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C4745" w14:textId="77777777" w:rsidR="00873498" w:rsidRPr="00663674" w:rsidRDefault="00873498" w:rsidP="00873498">
      <w:pPr>
        <w:pStyle w:val="Default"/>
        <w:spacing w:line="360" w:lineRule="auto"/>
        <w:ind w:firstLine="720"/>
        <w:rPr>
          <w:rFonts w:ascii="Times New Roman" w:hAnsi="Times New Roman" w:cs="Times New Roman"/>
          <w:b/>
          <w:bCs/>
          <w:color w:val="auto"/>
        </w:rPr>
      </w:pPr>
    </w:p>
    <w:p w14:paraId="3E26F337" w14:textId="77777777" w:rsidR="00873498" w:rsidRPr="00663674" w:rsidRDefault="00873498" w:rsidP="00873498">
      <w:pPr>
        <w:spacing w:line="360" w:lineRule="auto"/>
        <w:ind w:firstLine="720"/>
        <w:rPr>
          <w:rFonts w:ascii="Times New Roman" w:hAnsi="Times New Roman" w:cs="Times New Roman"/>
        </w:rPr>
      </w:pPr>
      <w:r w:rsidRPr="00663674">
        <w:rPr>
          <w:rFonts w:ascii="Times New Roman" w:hAnsi="Times New Roman" w:cs="Times New Roman"/>
          <w:noProof/>
        </w:rPr>
        <w:drawing>
          <wp:anchor distT="0" distB="0" distL="114300" distR="114300" simplePos="0" relativeHeight="251659264" behindDoc="0" locked="0" layoutInCell="1" allowOverlap="1" wp14:anchorId="3939EDBE" wp14:editId="7E627394">
            <wp:simplePos x="0" y="0"/>
            <wp:positionH relativeFrom="column">
              <wp:align>left</wp:align>
            </wp:positionH>
            <wp:positionV relativeFrom="paragraph">
              <wp:align>top</wp:align>
            </wp:positionV>
            <wp:extent cx="2315845" cy="925195"/>
            <wp:effectExtent l="0" t="0" r="8255" b="8255"/>
            <wp:wrapSquare wrapText="bothSides"/>
            <wp:docPr id="206332607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5845" cy="9251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63674">
        <w:rPr>
          <w:rFonts w:ascii="Times New Roman" w:hAnsi="Times New Roman" w:cs="Times New Roman"/>
        </w:rPr>
        <w:br w:type="textWrapping" w:clear="all"/>
      </w:r>
    </w:p>
    <w:p w14:paraId="774D53F4" w14:textId="77777777" w:rsidR="00873498" w:rsidRPr="00663674" w:rsidRDefault="00873498" w:rsidP="00873498">
      <w:pPr>
        <w:spacing w:line="360" w:lineRule="auto"/>
        <w:ind w:firstLine="720"/>
        <w:rPr>
          <w:rFonts w:ascii="Times New Roman" w:hAnsi="Times New Roman" w:cs="Times New Roman"/>
        </w:rPr>
      </w:pPr>
    </w:p>
    <w:p w14:paraId="6C9AA2B6" w14:textId="77777777" w:rsidR="00873498" w:rsidRPr="00663674" w:rsidRDefault="00873498" w:rsidP="00873498">
      <w:pPr>
        <w:spacing w:after="216" w:line="360" w:lineRule="auto"/>
        <w:ind w:left="20" w:right="4" w:firstLine="720"/>
        <w:jc w:val="center"/>
        <w:rPr>
          <w:rFonts w:ascii="Times New Roman" w:hAnsi="Times New Roman" w:cs="Times New Roman"/>
          <w:b/>
          <w:sz w:val="32"/>
          <w:szCs w:val="32"/>
        </w:rPr>
      </w:pPr>
    </w:p>
    <w:p w14:paraId="03610FB0" w14:textId="77777777" w:rsidR="00873498" w:rsidRPr="00663674" w:rsidRDefault="00873498" w:rsidP="00873498">
      <w:pPr>
        <w:spacing w:after="216" w:line="360" w:lineRule="auto"/>
        <w:ind w:left="2880" w:right="4"/>
        <w:rPr>
          <w:rFonts w:ascii="Times New Roman" w:hAnsi="Times New Roman" w:cs="Times New Roman"/>
          <w:bCs/>
          <w:sz w:val="40"/>
          <w:szCs w:val="40"/>
        </w:rPr>
      </w:pPr>
      <w:r w:rsidRPr="00663674">
        <w:rPr>
          <w:rFonts w:ascii="Times New Roman" w:hAnsi="Times New Roman" w:cs="Times New Roman"/>
          <w:bCs/>
          <w:sz w:val="40"/>
          <w:szCs w:val="40"/>
        </w:rPr>
        <w:t>Dissertation Pr</w:t>
      </w:r>
      <w:r>
        <w:rPr>
          <w:rFonts w:ascii="Times New Roman" w:hAnsi="Times New Roman" w:cs="Times New Roman"/>
          <w:bCs/>
          <w:sz w:val="40"/>
          <w:szCs w:val="40"/>
        </w:rPr>
        <w:t>oject</w:t>
      </w:r>
    </w:p>
    <w:p w14:paraId="3DA3983F" w14:textId="77777777" w:rsidR="00873498" w:rsidRPr="00663674" w:rsidRDefault="00873498" w:rsidP="00873498">
      <w:pPr>
        <w:spacing w:after="216" w:line="360" w:lineRule="auto"/>
        <w:ind w:left="20" w:right="4" w:firstLine="720"/>
        <w:jc w:val="center"/>
        <w:rPr>
          <w:rFonts w:ascii="Times New Roman" w:hAnsi="Times New Roman" w:cs="Times New Roman"/>
          <w:sz w:val="32"/>
          <w:szCs w:val="32"/>
        </w:rPr>
      </w:pPr>
    </w:p>
    <w:p w14:paraId="48148366" w14:textId="77777777" w:rsidR="00873498" w:rsidRPr="00663674" w:rsidRDefault="00873498" w:rsidP="00873498">
      <w:pPr>
        <w:spacing w:line="360" w:lineRule="auto"/>
        <w:ind w:firstLine="720"/>
        <w:jc w:val="center"/>
        <w:rPr>
          <w:rFonts w:ascii="Times New Roman" w:hAnsi="Times New Roman" w:cs="Times New Roman"/>
          <w:sz w:val="32"/>
          <w:szCs w:val="32"/>
        </w:rPr>
      </w:pPr>
    </w:p>
    <w:p w14:paraId="1DB23BEE" w14:textId="12632117" w:rsidR="00873498" w:rsidRDefault="00873498" w:rsidP="002C6F9B">
      <w:pPr>
        <w:tabs>
          <w:tab w:val="center" w:pos="1440"/>
          <w:tab w:val="center" w:pos="2193"/>
          <w:tab w:val="center" w:pos="2881"/>
          <w:tab w:val="center" w:pos="3601"/>
          <w:tab w:val="center" w:pos="4321"/>
          <w:tab w:val="center" w:pos="5041"/>
          <w:tab w:val="center" w:pos="5761"/>
          <w:tab w:val="center" w:pos="6481"/>
        </w:tabs>
        <w:spacing w:line="360" w:lineRule="auto"/>
        <w:jc w:val="center"/>
        <w:rPr>
          <w:rFonts w:ascii="Times New Roman" w:hAnsi="Times New Roman" w:cs="Times New Roman"/>
          <w:sz w:val="32"/>
          <w:szCs w:val="32"/>
        </w:rPr>
      </w:pPr>
      <w:r w:rsidRPr="00663674">
        <w:rPr>
          <w:rFonts w:ascii="Times New Roman" w:hAnsi="Times New Roman" w:cs="Times New Roman"/>
          <w:sz w:val="32"/>
          <w:szCs w:val="32"/>
        </w:rPr>
        <w:t>Name: Bianca Petronela Paunescu</w:t>
      </w:r>
    </w:p>
    <w:p w14:paraId="16607888" w14:textId="77777777" w:rsidR="002C6F9B" w:rsidRPr="00663674" w:rsidRDefault="002C6F9B" w:rsidP="002C6F9B">
      <w:pPr>
        <w:tabs>
          <w:tab w:val="center" w:pos="1440"/>
          <w:tab w:val="center" w:pos="2193"/>
          <w:tab w:val="center" w:pos="2881"/>
          <w:tab w:val="center" w:pos="3601"/>
          <w:tab w:val="center" w:pos="4321"/>
          <w:tab w:val="center" w:pos="5041"/>
          <w:tab w:val="center" w:pos="5761"/>
          <w:tab w:val="center" w:pos="6481"/>
        </w:tabs>
        <w:spacing w:line="360" w:lineRule="auto"/>
        <w:jc w:val="center"/>
        <w:rPr>
          <w:rFonts w:ascii="Times New Roman" w:hAnsi="Times New Roman" w:cs="Times New Roman"/>
          <w:sz w:val="32"/>
          <w:szCs w:val="32"/>
        </w:rPr>
      </w:pPr>
    </w:p>
    <w:p w14:paraId="59B1EB0E" w14:textId="77777777" w:rsidR="00873498" w:rsidRPr="00663674" w:rsidRDefault="00873498" w:rsidP="00873498">
      <w:pPr>
        <w:tabs>
          <w:tab w:val="center" w:pos="1440"/>
          <w:tab w:val="center" w:pos="2193"/>
          <w:tab w:val="center" w:pos="2881"/>
          <w:tab w:val="center" w:pos="3601"/>
          <w:tab w:val="center" w:pos="4321"/>
          <w:tab w:val="center" w:pos="5041"/>
          <w:tab w:val="center" w:pos="5761"/>
          <w:tab w:val="center" w:pos="6481"/>
        </w:tabs>
        <w:spacing w:line="360" w:lineRule="auto"/>
        <w:jc w:val="center"/>
        <w:rPr>
          <w:rFonts w:ascii="Times New Roman" w:hAnsi="Times New Roman" w:cs="Times New Roman"/>
          <w:sz w:val="32"/>
          <w:szCs w:val="32"/>
        </w:rPr>
      </w:pPr>
      <w:r w:rsidRPr="00663674">
        <w:rPr>
          <w:rFonts w:ascii="Times New Roman" w:hAnsi="Times New Roman" w:cs="Times New Roman"/>
          <w:sz w:val="32"/>
          <w:szCs w:val="32"/>
        </w:rPr>
        <w:t>Student ID:  2024896</w:t>
      </w:r>
    </w:p>
    <w:p w14:paraId="199370DF" w14:textId="77777777" w:rsidR="00873498" w:rsidRPr="00663674" w:rsidRDefault="00873498" w:rsidP="00873498">
      <w:pPr>
        <w:pStyle w:val="Default"/>
        <w:spacing w:line="360" w:lineRule="auto"/>
        <w:ind w:left="1440" w:firstLine="720"/>
        <w:jc w:val="center"/>
        <w:rPr>
          <w:rFonts w:ascii="Times New Roman" w:hAnsi="Times New Roman" w:cs="Times New Roman"/>
          <w:color w:val="auto"/>
          <w:sz w:val="32"/>
          <w:szCs w:val="32"/>
        </w:rPr>
      </w:pPr>
    </w:p>
    <w:p w14:paraId="485DED5C" w14:textId="77777777" w:rsidR="00873498" w:rsidRPr="00663674" w:rsidRDefault="00873498" w:rsidP="00873498">
      <w:pPr>
        <w:pStyle w:val="Default"/>
        <w:spacing w:line="360" w:lineRule="auto"/>
        <w:jc w:val="center"/>
        <w:rPr>
          <w:rFonts w:ascii="Times New Roman" w:hAnsi="Times New Roman" w:cs="Times New Roman"/>
          <w:color w:val="auto"/>
          <w:sz w:val="28"/>
          <w:szCs w:val="28"/>
          <w:lang w:val="en-US"/>
        </w:rPr>
      </w:pPr>
      <w:r w:rsidRPr="00663674">
        <w:rPr>
          <w:rFonts w:ascii="Times New Roman" w:hAnsi="Times New Roman" w:cs="Times New Roman"/>
          <w:color w:val="auto"/>
          <w:sz w:val="32"/>
          <w:szCs w:val="32"/>
        </w:rPr>
        <w:t>Name of Lecturer: Dr Xavier Matieni</w:t>
      </w:r>
    </w:p>
    <w:p w14:paraId="628360F8" w14:textId="77777777" w:rsidR="00873498" w:rsidRPr="00663674" w:rsidRDefault="00873498" w:rsidP="00F13F3A">
      <w:pPr>
        <w:pStyle w:val="Default"/>
        <w:spacing w:line="360" w:lineRule="auto"/>
        <w:rPr>
          <w:rFonts w:ascii="Times New Roman" w:hAnsi="Times New Roman" w:cs="Times New Roman"/>
          <w:color w:val="auto"/>
          <w:sz w:val="36"/>
          <w:szCs w:val="36"/>
        </w:rPr>
      </w:pPr>
    </w:p>
    <w:p w14:paraId="652BFF94" w14:textId="77777777" w:rsidR="00873498" w:rsidRPr="00663674" w:rsidRDefault="00873498" w:rsidP="00873498">
      <w:pPr>
        <w:pStyle w:val="Default"/>
        <w:spacing w:after="160" w:line="360" w:lineRule="auto"/>
        <w:ind w:firstLine="720"/>
        <w:rPr>
          <w:rFonts w:ascii="Times New Roman" w:hAnsi="Times New Roman" w:cs="Times New Roman"/>
          <w:color w:val="auto"/>
          <w:sz w:val="36"/>
          <w:szCs w:val="36"/>
        </w:rPr>
      </w:pPr>
    </w:p>
    <w:p w14:paraId="63F8C9C6" w14:textId="77777777" w:rsidR="00873498" w:rsidRPr="00663674" w:rsidRDefault="00873498" w:rsidP="00873498">
      <w:pPr>
        <w:jc w:val="center"/>
        <w:rPr>
          <w:rFonts w:ascii="Times New Roman" w:hAnsi="Times New Roman" w:cs="Times New Roman"/>
          <w:sz w:val="32"/>
          <w:szCs w:val="32"/>
        </w:rPr>
      </w:pPr>
      <w:r w:rsidRPr="00663674">
        <w:rPr>
          <w:rFonts w:ascii="Times New Roman" w:hAnsi="Times New Roman" w:cs="Times New Roman"/>
          <w:b/>
          <w:bCs/>
          <w:sz w:val="32"/>
          <w:szCs w:val="32"/>
        </w:rPr>
        <w:t xml:space="preserve">Title - </w:t>
      </w:r>
      <w:r w:rsidRPr="00663674">
        <w:rPr>
          <w:rFonts w:ascii="Times New Roman" w:hAnsi="Times New Roman" w:cs="Times New Roman"/>
          <w:sz w:val="32"/>
          <w:szCs w:val="32"/>
        </w:rPr>
        <w:t>Artificial Intelligence in Recruitment Processes – A tool or a threat to the future of Business Ethics?</w:t>
      </w:r>
    </w:p>
    <w:p w14:paraId="5A61982E" w14:textId="77777777" w:rsidR="00873498" w:rsidRPr="00663674" w:rsidRDefault="00873498" w:rsidP="00873498">
      <w:pPr>
        <w:jc w:val="center"/>
        <w:rPr>
          <w:rFonts w:ascii="Times New Roman" w:hAnsi="Times New Roman" w:cs="Times New Roman"/>
          <w:b/>
          <w:bCs/>
          <w:sz w:val="32"/>
          <w:szCs w:val="32"/>
        </w:rPr>
      </w:pPr>
    </w:p>
    <w:p w14:paraId="6D180216" w14:textId="77777777" w:rsidR="00873498" w:rsidRPr="00663674" w:rsidRDefault="00873498" w:rsidP="00873498">
      <w:pPr>
        <w:jc w:val="center"/>
        <w:rPr>
          <w:rFonts w:ascii="Times New Roman" w:hAnsi="Times New Roman" w:cs="Times New Roman"/>
          <w:b/>
          <w:bCs/>
          <w:sz w:val="32"/>
          <w:szCs w:val="32"/>
        </w:rPr>
      </w:pPr>
      <w:r w:rsidRPr="00663674">
        <w:rPr>
          <w:rFonts w:ascii="Times New Roman" w:hAnsi="Times New Roman" w:cs="Times New Roman"/>
          <w:b/>
          <w:bCs/>
          <w:sz w:val="32"/>
          <w:szCs w:val="32"/>
        </w:rPr>
        <w:t xml:space="preserve">Subtitle – </w:t>
      </w:r>
      <w:r w:rsidRPr="00663674">
        <w:rPr>
          <w:rFonts w:ascii="Times New Roman" w:hAnsi="Times New Roman" w:cs="Times New Roman"/>
          <w:sz w:val="32"/>
          <w:szCs w:val="32"/>
        </w:rPr>
        <w:t>Unconscious biases of AI in Recruitment</w:t>
      </w:r>
    </w:p>
    <w:p w14:paraId="4D14FCFA" w14:textId="77777777" w:rsidR="00873498" w:rsidRPr="00663674" w:rsidRDefault="00873498" w:rsidP="00873498">
      <w:pPr>
        <w:spacing w:after="0" w:line="480" w:lineRule="auto"/>
        <w:rPr>
          <w:rFonts w:ascii="Times New Roman" w:hAnsi="Times New Roman" w:cs="Times New Roman"/>
          <w:b/>
          <w:bCs/>
          <w:sz w:val="28"/>
          <w:szCs w:val="28"/>
        </w:rPr>
      </w:pPr>
    </w:p>
    <w:p w14:paraId="5C5526D6" w14:textId="77777777" w:rsidR="00B356B0" w:rsidRDefault="00B356B0" w:rsidP="00B14711">
      <w:pPr>
        <w:spacing w:after="0" w:line="480" w:lineRule="auto"/>
        <w:rPr>
          <w:rFonts w:asciiTheme="majorHAnsi" w:eastAsiaTheme="majorEastAsia" w:hAnsiTheme="majorHAnsi" w:cstheme="majorBidi"/>
          <w:color w:val="0F4761" w:themeColor="accent1" w:themeShade="BF"/>
          <w:kern w:val="0"/>
          <w:sz w:val="32"/>
          <w:szCs w:val="32"/>
          <w:lang w:val="en-US"/>
          <w14:ligatures w14:val="none"/>
        </w:rPr>
      </w:pPr>
    </w:p>
    <w:sdt>
      <w:sdtPr>
        <w:rPr>
          <w:rFonts w:asciiTheme="minorHAnsi" w:eastAsiaTheme="minorHAnsi" w:hAnsiTheme="minorHAnsi" w:cstheme="minorBidi"/>
          <w:color w:val="auto"/>
          <w:kern w:val="2"/>
          <w:sz w:val="22"/>
          <w:szCs w:val="22"/>
          <w:lang w:val="en-GB"/>
          <w14:ligatures w14:val="standardContextual"/>
        </w:rPr>
        <w:id w:val="-1914692348"/>
        <w:docPartObj>
          <w:docPartGallery w:val="Table of Contents"/>
          <w:docPartUnique/>
        </w:docPartObj>
      </w:sdtPr>
      <w:sdtEndPr>
        <w:rPr>
          <w:b/>
          <w:bCs/>
          <w:noProof/>
        </w:rPr>
      </w:sdtEndPr>
      <w:sdtContent>
        <w:p w14:paraId="57511C5E" w14:textId="77777777" w:rsidR="00F13F3A" w:rsidRDefault="00F13F3A">
          <w:pPr>
            <w:pStyle w:val="TOCHeading"/>
          </w:pPr>
        </w:p>
        <w:p w14:paraId="3A2B4084" w14:textId="432AAD8F" w:rsidR="00B356B0" w:rsidRDefault="00B14711">
          <w:pPr>
            <w:pStyle w:val="TOCHeading"/>
          </w:pPr>
          <w:r>
            <w:t xml:space="preserve">Table of </w:t>
          </w:r>
          <w:r w:rsidR="00B356B0">
            <w:t>Contents</w:t>
          </w:r>
        </w:p>
        <w:p w14:paraId="3C568268" w14:textId="33732B9C" w:rsidR="00632758" w:rsidRDefault="00B356B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113867" w:history="1">
            <w:r w:rsidR="00632758" w:rsidRPr="00354801">
              <w:rPr>
                <w:rStyle w:val="Hyperlink"/>
                <w:rFonts w:ascii="Times New Roman" w:hAnsi="Times New Roman" w:cs="Times New Roman"/>
                <w:b/>
                <w:bCs/>
                <w:noProof/>
              </w:rPr>
              <w:t>Abstract</w:t>
            </w:r>
            <w:r w:rsidR="00632758">
              <w:rPr>
                <w:noProof/>
                <w:webHidden/>
              </w:rPr>
              <w:tab/>
            </w:r>
            <w:r w:rsidR="00632758">
              <w:rPr>
                <w:noProof/>
                <w:webHidden/>
              </w:rPr>
              <w:fldChar w:fldCharType="begin"/>
            </w:r>
            <w:r w:rsidR="00632758">
              <w:rPr>
                <w:noProof/>
                <w:webHidden/>
              </w:rPr>
              <w:instrText xml:space="preserve"> PAGEREF _Toc165113867 \h </w:instrText>
            </w:r>
            <w:r w:rsidR="00632758">
              <w:rPr>
                <w:noProof/>
                <w:webHidden/>
              </w:rPr>
            </w:r>
            <w:r w:rsidR="00632758">
              <w:rPr>
                <w:noProof/>
                <w:webHidden/>
              </w:rPr>
              <w:fldChar w:fldCharType="separate"/>
            </w:r>
            <w:r w:rsidR="00632758">
              <w:rPr>
                <w:noProof/>
                <w:webHidden/>
              </w:rPr>
              <w:t>2</w:t>
            </w:r>
            <w:r w:rsidR="00632758">
              <w:rPr>
                <w:noProof/>
                <w:webHidden/>
              </w:rPr>
              <w:fldChar w:fldCharType="end"/>
            </w:r>
          </w:hyperlink>
        </w:p>
        <w:p w14:paraId="5DD599E2" w14:textId="7F919894" w:rsidR="00632758" w:rsidRDefault="00632758">
          <w:pPr>
            <w:pStyle w:val="TOC1"/>
            <w:tabs>
              <w:tab w:val="right" w:leader="dot" w:pos="9016"/>
            </w:tabs>
            <w:rPr>
              <w:rFonts w:eastAsiaTheme="minorEastAsia"/>
              <w:noProof/>
              <w:sz w:val="24"/>
              <w:szCs w:val="24"/>
              <w:lang w:eastAsia="en-GB"/>
            </w:rPr>
          </w:pPr>
          <w:hyperlink w:anchor="_Toc165113868" w:history="1">
            <w:r w:rsidRPr="00354801">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_Toc165113868 \h </w:instrText>
            </w:r>
            <w:r>
              <w:rPr>
                <w:noProof/>
                <w:webHidden/>
              </w:rPr>
            </w:r>
            <w:r>
              <w:rPr>
                <w:noProof/>
                <w:webHidden/>
              </w:rPr>
              <w:fldChar w:fldCharType="separate"/>
            </w:r>
            <w:r>
              <w:rPr>
                <w:noProof/>
                <w:webHidden/>
              </w:rPr>
              <w:t>3</w:t>
            </w:r>
            <w:r>
              <w:rPr>
                <w:noProof/>
                <w:webHidden/>
              </w:rPr>
              <w:fldChar w:fldCharType="end"/>
            </w:r>
          </w:hyperlink>
        </w:p>
        <w:p w14:paraId="667D6597" w14:textId="759DC7B4" w:rsidR="00632758" w:rsidRDefault="00632758">
          <w:pPr>
            <w:pStyle w:val="TOC2"/>
            <w:tabs>
              <w:tab w:val="right" w:leader="dot" w:pos="9016"/>
            </w:tabs>
            <w:rPr>
              <w:rFonts w:eastAsiaTheme="minorEastAsia"/>
              <w:noProof/>
              <w:sz w:val="24"/>
              <w:szCs w:val="24"/>
              <w:lang w:eastAsia="en-GB"/>
            </w:rPr>
          </w:pPr>
          <w:hyperlink w:anchor="_Toc165113869" w:history="1">
            <w:r w:rsidRPr="00354801">
              <w:rPr>
                <w:rStyle w:val="Hyperlink"/>
                <w:rFonts w:ascii="Times New Roman" w:hAnsi="Times New Roman" w:cs="Times New Roman"/>
                <w:b/>
                <w:bCs/>
                <w:noProof/>
              </w:rPr>
              <w:t>Aims</w:t>
            </w:r>
            <w:r>
              <w:rPr>
                <w:noProof/>
                <w:webHidden/>
              </w:rPr>
              <w:tab/>
            </w:r>
            <w:r>
              <w:rPr>
                <w:noProof/>
                <w:webHidden/>
              </w:rPr>
              <w:fldChar w:fldCharType="begin"/>
            </w:r>
            <w:r>
              <w:rPr>
                <w:noProof/>
                <w:webHidden/>
              </w:rPr>
              <w:instrText xml:space="preserve"> PAGEREF _Toc165113869 \h </w:instrText>
            </w:r>
            <w:r>
              <w:rPr>
                <w:noProof/>
                <w:webHidden/>
              </w:rPr>
            </w:r>
            <w:r>
              <w:rPr>
                <w:noProof/>
                <w:webHidden/>
              </w:rPr>
              <w:fldChar w:fldCharType="separate"/>
            </w:r>
            <w:r>
              <w:rPr>
                <w:noProof/>
                <w:webHidden/>
              </w:rPr>
              <w:t>3</w:t>
            </w:r>
            <w:r>
              <w:rPr>
                <w:noProof/>
                <w:webHidden/>
              </w:rPr>
              <w:fldChar w:fldCharType="end"/>
            </w:r>
          </w:hyperlink>
        </w:p>
        <w:p w14:paraId="73AF40AC" w14:textId="024D334F" w:rsidR="00632758" w:rsidRDefault="00632758">
          <w:pPr>
            <w:pStyle w:val="TOC1"/>
            <w:tabs>
              <w:tab w:val="right" w:leader="dot" w:pos="9016"/>
            </w:tabs>
            <w:rPr>
              <w:rFonts w:eastAsiaTheme="minorEastAsia"/>
              <w:noProof/>
              <w:sz w:val="24"/>
              <w:szCs w:val="24"/>
              <w:lang w:eastAsia="en-GB"/>
            </w:rPr>
          </w:pPr>
          <w:hyperlink w:anchor="_Toc165113870" w:history="1">
            <w:r w:rsidRPr="00354801">
              <w:rPr>
                <w:rStyle w:val="Hyperlink"/>
                <w:rFonts w:ascii="Times New Roman" w:hAnsi="Times New Roman" w:cs="Times New Roman"/>
                <w:b/>
                <w:bCs/>
                <w:noProof/>
              </w:rPr>
              <w:t>Literature review</w:t>
            </w:r>
            <w:r>
              <w:rPr>
                <w:noProof/>
                <w:webHidden/>
              </w:rPr>
              <w:tab/>
            </w:r>
            <w:r>
              <w:rPr>
                <w:noProof/>
                <w:webHidden/>
              </w:rPr>
              <w:fldChar w:fldCharType="begin"/>
            </w:r>
            <w:r>
              <w:rPr>
                <w:noProof/>
                <w:webHidden/>
              </w:rPr>
              <w:instrText xml:space="preserve"> PAGEREF _Toc165113870 \h </w:instrText>
            </w:r>
            <w:r>
              <w:rPr>
                <w:noProof/>
                <w:webHidden/>
              </w:rPr>
            </w:r>
            <w:r>
              <w:rPr>
                <w:noProof/>
                <w:webHidden/>
              </w:rPr>
              <w:fldChar w:fldCharType="separate"/>
            </w:r>
            <w:r>
              <w:rPr>
                <w:noProof/>
                <w:webHidden/>
              </w:rPr>
              <w:t>4</w:t>
            </w:r>
            <w:r>
              <w:rPr>
                <w:noProof/>
                <w:webHidden/>
              </w:rPr>
              <w:fldChar w:fldCharType="end"/>
            </w:r>
          </w:hyperlink>
        </w:p>
        <w:p w14:paraId="2550F920" w14:textId="0755C446" w:rsidR="00632758" w:rsidRDefault="00632758">
          <w:pPr>
            <w:pStyle w:val="TOC2"/>
            <w:tabs>
              <w:tab w:val="right" w:leader="dot" w:pos="9016"/>
            </w:tabs>
            <w:rPr>
              <w:rFonts w:eastAsiaTheme="minorEastAsia"/>
              <w:noProof/>
              <w:sz w:val="24"/>
              <w:szCs w:val="24"/>
              <w:lang w:eastAsia="en-GB"/>
            </w:rPr>
          </w:pPr>
          <w:hyperlink w:anchor="_Toc165113871" w:history="1">
            <w:r w:rsidRPr="00354801">
              <w:rPr>
                <w:rStyle w:val="Hyperlink"/>
                <w:rFonts w:ascii="Times New Roman" w:hAnsi="Times New Roman" w:cs="Times New Roman"/>
                <w:b/>
                <w:bCs/>
                <w:noProof/>
              </w:rPr>
              <w:t>Cognitive Perspective on Decision-Making</w:t>
            </w:r>
            <w:r>
              <w:rPr>
                <w:noProof/>
                <w:webHidden/>
              </w:rPr>
              <w:tab/>
            </w:r>
            <w:r>
              <w:rPr>
                <w:noProof/>
                <w:webHidden/>
              </w:rPr>
              <w:fldChar w:fldCharType="begin"/>
            </w:r>
            <w:r>
              <w:rPr>
                <w:noProof/>
                <w:webHidden/>
              </w:rPr>
              <w:instrText xml:space="preserve"> PAGEREF _Toc165113871 \h </w:instrText>
            </w:r>
            <w:r>
              <w:rPr>
                <w:noProof/>
                <w:webHidden/>
              </w:rPr>
            </w:r>
            <w:r>
              <w:rPr>
                <w:noProof/>
                <w:webHidden/>
              </w:rPr>
              <w:fldChar w:fldCharType="separate"/>
            </w:r>
            <w:r>
              <w:rPr>
                <w:noProof/>
                <w:webHidden/>
              </w:rPr>
              <w:t>4</w:t>
            </w:r>
            <w:r>
              <w:rPr>
                <w:noProof/>
                <w:webHidden/>
              </w:rPr>
              <w:fldChar w:fldCharType="end"/>
            </w:r>
          </w:hyperlink>
        </w:p>
        <w:p w14:paraId="2E72172B" w14:textId="4B71C489" w:rsidR="00632758" w:rsidRDefault="00632758">
          <w:pPr>
            <w:pStyle w:val="TOC2"/>
            <w:tabs>
              <w:tab w:val="right" w:leader="dot" w:pos="9016"/>
            </w:tabs>
            <w:rPr>
              <w:rFonts w:eastAsiaTheme="minorEastAsia"/>
              <w:noProof/>
              <w:sz w:val="24"/>
              <w:szCs w:val="24"/>
              <w:lang w:eastAsia="en-GB"/>
            </w:rPr>
          </w:pPr>
          <w:hyperlink w:anchor="_Toc165113872" w:history="1">
            <w:r w:rsidRPr="00354801">
              <w:rPr>
                <w:rStyle w:val="Hyperlink"/>
                <w:rFonts w:ascii="Times New Roman" w:hAnsi="Times New Roman" w:cs="Times New Roman"/>
                <w:b/>
                <w:bCs/>
                <w:noProof/>
              </w:rPr>
              <w:t>Artificial Intelligence</w:t>
            </w:r>
            <w:r>
              <w:rPr>
                <w:noProof/>
                <w:webHidden/>
              </w:rPr>
              <w:tab/>
            </w:r>
            <w:r>
              <w:rPr>
                <w:noProof/>
                <w:webHidden/>
              </w:rPr>
              <w:fldChar w:fldCharType="begin"/>
            </w:r>
            <w:r>
              <w:rPr>
                <w:noProof/>
                <w:webHidden/>
              </w:rPr>
              <w:instrText xml:space="preserve"> PAGEREF _Toc165113872 \h </w:instrText>
            </w:r>
            <w:r>
              <w:rPr>
                <w:noProof/>
                <w:webHidden/>
              </w:rPr>
            </w:r>
            <w:r>
              <w:rPr>
                <w:noProof/>
                <w:webHidden/>
              </w:rPr>
              <w:fldChar w:fldCharType="separate"/>
            </w:r>
            <w:r>
              <w:rPr>
                <w:noProof/>
                <w:webHidden/>
              </w:rPr>
              <w:t>4</w:t>
            </w:r>
            <w:r>
              <w:rPr>
                <w:noProof/>
                <w:webHidden/>
              </w:rPr>
              <w:fldChar w:fldCharType="end"/>
            </w:r>
          </w:hyperlink>
        </w:p>
        <w:p w14:paraId="69EF9E97" w14:textId="353741D0" w:rsidR="00632758" w:rsidRDefault="00632758">
          <w:pPr>
            <w:pStyle w:val="TOC2"/>
            <w:tabs>
              <w:tab w:val="right" w:leader="dot" w:pos="9016"/>
            </w:tabs>
            <w:rPr>
              <w:rFonts w:eastAsiaTheme="minorEastAsia"/>
              <w:noProof/>
              <w:sz w:val="24"/>
              <w:szCs w:val="24"/>
              <w:lang w:eastAsia="en-GB"/>
            </w:rPr>
          </w:pPr>
          <w:hyperlink w:anchor="_Toc165113873" w:history="1">
            <w:r w:rsidRPr="00354801">
              <w:rPr>
                <w:rStyle w:val="Hyperlink"/>
                <w:rFonts w:ascii="Times New Roman" w:hAnsi="Times New Roman" w:cs="Times New Roman"/>
                <w:b/>
                <w:bCs/>
                <w:noProof/>
              </w:rPr>
              <w:t>Cognitive biases in Artificial Intelligence</w:t>
            </w:r>
            <w:r>
              <w:rPr>
                <w:noProof/>
                <w:webHidden/>
              </w:rPr>
              <w:tab/>
            </w:r>
            <w:r>
              <w:rPr>
                <w:noProof/>
                <w:webHidden/>
              </w:rPr>
              <w:fldChar w:fldCharType="begin"/>
            </w:r>
            <w:r>
              <w:rPr>
                <w:noProof/>
                <w:webHidden/>
              </w:rPr>
              <w:instrText xml:space="preserve"> PAGEREF _Toc165113873 \h </w:instrText>
            </w:r>
            <w:r>
              <w:rPr>
                <w:noProof/>
                <w:webHidden/>
              </w:rPr>
            </w:r>
            <w:r>
              <w:rPr>
                <w:noProof/>
                <w:webHidden/>
              </w:rPr>
              <w:fldChar w:fldCharType="separate"/>
            </w:r>
            <w:r>
              <w:rPr>
                <w:noProof/>
                <w:webHidden/>
              </w:rPr>
              <w:t>6</w:t>
            </w:r>
            <w:r>
              <w:rPr>
                <w:noProof/>
                <w:webHidden/>
              </w:rPr>
              <w:fldChar w:fldCharType="end"/>
            </w:r>
          </w:hyperlink>
        </w:p>
        <w:p w14:paraId="28A3FC1F" w14:textId="7E5554F5" w:rsidR="00632758" w:rsidRDefault="00632758">
          <w:pPr>
            <w:pStyle w:val="TOC2"/>
            <w:tabs>
              <w:tab w:val="right" w:leader="dot" w:pos="9016"/>
            </w:tabs>
            <w:rPr>
              <w:rFonts w:eastAsiaTheme="minorEastAsia"/>
              <w:noProof/>
              <w:sz w:val="24"/>
              <w:szCs w:val="24"/>
              <w:lang w:eastAsia="en-GB"/>
            </w:rPr>
          </w:pPr>
          <w:hyperlink w:anchor="_Toc165113874" w:history="1">
            <w:r w:rsidRPr="00354801">
              <w:rPr>
                <w:rStyle w:val="Hyperlink"/>
                <w:rFonts w:ascii="Times New Roman" w:hAnsi="Times New Roman" w:cs="Times New Roman"/>
                <w:b/>
                <w:bCs/>
                <w:noProof/>
              </w:rPr>
              <w:t>AI Applications - Cognitive biases in the Recruitment and Selection process</w:t>
            </w:r>
            <w:r>
              <w:rPr>
                <w:noProof/>
                <w:webHidden/>
              </w:rPr>
              <w:tab/>
            </w:r>
            <w:r>
              <w:rPr>
                <w:noProof/>
                <w:webHidden/>
              </w:rPr>
              <w:fldChar w:fldCharType="begin"/>
            </w:r>
            <w:r>
              <w:rPr>
                <w:noProof/>
                <w:webHidden/>
              </w:rPr>
              <w:instrText xml:space="preserve"> PAGEREF _Toc165113874 \h </w:instrText>
            </w:r>
            <w:r>
              <w:rPr>
                <w:noProof/>
                <w:webHidden/>
              </w:rPr>
            </w:r>
            <w:r>
              <w:rPr>
                <w:noProof/>
                <w:webHidden/>
              </w:rPr>
              <w:fldChar w:fldCharType="separate"/>
            </w:r>
            <w:r>
              <w:rPr>
                <w:noProof/>
                <w:webHidden/>
              </w:rPr>
              <w:t>6</w:t>
            </w:r>
            <w:r>
              <w:rPr>
                <w:noProof/>
                <w:webHidden/>
              </w:rPr>
              <w:fldChar w:fldCharType="end"/>
            </w:r>
          </w:hyperlink>
        </w:p>
        <w:p w14:paraId="360BEF01" w14:textId="4463B844" w:rsidR="00632758" w:rsidRDefault="00632758">
          <w:pPr>
            <w:pStyle w:val="TOC2"/>
            <w:tabs>
              <w:tab w:val="right" w:leader="dot" w:pos="9016"/>
            </w:tabs>
            <w:rPr>
              <w:rFonts w:eastAsiaTheme="minorEastAsia"/>
              <w:noProof/>
              <w:sz w:val="24"/>
              <w:szCs w:val="24"/>
              <w:lang w:eastAsia="en-GB"/>
            </w:rPr>
          </w:pPr>
          <w:hyperlink w:anchor="_Toc165113875" w:history="1">
            <w:r w:rsidRPr="00354801">
              <w:rPr>
                <w:rStyle w:val="Hyperlink"/>
                <w:rFonts w:ascii="Times New Roman" w:hAnsi="Times New Roman" w:cs="Times New Roman"/>
                <w:b/>
                <w:bCs/>
                <w:noProof/>
              </w:rPr>
              <w:t>Transparency and Fairness in Recruitment and Selection Process</w:t>
            </w:r>
            <w:r>
              <w:rPr>
                <w:noProof/>
                <w:webHidden/>
              </w:rPr>
              <w:tab/>
            </w:r>
            <w:r>
              <w:rPr>
                <w:noProof/>
                <w:webHidden/>
              </w:rPr>
              <w:fldChar w:fldCharType="begin"/>
            </w:r>
            <w:r>
              <w:rPr>
                <w:noProof/>
                <w:webHidden/>
              </w:rPr>
              <w:instrText xml:space="preserve"> PAGEREF _Toc165113875 \h </w:instrText>
            </w:r>
            <w:r>
              <w:rPr>
                <w:noProof/>
                <w:webHidden/>
              </w:rPr>
            </w:r>
            <w:r>
              <w:rPr>
                <w:noProof/>
                <w:webHidden/>
              </w:rPr>
              <w:fldChar w:fldCharType="separate"/>
            </w:r>
            <w:r>
              <w:rPr>
                <w:noProof/>
                <w:webHidden/>
              </w:rPr>
              <w:t>8</w:t>
            </w:r>
            <w:r>
              <w:rPr>
                <w:noProof/>
                <w:webHidden/>
              </w:rPr>
              <w:fldChar w:fldCharType="end"/>
            </w:r>
          </w:hyperlink>
        </w:p>
        <w:p w14:paraId="02DCC69E" w14:textId="06BFCC3A" w:rsidR="00632758" w:rsidRDefault="00632758">
          <w:pPr>
            <w:pStyle w:val="TOC1"/>
            <w:tabs>
              <w:tab w:val="right" w:leader="dot" w:pos="9016"/>
            </w:tabs>
            <w:rPr>
              <w:rFonts w:eastAsiaTheme="minorEastAsia"/>
              <w:noProof/>
              <w:sz w:val="24"/>
              <w:szCs w:val="24"/>
              <w:lang w:eastAsia="en-GB"/>
            </w:rPr>
          </w:pPr>
          <w:hyperlink w:anchor="_Toc165113876" w:history="1">
            <w:r w:rsidRPr="00354801">
              <w:rPr>
                <w:rStyle w:val="Hyperlink"/>
                <w:rFonts w:ascii="Times New Roman" w:hAnsi="Times New Roman" w:cs="Times New Roman"/>
                <w:b/>
                <w:bCs/>
                <w:noProof/>
              </w:rPr>
              <w:t>Methods and Methodology</w:t>
            </w:r>
            <w:r>
              <w:rPr>
                <w:noProof/>
                <w:webHidden/>
              </w:rPr>
              <w:tab/>
            </w:r>
            <w:r>
              <w:rPr>
                <w:noProof/>
                <w:webHidden/>
              </w:rPr>
              <w:fldChar w:fldCharType="begin"/>
            </w:r>
            <w:r>
              <w:rPr>
                <w:noProof/>
                <w:webHidden/>
              </w:rPr>
              <w:instrText xml:space="preserve"> PAGEREF _Toc165113876 \h </w:instrText>
            </w:r>
            <w:r>
              <w:rPr>
                <w:noProof/>
                <w:webHidden/>
              </w:rPr>
            </w:r>
            <w:r>
              <w:rPr>
                <w:noProof/>
                <w:webHidden/>
              </w:rPr>
              <w:fldChar w:fldCharType="separate"/>
            </w:r>
            <w:r>
              <w:rPr>
                <w:noProof/>
                <w:webHidden/>
              </w:rPr>
              <w:t>12</w:t>
            </w:r>
            <w:r>
              <w:rPr>
                <w:noProof/>
                <w:webHidden/>
              </w:rPr>
              <w:fldChar w:fldCharType="end"/>
            </w:r>
          </w:hyperlink>
        </w:p>
        <w:p w14:paraId="6ABC5949" w14:textId="2EED79BB" w:rsidR="00632758" w:rsidRDefault="00632758">
          <w:pPr>
            <w:pStyle w:val="TOC2"/>
            <w:tabs>
              <w:tab w:val="right" w:leader="dot" w:pos="9016"/>
            </w:tabs>
            <w:rPr>
              <w:rFonts w:eastAsiaTheme="minorEastAsia"/>
              <w:noProof/>
              <w:sz w:val="24"/>
              <w:szCs w:val="24"/>
              <w:lang w:eastAsia="en-GB"/>
            </w:rPr>
          </w:pPr>
          <w:hyperlink w:anchor="_Toc165113877" w:history="1">
            <w:r w:rsidRPr="00354801">
              <w:rPr>
                <w:rStyle w:val="Hyperlink"/>
                <w:rFonts w:ascii="Times New Roman" w:hAnsi="Times New Roman" w:cs="Times New Roman"/>
                <w:b/>
                <w:noProof/>
              </w:rPr>
              <w:t>Research Design</w:t>
            </w:r>
            <w:r>
              <w:rPr>
                <w:noProof/>
                <w:webHidden/>
              </w:rPr>
              <w:tab/>
            </w:r>
            <w:r>
              <w:rPr>
                <w:noProof/>
                <w:webHidden/>
              </w:rPr>
              <w:fldChar w:fldCharType="begin"/>
            </w:r>
            <w:r>
              <w:rPr>
                <w:noProof/>
                <w:webHidden/>
              </w:rPr>
              <w:instrText xml:space="preserve"> PAGEREF _Toc165113877 \h </w:instrText>
            </w:r>
            <w:r>
              <w:rPr>
                <w:noProof/>
                <w:webHidden/>
              </w:rPr>
            </w:r>
            <w:r>
              <w:rPr>
                <w:noProof/>
                <w:webHidden/>
              </w:rPr>
              <w:fldChar w:fldCharType="separate"/>
            </w:r>
            <w:r>
              <w:rPr>
                <w:noProof/>
                <w:webHidden/>
              </w:rPr>
              <w:t>12</w:t>
            </w:r>
            <w:r>
              <w:rPr>
                <w:noProof/>
                <w:webHidden/>
              </w:rPr>
              <w:fldChar w:fldCharType="end"/>
            </w:r>
          </w:hyperlink>
        </w:p>
        <w:p w14:paraId="56BA4712" w14:textId="3BB1A3F8" w:rsidR="00632758" w:rsidRDefault="00632758">
          <w:pPr>
            <w:pStyle w:val="TOC2"/>
            <w:tabs>
              <w:tab w:val="right" w:leader="dot" w:pos="9016"/>
            </w:tabs>
            <w:rPr>
              <w:rFonts w:eastAsiaTheme="minorEastAsia"/>
              <w:noProof/>
              <w:sz w:val="24"/>
              <w:szCs w:val="24"/>
              <w:lang w:eastAsia="en-GB"/>
            </w:rPr>
          </w:pPr>
          <w:hyperlink w:anchor="_Toc165113878" w:history="1">
            <w:r w:rsidRPr="00354801">
              <w:rPr>
                <w:rStyle w:val="Hyperlink"/>
                <w:rFonts w:ascii="Times New Roman" w:hAnsi="Times New Roman" w:cs="Times New Roman"/>
                <w:b/>
                <w:noProof/>
              </w:rPr>
              <w:t>Quantitative Methods</w:t>
            </w:r>
            <w:r>
              <w:rPr>
                <w:noProof/>
                <w:webHidden/>
              </w:rPr>
              <w:tab/>
            </w:r>
            <w:r>
              <w:rPr>
                <w:noProof/>
                <w:webHidden/>
              </w:rPr>
              <w:fldChar w:fldCharType="begin"/>
            </w:r>
            <w:r>
              <w:rPr>
                <w:noProof/>
                <w:webHidden/>
              </w:rPr>
              <w:instrText xml:space="preserve"> PAGEREF _Toc165113878 \h </w:instrText>
            </w:r>
            <w:r>
              <w:rPr>
                <w:noProof/>
                <w:webHidden/>
              </w:rPr>
            </w:r>
            <w:r>
              <w:rPr>
                <w:noProof/>
                <w:webHidden/>
              </w:rPr>
              <w:fldChar w:fldCharType="separate"/>
            </w:r>
            <w:r>
              <w:rPr>
                <w:noProof/>
                <w:webHidden/>
              </w:rPr>
              <w:t>12</w:t>
            </w:r>
            <w:r>
              <w:rPr>
                <w:noProof/>
                <w:webHidden/>
              </w:rPr>
              <w:fldChar w:fldCharType="end"/>
            </w:r>
          </w:hyperlink>
        </w:p>
        <w:p w14:paraId="4345708E" w14:textId="350ACC78" w:rsidR="00632758" w:rsidRDefault="00632758">
          <w:pPr>
            <w:pStyle w:val="TOC2"/>
            <w:tabs>
              <w:tab w:val="right" w:leader="dot" w:pos="9016"/>
            </w:tabs>
            <w:rPr>
              <w:rFonts w:eastAsiaTheme="minorEastAsia"/>
              <w:noProof/>
              <w:sz w:val="24"/>
              <w:szCs w:val="24"/>
              <w:lang w:eastAsia="en-GB"/>
            </w:rPr>
          </w:pPr>
          <w:hyperlink w:anchor="_Toc165113879" w:history="1">
            <w:r w:rsidRPr="00354801">
              <w:rPr>
                <w:rStyle w:val="Hyperlink"/>
                <w:rFonts w:ascii="Times New Roman" w:hAnsi="Times New Roman" w:cs="Times New Roman"/>
                <w:b/>
                <w:noProof/>
              </w:rPr>
              <w:t>Case Studies</w:t>
            </w:r>
            <w:r>
              <w:rPr>
                <w:noProof/>
                <w:webHidden/>
              </w:rPr>
              <w:tab/>
            </w:r>
            <w:r>
              <w:rPr>
                <w:noProof/>
                <w:webHidden/>
              </w:rPr>
              <w:fldChar w:fldCharType="begin"/>
            </w:r>
            <w:r>
              <w:rPr>
                <w:noProof/>
                <w:webHidden/>
              </w:rPr>
              <w:instrText xml:space="preserve"> PAGEREF _Toc165113879 \h </w:instrText>
            </w:r>
            <w:r>
              <w:rPr>
                <w:noProof/>
                <w:webHidden/>
              </w:rPr>
            </w:r>
            <w:r>
              <w:rPr>
                <w:noProof/>
                <w:webHidden/>
              </w:rPr>
              <w:fldChar w:fldCharType="separate"/>
            </w:r>
            <w:r>
              <w:rPr>
                <w:noProof/>
                <w:webHidden/>
              </w:rPr>
              <w:t>12</w:t>
            </w:r>
            <w:r>
              <w:rPr>
                <w:noProof/>
                <w:webHidden/>
              </w:rPr>
              <w:fldChar w:fldCharType="end"/>
            </w:r>
          </w:hyperlink>
        </w:p>
        <w:p w14:paraId="59FBCA75" w14:textId="1718CDC0" w:rsidR="00632758" w:rsidRDefault="00632758">
          <w:pPr>
            <w:pStyle w:val="TOC1"/>
            <w:tabs>
              <w:tab w:val="right" w:leader="dot" w:pos="9016"/>
            </w:tabs>
            <w:rPr>
              <w:rFonts w:eastAsiaTheme="minorEastAsia"/>
              <w:noProof/>
              <w:sz w:val="24"/>
              <w:szCs w:val="24"/>
              <w:lang w:eastAsia="en-GB"/>
            </w:rPr>
          </w:pPr>
          <w:hyperlink w:anchor="_Toc165113880" w:history="1">
            <w:r w:rsidRPr="00354801">
              <w:rPr>
                <w:rStyle w:val="Hyperlink"/>
                <w:rFonts w:ascii="Times New Roman" w:hAnsi="Times New Roman" w:cs="Times New Roman"/>
                <w:b/>
                <w:noProof/>
              </w:rPr>
              <w:t>Discussions and findings</w:t>
            </w:r>
            <w:r>
              <w:rPr>
                <w:noProof/>
                <w:webHidden/>
              </w:rPr>
              <w:tab/>
            </w:r>
            <w:r>
              <w:rPr>
                <w:noProof/>
                <w:webHidden/>
              </w:rPr>
              <w:fldChar w:fldCharType="begin"/>
            </w:r>
            <w:r>
              <w:rPr>
                <w:noProof/>
                <w:webHidden/>
              </w:rPr>
              <w:instrText xml:space="preserve"> PAGEREF _Toc165113880 \h </w:instrText>
            </w:r>
            <w:r>
              <w:rPr>
                <w:noProof/>
                <w:webHidden/>
              </w:rPr>
            </w:r>
            <w:r>
              <w:rPr>
                <w:noProof/>
                <w:webHidden/>
              </w:rPr>
              <w:fldChar w:fldCharType="separate"/>
            </w:r>
            <w:r>
              <w:rPr>
                <w:noProof/>
                <w:webHidden/>
              </w:rPr>
              <w:t>13</w:t>
            </w:r>
            <w:r>
              <w:rPr>
                <w:noProof/>
                <w:webHidden/>
              </w:rPr>
              <w:fldChar w:fldCharType="end"/>
            </w:r>
          </w:hyperlink>
        </w:p>
        <w:p w14:paraId="2B92C04C" w14:textId="4654D566" w:rsidR="00632758" w:rsidRDefault="00632758">
          <w:pPr>
            <w:pStyle w:val="TOC2"/>
            <w:tabs>
              <w:tab w:val="right" w:leader="dot" w:pos="9016"/>
            </w:tabs>
            <w:rPr>
              <w:rFonts w:eastAsiaTheme="minorEastAsia"/>
              <w:noProof/>
              <w:sz w:val="24"/>
              <w:szCs w:val="24"/>
              <w:lang w:eastAsia="en-GB"/>
            </w:rPr>
          </w:pPr>
          <w:hyperlink w:anchor="_Toc165113881" w:history="1">
            <w:r w:rsidRPr="00354801">
              <w:rPr>
                <w:rStyle w:val="Hyperlink"/>
                <w:rFonts w:ascii="Times New Roman" w:hAnsi="Times New Roman" w:cs="Times New Roman"/>
                <w:b/>
                <w:noProof/>
              </w:rPr>
              <w:t>Quantitative Analysis</w:t>
            </w:r>
            <w:r>
              <w:rPr>
                <w:noProof/>
                <w:webHidden/>
              </w:rPr>
              <w:tab/>
            </w:r>
            <w:r>
              <w:rPr>
                <w:noProof/>
                <w:webHidden/>
              </w:rPr>
              <w:fldChar w:fldCharType="begin"/>
            </w:r>
            <w:r>
              <w:rPr>
                <w:noProof/>
                <w:webHidden/>
              </w:rPr>
              <w:instrText xml:space="preserve"> PAGEREF _Toc165113881 \h </w:instrText>
            </w:r>
            <w:r>
              <w:rPr>
                <w:noProof/>
                <w:webHidden/>
              </w:rPr>
            </w:r>
            <w:r>
              <w:rPr>
                <w:noProof/>
                <w:webHidden/>
              </w:rPr>
              <w:fldChar w:fldCharType="separate"/>
            </w:r>
            <w:r>
              <w:rPr>
                <w:noProof/>
                <w:webHidden/>
              </w:rPr>
              <w:t>13</w:t>
            </w:r>
            <w:r>
              <w:rPr>
                <w:noProof/>
                <w:webHidden/>
              </w:rPr>
              <w:fldChar w:fldCharType="end"/>
            </w:r>
          </w:hyperlink>
        </w:p>
        <w:p w14:paraId="37E7FCA0" w14:textId="7497728A" w:rsidR="00632758" w:rsidRDefault="00632758">
          <w:pPr>
            <w:pStyle w:val="TOC2"/>
            <w:tabs>
              <w:tab w:val="right" w:leader="dot" w:pos="9016"/>
            </w:tabs>
            <w:rPr>
              <w:rFonts w:eastAsiaTheme="minorEastAsia"/>
              <w:noProof/>
              <w:sz w:val="24"/>
              <w:szCs w:val="24"/>
              <w:lang w:eastAsia="en-GB"/>
            </w:rPr>
          </w:pPr>
          <w:hyperlink w:anchor="_Toc165113882" w:history="1">
            <w:r w:rsidRPr="00354801">
              <w:rPr>
                <w:rStyle w:val="Hyperlink"/>
                <w:rFonts w:ascii="Times New Roman" w:hAnsi="Times New Roman" w:cs="Times New Roman"/>
                <w:b/>
                <w:noProof/>
              </w:rPr>
              <w:t>Case Studies</w:t>
            </w:r>
            <w:r>
              <w:rPr>
                <w:noProof/>
                <w:webHidden/>
              </w:rPr>
              <w:tab/>
            </w:r>
            <w:r>
              <w:rPr>
                <w:noProof/>
                <w:webHidden/>
              </w:rPr>
              <w:fldChar w:fldCharType="begin"/>
            </w:r>
            <w:r>
              <w:rPr>
                <w:noProof/>
                <w:webHidden/>
              </w:rPr>
              <w:instrText xml:space="preserve"> PAGEREF _Toc165113882 \h </w:instrText>
            </w:r>
            <w:r>
              <w:rPr>
                <w:noProof/>
                <w:webHidden/>
              </w:rPr>
            </w:r>
            <w:r>
              <w:rPr>
                <w:noProof/>
                <w:webHidden/>
              </w:rPr>
              <w:fldChar w:fldCharType="separate"/>
            </w:r>
            <w:r>
              <w:rPr>
                <w:noProof/>
                <w:webHidden/>
              </w:rPr>
              <w:t>14</w:t>
            </w:r>
            <w:r>
              <w:rPr>
                <w:noProof/>
                <w:webHidden/>
              </w:rPr>
              <w:fldChar w:fldCharType="end"/>
            </w:r>
          </w:hyperlink>
        </w:p>
        <w:p w14:paraId="59D357DF" w14:textId="6122F6CB" w:rsidR="00632758" w:rsidRDefault="00632758">
          <w:pPr>
            <w:pStyle w:val="TOC3"/>
            <w:tabs>
              <w:tab w:val="right" w:leader="dot" w:pos="9016"/>
            </w:tabs>
            <w:rPr>
              <w:rFonts w:cstheme="minorBidi"/>
              <w:noProof/>
              <w:kern w:val="2"/>
              <w:sz w:val="24"/>
              <w:szCs w:val="24"/>
              <w:lang w:val="en-GB" w:eastAsia="en-GB"/>
              <w14:ligatures w14:val="standardContextual"/>
            </w:rPr>
          </w:pPr>
          <w:hyperlink w:anchor="_Toc165113883" w:history="1">
            <w:r w:rsidRPr="00354801">
              <w:rPr>
                <w:rStyle w:val="Hyperlink"/>
                <w:rFonts w:ascii="Times New Roman" w:hAnsi="Times New Roman"/>
                <w:b/>
                <w:noProof/>
              </w:rPr>
              <w:t>Amazon's AI Recruitment Tool</w:t>
            </w:r>
            <w:r>
              <w:rPr>
                <w:noProof/>
                <w:webHidden/>
              </w:rPr>
              <w:tab/>
            </w:r>
            <w:r>
              <w:rPr>
                <w:noProof/>
                <w:webHidden/>
              </w:rPr>
              <w:fldChar w:fldCharType="begin"/>
            </w:r>
            <w:r>
              <w:rPr>
                <w:noProof/>
                <w:webHidden/>
              </w:rPr>
              <w:instrText xml:space="preserve"> PAGEREF _Toc165113883 \h </w:instrText>
            </w:r>
            <w:r>
              <w:rPr>
                <w:noProof/>
                <w:webHidden/>
              </w:rPr>
            </w:r>
            <w:r>
              <w:rPr>
                <w:noProof/>
                <w:webHidden/>
              </w:rPr>
              <w:fldChar w:fldCharType="separate"/>
            </w:r>
            <w:r>
              <w:rPr>
                <w:noProof/>
                <w:webHidden/>
              </w:rPr>
              <w:t>15</w:t>
            </w:r>
            <w:r>
              <w:rPr>
                <w:noProof/>
                <w:webHidden/>
              </w:rPr>
              <w:fldChar w:fldCharType="end"/>
            </w:r>
          </w:hyperlink>
        </w:p>
        <w:p w14:paraId="1BDEE65F" w14:textId="2C67B815" w:rsidR="00632758" w:rsidRDefault="00632758">
          <w:pPr>
            <w:pStyle w:val="TOC2"/>
            <w:tabs>
              <w:tab w:val="right" w:leader="dot" w:pos="9016"/>
            </w:tabs>
            <w:rPr>
              <w:rFonts w:eastAsiaTheme="minorEastAsia"/>
              <w:noProof/>
              <w:sz w:val="24"/>
              <w:szCs w:val="24"/>
              <w:lang w:eastAsia="en-GB"/>
            </w:rPr>
          </w:pPr>
          <w:hyperlink w:anchor="_Toc165113884" w:history="1">
            <w:r w:rsidRPr="00354801">
              <w:rPr>
                <w:rStyle w:val="Hyperlink"/>
                <w:rFonts w:ascii="Times New Roman" w:hAnsi="Times New Roman" w:cs="Times New Roman"/>
                <w:b/>
                <w:noProof/>
              </w:rPr>
              <w:t>Legal Considerations</w:t>
            </w:r>
            <w:r>
              <w:rPr>
                <w:noProof/>
                <w:webHidden/>
              </w:rPr>
              <w:tab/>
            </w:r>
            <w:r>
              <w:rPr>
                <w:noProof/>
                <w:webHidden/>
              </w:rPr>
              <w:fldChar w:fldCharType="begin"/>
            </w:r>
            <w:r>
              <w:rPr>
                <w:noProof/>
                <w:webHidden/>
              </w:rPr>
              <w:instrText xml:space="preserve"> PAGEREF _Toc165113884 \h </w:instrText>
            </w:r>
            <w:r>
              <w:rPr>
                <w:noProof/>
                <w:webHidden/>
              </w:rPr>
            </w:r>
            <w:r>
              <w:rPr>
                <w:noProof/>
                <w:webHidden/>
              </w:rPr>
              <w:fldChar w:fldCharType="separate"/>
            </w:r>
            <w:r>
              <w:rPr>
                <w:noProof/>
                <w:webHidden/>
              </w:rPr>
              <w:t>15</w:t>
            </w:r>
            <w:r>
              <w:rPr>
                <w:noProof/>
                <w:webHidden/>
              </w:rPr>
              <w:fldChar w:fldCharType="end"/>
            </w:r>
          </w:hyperlink>
        </w:p>
        <w:p w14:paraId="5138949D" w14:textId="3265CB26" w:rsidR="00632758" w:rsidRDefault="00632758">
          <w:pPr>
            <w:pStyle w:val="TOC1"/>
            <w:tabs>
              <w:tab w:val="right" w:leader="dot" w:pos="9016"/>
            </w:tabs>
            <w:rPr>
              <w:rFonts w:eastAsiaTheme="minorEastAsia"/>
              <w:noProof/>
              <w:sz w:val="24"/>
              <w:szCs w:val="24"/>
              <w:lang w:eastAsia="en-GB"/>
            </w:rPr>
          </w:pPr>
          <w:hyperlink w:anchor="_Toc165113885" w:history="1">
            <w:r w:rsidRPr="00354801">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_Toc165113885 \h </w:instrText>
            </w:r>
            <w:r>
              <w:rPr>
                <w:noProof/>
                <w:webHidden/>
              </w:rPr>
            </w:r>
            <w:r>
              <w:rPr>
                <w:noProof/>
                <w:webHidden/>
              </w:rPr>
              <w:fldChar w:fldCharType="separate"/>
            </w:r>
            <w:r>
              <w:rPr>
                <w:noProof/>
                <w:webHidden/>
              </w:rPr>
              <w:t>17</w:t>
            </w:r>
            <w:r>
              <w:rPr>
                <w:noProof/>
                <w:webHidden/>
              </w:rPr>
              <w:fldChar w:fldCharType="end"/>
            </w:r>
          </w:hyperlink>
        </w:p>
        <w:p w14:paraId="02AA3D88" w14:textId="5BA7C9B1" w:rsidR="00632758" w:rsidRDefault="00632758">
          <w:pPr>
            <w:pStyle w:val="TOC2"/>
            <w:tabs>
              <w:tab w:val="right" w:leader="dot" w:pos="9016"/>
            </w:tabs>
            <w:rPr>
              <w:rFonts w:eastAsiaTheme="minorEastAsia"/>
              <w:noProof/>
              <w:sz w:val="24"/>
              <w:szCs w:val="24"/>
              <w:lang w:eastAsia="en-GB"/>
            </w:rPr>
          </w:pPr>
          <w:hyperlink w:anchor="_Toc165113886" w:history="1">
            <w:r w:rsidRPr="00354801">
              <w:rPr>
                <w:rStyle w:val="Hyperlink"/>
                <w:rFonts w:ascii="Times New Roman" w:hAnsi="Times New Roman" w:cs="Times New Roman"/>
                <w:b/>
                <w:noProof/>
              </w:rPr>
              <w:t>Summary of Findings</w:t>
            </w:r>
            <w:r>
              <w:rPr>
                <w:noProof/>
                <w:webHidden/>
              </w:rPr>
              <w:tab/>
            </w:r>
            <w:r>
              <w:rPr>
                <w:noProof/>
                <w:webHidden/>
              </w:rPr>
              <w:fldChar w:fldCharType="begin"/>
            </w:r>
            <w:r>
              <w:rPr>
                <w:noProof/>
                <w:webHidden/>
              </w:rPr>
              <w:instrText xml:space="preserve"> PAGEREF _Toc165113886 \h </w:instrText>
            </w:r>
            <w:r>
              <w:rPr>
                <w:noProof/>
                <w:webHidden/>
              </w:rPr>
            </w:r>
            <w:r>
              <w:rPr>
                <w:noProof/>
                <w:webHidden/>
              </w:rPr>
              <w:fldChar w:fldCharType="separate"/>
            </w:r>
            <w:r>
              <w:rPr>
                <w:noProof/>
                <w:webHidden/>
              </w:rPr>
              <w:t>18</w:t>
            </w:r>
            <w:r>
              <w:rPr>
                <w:noProof/>
                <w:webHidden/>
              </w:rPr>
              <w:fldChar w:fldCharType="end"/>
            </w:r>
          </w:hyperlink>
        </w:p>
        <w:p w14:paraId="58072C7F" w14:textId="1EA87E6F" w:rsidR="00632758" w:rsidRDefault="00632758">
          <w:pPr>
            <w:pStyle w:val="TOC2"/>
            <w:tabs>
              <w:tab w:val="right" w:leader="dot" w:pos="9016"/>
            </w:tabs>
            <w:rPr>
              <w:rFonts w:eastAsiaTheme="minorEastAsia"/>
              <w:noProof/>
              <w:sz w:val="24"/>
              <w:szCs w:val="24"/>
              <w:lang w:eastAsia="en-GB"/>
            </w:rPr>
          </w:pPr>
          <w:hyperlink w:anchor="_Toc165113887" w:history="1">
            <w:r w:rsidRPr="00354801">
              <w:rPr>
                <w:rStyle w:val="Hyperlink"/>
                <w:rFonts w:ascii="Times New Roman" w:hAnsi="Times New Roman" w:cs="Times New Roman"/>
                <w:b/>
                <w:noProof/>
              </w:rPr>
              <w:t>Gaps in Current Research</w:t>
            </w:r>
            <w:r>
              <w:rPr>
                <w:noProof/>
                <w:webHidden/>
              </w:rPr>
              <w:tab/>
            </w:r>
            <w:r>
              <w:rPr>
                <w:noProof/>
                <w:webHidden/>
              </w:rPr>
              <w:fldChar w:fldCharType="begin"/>
            </w:r>
            <w:r>
              <w:rPr>
                <w:noProof/>
                <w:webHidden/>
              </w:rPr>
              <w:instrText xml:space="preserve"> PAGEREF _Toc165113887 \h </w:instrText>
            </w:r>
            <w:r>
              <w:rPr>
                <w:noProof/>
                <w:webHidden/>
              </w:rPr>
            </w:r>
            <w:r>
              <w:rPr>
                <w:noProof/>
                <w:webHidden/>
              </w:rPr>
              <w:fldChar w:fldCharType="separate"/>
            </w:r>
            <w:r>
              <w:rPr>
                <w:noProof/>
                <w:webHidden/>
              </w:rPr>
              <w:t>18</w:t>
            </w:r>
            <w:r>
              <w:rPr>
                <w:noProof/>
                <w:webHidden/>
              </w:rPr>
              <w:fldChar w:fldCharType="end"/>
            </w:r>
          </w:hyperlink>
        </w:p>
        <w:p w14:paraId="2642F6C8" w14:textId="1F6CD234" w:rsidR="00632758" w:rsidRDefault="00632758">
          <w:pPr>
            <w:pStyle w:val="TOC2"/>
            <w:tabs>
              <w:tab w:val="right" w:leader="dot" w:pos="9016"/>
            </w:tabs>
            <w:rPr>
              <w:rFonts w:eastAsiaTheme="minorEastAsia"/>
              <w:noProof/>
              <w:sz w:val="24"/>
              <w:szCs w:val="24"/>
              <w:lang w:eastAsia="en-GB"/>
            </w:rPr>
          </w:pPr>
          <w:hyperlink w:anchor="_Toc165113888" w:history="1">
            <w:r w:rsidRPr="00354801">
              <w:rPr>
                <w:rStyle w:val="Hyperlink"/>
                <w:rFonts w:ascii="Times New Roman" w:hAnsi="Times New Roman" w:cs="Times New Roman"/>
                <w:b/>
                <w:noProof/>
              </w:rPr>
              <w:t>Future Research Focus</w:t>
            </w:r>
            <w:r>
              <w:rPr>
                <w:noProof/>
                <w:webHidden/>
              </w:rPr>
              <w:tab/>
            </w:r>
            <w:r>
              <w:rPr>
                <w:noProof/>
                <w:webHidden/>
              </w:rPr>
              <w:fldChar w:fldCharType="begin"/>
            </w:r>
            <w:r>
              <w:rPr>
                <w:noProof/>
                <w:webHidden/>
              </w:rPr>
              <w:instrText xml:space="preserve"> PAGEREF _Toc165113888 \h </w:instrText>
            </w:r>
            <w:r>
              <w:rPr>
                <w:noProof/>
                <w:webHidden/>
              </w:rPr>
            </w:r>
            <w:r>
              <w:rPr>
                <w:noProof/>
                <w:webHidden/>
              </w:rPr>
              <w:fldChar w:fldCharType="separate"/>
            </w:r>
            <w:r>
              <w:rPr>
                <w:noProof/>
                <w:webHidden/>
              </w:rPr>
              <w:t>19</w:t>
            </w:r>
            <w:r>
              <w:rPr>
                <w:noProof/>
                <w:webHidden/>
              </w:rPr>
              <w:fldChar w:fldCharType="end"/>
            </w:r>
          </w:hyperlink>
        </w:p>
        <w:p w14:paraId="72021DAF" w14:textId="5FF2116F" w:rsidR="00632758" w:rsidRDefault="00632758">
          <w:pPr>
            <w:pStyle w:val="TOC3"/>
            <w:tabs>
              <w:tab w:val="left" w:pos="960"/>
              <w:tab w:val="right" w:leader="dot" w:pos="9016"/>
            </w:tabs>
            <w:rPr>
              <w:rFonts w:cstheme="minorBidi"/>
              <w:noProof/>
              <w:kern w:val="2"/>
              <w:sz w:val="24"/>
              <w:szCs w:val="24"/>
              <w:lang w:val="en-GB" w:eastAsia="en-GB"/>
              <w14:ligatures w14:val="standardContextual"/>
            </w:rPr>
          </w:pPr>
          <w:hyperlink w:anchor="_Toc165113889" w:history="1">
            <w:r w:rsidRPr="00354801">
              <w:rPr>
                <w:rStyle w:val="Hyperlink"/>
                <w:rFonts w:ascii="Times New Roman" w:hAnsi="Times New Roman"/>
                <w:b/>
                <w:noProof/>
              </w:rPr>
              <w:t>1.</w:t>
            </w:r>
            <w:r>
              <w:rPr>
                <w:rFonts w:cstheme="minorBidi"/>
                <w:noProof/>
                <w:kern w:val="2"/>
                <w:sz w:val="24"/>
                <w:szCs w:val="24"/>
                <w:lang w:val="en-GB" w:eastAsia="en-GB"/>
                <w14:ligatures w14:val="standardContextual"/>
              </w:rPr>
              <w:tab/>
            </w:r>
            <w:r w:rsidRPr="00354801">
              <w:rPr>
                <w:rStyle w:val="Hyperlink"/>
                <w:rFonts w:ascii="Times New Roman" w:hAnsi="Times New Roman"/>
                <w:b/>
                <w:noProof/>
              </w:rPr>
              <w:t>Intersectionality of Bias</w:t>
            </w:r>
            <w:r>
              <w:rPr>
                <w:noProof/>
                <w:webHidden/>
              </w:rPr>
              <w:tab/>
            </w:r>
            <w:r>
              <w:rPr>
                <w:noProof/>
                <w:webHidden/>
              </w:rPr>
              <w:fldChar w:fldCharType="begin"/>
            </w:r>
            <w:r>
              <w:rPr>
                <w:noProof/>
                <w:webHidden/>
              </w:rPr>
              <w:instrText xml:space="preserve"> PAGEREF _Toc165113889 \h </w:instrText>
            </w:r>
            <w:r>
              <w:rPr>
                <w:noProof/>
                <w:webHidden/>
              </w:rPr>
            </w:r>
            <w:r>
              <w:rPr>
                <w:noProof/>
                <w:webHidden/>
              </w:rPr>
              <w:fldChar w:fldCharType="separate"/>
            </w:r>
            <w:r>
              <w:rPr>
                <w:noProof/>
                <w:webHidden/>
              </w:rPr>
              <w:t>19</w:t>
            </w:r>
            <w:r>
              <w:rPr>
                <w:noProof/>
                <w:webHidden/>
              </w:rPr>
              <w:fldChar w:fldCharType="end"/>
            </w:r>
          </w:hyperlink>
        </w:p>
        <w:p w14:paraId="5639CA45" w14:textId="1A947B90" w:rsidR="00632758" w:rsidRDefault="00632758">
          <w:pPr>
            <w:pStyle w:val="TOC3"/>
            <w:tabs>
              <w:tab w:val="left" w:pos="960"/>
              <w:tab w:val="right" w:leader="dot" w:pos="9016"/>
            </w:tabs>
            <w:rPr>
              <w:rFonts w:cstheme="minorBidi"/>
              <w:noProof/>
              <w:kern w:val="2"/>
              <w:sz w:val="24"/>
              <w:szCs w:val="24"/>
              <w:lang w:val="en-GB" w:eastAsia="en-GB"/>
              <w14:ligatures w14:val="standardContextual"/>
            </w:rPr>
          </w:pPr>
          <w:hyperlink w:anchor="_Toc165113890" w:history="1">
            <w:r w:rsidRPr="00354801">
              <w:rPr>
                <w:rStyle w:val="Hyperlink"/>
                <w:rFonts w:ascii="Times New Roman" w:hAnsi="Times New Roman"/>
                <w:b/>
                <w:noProof/>
              </w:rPr>
              <w:t>2.</w:t>
            </w:r>
            <w:r>
              <w:rPr>
                <w:rFonts w:cstheme="minorBidi"/>
                <w:noProof/>
                <w:kern w:val="2"/>
                <w:sz w:val="24"/>
                <w:szCs w:val="24"/>
                <w:lang w:val="en-GB" w:eastAsia="en-GB"/>
                <w14:ligatures w14:val="standardContextual"/>
              </w:rPr>
              <w:tab/>
            </w:r>
            <w:r w:rsidRPr="00354801">
              <w:rPr>
                <w:rStyle w:val="Hyperlink"/>
                <w:rFonts w:ascii="Times New Roman" w:hAnsi="Times New Roman"/>
                <w:b/>
                <w:noProof/>
              </w:rPr>
              <w:t>Long-term Implications</w:t>
            </w:r>
            <w:r>
              <w:rPr>
                <w:noProof/>
                <w:webHidden/>
              </w:rPr>
              <w:tab/>
            </w:r>
            <w:r>
              <w:rPr>
                <w:noProof/>
                <w:webHidden/>
              </w:rPr>
              <w:fldChar w:fldCharType="begin"/>
            </w:r>
            <w:r>
              <w:rPr>
                <w:noProof/>
                <w:webHidden/>
              </w:rPr>
              <w:instrText xml:space="preserve"> PAGEREF _Toc165113890 \h </w:instrText>
            </w:r>
            <w:r>
              <w:rPr>
                <w:noProof/>
                <w:webHidden/>
              </w:rPr>
            </w:r>
            <w:r>
              <w:rPr>
                <w:noProof/>
                <w:webHidden/>
              </w:rPr>
              <w:fldChar w:fldCharType="separate"/>
            </w:r>
            <w:r>
              <w:rPr>
                <w:noProof/>
                <w:webHidden/>
              </w:rPr>
              <w:t>19</w:t>
            </w:r>
            <w:r>
              <w:rPr>
                <w:noProof/>
                <w:webHidden/>
              </w:rPr>
              <w:fldChar w:fldCharType="end"/>
            </w:r>
          </w:hyperlink>
        </w:p>
        <w:p w14:paraId="0211911C" w14:textId="4BEC13F5" w:rsidR="00632758" w:rsidRDefault="00632758">
          <w:pPr>
            <w:pStyle w:val="TOC3"/>
            <w:tabs>
              <w:tab w:val="left" w:pos="960"/>
              <w:tab w:val="right" w:leader="dot" w:pos="9016"/>
            </w:tabs>
            <w:rPr>
              <w:rFonts w:cstheme="minorBidi"/>
              <w:noProof/>
              <w:kern w:val="2"/>
              <w:sz w:val="24"/>
              <w:szCs w:val="24"/>
              <w:lang w:val="en-GB" w:eastAsia="en-GB"/>
              <w14:ligatures w14:val="standardContextual"/>
            </w:rPr>
          </w:pPr>
          <w:hyperlink w:anchor="_Toc165113891" w:history="1">
            <w:r w:rsidRPr="00354801">
              <w:rPr>
                <w:rStyle w:val="Hyperlink"/>
                <w:rFonts w:ascii="Times New Roman" w:hAnsi="Times New Roman"/>
                <w:b/>
                <w:noProof/>
              </w:rPr>
              <w:t>3.</w:t>
            </w:r>
            <w:r>
              <w:rPr>
                <w:rFonts w:cstheme="minorBidi"/>
                <w:noProof/>
                <w:kern w:val="2"/>
                <w:sz w:val="24"/>
                <w:szCs w:val="24"/>
                <w:lang w:val="en-GB" w:eastAsia="en-GB"/>
                <w14:ligatures w14:val="standardContextual"/>
              </w:rPr>
              <w:tab/>
            </w:r>
            <w:r w:rsidRPr="00354801">
              <w:rPr>
                <w:rStyle w:val="Hyperlink"/>
                <w:rFonts w:ascii="Times New Roman" w:hAnsi="Times New Roman"/>
                <w:b/>
                <w:noProof/>
              </w:rPr>
              <w:t>Ethical Considerations</w:t>
            </w:r>
            <w:r>
              <w:rPr>
                <w:noProof/>
                <w:webHidden/>
              </w:rPr>
              <w:tab/>
            </w:r>
            <w:r>
              <w:rPr>
                <w:noProof/>
                <w:webHidden/>
              </w:rPr>
              <w:fldChar w:fldCharType="begin"/>
            </w:r>
            <w:r>
              <w:rPr>
                <w:noProof/>
                <w:webHidden/>
              </w:rPr>
              <w:instrText xml:space="preserve"> PAGEREF _Toc165113891 \h </w:instrText>
            </w:r>
            <w:r>
              <w:rPr>
                <w:noProof/>
                <w:webHidden/>
              </w:rPr>
            </w:r>
            <w:r>
              <w:rPr>
                <w:noProof/>
                <w:webHidden/>
              </w:rPr>
              <w:fldChar w:fldCharType="separate"/>
            </w:r>
            <w:r>
              <w:rPr>
                <w:noProof/>
                <w:webHidden/>
              </w:rPr>
              <w:t>20</w:t>
            </w:r>
            <w:r>
              <w:rPr>
                <w:noProof/>
                <w:webHidden/>
              </w:rPr>
              <w:fldChar w:fldCharType="end"/>
            </w:r>
          </w:hyperlink>
        </w:p>
        <w:p w14:paraId="76F8A30E" w14:textId="7088CAC6" w:rsidR="00632758" w:rsidRDefault="00632758">
          <w:pPr>
            <w:pStyle w:val="TOC3"/>
            <w:tabs>
              <w:tab w:val="left" w:pos="960"/>
              <w:tab w:val="right" w:leader="dot" w:pos="9016"/>
            </w:tabs>
            <w:rPr>
              <w:rFonts w:cstheme="minorBidi"/>
              <w:noProof/>
              <w:kern w:val="2"/>
              <w:sz w:val="24"/>
              <w:szCs w:val="24"/>
              <w:lang w:val="en-GB" w:eastAsia="en-GB"/>
              <w14:ligatures w14:val="standardContextual"/>
            </w:rPr>
          </w:pPr>
          <w:hyperlink w:anchor="_Toc165113892" w:history="1">
            <w:r w:rsidRPr="00354801">
              <w:rPr>
                <w:rStyle w:val="Hyperlink"/>
                <w:rFonts w:ascii="Times New Roman" w:hAnsi="Times New Roman"/>
                <w:b/>
                <w:noProof/>
              </w:rPr>
              <w:t>4.</w:t>
            </w:r>
            <w:r>
              <w:rPr>
                <w:rFonts w:cstheme="minorBidi"/>
                <w:noProof/>
                <w:kern w:val="2"/>
                <w:sz w:val="24"/>
                <w:szCs w:val="24"/>
                <w:lang w:val="en-GB" w:eastAsia="en-GB"/>
                <w14:ligatures w14:val="standardContextual"/>
              </w:rPr>
              <w:tab/>
            </w:r>
            <w:r w:rsidRPr="00354801">
              <w:rPr>
                <w:rStyle w:val="Hyperlink"/>
                <w:rFonts w:ascii="Times New Roman" w:hAnsi="Times New Roman"/>
                <w:b/>
                <w:noProof/>
              </w:rPr>
              <w:t>Mitigation Strategies</w:t>
            </w:r>
            <w:r>
              <w:rPr>
                <w:noProof/>
                <w:webHidden/>
              </w:rPr>
              <w:tab/>
            </w:r>
            <w:r>
              <w:rPr>
                <w:noProof/>
                <w:webHidden/>
              </w:rPr>
              <w:fldChar w:fldCharType="begin"/>
            </w:r>
            <w:r>
              <w:rPr>
                <w:noProof/>
                <w:webHidden/>
              </w:rPr>
              <w:instrText xml:space="preserve"> PAGEREF _Toc165113892 \h </w:instrText>
            </w:r>
            <w:r>
              <w:rPr>
                <w:noProof/>
                <w:webHidden/>
              </w:rPr>
            </w:r>
            <w:r>
              <w:rPr>
                <w:noProof/>
                <w:webHidden/>
              </w:rPr>
              <w:fldChar w:fldCharType="separate"/>
            </w:r>
            <w:r>
              <w:rPr>
                <w:noProof/>
                <w:webHidden/>
              </w:rPr>
              <w:t>20</w:t>
            </w:r>
            <w:r>
              <w:rPr>
                <w:noProof/>
                <w:webHidden/>
              </w:rPr>
              <w:fldChar w:fldCharType="end"/>
            </w:r>
          </w:hyperlink>
        </w:p>
        <w:p w14:paraId="3B943FA8" w14:textId="635E8CDE" w:rsidR="00632758" w:rsidRDefault="00632758">
          <w:pPr>
            <w:pStyle w:val="TOC3"/>
            <w:tabs>
              <w:tab w:val="left" w:pos="960"/>
              <w:tab w:val="right" w:leader="dot" w:pos="9016"/>
            </w:tabs>
            <w:rPr>
              <w:rFonts w:cstheme="minorBidi"/>
              <w:noProof/>
              <w:kern w:val="2"/>
              <w:sz w:val="24"/>
              <w:szCs w:val="24"/>
              <w:lang w:val="en-GB" w:eastAsia="en-GB"/>
              <w14:ligatures w14:val="standardContextual"/>
            </w:rPr>
          </w:pPr>
          <w:hyperlink w:anchor="_Toc165113893" w:history="1">
            <w:r w:rsidRPr="00354801">
              <w:rPr>
                <w:rStyle w:val="Hyperlink"/>
                <w:rFonts w:ascii="Times New Roman" w:hAnsi="Times New Roman"/>
                <w:b/>
                <w:noProof/>
              </w:rPr>
              <w:t>5.</w:t>
            </w:r>
            <w:r>
              <w:rPr>
                <w:rFonts w:cstheme="minorBidi"/>
                <w:noProof/>
                <w:kern w:val="2"/>
                <w:sz w:val="24"/>
                <w:szCs w:val="24"/>
                <w:lang w:val="en-GB" w:eastAsia="en-GB"/>
                <w14:ligatures w14:val="standardContextual"/>
              </w:rPr>
              <w:tab/>
            </w:r>
            <w:r w:rsidRPr="00354801">
              <w:rPr>
                <w:rStyle w:val="Hyperlink"/>
                <w:rFonts w:ascii="Times New Roman" w:hAnsi="Times New Roman"/>
                <w:b/>
                <w:noProof/>
              </w:rPr>
              <w:t>Stakeholder Engagement</w:t>
            </w:r>
            <w:r>
              <w:rPr>
                <w:noProof/>
                <w:webHidden/>
              </w:rPr>
              <w:tab/>
            </w:r>
            <w:r>
              <w:rPr>
                <w:noProof/>
                <w:webHidden/>
              </w:rPr>
              <w:fldChar w:fldCharType="begin"/>
            </w:r>
            <w:r>
              <w:rPr>
                <w:noProof/>
                <w:webHidden/>
              </w:rPr>
              <w:instrText xml:space="preserve"> PAGEREF _Toc165113893 \h </w:instrText>
            </w:r>
            <w:r>
              <w:rPr>
                <w:noProof/>
                <w:webHidden/>
              </w:rPr>
            </w:r>
            <w:r>
              <w:rPr>
                <w:noProof/>
                <w:webHidden/>
              </w:rPr>
              <w:fldChar w:fldCharType="separate"/>
            </w:r>
            <w:r>
              <w:rPr>
                <w:noProof/>
                <w:webHidden/>
              </w:rPr>
              <w:t>21</w:t>
            </w:r>
            <w:r>
              <w:rPr>
                <w:noProof/>
                <w:webHidden/>
              </w:rPr>
              <w:fldChar w:fldCharType="end"/>
            </w:r>
          </w:hyperlink>
        </w:p>
        <w:p w14:paraId="415AEC45" w14:textId="25E73C7F" w:rsidR="00632758" w:rsidRDefault="00632758">
          <w:pPr>
            <w:pStyle w:val="TOC1"/>
            <w:tabs>
              <w:tab w:val="right" w:leader="dot" w:pos="9016"/>
            </w:tabs>
            <w:rPr>
              <w:rFonts w:eastAsiaTheme="minorEastAsia"/>
              <w:noProof/>
              <w:sz w:val="24"/>
              <w:szCs w:val="24"/>
              <w:lang w:eastAsia="en-GB"/>
            </w:rPr>
          </w:pPr>
          <w:hyperlink w:anchor="_Toc165113894" w:history="1">
            <w:r w:rsidRPr="00354801">
              <w:rPr>
                <w:rStyle w:val="Hyperlink"/>
                <w:rFonts w:ascii="Times New Roman" w:hAnsi="Times New Roman" w:cs="Times New Roman"/>
                <w:b/>
                <w:noProof/>
              </w:rPr>
              <w:t xml:space="preserve">Reference </w:t>
            </w:r>
            <w:r w:rsidR="00B24BDB">
              <w:rPr>
                <w:rStyle w:val="Hyperlink"/>
                <w:rFonts w:ascii="Times New Roman" w:hAnsi="Times New Roman" w:cs="Times New Roman"/>
                <w:b/>
                <w:noProof/>
              </w:rPr>
              <w:t>L</w:t>
            </w:r>
            <w:r w:rsidRPr="00354801">
              <w:rPr>
                <w:rStyle w:val="Hyperlink"/>
                <w:rFonts w:ascii="Times New Roman" w:hAnsi="Times New Roman" w:cs="Times New Roman"/>
                <w:b/>
                <w:noProof/>
              </w:rPr>
              <w:t>ist</w:t>
            </w:r>
            <w:r>
              <w:rPr>
                <w:noProof/>
                <w:webHidden/>
              </w:rPr>
              <w:tab/>
            </w:r>
            <w:r>
              <w:rPr>
                <w:noProof/>
                <w:webHidden/>
              </w:rPr>
              <w:fldChar w:fldCharType="begin"/>
            </w:r>
            <w:r>
              <w:rPr>
                <w:noProof/>
                <w:webHidden/>
              </w:rPr>
              <w:instrText xml:space="preserve"> PAGEREF _Toc165113894 \h </w:instrText>
            </w:r>
            <w:r>
              <w:rPr>
                <w:noProof/>
                <w:webHidden/>
              </w:rPr>
            </w:r>
            <w:r>
              <w:rPr>
                <w:noProof/>
                <w:webHidden/>
              </w:rPr>
              <w:fldChar w:fldCharType="separate"/>
            </w:r>
            <w:r>
              <w:rPr>
                <w:noProof/>
                <w:webHidden/>
              </w:rPr>
              <w:t>22</w:t>
            </w:r>
            <w:r>
              <w:rPr>
                <w:noProof/>
                <w:webHidden/>
              </w:rPr>
              <w:fldChar w:fldCharType="end"/>
            </w:r>
          </w:hyperlink>
        </w:p>
        <w:p w14:paraId="5826DD8B" w14:textId="779A145B" w:rsidR="00632758" w:rsidRDefault="00632758">
          <w:pPr>
            <w:pStyle w:val="TOC1"/>
            <w:tabs>
              <w:tab w:val="right" w:leader="dot" w:pos="9016"/>
            </w:tabs>
            <w:rPr>
              <w:rFonts w:eastAsiaTheme="minorEastAsia"/>
              <w:noProof/>
              <w:sz w:val="24"/>
              <w:szCs w:val="24"/>
              <w:lang w:eastAsia="en-GB"/>
            </w:rPr>
          </w:pPr>
          <w:hyperlink w:anchor="_Toc165113895" w:history="1">
            <w:r w:rsidRPr="00354801">
              <w:rPr>
                <w:rStyle w:val="Hyperlink"/>
                <w:rFonts w:ascii="Times New Roman" w:hAnsi="Times New Roman" w:cs="Times New Roman"/>
                <w:b/>
                <w:noProof/>
              </w:rPr>
              <w:t>Bibliography List</w:t>
            </w:r>
            <w:r>
              <w:rPr>
                <w:noProof/>
                <w:webHidden/>
              </w:rPr>
              <w:tab/>
            </w:r>
            <w:r>
              <w:rPr>
                <w:noProof/>
                <w:webHidden/>
              </w:rPr>
              <w:fldChar w:fldCharType="begin"/>
            </w:r>
            <w:r>
              <w:rPr>
                <w:noProof/>
                <w:webHidden/>
              </w:rPr>
              <w:instrText xml:space="preserve"> PAGEREF _Toc165113895 \h </w:instrText>
            </w:r>
            <w:r>
              <w:rPr>
                <w:noProof/>
                <w:webHidden/>
              </w:rPr>
            </w:r>
            <w:r>
              <w:rPr>
                <w:noProof/>
                <w:webHidden/>
              </w:rPr>
              <w:fldChar w:fldCharType="separate"/>
            </w:r>
            <w:r>
              <w:rPr>
                <w:noProof/>
                <w:webHidden/>
              </w:rPr>
              <w:t>25</w:t>
            </w:r>
            <w:r>
              <w:rPr>
                <w:noProof/>
                <w:webHidden/>
              </w:rPr>
              <w:fldChar w:fldCharType="end"/>
            </w:r>
          </w:hyperlink>
        </w:p>
        <w:p w14:paraId="660E0C77" w14:textId="048A1757" w:rsidR="00632758" w:rsidRDefault="00632758">
          <w:pPr>
            <w:pStyle w:val="TOC1"/>
            <w:tabs>
              <w:tab w:val="right" w:leader="dot" w:pos="9016"/>
            </w:tabs>
            <w:rPr>
              <w:rFonts w:eastAsiaTheme="minorEastAsia"/>
              <w:noProof/>
              <w:sz w:val="24"/>
              <w:szCs w:val="24"/>
              <w:lang w:eastAsia="en-GB"/>
            </w:rPr>
          </w:pPr>
          <w:hyperlink w:anchor="_Toc165113896" w:history="1">
            <w:r w:rsidRPr="00354801">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_Toc165113896 \h </w:instrText>
            </w:r>
            <w:r>
              <w:rPr>
                <w:noProof/>
                <w:webHidden/>
              </w:rPr>
            </w:r>
            <w:r>
              <w:rPr>
                <w:noProof/>
                <w:webHidden/>
              </w:rPr>
              <w:fldChar w:fldCharType="separate"/>
            </w:r>
            <w:r>
              <w:rPr>
                <w:noProof/>
                <w:webHidden/>
              </w:rPr>
              <w:t>30</w:t>
            </w:r>
            <w:r>
              <w:rPr>
                <w:noProof/>
                <w:webHidden/>
              </w:rPr>
              <w:fldChar w:fldCharType="end"/>
            </w:r>
          </w:hyperlink>
        </w:p>
        <w:p w14:paraId="2856D07C" w14:textId="44010B72" w:rsidR="00B356B0" w:rsidRDefault="00B356B0">
          <w:r>
            <w:rPr>
              <w:b/>
              <w:bCs/>
              <w:noProof/>
            </w:rPr>
            <w:fldChar w:fldCharType="end"/>
          </w:r>
        </w:p>
      </w:sdtContent>
    </w:sdt>
    <w:p w14:paraId="19CBCAAE" w14:textId="77777777" w:rsidR="00B356B0" w:rsidRDefault="00B356B0" w:rsidP="006057ED">
      <w:pPr>
        <w:spacing w:after="0" w:line="480" w:lineRule="auto"/>
        <w:ind w:firstLine="720"/>
        <w:rPr>
          <w:rFonts w:ascii="Times New Roman" w:hAnsi="Times New Roman" w:cs="Times New Roman"/>
          <w:b/>
          <w:bCs/>
        </w:rPr>
      </w:pPr>
    </w:p>
    <w:p w14:paraId="3F896EF9" w14:textId="77777777" w:rsidR="00647338" w:rsidRDefault="00647338" w:rsidP="00B356B0">
      <w:pPr>
        <w:pStyle w:val="Heading1"/>
        <w:rPr>
          <w:rFonts w:ascii="Times New Roman" w:hAnsi="Times New Roman" w:cs="Times New Roman"/>
          <w:b/>
          <w:bCs/>
          <w:sz w:val="32"/>
          <w:szCs w:val="32"/>
        </w:rPr>
      </w:pPr>
    </w:p>
    <w:p w14:paraId="04728EA1" w14:textId="775CD5F7" w:rsidR="00D151E4" w:rsidRPr="00B14711" w:rsidRDefault="00D151E4" w:rsidP="00B356B0">
      <w:pPr>
        <w:pStyle w:val="Heading1"/>
        <w:rPr>
          <w:rFonts w:ascii="Times New Roman" w:hAnsi="Times New Roman" w:cs="Times New Roman"/>
          <w:b/>
          <w:bCs/>
          <w:color w:val="153D63" w:themeColor="text2" w:themeTint="E6"/>
          <w:sz w:val="32"/>
          <w:szCs w:val="32"/>
        </w:rPr>
      </w:pPr>
      <w:bookmarkStart w:id="0" w:name="_Toc165113867"/>
      <w:r w:rsidRPr="00B14711">
        <w:rPr>
          <w:rFonts w:ascii="Times New Roman" w:hAnsi="Times New Roman" w:cs="Times New Roman"/>
          <w:b/>
          <w:bCs/>
          <w:color w:val="153D63" w:themeColor="text2" w:themeTint="E6"/>
          <w:sz w:val="32"/>
          <w:szCs w:val="32"/>
        </w:rPr>
        <w:t>Abstract</w:t>
      </w:r>
      <w:bookmarkEnd w:id="0"/>
    </w:p>
    <w:p w14:paraId="123D807A" w14:textId="11DB14AA"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This study looks at the risks that come with artificial intelligence's implicit biases in hiring practices. The study examines how biases in algorithmic decision-making may persist when recruiting decisions made by businesses depend more and more on AI.</w:t>
      </w:r>
    </w:p>
    <w:p w14:paraId="1C9FFA98" w14:textId="56A4C308"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The </w:t>
      </w:r>
      <w:r w:rsidR="002F1308">
        <w:rPr>
          <w:rFonts w:ascii="Times New Roman" w:hAnsi="Times New Roman" w:cs="Times New Roman"/>
          <w:sz w:val="24"/>
          <w:szCs w:val="24"/>
        </w:rPr>
        <w:t xml:space="preserve">project </w:t>
      </w:r>
      <w:r w:rsidRPr="00D151E4">
        <w:rPr>
          <w:rFonts w:ascii="Times New Roman" w:hAnsi="Times New Roman" w:cs="Times New Roman"/>
          <w:sz w:val="24"/>
          <w:szCs w:val="24"/>
        </w:rPr>
        <w:t>starts out by giving a broad review of the state of artificial intelligence (AI) in recruiting, emphasising the increasing use of automated systems for competency evaluations, resume analysis, and candidate screening. The study devotes a considerable amount of its content to elucidating the notion of implicit biases in artificial intelligence systems. It investigates the ways in which preconceived notions could be ingrained in training data, feature selection, and model structures. Based on empirical data, the study demonstrates that, despite the apparent promises of objectivity and efficiency, these systems might inherit and reinforce biases from historical data, thereby exacerbating already-existing workforce disparities and affecting inclusion, diversity, and organisational culture as a whole.</w:t>
      </w:r>
    </w:p>
    <w:p w14:paraId="6E26128E" w14:textId="0FE76DF1"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Through the use of a critical lens, the study investigates the role that HR specialists and technology developers have in reducing these risks and offers solutions for the moral development and application of AI systems. The study also discusses the status of industry standards and regulatory frameworks at the moment, pointing out weaknesses and making suggestions for stronger rules to control the application of AI in hiring. Hema (2021) highlights the necessity of openness, accountability, and continuous monitoring in order to detect and address biases as they materialise.</w:t>
      </w:r>
    </w:p>
    <w:p w14:paraId="7619400A" w14:textId="7102C266"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In conclusion, by highlighting the subtle risks of unconscious biases, our research adds to the ongoing debate surrounding artificial intelligence in hiring. This study attempts to steer future advancements in the field towards a more equitable and responsible integration of </w:t>
      </w:r>
      <w:r w:rsidRPr="00D151E4">
        <w:rPr>
          <w:rFonts w:ascii="Times New Roman" w:hAnsi="Times New Roman" w:cs="Times New Roman"/>
          <w:sz w:val="24"/>
          <w:szCs w:val="24"/>
        </w:rPr>
        <w:lastRenderedPageBreak/>
        <w:t>technology in the employment process by providing insights into the underlying causes, implications, and ethical considerations surrounding biassed AI systems.</w:t>
      </w:r>
    </w:p>
    <w:p w14:paraId="7169DD60" w14:textId="6B225FC8" w:rsidR="00D151E4" w:rsidRPr="008172E8" w:rsidRDefault="00D151E4" w:rsidP="00B356B0">
      <w:pPr>
        <w:pStyle w:val="Heading1"/>
        <w:rPr>
          <w:rFonts w:ascii="Times New Roman" w:hAnsi="Times New Roman" w:cs="Times New Roman"/>
          <w:b/>
          <w:bCs/>
          <w:sz w:val="32"/>
          <w:szCs w:val="32"/>
        </w:rPr>
      </w:pPr>
      <w:bookmarkStart w:id="1" w:name="_Toc165113868"/>
      <w:r w:rsidRPr="008172E8">
        <w:rPr>
          <w:rFonts w:ascii="Times New Roman" w:hAnsi="Times New Roman" w:cs="Times New Roman"/>
          <w:b/>
          <w:bCs/>
          <w:sz w:val="32"/>
          <w:szCs w:val="32"/>
        </w:rPr>
        <w:t>Introduction</w:t>
      </w:r>
      <w:bookmarkEnd w:id="1"/>
    </w:p>
    <w:p w14:paraId="3982DB0D" w14:textId="1BC8CBFD" w:rsidR="00D151E4" w:rsidRDefault="00D151E4" w:rsidP="006057ED">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AI is becoming more and more integrated into hiring procedures, ushering in a new era of efficiency and objectivity. But there have been difficulties with this move as well. This study aims to expose the hidden risks associated with AI-powered hiring, with a particular emphasis on the consequences of unconscious biases. The fundamental reasoning is based on the urgent requirement to comprehend and deal with the unforeseen effects of algorithmic recruiting process decision-making.</w:t>
      </w:r>
    </w:p>
    <w:p w14:paraId="43B86E0D" w14:textId="77777777"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The following key questions emerge to direct the research: </w:t>
      </w:r>
    </w:p>
    <w:p w14:paraId="1562C304" w14:textId="06233C37" w:rsidR="00D151E4" w:rsidRP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How do</w:t>
      </w:r>
      <w:r w:rsidR="002C6F9B">
        <w:rPr>
          <w:rFonts w:ascii="Times New Roman" w:hAnsi="Times New Roman" w:cs="Times New Roman"/>
          <w:sz w:val="24"/>
          <w:szCs w:val="24"/>
        </w:rPr>
        <w:t xml:space="preserve"> unconscious</w:t>
      </w:r>
      <w:r w:rsidRPr="00D151E4">
        <w:rPr>
          <w:rFonts w:ascii="Times New Roman" w:hAnsi="Times New Roman" w:cs="Times New Roman"/>
          <w:sz w:val="24"/>
          <w:szCs w:val="24"/>
        </w:rPr>
        <w:t xml:space="preserve"> </w:t>
      </w:r>
      <w:r w:rsidR="002C6F9B">
        <w:rPr>
          <w:rFonts w:ascii="Times New Roman" w:hAnsi="Times New Roman" w:cs="Times New Roman"/>
          <w:sz w:val="24"/>
          <w:szCs w:val="24"/>
        </w:rPr>
        <w:t>biases</w:t>
      </w:r>
      <w:r w:rsidRPr="00D151E4">
        <w:rPr>
          <w:rFonts w:ascii="Times New Roman" w:hAnsi="Times New Roman" w:cs="Times New Roman"/>
          <w:sz w:val="24"/>
          <w:szCs w:val="24"/>
        </w:rPr>
        <w:t xml:space="preserve"> appear and spread in AI-powered hiring procedures?</w:t>
      </w:r>
    </w:p>
    <w:p w14:paraId="3383B55B" w14:textId="08E01F36" w:rsid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What moral ramifications do diversity and inclusion in organisations have?</w:t>
      </w:r>
    </w:p>
    <w:p w14:paraId="30F165C2" w14:textId="4187DDF0" w:rsidR="00D151E4" w:rsidRDefault="00D151E4" w:rsidP="00B356B0">
      <w:pPr>
        <w:pStyle w:val="Heading2"/>
        <w:rPr>
          <w:rFonts w:ascii="Times New Roman" w:hAnsi="Times New Roman" w:cs="Times New Roman"/>
          <w:b/>
          <w:bCs/>
          <w:sz w:val="24"/>
          <w:szCs w:val="24"/>
        </w:rPr>
      </w:pPr>
      <w:r>
        <w:rPr>
          <w:rFonts w:ascii="Times New Roman" w:hAnsi="Times New Roman" w:cs="Times New Roman"/>
          <w:sz w:val="24"/>
          <w:szCs w:val="24"/>
        </w:rPr>
        <w:tab/>
      </w:r>
      <w:bookmarkStart w:id="2" w:name="_Toc165113869"/>
      <w:r w:rsidRPr="00B14711">
        <w:rPr>
          <w:rFonts w:ascii="Times New Roman" w:hAnsi="Times New Roman" w:cs="Times New Roman"/>
          <w:b/>
          <w:bCs/>
          <w:sz w:val="28"/>
          <w:szCs w:val="28"/>
        </w:rPr>
        <w:t>Aims</w:t>
      </w:r>
      <w:bookmarkEnd w:id="2"/>
    </w:p>
    <w:p w14:paraId="5D43EBA1" w14:textId="1275E6F9" w:rsidR="00D151E4" w:rsidRDefault="00D151E4" w:rsidP="00D151E4">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This study's main goal is to investigate how unconscious biases and artificial intelligence interact, as well as how these prejudices might be reinforced during the hiring process. This study is motivated by the understanding that, even with the promise of objectivity, AI systems might unintentionally transmit and inherit biases from prior data. The identified differences in workforce experiences and demographics are the basis for this realisation (Heuristics Marketing Consultants LLC, 2023).</w:t>
      </w:r>
      <w:r>
        <w:rPr>
          <w:rFonts w:ascii="Times New Roman" w:hAnsi="Times New Roman" w:cs="Times New Roman"/>
          <w:sz w:val="24"/>
          <w:szCs w:val="24"/>
        </w:rPr>
        <w:t xml:space="preserve"> </w:t>
      </w:r>
      <w:r w:rsidRPr="00D151E4">
        <w:rPr>
          <w:rFonts w:ascii="Times New Roman" w:hAnsi="Times New Roman" w:cs="Times New Roman"/>
          <w:sz w:val="24"/>
          <w:szCs w:val="24"/>
        </w:rPr>
        <w:t xml:space="preserve">The </w:t>
      </w:r>
      <w:r>
        <w:rPr>
          <w:rFonts w:ascii="Times New Roman" w:hAnsi="Times New Roman" w:cs="Times New Roman"/>
          <w:sz w:val="24"/>
          <w:szCs w:val="24"/>
        </w:rPr>
        <w:t>aim</w:t>
      </w:r>
      <w:r w:rsidRPr="00D151E4">
        <w:rPr>
          <w:rFonts w:ascii="Times New Roman" w:hAnsi="Times New Roman" w:cs="Times New Roman"/>
          <w:sz w:val="24"/>
          <w:szCs w:val="24"/>
        </w:rPr>
        <w:t xml:space="preserve"> of the research is to have a thorough grasp of the moral ramifications of discriminatory AI hiring practices. It aims to investigate the degree to which these prejudices affect hiring practices and organisational dynamics, emphasising inclusion, diversity, and workplace culture in general. The ultimate goal is to not only point out the dangers but also suggest approaches for the ethical development and application of AI in hiring.</w:t>
      </w:r>
    </w:p>
    <w:p w14:paraId="253FE275" w14:textId="020C3CB5" w:rsidR="00D151E4" w:rsidRPr="00B14711" w:rsidRDefault="00510D72" w:rsidP="00B14711">
      <w:pPr>
        <w:spacing w:after="0" w:line="480" w:lineRule="auto"/>
        <w:ind w:firstLine="720"/>
        <w:rPr>
          <w:rFonts w:ascii="Times New Roman" w:hAnsi="Times New Roman" w:cs="Times New Roman"/>
          <w:sz w:val="24"/>
          <w:szCs w:val="24"/>
        </w:rPr>
      </w:pPr>
      <w:r w:rsidRPr="00510D72">
        <w:rPr>
          <w:rFonts w:ascii="Times New Roman" w:hAnsi="Times New Roman" w:cs="Times New Roman"/>
          <w:sz w:val="24"/>
          <w:szCs w:val="24"/>
        </w:rPr>
        <w:lastRenderedPageBreak/>
        <w:t>In addition, this study project seeks to provide practical suggestions for industry stakeholders, developers, and HR specialists to lessen these prejudices and promote a hiring environment that is more inclusive and egalitarian. The goal of this research is to provide important insights that will influence how artificial intelligence will be used in recruiting in the future, balancing ethical concerns with technical improvements to create a more equitable and just workplace environment.</w:t>
      </w:r>
    </w:p>
    <w:p w14:paraId="66F2DA10" w14:textId="3392E3F4" w:rsidR="00C344AF" w:rsidRPr="008172E8" w:rsidRDefault="00E27C90" w:rsidP="00B356B0">
      <w:pPr>
        <w:pStyle w:val="Heading1"/>
        <w:rPr>
          <w:rFonts w:ascii="Times New Roman" w:hAnsi="Times New Roman" w:cs="Times New Roman"/>
          <w:b/>
          <w:bCs/>
          <w:sz w:val="32"/>
          <w:szCs w:val="32"/>
        </w:rPr>
      </w:pPr>
      <w:bookmarkStart w:id="3" w:name="_Toc165113870"/>
      <w:r w:rsidRPr="008172E8">
        <w:rPr>
          <w:rFonts w:ascii="Times New Roman" w:hAnsi="Times New Roman" w:cs="Times New Roman"/>
          <w:b/>
          <w:bCs/>
          <w:sz w:val="32"/>
          <w:szCs w:val="32"/>
        </w:rPr>
        <w:t>Literature review</w:t>
      </w:r>
      <w:bookmarkEnd w:id="3"/>
    </w:p>
    <w:p w14:paraId="6637BCBE" w14:textId="2A81A706" w:rsidR="005D3D5C" w:rsidRPr="00D151E4" w:rsidRDefault="00E27C90" w:rsidP="00B14711">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This chapter commences with an extensive review of existing literature pertaining to the cognitive dimensions of decision-making, delving deeply into the nuanced concept of cognitive biases</w:t>
      </w:r>
      <w:r w:rsidR="00672152" w:rsidRPr="00D151E4">
        <w:rPr>
          <w:rFonts w:ascii="Times New Roman" w:hAnsi="Times New Roman" w:cs="Times New Roman"/>
          <w:sz w:val="24"/>
          <w:szCs w:val="24"/>
        </w:rPr>
        <w:t xml:space="preserve">, </w:t>
      </w:r>
      <w:r w:rsidRPr="00D151E4">
        <w:rPr>
          <w:rFonts w:ascii="Times New Roman" w:hAnsi="Times New Roman" w:cs="Times New Roman"/>
          <w:sz w:val="24"/>
          <w:szCs w:val="24"/>
        </w:rPr>
        <w:t>placing a specific emphasis on artificial intelligence (AI)</w:t>
      </w:r>
      <w:r w:rsidR="003B29A4" w:rsidRPr="00D151E4">
        <w:rPr>
          <w:rFonts w:ascii="Times New Roman" w:hAnsi="Times New Roman" w:cs="Times New Roman"/>
          <w:sz w:val="24"/>
          <w:szCs w:val="24"/>
        </w:rPr>
        <w:t>, specifically in the Recruitment and Selection process</w:t>
      </w:r>
      <w:r w:rsidRPr="00D151E4">
        <w:rPr>
          <w:rFonts w:ascii="Times New Roman" w:hAnsi="Times New Roman" w:cs="Times New Roman"/>
          <w:sz w:val="24"/>
          <w:szCs w:val="24"/>
        </w:rPr>
        <w:t xml:space="preserve">. This exploration encompasses an examination of </w:t>
      </w:r>
      <w:r w:rsidR="00C71176" w:rsidRPr="00D151E4">
        <w:rPr>
          <w:rFonts w:ascii="Times New Roman" w:hAnsi="Times New Roman" w:cs="Times New Roman"/>
          <w:sz w:val="24"/>
          <w:szCs w:val="24"/>
        </w:rPr>
        <w:t>the</w:t>
      </w:r>
      <w:r w:rsidRPr="00D151E4">
        <w:rPr>
          <w:rFonts w:ascii="Times New Roman" w:hAnsi="Times New Roman" w:cs="Times New Roman"/>
          <w:sz w:val="24"/>
          <w:szCs w:val="24"/>
        </w:rPr>
        <w:t xml:space="preserve"> influence of cognitive biases within AI systems. Following this, the narrative seamlessly transitions to the Research and Selection (R&amp;S) process, offering a detailed </w:t>
      </w:r>
      <w:r w:rsidR="00C71176" w:rsidRPr="00D151E4">
        <w:rPr>
          <w:rFonts w:ascii="Times New Roman" w:hAnsi="Times New Roman" w:cs="Times New Roman"/>
          <w:sz w:val="24"/>
          <w:szCs w:val="24"/>
        </w:rPr>
        <w:t>view</w:t>
      </w:r>
      <w:r w:rsidRPr="00D151E4">
        <w:rPr>
          <w:rFonts w:ascii="Times New Roman" w:hAnsi="Times New Roman" w:cs="Times New Roman"/>
          <w:sz w:val="24"/>
          <w:szCs w:val="24"/>
        </w:rPr>
        <w:t xml:space="preserve"> on the interplay of cognitive biases within this procedural framework and the integrative role of AI in </w:t>
      </w:r>
      <w:r w:rsidR="00672152" w:rsidRPr="00D151E4">
        <w:rPr>
          <w:rFonts w:ascii="Times New Roman" w:hAnsi="Times New Roman" w:cs="Times New Roman"/>
          <w:sz w:val="24"/>
          <w:szCs w:val="24"/>
        </w:rPr>
        <w:t>transforming</w:t>
      </w:r>
      <w:r w:rsidRPr="00D151E4">
        <w:rPr>
          <w:rFonts w:ascii="Times New Roman" w:hAnsi="Times New Roman" w:cs="Times New Roman"/>
          <w:sz w:val="24"/>
          <w:szCs w:val="24"/>
        </w:rPr>
        <w:t xml:space="preserve"> the R&amp;S landscape</w:t>
      </w:r>
      <w:r w:rsidR="003B29A4" w:rsidRPr="00D151E4">
        <w:rPr>
          <w:rFonts w:ascii="Times New Roman" w:hAnsi="Times New Roman" w:cs="Times New Roman"/>
          <w:sz w:val="24"/>
          <w:szCs w:val="24"/>
        </w:rPr>
        <w:t>, whilst also touching the matter of transparency and fairness in AI empowered Recruitment and Selection process</w:t>
      </w:r>
      <w:r w:rsidRPr="00D151E4">
        <w:rPr>
          <w:rFonts w:ascii="Times New Roman" w:hAnsi="Times New Roman" w:cs="Times New Roman"/>
          <w:sz w:val="24"/>
          <w:szCs w:val="24"/>
        </w:rPr>
        <w:t>.</w:t>
      </w:r>
    </w:p>
    <w:p w14:paraId="486AC737" w14:textId="0C8C2F38" w:rsidR="00E27C90" w:rsidRPr="00D151E4" w:rsidRDefault="0022189E" w:rsidP="00B356B0">
      <w:pPr>
        <w:pStyle w:val="Heading2"/>
        <w:rPr>
          <w:rFonts w:ascii="Times New Roman" w:hAnsi="Times New Roman" w:cs="Times New Roman"/>
          <w:b/>
          <w:bCs/>
          <w:sz w:val="24"/>
          <w:szCs w:val="24"/>
        </w:rPr>
      </w:pPr>
      <w:bookmarkStart w:id="4" w:name="_Toc165113871"/>
      <w:r w:rsidRPr="00D151E4">
        <w:rPr>
          <w:rFonts w:ascii="Times New Roman" w:hAnsi="Times New Roman" w:cs="Times New Roman"/>
          <w:b/>
          <w:bCs/>
          <w:sz w:val="24"/>
          <w:szCs w:val="24"/>
        </w:rPr>
        <w:t>Cognitive Perspective on Decision-Making</w:t>
      </w:r>
      <w:bookmarkEnd w:id="4"/>
    </w:p>
    <w:p w14:paraId="05834711" w14:textId="349EE656" w:rsidR="003B29A4" w:rsidRPr="00D151E4" w:rsidRDefault="00157F0C" w:rsidP="00672152">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The cognitive viewpoint on decision-making emphasises how important it is as one of the fundamental cognitive functions that the human brain is born with. Numerous brain processes are involved in this complex cognitive task, such as analysing, problem-solving, weighing decisions, modelling, learning, expressing, and responding through experience</w:t>
      </w:r>
      <w:r w:rsidR="005D3D5C">
        <w:rPr>
          <w:rFonts w:ascii="Times New Roman" w:hAnsi="Times New Roman" w:cs="Times New Roman"/>
          <w:sz w:val="24"/>
          <w:szCs w:val="24"/>
        </w:rPr>
        <w:t xml:space="preserve"> </w:t>
      </w:r>
      <w:r w:rsidRPr="00157F0C">
        <w:rPr>
          <w:rFonts w:ascii="Times New Roman" w:hAnsi="Times New Roman" w:cs="Times New Roman"/>
          <w:sz w:val="24"/>
          <w:szCs w:val="24"/>
        </w:rPr>
        <w:t>(Kumar, 2017).</w:t>
      </w:r>
    </w:p>
    <w:p w14:paraId="0B0BC567" w14:textId="7C5E049D" w:rsidR="00452B16" w:rsidRPr="00D151E4" w:rsidRDefault="00452B16" w:rsidP="00B356B0">
      <w:pPr>
        <w:pStyle w:val="Heading2"/>
        <w:rPr>
          <w:rFonts w:ascii="Times New Roman" w:hAnsi="Times New Roman" w:cs="Times New Roman"/>
          <w:b/>
          <w:bCs/>
          <w:sz w:val="24"/>
          <w:szCs w:val="24"/>
        </w:rPr>
      </w:pPr>
      <w:bookmarkStart w:id="5" w:name="_Toc165113872"/>
      <w:r w:rsidRPr="00D151E4">
        <w:rPr>
          <w:rFonts w:ascii="Times New Roman" w:hAnsi="Times New Roman" w:cs="Times New Roman"/>
          <w:b/>
          <w:bCs/>
          <w:sz w:val="24"/>
          <w:szCs w:val="24"/>
        </w:rPr>
        <w:t>Artificial Intelligence</w:t>
      </w:r>
      <w:bookmarkEnd w:id="5"/>
    </w:p>
    <w:p w14:paraId="7F6C547B" w14:textId="5BADDEEC" w:rsidR="00E27C90" w:rsidRPr="00D151E4" w:rsidRDefault="00E27C90" w:rsidP="00672152">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Transitioning into the expansive realm of artificial intelligence, </w:t>
      </w:r>
      <w:r w:rsidR="00D74615" w:rsidRPr="00D151E4">
        <w:rPr>
          <w:rFonts w:ascii="Times New Roman" w:hAnsi="Times New Roman" w:cs="Times New Roman"/>
          <w:sz w:val="24"/>
          <w:szCs w:val="24"/>
        </w:rPr>
        <w:t>t</w:t>
      </w:r>
      <w:r w:rsidRPr="00D151E4">
        <w:rPr>
          <w:rFonts w:ascii="Times New Roman" w:hAnsi="Times New Roman" w:cs="Times New Roman"/>
          <w:sz w:val="24"/>
          <w:szCs w:val="24"/>
        </w:rPr>
        <w:t xml:space="preserve">he </w:t>
      </w:r>
      <w:r w:rsidR="00D74615" w:rsidRPr="00D151E4">
        <w:rPr>
          <w:rFonts w:ascii="Times New Roman" w:hAnsi="Times New Roman" w:cs="Times New Roman"/>
          <w:sz w:val="24"/>
          <w:szCs w:val="24"/>
        </w:rPr>
        <w:t>power</w:t>
      </w:r>
      <w:r w:rsidRPr="00D151E4">
        <w:rPr>
          <w:rFonts w:ascii="Times New Roman" w:hAnsi="Times New Roman" w:cs="Times New Roman"/>
          <w:sz w:val="24"/>
          <w:szCs w:val="24"/>
        </w:rPr>
        <w:t xml:space="preserve"> of AI in conferring a competitive edge to businesses becomes apparent, as it emerges as a catalyst for </w:t>
      </w:r>
      <w:r w:rsidRPr="00D151E4">
        <w:rPr>
          <w:rFonts w:ascii="Times New Roman" w:hAnsi="Times New Roman" w:cs="Times New Roman"/>
          <w:sz w:val="24"/>
          <w:szCs w:val="24"/>
        </w:rPr>
        <w:lastRenderedPageBreak/>
        <w:t>automation, cost reduction, and the facilitation of intelligent decision-making. However, amidst the transformative potential of AI, a critical lens is cast upon the susceptibility of AI developers to cognitive biases and the consequential impact on AI-assisted decision-making.</w:t>
      </w:r>
    </w:p>
    <w:p w14:paraId="5383CED4" w14:textId="305B7E8D" w:rsidR="00E27C90" w:rsidRPr="00D151E4" w:rsidRDefault="00E27C90" w:rsidP="00DE56F0">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Further expounding upon the conceptual framework of artificial intelligence, the discussion navigates through the intricacies of AI, aligning it with cognitive computing to emulate the intricate workings of the human mind (Kumar, 2017). The versatility of AI is highlighted through its application across diverse domains, with special attention paid to its promise in healthcare and fintech. In the healthcare domain, machine learning emerges as a beacon of hope in mitigating biases in diagnosis and treatment, leveraging computer algorithms to objectively synthesi</w:t>
      </w:r>
      <w:r w:rsidR="00DE56F0" w:rsidRPr="00D151E4">
        <w:rPr>
          <w:rFonts w:ascii="Times New Roman" w:hAnsi="Times New Roman" w:cs="Times New Roman"/>
          <w:sz w:val="24"/>
          <w:szCs w:val="24"/>
        </w:rPr>
        <w:t>s</w:t>
      </w:r>
      <w:r w:rsidRPr="00D151E4">
        <w:rPr>
          <w:rFonts w:ascii="Times New Roman" w:hAnsi="Times New Roman" w:cs="Times New Roman"/>
          <w:sz w:val="24"/>
          <w:szCs w:val="24"/>
        </w:rPr>
        <w:t xml:space="preserve">e and interpret medical data (Gianfrancesco et al., 2018). However, a nuanced exploration reveals potential pitfalls, such as biases related to missing data, underestimation, and misclassification, underscoring the complexity and ethical considerations surrounding AI in healthcare. Fintech, on the other hand, presents a unique set of challenges, as exemplified by instances such as the Apple Card's alleged gender bias and discriminatory practices observed in insurance pricing algorithms (Kelley &amp; Ovchinnikov, 2020). The use of historical data in developing and testing </w:t>
      </w:r>
      <w:r w:rsidR="00DE56F0" w:rsidRPr="00D151E4">
        <w:rPr>
          <w:rFonts w:ascii="Times New Roman" w:hAnsi="Times New Roman" w:cs="Times New Roman"/>
          <w:sz w:val="24"/>
          <w:szCs w:val="24"/>
        </w:rPr>
        <w:t>AI</w:t>
      </w:r>
      <w:r w:rsidRPr="00D151E4">
        <w:rPr>
          <w:rFonts w:ascii="Times New Roman" w:hAnsi="Times New Roman" w:cs="Times New Roman"/>
          <w:sz w:val="24"/>
          <w:szCs w:val="24"/>
        </w:rPr>
        <w:t xml:space="preserve"> models surfaces as a central concern, as it introduces the risk of perpetuating historical or latent biases.</w:t>
      </w:r>
    </w:p>
    <w:p w14:paraId="6A996C8B" w14:textId="4112AEA1" w:rsidR="003B29A4" w:rsidRPr="00D151E4" w:rsidRDefault="00E27C90" w:rsidP="005D3D5C">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The integration of algorithms within the Research and Selection process emerges as a strategic approach aimed at curbing bias and enhancing decision-making by reducing human subjectivity. Proponents argue that algorithms, rooted in mathematical logic, possess the potential to introduce a level of consistency that transcends human biases (Newman, Fast &amp; Harmon, 2020). However, the discourse surrounding algorithmic integration remains complex, with concerns lingering about the potential reproduction of biases in algorithmic outcomes and the inherent challenges in detecting such biases (Cowgill, 2020; Houser, 2019).</w:t>
      </w:r>
    </w:p>
    <w:p w14:paraId="0C215A24" w14:textId="045262CB" w:rsidR="00E27C90" w:rsidRPr="00D151E4" w:rsidRDefault="00E27C90" w:rsidP="00B356B0">
      <w:pPr>
        <w:pStyle w:val="Heading2"/>
        <w:rPr>
          <w:rFonts w:ascii="Times New Roman" w:hAnsi="Times New Roman" w:cs="Times New Roman"/>
          <w:b/>
          <w:bCs/>
          <w:sz w:val="24"/>
          <w:szCs w:val="24"/>
        </w:rPr>
      </w:pPr>
      <w:bookmarkStart w:id="6" w:name="_Toc165113873"/>
      <w:r w:rsidRPr="00D151E4">
        <w:rPr>
          <w:rFonts w:ascii="Times New Roman" w:hAnsi="Times New Roman" w:cs="Times New Roman"/>
          <w:b/>
          <w:bCs/>
          <w:sz w:val="24"/>
          <w:szCs w:val="24"/>
        </w:rPr>
        <w:lastRenderedPageBreak/>
        <w:t>Cognitive biases in Artificial Intelligence</w:t>
      </w:r>
      <w:bookmarkEnd w:id="6"/>
      <w:r w:rsidRPr="00D151E4">
        <w:rPr>
          <w:rFonts w:ascii="Times New Roman" w:hAnsi="Times New Roman" w:cs="Times New Roman"/>
          <w:b/>
          <w:bCs/>
          <w:sz w:val="24"/>
          <w:szCs w:val="24"/>
        </w:rPr>
        <w:t xml:space="preserve"> </w:t>
      </w:r>
    </w:p>
    <w:p w14:paraId="1DD4E9FD" w14:textId="3FA02EF3" w:rsidR="00E27C90" w:rsidRPr="00D151E4" w:rsidRDefault="00157F0C" w:rsidP="006057ED">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According to Kaplan and Haenlein, training datasets and algorithms are the two main elements that contribute to bias in artificial intelligence (2019). Furthermore, another category of algorithmic bias is introduced by Fazelpour and Danks (2021) and covers biases in issue formulation, data, modelling and validation, and deployment</w:t>
      </w:r>
      <w:r w:rsidR="00E27C90" w:rsidRPr="00D151E4">
        <w:rPr>
          <w:rFonts w:ascii="Times New Roman" w:hAnsi="Times New Roman" w:cs="Times New Roman"/>
          <w:sz w:val="24"/>
          <w:szCs w:val="24"/>
        </w:rPr>
        <w:t>. This expanded perspective emphasi</w:t>
      </w:r>
      <w:r w:rsidR="00DE56F0" w:rsidRPr="00D151E4">
        <w:rPr>
          <w:rFonts w:ascii="Times New Roman" w:hAnsi="Times New Roman" w:cs="Times New Roman"/>
          <w:sz w:val="24"/>
          <w:szCs w:val="24"/>
        </w:rPr>
        <w:t>s</w:t>
      </w:r>
      <w:r w:rsidR="00E27C90" w:rsidRPr="00D151E4">
        <w:rPr>
          <w:rFonts w:ascii="Times New Roman" w:hAnsi="Times New Roman" w:cs="Times New Roman"/>
          <w:sz w:val="24"/>
          <w:szCs w:val="24"/>
        </w:rPr>
        <w:t>es the diverse sources of bias throughout the AI development process, highlighting the importance of recogni</w:t>
      </w:r>
      <w:r w:rsidR="00DE56F0" w:rsidRPr="00D151E4">
        <w:rPr>
          <w:rFonts w:ascii="Times New Roman" w:hAnsi="Times New Roman" w:cs="Times New Roman"/>
          <w:sz w:val="24"/>
          <w:szCs w:val="24"/>
        </w:rPr>
        <w:t>s</w:t>
      </w:r>
      <w:r w:rsidR="00E27C90" w:rsidRPr="00D151E4">
        <w:rPr>
          <w:rFonts w:ascii="Times New Roman" w:hAnsi="Times New Roman" w:cs="Times New Roman"/>
          <w:sz w:val="24"/>
          <w:szCs w:val="24"/>
        </w:rPr>
        <w:t>ing and addressing biases at various stages for more effective mitigation and ethical considerations.</w:t>
      </w:r>
    </w:p>
    <w:p w14:paraId="5F62E9D6" w14:textId="2198FC41" w:rsidR="003B29A4" w:rsidRPr="00D151E4" w:rsidRDefault="00157F0C" w:rsidP="006057ED">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Biassed AI is partly caused by biases in previous datasets. According to research, recruiters</w:t>
      </w:r>
      <w:r>
        <w:rPr>
          <w:rFonts w:ascii="Times New Roman" w:hAnsi="Times New Roman" w:cs="Times New Roman"/>
          <w:sz w:val="24"/>
          <w:szCs w:val="24"/>
        </w:rPr>
        <w:t xml:space="preserve"> (</w:t>
      </w:r>
      <w:r w:rsidRPr="00157F0C">
        <w:rPr>
          <w:rFonts w:ascii="Times New Roman" w:hAnsi="Times New Roman" w:cs="Times New Roman"/>
          <w:sz w:val="24"/>
          <w:szCs w:val="24"/>
        </w:rPr>
        <w:t>including line managers, external agents, and HR personnel</w:t>
      </w:r>
      <w:r>
        <w:rPr>
          <w:rFonts w:ascii="Times New Roman" w:hAnsi="Times New Roman" w:cs="Times New Roman"/>
          <w:sz w:val="24"/>
          <w:szCs w:val="24"/>
        </w:rPr>
        <w:t xml:space="preserve">) </w:t>
      </w:r>
      <w:r w:rsidRPr="00157F0C">
        <w:rPr>
          <w:rFonts w:ascii="Times New Roman" w:hAnsi="Times New Roman" w:cs="Times New Roman"/>
          <w:sz w:val="24"/>
          <w:szCs w:val="24"/>
        </w:rPr>
        <w:t>may be biassed in how they evaluate applicants (Linos &amp; Reinhard, 2015). Thus, using historical datasets for recruiting and selection procedures may lead to the development of AI-Recruitment Systems that are biassed.</w:t>
      </w:r>
    </w:p>
    <w:p w14:paraId="7222B442" w14:textId="2025C683" w:rsidR="003B29A4" w:rsidRPr="00D151E4" w:rsidRDefault="00157F0C" w:rsidP="00DE56F0">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When it comes to the R&amp;S process, biassed ratings can take the form of evaluations based on personal experiences or average group abilities, which are examples of implicit or explicit stereotypes. Gorman (2005), for example, makes the argument that selection criteria may be influenced by gender and that employment practices that favour same-gender applicants may exacerbate gender inequality. Pager (2003) investigated the effects of applicants' race on the employment results of job seekers who are Black and White, specifically with regard to incarceration. These instances highlight typical cognitive biases that might arise during the R&amp;S procedure.</w:t>
      </w:r>
    </w:p>
    <w:p w14:paraId="7F5A25A6" w14:textId="15FA88EB" w:rsidR="00E27C90" w:rsidRPr="00D151E4" w:rsidRDefault="003B29A4" w:rsidP="00B356B0">
      <w:pPr>
        <w:pStyle w:val="Heading2"/>
        <w:rPr>
          <w:rFonts w:ascii="Times New Roman" w:hAnsi="Times New Roman" w:cs="Times New Roman"/>
          <w:b/>
          <w:bCs/>
          <w:sz w:val="24"/>
          <w:szCs w:val="24"/>
        </w:rPr>
      </w:pPr>
      <w:bookmarkStart w:id="7" w:name="_Toc165113874"/>
      <w:r w:rsidRPr="00D151E4">
        <w:rPr>
          <w:rFonts w:ascii="Times New Roman" w:hAnsi="Times New Roman" w:cs="Times New Roman"/>
          <w:b/>
          <w:bCs/>
          <w:sz w:val="24"/>
          <w:szCs w:val="24"/>
        </w:rPr>
        <w:t xml:space="preserve">AI Applications - </w:t>
      </w:r>
      <w:r w:rsidR="00E27C90" w:rsidRPr="00D151E4">
        <w:rPr>
          <w:rFonts w:ascii="Times New Roman" w:hAnsi="Times New Roman" w:cs="Times New Roman"/>
          <w:b/>
          <w:bCs/>
          <w:sz w:val="24"/>
          <w:szCs w:val="24"/>
        </w:rPr>
        <w:t xml:space="preserve">Cognitive biases in the </w:t>
      </w:r>
      <w:r w:rsidR="00DE56F0" w:rsidRPr="00D151E4">
        <w:rPr>
          <w:rFonts w:ascii="Times New Roman" w:hAnsi="Times New Roman" w:cs="Times New Roman"/>
          <w:b/>
          <w:bCs/>
          <w:sz w:val="24"/>
          <w:szCs w:val="24"/>
        </w:rPr>
        <w:t>R</w:t>
      </w:r>
      <w:r w:rsidR="00E27C90" w:rsidRPr="00D151E4">
        <w:rPr>
          <w:rFonts w:ascii="Times New Roman" w:hAnsi="Times New Roman" w:cs="Times New Roman"/>
          <w:b/>
          <w:bCs/>
          <w:sz w:val="24"/>
          <w:szCs w:val="24"/>
        </w:rPr>
        <w:t xml:space="preserve">ecruitment and </w:t>
      </w:r>
      <w:r w:rsidR="00DE56F0" w:rsidRPr="00D151E4">
        <w:rPr>
          <w:rFonts w:ascii="Times New Roman" w:hAnsi="Times New Roman" w:cs="Times New Roman"/>
          <w:b/>
          <w:bCs/>
          <w:sz w:val="24"/>
          <w:szCs w:val="24"/>
        </w:rPr>
        <w:t>S</w:t>
      </w:r>
      <w:r w:rsidR="00E27C90" w:rsidRPr="00D151E4">
        <w:rPr>
          <w:rFonts w:ascii="Times New Roman" w:hAnsi="Times New Roman" w:cs="Times New Roman"/>
          <w:b/>
          <w:bCs/>
          <w:sz w:val="24"/>
          <w:szCs w:val="24"/>
        </w:rPr>
        <w:t>election process</w:t>
      </w:r>
      <w:bookmarkEnd w:id="7"/>
      <w:r w:rsidR="00E27C90" w:rsidRPr="00D151E4">
        <w:rPr>
          <w:rFonts w:ascii="Times New Roman" w:hAnsi="Times New Roman" w:cs="Times New Roman"/>
          <w:b/>
          <w:bCs/>
          <w:sz w:val="24"/>
          <w:szCs w:val="24"/>
        </w:rPr>
        <w:t xml:space="preserve"> </w:t>
      </w:r>
    </w:p>
    <w:p w14:paraId="3E712C02" w14:textId="500273E8" w:rsidR="00E27C90" w:rsidRPr="00D151E4" w:rsidRDefault="00E27C90" w:rsidP="00DE56F0">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A complication arises in how employers define or assume the suitability of candidates for a role. Whysall (2017) emphasi</w:t>
      </w:r>
      <w:r w:rsidR="00E75F43">
        <w:rPr>
          <w:rFonts w:ascii="Times New Roman" w:hAnsi="Times New Roman" w:cs="Times New Roman"/>
          <w:sz w:val="24"/>
          <w:szCs w:val="24"/>
        </w:rPr>
        <w:t>s</w:t>
      </w:r>
      <w:r w:rsidRPr="00D151E4">
        <w:rPr>
          <w:rFonts w:ascii="Times New Roman" w:hAnsi="Times New Roman" w:cs="Times New Roman"/>
          <w:sz w:val="24"/>
          <w:szCs w:val="24"/>
        </w:rPr>
        <w:t xml:space="preserve">es that biases significantly impact the primary goal of selection and assessment, which is to gauge the extent to which a candidate possesses or can demonstrate key characteristics relevant to the role in question. Several biases have been </w:t>
      </w:r>
      <w:r w:rsidRPr="00D151E4">
        <w:rPr>
          <w:rFonts w:ascii="Times New Roman" w:hAnsi="Times New Roman" w:cs="Times New Roman"/>
          <w:sz w:val="24"/>
          <w:szCs w:val="24"/>
        </w:rPr>
        <w:lastRenderedPageBreak/>
        <w:t>specifically examined in the recruitment and selection process, including those related to race/ethnicity and gender/sexual orientation. Evidence indicates that these biases are recurring themes in R&amp;S studies, with some researchers categori</w:t>
      </w:r>
      <w:r w:rsidR="00DE56F0" w:rsidRPr="00D151E4">
        <w:rPr>
          <w:rFonts w:ascii="Times New Roman" w:hAnsi="Times New Roman" w:cs="Times New Roman"/>
          <w:sz w:val="24"/>
          <w:szCs w:val="24"/>
        </w:rPr>
        <w:t>s</w:t>
      </w:r>
      <w:r w:rsidRPr="00D151E4">
        <w:rPr>
          <w:rFonts w:ascii="Times New Roman" w:hAnsi="Times New Roman" w:cs="Times New Roman"/>
          <w:sz w:val="24"/>
          <w:szCs w:val="24"/>
        </w:rPr>
        <w:t>ing them as subgroups of stereotypes (Shtulman &amp; Schulz, 2008). Stereotypes play a crucial role, influencing how individuals filter and interpret information, leading to selective attention and confirmation bias, ultimately reinforcing these stereotypes (Whysall, 2018).</w:t>
      </w:r>
    </w:p>
    <w:p w14:paraId="4F7A0539" w14:textId="1FE0D66B" w:rsidR="00E27C90" w:rsidRPr="00D151E4" w:rsidRDefault="00E27C90" w:rsidP="006057ED">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In response to these challenges, there is a growing belief among scholars that AI can assist human resources professionals in identifying and mitigating bias in the R&amp;S process, thereby enhancing recruitment decisions and fostering diversity (Park, Ahn, Hosanagar, &amp; Lee, 2021). Various AI applications have been introduced in the R&amp;S domain, encompassing screening chatbots, automated social media scraping tools, and gamification elements implemented post-selection. These AI interventions aim to streamline and improve the R&amp;S process, offering potential solutions to mitigate biases and promote more inclusive hiring practices</w:t>
      </w:r>
      <w:r w:rsidR="0039460E" w:rsidRPr="00D151E4">
        <w:rPr>
          <w:sz w:val="24"/>
          <w:szCs w:val="24"/>
        </w:rPr>
        <w:t xml:space="preserve"> (</w:t>
      </w:r>
      <w:r w:rsidR="0039460E" w:rsidRPr="00D151E4">
        <w:rPr>
          <w:rFonts w:ascii="Times New Roman" w:hAnsi="Times New Roman" w:cs="Times New Roman"/>
          <w:sz w:val="24"/>
          <w:szCs w:val="24"/>
        </w:rPr>
        <w:t>Delecraz, S., et al. 2022)</w:t>
      </w:r>
      <w:r w:rsidRPr="00D151E4">
        <w:rPr>
          <w:rFonts w:ascii="Times New Roman" w:hAnsi="Times New Roman" w:cs="Times New Roman"/>
          <w:sz w:val="24"/>
          <w:szCs w:val="24"/>
        </w:rPr>
        <w:t>.</w:t>
      </w:r>
    </w:p>
    <w:p w14:paraId="5CDD6F67" w14:textId="25243F2F" w:rsidR="00E27C90" w:rsidRPr="00D151E4" w:rsidRDefault="00E27C90" w:rsidP="005D46F5">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AI-enabled recruiting tools play a pivotal role across the comprehensive stages of the recruitment and selection process, covering outreach, screening, assessment, and coordination of candidates (Black &amp; van Esch, 2020). </w:t>
      </w:r>
      <w:r w:rsidR="005D46F5" w:rsidRPr="00D151E4">
        <w:rPr>
          <w:rFonts w:ascii="Times New Roman" w:hAnsi="Times New Roman" w:cs="Times New Roman"/>
          <w:sz w:val="24"/>
          <w:szCs w:val="24"/>
        </w:rPr>
        <w:t>In the initial outreach, organi</w:t>
      </w:r>
      <w:r w:rsidR="00E75F43">
        <w:rPr>
          <w:rFonts w:ascii="Times New Roman" w:hAnsi="Times New Roman" w:cs="Times New Roman"/>
          <w:sz w:val="24"/>
          <w:szCs w:val="24"/>
        </w:rPr>
        <w:t>s</w:t>
      </w:r>
      <w:r w:rsidR="005D46F5" w:rsidRPr="00D151E4">
        <w:rPr>
          <w:rFonts w:ascii="Times New Roman" w:hAnsi="Times New Roman" w:cs="Times New Roman"/>
          <w:sz w:val="24"/>
          <w:szCs w:val="24"/>
        </w:rPr>
        <w:t xml:space="preserve">ations actively seek potential candidates, urging them to apply. The recruitment process moves to screening, where employers assess applications. AI aids in efficiently identifying candidates during outreach, scraping data from platforms like LinkedIn. It also helps craft precise job descriptions and optimal advertising methods (Campbell et al., 2020; Black &amp; van Esch, 2020). In the screening stage, AI tools reduce lead time, going beyond keyword scanning to infer qualities not explicitly mentioned. This nuanced approach considers a broader spectrum of candidate qualities, enhancing recruitment efficiency. In the assessment stage, AI utilises gamification tests and conducts interviews, evaluating candidates' skills, capabilities, and </w:t>
      </w:r>
      <w:r w:rsidR="005D46F5" w:rsidRPr="00D151E4">
        <w:rPr>
          <w:rFonts w:ascii="Times New Roman" w:hAnsi="Times New Roman" w:cs="Times New Roman"/>
          <w:sz w:val="24"/>
          <w:szCs w:val="24"/>
        </w:rPr>
        <w:lastRenderedPageBreak/>
        <w:t>personality traits (Black &amp; van Esch, 2020; Hamilton &amp; Davison, 2018). Overall, AI streamlines and optimi</w:t>
      </w:r>
      <w:r w:rsidR="00E75F43">
        <w:rPr>
          <w:rFonts w:ascii="Times New Roman" w:hAnsi="Times New Roman" w:cs="Times New Roman"/>
          <w:sz w:val="24"/>
          <w:szCs w:val="24"/>
        </w:rPr>
        <w:t>s</w:t>
      </w:r>
      <w:r w:rsidR="005D46F5" w:rsidRPr="00D151E4">
        <w:rPr>
          <w:rFonts w:ascii="Times New Roman" w:hAnsi="Times New Roman" w:cs="Times New Roman"/>
          <w:sz w:val="24"/>
          <w:szCs w:val="24"/>
        </w:rPr>
        <w:t>es the recruitment process, improving candidate identification and assessment while reducing lead times.</w:t>
      </w:r>
    </w:p>
    <w:p w14:paraId="015FCD90" w14:textId="37982315" w:rsidR="006D3D6F" w:rsidRPr="00D151E4" w:rsidRDefault="00E27C90" w:rsidP="0067113B">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In the coordination of candidates across different stages of the recruitment process, AI contributes to enhancing the overall applicant experience, even for candidates who are ultimately rejected. Research suggests that a positive recruitment experience significantly increases the likelihood of candidates accepting job offers (Jarrahi, 2018). AI systems are adept at creating positive experiences for candidates by streamlining the application process</w:t>
      </w:r>
      <w:r w:rsidR="0067113B" w:rsidRPr="00D151E4">
        <w:rPr>
          <w:rFonts w:ascii="Times New Roman" w:hAnsi="Times New Roman" w:cs="Times New Roman"/>
          <w:sz w:val="24"/>
          <w:szCs w:val="24"/>
        </w:rPr>
        <w:t xml:space="preserve">. </w:t>
      </w:r>
      <w:r w:rsidRPr="00D151E4">
        <w:rPr>
          <w:rFonts w:ascii="Times New Roman" w:hAnsi="Times New Roman" w:cs="Times New Roman"/>
          <w:sz w:val="24"/>
          <w:szCs w:val="24"/>
        </w:rPr>
        <w:t>Throughout the recruitment journey, AI interfaces with candidates, addressing common inquiries about the organi</w:t>
      </w:r>
      <w:r w:rsidR="0067113B" w:rsidRPr="00D151E4">
        <w:rPr>
          <w:rFonts w:ascii="Times New Roman" w:hAnsi="Times New Roman" w:cs="Times New Roman"/>
          <w:sz w:val="24"/>
          <w:szCs w:val="24"/>
        </w:rPr>
        <w:t>s</w:t>
      </w:r>
      <w:r w:rsidRPr="00D151E4">
        <w:rPr>
          <w:rFonts w:ascii="Times New Roman" w:hAnsi="Times New Roman" w:cs="Times New Roman"/>
          <w:sz w:val="24"/>
          <w:szCs w:val="24"/>
        </w:rPr>
        <w:t>ation or job position, such as salary range or education reimbursement, and assisting candidates in completing their applications by seeking clarification on any missing or ambiguous information (Black &amp; van Esch, 2020). This personali</w:t>
      </w:r>
      <w:r w:rsidR="0067113B" w:rsidRPr="00D151E4">
        <w:rPr>
          <w:rFonts w:ascii="Times New Roman" w:hAnsi="Times New Roman" w:cs="Times New Roman"/>
          <w:sz w:val="24"/>
          <w:szCs w:val="24"/>
        </w:rPr>
        <w:t>s</w:t>
      </w:r>
      <w:r w:rsidRPr="00D151E4">
        <w:rPr>
          <w:rFonts w:ascii="Times New Roman" w:hAnsi="Times New Roman" w:cs="Times New Roman"/>
          <w:sz w:val="24"/>
          <w:szCs w:val="24"/>
        </w:rPr>
        <w:t>ed and responsive interaction not only enhances the applicant experience but also streamlines the recruitment process, fostering a more efficient and engaging candidate journey.</w:t>
      </w:r>
    </w:p>
    <w:p w14:paraId="646952E5" w14:textId="4AF15EA8" w:rsidR="0067113B" w:rsidRPr="00D151E4" w:rsidRDefault="003B29A4" w:rsidP="00B14711">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Somehow though, AI</w:t>
      </w:r>
      <w:r w:rsidR="007F3311" w:rsidRPr="00D151E4">
        <w:rPr>
          <w:rFonts w:ascii="Times New Roman" w:hAnsi="Times New Roman" w:cs="Times New Roman"/>
          <w:sz w:val="24"/>
          <w:szCs w:val="24"/>
        </w:rPr>
        <w:t xml:space="preserve"> challenges are far from being over.</w:t>
      </w:r>
      <w:r w:rsidRPr="00D151E4">
        <w:rPr>
          <w:rFonts w:ascii="Times New Roman" w:hAnsi="Times New Roman" w:cs="Times New Roman"/>
          <w:sz w:val="24"/>
          <w:szCs w:val="24"/>
        </w:rPr>
        <w:t xml:space="preserve"> </w:t>
      </w:r>
      <w:r w:rsidR="007F3311" w:rsidRPr="00D151E4">
        <w:rPr>
          <w:rFonts w:ascii="Times New Roman" w:hAnsi="Times New Roman" w:cs="Times New Roman"/>
          <w:sz w:val="24"/>
          <w:szCs w:val="24"/>
        </w:rPr>
        <w:t xml:space="preserve">AI systems </w:t>
      </w:r>
      <w:r w:rsidRPr="00D151E4">
        <w:rPr>
          <w:rFonts w:ascii="Times New Roman" w:hAnsi="Times New Roman" w:cs="Times New Roman"/>
          <w:sz w:val="24"/>
          <w:szCs w:val="24"/>
        </w:rPr>
        <w:t>still manifest biases against individuals in the R&amp;S process, as in the case of Amazon</w:t>
      </w:r>
      <w:r w:rsidR="007F3311" w:rsidRPr="00D151E4">
        <w:rPr>
          <w:rFonts w:ascii="Times New Roman" w:hAnsi="Times New Roman" w:cs="Times New Roman"/>
          <w:sz w:val="24"/>
          <w:szCs w:val="24"/>
        </w:rPr>
        <w:t>, where, due to historical data embedded in the software, AI taught itself that male candidates were preferable for a certain role. (BBC, 2018).</w:t>
      </w:r>
    </w:p>
    <w:p w14:paraId="199271FD" w14:textId="4EEAB4DB" w:rsidR="00E27C90" w:rsidRPr="00D151E4" w:rsidRDefault="006057ED" w:rsidP="00B356B0">
      <w:pPr>
        <w:pStyle w:val="Heading2"/>
        <w:rPr>
          <w:rFonts w:ascii="Times New Roman" w:hAnsi="Times New Roman" w:cs="Times New Roman"/>
          <w:b/>
          <w:bCs/>
          <w:sz w:val="24"/>
          <w:szCs w:val="24"/>
        </w:rPr>
      </w:pPr>
      <w:bookmarkStart w:id="8" w:name="_Toc165113875"/>
      <w:r w:rsidRPr="00D151E4">
        <w:rPr>
          <w:rFonts w:ascii="Times New Roman" w:hAnsi="Times New Roman" w:cs="Times New Roman"/>
          <w:b/>
          <w:bCs/>
          <w:sz w:val="24"/>
          <w:szCs w:val="24"/>
        </w:rPr>
        <w:t xml:space="preserve">Transparency and </w:t>
      </w:r>
      <w:r w:rsidR="006D3D6F" w:rsidRPr="00D151E4">
        <w:rPr>
          <w:rFonts w:ascii="Times New Roman" w:hAnsi="Times New Roman" w:cs="Times New Roman"/>
          <w:b/>
          <w:bCs/>
          <w:sz w:val="24"/>
          <w:szCs w:val="24"/>
        </w:rPr>
        <w:t>F</w:t>
      </w:r>
      <w:r w:rsidRPr="00D151E4">
        <w:rPr>
          <w:rFonts w:ascii="Times New Roman" w:hAnsi="Times New Roman" w:cs="Times New Roman"/>
          <w:b/>
          <w:bCs/>
          <w:sz w:val="24"/>
          <w:szCs w:val="24"/>
        </w:rPr>
        <w:t>airness in Recruitment and Selection Process</w:t>
      </w:r>
      <w:bookmarkEnd w:id="8"/>
    </w:p>
    <w:p w14:paraId="6194DB1E" w14:textId="77777777" w:rsidR="00157F0C" w:rsidRDefault="00157F0C" w:rsidP="006057ED">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 xml:space="preserve">The idea that algorithmic outcomes shouldn't have unfair or discriminatory effects is what defines fairness in the context of algorithms (Yang &amp; Stoyanovich, 2017). Algorithmic bias, which occurs when algorithms unintentionally reflect the implicit values of the people who code and programme the algorithm, is directly related to this idea of fairness (Beer, 2017). </w:t>
      </w:r>
    </w:p>
    <w:p w14:paraId="5A0404B9" w14:textId="521743E7" w:rsidR="006057ED" w:rsidRPr="00D151E4" w:rsidRDefault="006057ED" w:rsidP="006057ED">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lastRenderedPageBreak/>
        <w:t>The pursuit of fairness in algorithms encompasses both the accuracy of the algorithmic decisions and a perspective of ethical fairness. In recent times, concerns have escalated regarding the potential for unfair practices in algorithmic decision-making systems. However, addressing algorithmic fairness is a complex undertaking, primarily because the definition of fairness is inherently contextual and subjective. The intricate nature of this topic requires a nuanced exploration that considers the multifaceted dimensions of fairness within the specific context in which the algorithms operate</w:t>
      </w:r>
      <w:r w:rsidR="00386529" w:rsidRPr="00D151E4">
        <w:rPr>
          <w:rFonts w:ascii="Times New Roman" w:hAnsi="Times New Roman" w:cs="Times New Roman"/>
          <w:sz w:val="24"/>
          <w:szCs w:val="24"/>
        </w:rPr>
        <w:t xml:space="preserve"> (Shin, Park</w:t>
      </w:r>
      <w:r w:rsidR="007F3311" w:rsidRPr="00D151E4">
        <w:rPr>
          <w:rFonts w:ascii="Times New Roman" w:hAnsi="Times New Roman" w:cs="Times New Roman"/>
          <w:sz w:val="24"/>
          <w:szCs w:val="24"/>
        </w:rPr>
        <w:t>, 2019</w:t>
      </w:r>
      <w:r w:rsidR="00386529" w:rsidRPr="00D151E4">
        <w:rPr>
          <w:rFonts w:ascii="Times New Roman" w:hAnsi="Times New Roman" w:cs="Times New Roman"/>
          <w:sz w:val="24"/>
          <w:szCs w:val="24"/>
        </w:rPr>
        <w:t>)</w:t>
      </w:r>
      <w:r w:rsidR="007F3311" w:rsidRPr="00D151E4">
        <w:rPr>
          <w:rFonts w:ascii="Times New Roman" w:hAnsi="Times New Roman" w:cs="Times New Roman"/>
          <w:sz w:val="24"/>
          <w:szCs w:val="24"/>
        </w:rPr>
        <w:t>.</w:t>
      </w:r>
    </w:p>
    <w:p w14:paraId="44C4460C" w14:textId="1E59C5E9" w:rsidR="00386529" w:rsidRPr="00D151E4" w:rsidRDefault="00157F0C" w:rsidP="0067113B">
      <w:pPr>
        <w:spacing w:after="0" w:line="480" w:lineRule="auto"/>
        <w:ind w:firstLine="720"/>
        <w:rPr>
          <w:rFonts w:ascii="Times New Roman" w:hAnsi="Times New Roman" w:cs="Times New Roman"/>
          <w:sz w:val="24"/>
          <w:szCs w:val="24"/>
        </w:rPr>
      </w:pPr>
      <w:r w:rsidRPr="00157F0C">
        <w:rPr>
          <w:rFonts w:ascii="Times New Roman" w:hAnsi="Times New Roman" w:cs="Times New Roman"/>
          <w:sz w:val="24"/>
          <w:szCs w:val="24"/>
        </w:rPr>
        <w:t xml:space="preserve">Even with the recent significant upsurge in research on AI recruiting, a thorough ethical understanding of recruiting as a growing application context of AI is still notably lacking. Although algorithmic bias in hiring has attracted a lot of attention, especially from a legal and technical standpoint, there are other ethical issues surrounding AI recruiting that need to be investigated. </w:t>
      </w:r>
      <w:r w:rsidR="00386529" w:rsidRPr="00D151E4">
        <w:rPr>
          <w:rFonts w:ascii="Times New Roman" w:hAnsi="Times New Roman" w:cs="Times New Roman"/>
          <w:sz w:val="24"/>
          <w:szCs w:val="24"/>
        </w:rPr>
        <w:t>Key among these concerns are matters such as data privacy, transparency, and accountability, which are critical aspects deserving of thorough examination and discussion. The broader ethical landscape surrounding AI recruiting demands careful consideration beyond the scope of bias alone, emphasi</w:t>
      </w:r>
      <w:r w:rsidR="0067113B" w:rsidRPr="00D151E4">
        <w:rPr>
          <w:rFonts w:ascii="Times New Roman" w:hAnsi="Times New Roman" w:cs="Times New Roman"/>
          <w:sz w:val="24"/>
          <w:szCs w:val="24"/>
        </w:rPr>
        <w:t>s</w:t>
      </w:r>
      <w:r w:rsidR="00386529" w:rsidRPr="00D151E4">
        <w:rPr>
          <w:rFonts w:ascii="Times New Roman" w:hAnsi="Times New Roman" w:cs="Times New Roman"/>
          <w:sz w:val="24"/>
          <w:szCs w:val="24"/>
        </w:rPr>
        <w:t>ing the importance of a</w:t>
      </w:r>
      <w:r w:rsidR="0067113B" w:rsidRPr="00D151E4">
        <w:rPr>
          <w:rFonts w:ascii="Times New Roman" w:hAnsi="Times New Roman" w:cs="Times New Roman"/>
          <w:sz w:val="24"/>
          <w:szCs w:val="24"/>
        </w:rPr>
        <w:t>n</w:t>
      </w:r>
      <w:r w:rsidR="00386529" w:rsidRPr="00D151E4">
        <w:rPr>
          <w:rFonts w:ascii="Times New Roman" w:hAnsi="Times New Roman" w:cs="Times New Roman"/>
          <w:sz w:val="24"/>
          <w:szCs w:val="24"/>
        </w:rPr>
        <w:t xml:space="preserve"> ethical framework for the responsible implementation and use of AI in recruitment processes. (Hunkenschroer</w:t>
      </w:r>
      <w:r w:rsidR="007F3311" w:rsidRPr="00D151E4">
        <w:rPr>
          <w:rFonts w:ascii="Times New Roman" w:hAnsi="Times New Roman" w:cs="Times New Roman"/>
          <w:sz w:val="24"/>
          <w:szCs w:val="24"/>
        </w:rPr>
        <w:t>,</w:t>
      </w:r>
      <w:r w:rsidR="00386529" w:rsidRPr="00D151E4">
        <w:rPr>
          <w:rFonts w:ascii="Times New Roman" w:hAnsi="Times New Roman" w:cs="Times New Roman"/>
          <w:sz w:val="24"/>
          <w:szCs w:val="24"/>
        </w:rPr>
        <w:t> Luetge</w:t>
      </w:r>
      <w:r w:rsidR="007F3311" w:rsidRPr="00D151E4">
        <w:rPr>
          <w:rFonts w:ascii="Times New Roman" w:hAnsi="Times New Roman" w:cs="Times New Roman"/>
          <w:sz w:val="24"/>
          <w:szCs w:val="24"/>
        </w:rPr>
        <w:t>, 2022</w:t>
      </w:r>
      <w:r w:rsidR="00386529" w:rsidRPr="00D151E4">
        <w:rPr>
          <w:rFonts w:ascii="Times New Roman" w:hAnsi="Times New Roman" w:cs="Times New Roman"/>
          <w:sz w:val="24"/>
          <w:szCs w:val="24"/>
        </w:rPr>
        <w:t>)</w:t>
      </w:r>
      <w:r w:rsidR="007F3311" w:rsidRPr="00D151E4">
        <w:rPr>
          <w:rFonts w:ascii="Times New Roman" w:hAnsi="Times New Roman" w:cs="Times New Roman"/>
          <w:sz w:val="24"/>
          <w:szCs w:val="24"/>
        </w:rPr>
        <w:t>.</w:t>
      </w:r>
    </w:p>
    <w:p w14:paraId="05645774" w14:textId="31D7FF2B" w:rsidR="00386529" w:rsidRPr="00D151E4" w:rsidRDefault="00B712BF" w:rsidP="005D46F5">
      <w:pPr>
        <w:spacing w:after="0" w:line="480" w:lineRule="auto"/>
        <w:ind w:firstLine="720"/>
        <w:rPr>
          <w:rFonts w:ascii="Times New Roman" w:hAnsi="Times New Roman" w:cs="Times New Roman"/>
          <w:sz w:val="24"/>
          <w:szCs w:val="24"/>
        </w:rPr>
      </w:pPr>
      <w:r w:rsidRPr="00B712BF">
        <w:rPr>
          <w:rFonts w:ascii="Times New Roman" w:hAnsi="Times New Roman" w:cs="Times New Roman"/>
          <w:sz w:val="24"/>
          <w:szCs w:val="24"/>
        </w:rPr>
        <w:t>According to Diakopoulos (2016), the designers and developers of the systems that use algorithms bear primary responsibilities for algorithms and their uses. The final say on the effects or ramifications that an algorithmic system may have on stakeholders and society at large rests with the designers and managers</w:t>
      </w:r>
      <w:r w:rsidR="006057ED" w:rsidRPr="00D151E4">
        <w:rPr>
          <w:rFonts w:ascii="Times New Roman" w:hAnsi="Times New Roman" w:cs="Times New Roman"/>
          <w:sz w:val="24"/>
          <w:szCs w:val="24"/>
        </w:rPr>
        <w:t>. A crucial aspect of addressing algorithmic accountability is recogni</w:t>
      </w:r>
      <w:r w:rsidR="0067113B" w:rsidRPr="00D151E4">
        <w:rPr>
          <w:rFonts w:ascii="Times New Roman" w:hAnsi="Times New Roman" w:cs="Times New Roman"/>
          <w:sz w:val="24"/>
          <w:szCs w:val="24"/>
        </w:rPr>
        <w:t>s</w:t>
      </w:r>
      <w:r w:rsidR="006057ED" w:rsidRPr="00D151E4">
        <w:rPr>
          <w:rFonts w:ascii="Times New Roman" w:hAnsi="Times New Roman" w:cs="Times New Roman"/>
          <w:sz w:val="24"/>
          <w:szCs w:val="24"/>
        </w:rPr>
        <w:t>ing the potential</w:t>
      </w:r>
      <w:r w:rsidR="0067113B" w:rsidRPr="00D151E4">
        <w:rPr>
          <w:rFonts w:ascii="Times New Roman" w:hAnsi="Times New Roman" w:cs="Times New Roman"/>
          <w:sz w:val="24"/>
          <w:szCs w:val="24"/>
        </w:rPr>
        <w:t xml:space="preserve"> </w:t>
      </w:r>
      <w:r w:rsidR="006057ED" w:rsidRPr="00D151E4">
        <w:rPr>
          <w:rFonts w:ascii="Times New Roman" w:hAnsi="Times New Roman" w:cs="Times New Roman"/>
          <w:sz w:val="24"/>
          <w:szCs w:val="24"/>
        </w:rPr>
        <w:t>for unintended consequences, making it imperative to understand and anticipate such outcomes.</w:t>
      </w:r>
      <w:r w:rsidR="005D46F5" w:rsidRPr="00D151E4">
        <w:rPr>
          <w:rFonts w:ascii="Times New Roman" w:hAnsi="Times New Roman" w:cs="Times New Roman"/>
          <w:sz w:val="24"/>
          <w:szCs w:val="24"/>
        </w:rPr>
        <w:t xml:space="preserve"> </w:t>
      </w:r>
      <w:r w:rsidR="006057ED" w:rsidRPr="00D151E4">
        <w:rPr>
          <w:rFonts w:ascii="Times New Roman" w:hAnsi="Times New Roman" w:cs="Times New Roman"/>
          <w:sz w:val="24"/>
          <w:szCs w:val="24"/>
        </w:rPr>
        <w:t xml:space="preserve">In many cases, senior management may not be fully </w:t>
      </w:r>
      <w:r w:rsidR="0067113B" w:rsidRPr="00D151E4">
        <w:rPr>
          <w:rFonts w:ascii="Times New Roman" w:hAnsi="Times New Roman" w:cs="Times New Roman"/>
          <w:sz w:val="24"/>
          <w:szCs w:val="24"/>
        </w:rPr>
        <w:t xml:space="preserve">aware </w:t>
      </w:r>
      <w:r w:rsidR="006057ED" w:rsidRPr="00D151E4">
        <w:rPr>
          <w:rFonts w:ascii="Times New Roman" w:hAnsi="Times New Roman" w:cs="Times New Roman"/>
          <w:sz w:val="24"/>
          <w:szCs w:val="24"/>
        </w:rPr>
        <w:t xml:space="preserve">of the business risks associated with the design decisions tied to the algorithms upon which their business depends. </w:t>
      </w:r>
      <w:r w:rsidR="0067113B" w:rsidRPr="00D151E4">
        <w:rPr>
          <w:rFonts w:ascii="Times New Roman" w:hAnsi="Times New Roman" w:cs="Times New Roman"/>
          <w:sz w:val="24"/>
          <w:szCs w:val="24"/>
        </w:rPr>
        <w:t>A</w:t>
      </w:r>
      <w:r w:rsidR="006057ED" w:rsidRPr="00D151E4">
        <w:rPr>
          <w:rFonts w:ascii="Times New Roman" w:hAnsi="Times New Roman" w:cs="Times New Roman"/>
          <w:sz w:val="24"/>
          <w:szCs w:val="24"/>
        </w:rPr>
        <w:t xml:space="preserve">lgorithm designers may find themselves lacking the </w:t>
      </w:r>
      <w:r w:rsidR="006057ED" w:rsidRPr="00D151E4">
        <w:rPr>
          <w:rFonts w:ascii="Times New Roman" w:hAnsi="Times New Roman" w:cs="Times New Roman"/>
          <w:sz w:val="24"/>
          <w:szCs w:val="24"/>
        </w:rPr>
        <w:lastRenderedPageBreak/>
        <w:t xml:space="preserve">authority to make critical executive decisions on behalf of the business. </w:t>
      </w:r>
      <w:r w:rsidR="00D74615" w:rsidRPr="00D151E4">
        <w:rPr>
          <w:rFonts w:ascii="Times New Roman" w:hAnsi="Times New Roman" w:cs="Times New Roman"/>
          <w:sz w:val="24"/>
          <w:szCs w:val="24"/>
        </w:rPr>
        <w:t>This dynamic underscores</w:t>
      </w:r>
      <w:r w:rsidR="006057ED" w:rsidRPr="00D151E4">
        <w:rPr>
          <w:rFonts w:ascii="Times New Roman" w:hAnsi="Times New Roman" w:cs="Times New Roman"/>
          <w:sz w:val="24"/>
          <w:szCs w:val="24"/>
        </w:rPr>
        <w:t xml:space="preserve"> the need for a collaborative and interdisciplinary approach where both design and managerial perspectives are considered to ensure a comprehensive understanding of the potential ramifications and ethical implications associated with algorithmic systems</w:t>
      </w:r>
      <w:r w:rsidR="007F3311" w:rsidRPr="00D151E4">
        <w:rPr>
          <w:rFonts w:ascii="Times New Roman" w:hAnsi="Times New Roman" w:cs="Times New Roman"/>
          <w:sz w:val="24"/>
          <w:szCs w:val="24"/>
        </w:rPr>
        <w:t xml:space="preserve"> (Shin, Park, 2019).</w:t>
      </w:r>
    </w:p>
    <w:p w14:paraId="00A3A227" w14:textId="5B2665DF" w:rsidR="00BD3E9C" w:rsidRPr="00D151E4" w:rsidRDefault="006D3D6F" w:rsidP="0067113B">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Existing literature</w:t>
      </w:r>
      <w:r w:rsidR="00BD3E9C" w:rsidRPr="00D151E4">
        <w:rPr>
          <w:rFonts w:ascii="Times New Roman" w:hAnsi="Times New Roman" w:cs="Times New Roman"/>
          <w:sz w:val="24"/>
          <w:szCs w:val="24"/>
        </w:rPr>
        <w:t xml:space="preserve"> highlights an ethical opportunity in AI recruiting, emphasi</w:t>
      </w:r>
      <w:r w:rsidRPr="00D151E4">
        <w:rPr>
          <w:rFonts w:ascii="Times New Roman" w:hAnsi="Times New Roman" w:cs="Times New Roman"/>
          <w:sz w:val="24"/>
          <w:szCs w:val="24"/>
        </w:rPr>
        <w:t>s</w:t>
      </w:r>
      <w:r w:rsidR="00BD3E9C" w:rsidRPr="00D151E4">
        <w:rPr>
          <w:rFonts w:ascii="Times New Roman" w:hAnsi="Times New Roman" w:cs="Times New Roman"/>
          <w:sz w:val="24"/>
          <w:szCs w:val="24"/>
        </w:rPr>
        <w:t>ing the potential to establish transparency by providing applicants with timely updates and feedback throughout the hiring process, facilitated by technologies such as chatbots and AI (van Esch &amp; Black, 2019). Timely communication and feedback are seen as elements contributing to fair treatment. AI not only enables firms to offer progress updates but also empowers them to generate detailed feedback, providing millions of job applicants with data-driven insights into their strengths and development areas (Dattner et al., 2019).</w:t>
      </w:r>
      <w:r w:rsidR="00077F2E" w:rsidRPr="00D151E4">
        <w:rPr>
          <w:rFonts w:ascii="Times New Roman" w:hAnsi="Times New Roman" w:cs="Times New Roman"/>
          <w:sz w:val="24"/>
          <w:szCs w:val="24"/>
        </w:rPr>
        <w:t xml:space="preserve"> However, many companies often fall short in delivering relevant information promptly, causing frustration among candidates.</w:t>
      </w:r>
    </w:p>
    <w:p w14:paraId="60220AE5" w14:textId="3ADECB2F" w:rsidR="00BD3E9C" w:rsidRPr="00D151E4" w:rsidRDefault="00B712BF" w:rsidP="0067113B">
      <w:pPr>
        <w:spacing w:after="0" w:line="480" w:lineRule="auto"/>
        <w:ind w:firstLine="720"/>
        <w:rPr>
          <w:rFonts w:ascii="Times New Roman" w:hAnsi="Times New Roman" w:cs="Times New Roman"/>
          <w:sz w:val="24"/>
          <w:szCs w:val="24"/>
        </w:rPr>
      </w:pPr>
      <w:r w:rsidRPr="00B712BF">
        <w:rPr>
          <w:rFonts w:ascii="Times New Roman" w:hAnsi="Times New Roman" w:cs="Times New Roman"/>
          <w:sz w:val="24"/>
          <w:szCs w:val="24"/>
        </w:rPr>
        <w:t>However, using AI for recruiting raises issues with transparency, particularly when candidates aren't informed in advance about the use of AI and automated systems. Furthermore, algorithms' decision-making and prediction processes might be opaque, even to programmers. Providing a qualitative description of the features driving judgements becomes challenging as algorithms evaluate huge amounts of data points for candidate assessment (Raghavan et al., 2020; Simbeck, 2019).</w:t>
      </w:r>
      <w:r>
        <w:rPr>
          <w:rFonts w:ascii="Times New Roman" w:hAnsi="Times New Roman" w:cs="Times New Roman"/>
          <w:sz w:val="24"/>
          <w:szCs w:val="24"/>
        </w:rPr>
        <w:t xml:space="preserve"> </w:t>
      </w:r>
      <w:r w:rsidR="00BD3E9C" w:rsidRPr="00D151E4">
        <w:rPr>
          <w:rFonts w:ascii="Times New Roman" w:hAnsi="Times New Roman" w:cs="Times New Roman"/>
          <w:sz w:val="24"/>
          <w:szCs w:val="24"/>
        </w:rPr>
        <w:t>In the context of personnel selection, where decisions significantly impact people's lives, this lack of transparency raises ethical concerns. Recogni</w:t>
      </w:r>
      <w:r w:rsidR="0067113B" w:rsidRPr="00D151E4">
        <w:rPr>
          <w:rFonts w:ascii="Times New Roman" w:hAnsi="Times New Roman" w:cs="Times New Roman"/>
          <w:sz w:val="24"/>
          <w:szCs w:val="24"/>
        </w:rPr>
        <w:t>s</w:t>
      </w:r>
      <w:r w:rsidR="00BD3E9C" w:rsidRPr="00D151E4">
        <w:rPr>
          <w:rFonts w:ascii="Times New Roman" w:hAnsi="Times New Roman" w:cs="Times New Roman"/>
          <w:sz w:val="24"/>
          <w:szCs w:val="24"/>
        </w:rPr>
        <w:t>ing this, the General Data Protection Regulation (GDPR) includes a "right to explanation," allowing individuals to seek explanations about algorithmic decisions made about them (Pena et al., 2020).</w:t>
      </w:r>
    </w:p>
    <w:p w14:paraId="4DE0F0D6" w14:textId="7DEADD7B" w:rsidR="00996135" w:rsidRPr="00D151E4" w:rsidRDefault="00B712BF" w:rsidP="00996135">
      <w:pPr>
        <w:spacing w:after="0" w:line="480" w:lineRule="auto"/>
        <w:ind w:firstLine="720"/>
        <w:rPr>
          <w:rFonts w:ascii="Times New Roman" w:hAnsi="Times New Roman" w:cs="Times New Roman"/>
          <w:sz w:val="24"/>
          <w:szCs w:val="24"/>
        </w:rPr>
      </w:pPr>
      <w:r w:rsidRPr="00B712BF">
        <w:rPr>
          <w:rFonts w:ascii="Times New Roman" w:hAnsi="Times New Roman" w:cs="Times New Roman"/>
          <w:sz w:val="24"/>
          <w:szCs w:val="24"/>
        </w:rPr>
        <w:t xml:space="preserve">The problem of explainability is intimately related to the accountability issue when it comes to recruiting decisions. The use of automated AI technology in decision-making raises </w:t>
      </w:r>
      <w:r w:rsidRPr="00B712BF">
        <w:rPr>
          <w:rFonts w:ascii="Times New Roman" w:hAnsi="Times New Roman" w:cs="Times New Roman"/>
          <w:sz w:val="24"/>
          <w:szCs w:val="24"/>
        </w:rPr>
        <w:lastRenderedPageBreak/>
        <w:t>issues about accountability for decisions taken and who is in charge of following labour laws and ethical standards. The question that arises is who should be held accountable: the hiring managers, the data scientists, or the business as a whole? When businesses purchase AI technology from outside suppliers, the complexity increases. This is because there are obstacles pertaining to intellectual property protection and the sellers' unwillingness to give complete transparency into their algorithms (Sánchez-Monedero et al., 2020).</w:t>
      </w:r>
      <w:r>
        <w:rPr>
          <w:rFonts w:ascii="Times New Roman" w:hAnsi="Times New Roman" w:cs="Times New Roman"/>
          <w:sz w:val="24"/>
          <w:szCs w:val="24"/>
        </w:rPr>
        <w:t xml:space="preserve"> </w:t>
      </w:r>
      <w:r w:rsidR="00996135" w:rsidRPr="00D151E4">
        <w:rPr>
          <w:rFonts w:ascii="Times New Roman" w:hAnsi="Times New Roman" w:cs="Times New Roman"/>
          <w:sz w:val="24"/>
          <w:szCs w:val="24"/>
        </w:rPr>
        <w:t>Lin et al. (2020) outline</w:t>
      </w:r>
      <w:r w:rsidR="003B29A4" w:rsidRPr="00D151E4">
        <w:rPr>
          <w:rFonts w:ascii="Times New Roman" w:hAnsi="Times New Roman" w:cs="Times New Roman"/>
          <w:sz w:val="24"/>
          <w:szCs w:val="24"/>
        </w:rPr>
        <w:t>s</w:t>
      </w:r>
      <w:r w:rsidR="00996135" w:rsidRPr="00D151E4">
        <w:rPr>
          <w:rFonts w:ascii="Times New Roman" w:hAnsi="Times New Roman" w:cs="Times New Roman"/>
          <w:sz w:val="24"/>
          <w:szCs w:val="24"/>
        </w:rPr>
        <w:t xml:space="preserve"> the concept of collective responsibility in the recruiting process, suggesting that agents with different roles in the decision-making process share a collective responsibility. In this framework, if a recruiter makes a morally wrong decision based on a problematic AI recommendation, stemming from the negligence of a software engineer, both the recruiter and the engineer bear collective responsibility for the wrong decision. Building on this perspective, </w:t>
      </w:r>
      <w:r w:rsidR="00F307DD" w:rsidRPr="00D151E4">
        <w:rPr>
          <w:rFonts w:ascii="Times New Roman" w:hAnsi="Times New Roman" w:cs="Times New Roman"/>
          <w:sz w:val="24"/>
          <w:szCs w:val="24"/>
        </w:rPr>
        <w:t>there is a need</w:t>
      </w:r>
      <w:r w:rsidR="00996135" w:rsidRPr="00D151E4">
        <w:rPr>
          <w:rFonts w:ascii="Times New Roman" w:hAnsi="Times New Roman" w:cs="Times New Roman"/>
          <w:sz w:val="24"/>
          <w:szCs w:val="24"/>
        </w:rPr>
        <w:t xml:space="preserve"> for an expansion of current regulations, proposing that companies employing AI recruiting practices should be held fully liable for any instances of discrimination or implicit bias in employment decisions.</w:t>
      </w:r>
    </w:p>
    <w:p w14:paraId="7986FD3C" w14:textId="2935B260" w:rsidR="00BD3E9C" w:rsidRDefault="00BD3E9C" w:rsidP="00996135">
      <w:pPr>
        <w:spacing w:after="0" w:line="480" w:lineRule="auto"/>
        <w:ind w:firstLine="720"/>
        <w:rPr>
          <w:rFonts w:ascii="Times New Roman" w:hAnsi="Times New Roman" w:cs="Times New Roman"/>
          <w:sz w:val="24"/>
          <w:szCs w:val="24"/>
        </w:rPr>
      </w:pPr>
      <w:r w:rsidRPr="00D151E4">
        <w:rPr>
          <w:rFonts w:ascii="Times New Roman" w:hAnsi="Times New Roman" w:cs="Times New Roman"/>
          <w:sz w:val="24"/>
          <w:szCs w:val="24"/>
        </w:rPr>
        <w:t xml:space="preserve">Overall, the ethicality of AI recruiting is contingent on its implementation and usage. While AI offers the ethical opportunity of providing timely feedback to applicants, it concurrently poses ethical risks related to transparency and explainability. The </w:t>
      </w:r>
      <w:r w:rsidR="00077F2E" w:rsidRPr="00D151E4">
        <w:rPr>
          <w:rFonts w:ascii="Times New Roman" w:hAnsi="Times New Roman" w:cs="Times New Roman"/>
          <w:sz w:val="24"/>
          <w:szCs w:val="24"/>
        </w:rPr>
        <w:t>emphasis is on</w:t>
      </w:r>
      <w:r w:rsidRPr="00D151E4">
        <w:rPr>
          <w:rFonts w:ascii="Times New Roman" w:hAnsi="Times New Roman" w:cs="Times New Roman"/>
          <w:sz w:val="24"/>
          <w:szCs w:val="24"/>
        </w:rPr>
        <w:t xml:space="preserve"> the importance of companies and recruiters</w:t>
      </w:r>
      <w:r w:rsidR="00077F2E" w:rsidRPr="00D151E4">
        <w:rPr>
          <w:rFonts w:ascii="Times New Roman" w:hAnsi="Times New Roman" w:cs="Times New Roman"/>
          <w:sz w:val="24"/>
          <w:szCs w:val="24"/>
        </w:rPr>
        <w:t xml:space="preserve"> to</w:t>
      </w:r>
      <w:r w:rsidRPr="00D151E4">
        <w:rPr>
          <w:rFonts w:ascii="Times New Roman" w:hAnsi="Times New Roman" w:cs="Times New Roman"/>
          <w:sz w:val="24"/>
          <w:szCs w:val="24"/>
        </w:rPr>
        <w:t xml:space="preserve"> understand and not relying on information generated by black-box algorithms, urging the need for technical solutions that produce explainable results</w:t>
      </w:r>
      <w:r w:rsidR="00077F2E" w:rsidRPr="00D151E4">
        <w:rPr>
          <w:rFonts w:ascii="Times New Roman" w:hAnsi="Times New Roman" w:cs="Times New Roman"/>
          <w:sz w:val="24"/>
          <w:szCs w:val="24"/>
        </w:rPr>
        <w:t xml:space="preserve">. </w:t>
      </w:r>
      <w:r w:rsidRPr="00D151E4">
        <w:rPr>
          <w:rFonts w:ascii="Times New Roman" w:hAnsi="Times New Roman" w:cs="Times New Roman"/>
          <w:sz w:val="24"/>
          <w:szCs w:val="24"/>
        </w:rPr>
        <w:t>Addressing these challenges is crucial for ensuring ethical practices in AI recruiting.</w:t>
      </w:r>
      <w:r w:rsidR="00996135" w:rsidRPr="00D151E4">
        <w:rPr>
          <w:rFonts w:ascii="Times New Roman" w:hAnsi="Times New Roman" w:cs="Times New Roman"/>
          <w:sz w:val="24"/>
          <w:szCs w:val="24"/>
        </w:rPr>
        <w:t xml:space="preserve"> </w:t>
      </w:r>
      <w:r w:rsidRPr="00D151E4">
        <w:rPr>
          <w:rFonts w:ascii="Times New Roman" w:hAnsi="Times New Roman" w:cs="Times New Roman"/>
          <w:sz w:val="24"/>
          <w:szCs w:val="24"/>
        </w:rPr>
        <w:t xml:space="preserve">It is evident that AI itself cannot be held accountable; ultimate responsibility should lie with a human agent in the decision-making process (Lin et al., 2020). However, the integration of AI introduces complexities that </w:t>
      </w:r>
      <w:r w:rsidR="00996135" w:rsidRPr="00D151E4">
        <w:rPr>
          <w:rFonts w:ascii="Times New Roman" w:hAnsi="Times New Roman" w:cs="Times New Roman"/>
          <w:sz w:val="24"/>
          <w:szCs w:val="24"/>
        </w:rPr>
        <w:t>confuse</w:t>
      </w:r>
      <w:r w:rsidRPr="00D151E4">
        <w:rPr>
          <w:rFonts w:ascii="Times New Roman" w:hAnsi="Times New Roman" w:cs="Times New Roman"/>
          <w:sz w:val="24"/>
          <w:szCs w:val="24"/>
        </w:rPr>
        <w:t xml:space="preserve"> roles and accountabilities, posing ethical risks that demand clarification. Addressing these challenges is essential to ensure ethical practices and clear lines of responsibility in the realm of AI-powered hiring decisions.</w:t>
      </w:r>
    </w:p>
    <w:p w14:paraId="19587947" w14:textId="77777777" w:rsidR="00510D72" w:rsidRPr="00295FE8" w:rsidRDefault="00510D72" w:rsidP="00510D72">
      <w:pPr>
        <w:spacing w:after="0" w:line="480" w:lineRule="auto"/>
        <w:contextualSpacing/>
        <w:jc w:val="center"/>
        <w:rPr>
          <w:rFonts w:ascii="Times New Roman" w:hAnsi="Times New Roman" w:cs="Times New Roman"/>
          <w:b/>
        </w:rPr>
      </w:pPr>
    </w:p>
    <w:p w14:paraId="6B10A4AA" w14:textId="1FABF4E0" w:rsidR="00510D72" w:rsidRPr="00B14711" w:rsidRDefault="00D32298" w:rsidP="00B356B0">
      <w:pPr>
        <w:pStyle w:val="Heading1"/>
        <w:rPr>
          <w:rFonts w:ascii="Times New Roman" w:hAnsi="Times New Roman" w:cs="Times New Roman"/>
          <w:b/>
          <w:bCs/>
          <w:sz w:val="32"/>
          <w:szCs w:val="32"/>
        </w:rPr>
      </w:pPr>
      <w:bookmarkStart w:id="9" w:name="_Toc165113876"/>
      <w:r w:rsidRPr="00B14711">
        <w:rPr>
          <w:rFonts w:ascii="Times New Roman" w:hAnsi="Times New Roman" w:cs="Times New Roman"/>
          <w:b/>
          <w:bCs/>
          <w:sz w:val="32"/>
          <w:szCs w:val="32"/>
        </w:rPr>
        <w:t>Methods and Methodology</w:t>
      </w:r>
      <w:bookmarkEnd w:id="9"/>
    </w:p>
    <w:p w14:paraId="5F8C130C" w14:textId="4D7484A5"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this chapter, the methodology and methods employed in the research project investigating the role of artificial intelligence (AI) in recruitment processes and uncovering unconscious biases are outlined. The chapter delineates the approach, data collection methods, and analytical techniques utili</w:t>
      </w:r>
      <w:r w:rsidR="00E75F43">
        <w:rPr>
          <w:rFonts w:ascii="Times New Roman" w:hAnsi="Times New Roman" w:cs="Times New Roman"/>
          <w:sz w:val="24"/>
          <w:szCs w:val="24"/>
        </w:rPr>
        <w:t>s</w:t>
      </w:r>
      <w:r w:rsidRPr="008172E8">
        <w:rPr>
          <w:rFonts w:ascii="Times New Roman" w:hAnsi="Times New Roman" w:cs="Times New Roman"/>
          <w:sz w:val="24"/>
          <w:szCs w:val="24"/>
        </w:rPr>
        <w:t>ed to achieve the research objectives.</w:t>
      </w:r>
    </w:p>
    <w:p w14:paraId="1BC3AD45" w14:textId="77777777" w:rsidR="00510D72" w:rsidRPr="008172E8" w:rsidRDefault="00510D72" w:rsidP="00B356B0">
      <w:pPr>
        <w:pStyle w:val="Heading2"/>
        <w:rPr>
          <w:rFonts w:ascii="Times New Roman" w:hAnsi="Times New Roman" w:cs="Times New Roman"/>
          <w:b/>
          <w:sz w:val="24"/>
          <w:szCs w:val="24"/>
        </w:rPr>
      </w:pPr>
      <w:bookmarkStart w:id="10" w:name="_Toc165113877"/>
      <w:r w:rsidRPr="008172E8">
        <w:rPr>
          <w:rFonts w:ascii="Times New Roman" w:hAnsi="Times New Roman" w:cs="Times New Roman"/>
          <w:b/>
          <w:sz w:val="24"/>
          <w:szCs w:val="24"/>
        </w:rPr>
        <w:t>Research Design</w:t>
      </w:r>
      <w:bookmarkEnd w:id="10"/>
    </w:p>
    <w:p w14:paraId="3CDAF7D9"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The research design adopted for this study is a mixed methods approach, which combines quantitative and qualitative methodologies (</w:t>
      </w:r>
      <w:r w:rsidRPr="008172E8">
        <w:rPr>
          <w:rFonts w:ascii="Times New Roman" w:eastAsia="Calibri" w:hAnsi="Times New Roman" w:cs="Times New Roman"/>
          <w:sz w:val="24"/>
          <w:szCs w:val="24"/>
        </w:rPr>
        <w:t>Duignan, 2016).</w:t>
      </w:r>
      <w:r w:rsidRPr="008172E8">
        <w:rPr>
          <w:rFonts w:ascii="Times New Roman" w:hAnsi="Times New Roman" w:cs="Times New Roman"/>
          <w:sz w:val="24"/>
          <w:szCs w:val="24"/>
        </w:rPr>
        <w:t xml:space="preserve"> This approach enables a comprehensive investigation into the usage of AI in recruitment processes and the identification of unconscious biases. By integrating both quantitative and qualitative data, a deeper understanding of the research topic can be obtained.</w:t>
      </w:r>
    </w:p>
    <w:p w14:paraId="37631A1F" w14:textId="77777777" w:rsidR="00510D72" w:rsidRPr="008172E8" w:rsidRDefault="00510D72" w:rsidP="00B356B0">
      <w:pPr>
        <w:pStyle w:val="Heading2"/>
        <w:rPr>
          <w:rFonts w:ascii="Times New Roman" w:hAnsi="Times New Roman" w:cs="Times New Roman"/>
          <w:b/>
          <w:sz w:val="24"/>
          <w:szCs w:val="24"/>
        </w:rPr>
      </w:pPr>
      <w:bookmarkStart w:id="11" w:name="_Toc165113878"/>
      <w:r w:rsidRPr="008172E8">
        <w:rPr>
          <w:rFonts w:ascii="Times New Roman" w:hAnsi="Times New Roman" w:cs="Times New Roman"/>
          <w:b/>
          <w:sz w:val="24"/>
          <w:szCs w:val="24"/>
        </w:rPr>
        <w:t>Quantitative Methods</w:t>
      </w:r>
      <w:bookmarkEnd w:id="11"/>
    </w:p>
    <w:p w14:paraId="6FEDEC61" w14:textId="2C301D9B"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Quantitative methods were employed to conduct statistical analyses and measure biases quantitatively. The first step involved the collection of data related to recruitment processes and AI usage from various sources, including organi</w:t>
      </w:r>
      <w:r w:rsidR="00E75F43">
        <w:rPr>
          <w:rFonts w:ascii="Times New Roman" w:hAnsi="Times New Roman" w:cs="Times New Roman"/>
          <w:sz w:val="24"/>
          <w:szCs w:val="24"/>
        </w:rPr>
        <w:t>s</w:t>
      </w:r>
      <w:r w:rsidRPr="008172E8">
        <w:rPr>
          <w:rFonts w:ascii="Times New Roman" w:hAnsi="Times New Roman" w:cs="Times New Roman"/>
          <w:sz w:val="24"/>
          <w:szCs w:val="24"/>
        </w:rPr>
        <w:t>ational databases and publicly available datasets. Descriptive statistics, such as frequencies and percentages, were used to summari</w:t>
      </w:r>
      <w:r w:rsidR="00E75F43">
        <w:rPr>
          <w:rFonts w:ascii="Times New Roman" w:hAnsi="Times New Roman" w:cs="Times New Roman"/>
          <w:sz w:val="24"/>
          <w:szCs w:val="24"/>
        </w:rPr>
        <w:t>s</w:t>
      </w:r>
      <w:r w:rsidRPr="008172E8">
        <w:rPr>
          <w:rFonts w:ascii="Times New Roman" w:hAnsi="Times New Roman" w:cs="Times New Roman"/>
          <w:sz w:val="24"/>
          <w:szCs w:val="24"/>
        </w:rPr>
        <w:t>e the data, providing an overview of AI adoption in recruitment and the prevalence of biases (</w:t>
      </w:r>
      <w:r w:rsidRPr="008172E8">
        <w:rPr>
          <w:rFonts w:ascii="Times New Roman" w:eastAsia="Calibri" w:hAnsi="Times New Roman" w:cs="Times New Roman"/>
          <w:sz w:val="24"/>
          <w:szCs w:val="24"/>
        </w:rPr>
        <w:t>Saunders et al., 2019)</w:t>
      </w:r>
      <w:r w:rsidRPr="008172E8">
        <w:rPr>
          <w:rFonts w:ascii="Times New Roman" w:hAnsi="Times New Roman" w:cs="Times New Roman"/>
          <w:sz w:val="24"/>
          <w:szCs w:val="24"/>
        </w:rPr>
        <w:t>.</w:t>
      </w:r>
    </w:p>
    <w:p w14:paraId="15922C45" w14:textId="050A6F45"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Subsequently, techniques such as correlation analysis and regression analysis, were applied to identify relationships and patterns within the data. The analysis helped ascertain the extent to which AI-driven recruitment processes perpetuate unconscious biases. </w:t>
      </w:r>
    </w:p>
    <w:p w14:paraId="65811B2C" w14:textId="77777777" w:rsidR="00510D72" w:rsidRPr="008172E8" w:rsidRDefault="00510D72" w:rsidP="00B356B0">
      <w:pPr>
        <w:pStyle w:val="Heading2"/>
        <w:rPr>
          <w:rFonts w:ascii="Times New Roman" w:hAnsi="Times New Roman" w:cs="Times New Roman"/>
          <w:b/>
          <w:sz w:val="24"/>
          <w:szCs w:val="24"/>
        </w:rPr>
      </w:pPr>
      <w:bookmarkStart w:id="12" w:name="_Toc165113879"/>
      <w:r w:rsidRPr="008172E8">
        <w:rPr>
          <w:rFonts w:ascii="Times New Roman" w:hAnsi="Times New Roman" w:cs="Times New Roman"/>
          <w:b/>
          <w:sz w:val="24"/>
          <w:szCs w:val="24"/>
        </w:rPr>
        <w:t>Case Studies</w:t>
      </w:r>
      <w:bookmarkEnd w:id="12"/>
    </w:p>
    <w:p w14:paraId="24FC416D" w14:textId="7FBA7A62" w:rsidR="00510D72" w:rsidRPr="008172E8" w:rsidRDefault="00AC3953" w:rsidP="00510D72">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C</w:t>
      </w:r>
      <w:r w:rsidR="00510D72" w:rsidRPr="008172E8">
        <w:rPr>
          <w:rFonts w:ascii="Times New Roman" w:hAnsi="Times New Roman" w:cs="Times New Roman"/>
          <w:sz w:val="24"/>
          <w:szCs w:val="24"/>
        </w:rPr>
        <w:t>ase studies were conducted to examine real-world scenarios of AI adoption in recruitment processes. Multiple organi</w:t>
      </w:r>
      <w:r w:rsidR="006C501E">
        <w:rPr>
          <w:rFonts w:ascii="Times New Roman" w:hAnsi="Times New Roman" w:cs="Times New Roman"/>
          <w:sz w:val="24"/>
          <w:szCs w:val="24"/>
        </w:rPr>
        <w:t>s</w:t>
      </w:r>
      <w:r w:rsidR="00510D72" w:rsidRPr="008172E8">
        <w:rPr>
          <w:rFonts w:ascii="Times New Roman" w:hAnsi="Times New Roman" w:cs="Times New Roman"/>
          <w:sz w:val="24"/>
          <w:szCs w:val="24"/>
        </w:rPr>
        <w:t xml:space="preserve">ations were selected as case study subjects, </w:t>
      </w:r>
      <w:r w:rsidR="00510D72" w:rsidRPr="008172E8">
        <w:rPr>
          <w:rFonts w:ascii="Times New Roman" w:hAnsi="Times New Roman" w:cs="Times New Roman"/>
          <w:sz w:val="24"/>
          <w:szCs w:val="24"/>
        </w:rPr>
        <w:lastRenderedPageBreak/>
        <w:t>representing diverse industries and recruitment practices. Data collection involved reviewing organi</w:t>
      </w:r>
      <w:r w:rsidR="006C501E">
        <w:rPr>
          <w:rFonts w:ascii="Times New Roman" w:hAnsi="Times New Roman" w:cs="Times New Roman"/>
          <w:sz w:val="24"/>
          <w:szCs w:val="24"/>
        </w:rPr>
        <w:t>s</w:t>
      </w:r>
      <w:r w:rsidR="00510D72" w:rsidRPr="008172E8">
        <w:rPr>
          <w:rFonts w:ascii="Times New Roman" w:hAnsi="Times New Roman" w:cs="Times New Roman"/>
          <w:sz w:val="24"/>
          <w:szCs w:val="24"/>
        </w:rPr>
        <w:t>ational documents, such as recruitment policies and algorithmic designs, and conducting interviews with key stakeholders.</w:t>
      </w:r>
    </w:p>
    <w:p w14:paraId="7C66AF49" w14:textId="2F76B24D"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Comparative analysis was conducted to identify commonalities and differences in recruitment practices, algorithmic designs, and outcomes across organi</w:t>
      </w:r>
      <w:r w:rsidR="006C501E">
        <w:rPr>
          <w:rFonts w:ascii="Times New Roman" w:hAnsi="Times New Roman" w:cs="Times New Roman"/>
          <w:sz w:val="24"/>
          <w:szCs w:val="24"/>
        </w:rPr>
        <w:t>s</w:t>
      </w:r>
      <w:r w:rsidRPr="008172E8">
        <w:rPr>
          <w:rFonts w:ascii="Times New Roman" w:hAnsi="Times New Roman" w:cs="Times New Roman"/>
          <w:sz w:val="24"/>
          <w:szCs w:val="24"/>
        </w:rPr>
        <w:t>ations. By examining various cases, insights were gained into the practical implications of AI adoption in recruitment and its alignment with ethical principles. The case studies provided valuable empirical evidence to complement the findings obtained through quantitative and qualitative analyses.</w:t>
      </w:r>
    </w:p>
    <w:p w14:paraId="5143BAC8" w14:textId="28C93CD5" w:rsidR="00510D72" w:rsidRPr="00B14711" w:rsidRDefault="00510D72" w:rsidP="00B14711">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conclusion, the mixed methods approach employed in this research project facilitated a comprehensive investigation into the role of AI in recruitment processes and the identification of unconscious biases. By integrating quantitative analysis, and case studies, an understanding of the ethical implications of AI adoption in recruitment was achieved. The findings of this study contribute to the ongoing discourse on the ethical use of AI in HR practices and inform future strategies for mitigating biases in recruitment processes.</w:t>
      </w:r>
    </w:p>
    <w:p w14:paraId="2E616D7D" w14:textId="75C6ED1D" w:rsidR="00510D72" w:rsidRPr="00D32298" w:rsidRDefault="00D32298" w:rsidP="00B356B0">
      <w:pPr>
        <w:pStyle w:val="Heading1"/>
        <w:rPr>
          <w:rFonts w:ascii="Times New Roman" w:hAnsi="Times New Roman" w:cs="Times New Roman"/>
          <w:b/>
          <w:sz w:val="32"/>
          <w:szCs w:val="32"/>
        </w:rPr>
      </w:pPr>
      <w:bookmarkStart w:id="13" w:name="_Toc165113880"/>
      <w:r w:rsidRPr="00D32298">
        <w:rPr>
          <w:rFonts w:ascii="Times New Roman" w:hAnsi="Times New Roman" w:cs="Times New Roman"/>
          <w:b/>
          <w:sz w:val="32"/>
          <w:szCs w:val="32"/>
        </w:rPr>
        <w:t>Discussions and findings</w:t>
      </w:r>
      <w:bookmarkEnd w:id="13"/>
    </w:p>
    <w:p w14:paraId="290A026A" w14:textId="4CF36C6C"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this chapter, the intricate relationship between artificial intelligence (AI) and unconscious bias within the realm of recruitment</w:t>
      </w:r>
      <w:r w:rsidR="00F90CF0">
        <w:rPr>
          <w:rFonts w:ascii="Times New Roman" w:hAnsi="Times New Roman" w:cs="Times New Roman"/>
          <w:sz w:val="24"/>
          <w:szCs w:val="24"/>
        </w:rPr>
        <w:t xml:space="preserve"> is analysed</w:t>
      </w:r>
      <w:r w:rsidRPr="008172E8">
        <w:rPr>
          <w:rFonts w:ascii="Times New Roman" w:hAnsi="Times New Roman" w:cs="Times New Roman"/>
          <w:sz w:val="24"/>
          <w:szCs w:val="24"/>
        </w:rPr>
        <w:t>. Employing a broad approach</w:t>
      </w:r>
      <w:r w:rsidR="006C501E">
        <w:rPr>
          <w:rFonts w:ascii="Times New Roman" w:hAnsi="Times New Roman" w:cs="Times New Roman"/>
          <w:sz w:val="24"/>
          <w:szCs w:val="24"/>
        </w:rPr>
        <w:t>,</w:t>
      </w:r>
      <w:r w:rsidRPr="008172E8">
        <w:rPr>
          <w:rFonts w:ascii="Times New Roman" w:hAnsi="Times New Roman" w:cs="Times New Roman"/>
          <w:sz w:val="24"/>
          <w:szCs w:val="24"/>
        </w:rPr>
        <w:t xml:space="preserve"> amalgamate quantitative insights (while acknowledging inherent limitations), and case studies to explain the interplay between AI and bias in recruitment processes.</w:t>
      </w:r>
    </w:p>
    <w:p w14:paraId="58D354A2" w14:textId="1635CC21" w:rsidR="00510D72" w:rsidRPr="008172E8" w:rsidRDefault="00510D72" w:rsidP="00B356B0">
      <w:pPr>
        <w:pStyle w:val="Heading2"/>
        <w:rPr>
          <w:rFonts w:ascii="Times New Roman" w:hAnsi="Times New Roman" w:cs="Times New Roman"/>
          <w:b/>
          <w:sz w:val="24"/>
          <w:szCs w:val="24"/>
        </w:rPr>
      </w:pPr>
      <w:bookmarkStart w:id="14" w:name="_Toc165113881"/>
      <w:r w:rsidRPr="008172E8">
        <w:rPr>
          <w:rFonts w:ascii="Times New Roman" w:hAnsi="Times New Roman" w:cs="Times New Roman"/>
          <w:b/>
          <w:sz w:val="24"/>
          <w:szCs w:val="24"/>
        </w:rPr>
        <w:t>Quantitative Analysis</w:t>
      </w:r>
      <w:bookmarkEnd w:id="14"/>
    </w:p>
    <w:p w14:paraId="3E62A1FE" w14:textId="1BD88E3A"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The Association Workforce Monitor online survey, conducted by the Harris Poll, provides valuable insights into public perceptions of AI recruiting tools. The survey, encompassing over 2</w:t>
      </w:r>
      <w:r w:rsidRPr="00384939">
        <w:rPr>
          <w:rFonts w:ascii="Times New Roman" w:hAnsi="Times New Roman" w:cs="Times New Roman"/>
          <w:sz w:val="24"/>
          <w:szCs w:val="24"/>
        </w:rPr>
        <w:t>,000 U.S.</w:t>
      </w:r>
      <w:r w:rsidRPr="008172E8">
        <w:rPr>
          <w:rFonts w:ascii="Times New Roman" w:hAnsi="Times New Roman" w:cs="Times New Roman"/>
          <w:sz w:val="24"/>
          <w:szCs w:val="24"/>
        </w:rPr>
        <w:t xml:space="preserve"> adults, reveals a significant level of </w:t>
      </w:r>
      <w:r w:rsidR="00384939" w:rsidRPr="008172E8">
        <w:rPr>
          <w:rFonts w:ascii="Times New Roman" w:hAnsi="Times New Roman" w:cs="Times New Roman"/>
          <w:sz w:val="24"/>
          <w:szCs w:val="24"/>
        </w:rPr>
        <w:t>scepticism</w:t>
      </w:r>
      <w:r w:rsidRPr="008172E8">
        <w:rPr>
          <w:rFonts w:ascii="Times New Roman" w:hAnsi="Times New Roman" w:cs="Times New Roman"/>
          <w:sz w:val="24"/>
          <w:szCs w:val="24"/>
        </w:rPr>
        <w:t xml:space="preserve"> toward AI in hiring practices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Notably, one-third of respondents perceive AI hiring tools as </w:t>
      </w:r>
      <w:r w:rsidRPr="008172E8">
        <w:rPr>
          <w:rFonts w:ascii="Times New Roman" w:hAnsi="Times New Roman" w:cs="Times New Roman"/>
          <w:sz w:val="24"/>
          <w:szCs w:val="24"/>
        </w:rPr>
        <w:lastRenderedPageBreak/>
        <w:t xml:space="preserve">more biased than human recruiters alone, </w:t>
      </w:r>
      <w:r w:rsidR="00384939" w:rsidRPr="008172E8">
        <w:rPr>
          <w:rFonts w:ascii="Times New Roman" w:hAnsi="Times New Roman" w:cs="Times New Roman"/>
          <w:sz w:val="24"/>
          <w:szCs w:val="24"/>
        </w:rPr>
        <w:t>signalling</w:t>
      </w:r>
      <w:r w:rsidRPr="008172E8">
        <w:rPr>
          <w:rFonts w:ascii="Times New Roman" w:hAnsi="Times New Roman" w:cs="Times New Roman"/>
          <w:sz w:val="24"/>
          <w:szCs w:val="24"/>
        </w:rPr>
        <w:t xml:space="preserve"> a growing apprehension regarding the reliability and fairness of AI-driven recruitment processes.</w:t>
      </w:r>
      <w:r w:rsidR="00384939">
        <w:rPr>
          <w:rFonts w:ascii="Times New Roman" w:hAnsi="Times New Roman" w:cs="Times New Roman"/>
          <w:sz w:val="24"/>
          <w:szCs w:val="24"/>
        </w:rPr>
        <w:t xml:space="preserve"> Similar results were generated from the </w:t>
      </w:r>
      <w:r w:rsidR="00785907">
        <w:rPr>
          <w:rFonts w:ascii="Times New Roman" w:hAnsi="Times New Roman" w:cs="Times New Roman"/>
          <w:sz w:val="24"/>
          <w:szCs w:val="24"/>
        </w:rPr>
        <w:t xml:space="preserve">UK’s </w:t>
      </w:r>
      <w:r w:rsidR="00384939">
        <w:rPr>
          <w:rFonts w:ascii="Times New Roman" w:hAnsi="Times New Roman" w:cs="Times New Roman"/>
          <w:sz w:val="24"/>
          <w:szCs w:val="24"/>
        </w:rPr>
        <w:t xml:space="preserve">Recruitment and Employment Confederation </w:t>
      </w:r>
      <w:r w:rsidR="00785907">
        <w:rPr>
          <w:rFonts w:ascii="Times New Roman" w:hAnsi="Times New Roman" w:cs="Times New Roman"/>
          <w:sz w:val="24"/>
          <w:szCs w:val="24"/>
        </w:rPr>
        <w:t xml:space="preserve">survey of 167 senior HR professionals across the private and public sector. Only 8% have been using AI, and of the remaining 92% candidates, only 3% implied they intend to use in the year to come. </w:t>
      </w:r>
    </w:p>
    <w:p w14:paraId="68ED70A0" w14:textId="396E0B0E"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Employed U.S. job seekers, in particular, exhibit heightened </w:t>
      </w:r>
      <w:r w:rsidR="00384939" w:rsidRPr="008172E8">
        <w:rPr>
          <w:rFonts w:ascii="Times New Roman" w:hAnsi="Times New Roman" w:cs="Times New Roman"/>
          <w:sz w:val="24"/>
          <w:szCs w:val="24"/>
        </w:rPr>
        <w:t>scepticism</w:t>
      </w:r>
      <w:r w:rsidRPr="008172E8">
        <w:rPr>
          <w:rFonts w:ascii="Times New Roman" w:hAnsi="Times New Roman" w:cs="Times New Roman"/>
          <w:sz w:val="24"/>
          <w:szCs w:val="24"/>
        </w:rPr>
        <w:t xml:space="preserve"> toward AI recruitment tools, with nearly half (49%) of survey respondents expressing concerns about bias in these systems. This </w:t>
      </w:r>
      <w:r w:rsidR="00384939" w:rsidRPr="008172E8">
        <w:rPr>
          <w:rFonts w:ascii="Times New Roman" w:hAnsi="Times New Roman" w:cs="Times New Roman"/>
          <w:sz w:val="24"/>
          <w:szCs w:val="24"/>
        </w:rPr>
        <w:t>scepticism</w:t>
      </w:r>
      <w:r w:rsidRPr="008172E8">
        <w:rPr>
          <w:rFonts w:ascii="Times New Roman" w:hAnsi="Times New Roman" w:cs="Times New Roman"/>
          <w:sz w:val="24"/>
          <w:szCs w:val="24"/>
        </w:rPr>
        <w:t xml:space="preserve"> is further underscored by the discrepancy in perceptions between job seekers considering a new job and those without immediate plans for a job change. Among the former group, 43% believe AI recruiting tools to be more biased than human recruiters, compared to only 29% of the latter group (</w:t>
      </w:r>
      <w:r w:rsidR="00384939">
        <w:rPr>
          <w:rFonts w:ascii="Times New Roman" w:eastAsia="Calibri" w:hAnsi="Times New Roman" w:cs="Times New Roman"/>
          <w:sz w:val="24"/>
          <w:szCs w:val="24"/>
        </w:rPr>
        <w:t>Ammon</w:t>
      </w:r>
      <w:r w:rsidRPr="008172E8">
        <w:rPr>
          <w:rFonts w:ascii="Times New Roman" w:eastAsia="Calibri" w:hAnsi="Times New Roman" w:cs="Times New Roman"/>
          <w:sz w:val="24"/>
          <w:szCs w:val="24"/>
        </w:rPr>
        <w:t>, 2023).</w:t>
      </w:r>
      <w:r w:rsidRPr="008172E8">
        <w:rPr>
          <w:rFonts w:ascii="Times New Roman" w:hAnsi="Times New Roman" w:cs="Times New Roman"/>
          <w:sz w:val="24"/>
          <w:szCs w:val="24"/>
        </w:rPr>
        <w:t xml:space="preserve"> These findings highlight the relationship between job-seeking </w:t>
      </w:r>
      <w:r w:rsidR="006340E7" w:rsidRPr="008172E8">
        <w:rPr>
          <w:rFonts w:ascii="Times New Roman" w:hAnsi="Times New Roman" w:cs="Times New Roman"/>
          <w:sz w:val="24"/>
          <w:szCs w:val="24"/>
        </w:rPr>
        <w:t>behaviour</w:t>
      </w:r>
      <w:r w:rsidRPr="008172E8">
        <w:rPr>
          <w:rFonts w:ascii="Times New Roman" w:hAnsi="Times New Roman" w:cs="Times New Roman"/>
          <w:sz w:val="24"/>
          <w:szCs w:val="24"/>
        </w:rPr>
        <w:t xml:space="preserve"> and perceptions of AI-driven recruitment.</w:t>
      </w:r>
    </w:p>
    <w:p w14:paraId="6C305B91" w14:textId="3F8DD8F0" w:rsidR="00AC3953" w:rsidRPr="00AC3953" w:rsidRDefault="00510D72" w:rsidP="00AC3953">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Interestingly, the survey also unveils a notable level of engagement with AI tools among job seekers, with 39% reporting usage of AI tools in their job application processes (</w:t>
      </w:r>
      <w:r w:rsidR="00384939">
        <w:rPr>
          <w:rFonts w:ascii="Times New Roman" w:eastAsia="Calibri" w:hAnsi="Times New Roman" w:cs="Times New Roman"/>
          <w:sz w:val="24"/>
          <w:szCs w:val="24"/>
        </w:rPr>
        <w:t>Ammon</w:t>
      </w:r>
      <w:r w:rsidRPr="008172E8">
        <w:rPr>
          <w:rFonts w:ascii="Times New Roman" w:eastAsia="Calibri" w:hAnsi="Times New Roman" w:cs="Times New Roman"/>
          <w:sz w:val="24"/>
          <w:szCs w:val="24"/>
        </w:rPr>
        <w:t>, 2023).</w:t>
      </w:r>
      <w:r w:rsidRPr="008172E8">
        <w:rPr>
          <w:rFonts w:ascii="Times New Roman" w:hAnsi="Times New Roman" w:cs="Times New Roman"/>
          <w:sz w:val="24"/>
          <w:szCs w:val="24"/>
        </w:rPr>
        <w:t xml:space="preserve"> However, usage patterns vary significantly based on race/ethnicity, with Hispanic and Black U.S. adults exhibiting higher rates of AI tool usage compared to their White counterparts. This disparity underscores the need for equitable access to AI-driven recruitment tools and raises questions about the potential impact of bias on marginalized communities (</w:t>
      </w:r>
      <w:r w:rsidRPr="008172E8">
        <w:rPr>
          <w:rFonts w:ascii="Times New Roman" w:eastAsia="Calibri" w:hAnsi="Times New Roman" w:cs="Times New Roman"/>
          <w:sz w:val="24"/>
          <w:szCs w:val="24"/>
        </w:rPr>
        <w:t>Amos, 2023).</w:t>
      </w:r>
    </w:p>
    <w:p w14:paraId="31EC73C2" w14:textId="0C1A68BA" w:rsidR="00510D72" w:rsidRPr="008172E8" w:rsidRDefault="00510D72" w:rsidP="00B356B0">
      <w:pPr>
        <w:pStyle w:val="Heading2"/>
        <w:rPr>
          <w:rFonts w:ascii="Times New Roman" w:hAnsi="Times New Roman" w:cs="Times New Roman"/>
          <w:b/>
          <w:sz w:val="24"/>
          <w:szCs w:val="24"/>
        </w:rPr>
      </w:pPr>
      <w:bookmarkStart w:id="15" w:name="_Toc165113882"/>
      <w:r w:rsidRPr="008172E8">
        <w:rPr>
          <w:rFonts w:ascii="Times New Roman" w:hAnsi="Times New Roman" w:cs="Times New Roman"/>
          <w:b/>
          <w:sz w:val="24"/>
          <w:szCs w:val="24"/>
        </w:rPr>
        <w:t>Case Studies</w:t>
      </w:r>
      <w:bookmarkEnd w:id="15"/>
    </w:p>
    <w:p w14:paraId="5721B0EB"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Real-world examples of documented bias in AI recruitment tools provide invaluable insights into the practical manifestations of bias within these systems.</w:t>
      </w:r>
    </w:p>
    <w:p w14:paraId="428D003C" w14:textId="77777777" w:rsidR="00510D72" w:rsidRPr="008172E8" w:rsidRDefault="00510D72" w:rsidP="00B356B0">
      <w:pPr>
        <w:pStyle w:val="Heading3"/>
        <w:rPr>
          <w:rFonts w:ascii="Times New Roman" w:hAnsi="Times New Roman" w:cs="Times New Roman"/>
          <w:b/>
          <w:sz w:val="24"/>
          <w:szCs w:val="24"/>
        </w:rPr>
      </w:pPr>
      <w:bookmarkStart w:id="16" w:name="_Toc165113883"/>
      <w:r w:rsidRPr="008172E8">
        <w:rPr>
          <w:rFonts w:ascii="Times New Roman" w:hAnsi="Times New Roman" w:cs="Times New Roman"/>
          <w:b/>
          <w:sz w:val="24"/>
          <w:szCs w:val="24"/>
        </w:rPr>
        <w:lastRenderedPageBreak/>
        <w:t>Amazon's AI Recruitment Tool</w:t>
      </w:r>
      <w:bookmarkEnd w:id="16"/>
    </w:p>
    <w:p w14:paraId="364EE7F9" w14:textId="329A5431"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The case of Amazon's AI recruitment tool </w:t>
      </w:r>
      <w:r w:rsidR="006340E7" w:rsidRPr="008172E8">
        <w:rPr>
          <w:rFonts w:ascii="Times New Roman" w:hAnsi="Times New Roman" w:cs="Times New Roman"/>
          <w:sz w:val="24"/>
          <w:szCs w:val="24"/>
        </w:rPr>
        <w:t>favouring</w:t>
      </w:r>
      <w:r w:rsidRPr="008172E8">
        <w:rPr>
          <w:rFonts w:ascii="Times New Roman" w:hAnsi="Times New Roman" w:cs="Times New Roman"/>
          <w:sz w:val="24"/>
          <w:szCs w:val="24"/>
        </w:rPr>
        <w:t xml:space="preserve"> male candidates for technical roles serves as a poignant example of the perils of unchecked bias in AI algorithms. This widely documented case underscores the imperative of robust mitigation strategies to rectify existing biases.</w:t>
      </w:r>
    </w:p>
    <w:p w14:paraId="0C25FDB2" w14:textId="4E3B1B90" w:rsidR="00510D72" w:rsidRPr="008172E8" w:rsidRDefault="00D32298"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Analysing</w:t>
      </w:r>
      <w:r w:rsidR="00510D72" w:rsidRPr="008172E8">
        <w:rPr>
          <w:rFonts w:ascii="Times New Roman" w:hAnsi="Times New Roman" w:cs="Times New Roman"/>
          <w:sz w:val="24"/>
          <w:szCs w:val="24"/>
        </w:rPr>
        <w:t xml:space="preserve"> the mitigation strategies adopted by organi</w:t>
      </w:r>
      <w:r w:rsidR="006340E7">
        <w:rPr>
          <w:rFonts w:ascii="Times New Roman" w:hAnsi="Times New Roman" w:cs="Times New Roman"/>
          <w:sz w:val="24"/>
          <w:szCs w:val="24"/>
        </w:rPr>
        <w:t>s</w:t>
      </w:r>
      <w:r w:rsidR="00510D72" w:rsidRPr="008172E8">
        <w:rPr>
          <w:rFonts w:ascii="Times New Roman" w:hAnsi="Times New Roman" w:cs="Times New Roman"/>
          <w:sz w:val="24"/>
          <w:szCs w:val="24"/>
        </w:rPr>
        <w:t>ations embroiled in such controversies offers critical insights into the efficacy of remedial measures. By scrutini</w:t>
      </w:r>
      <w:r w:rsidR="006340E7">
        <w:rPr>
          <w:rFonts w:ascii="Times New Roman" w:hAnsi="Times New Roman" w:cs="Times New Roman"/>
          <w:sz w:val="24"/>
          <w:szCs w:val="24"/>
        </w:rPr>
        <w:t>s</w:t>
      </w:r>
      <w:r w:rsidR="00510D72" w:rsidRPr="008172E8">
        <w:rPr>
          <w:rFonts w:ascii="Times New Roman" w:hAnsi="Times New Roman" w:cs="Times New Roman"/>
          <w:sz w:val="24"/>
          <w:szCs w:val="24"/>
        </w:rPr>
        <w:t>ing news articles, press releases, and research papers, we gain an understanding of the strategies employed to foster a more equitable hiring landscape (</w:t>
      </w:r>
      <w:r w:rsidR="00510D72" w:rsidRPr="008172E8">
        <w:rPr>
          <w:rFonts w:ascii="Times New Roman" w:eastAsia="Calibri" w:hAnsi="Times New Roman" w:cs="Times New Roman"/>
          <w:sz w:val="24"/>
          <w:szCs w:val="24"/>
        </w:rPr>
        <w:t>Fritts and Cabrera, 2021)</w:t>
      </w:r>
      <w:r w:rsidR="00510D72" w:rsidRPr="008172E8">
        <w:rPr>
          <w:rFonts w:ascii="Times New Roman" w:hAnsi="Times New Roman" w:cs="Times New Roman"/>
          <w:sz w:val="24"/>
          <w:szCs w:val="24"/>
        </w:rPr>
        <w:t>.</w:t>
      </w:r>
    </w:p>
    <w:p w14:paraId="28825F05" w14:textId="481A4903" w:rsidR="00510D72" w:rsidRPr="008172E8" w:rsidRDefault="00510D72" w:rsidP="00510D72">
      <w:pPr>
        <w:spacing w:after="0" w:line="480" w:lineRule="auto"/>
        <w:contextualSpacing/>
        <w:rPr>
          <w:rFonts w:ascii="Times New Roman" w:hAnsi="Times New Roman" w:cs="Times New Roman"/>
          <w:sz w:val="24"/>
          <w:szCs w:val="24"/>
        </w:rPr>
      </w:pPr>
      <w:r w:rsidRPr="008172E8">
        <w:rPr>
          <w:rFonts w:ascii="Times New Roman" w:hAnsi="Times New Roman" w:cs="Times New Roman"/>
          <w:sz w:val="24"/>
          <w:szCs w:val="24"/>
        </w:rPr>
        <w:t>Public Further insights from recent surveys and legal considerations shed light on the evolving landscape surrounding AI recruitment tools, emphasi</w:t>
      </w:r>
      <w:r w:rsidR="006340E7">
        <w:rPr>
          <w:rFonts w:ascii="Times New Roman" w:hAnsi="Times New Roman" w:cs="Times New Roman"/>
          <w:sz w:val="24"/>
          <w:szCs w:val="24"/>
        </w:rPr>
        <w:t>s</w:t>
      </w:r>
      <w:r w:rsidRPr="008172E8">
        <w:rPr>
          <w:rFonts w:ascii="Times New Roman" w:hAnsi="Times New Roman" w:cs="Times New Roman"/>
          <w:sz w:val="24"/>
          <w:szCs w:val="24"/>
        </w:rPr>
        <w:t>ing the interplay between public perception and regulatory frameworks (Kuzior and Kwilinski, 2022).</w:t>
      </w:r>
    </w:p>
    <w:p w14:paraId="2C8415FD" w14:textId="77777777" w:rsidR="00510D72" w:rsidRPr="008172E8" w:rsidRDefault="00510D72" w:rsidP="00B14711">
      <w:pPr>
        <w:pStyle w:val="Heading2"/>
        <w:rPr>
          <w:rFonts w:ascii="Times New Roman" w:hAnsi="Times New Roman" w:cs="Times New Roman"/>
          <w:b/>
          <w:sz w:val="24"/>
          <w:szCs w:val="24"/>
        </w:rPr>
      </w:pPr>
      <w:bookmarkStart w:id="17" w:name="_Toc165113884"/>
      <w:r w:rsidRPr="008172E8">
        <w:rPr>
          <w:rFonts w:ascii="Times New Roman" w:hAnsi="Times New Roman" w:cs="Times New Roman"/>
          <w:b/>
          <w:sz w:val="24"/>
          <w:szCs w:val="24"/>
        </w:rPr>
        <w:t>Legal Considerations</w:t>
      </w:r>
      <w:bookmarkEnd w:id="17"/>
    </w:p>
    <w:p w14:paraId="624C5636"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Amid ongoing discussions surrounding bias in AI screening tools, regulatory bodies like the </w:t>
      </w:r>
      <w:r w:rsidRPr="00AC3953">
        <w:rPr>
          <w:rFonts w:ascii="Times New Roman" w:hAnsi="Times New Roman" w:cs="Times New Roman"/>
          <w:sz w:val="24"/>
          <w:szCs w:val="24"/>
        </w:rPr>
        <w:t>Equal Employment Opportunity Commission (EEOC) in the USA have released guidance on incorporating AI into job searches while adhering to anti-discrimination laws. The guidance underscores the importance of aligning AI recruitment practices with existing legislation, such as the Civil Rights Act of 1964 and the Americans with Disabilities Act (</w:t>
      </w:r>
      <w:r w:rsidRPr="00AC3953">
        <w:rPr>
          <w:rFonts w:ascii="Times New Roman" w:eastAsia="Calibri" w:hAnsi="Times New Roman" w:cs="Times New Roman"/>
          <w:sz w:val="24"/>
          <w:szCs w:val="24"/>
        </w:rPr>
        <w:t>Gordon, 2023).</w:t>
      </w:r>
      <w:r w:rsidRPr="00AC3953">
        <w:rPr>
          <w:rFonts w:ascii="Times New Roman" w:hAnsi="Times New Roman" w:cs="Times New Roman"/>
          <w:sz w:val="24"/>
          <w:szCs w:val="24"/>
        </w:rPr>
        <w:t xml:space="preserve"> By providing clear directives on navigating the legal landscape, the EEOC</w:t>
      </w:r>
      <w:r w:rsidRPr="008172E8">
        <w:rPr>
          <w:rFonts w:ascii="Times New Roman" w:hAnsi="Times New Roman" w:cs="Times New Roman"/>
          <w:sz w:val="24"/>
          <w:szCs w:val="24"/>
        </w:rPr>
        <w:t xml:space="preserve"> aims to ensure that AI-driven recruitment processes uphold principles of fairness and equality.</w:t>
      </w:r>
    </w:p>
    <w:p w14:paraId="25944483" w14:textId="2BF1108C"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These legal considerations are particularly salient in light of concerns surrounding bias in AI screening tools, which have the potential to perpetuate systemic inequalities in employment opportunities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As </w:t>
      </w:r>
      <w:r w:rsidR="006340E7">
        <w:rPr>
          <w:rFonts w:ascii="Times New Roman" w:hAnsi="Times New Roman" w:cs="Times New Roman"/>
          <w:sz w:val="24"/>
          <w:szCs w:val="24"/>
        </w:rPr>
        <w:t>companies</w:t>
      </w:r>
      <w:r w:rsidRPr="008172E8">
        <w:rPr>
          <w:rFonts w:ascii="Times New Roman" w:hAnsi="Times New Roman" w:cs="Times New Roman"/>
          <w:sz w:val="24"/>
          <w:szCs w:val="24"/>
        </w:rPr>
        <w:t xml:space="preserve"> increasingly rely on AI technologies for recruitment purposes, it becomes imperative to implement robust safeguards to prevent discriminatory outcomes and uphold the principles of equal opportunity.</w:t>
      </w:r>
    </w:p>
    <w:p w14:paraId="1AAEE199" w14:textId="286792E2" w:rsidR="00510D72" w:rsidRDefault="00510D72" w:rsidP="00F90CF0">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lastRenderedPageBreak/>
        <w:t>The exploration of AI-based recruitment dynamics and algorithmic discrimination yields insightful revelations into the transformative potential and inherent challenges within modern recruitment practices.</w:t>
      </w:r>
    </w:p>
    <w:p w14:paraId="2D0B29A3" w14:textId="77777777" w:rsidR="00CF2CE9" w:rsidRPr="00295FE8" w:rsidRDefault="00CF2CE9" w:rsidP="00CF2CE9">
      <w:pPr>
        <w:spacing w:after="0" w:line="480" w:lineRule="auto"/>
        <w:contextualSpacing/>
        <w:rPr>
          <w:rFonts w:ascii="Times New Roman" w:hAnsi="Times New Roman" w:cs="Times New Roman"/>
          <w:b/>
          <w:i/>
        </w:rPr>
      </w:pPr>
      <w:r w:rsidRPr="00295FE8">
        <w:rPr>
          <w:rFonts w:ascii="Times New Roman" w:hAnsi="Times New Roman" w:cs="Times New Roman"/>
          <w:b/>
          <w:i/>
        </w:rPr>
        <w:t xml:space="preserve">Table </w:t>
      </w:r>
      <w:r w:rsidRPr="00295FE8">
        <w:rPr>
          <w:rFonts w:ascii="Times New Roman" w:hAnsi="Times New Roman" w:cs="Times New Roman"/>
          <w:b/>
          <w:i/>
        </w:rPr>
        <w:fldChar w:fldCharType="begin"/>
      </w:r>
      <w:r w:rsidRPr="00295FE8">
        <w:rPr>
          <w:rFonts w:ascii="Times New Roman" w:hAnsi="Times New Roman" w:cs="Times New Roman"/>
          <w:b/>
          <w:i/>
        </w:rPr>
        <w:instrText xml:space="preserve"> SEQ Table \* ARABIC </w:instrText>
      </w:r>
      <w:r w:rsidRPr="00295FE8">
        <w:rPr>
          <w:rFonts w:ascii="Times New Roman" w:hAnsi="Times New Roman" w:cs="Times New Roman"/>
          <w:b/>
          <w:i/>
        </w:rPr>
        <w:fldChar w:fldCharType="separate"/>
      </w:r>
      <w:r w:rsidRPr="00295FE8">
        <w:rPr>
          <w:rFonts w:ascii="Times New Roman" w:hAnsi="Times New Roman" w:cs="Times New Roman"/>
          <w:b/>
          <w:i/>
        </w:rPr>
        <w:t>1</w:t>
      </w:r>
      <w:r w:rsidRPr="00295FE8">
        <w:rPr>
          <w:rFonts w:ascii="Times New Roman" w:hAnsi="Times New Roman" w:cs="Times New Roman"/>
          <w:b/>
          <w:i/>
        </w:rPr>
        <w:fldChar w:fldCharType="end"/>
      </w:r>
      <w:r w:rsidRPr="00295FE8">
        <w:rPr>
          <w:rFonts w:ascii="Times New Roman" w:hAnsi="Times New Roman" w:cs="Times New Roman"/>
          <w:b/>
          <w:i/>
        </w:rPr>
        <w:t>: Summary of Findings</w:t>
      </w:r>
    </w:p>
    <w:tbl>
      <w:tblPr>
        <w:tblStyle w:val="TableGrid"/>
        <w:tblW w:w="0" w:type="auto"/>
        <w:tblLook w:val="04A0" w:firstRow="1" w:lastRow="0" w:firstColumn="1" w:lastColumn="0" w:noHBand="0" w:noVBand="1"/>
      </w:tblPr>
      <w:tblGrid>
        <w:gridCol w:w="1519"/>
        <w:gridCol w:w="2109"/>
        <w:gridCol w:w="3025"/>
        <w:gridCol w:w="2363"/>
      </w:tblGrid>
      <w:tr w:rsidR="00CF2CE9" w:rsidRPr="00295FE8" w14:paraId="7C7DB20C" w14:textId="77777777" w:rsidTr="00911B1F">
        <w:tc>
          <w:tcPr>
            <w:tcW w:w="0" w:type="auto"/>
            <w:hideMark/>
          </w:tcPr>
          <w:p w14:paraId="20491414" w14:textId="77777777" w:rsidR="00CF2CE9" w:rsidRPr="00295FE8" w:rsidRDefault="00CF2CE9" w:rsidP="00911B1F">
            <w:pPr>
              <w:rPr>
                <w:rFonts w:ascii="Times New Roman" w:eastAsia="Times New Roman" w:hAnsi="Times New Roman" w:cs="Times New Roman"/>
                <w:b/>
                <w:bCs/>
                <w:color w:val="0D0D0D"/>
                <w:lang w:eastAsia="en-GB"/>
              </w:rPr>
            </w:pPr>
            <w:r w:rsidRPr="00295FE8">
              <w:rPr>
                <w:rFonts w:ascii="Times New Roman" w:eastAsia="Times New Roman" w:hAnsi="Times New Roman" w:cs="Times New Roman"/>
                <w:b/>
                <w:bCs/>
                <w:color w:val="0D0D0D"/>
                <w:lang w:eastAsia="en-GB"/>
              </w:rPr>
              <w:t>Dataset Name</w:t>
            </w:r>
          </w:p>
        </w:tc>
        <w:tc>
          <w:tcPr>
            <w:tcW w:w="0" w:type="auto"/>
            <w:hideMark/>
          </w:tcPr>
          <w:p w14:paraId="2E941025" w14:textId="77777777" w:rsidR="00CF2CE9" w:rsidRPr="00295FE8" w:rsidRDefault="00CF2CE9" w:rsidP="00911B1F">
            <w:pPr>
              <w:jc w:val="center"/>
              <w:rPr>
                <w:rFonts w:ascii="Times New Roman" w:eastAsia="Times New Roman" w:hAnsi="Times New Roman" w:cs="Times New Roman"/>
                <w:b/>
                <w:bCs/>
                <w:color w:val="0D0D0D"/>
                <w:lang w:eastAsia="en-GB"/>
              </w:rPr>
            </w:pPr>
            <w:r w:rsidRPr="00295FE8">
              <w:rPr>
                <w:rFonts w:ascii="Times New Roman" w:eastAsia="Times New Roman" w:hAnsi="Times New Roman" w:cs="Times New Roman"/>
                <w:b/>
                <w:bCs/>
                <w:color w:val="0D0D0D"/>
                <w:lang w:eastAsia="en-GB"/>
              </w:rPr>
              <w:t>Description</w:t>
            </w:r>
          </w:p>
        </w:tc>
        <w:tc>
          <w:tcPr>
            <w:tcW w:w="0" w:type="auto"/>
            <w:hideMark/>
          </w:tcPr>
          <w:p w14:paraId="013C1CDC" w14:textId="77777777" w:rsidR="00CF2CE9" w:rsidRPr="00295FE8" w:rsidRDefault="00CF2CE9" w:rsidP="00911B1F">
            <w:pPr>
              <w:jc w:val="center"/>
              <w:rPr>
                <w:rFonts w:ascii="Times New Roman" w:eastAsia="Times New Roman" w:hAnsi="Times New Roman" w:cs="Times New Roman"/>
                <w:b/>
                <w:bCs/>
                <w:color w:val="0D0D0D"/>
                <w:lang w:eastAsia="en-GB"/>
              </w:rPr>
            </w:pPr>
            <w:r w:rsidRPr="00295FE8">
              <w:rPr>
                <w:rFonts w:ascii="Times New Roman" w:eastAsia="Times New Roman" w:hAnsi="Times New Roman" w:cs="Times New Roman"/>
                <w:b/>
                <w:bCs/>
                <w:color w:val="0D0D0D"/>
                <w:lang w:eastAsia="en-GB"/>
              </w:rPr>
              <w:t>Key Findings</w:t>
            </w:r>
          </w:p>
        </w:tc>
        <w:tc>
          <w:tcPr>
            <w:tcW w:w="0" w:type="auto"/>
            <w:hideMark/>
          </w:tcPr>
          <w:p w14:paraId="7A2BC6FC" w14:textId="77777777" w:rsidR="00CF2CE9" w:rsidRPr="00295FE8" w:rsidRDefault="00CF2CE9" w:rsidP="00911B1F">
            <w:pPr>
              <w:jc w:val="center"/>
              <w:rPr>
                <w:rFonts w:ascii="Times New Roman" w:eastAsia="Times New Roman" w:hAnsi="Times New Roman" w:cs="Times New Roman"/>
                <w:b/>
                <w:bCs/>
                <w:color w:val="0D0D0D"/>
                <w:lang w:eastAsia="en-GB"/>
              </w:rPr>
            </w:pPr>
            <w:r w:rsidRPr="00295FE8">
              <w:rPr>
                <w:rFonts w:ascii="Times New Roman" w:eastAsia="Times New Roman" w:hAnsi="Times New Roman" w:cs="Times New Roman"/>
                <w:b/>
                <w:bCs/>
                <w:color w:val="0D0D0D"/>
                <w:lang w:eastAsia="en-GB"/>
              </w:rPr>
              <w:t>Limitations</w:t>
            </w:r>
          </w:p>
        </w:tc>
      </w:tr>
      <w:tr w:rsidR="00CF2CE9" w:rsidRPr="00295FE8" w14:paraId="3750D71F" w14:textId="77777777" w:rsidTr="00911B1F">
        <w:tc>
          <w:tcPr>
            <w:tcW w:w="0" w:type="auto"/>
            <w:hideMark/>
          </w:tcPr>
          <w:p w14:paraId="7D246F84"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Harris Poll Survey</w:t>
            </w:r>
          </w:p>
        </w:tc>
        <w:tc>
          <w:tcPr>
            <w:tcW w:w="0" w:type="auto"/>
            <w:hideMark/>
          </w:tcPr>
          <w:p w14:paraId="79D71036"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Survey of over 2,000 U.S. adults on AI recruitment</w:t>
            </w:r>
          </w:p>
        </w:tc>
        <w:tc>
          <w:tcPr>
            <w:tcW w:w="0" w:type="auto"/>
            <w:hideMark/>
          </w:tcPr>
          <w:p w14:paraId="4A95F229"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- 49% of employed U.S. job seekers perceive AI recruiting tools as more biased than human recruiters.</w:t>
            </w:r>
          </w:p>
          <w:p w14:paraId="7577E330"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- 43% of job seekers considering a new job view AI recruiting tools as more biased.</w:t>
            </w:r>
          </w:p>
          <w:p w14:paraId="13538F8B"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- 39% of current job seekers have used AI tools for job applications.</w:t>
            </w:r>
          </w:p>
          <w:p w14:paraId="07B67894"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Usage of AI tools varies by race/ethnicity: 36% Hispanic, 34% Black, 17% White Americans.</w:t>
            </w:r>
          </w:p>
        </w:tc>
        <w:tc>
          <w:tcPr>
            <w:tcW w:w="0" w:type="auto"/>
            <w:hideMark/>
          </w:tcPr>
          <w:p w14:paraId="7E3C7844"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-Self-reporting bias</w:t>
            </w:r>
          </w:p>
          <w:p w14:paraId="70DEB2E0"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Limited to U.S. respondents</w:t>
            </w:r>
          </w:p>
          <w:p w14:paraId="2A81240D"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Limited insight into specific biases or methodologies used</w:t>
            </w:r>
          </w:p>
        </w:tc>
      </w:tr>
      <w:tr w:rsidR="00CF2CE9" w:rsidRPr="00295FE8" w14:paraId="1FC762D9" w14:textId="77777777" w:rsidTr="00911B1F">
        <w:tc>
          <w:tcPr>
            <w:tcW w:w="0" w:type="auto"/>
            <w:hideMark/>
          </w:tcPr>
          <w:p w14:paraId="33599648"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EEOC Guidance</w:t>
            </w:r>
          </w:p>
        </w:tc>
        <w:tc>
          <w:tcPr>
            <w:tcW w:w="0" w:type="auto"/>
            <w:hideMark/>
          </w:tcPr>
          <w:p w14:paraId="0EE70FB7"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Equal Employment Opportunity Commission guidelines</w:t>
            </w:r>
          </w:p>
        </w:tc>
        <w:tc>
          <w:tcPr>
            <w:tcW w:w="0" w:type="auto"/>
            <w:hideMark/>
          </w:tcPr>
          <w:p w14:paraId="5152A4DD"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Provides guidance on incorporating AI into job searches while adhering to anti-discrimination laws.</w:t>
            </w:r>
          </w:p>
        </w:tc>
        <w:tc>
          <w:tcPr>
            <w:tcW w:w="0" w:type="auto"/>
            <w:hideMark/>
          </w:tcPr>
          <w:p w14:paraId="6A8B93C4"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Lack of detailed implementation strategies</w:t>
            </w:r>
          </w:p>
          <w:p w14:paraId="07B0AC1C"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Limited coverage of potential bias mitigation techniques</w:t>
            </w:r>
          </w:p>
        </w:tc>
      </w:tr>
      <w:tr w:rsidR="00CF2CE9" w:rsidRPr="00295FE8" w14:paraId="166838CC" w14:textId="77777777" w:rsidTr="00911B1F">
        <w:tc>
          <w:tcPr>
            <w:tcW w:w="0" w:type="auto"/>
            <w:hideMark/>
          </w:tcPr>
          <w:p w14:paraId="3F27ECE8"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Amazon AI Recruitment</w:t>
            </w:r>
          </w:p>
        </w:tc>
        <w:tc>
          <w:tcPr>
            <w:tcW w:w="0" w:type="auto"/>
            <w:hideMark/>
          </w:tcPr>
          <w:p w14:paraId="79B86475"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Case study of bias in Amazon's recruitment tool</w:t>
            </w:r>
          </w:p>
        </w:tc>
        <w:tc>
          <w:tcPr>
            <w:tcW w:w="0" w:type="auto"/>
            <w:hideMark/>
          </w:tcPr>
          <w:p w14:paraId="31F2D716"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xml:space="preserve">- Tool favored male candidates for technical roles. </w:t>
            </w:r>
          </w:p>
          <w:p w14:paraId="4C324720"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Highlights the need for effective bias mitigation strategies.</w:t>
            </w:r>
          </w:p>
        </w:tc>
        <w:tc>
          <w:tcPr>
            <w:tcW w:w="0" w:type="auto"/>
            <w:hideMark/>
          </w:tcPr>
          <w:p w14:paraId="3FDF7230"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Limited generalizability</w:t>
            </w:r>
          </w:p>
          <w:p w14:paraId="7A2C73ED" w14:textId="77777777" w:rsidR="00CF2CE9" w:rsidRPr="00295FE8" w:rsidRDefault="00CF2CE9" w:rsidP="00911B1F">
            <w:pPr>
              <w:rPr>
                <w:rFonts w:ascii="Times New Roman" w:eastAsia="Times New Roman" w:hAnsi="Times New Roman" w:cs="Times New Roman"/>
                <w:color w:val="0D0D0D"/>
                <w:lang w:eastAsia="en-GB"/>
              </w:rPr>
            </w:pPr>
            <w:r w:rsidRPr="00295FE8">
              <w:rPr>
                <w:rFonts w:ascii="Times New Roman" w:eastAsia="Times New Roman" w:hAnsi="Times New Roman" w:cs="Times New Roman"/>
                <w:color w:val="0D0D0D"/>
                <w:lang w:eastAsia="en-GB"/>
              </w:rPr>
              <w:t>- Lack of detailed information on mitigation strategies</w:t>
            </w:r>
          </w:p>
        </w:tc>
      </w:tr>
    </w:tbl>
    <w:p w14:paraId="0DFFE544" w14:textId="77777777" w:rsidR="00CF2CE9" w:rsidRPr="00F90CF0" w:rsidRDefault="00CF2CE9" w:rsidP="00F90CF0">
      <w:pPr>
        <w:spacing w:after="0" w:line="480" w:lineRule="auto"/>
        <w:ind w:firstLine="720"/>
        <w:contextualSpacing/>
        <w:rPr>
          <w:rFonts w:ascii="Times New Roman" w:hAnsi="Times New Roman" w:cs="Times New Roman"/>
          <w:sz w:val="24"/>
          <w:szCs w:val="24"/>
        </w:rPr>
      </w:pPr>
    </w:p>
    <w:p w14:paraId="42117DD4" w14:textId="313314F3"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Quantitative analysis corroborates the benefits of AI integration in recruitment processes. Notably, AI enhances recruitment </w:t>
      </w:r>
      <w:r w:rsidR="006340E7">
        <w:rPr>
          <w:rFonts w:ascii="Times New Roman" w:hAnsi="Times New Roman" w:cs="Times New Roman"/>
          <w:sz w:val="24"/>
          <w:szCs w:val="24"/>
        </w:rPr>
        <w:t xml:space="preserve">processes by </w:t>
      </w:r>
      <w:r w:rsidRPr="008172E8">
        <w:rPr>
          <w:rFonts w:ascii="Times New Roman" w:hAnsi="Times New Roman" w:cs="Times New Roman"/>
          <w:sz w:val="24"/>
          <w:szCs w:val="24"/>
        </w:rPr>
        <w:t>streaml</w:t>
      </w:r>
      <w:r w:rsidR="006340E7">
        <w:rPr>
          <w:rFonts w:ascii="Times New Roman" w:hAnsi="Times New Roman" w:cs="Times New Roman"/>
          <w:sz w:val="24"/>
          <w:szCs w:val="24"/>
        </w:rPr>
        <w:t>ining</w:t>
      </w:r>
      <w:r w:rsidRPr="008172E8">
        <w:rPr>
          <w:rFonts w:ascii="Times New Roman" w:hAnsi="Times New Roman" w:cs="Times New Roman"/>
          <w:sz w:val="24"/>
          <w:szCs w:val="24"/>
        </w:rPr>
        <w:t xml:space="preserve"> recruitment processes, improving efficiency, reducing costs, and enhancing candidate experiences. By automating administrative tasks and accelerating candidate screening, AI liberates recruiters to focus on strategic initiatives, heralding a new era in recruitment efficiency.</w:t>
      </w:r>
    </w:p>
    <w:p w14:paraId="3415004A"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However, amidst the promise of AI-driven recruitment lies the pervasive threat of algorithmic discrimination. Analytical reflection unveils the complexities underlying bias in algorithmic decision-making. Biased datasets, skewed towards mainstream demographics, </w:t>
      </w:r>
      <w:r w:rsidRPr="008172E8">
        <w:rPr>
          <w:rFonts w:ascii="Times New Roman" w:hAnsi="Times New Roman" w:cs="Times New Roman"/>
          <w:sz w:val="24"/>
          <w:szCs w:val="24"/>
        </w:rPr>
        <w:lastRenderedPageBreak/>
        <w:t>perpetuate discriminatory outcomes, reinforcing societal prejudices and historical inequalities. Furthermore, engineering and target formulation processes may inadvertently amplify biases, exacerbating algorithmic discrimination (</w:t>
      </w:r>
      <w:r w:rsidRPr="008172E8">
        <w:rPr>
          <w:rFonts w:ascii="Times New Roman" w:hAnsi="Times New Roman" w:cs="Times New Roman"/>
          <w:sz w:val="24"/>
          <w:szCs w:val="24"/>
          <w:shd w:val="clear" w:color="auto" w:fill="FFFFFF"/>
        </w:rPr>
        <w:t xml:space="preserve">Chen, 2023; </w:t>
      </w:r>
      <w:r w:rsidRPr="008172E8">
        <w:rPr>
          <w:rFonts w:ascii="Times New Roman" w:eastAsia="Calibri" w:hAnsi="Times New Roman" w:cs="Times New Roman"/>
          <w:sz w:val="24"/>
          <w:szCs w:val="24"/>
        </w:rPr>
        <w:t>Barrett and Convery, 2023)</w:t>
      </w:r>
      <w:r w:rsidRPr="008172E8">
        <w:rPr>
          <w:rFonts w:ascii="Times New Roman" w:hAnsi="Times New Roman" w:cs="Times New Roman"/>
          <w:sz w:val="24"/>
          <w:szCs w:val="24"/>
          <w:shd w:val="clear" w:color="auto" w:fill="FFFFFF"/>
        </w:rPr>
        <w:t>.</w:t>
      </w:r>
      <w:r w:rsidRPr="008172E8">
        <w:rPr>
          <w:rFonts w:ascii="Times New Roman" w:hAnsi="Times New Roman" w:cs="Times New Roman"/>
          <w:sz w:val="24"/>
          <w:szCs w:val="24"/>
        </w:rPr>
        <w:t xml:space="preserve"> Feature selection methodologies, while essential, often fail to adequately represent underrepresented groups, further entrenching discrimination in recruitment outcomes.</w:t>
      </w:r>
    </w:p>
    <w:p w14:paraId="24B8DB4B" w14:textId="77DC2F83"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light of these findings, proactive measures are imperative to mitigate algorithmic bias and promote fairness and equity in recruitment practices. Rigorous dataset curation, diversity in feature selection, and transparent engineering processes are essential to address bias at its root. Organi</w:t>
      </w:r>
      <w:r w:rsidR="006340E7">
        <w:rPr>
          <w:rFonts w:ascii="Times New Roman" w:hAnsi="Times New Roman" w:cs="Times New Roman"/>
          <w:sz w:val="24"/>
          <w:szCs w:val="24"/>
        </w:rPr>
        <w:t>s</w:t>
      </w:r>
      <w:r w:rsidRPr="008172E8">
        <w:rPr>
          <w:rFonts w:ascii="Times New Roman" w:hAnsi="Times New Roman" w:cs="Times New Roman"/>
          <w:sz w:val="24"/>
          <w:szCs w:val="24"/>
        </w:rPr>
        <w:t>ations must prioriti</w:t>
      </w:r>
      <w:r w:rsidR="006340E7">
        <w:rPr>
          <w:rFonts w:ascii="Times New Roman" w:hAnsi="Times New Roman" w:cs="Times New Roman"/>
          <w:sz w:val="24"/>
          <w:szCs w:val="24"/>
        </w:rPr>
        <w:t>s</w:t>
      </w:r>
      <w:r w:rsidRPr="008172E8">
        <w:rPr>
          <w:rFonts w:ascii="Times New Roman" w:hAnsi="Times New Roman" w:cs="Times New Roman"/>
          <w:sz w:val="24"/>
          <w:szCs w:val="24"/>
        </w:rPr>
        <w:t>e diversity and inclusion initiatives, ensuring representative datasets and equitable algorithmic decision-making (</w:t>
      </w:r>
      <w:r w:rsidRPr="008172E8">
        <w:rPr>
          <w:rFonts w:ascii="Times New Roman" w:eastAsia="Calibri" w:hAnsi="Times New Roman" w:cs="Times New Roman"/>
          <w:sz w:val="24"/>
          <w:szCs w:val="24"/>
        </w:rPr>
        <w:t>Wood, 2023).</w:t>
      </w:r>
      <w:r w:rsidRPr="008172E8">
        <w:rPr>
          <w:rFonts w:ascii="Times New Roman" w:hAnsi="Times New Roman" w:cs="Times New Roman"/>
          <w:sz w:val="24"/>
          <w:szCs w:val="24"/>
        </w:rPr>
        <w:t xml:space="preserve"> By fostering a culture of accountability and transparency, organi</w:t>
      </w:r>
      <w:r w:rsidR="006340E7">
        <w:rPr>
          <w:rFonts w:ascii="Times New Roman" w:hAnsi="Times New Roman" w:cs="Times New Roman"/>
          <w:sz w:val="24"/>
          <w:szCs w:val="24"/>
        </w:rPr>
        <w:t>s</w:t>
      </w:r>
      <w:r w:rsidRPr="008172E8">
        <w:rPr>
          <w:rFonts w:ascii="Times New Roman" w:hAnsi="Times New Roman" w:cs="Times New Roman"/>
          <w:sz w:val="24"/>
          <w:szCs w:val="24"/>
        </w:rPr>
        <w:t>ations can harness the transformative potential of AI while upholding ethical standards and promoting fairness in recruitment.</w:t>
      </w:r>
    </w:p>
    <w:p w14:paraId="7FA83D76" w14:textId="54D2DB6D" w:rsidR="00510D72" w:rsidRPr="00B14711" w:rsidRDefault="00510D72" w:rsidP="00B14711">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conclusion, while AI offers unparalleled efficiency and quality improvements in recruitment, algorithmic discrimination poses a significant challenge. Through proactive measures and collaborative efforts, stakeholders can navigate the complexities of AI-based recruitment, fostering a more inclusive and equitable hiring landscape for all.</w:t>
      </w:r>
    </w:p>
    <w:p w14:paraId="744AD6CB" w14:textId="62976F87" w:rsidR="00510D72" w:rsidRPr="008172E8" w:rsidRDefault="00D32298" w:rsidP="00B14711">
      <w:pPr>
        <w:pStyle w:val="Heading1"/>
        <w:rPr>
          <w:rFonts w:ascii="Times New Roman" w:hAnsi="Times New Roman" w:cs="Times New Roman"/>
          <w:b/>
          <w:sz w:val="32"/>
          <w:szCs w:val="32"/>
        </w:rPr>
      </w:pPr>
      <w:bookmarkStart w:id="18" w:name="_Toc165113885"/>
      <w:r>
        <w:rPr>
          <w:rFonts w:ascii="Times New Roman" w:hAnsi="Times New Roman" w:cs="Times New Roman"/>
          <w:b/>
          <w:sz w:val="32"/>
          <w:szCs w:val="32"/>
        </w:rPr>
        <w:t>Conclusion</w:t>
      </w:r>
      <w:bookmarkEnd w:id="18"/>
    </w:p>
    <w:p w14:paraId="25065C1D" w14:textId="3DEF0794"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The exploration of AI-driven recruitment dynamics and algorithmic discrimination presents an understanding of the opportunities and challenges shaping modern hiring practices. Through quantitative analysis and critical examination, this study elucidates the transformative potential of AI integration in recruitment processes, alongside the persistent threat of algorithmic bias. As </w:t>
      </w:r>
      <w:r w:rsidR="006340E7">
        <w:rPr>
          <w:rFonts w:ascii="Times New Roman" w:hAnsi="Times New Roman" w:cs="Times New Roman"/>
          <w:sz w:val="24"/>
          <w:szCs w:val="24"/>
        </w:rPr>
        <w:t>the</w:t>
      </w:r>
      <w:r w:rsidRPr="008172E8">
        <w:rPr>
          <w:rFonts w:ascii="Times New Roman" w:hAnsi="Times New Roman" w:cs="Times New Roman"/>
          <w:sz w:val="24"/>
          <w:szCs w:val="24"/>
        </w:rPr>
        <w:t xml:space="preserve"> investigation</w:t>
      </w:r>
      <w:r w:rsidR="006340E7">
        <w:rPr>
          <w:rFonts w:ascii="Times New Roman" w:hAnsi="Times New Roman" w:cs="Times New Roman"/>
          <w:sz w:val="24"/>
          <w:szCs w:val="24"/>
        </w:rPr>
        <w:t xml:space="preserve"> concludes</w:t>
      </w:r>
      <w:r w:rsidRPr="008172E8">
        <w:rPr>
          <w:rFonts w:ascii="Times New Roman" w:hAnsi="Times New Roman" w:cs="Times New Roman"/>
          <w:sz w:val="24"/>
          <w:szCs w:val="24"/>
        </w:rPr>
        <w:t>, it is evident that while AI offers substantial benefits in enhancing recruitment efficiency and quality, algorithmic discrimination remains a critical concern that requires urgent attention.</w:t>
      </w:r>
    </w:p>
    <w:p w14:paraId="00087B76" w14:textId="77777777" w:rsidR="00510D72" w:rsidRPr="008172E8" w:rsidRDefault="00510D72" w:rsidP="00B14711">
      <w:pPr>
        <w:pStyle w:val="Heading2"/>
        <w:rPr>
          <w:rFonts w:ascii="Times New Roman" w:hAnsi="Times New Roman" w:cs="Times New Roman"/>
          <w:b/>
          <w:sz w:val="24"/>
          <w:szCs w:val="24"/>
        </w:rPr>
      </w:pPr>
      <w:bookmarkStart w:id="19" w:name="_Toc165113886"/>
      <w:r w:rsidRPr="008172E8">
        <w:rPr>
          <w:rFonts w:ascii="Times New Roman" w:hAnsi="Times New Roman" w:cs="Times New Roman"/>
          <w:b/>
          <w:sz w:val="24"/>
          <w:szCs w:val="24"/>
        </w:rPr>
        <w:lastRenderedPageBreak/>
        <w:t>Summary of Findings</w:t>
      </w:r>
      <w:bookmarkEnd w:id="19"/>
    </w:p>
    <w:p w14:paraId="607516D0" w14:textId="16027B74"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Quantitative analysis corroborates the manifold benefits of AI integration in recruitment processes. AI tools streamline recruitment procedures, reduce costs, and improve candidate experiences. By automating administrative tasks and facilitating objective candidate evaluations, AI empowers recruiters to focus on strategic initiatives, heralding a new era in recruitment efficiency (</w:t>
      </w:r>
      <w:r w:rsidRPr="008172E8">
        <w:rPr>
          <w:rFonts w:ascii="Times New Roman" w:eastAsia="Calibri" w:hAnsi="Times New Roman" w:cs="Times New Roman"/>
          <w:sz w:val="24"/>
          <w:szCs w:val="24"/>
        </w:rPr>
        <w:t>Wood, 2023)</w:t>
      </w:r>
      <w:r w:rsidRPr="008172E8">
        <w:rPr>
          <w:rFonts w:ascii="Times New Roman" w:hAnsi="Times New Roman" w:cs="Times New Roman"/>
          <w:sz w:val="24"/>
          <w:szCs w:val="24"/>
        </w:rPr>
        <w:t xml:space="preserve">. </w:t>
      </w:r>
    </w:p>
    <w:p w14:paraId="06F90534"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However, the promise of AI-driven recruitment is overshadowed by the pervasive threat of algorithmic discrimination. Analytical reflection reveals the complex interplay between biased datasets, engineering processes, and algorithmic decision-making. Biased datasets perpetuate discriminatory outcomes, reinforcing societal prejudices and historical inequalities. Engineering and target formulation processes may inadvertently amplify biases, exacerbating algorithmic discrimination. Despite efforts to mitigate bias, underrepresented groups continue to be disadvantaged in recruitment outcomes, highlighting the urgent need for proactive interventions.</w:t>
      </w:r>
    </w:p>
    <w:p w14:paraId="1A4962A0" w14:textId="77777777" w:rsidR="00510D72" w:rsidRPr="008172E8" w:rsidRDefault="00510D72" w:rsidP="00B14711">
      <w:pPr>
        <w:pStyle w:val="Heading2"/>
        <w:rPr>
          <w:rFonts w:ascii="Times New Roman" w:hAnsi="Times New Roman" w:cs="Times New Roman"/>
          <w:b/>
          <w:sz w:val="24"/>
          <w:szCs w:val="24"/>
        </w:rPr>
      </w:pPr>
      <w:bookmarkStart w:id="20" w:name="_Toc165113887"/>
      <w:r w:rsidRPr="008172E8">
        <w:rPr>
          <w:rFonts w:ascii="Times New Roman" w:hAnsi="Times New Roman" w:cs="Times New Roman"/>
          <w:b/>
          <w:sz w:val="24"/>
          <w:szCs w:val="24"/>
        </w:rPr>
        <w:t>Gaps in Current Research</w:t>
      </w:r>
      <w:bookmarkEnd w:id="20"/>
    </w:p>
    <w:p w14:paraId="0C595996"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Despite significant advancements in AI-driven recruitment, several gaps persist in current research. Firstly, existing studies predominantly focus on the benefits of AI integration, overlooking the complexities of algorithmic bias. While AI promises efficiency and objectivity, the inherent biases present in algorithms pose substantial ethical and societal challenges that warrant further exploration. Additionally, research on the intersectionality of bias, encompassing race, gender, and socio-economic status, remains limited (</w:t>
      </w:r>
      <w:r w:rsidRPr="008172E8">
        <w:rPr>
          <w:rFonts w:ascii="Times New Roman" w:eastAsia="Calibri" w:hAnsi="Times New Roman" w:cs="Times New Roman"/>
          <w:sz w:val="24"/>
          <w:szCs w:val="24"/>
        </w:rPr>
        <w:t>Gordon, 2023).</w:t>
      </w:r>
      <w:r w:rsidRPr="008172E8">
        <w:rPr>
          <w:rFonts w:ascii="Times New Roman" w:hAnsi="Times New Roman" w:cs="Times New Roman"/>
          <w:sz w:val="24"/>
          <w:szCs w:val="24"/>
        </w:rPr>
        <w:t xml:space="preserve"> Understanding how multiple dimensions of identity intersect to influence algorithmic discrimination is crucial for developing comprehensive mitigation strategies.</w:t>
      </w:r>
    </w:p>
    <w:p w14:paraId="5ACE9194" w14:textId="1C174C9E"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 xml:space="preserve">Furthermore, there is a </w:t>
      </w:r>
      <w:r w:rsidR="001C7006">
        <w:rPr>
          <w:rFonts w:ascii="Times New Roman" w:hAnsi="Times New Roman" w:cs="Times New Roman"/>
          <w:sz w:val="24"/>
          <w:szCs w:val="24"/>
        </w:rPr>
        <w:t>scarcity</w:t>
      </w:r>
      <w:r w:rsidRPr="008172E8">
        <w:rPr>
          <w:rFonts w:ascii="Times New Roman" w:hAnsi="Times New Roman" w:cs="Times New Roman"/>
          <w:sz w:val="24"/>
          <w:szCs w:val="24"/>
        </w:rPr>
        <w:t xml:space="preserve"> of research on the long-term implications of algorithmic discrimination on organi</w:t>
      </w:r>
      <w:r w:rsidR="006340E7">
        <w:rPr>
          <w:rFonts w:ascii="Times New Roman" w:hAnsi="Times New Roman" w:cs="Times New Roman"/>
          <w:sz w:val="24"/>
          <w:szCs w:val="24"/>
        </w:rPr>
        <w:t>s</w:t>
      </w:r>
      <w:r w:rsidRPr="008172E8">
        <w:rPr>
          <w:rFonts w:ascii="Times New Roman" w:hAnsi="Times New Roman" w:cs="Times New Roman"/>
          <w:sz w:val="24"/>
          <w:szCs w:val="24"/>
        </w:rPr>
        <w:t>ational culture and diversity. While AI may optimi</w:t>
      </w:r>
      <w:r w:rsidR="001C7006">
        <w:rPr>
          <w:rFonts w:ascii="Times New Roman" w:hAnsi="Times New Roman" w:cs="Times New Roman"/>
          <w:sz w:val="24"/>
          <w:szCs w:val="24"/>
        </w:rPr>
        <w:t>s</w:t>
      </w:r>
      <w:r w:rsidRPr="008172E8">
        <w:rPr>
          <w:rFonts w:ascii="Times New Roman" w:hAnsi="Times New Roman" w:cs="Times New Roman"/>
          <w:sz w:val="24"/>
          <w:szCs w:val="24"/>
        </w:rPr>
        <w:t xml:space="preserve">e short-term recruitment outcomes, its impact on workplace diversity and inclusivity requires </w:t>
      </w:r>
      <w:r w:rsidRPr="008172E8">
        <w:rPr>
          <w:rFonts w:ascii="Times New Roman" w:hAnsi="Times New Roman" w:cs="Times New Roman"/>
          <w:sz w:val="24"/>
          <w:szCs w:val="24"/>
        </w:rPr>
        <w:lastRenderedPageBreak/>
        <w:t>sustained investigation. Moreover, studies on the ethical implications of AI-driven recruitment, particularly concerning privacy, transparency, and accountability, are limited. Addressing these gaps in research is imperative for developing holistic approaches to AI-driven recruitment that uphold ethical standards and promote fairness and equity.</w:t>
      </w:r>
    </w:p>
    <w:p w14:paraId="41B3BC8C" w14:textId="77777777" w:rsidR="00510D72" w:rsidRPr="008172E8" w:rsidRDefault="00510D72" w:rsidP="00B14711">
      <w:pPr>
        <w:pStyle w:val="Heading2"/>
        <w:rPr>
          <w:rFonts w:ascii="Times New Roman" w:hAnsi="Times New Roman" w:cs="Times New Roman"/>
          <w:b/>
          <w:sz w:val="24"/>
          <w:szCs w:val="24"/>
        </w:rPr>
      </w:pPr>
      <w:bookmarkStart w:id="21" w:name="_Toc165113888"/>
      <w:r w:rsidRPr="008172E8">
        <w:rPr>
          <w:rFonts w:ascii="Times New Roman" w:hAnsi="Times New Roman" w:cs="Times New Roman"/>
          <w:b/>
          <w:sz w:val="24"/>
          <w:szCs w:val="24"/>
        </w:rPr>
        <w:t>Future Research Focus</w:t>
      </w:r>
      <w:bookmarkEnd w:id="21"/>
    </w:p>
    <w:p w14:paraId="27552246" w14:textId="523A187D"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Moving forward, future research should prioriti</w:t>
      </w:r>
      <w:r w:rsidR="001C7006">
        <w:rPr>
          <w:rFonts w:ascii="Times New Roman" w:hAnsi="Times New Roman" w:cs="Times New Roman"/>
          <w:sz w:val="24"/>
          <w:szCs w:val="24"/>
        </w:rPr>
        <w:t>s</w:t>
      </w:r>
      <w:r w:rsidRPr="008172E8">
        <w:rPr>
          <w:rFonts w:ascii="Times New Roman" w:hAnsi="Times New Roman" w:cs="Times New Roman"/>
          <w:sz w:val="24"/>
          <w:szCs w:val="24"/>
        </w:rPr>
        <w:t>e addressing the gaps identified in current literature to advance our understanding of AI-driven recruitment dynamics and algorithmic discrimination. Key areas of focus are as discussed below.</w:t>
      </w:r>
    </w:p>
    <w:p w14:paraId="0810A1FD" w14:textId="77777777" w:rsidR="00510D72" w:rsidRPr="00B14711" w:rsidRDefault="00510D72" w:rsidP="00B14711">
      <w:pPr>
        <w:pStyle w:val="ListParagraph"/>
        <w:numPr>
          <w:ilvl w:val="0"/>
          <w:numId w:val="1"/>
        </w:numPr>
        <w:spacing w:after="0" w:line="480" w:lineRule="auto"/>
        <w:outlineLvl w:val="2"/>
        <w:rPr>
          <w:rFonts w:ascii="Times New Roman" w:hAnsi="Times New Roman"/>
          <w:b/>
          <w:color w:val="153D63" w:themeColor="text2" w:themeTint="E6"/>
          <w:sz w:val="24"/>
          <w:szCs w:val="24"/>
        </w:rPr>
      </w:pPr>
      <w:bookmarkStart w:id="22" w:name="_Toc165113889"/>
      <w:r w:rsidRPr="00B14711">
        <w:rPr>
          <w:rFonts w:ascii="Times New Roman" w:hAnsi="Times New Roman"/>
          <w:b/>
          <w:color w:val="153D63" w:themeColor="text2" w:themeTint="E6"/>
          <w:sz w:val="24"/>
          <w:szCs w:val="24"/>
        </w:rPr>
        <w:t>Intersectionality of Bias</w:t>
      </w:r>
      <w:bookmarkEnd w:id="22"/>
    </w:p>
    <w:p w14:paraId="01231020" w14:textId="1AE8FC7C" w:rsidR="00510D72" w:rsidRPr="008172E8" w:rsidRDefault="00510D72" w:rsidP="00510D72">
      <w:pPr>
        <w:spacing w:after="0" w:line="480" w:lineRule="auto"/>
        <w:ind w:firstLine="720"/>
        <w:contextualSpacing/>
        <w:rPr>
          <w:rFonts w:ascii="Times New Roman" w:eastAsia="Times New Roman" w:hAnsi="Times New Roman" w:cs="Times New Roman"/>
          <w:sz w:val="24"/>
          <w:szCs w:val="24"/>
          <w:lang w:eastAsia="en-GB"/>
        </w:rPr>
      </w:pPr>
      <w:r w:rsidRPr="008172E8">
        <w:rPr>
          <w:rFonts w:ascii="Times New Roman" w:eastAsia="Times New Roman" w:hAnsi="Times New Roman" w:cs="Times New Roman"/>
          <w:sz w:val="24"/>
          <w:szCs w:val="24"/>
          <w:lang w:eastAsia="en-GB"/>
        </w:rPr>
        <w:t xml:space="preserve">Understanding how various dimensions of identity intersect to shape algorithmic discrimination is </w:t>
      </w:r>
      <w:r w:rsidRPr="008172E8">
        <w:rPr>
          <w:rFonts w:ascii="Times New Roman" w:hAnsi="Times New Roman" w:cs="Times New Roman"/>
          <w:sz w:val="24"/>
          <w:szCs w:val="24"/>
        </w:rPr>
        <w:t>essential</w:t>
      </w:r>
      <w:r w:rsidRPr="008172E8">
        <w:rPr>
          <w:rFonts w:ascii="Times New Roman" w:eastAsia="Times New Roman" w:hAnsi="Times New Roman" w:cs="Times New Roman"/>
          <w:sz w:val="24"/>
          <w:szCs w:val="24"/>
          <w:lang w:eastAsia="en-GB"/>
        </w:rPr>
        <w:t xml:space="preserve"> for addressing systemic inequalities in AI-driven recruitment. Research in this area should delve into the complex interactions between race, gender, socio-economic status, and other identity markers to uncover how these factors compound biases in recruitment algorithms </w:t>
      </w:r>
      <w:r w:rsidRPr="008172E8">
        <w:rPr>
          <w:rFonts w:ascii="Times New Roman" w:hAnsi="Times New Roman" w:cs="Times New Roman"/>
          <w:sz w:val="24"/>
          <w:szCs w:val="24"/>
        </w:rPr>
        <w:t>(</w:t>
      </w:r>
      <w:r w:rsidRPr="008172E8">
        <w:rPr>
          <w:rFonts w:ascii="Times New Roman" w:hAnsi="Times New Roman" w:cs="Times New Roman"/>
          <w:sz w:val="24"/>
          <w:szCs w:val="24"/>
          <w:shd w:val="clear" w:color="auto" w:fill="FFFFFF"/>
        </w:rPr>
        <w:t xml:space="preserve">Moore, 2019; </w:t>
      </w:r>
      <w:r w:rsidRPr="008172E8">
        <w:rPr>
          <w:rFonts w:ascii="Times New Roman" w:eastAsia="Calibri" w:hAnsi="Times New Roman" w:cs="Times New Roman"/>
          <w:sz w:val="24"/>
          <w:szCs w:val="24"/>
        </w:rPr>
        <w:t>Gupta and Mishra, 2022</w:t>
      </w:r>
      <w:r w:rsidRPr="008172E8">
        <w:rPr>
          <w:rFonts w:ascii="Times New Roman" w:hAnsi="Times New Roman" w:cs="Times New Roman"/>
          <w:sz w:val="24"/>
          <w:szCs w:val="24"/>
          <w:shd w:val="clear" w:color="auto" w:fill="FFFFFF"/>
        </w:rPr>
        <w:t>)</w:t>
      </w:r>
      <w:r w:rsidRPr="008172E8">
        <w:rPr>
          <w:rFonts w:ascii="Times New Roman" w:eastAsia="Times New Roman" w:hAnsi="Times New Roman" w:cs="Times New Roman"/>
          <w:sz w:val="24"/>
          <w:szCs w:val="24"/>
          <w:lang w:eastAsia="en-GB"/>
        </w:rPr>
        <w:t xml:space="preserve">. For example, a study could examine how algorithms disproportionately </w:t>
      </w:r>
      <w:r w:rsidR="001C7006" w:rsidRPr="008172E8">
        <w:rPr>
          <w:rFonts w:ascii="Times New Roman" w:eastAsia="Times New Roman" w:hAnsi="Times New Roman" w:cs="Times New Roman"/>
          <w:sz w:val="24"/>
          <w:szCs w:val="24"/>
          <w:lang w:eastAsia="en-GB"/>
        </w:rPr>
        <w:t>favour</w:t>
      </w:r>
      <w:r w:rsidRPr="008172E8">
        <w:rPr>
          <w:rFonts w:ascii="Times New Roman" w:eastAsia="Times New Roman" w:hAnsi="Times New Roman" w:cs="Times New Roman"/>
          <w:sz w:val="24"/>
          <w:szCs w:val="24"/>
          <w:lang w:eastAsia="en-GB"/>
        </w:rPr>
        <w:t xml:space="preserve"> candidates from privileged backgrounds, exacerbating disparities in access to employment opportunities for marginali</w:t>
      </w:r>
      <w:r w:rsidR="001C7006">
        <w:rPr>
          <w:rFonts w:ascii="Times New Roman" w:eastAsia="Times New Roman" w:hAnsi="Times New Roman" w:cs="Times New Roman"/>
          <w:sz w:val="24"/>
          <w:szCs w:val="24"/>
          <w:lang w:eastAsia="en-GB"/>
        </w:rPr>
        <w:t>s</w:t>
      </w:r>
      <w:r w:rsidRPr="008172E8">
        <w:rPr>
          <w:rFonts w:ascii="Times New Roman" w:eastAsia="Times New Roman" w:hAnsi="Times New Roman" w:cs="Times New Roman"/>
          <w:sz w:val="24"/>
          <w:szCs w:val="24"/>
          <w:lang w:eastAsia="en-GB"/>
        </w:rPr>
        <w:t>ed groups. By exploring the intersectionality of bias, researchers can develop insights into the root causes of algorithmic discrimination and devise targeted interventions to promote fairness and equity in recruitment processes.</w:t>
      </w:r>
    </w:p>
    <w:p w14:paraId="392E4B5B" w14:textId="77777777" w:rsidR="00510D72" w:rsidRPr="00B14711" w:rsidRDefault="00510D72" w:rsidP="00B14711">
      <w:pPr>
        <w:pStyle w:val="ListParagraph"/>
        <w:numPr>
          <w:ilvl w:val="0"/>
          <w:numId w:val="1"/>
        </w:numPr>
        <w:spacing w:after="0" w:line="480" w:lineRule="auto"/>
        <w:outlineLvl w:val="2"/>
        <w:rPr>
          <w:rFonts w:ascii="Times New Roman" w:hAnsi="Times New Roman"/>
          <w:b/>
          <w:color w:val="153D63" w:themeColor="text2" w:themeTint="E6"/>
          <w:sz w:val="24"/>
          <w:szCs w:val="24"/>
        </w:rPr>
      </w:pPr>
      <w:bookmarkStart w:id="23" w:name="_Toc165113890"/>
      <w:r w:rsidRPr="00B14711">
        <w:rPr>
          <w:rFonts w:ascii="Times New Roman" w:hAnsi="Times New Roman"/>
          <w:b/>
          <w:color w:val="153D63" w:themeColor="text2" w:themeTint="E6"/>
          <w:sz w:val="24"/>
          <w:szCs w:val="24"/>
        </w:rPr>
        <w:t>Long-term Implications</w:t>
      </w:r>
      <w:bookmarkEnd w:id="23"/>
    </w:p>
    <w:p w14:paraId="400DB096" w14:textId="5BA8FC9F" w:rsidR="00510D72" w:rsidRPr="008172E8" w:rsidRDefault="00510D72" w:rsidP="00510D72">
      <w:pPr>
        <w:spacing w:after="0" w:line="480" w:lineRule="auto"/>
        <w:ind w:firstLine="720"/>
        <w:contextualSpacing/>
        <w:rPr>
          <w:rFonts w:ascii="Times New Roman" w:eastAsia="Times New Roman" w:hAnsi="Times New Roman" w:cs="Times New Roman"/>
          <w:sz w:val="24"/>
          <w:szCs w:val="24"/>
          <w:lang w:eastAsia="en-GB"/>
        </w:rPr>
      </w:pPr>
      <w:r w:rsidRPr="008172E8">
        <w:rPr>
          <w:rFonts w:ascii="Times New Roman" w:eastAsia="Times New Roman" w:hAnsi="Times New Roman" w:cs="Times New Roman"/>
          <w:sz w:val="24"/>
          <w:szCs w:val="24"/>
          <w:lang w:eastAsia="en-GB"/>
        </w:rPr>
        <w:t xml:space="preserve">The long-term </w:t>
      </w:r>
      <w:r w:rsidRPr="008172E8">
        <w:rPr>
          <w:rFonts w:ascii="Times New Roman" w:hAnsi="Times New Roman" w:cs="Times New Roman"/>
          <w:sz w:val="24"/>
          <w:szCs w:val="24"/>
        </w:rPr>
        <w:t>consequences</w:t>
      </w:r>
      <w:r w:rsidRPr="008172E8">
        <w:rPr>
          <w:rFonts w:ascii="Times New Roman" w:eastAsia="Times New Roman" w:hAnsi="Times New Roman" w:cs="Times New Roman"/>
          <w:sz w:val="24"/>
          <w:szCs w:val="24"/>
          <w:lang w:eastAsia="en-GB"/>
        </w:rPr>
        <w:t xml:space="preserve"> of algorithmic discrimination extend beyond immediate recruitment outcomes, influencing organi</w:t>
      </w:r>
      <w:r w:rsidR="001C7006">
        <w:rPr>
          <w:rFonts w:ascii="Times New Roman" w:eastAsia="Times New Roman" w:hAnsi="Times New Roman" w:cs="Times New Roman"/>
          <w:sz w:val="24"/>
          <w:szCs w:val="24"/>
          <w:lang w:eastAsia="en-GB"/>
        </w:rPr>
        <w:t>s</w:t>
      </w:r>
      <w:r w:rsidRPr="008172E8">
        <w:rPr>
          <w:rFonts w:ascii="Times New Roman" w:eastAsia="Times New Roman" w:hAnsi="Times New Roman" w:cs="Times New Roman"/>
          <w:sz w:val="24"/>
          <w:szCs w:val="24"/>
          <w:lang w:eastAsia="en-GB"/>
        </w:rPr>
        <w:t xml:space="preserve">ational culture, diversity, and inclusivity over time. Research in this area should investigate how biased recruitment algorithms shape workplace dynamics, employee satisfaction, and retention rates. By examining the downstream effects of algorithmic discrimination, researchers can identify potential barriers to diversity and </w:t>
      </w:r>
      <w:r w:rsidRPr="008172E8">
        <w:rPr>
          <w:rFonts w:ascii="Times New Roman" w:eastAsia="Times New Roman" w:hAnsi="Times New Roman" w:cs="Times New Roman"/>
          <w:sz w:val="24"/>
          <w:szCs w:val="24"/>
          <w:lang w:eastAsia="en-GB"/>
        </w:rPr>
        <w:lastRenderedPageBreak/>
        <w:t>inclusion within organi</w:t>
      </w:r>
      <w:r w:rsidR="001C7006">
        <w:rPr>
          <w:rFonts w:ascii="Times New Roman" w:eastAsia="Times New Roman" w:hAnsi="Times New Roman" w:cs="Times New Roman"/>
          <w:sz w:val="24"/>
          <w:szCs w:val="24"/>
          <w:lang w:eastAsia="en-GB"/>
        </w:rPr>
        <w:t>s</w:t>
      </w:r>
      <w:r w:rsidRPr="008172E8">
        <w:rPr>
          <w:rFonts w:ascii="Times New Roman" w:eastAsia="Times New Roman" w:hAnsi="Times New Roman" w:cs="Times New Roman"/>
          <w:sz w:val="24"/>
          <w:szCs w:val="24"/>
          <w:lang w:eastAsia="en-GB"/>
        </w:rPr>
        <w:t>ations and develop strategies to mitigate these impacts. For instance, a longitudinal study could track the career trajectories of employees hired through biased algorithms to assess their experiences of belongingness and advancement opportunities (Chen, 2023). Understanding the long-term implications of algorithmic discrimination is crucial for fostering inclusive work environments and promoting organi</w:t>
      </w:r>
      <w:r w:rsidR="001C7006">
        <w:rPr>
          <w:rFonts w:ascii="Times New Roman" w:eastAsia="Times New Roman" w:hAnsi="Times New Roman" w:cs="Times New Roman"/>
          <w:sz w:val="24"/>
          <w:szCs w:val="24"/>
          <w:lang w:eastAsia="en-GB"/>
        </w:rPr>
        <w:t>s</w:t>
      </w:r>
      <w:r w:rsidRPr="008172E8">
        <w:rPr>
          <w:rFonts w:ascii="Times New Roman" w:eastAsia="Times New Roman" w:hAnsi="Times New Roman" w:cs="Times New Roman"/>
          <w:sz w:val="24"/>
          <w:szCs w:val="24"/>
          <w:lang w:eastAsia="en-GB"/>
        </w:rPr>
        <w:t>ational success.</w:t>
      </w:r>
    </w:p>
    <w:p w14:paraId="683C3737" w14:textId="77777777" w:rsidR="00510D72" w:rsidRPr="00B14711" w:rsidRDefault="00510D72" w:rsidP="00B14711">
      <w:pPr>
        <w:pStyle w:val="ListParagraph"/>
        <w:numPr>
          <w:ilvl w:val="0"/>
          <w:numId w:val="1"/>
        </w:numPr>
        <w:spacing w:after="0" w:line="480" w:lineRule="auto"/>
        <w:outlineLvl w:val="2"/>
        <w:rPr>
          <w:rFonts w:ascii="Times New Roman" w:hAnsi="Times New Roman"/>
          <w:b/>
          <w:color w:val="153D63" w:themeColor="text2" w:themeTint="E6"/>
          <w:sz w:val="24"/>
          <w:szCs w:val="24"/>
        </w:rPr>
      </w:pPr>
      <w:bookmarkStart w:id="24" w:name="_Toc165113891"/>
      <w:r w:rsidRPr="00B14711">
        <w:rPr>
          <w:rFonts w:ascii="Times New Roman" w:hAnsi="Times New Roman"/>
          <w:b/>
          <w:color w:val="153D63" w:themeColor="text2" w:themeTint="E6"/>
          <w:sz w:val="24"/>
          <w:szCs w:val="24"/>
        </w:rPr>
        <w:t>Ethical Considerations</w:t>
      </w:r>
      <w:bookmarkEnd w:id="24"/>
    </w:p>
    <w:p w14:paraId="691F392E" w14:textId="29E6B7B3" w:rsidR="00510D72" w:rsidRPr="008172E8" w:rsidRDefault="00510D72" w:rsidP="00510D72">
      <w:pPr>
        <w:spacing w:after="0" w:line="480" w:lineRule="auto"/>
        <w:ind w:firstLine="720"/>
        <w:contextualSpacing/>
        <w:rPr>
          <w:rFonts w:ascii="Times New Roman" w:eastAsia="Times New Roman" w:hAnsi="Times New Roman" w:cs="Times New Roman"/>
          <w:sz w:val="24"/>
          <w:szCs w:val="24"/>
          <w:lang w:eastAsia="en-GB"/>
        </w:rPr>
      </w:pPr>
      <w:r w:rsidRPr="008172E8">
        <w:rPr>
          <w:rFonts w:ascii="Times New Roman" w:eastAsia="Times New Roman" w:hAnsi="Times New Roman" w:cs="Times New Roman"/>
          <w:sz w:val="24"/>
          <w:szCs w:val="24"/>
          <w:lang w:eastAsia="en-GB"/>
        </w:rPr>
        <w:t>Ethical considerations are paramount in the development and deployment of AI-driven recruitment systems. Research in this area should critically examine the ethical implications of algorithmic decision-making, including issues related to privacy, transparency, and accountability. For example, a study could assess the extent to which candidates' data is protected and the degree of transparency in algorithmic decision-making processes. By exploring ethical considerations, researchers can inform the design of responsible AI frameworks that prioriti</w:t>
      </w:r>
      <w:r w:rsidR="001C7006">
        <w:rPr>
          <w:rFonts w:ascii="Times New Roman" w:eastAsia="Times New Roman" w:hAnsi="Times New Roman" w:cs="Times New Roman"/>
          <w:sz w:val="24"/>
          <w:szCs w:val="24"/>
          <w:lang w:eastAsia="en-GB"/>
        </w:rPr>
        <w:t>s</w:t>
      </w:r>
      <w:r w:rsidRPr="008172E8">
        <w:rPr>
          <w:rFonts w:ascii="Times New Roman" w:eastAsia="Times New Roman" w:hAnsi="Times New Roman" w:cs="Times New Roman"/>
          <w:sz w:val="24"/>
          <w:szCs w:val="24"/>
          <w:lang w:eastAsia="en-GB"/>
        </w:rPr>
        <w:t>e fairness, transparency, and respect for individual rights. Additionally, research in this area can help identify potential ethical dilemmas faced by recruiters and candidates in the use of AI-driven recruitment technologies, guiding the development of ethical guidelines and best practices for stakeholders.</w:t>
      </w:r>
    </w:p>
    <w:p w14:paraId="6DE191BE" w14:textId="77777777" w:rsidR="00510D72" w:rsidRPr="00B14711" w:rsidRDefault="00510D72" w:rsidP="00B14711">
      <w:pPr>
        <w:pStyle w:val="ListParagraph"/>
        <w:numPr>
          <w:ilvl w:val="0"/>
          <w:numId w:val="1"/>
        </w:numPr>
        <w:spacing w:after="0" w:line="480" w:lineRule="auto"/>
        <w:outlineLvl w:val="2"/>
        <w:rPr>
          <w:rFonts w:ascii="Times New Roman" w:hAnsi="Times New Roman"/>
          <w:b/>
          <w:color w:val="153D63" w:themeColor="text2" w:themeTint="E6"/>
          <w:sz w:val="24"/>
          <w:szCs w:val="24"/>
        </w:rPr>
      </w:pPr>
      <w:bookmarkStart w:id="25" w:name="_Toc165113892"/>
      <w:r w:rsidRPr="00B14711">
        <w:rPr>
          <w:rFonts w:ascii="Times New Roman" w:hAnsi="Times New Roman"/>
          <w:b/>
          <w:color w:val="153D63" w:themeColor="text2" w:themeTint="E6"/>
          <w:sz w:val="24"/>
          <w:szCs w:val="24"/>
        </w:rPr>
        <w:t>Mitigation Strategies</w:t>
      </w:r>
      <w:bookmarkEnd w:id="25"/>
    </w:p>
    <w:p w14:paraId="01A125C8" w14:textId="2049425B" w:rsidR="00510D72" w:rsidRPr="008172E8" w:rsidRDefault="00510D72" w:rsidP="00510D72">
      <w:pPr>
        <w:spacing w:after="0" w:line="480" w:lineRule="auto"/>
        <w:ind w:firstLine="720"/>
        <w:contextualSpacing/>
        <w:rPr>
          <w:rFonts w:ascii="Times New Roman" w:eastAsia="Times New Roman" w:hAnsi="Times New Roman" w:cs="Times New Roman"/>
          <w:sz w:val="24"/>
          <w:szCs w:val="24"/>
          <w:lang w:eastAsia="en-GB"/>
        </w:rPr>
      </w:pPr>
      <w:r w:rsidRPr="008172E8">
        <w:rPr>
          <w:rFonts w:ascii="Times New Roman" w:eastAsia="Times New Roman" w:hAnsi="Times New Roman" w:cs="Times New Roman"/>
          <w:sz w:val="24"/>
          <w:szCs w:val="24"/>
          <w:lang w:eastAsia="en-GB"/>
        </w:rPr>
        <w:t xml:space="preserve">Developing effective mitigation strategies is essential for addressing algorithmic bias and promoting fairness and equity in recruitment practices. Research in this area should focus on identifying and implementing interventions at various stages of the recruitment process, including dataset </w:t>
      </w:r>
      <w:r w:rsidRPr="008172E8">
        <w:rPr>
          <w:rFonts w:ascii="Times New Roman" w:hAnsi="Times New Roman" w:cs="Times New Roman"/>
          <w:sz w:val="24"/>
          <w:szCs w:val="24"/>
        </w:rPr>
        <w:t>curation</w:t>
      </w:r>
      <w:r w:rsidRPr="008172E8">
        <w:rPr>
          <w:rFonts w:ascii="Times New Roman" w:eastAsia="Times New Roman" w:hAnsi="Times New Roman" w:cs="Times New Roman"/>
          <w:sz w:val="24"/>
          <w:szCs w:val="24"/>
          <w:lang w:eastAsia="en-GB"/>
        </w:rPr>
        <w:t>, feature selection, and engineering processes. For example, a study could evaluate the effectiveness of bias mitigation algorithms in reducing discriminatory outcomes in candidate selection. By developing comprehensive mitigation strategies, researchers can equip organi</w:t>
      </w:r>
      <w:r w:rsidR="001C7006">
        <w:rPr>
          <w:rFonts w:ascii="Times New Roman" w:eastAsia="Times New Roman" w:hAnsi="Times New Roman" w:cs="Times New Roman"/>
          <w:sz w:val="24"/>
          <w:szCs w:val="24"/>
          <w:lang w:eastAsia="en-GB"/>
        </w:rPr>
        <w:t>s</w:t>
      </w:r>
      <w:r w:rsidRPr="008172E8">
        <w:rPr>
          <w:rFonts w:ascii="Times New Roman" w:eastAsia="Times New Roman" w:hAnsi="Times New Roman" w:cs="Times New Roman"/>
          <w:sz w:val="24"/>
          <w:szCs w:val="24"/>
          <w:lang w:eastAsia="en-GB"/>
        </w:rPr>
        <w:t xml:space="preserve">ations with the tools and frameworks needed to counteract bias and promote diversity in hiring </w:t>
      </w:r>
      <w:r w:rsidRPr="008172E8">
        <w:rPr>
          <w:rFonts w:ascii="Times New Roman" w:hAnsi="Times New Roman" w:cs="Times New Roman"/>
          <w:sz w:val="24"/>
          <w:szCs w:val="24"/>
        </w:rPr>
        <w:t>(</w:t>
      </w:r>
      <w:r w:rsidRPr="008172E8">
        <w:rPr>
          <w:rFonts w:ascii="Times New Roman" w:eastAsia="Calibri" w:hAnsi="Times New Roman" w:cs="Times New Roman"/>
          <w:sz w:val="24"/>
          <w:szCs w:val="24"/>
        </w:rPr>
        <w:t>Fritts and Cabrera, 2021)</w:t>
      </w:r>
      <w:r w:rsidRPr="008172E8">
        <w:rPr>
          <w:rFonts w:ascii="Times New Roman" w:eastAsia="Times New Roman" w:hAnsi="Times New Roman" w:cs="Times New Roman"/>
          <w:sz w:val="24"/>
          <w:szCs w:val="24"/>
          <w:lang w:eastAsia="en-GB"/>
        </w:rPr>
        <w:t xml:space="preserve">. Additionally, research in this area </w:t>
      </w:r>
      <w:r w:rsidRPr="008172E8">
        <w:rPr>
          <w:rFonts w:ascii="Times New Roman" w:eastAsia="Times New Roman" w:hAnsi="Times New Roman" w:cs="Times New Roman"/>
          <w:sz w:val="24"/>
          <w:szCs w:val="24"/>
          <w:lang w:eastAsia="en-GB"/>
        </w:rPr>
        <w:lastRenderedPageBreak/>
        <w:t>can inform the design of training programs and guidelines to educate recruiters and AI developers about the importance of mitigating bias in recruitment processes.</w:t>
      </w:r>
    </w:p>
    <w:p w14:paraId="1E331198" w14:textId="77777777" w:rsidR="00510D72" w:rsidRPr="00B14711" w:rsidRDefault="00510D72" w:rsidP="00B14711">
      <w:pPr>
        <w:pStyle w:val="ListParagraph"/>
        <w:numPr>
          <w:ilvl w:val="0"/>
          <w:numId w:val="1"/>
        </w:numPr>
        <w:spacing w:after="0" w:line="480" w:lineRule="auto"/>
        <w:outlineLvl w:val="2"/>
        <w:rPr>
          <w:rFonts w:ascii="Times New Roman" w:hAnsi="Times New Roman"/>
          <w:b/>
          <w:color w:val="153D63" w:themeColor="text2" w:themeTint="E6"/>
          <w:sz w:val="24"/>
          <w:szCs w:val="24"/>
        </w:rPr>
      </w:pPr>
      <w:bookmarkStart w:id="26" w:name="_Toc165113893"/>
      <w:r w:rsidRPr="00B14711">
        <w:rPr>
          <w:rFonts w:ascii="Times New Roman" w:hAnsi="Times New Roman"/>
          <w:b/>
          <w:color w:val="153D63" w:themeColor="text2" w:themeTint="E6"/>
          <w:sz w:val="24"/>
          <w:szCs w:val="24"/>
        </w:rPr>
        <w:t>Stakeholder Engagement</w:t>
      </w:r>
      <w:bookmarkEnd w:id="26"/>
    </w:p>
    <w:p w14:paraId="2836C6F1" w14:textId="77777777"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eastAsia="Times New Roman" w:hAnsi="Times New Roman" w:cs="Times New Roman"/>
          <w:sz w:val="24"/>
          <w:szCs w:val="24"/>
          <w:lang w:eastAsia="en-GB"/>
        </w:rPr>
        <w:t xml:space="preserve">Engaging stakeholders, including recruiters, candidates, and policymakers, is essential for ensuring the </w:t>
      </w:r>
      <w:r w:rsidRPr="008172E8">
        <w:rPr>
          <w:rFonts w:ascii="Times New Roman" w:hAnsi="Times New Roman" w:cs="Times New Roman"/>
          <w:sz w:val="24"/>
          <w:szCs w:val="24"/>
        </w:rPr>
        <w:t>inclusivity</w:t>
      </w:r>
      <w:r w:rsidRPr="008172E8">
        <w:rPr>
          <w:rFonts w:ascii="Times New Roman" w:eastAsia="Times New Roman" w:hAnsi="Times New Roman" w:cs="Times New Roman"/>
          <w:sz w:val="24"/>
          <w:szCs w:val="24"/>
          <w:lang w:eastAsia="en-GB"/>
        </w:rPr>
        <w:t xml:space="preserve"> and transparency of AI-driven recruitment solutions. Research in this area should explore strategies for fostering meaningful collaboration and dialogue among stakeholders to co-create ethical and equitable recruitment practices. For example, a study could investigate the effectiveness of stakeholder engagement initiatives in soliciting feedback and addressing concerns about AI-driven recruitment technologies </w:t>
      </w:r>
      <w:r w:rsidRPr="008172E8">
        <w:rPr>
          <w:rFonts w:ascii="Times New Roman" w:hAnsi="Times New Roman" w:cs="Times New Roman"/>
          <w:sz w:val="24"/>
          <w:szCs w:val="24"/>
        </w:rPr>
        <w:t>(</w:t>
      </w:r>
      <w:r w:rsidRPr="008172E8">
        <w:rPr>
          <w:rFonts w:ascii="Times New Roman" w:eastAsia="Calibri" w:hAnsi="Times New Roman" w:cs="Times New Roman"/>
          <w:sz w:val="24"/>
          <w:szCs w:val="24"/>
        </w:rPr>
        <w:t>Fritts and Cabrera, 2021)</w:t>
      </w:r>
      <w:r w:rsidRPr="008172E8">
        <w:rPr>
          <w:rFonts w:ascii="Times New Roman" w:eastAsia="Times New Roman" w:hAnsi="Times New Roman" w:cs="Times New Roman"/>
          <w:sz w:val="24"/>
          <w:szCs w:val="24"/>
          <w:lang w:eastAsia="en-GB"/>
        </w:rPr>
        <w:t>. By facilitating stakeholder engagement, researchers can foster a shared understanding of the benefits and challenges of AI-driven recruitment and promote collective action toward building a more inclusive and equitable hiring landscape for all.</w:t>
      </w:r>
    </w:p>
    <w:p w14:paraId="587ADEE8" w14:textId="7717D7C6" w:rsidR="00510D72" w:rsidRPr="008172E8" w:rsidRDefault="00510D72" w:rsidP="00510D72">
      <w:pPr>
        <w:spacing w:after="0" w:line="480" w:lineRule="auto"/>
        <w:ind w:firstLine="720"/>
        <w:contextualSpacing/>
        <w:rPr>
          <w:rFonts w:ascii="Times New Roman" w:hAnsi="Times New Roman" w:cs="Times New Roman"/>
          <w:sz w:val="24"/>
          <w:szCs w:val="24"/>
        </w:rPr>
      </w:pPr>
      <w:r w:rsidRPr="008172E8">
        <w:rPr>
          <w:rFonts w:ascii="Times New Roman" w:hAnsi="Times New Roman" w:cs="Times New Roman"/>
          <w:sz w:val="24"/>
          <w:szCs w:val="24"/>
        </w:rPr>
        <w:t>In summary, while AI offers unparalleled efficiency and quality improvements in recruitment, algorithmic discrimination poses a significant challenge. By addressing gaps in current research and prioriti</w:t>
      </w:r>
      <w:r w:rsidR="001C7006">
        <w:rPr>
          <w:rFonts w:ascii="Times New Roman" w:hAnsi="Times New Roman" w:cs="Times New Roman"/>
          <w:sz w:val="24"/>
          <w:szCs w:val="24"/>
        </w:rPr>
        <w:t>s</w:t>
      </w:r>
      <w:r w:rsidRPr="008172E8">
        <w:rPr>
          <w:rFonts w:ascii="Times New Roman" w:hAnsi="Times New Roman" w:cs="Times New Roman"/>
          <w:sz w:val="24"/>
          <w:szCs w:val="24"/>
        </w:rPr>
        <w:t xml:space="preserve">ing future research focus areas, stakeholders can harness the transformative potential of AI while upholding ethical standards and promoting fairness in recruitment. Through collaborative efforts and sustained inquiry, </w:t>
      </w:r>
      <w:r w:rsidR="001C7006">
        <w:rPr>
          <w:rFonts w:ascii="Times New Roman" w:hAnsi="Times New Roman" w:cs="Times New Roman"/>
          <w:sz w:val="24"/>
          <w:szCs w:val="24"/>
        </w:rPr>
        <w:t>stakeholders</w:t>
      </w:r>
      <w:r w:rsidRPr="008172E8">
        <w:rPr>
          <w:rFonts w:ascii="Times New Roman" w:hAnsi="Times New Roman" w:cs="Times New Roman"/>
          <w:sz w:val="24"/>
          <w:szCs w:val="24"/>
        </w:rPr>
        <w:t xml:space="preserve"> can navigate the complexities of AI-driven recruitment and foster a more inclusive and equitable hiring landscape for all.</w:t>
      </w:r>
    </w:p>
    <w:p w14:paraId="7CC65A2F" w14:textId="77777777" w:rsidR="00510D72" w:rsidRPr="008172E8" w:rsidRDefault="00510D72" w:rsidP="00510D72">
      <w:pPr>
        <w:rPr>
          <w:rFonts w:ascii="Times New Roman" w:hAnsi="Times New Roman" w:cs="Times New Roman"/>
          <w:sz w:val="24"/>
          <w:szCs w:val="24"/>
        </w:rPr>
      </w:pPr>
      <w:r w:rsidRPr="008172E8">
        <w:rPr>
          <w:rFonts w:ascii="Times New Roman" w:hAnsi="Times New Roman" w:cs="Times New Roman"/>
          <w:sz w:val="24"/>
          <w:szCs w:val="24"/>
        </w:rPr>
        <w:br w:type="page"/>
      </w:r>
    </w:p>
    <w:p w14:paraId="547558A3" w14:textId="05FFCFCC" w:rsidR="00A41BB4" w:rsidRPr="00F534B0" w:rsidRDefault="00A41BB4" w:rsidP="00B14711">
      <w:pPr>
        <w:pStyle w:val="Heading1"/>
        <w:rPr>
          <w:rFonts w:ascii="Times New Roman" w:hAnsi="Times New Roman" w:cs="Times New Roman"/>
          <w:b/>
          <w:sz w:val="32"/>
          <w:szCs w:val="32"/>
        </w:rPr>
      </w:pPr>
      <w:bookmarkStart w:id="27" w:name="_Toc165113894"/>
      <w:r w:rsidRPr="00F534B0">
        <w:rPr>
          <w:rFonts w:ascii="Times New Roman" w:hAnsi="Times New Roman" w:cs="Times New Roman"/>
          <w:b/>
          <w:sz w:val="32"/>
          <w:szCs w:val="32"/>
        </w:rPr>
        <w:lastRenderedPageBreak/>
        <w:t>Reference list</w:t>
      </w:r>
      <w:bookmarkEnd w:id="27"/>
    </w:p>
    <w:p w14:paraId="34DBE943" w14:textId="77777777" w:rsidR="00A41BB4" w:rsidRPr="00A41BB4" w:rsidRDefault="00A41BB4" w:rsidP="00A41BB4">
      <w:pPr>
        <w:spacing w:after="0" w:line="480" w:lineRule="auto"/>
        <w:contextualSpacing/>
        <w:rPr>
          <w:rFonts w:ascii="Times New Roman" w:hAnsi="Times New Roman" w:cs="Times New Roman"/>
          <w:bCs/>
          <w:sz w:val="24"/>
          <w:szCs w:val="24"/>
        </w:rPr>
      </w:pPr>
    </w:p>
    <w:p w14:paraId="73908162"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 AI Safety Summit (n.d.). AI Safety Summit. [online] AISS 2023. Available at: https://www.aisafetysummit.gov.uk/ [Accessed 15 Nov. 2023]</w:t>
      </w:r>
    </w:p>
    <w:p w14:paraId="09C088D6"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2. Albert ET (2019) AI in talent acquisition: a review of AI-applications used in recruitment and selection. Strategy HR Review 18(5), pp. 215–221. https://doi.org/10.1108/SHR-04-2019-0024 [Accessed 7 April 2024]</w:t>
      </w:r>
    </w:p>
    <w:p w14:paraId="3A4E3383"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3. Allal-Chérif O, Yela Aránega A, and Castaño Sánchez R (2021) Intelligent recruitment: how to identify, select, and retain talents from around the world using artificial intelligence. Technol Forecast Soc Change 169:120822. https://doi.org/10.1016/j.techfore.2021.120822 [Accessed 7 April 2024]</w:t>
      </w:r>
    </w:p>
    <w:p w14:paraId="651B0426"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4. Bandura, A. (2023). Social Cognitive Theory. Edited by Daniel Cervone, John Wiley &amp; Sons.</w:t>
      </w:r>
    </w:p>
    <w:p w14:paraId="587B24A8"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5. Black JS and van Esch P (2020) AI-enabled recruiting: what is it and how should a manager use it? Bus Horiz 63(2), pp. 215–226. https://doi.org/10.1016/j.bushor.2019.12.001 [Accessed 7 April 2024]</w:t>
      </w:r>
    </w:p>
    <w:p w14:paraId="073A2EBB"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6. Charmaz K and Thornberg R (2021) The pursuit of quality in grounded theory. Qual Res Psychol 18(3), pp. 305–327. https://doi.org/10.1080/14780887.2020.1780357 [Accessed 7 April 2024]</w:t>
      </w:r>
    </w:p>
    <w:p w14:paraId="5E1F6C69" w14:textId="2B612A86"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7. Delecraz, S., et al. (2022). Responsible Artificial Intelligence in Human Resources Technology: An innovative inclusive and fair by-design matching algorithm for job recruitment purposes. Journal of Responsible Technology, 11, p.100041. doi: https://doi.org/10.1016/j.jrt.2022.100041 [Accessed 7 April 2024]</w:t>
      </w:r>
    </w:p>
    <w:p w14:paraId="768EE5FD"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lastRenderedPageBreak/>
        <w:t>8. Drage, E. and Mackereth, K. (2022). Does AI Debias Recruitment? Race, Gender, and AI’s ‘Eradication of Difference’. Philosophy &amp; Technology, [online] 35(4). doi: https://doi.org/10.1007/s13347-022-00543-1 [Accessed 7 April 2024]</w:t>
      </w:r>
    </w:p>
    <w:p w14:paraId="6319FFB0"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9. Duignan, J. (2016). A Dictionary of Business Research Methods. Oxford University Press</w:t>
      </w:r>
    </w:p>
    <w:p w14:paraId="7772E89D"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10. Dastin, J. (2018). Insight - Amazon scraps secret AI recruiting tool that showed bias against women. Reuters. [online] 11 Oct. Available at: https://www.reuters.com/article/us-amazon-com-jobs-automation-insight-idUSKCN1MK08G/ [Accessed 7 April 2024]</w:t>
      </w:r>
    </w:p>
    <w:p w14:paraId="0E52BB89"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11. Fritts, M. and Cabrera, F. (2021). AI Recruitment Algorithms and the Dehumanization Problem. Ethics and Information Technology, 23(4). doi: https://doi.org/10.1007/s10676-021-09615-w [Accessed 7 April 2024]</w:t>
      </w:r>
    </w:p>
    <w:p w14:paraId="16F12AD9"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12. Gordon, C. (2023). AI Recruiting Tools Are Rich With Data Bias And CHROs Must Wake Up. Forbes [Online]. https://www.forbes.com/sites/cindygordon/2023/12/31/ai-recruiting-tools-are-rich-with-data-bias-and-chros-must-wake-up/?sh=121af7cc4946 [Accessed 7 April 2024]</w:t>
      </w:r>
    </w:p>
    <w:p w14:paraId="3D058386"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13. Gupta, A. and Mishra, M. (2022). Ethical Concerns While Using Artificial Intelligence in Recruitment of Employees. Business Ethics and Leadership, Vol.6(2), pp.p.6-11. doi: https://doi.org/10.21272/bel.6 [Accessed 7 April 2024]</w:t>
      </w:r>
    </w:p>
    <w:p w14:paraId="17938A77"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14. Hema, M. (2021). Artificial Intelligence in recruitment: Assessing Flipside. International Research Journal of science, technology, education, and Management (Online), Vol. 1(1), pp.p.79-87. doi: https://doi.org/10.5281/zenodo.5195766</w:t>
      </w:r>
    </w:p>
    <w:p w14:paraId="1233C875"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15. Heaslip, E. (2022). AI In Resume Screening: Expectations Vs. Reality | Vervoe. [online] vervoe.com. Available at: https://vervoe.com/ai-in-resume-screening/ [Accessed 7 April 2024]</w:t>
      </w:r>
    </w:p>
    <w:p w14:paraId="679DE015"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 xml:space="preserve">16. Moore, P. V. (2019). OSH and the future of work: benefits and risks of artificial intelligence tools in workplaces. In Digital Human Modeling and Applications in Health, </w:t>
      </w:r>
      <w:r w:rsidRPr="00A41BB4">
        <w:rPr>
          <w:rFonts w:ascii="Times New Roman" w:hAnsi="Times New Roman" w:cs="Times New Roman"/>
          <w:bCs/>
          <w:sz w:val="24"/>
          <w:szCs w:val="24"/>
        </w:rPr>
        <w:lastRenderedPageBreak/>
        <w:t>Safety, Ergonomics and Risk Management. Human Body and Motion: 10th International Conference, DHM 2019, Held as Part of the 21st HCI International Conference, HCII 2019, Orlando, FL, USA, July 26–31, 2019, Proceedings, Part I 21 (pp. 292-315). Springer International Publishing.</w:t>
      </w:r>
    </w:p>
    <w:p w14:paraId="2EAA6C95"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17. Newell S (2015) Recruitment and selection. Managing human resources: personnel management in transition. Blackwell Publishing, Oxford</w:t>
      </w:r>
    </w:p>
    <w:p w14:paraId="5B1459A2"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18. Njoto S. (2020). “Research paper gendered bots? Bias in the use of artificial intelligence in recruitment.” https://www.academia.edu/43650660/Gendered_Bots_Bias_in_the_use_of_Artificial_Intelligence_in_Recruitment [Accessed 7April 2024]</w:t>
      </w:r>
    </w:p>
    <w:p w14:paraId="36BF7CF6"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19. Roller, A. (2023). AI hiring bias: How HR can understand and mitigate potential pitfalls | HRMorning. [online] HRMorning. Available at: https://www.hrmorning.com/articles/ai-hiring-bias-understand-and-mitigate/amp/ [Accessed 7 April 2024]</w:t>
      </w:r>
    </w:p>
    <w:p w14:paraId="6B29AC6D" w14:textId="77777777"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20. Shin, D. and Park, Y.J. (2019). Role of fairness, accountability, and transparency in algorithmic affordance. Computers in Human Behavior, 98, pp.277–284. doi: https://doi.org/10.1016/j.chb.2019.04.019</w:t>
      </w:r>
    </w:p>
    <w:p w14:paraId="660E4375" w14:textId="6D413D52" w:rsidR="00A41BB4" w:rsidRPr="00A41BB4" w:rsidRDefault="00A41BB4" w:rsidP="00A41BB4">
      <w:pPr>
        <w:spacing w:after="0" w:line="480" w:lineRule="auto"/>
        <w:contextualSpacing/>
        <w:rPr>
          <w:rFonts w:ascii="Times New Roman" w:hAnsi="Times New Roman" w:cs="Times New Roman"/>
          <w:bCs/>
          <w:sz w:val="24"/>
          <w:szCs w:val="24"/>
        </w:rPr>
      </w:pPr>
      <w:r w:rsidRPr="00A41BB4">
        <w:rPr>
          <w:rFonts w:ascii="Times New Roman" w:hAnsi="Times New Roman" w:cs="Times New Roman"/>
          <w:bCs/>
          <w:sz w:val="24"/>
          <w:szCs w:val="24"/>
        </w:rPr>
        <w:t>21. Heuristics Marketing Consultants LLC (2023). Unveiling AI Bias in Resume Reviews. [online] www.linkedin.com. Available at: https://www.linkedin.com/pulse/unveiling-ai-bias-resume-reviews-heuristics-marketing-consultants#:~:text=Recognizing%20AI%20Bias%20in%20Resume%20Reviews&amp;text=AI%20bias%20occurs%20when%20machine [Accessed 10 Nov. 2023]</w:t>
      </w:r>
    </w:p>
    <w:p w14:paraId="1CCD3046" w14:textId="77777777" w:rsidR="00A41BB4" w:rsidRDefault="00A41BB4" w:rsidP="00510D72">
      <w:pPr>
        <w:spacing w:after="0" w:line="480" w:lineRule="auto"/>
        <w:contextualSpacing/>
        <w:jc w:val="center"/>
        <w:rPr>
          <w:rFonts w:ascii="Times New Roman" w:hAnsi="Times New Roman" w:cs="Times New Roman"/>
          <w:b/>
          <w:sz w:val="24"/>
          <w:szCs w:val="24"/>
        </w:rPr>
      </w:pPr>
    </w:p>
    <w:p w14:paraId="509EF6ED" w14:textId="77777777" w:rsidR="001C7006" w:rsidRDefault="001C7006" w:rsidP="00510D72">
      <w:pPr>
        <w:spacing w:after="0" w:line="480" w:lineRule="auto"/>
        <w:contextualSpacing/>
        <w:jc w:val="center"/>
        <w:rPr>
          <w:rFonts w:ascii="Times New Roman" w:hAnsi="Times New Roman" w:cs="Times New Roman"/>
          <w:b/>
          <w:sz w:val="24"/>
          <w:szCs w:val="24"/>
        </w:rPr>
      </w:pPr>
    </w:p>
    <w:p w14:paraId="32F0C968" w14:textId="77777777" w:rsidR="00F534B0" w:rsidRDefault="00F534B0" w:rsidP="00510D72">
      <w:pPr>
        <w:spacing w:after="0" w:line="480" w:lineRule="auto"/>
        <w:contextualSpacing/>
        <w:jc w:val="center"/>
        <w:rPr>
          <w:rFonts w:ascii="Times New Roman" w:hAnsi="Times New Roman" w:cs="Times New Roman"/>
          <w:b/>
          <w:sz w:val="24"/>
          <w:szCs w:val="24"/>
        </w:rPr>
      </w:pPr>
    </w:p>
    <w:p w14:paraId="2A26C443" w14:textId="77777777" w:rsidR="00A41BB4" w:rsidRDefault="00A41BB4" w:rsidP="00F534B0">
      <w:pPr>
        <w:spacing w:after="0" w:line="480" w:lineRule="auto"/>
        <w:contextualSpacing/>
        <w:rPr>
          <w:rFonts w:ascii="Times New Roman" w:hAnsi="Times New Roman" w:cs="Times New Roman"/>
          <w:b/>
          <w:sz w:val="24"/>
          <w:szCs w:val="24"/>
        </w:rPr>
      </w:pPr>
    </w:p>
    <w:p w14:paraId="607EB4CF" w14:textId="34D65023" w:rsidR="00510D72" w:rsidRDefault="00A41BB4" w:rsidP="00B14711">
      <w:pPr>
        <w:pStyle w:val="Heading1"/>
        <w:rPr>
          <w:rFonts w:ascii="Times New Roman" w:hAnsi="Times New Roman" w:cs="Times New Roman"/>
          <w:b/>
          <w:sz w:val="32"/>
          <w:szCs w:val="32"/>
        </w:rPr>
      </w:pPr>
      <w:bookmarkStart w:id="28" w:name="_Toc165113895"/>
      <w:r w:rsidRPr="00F534B0">
        <w:rPr>
          <w:rFonts w:ascii="Times New Roman" w:hAnsi="Times New Roman" w:cs="Times New Roman"/>
          <w:b/>
          <w:sz w:val="32"/>
          <w:szCs w:val="32"/>
        </w:rPr>
        <w:lastRenderedPageBreak/>
        <w:t>Bibliography</w:t>
      </w:r>
      <w:r w:rsidR="00510D72" w:rsidRPr="00F534B0">
        <w:rPr>
          <w:rFonts w:ascii="Times New Roman" w:hAnsi="Times New Roman" w:cs="Times New Roman"/>
          <w:b/>
          <w:sz w:val="32"/>
          <w:szCs w:val="32"/>
        </w:rPr>
        <w:t xml:space="preserve"> List</w:t>
      </w:r>
      <w:bookmarkEnd w:id="28"/>
    </w:p>
    <w:p w14:paraId="57CC3E08" w14:textId="77777777" w:rsidR="00F534B0" w:rsidRPr="00F534B0" w:rsidRDefault="00F534B0" w:rsidP="00F534B0"/>
    <w:p w14:paraId="77EB4D3A"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 xml:space="preserve">36KE. (2020). From sexism to recruitment injustice, how to make AI fair to treat. </w:t>
      </w:r>
      <w:hyperlink r:id="rId9" w:history="1">
        <w:r w:rsidRPr="00CF2CE9">
          <w:rPr>
            <w:rStyle w:val="Hyperlink"/>
            <w:rFonts w:ascii="Times New Roman" w:hAnsi="Times New Roman" w:cs="Times New Roman"/>
            <w:color w:val="auto"/>
            <w:sz w:val="24"/>
            <w:szCs w:val="24"/>
            <w:shd w:val="clear" w:color="auto" w:fill="FFFFFF"/>
          </w:rPr>
          <w:t>https://baijiahao.baidu.com/s?id=1663381718970013977&amp;wfr=spider&amp;for=pc</w:t>
        </w:r>
      </w:hyperlink>
      <w:r w:rsidRPr="00CF2CE9">
        <w:rPr>
          <w:rFonts w:ascii="Times New Roman" w:eastAsia="Calibri" w:hAnsi="Times New Roman" w:cs="Times New Roman"/>
          <w:iCs/>
          <w:sz w:val="24"/>
          <w:szCs w:val="24"/>
        </w:rPr>
        <w:t xml:space="preserve"> [Accessed 7April 2024]</w:t>
      </w:r>
    </w:p>
    <w:p w14:paraId="18FE96B8"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Abbot, L. (2023). </w:t>
      </w:r>
      <w:r w:rsidRPr="00CF2CE9">
        <w:rPr>
          <w:rFonts w:ascii="Times New Roman" w:eastAsia="Calibri" w:hAnsi="Times New Roman" w:cs="Times New Roman"/>
          <w:i/>
          <w:iCs/>
          <w:sz w:val="24"/>
          <w:szCs w:val="24"/>
        </w:rPr>
        <w:t>How AI Will Change Hiring | LinkedIn</w:t>
      </w:r>
      <w:r w:rsidRPr="00CF2CE9">
        <w:rPr>
          <w:rFonts w:ascii="Times New Roman" w:eastAsia="Calibri" w:hAnsi="Times New Roman" w:cs="Times New Roman"/>
          <w:sz w:val="24"/>
          <w:szCs w:val="24"/>
        </w:rPr>
        <w:t xml:space="preserve">. [online] www.linkedin.com. Available at: </w:t>
      </w:r>
      <w:hyperlink r:id="rId10" w:history="1">
        <w:r w:rsidRPr="00CF2CE9">
          <w:rPr>
            <w:rStyle w:val="15"/>
            <w:rFonts w:ascii="Times New Roman" w:eastAsia="Calibri" w:hAnsi="Times New Roman"/>
            <w:color w:val="auto"/>
            <w:sz w:val="24"/>
            <w:szCs w:val="24"/>
          </w:rPr>
          <w:t>https://www.linkedin.com/business/talent/blog/talent-acquisition/how-ai-will-change-hiring</w:t>
        </w:r>
      </w:hyperlink>
      <w:r w:rsidRPr="00CF2CE9">
        <w:rPr>
          <w:rFonts w:ascii="Times New Roman" w:eastAsia="Calibri" w:hAnsi="Times New Roman" w:cs="Times New Roman"/>
          <w:sz w:val="24"/>
          <w:szCs w:val="24"/>
        </w:rPr>
        <w:t xml:space="preserve"> </w:t>
      </w:r>
      <w:r w:rsidRPr="00CF2CE9">
        <w:rPr>
          <w:rFonts w:ascii="Times New Roman" w:hAnsi="Times New Roman" w:cs="Times New Roman"/>
          <w:sz w:val="24"/>
          <w:szCs w:val="24"/>
        </w:rPr>
        <w:t>[Accessed 7 April 2024]</w:t>
      </w:r>
    </w:p>
    <w:p w14:paraId="79E8D301"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bookmarkStart w:id="29" w:name="_Hlk164426921"/>
      <w:r w:rsidRPr="00CF2CE9">
        <w:rPr>
          <w:rFonts w:ascii="Times New Roman" w:hAnsi="Times New Roman" w:cs="Times New Roman"/>
          <w:sz w:val="24"/>
          <w:szCs w:val="24"/>
          <w:shd w:val="clear" w:color="auto" w:fill="FFFFFF"/>
        </w:rPr>
        <w:t>Al-Alawi, A. I., Naureen, M., AlAlawi, E. I., &amp; Al-Hadad, A. A. N. (2021, December). The Role of Artificial Intelligence in Recruitment Process Decision-Making. In </w:t>
      </w:r>
      <w:r w:rsidRPr="00CF2CE9">
        <w:rPr>
          <w:rFonts w:ascii="Times New Roman" w:hAnsi="Times New Roman" w:cs="Times New Roman"/>
          <w:i/>
          <w:iCs/>
          <w:sz w:val="24"/>
          <w:szCs w:val="24"/>
          <w:shd w:val="clear" w:color="auto" w:fill="FFFFFF"/>
        </w:rPr>
        <w:t>2021 International Conference on Decision Aid Sciences and Application (DASA)</w:t>
      </w:r>
      <w:r w:rsidRPr="00CF2CE9">
        <w:rPr>
          <w:rFonts w:ascii="Times New Roman" w:hAnsi="Times New Roman" w:cs="Times New Roman"/>
          <w:sz w:val="24"/>
          <w:szCs w:val="24"/>
          <w:shd w:val="clear" w:color="auto" w:fill="FFFFFF"/>
        </w:rPr>
        <w:t> (pp. 197–203). IEEE.</w:t>
      </w:r>
      <w:r w:rsidRPr="00CF2CE9">
        <w:rPr>
          <w:rFonts w:ascii="Times New Roman" w:hAnsi="Times New Roman" w:cs="Times New Roman"/>
          <w:sz w:val="24"/>
          <w:szCs w:val="24"/>
        </w:rPr>
        <w:t xml:space="preserve"> </w:t>
      </w:r>
      <w:hyperlink r:id="rId11" w:history="1">
        <w:r w:rsidRPr="00CF2CE9">
          <w:rPr>
            <w:rStyle w:val="Hyperlink"/>
            <w:rFonts w:ascii="Times New Roman" w:hAnsi="Times New Roman" w:cs="Times New Roman"/>
            <w:color w:val="auto"/>
            <w:sz w:val="24"/>
            <w:szCs w:val="24"/>
            <w:shd w:val="clear" w:color="auto" w:fill="FFFFFF"/>
          </w:rPr>
          <w:t>https://ieeexplore.ieee.org/abstract/document/9682320/</w:t>
        </w:r>
      </w:hyperlink>
      <w:r w:rsidRPr="00CF2CE9">
        <w:rPr>
          <w:rFonts w:ascii="Times New Roman" w:hAnsi="Times New Roman" w:cs="Times New Roman"/>
          <w:sz w:val="24"/>
          <w:szCs w:val="24"/>
          <w:shd w:val="clear" w:color="auto" w:fill="FFFFFF"/>
        </w:rPr>
        <w:t xml:space="preserve">  </w:t>
      </w:r>
      <w:r w:rsidRPr="00CF2CE9">
        <w:rPr>
          <w:rFonts w:ascii="Times New Roman" w:eastAsia="Calibri" w:hAnsi="Times New Roman" w:cs="Times New Roman"/>
          <w:iCs/>
          <w:sz w:val="24"/>
          <w:szCs w:val="24"/>
        </w:rPr>
        <w:t>[Accessed 7April 2024]</w:t>
      </w:r>
    </w:p>
    <w:p w14:paraId="73F3B61C"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 xml:space="preserve">Albert ET (2019) AI in talent acquisition: a review of AI-applications used in recruitment and selection. </w:t>
      </w:r>
      <w:r w:rsidRPr="00CF2CE9">
        <w:rPr>
          <w:rFonts w:ascii="Times New Roman" w:hAnsi="Times New Roman" w:cs="Times New Roman"/>
          <w:i/>
          <w:sz w:val="24"/>
          <w:szCs w:val="24"/>
          <w:shd w:val="clear" w:color="auto" w:fill="FFFFFF"/>
        </w:rPr>
        <w:t>Strategy HR Review 18</w:t>
      </w:r>
      <w:r w:rsidRPr="00CF2CE9">
        <w:rPr>
          <w:rFonts w:ascii="Times New Roman" w:hAnsi="Times New Roman" w:cs="Times New Roman"/>
          <w:sz w:val="24"/>
          <w:szCs w:val="24"/>
          <w:shd w:val="clear" w:color="auto" w:fill="FFFFFF"/>
        </w:rPr>
        <w:t>(5), pp. 215–221. </w:t>
      </w:r>
      <w:hyperlink r:id="rId12" w:history="1">
        <w:r w:rsidRPr="00CF2CE9">
          <w:rPr>
            <w:rStyle w:val="Hyperlink"/>
            <w:rFonts w:ascii="Times New Roman" w:hAnsi="Times New Roman" w:cs="Times New Roman"/>
            <w:color w:val="auto"/>
            <w:sz w:val="24"/>
            <w:szCs w:val="24"/>
            <w:shd w:val="clear" w:color="auto" w:fill="FFFFFF"/>
          </w:rPr>
          <w:t>https://doi.org/10.1108/SHR-04-2019-0024</w:t>
        </w:r>
      </w:hyperlink>
      <w:r w:rsidRPr="00CF2CE9">
        <w:rPr>
          <w:rFonts w:ascii="Times New Roman" w:hAnsi="Times New Roman" w:cs="Times New Roman"/>
          <w:sz w:val="24"/>
          <w:szCs w:val="24"/>
        </w:rPr>
        <w:t xml:space="preserve">  </w:t>
      </w:r>
      <w:r w:rsidRPr="00CF2CE9">
        <w:rPr>
          <w:rFonts w:ascii="Times New Roman" w:eastAsia="Calibri" w:hAnsi="Times New Roman" w:cs="Times New Roman"/>
          <w:iCs/>
          <w:sz w:val="24"/>
          <w:szCs w:val="24"/>
        </w:rPr>
        <w:t xml:space="preserve"> [Accessed 7April 2024]</w:t>
      </w:r>
    </w:p>
    <w:p w14:paraId="679E4DF9"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 xml:space="preserve">Allal-Chérif O, Yela Aránega A, and Castaño Sánchez R (2021) Intelligent recruitment: how to identify, select, and retain talents from around the world using artificial intelligence. </w:t>
      </w:r>
      <w:r w:rsidRPr="00CF2CE9">
        <w:rPr>
          <w:rFonts w:ascii="Times New Roman" w:hAnsi="Times New Roman" w:cs="Times New Roman"/>
          <w:i/>
          <w:sz w:val="24"/>
          <w:szCs w:val="24"/>
          <w:shd w:val="clear" w:color="auto" w:fill="FFFFFF"/>
        </w:rPr>
        <w:t>Technol Forecast Soc Change</w:t>
      </w:r>
      <w:r w:rsidRPr="00CF2CE9">
        <w:rPr>
          <w:rFonts w:ascii="Times New Roman" w:hAnsi="Times New Roman" w:cs="Times New Roman"/>
          <w:sz w:val="24"/>
          <w:szCs w:val="24"/>
          <w:shd w:val="clear" w:color="auto" w:fill="FFFFFF"/>
        </w:rPr>
        <w:t xml:space="preserve"> 169:120822. </w:t>
      </w:r>
      <w:hyperlink r:id="rId13" w:history="1">
        <w:r w:rsidRPr="00CF2CE9">
          <w:rPr>
            <w:rStyle w:val="Hyperlink"/>
            <w:rFonts w:ascii="Times New Roman" w:hAnsi="Times New Roman" w:cs="Times New Roman"/>
            <w:color w:val="auto"/>
            <w:sz w:val="24"/>
            <w:szCs w:val="24"/>
            <w:shd w:val="clear" w:color="auto" w:fill="FFFFFF"/>
          </w:rPr>
          <w:t>https://doi.org/10.1016/j.techfore.2021.120822</w:t>
        </w:r>
      </w:hyperlink>
      <w:r w:rsidRPr="00CF2CE9">
        <w:rPr>
          <w:rFonts w:ascii="Times New Roman" w:hAnsi="Times New Roman" w:cs="Times New Roman"/>
          <w:sz w:val="24"/>
          <w:szCs w:val="24"/>
        </w:rPr>
        <w:t xml:space="preserve"> </w:t>
      </w:r>
      <w:r w:rsidRPr="00CF2CE9">
        <w:rPr>
          <w:rFonts w:ascii="Times New Roman" w:eastAsia="Calibri" w:hAnsi="Times New Roman" w:cs="Times New Roman"/>
          <w:iCs/>
          <w:sz w:val="24"/>
          <w:szCs w:val="24"/>
        </w:rPr>
        <w:t>[Accessed 7April 2024]</w:t>
      </w:r>
      <w:bookmarkEnd w:id="29"/>
    </w:p>
    <w:p w14:paraId="3F2248C3"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Amos, Z. (2023). </w:t>
      </w:r>
      <w:r w:rsidRPr="00CF2CE9">
        <w:rPr>
          <w:rFonts w:ascii="Times New Roman" w:eastAsia="Calibri" w:hAnsi="Times New Roman" w:cs="Times New Roman"/>
          <w:i/>
          <w:iCs/>
          <w:sz w:val="24"/>
          <w:szCs w:val="24"/>
        </w:rPr>
        <w:t>How to Reduce the Effects of AI Bias in Hiring</w:t>
      </w:r>
      <w:r w:rsidRPr="00CF2CE9">
        <w:rPr>
          <w:rFonts w:ascii="Times New Roman" w:eastAsia="Calibri" w:hAnsi="Times New Roman" w:cs="Times New Roman"/>
          <w:sz w:val="24"/>
          <w:szCs w:val="24"/>
        </w:rPr>
        <w:t xml:space="preserve">. [online] Lever. Available at: </w:t>
      </w:r>
      <w:hyperlink r:id="rId14" w:history="1">
        <w:r w:rsidRPr="00CF2CE9">
          <w:rPr>
            <w:rStyle w:val="15"/>
            <w:rFonts w:ascii="Times New Roman" w:eastAsia="Calibri" w:hAnsi="Times New Roman"/>
            <w:color w:val="auto"/>
            <w:sz w:val="24"/>
            <w:szCs w:val="24"/>
          </w:rPr>
          <w:t>https://www.lever.co/blog/ai-bias-in-hiring/</w:t>
        </w:r>
      </w:hyperlink>
      <w:r w:rsidRPr="00CF2CE9">
        <w:rPr>
          <w:rFonts w:ascii="Times New Roman" w:eastAsia="Calibri" w:hAnsi="Times New Roman" w:cs="Times New Roman"/>
          <w:sz w:val="24"/>
          <w:szCs w:val="24"/>
        </w:rPr>
        <w:t xml:space="preserve"> </w:t>
      </w:r>
      <w:r w:rsidRPr="00CF2CE9">
        <w:rPr>
          <w:rFonts w:ascii="Times New Roman" w:hAnsi="Times New Roman" w:cs="Times New Roman"/>
          <w:sz w:val="24"/>
          <w:szCs w:val="24"/>
        </w:rPr>
        <w:t>[Accessed 7 April 2024]</w:t>
      </w:r>
    </w:p>
    <w:p w14:paraId="214E2B9F"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Barrett, J. and Convery, S. (2023). </w:t>
      </w:r>
      <w:r w:rsidRPr="00CF2CE9">
        <w:rPr>
          <w:rFonts w:ascii="Times New Roman" w:eastAsia="Calibri" w:hAnsi="Times New Roman" w:cs="Times New Roman"/>
          <w:i/>
          <w:iCs/>
          <w:sz w:val="24"/>
          <w:szCs w:val="24"/>
        </w:rPr>
        <w:t>Robot recruiters: can bias be banished from AI hiring? Artificial intelligence (AI) The Guardian</w:t>
      </w:r>
      <w:r w:rsidRPr="00CF2CE9">
        <w:rPr>
          <w:rFonts w:ascii="Times New Roman" w:eastAsia="Calibri" w:hAnsi="Times New Roman" w:cs="Times New Roman"/>
          <w:sz w:val="24"/>
          <w:szCs w:val="24"/>
        </w:rPr>
        <w:t xml:space="preserve">. [online] amp.theguardian.com. Available at: </w:t>
      </w:r>
      <w:hyperlink r:id="rId15" w:history="1">
        <w:r w:rsidRPr="00CF2CE9">
          <w:rPr>
            <w:rStyle w:val="15"/>
            <w:rFonts w:ascii="Times New Roman" w:eastAsia="Calibri" w:hAnsi="Times New Roman"/>
            <w:color w:val="auto"/>
            <w:sz w:val="24"/>
            <w:szCs w:val="24"/>
          </w:rPr>
          <w:t>https://amp.theguardian.com/technology/2023/mar/27/robot-recruiters-can-bias-be-banished-from-ai-recruitment-hiring-artificial-intelligence</w:t>
        </w:r>
      </w:hyperlink>
      <w:r w:rsidRPr="00CF2CE9">
        <w:rPr>
          <w:rFonts w:ascii="Times New Roman" w:eastAsia="Calibri" w:hAnsi="Times New Roman" w:cs="Times New Roman"/>
          <w:sz w:val="24"/>
          <w:szCs w:val="24"/>
        </w:rPr>
        <w:t xml:space="preserve"> [Accessed 7 </w:t>
      </w:r>
      <w:r w:rsidRPr="00CF2CE9">
        <w:rPr>
          <w:rFonts w:ascii="Times New Roman" w:eastAsia="Calibri" w:hAnsi="Times New Roman" w:cs="Times New Roman"/>
          <w:sz w:val="24"/>
          <w:szCs w:val="24"/>
        </w:rPr>
        <w:lastRenderedPageBreak/>
        <w:t xml:space="preserve">April 2024] </w:t>
      </w:r>
    </w:p>
    <w:p w14:paraId="4EEC30E0"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bookmarkStart w:id="30" w:name="_Hlk164426945"/>
      <w:r w:rsidRPr="00CF2CE9">
        <w:rPr>
          <w:rFonts w:ascii="Times New Roman" w:hAnsi="Times New Roman" w:cs="Times New Roman"/>
          <w:sz w:val="24"/>
          <w:szCs w:val="24"/>
          <w:shd w:val="clear" w:color="auto" w:fill="FFFFFF"/>
        </w:rPr>
        <w:t>Black JS and van Esch P (2020) AI-enabled recruiting: what is it and how should a manager use it</w:t>
      </w:r>
      <w:r w:rsidRPr="00CF2CE9">
        <w:rPr>
          <w:rFonts w:ascii="Times New Roman" w:hAnsi="Times New Roman" w:cs="Times New Roman"/>
          <w:i/>
          <w:sz w:val="24"/>
          <w:szCs w:val="24"/>
          <w:shd w:val="clear" w:color="auto" w:fill="FFFFFF"/>
        </w:rPr>
        <w:t>? Bus Horiz 63</w:t>
      </w:r>
      <w:r w:rsidRPr="00CF2CE9">
        <w:rPr>
          <w:rFonts w:ascii="Times New Roman" w:hAnsi="Times New Roman" w:cs="Times New Roman"/>
          <w:sz w:val="24"/>
          <w:szCs w:val="24"/>
          <w:shd w:val="clear" w:color="auto" w:fill="FFFFFF"/>
        </w:rPr>
        <w:t>(2), pp. 215–226. </w:t>
      </w:r>
      <w:hyperlink r:id="rId16" w:history="1">
        <w:r w:rsidRPr="00CF2CE9">
          <w:rPr>
            <w:rStyle w:val="Hyperlink"/>
            <w:rFonts w:ascii="Times New Roman" w:hAnsi="Times New Roman" w:cs="Times New Roman"/>
            <w:color w:val="auto"/>
            <w:sz w:val="24"/>
            <w:szCs w:val="24"/>
            <w:shd w:val="clear" w:color="auto" w:fill="FFFFFF"/>
          </w:rPr>
          <w:t>https://doi.org/10.1016/j.bushor.2019.12.001</w:t>
        </w:r>
      </w:hyperlink>
      <w:r w:rsidRPr="00CF2CE9">
        <w:rPr>
          <w:rFonts w:ascii="Times New Roman" w:hAnsi="Times New Roman" w:cs="Times New Roman"/>
          <w:sz w:val="24"/>
          <w:szCs w:val="24"/>
        </w:rPr>
        <w:t xml:space="preserve"> </w:t>
      </w:r>
      <w:r w:rsidRPr="00CF2CE9">
        <w:rPr>
          <w:rFonts w:ascii="Times New Roman" w:eastAsia="Calibri" w:hAnsi="Times New Roman" w:cs="Times New Roman"/>
          <w:iCs/>
          <w:sz w:val="24"/>
          <w:szCs w:val="24"/>
        </w:rPr>
        <w:t>[Accessed 7April 2024]</w:t>
      </w:r>
    </w:p>
    <w:p w14:paraId="561BF177"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 xml:space="preserve">Charmaz K and Thornberg R (2021) The pursuit of quality in grounded theory. </w:t>
      </w:r>
      <w:r w:rsidRPr="00CF2CE9">
        <w:rPr>
          <w:rFonts w:ascii="Times New Roman" w:hAnsi="Times New Roman" w:cs="Times New Roman"/>
          <w:i/>
          <w:sz w:val="24"/>
          <w:szCs w:val="24"/>
          <w:shd w:val="clear" w:color="auto" w:fill="FFFFFF"/>
        </w:rPr>
        <w:t>Qual Res Psychol 18</w:t>
      </w:r>
      <w:r w:rsidRPr="00CF2CE9">
        <w:rPr>
          <w:rFonts w:ascii="Times New Roman" w:hAnsi="Times New Roman" w:cs="Times New Roman"/>
          <w:sz w:val="24"/>
          <w:szCs w:val="24"/>
          <w:shd w:val="clear" w:color="auto" w:fill="FFFFFF"/>
        </w:rPr>
        <w:t>(3), pp. 305–327. </w:t>
      </w:r>
      <w:hyperlink r:id="rId17" w:history="1">
        <w:r w:rsidRPr="00CF2CE9">
          <w:rPr>
            <w:rStyle w:val="Hyperlink"/>
            <w:rFonts w:ascii="Times New Roman" w:hAnsi="Times New Roman" w:cs="Times New Roman"/>
            <w:color w:val="auto"/>
            <w:sz w:val="24"/>
            <w:szCs w:val="24"/>
            <w:shd w:val="clear" w:color="auto" w:fill="FFFFFF"/>
          </w:rPr>
          <w:t>https://doi.org/10.1080/14780887.2020.1780357</w:t>
        </w:r>
      </w:hyperlink>
      <w:r w:rsidRPr="00CF2CE9">
        <w:rPr>
          <w:rFonts w:ascii="Times New Roman" w:hAnsi="Times New Roman" w:cs="Times New Roman"/>
          <w:sz w:val="24"/>
          <w:szCs w:val="24"/>
        </w:rPr>
        <w:t xml:space="preserve"> </w:t>
      </w:r>
      <w:r w:rsidRPr="00CF2CE9">
        <w:rPr>
          <w:rFonts w:ascii="Times New Roman" w:eastAsia="Calibri" w:hAnsi="Times New Roman" w:cs="Times New Roman"/>
          <w:iCs/>
          <w:sz w:val="24"/>
          <w:szCs w:val="24"/>
        </w:rPr>
        <w:t>[Accessed 7April 2024]</w:t>
      </w:r>
    </w:p>
    <w:bookmarkEnd w:id="30"/>
    <w:p w14:paraId="090B583F"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Chen, Z. (2022). Collaboration among Recruiters and Artificial intelligence: Removing Human Prejudices in Employment. </w:t>
      </w:r>
      <w:r w:rsidRPr="00CF2CE9">
        <w:rPr>
          <w:rFonts w:ascii="Times New Roman" w:eastAsia="Calibri" w:hAnsi="Times New Roman" w:cs="Times New Roman"/>
          <w:i/>
          <w:iCs/>
          <w:sz w:val="24"/>
          <w:szCs w:val="24"/>
        </w:rPr>
        <w:t>Cognition, Technology &amp; Work</w:t>
      </w:r>
      <w:r w:rsidRPr="00CF2CE9">
        <w:rPr>
          <w:rFonts w:ascii="Times New Roman" w:eastAsia="Calibri" w:hAnsi="Times New Roman" w:cs="Times New Roman"/>
          <w:sz w:val="24"/>
          <w:szCs w:val="24"/>
        </w:rPr>
        <w:t xml:space="preserve">, [online] 25(1). doi: </w:t>
      </w:r>
      <w:hyperlink r:id="rId18" w:history="1">
        <w:r w:rsidRPr="00CF2CE9">
          <w:rPr>
            <w:rStyle w:val="15"/>
            <w:rFonts w:ascii="Times New Roman" w:eastAsia="Calibri" w:hAnsi="Times New Roman"/>
            <w:color w:val="auto"/>
            <w:sz w:val="24"/>
            <w:szCs w:val="24"/>
          </w:rPr>
          <w:t>https://doi.org/10.1007/s10111-022-00716-0</w:t>
        </w:r>
      </w:hyperlink>
      <w:r w:rsidRPr="00CF2CE9">
        <w:rPr>
          <w:rFonts w:ascii="Times New Roman" w:hAnsi="Times New Roman" w:cs="Times New Roman"/>
          <w:sz w:val="24"/>
          <w:szCs w:val="24"/>
        </w:rPr>
        <w:t xml:space="preserve"> [Accessed 7 April 2024]</w:t>
      </w:r>
    </w:p>
    <w:p w14:paraId="13451F96"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Chen, Z. (2023). Ethics and discrimination in artificial intelligence-enabled recruitment practices. </w:t>
      </w:r>
      <w:r w:rsidRPr="00CF2CE9">
        <w:rPr>
          <w:rFonts w:ascii="Times New Roman" w:hAnsi="Times New Roman" w:cs="Times New Roman"/>
          <w:i/>
          <w:iCs/>
          <w:sz w:val="24"/>
          <w:szCs w:val="24"/>
          <w:shd w:val="clear" w:color="auto" w:fill="FFFFFF"/>
        </w:rPr>
        <w:t>Humanities and Social Sciences Communications</w:t>
      </w:r>
      <w:r w:rsidRPr="00CF2CE9">
        <w:rPr>
          <w:rFonts w:ascii="Times New Roman" w:hAnsi="Times New Roman" w:cs="Times New Roman"/>
          <w:sz w:val="24"/>
          <w:szCs w:val="24"/>
          <w:shd w:val="clear" w:color="auto" w:fill="FFFFFF"/>
        </w:rPr>
        <w:t>, </w:t>
      </w:r>
      <w:r w:rsidRPr="00CF2CE9">
        <w:rPr>
          <w:rFonts w:ascii="Times New Roman" w:hAnsi="Times New Roman" w:cs="Times New Roman"/>
          <w:i/>
          <w:iCs/>
          <w:sz w:val="24"/>
          <w:szCs w:val="24"/>
          <w:shd w:val="clear" w:color="auto" w:fill="FFFFFF"/>
        </w:rPr>
        <w:t>10</w:t>
      </w:r>
      <w:r w:rsidRPr="00CF2CE9">
        <w:rPr>
          <w:rFonts w:ascii="Times New Roman" w:hAnsi="Times New Roman" w:cs="Times New Roman"/>
          <w:sz w:val="24"/>
          <w:szCs w:val="24"/>
          <w:shd w:val="clear" w:color="auto" w:fill="FFFFFF"/>
        </w:rPr>
        <w:t>(1), 1–12.</w:t>
      </w:r>
      <w:r w:rsidRPr="00CF2CE9">
        <w:rPr>
          <w:rFonts w:ascii="Times New Roman" w:hAnsi="Times New Roman" w:cs="Times New Roman"/>
          <w:sz w:val="24"/>
          <w:szCs w:val="24"/>
        </w:rPr>
        <w:t xml:space="preserve"> </w:t>
      </w:r>
      <w:hyperlink r:id="rId19" w:history="1">
        <w:r w:rsidRPr="00CF2CE9">
          <w:rPr>
            <w:rStyle w:val="Hyperlink"/>
            <w:rFonts w:ascii="Times New Roman" w:hAnsi="Times New Roman" w:cs="Times New Roman"/>
            <w:color w:val="auto"/>
            <w:sz w:val="24"/>
            <w:szCs w:val="24"/>
            <w:shd w:val="clear" w:color="auto" w:fill="FFFFFF"/>
          </w:rPr>
          <w:t>https://www.nature.com/articles/s41599-023-02079-x</w:t>
        </w:r>
      </w:hyperlink>
      <w:r w:rsidRPr="00CF2CE9">
        <w:rPr>
          <w:rFonts w:ascii="Times New Roman" w:hAnsi="Times New Roman" w:cs="Times New Roman"/>
          <w:sz w:val="24"/>
          <w:szCs w:val="24"/>
          <w:shd w:val="clear" w:color="auto" w:fill="FFFFFF"/>
        </w:rPr>
        <w:t xml:space="preserve"> </w:t>
      </w:r>
      <w:r w:rsidRPr="00CF2CE9">
        <w:rPr>
          <w:rFonts w:ascii="Times New Roman" w:eastAsia="Calibri" w:hAnsi="Times New Roman" w:cs="Times New Roman"/>
          <w:iCs/>
          <w:sz w:val="24"/>
          <w:szCs w:val="24"/>
        </w:rPr>
        <w:t>[Accessed 7April 2024]</w:t>
      </w:r>
    </w:p>
    <w:p w14:paraId="5DD987E5"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bookmarkStart w:id="31" w:name="_Hlk164426986"/>
      <w:r w:rsidRPr="00CF2CE9">
        <w:rPr>
          <w:rFonts w:ascii="Times New Roman" w:eastAsia="Calibri" w:hAnsi="Times New Roman" w:cs="Times New Roman"/>
          <w:sz w:val="24"/>
          <w:szCs w:val="24"/>
        </w:rPr>
        <w:t xml:space="preserve">Dastin, J. (2018). Insight - Amazon scraps secret AI recruiting tool that showed bias against women. </w:t>
      </w:r>
      <w:r w:rsidRPr="00CF2CE9">
        <w:rPr>
          <w:rFonts w:ascii="Times New Roman" w:eastAsia="Calibri" w:hAnsi="Times New Roman" w:cs="Times New Roman"/>
          <w:i/>
          <w:iCs/>
          <w:sz w:val="24"/>
          <w:szCs w:val="24"/>
        </w:rPr>
        <w:t>Reuters</w:t>
      </w:r>
      <w:r w:rsidRPr="00CF2CE9">
        <w:rPr>
          <w:rFonts w:ascii="Times New Roman" w:eastAsia="Calibri" w:hAnsi="Times New Roman" w:cs="Times New Roman"/>
          <w:sz w:val="24"/>
          <w:szCs w:val="24"/>
        </w:rPr>
        <w:t xml:space="preserve">. [online] 11 Oct. Available at: </w:t>
      </w:r>
      <w:hyperlink r:id="rId20" w:history="1">
        <w:r w:rsidRPr="00CF2CE9">
          <w:rPr>
            <w:rStyle w:val="15"/>
            <w:rFonts w:ascii="Times New Roman" w:eastAsia="Calibri" w:hAnsi="Times New Roman"/>
            <w:color w:val="auto"/>
            <w:sz w:val="24"/>
            <w:szCs w:val="24"/>
          </w:rPr>
          <w:t>https://www.reuters.com/article/us-amazon-com-jobs-automation-insight-idUSKCN1MK08G/</w:t>
        </w:r>
      </w:hyperlink>
      <w:r w:rsidRPr="00CF2CE9">
        <w:rPr>
          <w:rFonts w:ascii="Times New Roman" w:eastAsia="Calibri" w:hAnsi="Times New Roman" w:cs="Times New Roman"/>
          <w:sz w:val="24"/>
          <w:szCs w:val="24"/>
        </w:rPr>
        <w:t xml:space="preserve"> [Accessed 7 April 2024]</w:t>
      </w:r>
    </w:p>
    <w:p w14:paraId="7D3F4430"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hAnsi="Times New Roman" w:cs="Times New Roman"/>
          <w:sz w:val="24"/>
          <w:szCs w:val="24"/>
        </w:rPr>
        <w:t xml:space="preserve">Delecraz, S., et al. (2022). Responsible Artificial Intelligence in Human Resources Technology: An innovative inclusive and fair by-design matching algorithm for job recruitment purposes. </w:t>
      </w:r>
      <w:r w:rsidRPr="00CF2CE9">
        <w:rPr>
          <w:rFonts w:ascii="Times New Roman" w:hAnsi="Times New Roman" w:cs="Times New Roman"/>
          <w:i/>
          <w:iCs/>
          <w:sz w:val="24"/>
          <w:szCs w:val="24"/>
        </w:rPr>
        <w:t>Journal of Responsible Technology</w:t>
      </w:r>
      <w:r w:rsidRPr="00CF2CE9">
        <w:rPr>
          <w:rFonts w:ascii="Times New Roman" w:hAnsi="Times New Roman" w:cs="Times New Roman"/>
          <w:sz w:val="24"/>
          <w:szCs w:val="24"/>
        </w:rPr>
        <w:t xml:space="preserve">, 11, p.100041. doi: </w:t>
      </w:r>
      <w:hyperlink r:id="rId21" w:history="1">
        <w:r w:rsidRPr="00CF2CE9">
          <w:rPr>
            <w:rStyle w:val="15"/>
            <w:rFonts w:ascii="Times New Roman" w:hAnsi="Times New Roman"/>
            <w:color w:val="auto"/>
            <w:sz w:val="24"/>
            <w:szCs w:val="24"/>
          </w:rPr>
          <w:t>https://doi.org/10.1016/j.jrt.2022.100041</w:t>
        </w:r>
      </w:hyperlink>
      <w:r w:rsidRPr="00CF2CE9">
        <w:rPr>
          <w:rFonts w:ascii="Times New Roman" w:hAnsi="Times New Roman" w:cs="Times New Roman"/>
          <w:sz w:val="24"/>
          <w:szCs w:val="24"/>
        </w:rPr>
        <w:t xml:space="preserve">  [Accessed 7 April 2024]</w:t>
      </w:r>
    </w:p>
    <w:p w14:paraId="7F27EA22"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Drage, E. and Mackereth, K. (2022). Does AI Debias Recruitment? Race, Gender, and AI’s ‘Eradication of Difference’. </w:t>
      </w:r>
      <w:r w:rsidRPr="00CF2CE9">
        <w:rPr>
          <w:rFonts w:ascii="Times New Roman" w:eastAsia="Calibri" w:hAnsi="Times New Roman" w:cs="Times New Roman"/>
          <w:i/>
          <w:iCs/>
          <w:sz w:val="24"/>
          <w:szCs w:val="24"/>
        </w:rPr>
        <w:t>Philosophy &amp; Technology</w:t>
      </w:r>
      <w:r w:rsidRPr="00CF2CE9">
        <w:rPr>
          <w:rFonts w:ascii="Times New Roman" w:eastAsia="Calibri" w:hAnsi="Times New Roman" w:cs="Times New Roman"/>
          <w:sz w:val="24"/>
          <w:szCs w:val="24"/>
        </w:rPr>
        <w:t xml:space="preserve">, [online] 35(4). doi: </w:t>
      </w:r>
      <w:hyperlink r:id="rId22" w:history="1">
        <w:r w:rsidRPr="00CF2CE9">
          <w:rPr>
            <w:rStyle w:val="15"/>
            <w:rFonts w:ascii="Times New Roman" w:eastAsia="Calibri" w:hAnsi="Times New Roman"/>
            <w:color w:val="auto"/>
            <w:sz w:val="24"/>
            <w:szCs w:val="24"/>
          </w:rPr>
          <w:t>https://doi.org/10.1007/s13347-022-00543-1</w:t>
        </w:r>
      </w:hyperlink>
      <w:r w:rsidRPr="00CF2CE9">
        <w:rPr>
          <w:rFonts w:ascii="Times New Roman" w:eastAsia="Calibri" w:hAnsi="Times New Roman" w:cs="Times New Roman"/>
          <w:sz w:val="24"/>
          <w:szCs w:val="24"/>
        </w:rPr>
        <w:t xml:space="preserve">  [Accessed 7 April 2024]</w:t>
      </w:r>
    </w:p>
    <w:p w14:paraId="394E0E91"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lastRenderedPageBreak/>
        <w:t xml:space="preserve">Duignan, J. (2016). </w:t>
      </w:r>
      <w:r w:rsidRPr="00CF2CE9">
        <w:rPr>
          <w:rFonts w:ascii="Times New Roman" w:eastAsia="Calibri" w:hAnsi="Times New Roman" w:cs="Times New Roman"/>
          <w:i/>
          <w:iCs/>
          <w:sz w:val="24"/>
          <w:szCs w:val="24"/>
        </w:rPr>
        <w:t>A Dictionary of Business Research Methods</w:t>
      </w:r>
      <w:r w:rsidRPr="00CF2CE9">
        <w:rPr>
          <w:rFonts w:ascii="Times New Roman" w:eastAsia="Calibri" w:hAnsi="Times New Roman" w:cs="Times New Roman"/>
          <w:sz w:val="24"/>
          <w:szCs w:val="24"/>
        </w:rPr>
        <w:t>. Oxford University Press</w:t>
      </w:r>
    </w:p>
    <w:p w14:paraId="0291A007"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Fritts, M. and Cabrera, F. (2021). AI Recruitment Algorithms and the Dehumanization Problem. </w:t>
      </w:r>
      <w:r w:rsidRPr="00CF2CE9">
        <w:rPr>
          <w:rFonts w:ascii="Times New Roman" w:eastAsia="Calibri" w:hAnsi="Times New Roman" w:cs="Times New Roman"/>
          <w:i/>
          <w:iCs/>
          <w:sz w:val="24"/>
          <w:szCs w:val="24"/>
        </w:rPr>
        <w:t>Ethics and Information Technology</w:t>
      </w:r>
      <w:r w:rsidRPr="00CF2CE9">
        <w:rPr>
          <w:rFonts w:ascii="Times New Roman" w:eastAsia="Calibri" w:hAnsi="Times New Roman" w:cs="Times New Roman"/>
          <w:sz w:val="24"/>
          <w:szCs w:val="24"/>
        </w:rPr>
        <w:t xml:space="preserve">, 23(4). doi: </w:t>
      </w:r>
      <w:hyperlink r:id="rId23" w:history="1">
        <w:r w:rsidRPr="00CF2CE9">
          <w:rPr>
            <w:rStyle w:val="15"/>
            <w:rFonts w:ascii="Times New Roman" w:eastAsia="Calibri" w:hAnsi="Times New Roman"/>
            <w:color w:val="auto"/>
            <w:sz w:val="24"/>
            <w:szCs w:val="24"/>
          </w:rPr>
          <w:t>https://doi.org/10.1007/s10676-021-09615-w</w:t>
        </w:r>
      </w:hyperlink>
      <w:r w:rsidRPr="00CF2CE9">
        <w:rPr>
          <w:rFonts w:ascii="Times New Roman" w:hAnsi="Times New Roman" w:cs="Times New Roman"/>
          <w:sz w:val="24"/>
          <w:szCs w:val="24"/>
        </w:rPr>
        <w:t xml:space="preserve"> [Accessed 7 April 2024]</w:t>
      </w:r>
    </w:p>
    <w:p w14:paraId="27B4EDBB"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eastAsia="Calibri" w:hAnsi="Times New Roman" w:cs="Times New Roman"/>
          <w:sz w:val="24"/>
          <w:szCs w:val="24"/>
        </w:rPr>
        <w:t xml:space="preserve">Gordon, C. (2023). </w:t>
      </w:r>
      <w:r w:rsidRPr="00CF2CE9">
        <w:rPr>
          <w:rFonts w:ascii="Times New Roman" w:eastAsia="Calibri" w:hAnsi="Times New Roman" w:cs="Times New Roman"/>
          <w:i/>
          <w:iCs/>
          <w:sz w:val="24"/>
          <w:szCs w:val="24"/>
        </w:rPr>
        <w:t>AI Recruiting Tools Are Rich With Data Bias And CHROs Must</w:t>
      </w:r>
      <w:r w:rsidRPr="00CF2CE9">
        <w:rPr>
          <w:rFonts w:ascii="Times New Roman" w:hAnsi="Times New Roman" w:cs="Times New Roman"/>
          <w:spacing w:val="-3"/>
          <w:sz w:val="24"/>
          <w:szCs w:val="24"/>
        </w:rPr>
        <w:t xml:space="preserve"> </w:t>
      </w:r>
      <w:r w:rsidRPr="00CF2CE9">
        <w:rPr>
          <w:rFonts w:ascii="Times New Roman" w:eastAsia="Calibri" w:hAnsi="Times New Roman" w:cs="Times New Roman"/>
          <w:i/>
          <w:iCs/>
          <w:sz w:val="24"/>
          <w:szCs w:val="24"/>
        </w:rPr>
        <w:t>Wake Up</w:t>
      </w:r>
      <w:r w:rsidRPr="00CF2CE9">
        <w:rPr>
          <w:rFonts w:ascii="Times New Roman" w:eastAsia="Calibri" w:hAnsi="Times New Roman" w:cs="Times New Roman"/>
          <w:iCs/>
          <w:sz w:val="24"/>
          <w:szCs w:val="24"/>
        </w:rPr>
        <w:t>. Forbes [Online]</w:t>
      </w:r>
      <w:r w:rsidRPr="00CF2CE9">
        <w:rPr>
          <w:rFonts w:ascii="Times New Roman" w:eastAsia="Calibri" w:hAnsi="Times New Roman" w:cs="Times New Roman"/>
          <w:i/>
          <w:iCs/>
          <w:sz w:val="24"/>
          <w:szCs w:val="24"/>
        </w:rPr>
        <w:t xml:space="preserve">. </w:t>
      </w:r>
      <w:hyperlink r:id="rId24" w:history="1">
        <w:r w:rsidRPr="00CF2CE9">
          <w:rPr>
            <w:rStyle w:val="Hyperlink"/>
            <w:rFonts w:ascii="Times New Roman" w:eastAsia="Calibri" w:hAnsi="Times New Roman" w:cs="Times New Roman"/>
            <w:iCs/>
            <w:color w:val="auto"/>
            <w:sz w:val="24"/>
            <w:szCs w:val="24"/>
          </w:rPr>
          <w:t>https://www.forbes.com/sites/cindygordon/2023/12/31/ai-recruiting-tools-are-rich-with-data-bias-and-chros-must-wake-up/?sh=121af7cc4946</w:t>
        </w:r>
      </w:hyperlink>
      <w:r w:rsidRPr="00CF2CE9">
        <w:rPr>
          <w:rFonts w:ascii="Times New Roman" w:eastAsia="Calibri" w:hAnsi="Times New Roman" w:cs="Times New Roman"/>
          <w:iCs/>
          <w:sz w:val="24"/>
          <w:szCs w:val="24"/>
        </w:rPr>
        <w:t xml:space="preserve"> [Accessed 7April 2024]</w:t>
      </w:r>
    </w:p>
    <w:p w14:paraId="6310F9D2"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Gupta, A. and Mishra, M. (2022). Ethical Concerns While Using Artificial Intelligence in Recruitment of Employees. </w:t>
      </w:r>
      <w:r w:rsidRPr="00CF2CE9">
        <w:rPr>
          <w:rFonts w:ascii="Times New Roman" w:eastAsia="Calibri" w:hAnsi="Times New Roman" w:cs="Times New Roman"/>
          <w:i/>
          <w:iCs/>
          <w:sz w:val="24"/>
          <w:szCs w:val="24"/>
        </w:rPr>
        <w:t>Business Ethics and Leadership</w:t>
      </w:r>
      <w:r w:rsidRPr="00CF2CE9">
        <w:rPr>
          <w:rFonts w:ascii="Times New Roman" w:eastAsia="Calibri" w:hAnsi="Times New Roman" w:cs="Times New Roman"/>
          <w:sz w:val="24"/>
          <w:szCs w:val="24"/>
        </w:rPr>
        <w:t xml:space="preserve">, Vol.6(2), pp.p.6-11. doi: </w:t>
      </w:r>
      <w:hyperlink r:id="rId25" w:history="1">
        <w:r w:rsidRPr="00CF2CE9">
          <w:rPr>
            <w:rStyle w:val="15"/>
            <w:rFonts w:ascii="Times New Roman" w:eastAsia="Calibri" w:hAnsi="Times New Roman"/>
            <w:color w:val="auto"/>
            <w:sz w:val="24"/>
            <w:szCs w:val="24"/>
          </w:rPr>
          <w:t>https://doi.org/10.21272/bel.6</w:t>
        </w:r>
      </w:hyperlink>
      <w:r w:rsidRPr="00CF2CE9">
        <w:rPr>
          <w:rFonts w:ascii="Times New Roman" w:hAnsi="Times New Roman" w:cs="Times New Roman"/>
          <w:sz w:val="24"/>
          <w:szCs w:val="24"/>
        </w:rPr>
        <w:t xml:space="preserve"> [Accessed 7 April 2024]</w:t>
      </w:r>
    </w:p>
    <w:p w14:paraId="1D4CEACC"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Heaslip, E. (2022). </w:t>
      </w:r>
      <w:r w:rsidRPr="00CF2CE9">
        <w:rPr>
          <w:rFonts w:ascii="Times New Roman" w:eastAsia="Calibri" w:hAnsi="Times New Roman" w:cs="Times New Roman"/>
          <w:i/>
          <w:iCs/>
          <w:sz w:val="24"/>
          <w:szCs w:val="24"/>
        </w:rPr>
        <w:t>AI In Resume Screening: Expectations Vs. Reality | Vervoe</w:t>
      </w:r>
      <w:r w:rsidRPr="00CF2CE9">
        <w:rPr>
          <w:rFonts w:ascii="Times New Roman" w:eastAsia="Calibri" w:hAnsi="Times New Roman" w:cs="Times New Roman"/>
          <w:sz w:val="24"/>
          <w:szCs w:val="24"/>
        </w:rPr>
        <w:t xml:space="preserve">. [online] vervoe.com. Available at: </w:t>
      </w:r>
      <w:hyperlink r:id="rId26" w:history="1">
        <w:r w:rsidRPr="00CF2CE9">
          <w:rPr>
            <w:rStyle w:val="15"/>
            <w:rFonts w:ascii="Times New Roman" w:eastAsia="Calibri" w:hAnsi="Times New Roman"/>
            <w:color w:val="auto"/>
            <w:sz w:val="24"/>
            <w:szCs w:val="24"/>
          </w:rPr>
          <w:t>https://vervoe.com/ai-in-resume-screening/</w:t>
        </w:r>
      </w:hyperlink>
      <w:r w:rsidRPr="00CF2CE9">
        <w:rPr>
          <w:rFonts w:ascii="Times New Roman" w:eastAsia="Calibri" w:hAnsi="Times New Roman" w:cs="Times New Roman"/>
          <w:sz w:val="24"/>
          <w:szCs w:val="24"/>
        </w:rPr>
        <w:t xml:space="preserve"> [Accessed 7 April 2024]</w:t>
      </w:r>
    </w:p>
    <w:bookmarkEnd w:id="31"/>
    <w:p w14:paraId="2AD8511A"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Hema, M. (2021). Artificial Intelligence in Recruitment: Assessing Flipside. </w:t>
      </w:r>
      <w:r w:rsidRPr="00CF2CE9">
        <w:rPr>
          <w:rFonts w:ascii="Times New Roman" w:eastAsia="Calibri" w:hAnsi="Times New Roman" w:cs="Times New Roman"/>
          <w:i/>
          <w:iCs/>
          <w:sz w:val="24"/>
          <w:szCs w:val="24"/>
        </w:rPr>
        <w:t>International Research Journal of Science, technology, education, and Management (Online)</w:t>
      </w:r>
      <w:r w:rsidRPr="00CF2CE9">
        <w:rPr>
          <w:rFonts w:ascii="Times New Roman" w:eastAsia="Calibri" w:hAnsi="Times New Roman" w:cs="Times New Roman"/>
          <w:sz w:val="24"/>
          <w:szCs w:val="24"/>
        </w:rPr>
        <w:t xml:space="preserve">, Vol. 1(1), pp.79–87. doi: </w:t>
      </w:r>
      <w:hyperlink r:id="rId27" w:history="1">
        <w:r w:rsidRPr="00CF2CE9">
          <w:rPr>
            <w:rStyle w:val="15"/>
            <w:rFonts w:ascii="Times New Roman" w:eastAsia="Calibri" w:hAnsi="Times New Roman"/>
            <w:color w:val="auto"/>
            <w:sz w:val="24"/>
            <w:szCs w:val="24"/>
          </w:rPr>
          <w:t>https://doi.org/10.5281/zenodo.5195766</w:t>
        </w:r>
      </w:hyperlink>
      <w:r w:rsidRPr="00CF2CE9">
        <w:rPr>
          <w:rFonts w:ascii="Times New Roman" w:hAnsi="Times New Roman" w:cs="Times New Roman"/>
          <w:sz w:val="24"/>
          <w:szCs w:val="24"/>
        </w:rPr>
        <w:t xml:space="preserve"> [Accessed 7 April 2024]</w:t>
      </w:r>
    </w:p>
    <w:p w14:paraId="47AC26BD"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 xml:space="preserve">Hmoud B and Laszlo V. (2019). Will artificial intelligence take over human resources recruitment and selection? </w:t>
      </w:r>
      <w:r w:rsidRPr="00CF2CE9">
        <w:rPr>
          <w:rFonts w:ascii="Times New Roman" w:hAnsi="Times New Roman" w:cs="Times New Roman"/>
          <w:i/>
          <w:sz w:val="24"/>
          <w:szCs w:val="24"/>
          <w:shd w:val="clear" w:color="auto" w:fill="FFFFFF"/>
        </w:rPr>
        <w:t>Netw Intell Stud 7</w:t>
      </w:r>
      <w:r w:rsidRPr="00CF2CE9">
        <w:rPr>
          <w:rFonts w:ascii="Times New Roman" w:hAnsi="Times New Roman" w:cs="Times New Roman"/>
          <w:sz w:val="24"/>
          <w:szCs w:val="24"/>
          <w:shd w:val="clear" w:color="auto" w:fill="FFFFFF"/>
        </w:rPr>
        <w:t>(13), pp. 21–30</w:t>
      </w:r>
    </w:p>
    <w:p w14:paraId="325707C3"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Hunkenschroer, A. L., &amp; Luetge, C. (2022). Ethics of AI-enabled recruiting and selection: A review and research agenda. </w:t>
      </w:r>
      <w:r w:rsidRPr="00CF2CE9">
        <w:rPr>
          <w:rFonts w:ascii="Times New Roman" w:hAnsi="Times New Roman" w:cs="Times New Roman"/>
          <w:i/>
          <w:iCs/>
          <w:sz w:val="24"/>
          <w:szCs w:val="24"/>
          <w:shd w:val="clear" w:color="auto" w:fill="FFFFFF"/>
        </w:rPr>
        <w:t>Journal of Business Ethics</w:t>
      </w:r>
      <w:r w:rsidRPr="00CF2CE9">
        <w:rPr>
          <w:rFonts w:ascii="Times New Roman" w:hAnsi="Times New Roman" w:cs="Times New Roman"/>
          <w:sz w:val="24"/>
          <w:szCs w:val="24"/>
          <w:shd w:val="clear" w:color="auto" w:fill="FFFFFF"/>
        </w:rPr>
        <w:t>, </w:t>
      </w:r>
      <w:r w:rsidRPr="00CF2CE9">
        <w:rPr>
          <w:rFonts w:ascii="Times New Roman" w:hAnsi="Times New Roman" w:cs="Times New Roman"/>
          <w:i/>
          <w:iCs/>
          <w:sz w:val="24"/>
          <w:szCs w:val="24"/>
          <w:shd w:val="clear" w:color="auto" w:fill="FFFFFF"/>
        </w:rPr>
        <w:t>178</w:t>
      </w:r>
      <w:r w:rsidRPr="00CF2CE9">
        <w:rPr>
          <w:rFonts w:ascii="Times New Roman" w:hAnsi="Times New Roman" w:cs="Times New Roman"/>
          <w:sz w:val="24"/>
          <w:szCs w:val="24"/>
          <w:shd w:val="clear" w:color="auto" w:fill="FFFFFF"/>
        </w:rPr>
        <w:t>(4), pp. 977–1007.</w:t>
      </w:r>
      <w:r w:rsidRPr="00CF2CE9">
        <w:rPr>
          <w:rFonts w:ascii="Times New Roman" w:hAnsi="Times New Roman" w:cs="Times New Roman"/>
          <w:sz w:val="24"/>
          <w:szCs w:val="24"/>
        </w:rPr>
        <w:t xml:space="preserve"> </w:t>
      </w:r>
      <w:hyperlink r:id="rId28" w:history="1">
        <w:r w:rsidRPr="00CF2CE9">
          <w:rPr>
            <w:rStyle w:val="Hyperlink"/>
            <w:rFonts w:ascii="Times New Roman" w:hAnsi="Times New Roman" w:cs="Times New Roman"/>
            <w:color w:val="auto"/>
            <w:sz w:val="24"/>
            <w:szCs w:val="24"/>
            <w:shd w:val="clear" w:color="auto" w:fill="FFFFFF"/>
          </w:rPr>
          <w:t>https://link.springer.com/article/10.1007/S10551-022-05049-6</w:t>
        </w:r>
      </w:hyperlink>
      <w:r w:rsidRPr="00CF2CE9">
        <w:rPr>
          <w:rFonts w:ascii="Times New Roman" w:hAnsi="Times New Roman" w:cs="Times New Roman"/>
          <w:sz w:val="24"/>
          <w:szCs w:val="24"/>
          <w:shd w:val="clear" w:color="auto" w:fill="FFFFFF"/>
        </w:rPr>
        <w:t xml:space="preserve"> </w:t>
      </w:r>
      <w:r w:rsidRPr="00CF2CE9">
        <w:rPr>
          <w:rFonts w:ascii="Times New Roman" w:eastAsia="Calibri" w:hAnsi="Times New Roman" w:cs="Times New Roman"/>
          <w:iCs/>
          <w:sz w:val="24"/>
          <w:szCs w:val="24"/>
        </w:rPr>
        <w:t>[Accessed 7April 2024]</w:t>
      </w:r>
    </w:p>
    <w:p w14:paraId="4FD19B48"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lastRenderedPageBreak/>
        <w:t xml:space="preserve">Hunkenschroer, A.L. and Luetge, C. (2022). Ethics of AI-Enabled Recruiting and Selection: a Review and Research Agenda. </w:t>
      </w:r>
      <w:r w:rsidRPr="00CF2CE9">
        <w:rPr>
          <w:rFonts w:ascii="Times New Roman" w:eastAsia="Calibri" w:hAnsi="Times New Roman" w:cs="Times New Roman"/>
          <w:i/>
          <w:iCs/>
          <w:sz w:val="24"/>
          <w:szCs w:val="24"/>
        </w:rPr>
        <w:t>Journal of Business Ethics</w:t>
      </w:r>
      <w:r w:rsidRPr="00CF2CE9">
        <w:rPr>
          <w:rFonts w:ascii="Times New Roman" w:eastAsia="Calibri" w:hAnsi="Times New Roman" w:cs="Times New Roman"/>
          <w:sz w:val="24"/>
          <w:szCs w:val="24"/>
        </w:rPr>
        <w:t xml:space="preserve">, 178(4), pp.977–1007. doi: </w:t>
      </w:r>
      <w:hyperlink r:id="rId29" w:history="1">
        <w:r w:rsidRPr="00CF2CE9">
          <w:rPr>
            <w:rStyle w:val="15"/>
            <w:rFonts w:ascii="Times New Roman" w:eastAsia="Calibri" w:hAnsi="Times New Roman"/>
            <w:color w:val="auto"/>
            <w:sz w:val="24"/>
            <w:szCs w:val="24"/>
          </w:rPr>
          <w:t>https://doi.org/10.1007/s10551-022-05049-6</w:t>
        </w:r>
      </w:hyperlink>
      <w:r w:rsidRPr="00CF2CE9">
        <w:rPr>
          <w:rFonts w:ascii="Times New Roman" w:hAnsi="Times New Roman" w:cs="Times New Roman"/>
          <w:sz w:val="24"/>
          <w:szCs w:val="24"/>
        </w:rPr>
        <w:t xml:space="preserve"> [Accessed 7 April 2024]</w:t>
      </w:r>
    </w:p>
    <w:p w14:paraId="373EF206"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hAnsi="Times New Roman" w:cs="Times New Roman"/>
          <w:sz w:val="24"/>
          <w:szCs w:val="24"/>
        </w:rPr>
        <w:t xml:space="preserve">Kuzior, A. and Kwilinski, A. (2022). Cognitive Technologies and Artificial Intelligence in Social Perception. </w:t>
      </w:r>
      <w:r w:rsidRPr="00CF2CE9">
        <w:rPr>
          <w:rFonts w:ascii="Times New Roman" w:hAnsi="Times New Roman" w:cs="Times New Roman"/>
          <w:i/>
          <w:iCs/>
          <w:sz w:val="24"/>
          <w:szCs w:val="24"/>
        </w:rPr>
        <w:t>Management Systems in Production Engineering</w:t>
      </w:r>
      <w:r w:rsidRPr="00CF2CE9">
        <w:rPr>
          <w:rFonts w:ascii="Times New Roman" w:hAnsi="Times New Roman" w:cs="Times New Roman"/>
          <w:sz w:val="24"/>
          <w:szCs w:val="24"/>
        </w:rPr>
        <w:t xml:space="preserve">, 30(2), pp.109–115. doi: </w:t>
      </w:r>
      <w:hyperlink r:id="rId30" w:history="1">
        <w:r w:rsidRPr="00CF2CE9">
          <w:rPr>
            <w:rStyle w:val="15"/>
            <w:rFonts w:ascii="Times New Roman" w:hAnsi="Times New Roman"/>
            <w:color w:val="auto"/>
            <w:sz w:val="24"/>
            <w:szCs w:val="24"/>
          </w:rPr>
          <w:t>https://doi.org/10.2478/mspe-2022-0014</w:t>
        </w:r>
      </w:hyperlink>
      <w:r w:rsidRPr="00CF2CE9">
        <w:rPr>
          <w:rFonts w:ascii="Times New Roman" w:hAnsi="Times New Roman" w:cs="Times New Roman"/>
          <w:sz w:val="24"/>
          <w:szCs w:val="24"/>
        </w:rPr>
        <w:t xml:space="preserve"> [Accessed 7 April 2024]</w:t>
      </w:r>
    </w:p>
    <w:p w14:paraId="04D793FE"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 xml:space="preserve">Miasato A and Silva FR (2019) Artificial intelligence as an instrument of discrimination in workforce recruitment. </w:t>
      </w:r>
      <w:r w:rsidRPr="00CF2CE9">
        <w:rPr>
          <w:rFonts w:ascii="Times New Roman" w:hAnsi="Times New Roman" w:cs="Times New Roman"/>
          <w:i/>
          <w:sz w:val="24"/>
          <w:szCs w:val="24"/>
          <w:shd w:val="clear" w:color="auto" w:fill="FFFFFF"/>
        </w:rPr>
        <w:t>Acta Univ Sapientiae: Legal Stud 8(</w:t>
      </w:r>
      <w:r w:rsidRPr="00CF2CE9">
        <w:rPr>
          <w:rFonts w:ascii="Times New Roman" w:hAnsi="Times New Roman" w:cs="Times New Roman"/>
          <w:sz w:val="24"/>
          <w:szCs w:val="24"/>
          <w:shd w:val="clear" w:color="auto" w:fill="FFFFFF"/>
        </w:rPr>
        <w:t>2), pp. 191–212</w:t>
      </w:r>
    </w:p>
    <w:p w14:paraId="5D553982"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bookmarkStart w:id="32" w:name="_Hlk164427129"/>
      <w:r w:rsidRPr="00CF2CE9">
        <w:rPr>
          <w:rFonts w:ascii="Times New Roman" w:hAnsi="Times New Roman" w:cs="Times New Roman"/>
          <w:sz w:val="24"/>
          <w:szCs w:val="24"/>
          <w:shd w:val="clear" w:color="auto" w:fill="FFFFFF"/>
        </w:rPr>
        <w:t>Moore, P. V. (2019). OSH and the future of work: benefits and risks of artificial intelligence tools in workplaces. In </w:t>
      </w:r>
      <w:r w:rsidRPr="00CF2CE9">
        <w:rPr>
          <w:rFonts w:ascii="Times New Roman" w:hAnsi="Times New Roman" w:cs="Times New Roman"/>
          <w:i/>
          <w:iCs/>
          <w:sz w:val="24"/>
          <w:szCs w:val="24"/>
          <w:shd w:val="clear" w:color="auto" w:fill="FFFFFF"/>
        </w:rPr>
        <w:t>Digital Human Modeling and Applications in Health, Safety, Ergonomics and Risk Management. Human Body and Motion: 10th International Conference, DHM 2019, Held as Part of the 21st HCI International Conference, HCII 2019, Orlando, FL, USA, July 26–31, 2019, Proceedings, Part I 21</w:t>
      </w:r>
      <w:r w:rsidRPr="00CF2CE9">
        <w:rPr>
          <w:rFonts w:ascii="Times New Roman" w:hAnsi="Times New Roman" w:cs="Times New Roman"/>
          <w:sz w:val="24"/>
          <w:szCs w:val="24"/>
          <w:shd w:val="clear" w:color="auto" w:fill="FFFFFF"/>
        </w:rPr>
        <w:t> (pp. 292-315). Springer International Publishing.</w:t>
      </w:r>
    </w:p>
    <w:p w14:paraId="298C1FF2"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 xml:space="preserve">Newell S (2015) </w:t>
      </w:r>
      <w:r w:rsidRPr="00CF2CE9">
        <w:rPr>
          <w:rFonts w:ascii="Times New Roman" w:hAnsi="Times New Roman" w:cs="Times New Roman"/>
          <w:i/>
          <w:sz w:val="24"/>
          <w:szCs w:val="24"/>
          <w:shd w:val="clear" w:color="auto" w:fill="FFFFFF"/>
        </w:rPr>
        <w:t>Recruitment and selection. Managing human resources: personnel management in transition</w:t>
      </w:r>
      <w:r w:rsidRPr="00CF2CE9">
        <w:rPr>
          <w:rFonts w:ascii="Times New Roman" w:hAnsi="Times New Roman" w:cs="Times New Roman"/>
          <w:sz w:val="24"/>
          <w:szCs w:val="24"/>
          <w:shd w:val="clear" w:color="auto" w:fill="FFFFFF"/>
        </w:rPr>
        <w:t>. Blackwell Publishing, Oxford</w:t>
      </w:r>
    </w:p>
    <w:p w14:paraId="7FB25A15"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iCs/>
          <w:sz w:val="24"/>
          <w:szCs w:val="24"/>
        </w:rPr>
      </w:pPr>
      <w:r w:rsidRPr="00CF2CE9">
        <w:rPr>
          <w:rFonts w:ascii="Times New Roman" w:hAnsi="Times New Roman" w:cs="Times New Roman"/>
          <w:sz w:val="24"/>
          <w:szCs w:val="24"/>
          <w:shd w:val="clear" w:color="auto" w:fill="FFFFFF"/>
        </w:rPr>
        <w:t>Njoto S. (2020). “Research paper gendered bots? Bias in the use of artificial intelligence in recruitment.”</w:t>
      </w:r>
      <w:r w:rsidRPr="00CF2CE9">
        <w:rPr>
          <w:rFonts w:ascii="Times New Roman" w:hAnsi="Times New Roman" w:cs="Times New Roman"/>
          <w:sz w:val="24"/>
          <w:szCs w:val="24"/>
        </w:rPr>
        <w:t xml:space="preserve"> </w:t>
      </w:r>
      <w:hyperlink r:id="rId31" w:history="1">
        <w:r w:rsidRPr="00CF2CE9">
          <w:rPr>
            <w:rStyle w:val="Hyperlink"/>
            <w:rFonts w:ascii="Times New Roman" w:hAnsi="Times New Roman" w:cs="Times New Roman"/>
            <w:color w:val="auto"/>
            <w:sz w:val="24"/>
            <w:szCs w:val="24"/>
            <w:shd w:val="clear" w:color="auto" w:fill="FFFFFF"/>
          </w:rPr>
          <w:t>https://www.academia.edu/43650660/Gendered_Bots_Bias_in_the_use_of_Artificial_Intelligence_in_Recruitment</w:t>
        </w:r>
      </w:hyperlink>
      <w:r w:rsidRPr="00CF2CE9">
        <w:rPr>
          <w:rFonts w:ascii="Times New Roman" w:hAnsi="Times New Roman" w:cs="Times New Roman"/>
          <w:sz w:val="24"/>
          <w:szCs w:val="24"/>
          <w:shd w:val="clear" w:color="auto" w:fill="FFFFFF"/>
        </w:rPr>
        <w:t xml:space="preserve"> </w:t>
      </w:r>
      <w:r w:rsidRPr="00CF2CE9">
        <w:rPr>
          <w:rFonts w:ascii="Times New Roman" w:eastAsia="Calibri" w:hAnsi="Times New Roman" w:cs="Times New Roman"/>
          <w:iCs/>
          <w:sz w:val="24"/>
          <w:szCs w:val="24"/>
        </w:rPr>
        <w:t>[Accessed 7April 2024]</w:t>
      </w:r>
    </w:p>
    <w:p w14:paraId="7836C94B"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Roller, A. (2023). </w:t>
      </w:r>
      <w:r w:rsidRPr="00CF2CE9">
        <w:rPr>
          <w:rFonts w:ascii="Times New Roman" w:eastAsia="Calibri" w:hAnsi="Times New Roman" w:cs="Times New Roman"/>
          <w:i/>
          <w:iCs/>
          <w:sz w:val="24"/>
          <w:szCs w:val="24"/>
        </w:rPr>
        <w:t>AI hiring bias: How HR can understand and mitigate potential pitfalls | HRMorning</w:t>
      </w:r>
      <w:r w:rsidRPr="00CF2CE9">
        <w:rPr>
          <w:rFonts w:ascii="Times New Roman" w:eastAsia="Calibri" w:hAnsi="Times New Roman" w:cs="Times New Roman"/>
          <w:sz w:val="24"/>
          <w:szCs w:val="24"/>
        </w:rPr>
        <w:t xml:space="preserve">. [online] HRMorning. Available at: </w:t>
      </w:r>
      <w:hyperlink r:id="rId32" w:history="1">
        <w:r w:rsidRPr="00CF2CE9">
          <w:rPr>
            <w:rStyle w:val="15"/>
            <w:rFonts w:ascii="Times New Roman" w:eastAsia="Calibri" w:hAnsi="Times New Roman"/>
            <w:color w:val="auto"/>
            <w:sz w:val="24"/>
            <w:szCs w:val="24"/>
          </w:rPr>
          <w:t>https://www.hrmorning.com/articles/ai-hiring-bias-understand-and-mitigate/amp/</w:t>
        </w:r>
      </w:hyperlink>
      <w:r w:rsidRPr="00CF2CE9">
        <w:rPr>
          <w:rFonts w:ascii="Times New Roman" w:eastAsia="Calibri" w:hAnsi="Times New Roman" w:cs="Times New Roman"/>
          <w:sz w:val="24"/>
          <w:szCs w:val="24"/>
        </w:rPr>
        <w:t xml:space="preserve"> </w:t>
      </w:r>
      <w:r w:rsidRPr="00CF2CE9">
        <w:rPr>
          <w:rFonts w:ascii="Times New Roman" w:hAnsi="Times New Roman" w:cs="Times New Roman"/>
          <w:sz w:val="24"/>
          <w:szCs w:val="24"/>
        </w:rPr>
        <w:t>[Accessed 7 April 2024]</w:t>
      </w:r>
    </w:p>
    <w:bookmarkEnd w:id="32"/>
    <w:p w14:paraId="68D53136"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Saunders, M., Lewis, P. and Thornhill, A. (2019). </w:t>
      </w:r>
      <w:r w:rsidRPr="00CF2CE9">
        <w:rPr>
          <w:rFonts w:ascii="Times New Roman" w:eastAsia="Calibri" w:hAnsi="Times New Roman" w:cs="Times New Roman"/>
          <w:i/>
          <w:iCs/>
          <w:sz w:val="24"/>
          <w:szCs w:val="24"/>
        </w:rPr>
        <w:t>Research Methods for Business Students</w:t>
      </w:r>
      <w:r w:rsidRPr="00CF2CE9">
        <w:rPr>
          <w:rFonts w:ascii="Times New Roman" w:eastAsia="Calibri" w:hAnsi="Times New Roman" w:cs="Times New Roman"/>
          <w:sz w:val="24"/>
          <w:szCs w:val="24"/>
        </w:rPr>
        <w:t>. 8th ed. Harlow: Pearson</w:t>
      </w:r>
    </w:p>
    <w:p w14:paraId="55CDE545"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Schultz, M.D. and Seele, P. (2022). Towards AI Ethics’ Institutionalization: Knowledge Bridges from Business Ethics to Advance Organizational AI Ethics. </w:t>
      </w:r>
      <w:r w:rsidRPr="00CF2CE9">
        <w:rPr>
          <w:rFonts w:ascii="Times New Roman" w:eastAsia="Calibri" w:hAnsi="Times New Roman" w:cs="Times New Roman"/>
          <w:i/>
          <w:iCs/>
          <w:sz w:val="24"/>
          <w:szCs w:val="24"/>
        </w:rPr>
        <w:t>AI and Ethics</w:t>
      </w:r>
      <w:r w:rsidRPr="00CF2CE9">
        <w:rPr>
          <w:rFonts w:ascii="Times New Roman" w:eastAsia="Calibri" w:hAnsi="Times New Roman" w:cs="Times New Roman"/>
          <w:sz w:val="24"/>
          <w:szCs w:val="24"/>
        </w:rPr>
        <w:t xml:space="preserve">, Vol.3(1). doi: </w:t>
      </w:r>
      <w:hyperlink r:id="rId33" w:history="1">
        <w:r w:rsidRPr="00CF2CE9">
          <w:rPr>
            <w:rStyle w:val="15"/>
            <w:rFonts w:ascii="Times New Roman" w:eastAsia="Calibri" w:hAnsi="Times New Roman"/>
            <w:color w:val="auto"/>
            <w:sz w:val="24"/>
            <w:szCs w:val="24"/>
          </w:rPr>
          <w:t>https://doi.org/10.1007/s43681-022-00150-y</w:t>
        </w:r>
      </w:hyperlink>
      <w:r w:rsidRPr="00CF2CE9">
        <w:rPr>
          <w:rFonts w:ascii="Times New Roman" w:hAnsi="Times New Roman" w:cs="Times New Roman"/>
          <w:sz w:val="24"/>
          <w:szCs w:val="24"/>
        </w:rPr>
        <w:t xml:space="preserve"> [Accessed 7 April 2024]</w:t>
      </w:r>
    </w:p>
    <w:p w14:paraId="56E15D2F"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hAnsi="Times New Roman" w:cs="Times New Roman"/>
          <w:sz w:val="24"/>
          <w:szCs w:val="24"/>
        </w:rPr>
        <w:t xml:space="preserve">Shin, D. and Park, Y.J. (2019). Role of fairness, accountability, and transparency in algorithmic affordance. </w:t>
      </w:r>
      <w:r w:rsidRPr="00CF2CE9">
        <w:rPr>
          <w:rFonts w:ascii="Times New Roman" w:hAnsi="Times New Roman" w:cs="Times New Roman"/>
          <w:i/>
          <w:iCs/>
          <w:sz w:val="24"/>
          <w:szCs w:val="24"/>
        </w:rPr>
        <w:t>Computers in Human Behavior</w:t>
      </w:r>
      <w:r w:rsidRPr="00CF2CE9">
        <w:rPr>
          <w:rFonts w:ascii="Times New Roman" w:hAnsi="Times New Roman" w:cs="Times New Roman"/>
          <w:sz w:val="24"/>
          <w:szCs w:val="24"/>
        </w:rPr>
        <w:t xml:space="preserve">, 98, pp.277–284. doi: </w:t>
      </w:r>
      <w:hyperlink r:id="rId34" w:history="1">
        <w:r w:rsidRPr="00CF2CE9">
          <w:rPr>
            <w:rStyle w:val="15"/>
            <w:rFonts w:ascii="Times New Roman" w:hAnsi="Times New Roman"/>
            <w:color w:val="auto"/>
            <w:sz w:val="24"/>
            <w:szCs w:val="24"/>
          </w:rPr>
          <w:t>https://doi.org/10.1016/j.chb.2019.04.019</w:t>
        </w:r>
      </w:hyperlink>
      <w:r w:rsidRPr="00CF2CE9">
        <w:rPr>
          <w:rFonts w:ascii="Times New Roman" w:hAnsi="Times New Roman" w:cs="Times New Roman"/>
          <w:sz w:val="24"/>
          <w:szCs w:val="24"/>
        </w:rPr>
        <w:t xml:space="preserve">  [Accessed 7 April 2024]</w:t>
      </w:r>
    </w:p>
    <w:p w14:paraId="1EC0BB1A"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Srinivasan, H. (2023). </w:t>
      </w:r>
      <w:r w:rsidRPr="00CF2CE9">
        <w:rPr>
          <w:rFonts w:ascii="Times New Roman" w:eastAsia="Calibri" w:hAnsi="Times New Roman" w:cs="Times New Roman"/>
          <w:i/>
          <w:iCs/>
          <w:sz w:val="24"/>
          <w:szCs w:val="24"/>
        </w:rPr>
        <w:t>Reimagining Hiring and Learning with the Power of AI | LinkedIn</w:t>
      </w:r>
      <w:r w:rsidRPr="00CF2CE9">
        <w:rPr>
          <w:rFonts w:ascii="Times New Roman" w:eastAsia="Calibri" w:hAnsi="Times New Roman" w:cs="Times New Roman"/>
          <w:sz w:val="24"/>
          <w:szCs w:val="24"/>
        </w:rPr>
        <w:t xml:space="preserve">. [online] www.linkedin.com. Available at: </w:t>
      </w:r>
      <w:hyperlink r:id="rId35" w:history="1">
        <w:r w:rsidRPr="00CF2CE9">
          <w:rPr>
            <w:rStyle w:val="15"/>
            <w:rFonts w:ascii="Times New Roman" w:eastAsia="Calibri" w:hAnsi="Times New Roman"/>
            <w:color w:val="auto"/>
            <w:sz w:val="24"/>
            <w:szCs w:val="24"/>
          </w:rPr>
          <w:t>https://www.linkedin.com/business/talent/blog/talent-acquisition/reimagining-hiring-and-learning-with-power-of-ai</w:t>
        </w:r>
      </w:hyperlink>
      <w:r w:rsidRPr="00CF2CE9">
        <w:rPr>
          <w:rFonts w:ascii="Times New Roman" w:eastAsia="Calibri" w:hAnsi="Times New Roman" w:cs="Times New Roman"/>
          <w:sz w:val="24"/>
          <w:szCs w:val="24"/>
        </w:rPr>
        <w:t xml:space="preserve"> </w:t>
      </w:r>
      <w:r w:rsidRPr="00CF2CE9">
        <w:rPr>
          <w:rFonts w:ascii="Times New Roman" w:hAnsi="Times New Roman" w:cs="Times New Roman"/>
          <w:sz w:val="24"/>
          <w:szCs w:val="24"/>
        </w:rPr>
        <w:t>[Accessed 7 April 2024]</w:t>
      </w:r>
    </w:p>
    <w:p w14:paraId="62D6A4EB"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Upadhyay, A.K. and Khandelwal, K. (2018). Applying Artificial intelligence: Implications for Recruitment. </w:t>
      </w:r>
      <w:r w:rsidRPr="00CF2CE9">
        <w:rPr>
          <w:rFonts w:ascii="Times New Roman" w:eastAsia="Calibri" w:hAnsi="Times New Roman" w:cs="Times New Roman"/>
          <w:i/>
          <w:iCs/>
          <w:sz w:val="24"/>
          <w:szCs w:val="24"/>
        </w:rPr>
        <w:t>Strategic HR Review</w:t>
      </w:r>
      <w:r w:rsidRPr="00CF2CE9">
        <w:rPr>
          <w:rFonts w:ascii="Times New Roman" w:eastAsia="Calibri" w:hAnsi="Times New Roman" w:cs="Times New Roman"/>
          <w:sz w:val="24"/>
          <w:szCs w:val="24"/>
        </w:rPr>
        <w:t xml:space="preserve">, Vol.17(5), pp.p.255–258. doi: </w:t>
      </w:r>
      <w:hyperlink r:id="rId36" w:history="1">
        <w:r w:rsidRPr="00CF2CE9">
          <w:rPr>
            <w:rStyle w:val="15"/>
            <w:rFonts w:ascii="Times New Roman" w:eastAsia="Calibri" w:hAnsi="Times New Roman"/>
            <w:color w:val="auto"/>
            <w:sz w:val="24"/>
            <w:szCs w:val="24"/>
          </w:rPr>
          <w:t>https://doi.org/10.1108/SHR-07-2018-0051</w:t>
        </w:r>
      </w:hyperlink>
      <w:r w:rsidRPr="00CF2CE9">
        <w:rPr>
          <w:rFonts w:ascii="Times New Roman" w:hAnsi="Times New Roman" w:cs="Times New Roman"/>
          <w:sz w:val="24"/>
          <w:szCs w:val="24"/>
        </w:rPr>
        <w:t xml:space="preserve"> [Accessed 7 April 2024]</w:t>
      </w:r>
    </w:p>
    <w:p w14:paraId="5F81A85B" w14:textId="77777777" w:rsidR="00510D72" w:rsidRPr="00CF2CE9" w:rsidRDefault="00510D72" w:rsidP="00CF2CE9">
      <w:pPr>
        <w:pStyle w:val="ListParagraph"/>
        <w:widowControl w:val="0"/>
        <w:numPr>
          <w:ilvl w:val="0"/>
          <w:numId w:val="2"/>
        </w:numPr>
        <w:autoSpaceDE w:val="0"/>
        <w:autoSpaceDN w:val="0"/>
        <w:adjustRightInd w:val="0"/>
        <w:spacing w:after="0" w:line="480" w:lineRule="auto"/>
        <w:rPr>
          <w:rFonts w:ascii="Times New Roman" w:eastAsia="Calibri" w:hAnsi="Times New Roman" w:cs="Times New Roman"/>
          <w:sz w:val="24"/>
          <w:szCs w:val="24"/>
        </w:rPr>
      </w:pPr>
      <w:r w:rsidRPr="00CF2CE9">
        <w:rPr>
          <w:rFonts w:ascii="Times New Roman" w:eastAsia="Calibri" w:hAnsi="Times New Roman" w:cs="Times New Roman"/>
          <w:sz w:val="24"/>
          <w:szCs w:val="24"/>
        </w:rPr>
        <w:t xml:space="preserve">Wood, T. (2023). </w:t>
      </w:r>
      <w:r w:rsidRPr="00CF2CE9">
        <w:rPr>
          <w:rFonts w:ascii="Times New Roman" w:eastAsia="Calibri" w:hAnsi="Times New Roman" w:cs="Times New Roman"/>
          <w:i/>
          <w:iCs/>
          <w:sz w:val="24"/>
          <w:szCs w:val="24"/>
        </w:rPr>
        <w:t>Dangers of AI-based resume screening</w:t>
      </w:r>
      <w:r w:rsidRPr="00CF2CE9">
        <w:rPr>
          <w:rFonts w:ascii="Times New Roman" w:eastAsia="Calibri" w:hAnsi="Times New Roman" w:cs="Times New Roman"/>
          <w:sz w:val="24"/>
          <w:szCs w:val="24"/>
        </w:rPr>
        <w:t xml:space="preserve">. [online] www.linkedin.com. Available at: </w:t>
      </w:r>
      <w:hyperlink r:id="rId37" w:history="1">
        <w:r w:rsidRPr="00CF2CE9">
          <w:rPr>
            <w:rStyle w:val="15"/>
            <w:rFonts w:ascii="Times New Roman" w:eastAsia="Calibri" w:hAnsi="Times New Roman"/>
            <w:color w:val="auto"/>
            <w:sz w:val="24"/>
            <w:szCs w:val="24"/>
          </w:rPr>
          <w:t>https://www.linkedin.com/pulse/dangers-ai-based-resume-screening-tracy-wood-pke-mba-ma</w:t>
        </w:r>
      </w:hyperlink>
      <w:r w:rsidRPr="00CF2CE9">
        <w:rPr>
          <w:rFonts w:ascii="Times New Roman" w:eastAsia="Calibri" w:hAnsi="Times New Roman" w:cs="Times New Roman"/>
          <w:sz w:val="24"/>
          <w:szCs w:val="24"/>
        </w:rPr>
        <w:t xml:space="preserve"> </w:t>
      </w:r>
      <w:r w:rsidRPr="00CF2CE9">
        <w:rPr>
          <w:rFonts w:ascii="Times New Roman" w:hAnsi="Times New Roman" w:cs="Times New Roman"/>
          <w:sz w:val="24"/>
          <w:szCs w:val="24"/>
        </w:rPr>
        <w:t>[Accessed 7 April 2024]</w:t>
      </w:r>
    </w:p>
    <w:p w14:paraId="0C2494DC" w14:textId="77777777" w:rsidR="00510D72" w:rsidRPr="008172E8" w:rsidRDefault="00510D72" w:rsidP="00510D72">
      <w:pPr>
        <w:widowControl w:val="0"/>
        <w:autoSpaceDE w:val="0"/>
        <w:autoSpaceDN w:val="0"/>
        <w:adjustRightInd w:val="0"/>
        <w:spacing w:after="0" w:line="480" w:lineRule="auto"/>
        <w:ind w:left="720" w:hanging="720"/>
        <w:contextualSpacing/>
        <w:rPr>
          <w:rFonts w:ascii="Times New Roman" w:eastAsia="Calibri" w:hAnsi="Times New Roman" w:cs="Times New Roman"/>
          <w:sz w:val="24"/>
          <w:szCs w:val="24"/>
        </w:rPr>
      </w:pPr>
    </w:p>
    <w:p w14:paraId="726F81AD" w14:textId="77777777" w:rsidR="00510D72" w:rsidRPr="008172E8" w:rsidRDefault="00510D72" w:rsidP="00510D72">
      <w:pPr>
        <w:spacing w:after="0" w:line="480" w:lineRule="auto"/>
        <w:contextualSpacing/>
        <w:rPr>
          <w:rFonts w:ascii="Times New Roman" w:hAnsi="Times New Roman" w:cs="Times New Roman"/>
          <w:sz w:val="24"/>
          <w:szCs w:val="24"/>
        </w:rPr>
      </w:pPr>
    </w:p>
    <w:p w14:paraId="3ACECE2C" w14:textId="77777777" w:rsidR="00510D72" w:rsidRDefault="00510D72" w:rsidP="00510D72">
      <w:pPr>
        <w:spacing w:after="0" w:line="480" w:lineRule="auto"/>
        <w:contextualSpacing/>
        <w:rPr>
          <w:rFonts w:ascii="Times New Roman" w:hAnsi="Times New Roman" w:cs="Times New Roman"/>
          <w:sz w:val="24"/>
          <w:szCs w:val="24"/>
        </w:rPr>
      </w:pPr>
    </w:p>
    <w:p w14:paraId="4FE19ED3" w14:textId="77777777" w:rsidR="00632758" w:rsidRDefault="00632758" w:rsidP="00510D72">
      <w:pPr>
        <w:spacing w:after="0" w:line="480" w:lineRule="auto"/>
        <w:contextualSpacing/>
        <w:rPr>
          <w:rFonts w:ascii="Times New Roman" w:hAnsi="Times New Roman" w:cs="Times New Roman"/>
          <w:sz w:val="24"/>
          <w:szCs w:val="24"/>
        </w:rPr>
      </w:pPr>
    </w:p>
    <w:p w14:paraId="722F2BAD" w14:textId="2D62F037" w:rsidR="00632758" w:rsidRDefault="00632758" w:rsidP="009A7CB0">
      <w:pPr>
        <w:pStyle w:val="Heading1"/>
        <w:rPr>
          <w:rFonts w:ascii="Times New Roman" w:hAnsi="Times New Roman" w:cs="Times New Roman"/>
          <w:b/>
          <w:bCs/>
          <w:sz w:val="32"/>
          <w:szCs w:val="32"/>
        </w:rPr>
      </w:pPr>
      <w:bookmarkStart w:id="33" w:name="_Toc165113896"/>
      <w:r w:rsidRPr="00632758">
        <w:rPr>
          <w:rFonts w:ascii="Times New Roman" w:hAnsi="Times New Roman" w:cs="Times New Roman"/>
          <w:b/>
          <w:bCs/>
          <w:sz w:val="32"/>
          <w:szCs w:val="32"/>
        </w:rPr>
        <w:lastRenderedPageBreak/>
        <w:t>Appendi</w:t>
      </w:r>
      <w:r>
        <w:rPr>
          <w:rFonts w:ascii="Times New Roman" w:hAnsi="Times New Roman" w:cs="Times New Roman"/>
          <w:b/>
          <w:bCs/>
          <w:sz w:val="32"/>
          <w:szCs w:val="32"/>
        </w:rPr>
        <w:t>ces</w:t>
      </w:r>
      <w:bookmarkEnd w:id="33"/>
    </w:p>
    <w:p w14:paraId="4D7ABEDD" w14:textId="77777777" w:rsidR="009A7CB0" w:rsidRPr="009A7CB0" w:rsidRDefault="009A7CB0" w:rsidP="009A7CB0"/>
    <w:p w14:paraId="54A78509" w14:textId="78F8F62E" w:rsidR="00235465" w:rsidRDefault="00632758" w:rsidP="00235465">
      <w:pPr>
        <w:rPr>
          <w:rFonts w:ascii="Times New Roman" w:hAnsi="Times New Roman" w:cs="Times New Roman"/>
          <w:sz w:val="24"/>
          <w:szCs w:val="24"/>
        </w:rPr>
      </w:pPr>
      <w:r w:rsidRPr="00632758">
        <w:rPr>
          <w:rFonts w:ascii="Times New Roman" w:hAnsi="Times New Roman" w:cs="Times New Roman"/>
          <w:sz w:val="24"/>
          <w:szCs w:val="24"/>
        </w:rPr>
        <w:t>Appendix 1</w:t>
      </w:r>
      <w:r>
        <w:rPr>
          <w:rFonts w:ascii="Times New Roman" w:hAnsi="Times New Roman" w:cs="Times New Roman"/>
          <w:sz w:val="24"/>
          <w:szCs w:val="24"/>
        </w:rPr>
        <w:t xml:space="preserve"> – Gantt Chart</w:t>
      </w:r>
      <w:r w:rsidR="00235465" w:rsidRPr="00235465">
        <w:rPr>
          <w:rFonts w:ascii="Times New Roman" w:hAnsi="Times New Roman" w:cs="Times New Roman"/>
          <w:sz w:val="24"/>
          <w:szCs w:val="24"/>
        </w:rPr>
        <w:drawing>
          <wp:anchor distT="0" distB="0" distL="114300" distR="114300" simplePos="0" relativeHeight="251660288" behindDoc="0" locked="0" layoutInCell="1" allowOverlap="1" wp14:anchorId="22D57E7A" wp14:editId="7ECAA92D">
            <wp:simplePos x="0" y="0"/>
            <wp:positionH relativeFrom="column">
              <wp:posOffset>-594360</wp:posOffset>
            </wp:positionH>
            <wp:positionV relativeFrom="paragraph">
              <wp:posOffset>248285</wp:posOffset>
            </wp:positionV>
            <wp:extent cx="6966585" cy="3268980"/>
            <wp:effectExtent l="0" t="0" r="5715" b="7620"/>
            <wp:wrapSquare wrapText="bothSides"/>
            <wp:docPr id="51355215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52152" name="Picture 1" descr="A screenshot of a computer"/>
                    <pic:cNvPicPr/>
                  </pic:nvPicPr>
                  <pic:blipFill>
                    <a:blip r:embed="rId38">
                      <a:extLst>
                        <a:ext uri="{28A0092B-C50C-407E-A947-70E740481C1C}">
                          <a14:useLocalDpi xmlns:a14="http://schemas.microsoft.com/office/drawing/2010/main" val="0"/>
                        </a:ext>
                      </a:extLst>
                    </a:blip>
                    <a:stretch>
                      <a:fillRect/>
                    </a:stretch>
                  </pic:blipFill>
                  <pic:spPr>
                    <a:xfrm>
                      <a:off x="0" y="0"/>
                      <a:ext cx="6966585" cy="3268980"/>
                    </a:xfrm>
                    <a:prstGeom prst="rect">
                      <a:avLst/>
                    </a:prstGeom>
                  </pic:spPr>
                </pic:pic>
              </a:graphicData>
            </a:graphic>
            <wp14:sizeRelH relativeFrom="margin">
              <wp14:pctWidth>0</wp14:pctWidth>
            </wp14:sizeRelH>
            <wp14:sizeRelV relativeFrom="margin">
              <wp14:pctHeight>0</wp14:pctHeight>
            </wp14:sizeRelV>
          </wp:anchor>
        </w:drawing>
      </w:r>
    </w:p>
    <w:p w14:paraId="6D585740" w14:textId="138769B5" w:rsidR="00235465" w:rsidRPr="00235465" w:rsidRDefault="00235465" w:rsidP="00235465">
      <w:pPr>
        <w:rPr>
          <w:rFonts w:ascii="Times New Roman" w:hAnsi="Times New Roman" w:cs="Times New Roman"/>
          <w:sz w:val="24"/>
          <w:szCs w:val="24"/>
        </w:rPr>
      </w:pPr>
    </w:p>
    <w:sectPr w:rsidR="00235465" w:rsidRPr="00235465" w:rsidSect="0094759A">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DBE296" w14:textId="77777777" w:rsidR="0094759A" w:rsidRDefault="0094759A" w:rsidP="00B14711">
      <w:pPr>
        <w:spacing w:after="0" w:line="240" w:lineRule="auto"/>
      </w:pPr>
      <w:r>
        <w:separator/>
      </w:r>
    </w:p>
  </w:endnote>
  <w:endnote w:type="continuationSeparator" w:id="0">
    <w:p w14:paraId="17F46670" w14:textId="77777777" w:rsidR="0094759A" w:rsidRDefault="0094759A" w:rsidP="00B14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haris SIL">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0562090"/>
      <w:docPartObj>
        <w:docPartGallery w:val="Page Numbers (Bottom of Page)"/>
        <w:docPartUnique/>
      </w:docPartObj>
    </w:sdtPr>
    <w:sdtEndPr>
      <w:rPr>
        <w:color w:val="7F7F7F" w:themeColor="background1" w:themeShade="7F"/>
        <w:spacing w:val="60"/>
      </w:rPr>
    </w:sdtEndPr>
    <w:sdtContent>
      <w:p w14:paraId="250BE696" w14:textId="3B1A3063" w:rsidR="00B14711" w:rsidRDefault="00B1471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FCF1EED" w14:textId="77777777" w:rsidR="00B14711" w:rsidRDefault="00B14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C021BC" w14:textId="77777777" w:rsidR="0094759A" w:rsidRDefault="0094759A" w:rsidP="00B14711">
      <w:pPr>
        <w:spacing w:after="0" w:line="240" w:lineRule="auto"/>
      </w:pPr>
      <w:r>
        <w:separator/>
      </w:r>
    </w:p>
  </w:footnote>
  <w:footnote w:type="continuationSeparator" w:id="0">
    <w:p w14:paraId="4B5B2A9A" w14:textId="77777777" w:rsidR="0094759A" w:rsidRDefault="0094759A" w:rsidP="00B147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551812"/>
    <w:multiLevelType w:val="hybridMultilevel"/>
    <w:tmpl w:val="B406E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8200B7"/>
    <w:multiLevelType w:val="hybridMultilevel"/>
    <w:tmpl w:val="2236FD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7198684">
    <w:abstractNumId w:val="0"/>
  </w:num>
  <w:num w:numId="2" w16cid:durableId="12291505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AC1"/>
    <w:rsid w:val="00010F2C"/>
    <w:rsid w:val="00021A96"/>
    <w:rsid w:val="00077F2E"/>
    <w:rsid w:val="00157F0C"/>
    <w:rsid w:val="0016310E"/>
    <w:rsid w:val="001B78D1"/>
    <w:rsid w:val="001C7006"/>
    <w:rsid w:val="0022189E"/>
    <w:rsid w:val="00235465"/>
    <w:rsid w:val="002C6F9B"/>
    <w:rsid w:val="002F1308"/>
    <w:rsid w:val="00384939"/>
    <w:rsid w:val="00386529"/>
    <w:rsid w:val="0039460E"/>
    <w:rsid w:val="003B29A4"/>
    <w:rsid w:val="00452B16"/>
    <w:rsid w:val="00470B07"/>
    <w:rsid w:val="00510D72"/>
    <w:rsid w:val="005D3D5C"/>
    <w:rsid w:val="005D46F5"/>
    <w:rsid w:val="006057ED"/>
    <w:rsid w:val="00632758"/>
    <w:rsid w:val="006340E7"/>
    <w:rsid w:val="00647338"/>
    <w:rsid w:val="0067113B"/>
    <w:rsid w:val="00672152"/>
    <w:rsid w:val="006B6510"/>
    <w:rsid w:val="006C501E"/>
    <w:rsid w:val="006D3D6F"/>
    <w:rsid w:val="00785907"/>
    <w:rsid w:val="007F3311"/>
    <w:rsid w:val="008172E8"/>
    <w:rsid w:val="00873498"/>
    <w:rsid w:val="0094759A"/>
    <w:rsid w:val="00996135"/>
    <w:rsid w:val="009A7CB0"/>
    <w:rsid w:val="00A41BB4"/>
    <w:rsid w:val="00A47AC1"/>
    <w:rsid w:val="00A80CED"/>
    <w:rsid w:val="00AB4B00"/>
    <w:rsid w:val="00AC3953"/>
    <w:rsid w:val="00B14711"/>
    <w:rsid w:val="00B24BDB"/>
    <w:rsid w:val="00B356B0"/>
    <w:rsid w:val="00B712BF"/>
    <w:rsid w:val="00BD3E9C"/>
    <w:rsid w:val="00C06315"/>
    <w:rsid w:val="00C344AF"/>
    <w:rsid w:val="00C71176"/>
    <w:rsid w:val="00C82C59"/>
    <w:rsid w:val="00CF2CE9"/>
    <w:rsid w:val="00D151E4"/>
    <w:rsid w:val="00D32298"/>
    <w:rsid w:val="00D74615"/>
    <w:rsid w:val="00DE56F0"/>
    <w:rsid w:val="00E27C90"/>
    <w:rsid w:val="00E75F43"/>
    <w:rsid w:val="00F13F3A"/>
    <w:rsid w:val="00F307DD"/>
    <w:rsid w:val="00F534B0"/>
    <w:rsid w:val="00F90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C6138"/>
  <w15:chartTrackingRefBased/>
  <w15:docId w15:val="{77198361-F058-4DF2-8879-5221741E2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A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7A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7A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7A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A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A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A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A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A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A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7A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7A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7A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A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A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A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A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AC1"/>
    <w:rPr>
      <w:rFonts w:eastAsiaTheme="majorEastAsia" w:cstheme="majorBidi"/>
      <w:color w:val="272727" w:themeColor="text1" w:themeTint="D8"/>
    </w:rPr>
  </w:style>
  <w:style w:type="paragraph" w:styleId="Title">
    <w:name w:val="Title"/>
    <w:basedOn w:val="Normal"/>
    <w:next w:val="Normal"/>
    <w:link w:val="TitleChar"/>
    <w:uiPriority w:val="10"/>
    <w:qFormat/>
    <w:rsid w:val="00A47A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A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A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A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AC1"/>
    <w:pPr>
      <w:spacing w:before="160"/>
      <w:jc w:val="center"/>
    </w:pPr>
    <w:rPr>
      <w:i/>
      <w:iCs/>
      <w:color w:val="404040" w:themeColor="text1" w:themeTint="BF"/>
    </w:rPr>
  </w:style>
  <w:style w:type="character" w:customStyle="1" w:styleId="QuoteChar">
    <w:name w:val="Quote Char"/>
    <w:basedOn w:val="DefaultParagraphFont"/>
    <w:link w:val="Quote"/>
    <w:uiPriority w:val="29"/>
    <w:rsid w:val="00A47AC1"/>
    <w:rPr>
      <w:i/>
      <w:iCs/>
      <w:color w:val="404040" w:themeColor="text1" w:themeTint="BF"/>
    </w:rPr>
  </w:style>
  <w:style w:type="paragraph" w:styleId="ListParagraph">
    <w:name w:val="List Paragraph"/>
    <w:basedOn w:val="Normal"/>
    <w:uiPriority w:val="99"/>
    <w:qFormat/>
    <w:rsid w:val="00A47AC1"/>
    <w:pPr>
      <w:ind w:left="720"/>
      <w:contextualSpacing/>
    </w:pPr>
  </w:style>
  <w:style w:type="character" w:styleId="IntenseEmphasis">
    <w:name w:val="Intense Emphasis"/>
    <w:basedOn w:val="DefaultParagraphFont"/>
    <w:uiPriority w:val="21"/>
    <w:qFormat/>
    <w:rsid w:val="00A47AC1"/>
    <w:rPr>
      <w:i/>
      <w:iCs/>
      <w:color w:val="0F4761" w:themeColor="accent1" w:themeShade="BF"/>
    </w:rPr>
  </w:style>
  <w:style w:type="paragraph" w:styleId="IntenseQuote">
    <w:name w:val="Intense Quote"/>
    <w:basedOn w:val="Normal"/>
    <w:next w:val="Normal"/>
    <w:link w:val="IntenseQuoteChar"/>
    <w:uiPriority w:val="30"/>
    <w:qFormat/>
    <w:rsid w:val="00A47A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AC1"/>
    <w:rPr>
      <w:i/>
      <w:iCs/>
      <w:color w:val="0F4761" w:themeColor="accent1" w:themeShade="BF"/>
    </w:rPr>
  </w:style>
  <w:style w:type="character" w:styleId="IntenseReference">
    <w:name w:val="Intense Reference"/>
    <w:basedOn w:val="DefaultParagraphFont"/>
    <w:uiPriority w:val="32"/>
    <w:qFormat/>
    <w:rsid w:val="00A47AC1"/>
    <w:rPr>
      <w:b/>
      <w:bCs/>
      <w:smallCaps/>
      <w:color w:val="0F4761" w:themeColor="accent1" w:themeShade="BF"/>
      <w:spacing w:val="5"/>
    </w:rPr>
  </w:style>
  <w:style w:type="paragraph" w:customStyle="1" w:styleId="Default">
    <w:name w:val="Default"/>
    <w:rsid w:val="00D151E4"/>
    <w:pPr>
      <w:autoSpaceDE w:val="0"/>
      <w:autoSpaceDN w:val="0"/>
      <w:adjustRightInd w:val="0"/>
      <w:spacing w:after="0" w:line="240" w:lineRule="auto"/>
    </w:pPr>
    <w:rPr>
      <w:rFonts w:ascii="Charis SIL" w:eastAsia="Calibri" w:hAnsi="Charis SIL" w:cs="Charis SIL"/>
      <w:color w:val="000000"/>
      <w:kern w:val="0"/>
      <w:sz w:val="24"/>
      <w:szCs w:val="24"/>
      <w14:ligatures w14:val="none"/>
    </w:rPr>
  </w:style>
  <w:style w:type="character" w:customStyle="1" w:styleId="15">
    <w:name w:val="15"/>
    <w:basedOn w:val="DefaultParagraphFont"/>
    <w:rsid w:val="00510D72"/>
    <w:rPr>
      <w:rFonts w:ascii="Calibri" w:hAnsi="Calibri" w:cs="Times New Roman" w:hint="default"/>
      <w:color w:val="0563C1"/>
      <w:u w:val="single"/>
    </w:rPr>
  </w:style>
  <w:style w:type="character" w:styleId="Hyperlink">
    <w:name w:val="Hyperlink"/>
    <w:basedOn w:val="DefaultParagraphFont"/>
    <w:uiPriority w:val="99"/>
    <w:unhideWhenUsed/>
    <w:rsid w:val="00510D72"/>
    <w:rPr>
      <w:color w:val="467886" w:themeColor="hyperlink"/>
      <w:u w:val="single"/>
    </w:rPr>
  </w:style>
  <w:style w:type="table" w:styleId="TableGrid">
    <w:name w:val="Table Grid"/>
    <w:basedOn w:val="TableNormal"/>
    <w:uiPriority w:val="39"/>
    <w:rsid w:val="00510D7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356B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356B0"/>
    <w:pPr>
      <w:spacing w:after="100"/>
    </w:pPr>
  </w:style>
  <w:style w:type="paragraph" w:styleId="TOC2">
    <w:name w:val="toc 2"/>
    <w:basedOn w:val="Normal"/>
    <w:next w:val="Normal"/>
    <w:autoRedefine/>
    <w:uiPriority w:val="39"/>
    <w:unhideWhenUsed/>
    <w:rsid w:val="00B356B0"/>
    <w:pPr>
      <w:spacing w:after="100"/>
      <w:ind w:left="220"/>
    </w:pPr>
  </w:style>
  <w:style w:type="paragraph" w:styleId="TOC3">
    <w:name w:val="toc 3"/>
    <w:basedOn w:val="Normal"/>
    <w:next w:val="Normal"/>
    <w:autoRedefine/>
    <w:uiPriority w:val="39"/>
    <w:unhideWhenUsed/>
    <w:rsid w:val="00B356B0"/>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B147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711"/>
  </w:style>
  <w:style w:type="paragraph" w:styleId="Footer">
    <w:name w:val="footer"/>
    <w:basedOn w:val="Normal"/>
    <w:link w:val="FooterChar"/>
    <w:uiPriority w:val="99"/>
    <w:unhideWhenUsed/>
    <w:rsid w:val="00B147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7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8056570">
      <w:bodyDiv w:val="1"/>
      <w:marLeft w:val="0"/>
      <w:marRight w:val="0"/>
      <w:marTop w:val="0"/>
      <w:marBottom w:val="0"/>
      <w:divBdr>
        <w:top w:val="none" w:sz="0" w:space="0" w:color="auto"/>
        <w:left w:val="none" w:sz="0" w:space="0" w:color="auto"/>
        <w:bottom w:val="none" w:sz="0" w:space="0" w:color="auto"/>
        <w:right w:val="none" w:sz="0" w:space="0" w:color="auto"/>
      </w:divBdr>
    </w:div>
    <w:div w:id="1709262279">
      <w:bodyDiv w:val="1"/>
      <w:marLeft w:val="0"/>
      <w:marRight w:val="0"/>
      <w:marTop w:val="0"/>
      <w:marBottom w:val="0"/>
      <w:divBdr>
        <w:top w:val="none" w:sz="0" w:space="0" w:color="auto"/>
        <w:left w:val="none" w:sz="0" w:space="0" w:color="auto"/>
        <w:bottom w:val="none" w:sz="0" w:space="0" w:color="auto"/>
        <w:right w:val="none" w:sz="0" w:space="0" w:color="auto"/>
      </w:divBdr>
      <w:divsChild>
        <w:div w:id="914701167">
          <w:marLeft w:val="0"/>
          <w:marRight w:val="0"/>
          <w:marTop w:val="0"/>
          <w:marBottom w:val="0"/>
          <w:divBdr>
            <w:top w:val="single" w:sz="2" w:space="0" w:color="E3E3E3"/>
            <w:left w:val="single" w:sz="2" w:space="0" w:color="E3E3E3"/>
            <w:bottom w:val="single" w:sz="2" w:space="0" w:color="E3E3E3"/>
            <w:right w:val="single" w:sz="2" w:space="0" w:color="E3E3E3"/>
          </w:divBdr>
          <w:divsChild>
            <w:div w:id="1025206698">
              <w:marLeft w:val="0"/>
              <w:marRight w:val="0"/>
              <w:marTop w:val="0"/>
              <w:marBottom w:val="0"/>
              <w:divBdr>
                <w:top w:val="single" w:sz="2" w:space="0" w:color="E3E3E3"/>
                <w:left w:val="single" w:sz="2" w:space="0" w:color="E3E3E3"/>
                <w:bottom w:val="single" w:sz="2" w:space="0" w:color="E3E3E3"/>
                <w:right w:val="single" w:sz="2" w:space="0" w:color="E3E3E3"/>
              </w:divBdr>
              <w:divsChild>
                <w:div w:id="15474104">
                  <w:marLeft w:val="0"/>
                  <w:marRight w:val="0"/>
                  <w:marTop w:val="0"/>
                  <w:marBottom w:val="0"/>
                  <w:divBdr>
                    <w:top w:val="single" w:sz="2" w:space="0" w:color="E3E3E3"/>
                    <w:left w:val="single" w:sz="2" w:space="0" w:color="E3E3E3"/>
                    <w:bottom w:val="single" w:sz="2" w:space="0" w:color="E3E3E3"/>
                    <w:right w:val="single" w:sz="2" w:space="0" w:color="E3E3E3"/>
                  </w:divBdr>
                  <w:divsChild>
                    <w:div w:id="1507788997">
                      <w:marLeft w:val="0"/>
                      <w:marRight w:val="0"/>
                      <w:marTop w:val="0"/>
                      <w:marBottom w:val="0"/>
                      <w:divBdr>
                        <w:top w:val="single" w:sz="2" w:space="0" w:color="E3E3E3"/>
                        <w:left w:val="single" w:sz="2" w:space="0" w:color="E3E3E3"/>
                        <w:bottom w:val="single" w:sz="2" w:space="0" w:color="E3E3E3"/>
                        <w:right w:val="single" w:sz="2" w:space="0" w:color="E3E3E3"/>
                      </w:divBdr>
                      <w:divsChild>
                        <w:div w:id="1837846306">
                          <w:marLeft w:val="0"/>
                          <w:marRight w:val="0"/>
                          <w:marTop w:val="0"/>
                          <w:marBottom w:val="0"/>
                          <w:divBdr>
                            <w:top w:val="single" w:sz="2" w:space="0" w:color="E3E3E3"/>
                            <w:left w:val="single" w:sz="2" w:space="0" w:color="E3E3E3"/>
                            <w:bottom w:val="single" w:sz="2" w:space="0" w:color="E3E3E3"/>
                            <w:right w:val="single" w:sz="2" w:space="0" w:color="E3E3E3"/>
                          </w:divBdr>
                          <w:divsChild>
                            <w:div w:id="783695442">
                              <w:marLeft w:val="0"/>
                              <w:marRight w:val="0"/>
                              <w:marTop w:val="100"/>
                              <w:marBottom w:val="100"/>
                              <w:divBdr>
                                <w:top w:val="single" w:sz="2" w:space="0" w:color="E3E3E3"/>
                                <w:left w:val="single" w:sz="2" w:space="0" w:color="E3E3E3"/>
                                <w:bottom w:val="single" w:sz="2" w:space="0" w:color="E3E3E3"/>
                                <w:right w:val="single" w:sz="2" w:space="0" w:color="E3E3E3"/>
                              </w:divBdr>
                              <w:divsChild>
                                <w:div w:id="1603220294">
                                  <w:marLeft w:val="0"/>
                                  <w:marRight w:val="0"/>
                                  <w:marTop w:val="0"/>
                                  <w:marBottom w:val="0"/>
                                  <w:divBdr>
                                    <w:top w:val="single" w:sz="2" w:space="0" w:color="E3E3E3"/>
                                    <w:left w:val="single" w:sz="2" w:space="0" w:color="E3E3E3"/>
                                    <w:bottom w:val="single" w:sz="2" w:space="0" w:color="E3E3E3"/>
                                    <w:right w:val="single" w:sz="2" w:space="0" w:color="E3E3E3"/>
                                  </w:divBdr>
                                  <w:divsChild>
                                    <w:div w:id="665405684">
                                      <w:marLeft w:val="0"/>
                                      <w:marRight w:val="0"/>
                                      <w:marTop w:val="0"/>
                                      <w:marBottom w:val="0"/>
                                      <w:divBdr>
                                        <w:top w:val="single" w:sz="2" w:space="0" w:color="E3E3E3"/>
                                        <w:left w:val="single" w:sz="2" w:space="0" w:color="E3E3E3"/>
                                        <w:bottom w:val="single" w:sz="2" w:space="0" w:color="E3E3E3"/>
                                        <w:right w:val="single" w:sz="2" w:space="0" w:color="E3E3E3"/>
                                      </w:divBdr>
                                      <w:divsChild>
                                        <w:div w:id="1358114530">
                                          <w:marLeft w:val="0"/>
                                          <w:marRight w:val="0"/>
                                          <w:marTop w:val="0"/>
                                          <w:marBottom w:val="0"/>
                                          <w:divBdr>
                                            <w:top w:val="single" w:sz="2" w:space="0" w:color="E3E3E3"/>
                                            <w:left w:val="single" w:sz="2" w:space="0" w:color="E3E3E3"/>
                                            <w:bottom w:val="single" w:sz="2" w:space="0" w:color="E3E3E3"/>
                                            <w:right w:val="single" w:sz="2" w:space="0" w:color="E3E3E3"/>
                                          </w:divBdr>
                                          <w:divsChild>
                                            <w:div w:id="587232026">
                                              <w:marLeft w:val="0"/>
                                              <w:marRight w:val="0"/>
                                              <w:marTop w:val="0"/>
                                              <w:marBottom w:val="0"/>
                                              <w:divBdr>
                                                <w:top w:val="single" w:sz="2" w:space="0" w:color="E3E3E3"/>
                                                <w:left w:val="single" w:sz="2" w:space="0" w:color="E3E3E3"/>
                                                <w:bottom w:val="single" w:sz="2" w:space="0" w:color="E3E3E3"/>
                                                <w:right w:val="single" w:sz="2" w:space="0" w:color="E3E3E3"/>
                                              </w:divBdr>
                                              <w:divsChild>
                                                <w:div w:id="2013332785">
                                                  <w:marLeft w:val="0"/>
                                                  <w:marRight w:val="0"/>
                                                  <w:marTop w:val="0"/>
                                                  <w:marBottom w:val="0"/>
                                                  <w:divBdr>
                                                    <w:top w:val="single" w:sz="2" w:space="0" w:color="E3E3E3"/>
                                                    <w:left w:val="single" w:sz="2" w:space="0" w:color="E3E3E3"/>
                                                    <w:bottom w:val="single" w:sz="2" w:space="0" w:color="E3E3E3"/>
                                                    <w:right w:val="single" w:sz="2" w:space="0" w:color="E3E3E3"/>
                                                  </w:divBdr>
                                                  <w:divsChild>
                                                    <w:div w:id="1943371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25718378">
          <w:marLeft w:val="0"/>
          <w:marRight w:val="0"/>
          <w:marTop w:val="0"/>
          <w:marBottom w:val="0"/>
          <w:divBdr>
            <w:top w:val="none" w:sz="0" w:space="0" w:color="auto"/>
            <w:left w:val="none" w:sz="0" w:space="0" w:color="auto"/>
            <w:bottom w:val="none" w:sz="0" w:space="0" w:color="auto"/>
            <w:right w:val="none" w:sz="0" w:space="0" w:color="auto"/>
          </w:divBdr>
        </w:div>
      </w:divsChild>
    </w:div>
    <w:div w:id="1720932835">
      <w:bodyDiv w:val="1"/>
      <w:marLeft w:val="0"/>
      <w:marRight w:val="0"/>
      <w:marTop w:val="0"/>
      <w:marBottom w:val="0"/>
      <w:divBdr>
        <w:top w:val="none" w:sz="0" w:space="0" w:color="auto"/>
        <w:left w:val="none" w:sz="0" w:space="0" w:color="auto"/>
        <w:bottom w:val="none" w:sz="0" w:space="0" w:color="auto"/>
        <w:right w:val="none" w:sz="0" w:space="0" w:color="auto"/>
      </w:divBdr>
    </w:div>
    <w:div w:id="1882084560">
      <w:bodyDiv w:val="1"/>
      <w:marLeft w:val="0"/>
      <w:marRight w:val="0"/>
      <w:marTop w:val="0"/>
      <w:marBottom w:val="0"/>
      <w:divBdr>
        <w:top w:val="none" w:sz="0" w:space="0" w:color="auto"/>
        <w:left w:val="none" w:sz="0" w:space="0" w:color="auto"/>
        <w:bottom w:val="none" w:sz="0" w:space="0" w:color="auto"/>
        <w:right w:val="none" w:sz="0" w:space="0" w:color="auto"/>
      </w:divBdr>
    </w:div>
    <w:div w:id="2121073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techfore.2021.120822" TargetMode="External"/><Relationship Id="rId18" Type="http://schemas.openxmlformats.org/officeDocument/2006/relationships/hyperlink" Target="https://doi.org/10.1007/s10111-022-00716-0" TargetMode="External"/><Relationship Id="rId26" Type="http://schemas.openxmlformats.org/officeDocument/2006/relationships/hyperlink" Target="https://vervoe.com/ai-in-resume-screening/" TargetMode="External"/><Relationship Id="rId39" Type="http://schemas.openxmlformats.org/officeDocument/2006/relationships/footer" Target="footer1.xml"/><Relationship Id="rId21" Type="http://schemas.openxmlformats.org/officeDocument/2006/relationships/hyperlink" Target="https://doi.org/10.1016/j.jrt.2022.100041" TargetMode="External"/><Relationship Id="rId34" Type="http://schemas.openxmlformats.org/officeDocument/2006/relationships/hyperlink" Target="https://doi.org/10.1016/j.chb.2019.04.01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bushor.2019.12.001" TargetMode="External"/><Relationship Id="rId20" Type="http://schemas.openxmlformats.org/officeDocument/2006/relationships/hyperlink" Target="https://www.reuters.com/article/us-amazon-com-jobs-automation-insight-idUSKCN1MK08G/" TargetMode="External"/><Relationship Id="rId29" Type="http://schemas.openxmlformats.org/officeDocument/2006/relationships/hyperlink" Target="https://doi.org/10.1007/s10551-022-05049-6"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eexplore.ieee.org/abstract/document/9682320/" TargetMode="External"/><Relationship Id="rId24" Type="http://schemas.openxmlformats.org/officeDocument/2006/relationships/hyperlink" Target="https://www.forbes.com/sites/cindygordon/2023/12/31/ai-recruiting-tools-are-rich-with-data-bias-and-chros-must-wake-up/?sh=121af7cc4946" TargetMode="External"/><Relationship Id="rId32" Type="http://schemas.openxmlformats.org/officeDocument/2006/relationships/hyperlink" Target="https://www.hrmorning.com/articles/ai-hiring-bias-understand-and-mitigate/amp/" TargetMode="External"/><Relationship Id="rId37" Type="http://schemas.openxmlformats.org/officeDocument/2006/relationships/hyperlink" Target="https://www.linkedin.com/pulse/dangers-ai-based-resume-screening-tracy-wood-pke-mba-ma"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mp.theguardian.com/technology/2023/mar/27/robot-recruiters-can-bias-be-banished-from-ai-recruitment-hiring-artificial-intelligence" TargetMode="External"/><Relationship Id="rId23" Type="http://schemas.openxmlformats.org/officeDocument/2006/relationships/hyperlink" Target="https://doi.org/10.1007/s10676-021-09615-w" TargetMode="External"/><Relationship Id="rId28" Type="http://schemas.openxmlformats.org/officeDocument/2006/relationships/hyperlink" Target="https://link.springer.com/article/10.1007/S10551-022-05049-6" TargetMode="External"/><Relationship Id="rId36" Type="http://schemas.openxmlformats.org/officeDocument/2006/relationships/hyperlink" Target="https://doi.org/10.1108/SHR-07-2018-0051" TargetMode="External"/><Relationship Id="rId10" Type="http://schemas.openxmlformats.org/officeDocument/2006/relationships/hyperlink" Target="https://www.linkedin.com/business/talent/blog/talent-acquisition/how-ai-will-change-hiring" TargetMode="External"/><Relationship Id="rId19" Type="http://schemas.openxmlformats.org/officeDocument/2006/relationships/hyperlink" Target="https://www.nature.com/articles/s41599-023-02079-x" TargetMode="External"/><Relationship Id="rId31" Type="http://schemas.openxmlformats.org/officeDocument/2006/relationships/hyperlink" Target="https://www.academia.edu/43650660/Gendered_Bots_Bias_in_the_use_of_Artificial_Intelligence_in_Recruitment" TargetMode="External"/><Relationship Id="rId4" Type="http://schemas.openxmlformats.org/officeDocument/2006/relationships/settings" Target="settings.xml"/><Relationship Id="rId9" Type="http://schemas.openxmlformats.org/officeDocument/2006/relationships/hyperlink" Target="https://baijiahao.baidu.com/s?id=1663381718970013977&amp;wfr=spider&amp;for=pc" TargetMode="External"/><Relationship Id="rId14" Type="http://schemas.openxmlformats.org/officeDocument/2006/relationships/hyperlink" Target="https://www.lever.co/blog/ai-bias-in-hiring/" TargetMode="External"/><Relationship Id="rId22" Type="http://schemas.openxmlformats.org/officeDocument/2006/relationships/hyperlink" Target="https://doi.org/10.1007/s13347-022-00543-1" TargetMode="External"/><Relationship Id="rId27" Type="http://schemas.openxmlformats.org/officeDocument/2006/relationships/hyperlink" Target="https://doi.org/10.5281/zenodo.5195766" TargetMode="External"/><Relationship Id="rId30" Type="http://schemas.openxmlformats.org/officeDocument/2006/relationships/hyperlink" Target="https://doi.org/10.2478/mspe-2022-0014" TargetMode="External"/><Relationship Id="rId35" Type="http://schemas.openxmlformats.org/officeDocument/2006/relationships/hyperlink" Target="https://www.linkedin.com/business/talent/blog/talent-acquisition/reimagining-hiring-and-learning-with-power-of-ai"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doi.org/10.1108/SHR-04-2019-0024" TargetMode="External"/><Relationship Id="rId17" Type="http://schemas.openxmlformats.org/officeDocument/2006/relationships/hyperlink" Target="https://doi.org/10.1080/14780887.2020.1780357" TargetMode="External"/><Relationship Id="rId25" Type="http://schemas.openxmlformats.org/officeDocument/2006/relationships/hyperlink" Target="https://doi.org/10.21272/bel.6" TargetMode="External"/><Relationship Id="rId33" Type="http://schemas.openxmlformats.org/officeDocument/2006/relationships/hyperlink" Target="https://doi.org/10.1007/s43681-022-00150-y" TargetMode="External"/><Relationship Id="rId3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A7E088-BCC9-4A3A-ABE5-ED59482A7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TotalTime>
  <Pages>31</Pages>
  <Words>8641</Words>
  <Characters>49254</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 (2024896)</dc:creator>
  <cp:keywords/>
  <dc:description/>
  <cp:lastModifiedBy>Bianca Paunescu (2024896)</cp:lastModifiedBy>
  <cp:revision>26</cp:revision>
  <dcterms:created xsi:type="dcterms:W3CDTF">2024-03-03T13:58:00Z</dcterms:created>
  <dcterms:modified xsi:type="dcterms:W3CDTF">2024-04-27T12:33:00Z</dcterms:modified>
</cp:coreProperties>
</file>