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826283" w14:textId="77777777" w:rsidR="00312D02" w:rsidRPr="002F61D2" w:rsidRDefault="00312D02" w:rsidP="00861ABC">
      <w:pPr>
        <w:jc w:val="center"/>
        <w:rPr>
          <w:rFonts w:cs="Times New Roman"/>
          <w:b/>
          <w:bCs/>
          <w:noProof/>
          <w:sz w:val="36"/>
          <w:szCs w:val="36"/>
        </w:rPr>
      </w:pPr>
      <w:r w:rsidRPr="002F61D2">
        <w:rPr>
          <w:rFonts w:cs="Times New Roman"/>
          <w:b/>
          <w:bCs/>
          <w:noProof/>
          <w:sz w:val="36"/>
          <w:szCs w:val="36"/>
        </w:rPr>
        <w:t>Module Code: LCBB4002</w:t>
      </w:r>
    </w:p>
    <w:p w14:paraId="0009EBD9" w14:textId="77777777" w:rsidR="00312D02" w:rsidRPr="002F61D2" w:rsidRDefault="00312D02" w:rsidP="00861ABC">
      <w:pPr>
        <w:jc w:val="center"/>
        <w:rPr>
          <w:rFonts w:cs="Times New Roman"/>
          <w:b/>
          <w:bCs/>
          <w:noProof/>
          <w:sz w:val="36"/>
          <w:szCs w:val="36"/>
        </w:rPr>
      </w:pPr>
      <w:r w:rsidRPr="002F61D2">
        <w:rPr>
          <w:rFonts w:cs="Times New Roman"/>
          <w:b/>
          <w:bCs/>
          <w:noProof/>
          <w:sz w:val="36"/>
          <w:szCs w:val="36"/>
        </w:rPr>
        <w:t>Module Title: Community engagement – Assignment 1</w:t>
      </w:r>
    </w:p>
    <w:p w14:paraId="641BF910" w14:textId="77777777" w:rsidR="00280BDC" w:rsidRPr="00280BDC" w:rsidRDefault="00280BDC" w:rsidP="00280BDC"/>
    <w:p w14:paraId="374EBAB6" w14:textId="77777777" w:rsidR="00280BDC" w:rsidRPr="00AB3C66" w:rsidRDefault="00280BDC" w:rsidP="00280BDC">
      <w:pPr>
        <w:jc w:val="center"/>
        <w:rPr>
          <w:rFonts w:asciiTheme="minorHAnsi" w:hAnsiTheme="minorHAnsi" w:cstheme="minorHAnsi"/>
          <w:b/>
          <w:bCs/>
          <w:i/>
          <w:iCs/>
          <w:noProof/>
          <w:sz w:val="44"/>
          <w:szCs w:val="44"/>
        </w:rPr>
      </w:pPr>
      <w:r w:rsidRPr="00AB3C66">
        <w:rPr>
          <w:rFonts w:asciiTheme="minorHAnsi" w:hAnsiTheme="minorHAnsi" w:cstheme="minorHAnsi"/>
          <w:b/>
          <w:bCs/>
          <w:i/>
          <w:iCs/>
          <w:noProof/>
          <w:sz w:val="44"/>
          <w:szCs w:val="44"/>
        </w:rPr>
        <w:t>Orosz Daniel Andrei</w:t>
      </w:r>
    </w:p>
    <w:p w14:paraId="625D9688" w14:textId="77777777" w:rsidR="00280BDC" w:rsidRDefault="00280BDC" w:rsidP="00280BDC">
      <w:pPr>
        <w:rPr>
          <w:rFonts w:asciiTheme="minorHAnsi" w:hAnsiTheme="minorHAnsi" w:cstheme="minorHAnsi"/>
          <w:b/>
          <w:bCs/>
          <w:i/>
          <w:iCs/>
          <w:noProof/>
          <w:sz w:val="44"/>
          <w:szCs w:val="44"/>
        </w:rPr>
      </w:pPr>
      <w:r>
        <w:rPr>
          <w:rFonts w:asciiTheme="minorHAnsi" w:hAnsiTheme="minorHAnsi" w:cstheme="minorHAnsi"/>
          <w:b/>
          <w:bCs/>
          <w:i/>
          <w:iCs/>
          <w:noProof/>
          <w:sz w:val="44"/>
          <w:szCs w:val="44"/>
        </w:rPr>
        <w:t xml:space="preserve">                         </w:t>
      </w:r>
      <w:r w:rsidRPr="00AB3C66">
        <w:rPr>
          <w:rFonts w:asciiTheme="minorHAnsi" w:hAnsiTheme="minorHAnsi" w:cstheme="minorHAnsi"/>
          <w:b/>
          <w:bCs/>
          <w:i/>
          <w:iCs/>
          <w:noProof/>
          <w:sz w:val="44"/>
          <w:szCs w:val="44"/>
        </w:rPr>
        <w:t xml:space="preserve">  Student ID: 201083</w:t>
      </w:r>
    </w:p>
    <w:p w14:paraId="3B64C502" w14:textId="77777777" w:rsidR="00280BDC" w:rsidRPr="00AB3C66" w:rsidRDefault="00280BDC" w:rsidP="00280BDC">
      <w:pPr>
        <w:rPr>
          <w:rFonts w:asciiTheme="minorHAnsi" w:hAnsiTheme="minorHAnsi" w:cstheme="minorHAnsi"/>
          <w:b/>
          <w:bCs/>
          <w:i/>
          <w:iCs/>
          <w:noProof/>
          <w:sz w:val="44"/>
          <w:szCs w:val="44"/>
        </w:rPr>
      </w:pPr>
      <w:r>
        <w:rPr>
          <w:rFonts w:asciiTheme="minorHAnsi" w:hAnsiTheme="minorHAnsi" w:cstheme="minorHAnsi"/>
          <w:b/>
          <w:bCs/>
          <w:i/>
          <w:iCs/>
          <w:noProof/>
          <w:sz w:val="44"/>
          <w:szCs w:val="44"/>
        </w:rPr>
        <w:t xml:space="preserve">                          Dr.MOLLY JACK</w:t>
      </w:r>
    </w:p>
    <w:p w14:paraId="35BF3B1E" w14:textId="77777777" w:rsidR="00280BDC" w:rsidRPr="00280BDC" w:rsidRDefault="00280BDC" w:rsidP="00280BDC"/>
    <w:p w14:paraId="6255C3DE" w14:textId="1731B25D" w:rsidR="00312D02" w:rsidRPr="002F61D2" w:rsidRDefault="00170FF3" w:rsidP="00861ABC">
      <w:pPr>
        <w:tabs>
          <w:tab w:val="left" w:pos="7874"/>
        </w:tabs>
        <w:rPr>
          <w:rFonts w:cs="Times New Roman"/>
          <w:noProof/>
          <w:szCs w:val="24"/>
        </w:rPr>
      </w:pPr>
      <w:r w:rsidRPr="002F61D2">
        <w:rPr>
          <w:rFonts w:cs="Times New Roman"/>
          <w:noProof/>
          <w:szCs w:val="24"/>
        </w:rPr>
        <w:tab/>
      </w:r>
    </w:p>
    <w:p w14:paraId="0F480620" w14:textId="4BBDBE48" w:rsidR="00312D02" w:rsidRPr="002F61D2" w:rsidRDefault="00312D02" w:rsidP="00861ABC">
      <w:pPr>
        <w:spacing w:after="200"/>
        <w:rPr>
          <w:rFonts w:cs="Times New Roman"/>
          <w:noProof/>
          <w:szCs w:val="24"/>
        </w:rPr>
      </w:pPr>
      <w:r w:rsidRPr="002F61D2">
        <w:rPr>
          <w:rFonts w:cs="Times New Roman"/>
          <w:noProof/>
          <w:szCs w:val="24"/>
        </w:rPr>
        <w:br w:type="page"/>
      </w:r>
      <w:r w:rsidR="00280BDC">
        <w:rPr>
          <w:rFonts w:cs="Times New Roman"/>
          <w:noProof/>
          <w:szCs w:val="24"/>
        </w:rPr>
        <w:lastRenderedPageBreak/>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sidRPr="00280BDC">
        <w:drawing>
          <wp:inline distT="0" distB="0" distL="0" distR="0" wp14:anchorId="367A4B04" wp14:editId="48D51969">
            <wp:extent cx="5731510" cy="41910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419100"/>
                    </a:xfrm>
                    <a:prstGeom prst="rect">
                      <a:avLst/>
                    </a:prstGeom>
                    <a:noFill/>
                    <a:ln>
                      <a:noFill/>
                    </a:ln>
                  </pic:spPr>
                </pic:pic>
              </a:graphicData>
            </a:graphic>
          </wp:inline>
        </w:drawing>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r w:rsidR="00280BDC">
        <w:rPr>
          <w:rFonts w:cs="Times New Roman"/>
          <w:noProof/>
          <w:szCs w:val="24"/>
        </w:rPr>
        <w:tab/>
      </w:r>
    </w:p>
    <w:sdt>
      <w:sdtPr>
        <w:rPr>
          <w:rFonts w:ascii="Times New Roman" w:eastAsiaTheme="minorHAnsi" w:hAnsi="Times New Roman" w:cs="Times New Roman"/>
          <w:b w:val="0"/>
          <w:bCs w:val="0"/>
          <w:noProof/>
          <w:color w:val="auto"/>
          <w:sz w:val="24"/>
          <w:szCs w:val="24"/>
          <w:lang w:val="en-GB" w:eastAsia="en-US" w:bidi="bn-BD"/>
        </w:rPr>
        <w:id w:val="-140495188"/>
        <w:docPartObj>
          <w:docPartGallery w:val="Table of Contents"/>
          <w:docPartUnique/>
        </w:docPartObj>
      </w:sdtPr>
      <w:sdtEndPr/>
      <w:sdtContent>
        <w:p w14:paraId="591FB15F" w14:textId="77777777" w:rsidR="00312D02" w:rsidRPr="002F61D2" w:rsidRDefault="00312D02" w:rsidP="00861ABC">
          <w:pPr>
            <w:pStyle w:val="TOCHeading"/>
            <w:spacing w:line="360" w:lineRule="auto"/>
            <w:jc w:val="both"/>
            <w:rPr>
              <w:rFonts w:ascii="Times New Roman" w:hAnsi="Times New Roman" w:cs="Times New Roman"/>
              <w:noProof/>
              <w:sz w:val="24"/>
              <w:szCs w:val="24"/>
              <w:lang w:val="en-GB"/>
            </w:rPr>
          </w:pPr>
          <w:r w:rsidRPr="002F61D2">
            <w:rPr>
              <w:rFonts w:ascii="Times New Roman" w:hAnsi="Times New Roman" w:cs="Times New Roman"/>
              <w:noProof/>
              <w:sz w:val="24"/>
              <w:szCs w:val="24"/>
              <w:lang w:val="en-GB"/>
            </w:rPr>
            <w:t>Table of Contents</w:t>
          </w:r>
        </w:p>
        <w:p w14:paraId="2FE468BF" w14:textId="77777777" w:rsidR="000C37D5" w:rsidRPr="002F61D2" w:rsidRDefault="00312D02">
          <w:pPr>
            <w:pStyle w:val="TOC1"/>
            <w:tabs>
              <w:tab w:val="right" w:leader="dot" w:pos="9016"/>
            </w:tabs>
            <w:rPr>
              <w:rFonts w:asciiTheme="minorHAnsi" w:eastAsiaTheme="minorEastAsia" w:hAnsiTheme="minorHAnsi"/>
              <w:noProof/>
              <w:sz w:val="22"/>
              <w:szCs w:val="22"/>
              <w:lang w:eastAsia="en-GB" w:bidi="ar-SA"/>
            </w:rPr>
          </w:pPr>
          <w:r w:rsidRPr="002F61D2">
            <w:rPr>
              <w:rFonts w:cs="Times New Roman"/>
              <w:noProof/>
              <w:szCs w:val="24"/>
            </w:rPr>
            <w:fldChar w:fldCharType="begin"/>
          </w:r>
          <w:r w:rsidRPr="002F61D2">
            <w:rPr>
              <w:rFonts w:cs="Times New Roman"/>
              <w:noProof/>
              <w:szCs w:val="24"/>
            </w:rPr>
            <w:instrText xml:space="preserve"> TOC \o "1-3" \h \z \u </w:instrText>
          </w:r>
          <w:r w:rsidRPr="002F61D2">
            <w:rPr>
              <w:rFonts w:cs="Times New Roman"/>
              <w:noProof/>
              <w:szCs w:val="24"/>
            </w:rPr>
            <w:fldChar w:fldCharType="separate"/>
          </w:r>
          <w:hyperlink w:anchor="_Toc57972667" w:history="1">
            <w:r w:rsidR="000C37D5" w:rsidRPr="002F61D2">
              <w:rPr>
                <w:rStyle w:val="Hyperlink"/>
                <w:rFonts w:cs="Times New Roman"/>
                <w:noProof/>
              </w:rPr>
              <w:t>Introduction</w:t>
            </w:r>
            <w:r w:rsidR="000C37D5" w:rsidRPr="002F61D2">
              <w:rPr>
                <w:noProof/>
                <w:webHidden/>
              </w:rPr>
              <w:tab/>
            </w:r>
            <w:r w:rsidR="000C37D5" w:rsidRPr="002F61D2">
              <w:rPr>
                <w:noProof/>
                <w:webHidden/>
              </w:rPr>
              <w:fldChar w:fldCharType="begin"/>
            </w:r>
            <w:r w:rsidR="000C37D5" w:rsidRPr="002F61D2">
              <w:rPr>
                <w:noProof/>
                <w:webHidden/>
              </w:rPr>
              <w:instrText xml:space="preserve"> PAGEREF _Toc57972667 \h </w:instrText>
            </w:r>
            <w:r w:rsidR="000C37D5" w:rsidRPr="002F61D2">
              <w:rPr>
                <w:noProof/>
                <w:webHidden/>
              </w:rPr>
            </w:r>
            <w:r w:rsidR="000C37D5" w:rsidRPr="002F61D2">
              <w:rPr>
                <w:noProof/>
                <w:webHidden/>
              </w:rPr>
              <w:fldChar w:fldCharType="separate"/>
            </w:r>
            <w:r w:rsidR="000C37D5" w:rsidRPr="002F61D2">
              <w:rPr>
                <w:noProof/>
                <w:webHidden/>
              </w:rPr>
              <w:t>1</w:t>
            </w:r>
            <w:r w:rsidR="000C37D5" w:rsidRPr="002F61D2">
              <w:rPr>
                <w:noProof/>
                <w:webHidden/>
              </w:rPr>
              <w:fldChar w:fldCharType="end"/>
            </w:r>
          </w:hyperlink>
        </w:p>
        <w:p w14:paraId="68933C0E" w14:textId="77777777" w:rsidR="000C37D5" w:rsidRPr="002F61D2" w:rsidRDefault="00D37C5E">
          <w:pPr>
            <w:pStyle w:val="TOC1"/>
            <w:tabs>
              <w:tab w:val="right" w:leader="dot" w:pos="9016"/>
            </w:tabs>
            <w:rPr>
              <w:rFonts w:asciiTheme="minorHAnsi" w:eastAsiaTheme="minorEastAsia" w:hAnsiTheme="minorHAnsi"/>
              <w:noProof/>
              <w:sz w:val="22"/>
              <w:szCs w:val="22"/>
              <w:lang w:eastAsia="en-GB" w:bidi="ar-SA"/>
            </w:rPr>
          </w:pPr>
          <w:hyperlink w:anchor="_Toc57972668" w:history="1">
            <w:r w:rsidR="000C37D5" w:rsidRPr="002F61D2">
              <w:rPr>
                <w:rStyle w:val="Hyperlink"/>
                <w:rFonts w:cs="Times New Roman"/>
                <w:noProof/>
              </w:rPr>
              <w:t>Identifying and establishing the relationship of Tesco and engagement procedure with its stakeholders</w:t>
            </w:r>
            <w:r w:rsidR="000C37D5" w:rsidRPr="002F61D2">
              <w:rPr>
                <w:noProof/>
                <w:webHidden/>
              </w:rPr>
              <w:tab/>
            </w:r>
            <w:r w:rsidR="000C37D5" w:rsidRPr="002F61D2">
              <w:rPr>
                <w:noProof/>
                <w:webHidden/>
              </w:rPr>
              <w:fldChar w:fldCharType="begin"/>
            </w:r>
            <w:r w:rsidR="000C37D5" w:rsidRPr="002F61D2">
              <w:rPr>
                <w:noProof/>
                <w:webHidden/>
              </w:rPr>
              <w:instrText xml:space="preserve"> PAGEREF _Toc57972668 \h </w:instrText>
            </w:r>
            <w:r w:rsidR="000C37D5" w:rsidRPr="002F61D2">
              <w:rPr>
                <w:noProof/>
                <w:webHidden/>
              </w:rPr>
            </w:r>
            <w:r w:rsidR="000C37D5" w:rsidRPr="002F61D2">
              <w:rPr>
                <w:noProof/>
                <w:webHidden/>
              </w:rPr>
              <w:fldChar w:fldCharType="separate"/>
            </w:r>
            <w:r w:rsidR="000C37D5" w:rsidRPr="002F61D2">
              <w:rPr>
                <w:noProof/>
                <w:webHidden/>
              </w:rPr>
              <w:t>2</w:t>
            </w:r>
            <w:r w:rsidR="000C37D5" w:rsidRPr="002F61D2">
              <w:rPr>
                <w:noProof/>
                <w:webHidden/>
              </w:rPr>
              <w:fldChar w:fldCharType="end"/>
            </w:r>
          </w:hyperlink>
        </w:p>
        <w:p w14:paraId="7373C8AA" w14:textId="77777777" w:rsidR="000C37D5" w:rsidRPr="002F61D2" w:rsidRDefault="00D37C5E">
          <w:pPr>
            <w:pStyle w:val="TOC1"/>
            <w:tabs>
              <w:tab w:val="right" w:leader="dot" w:pos="9016"/>
            </w:tabs>
            <w:rPr>
              <w:rFonts w:asciiTheme="minorHAnsi" w:eastAsiaTheme="minorEastAsia" w:hAnsiTheme="minorHAnsi"/>
              <w:noProof/>
              <w:sz w:val="22"/>
              <w:szCs w:val="22"/>
              <w:lang w:eastAsia="en-GB" w:bidi="ar-SA"/>
            </w:rPr>
          </w:pPr>
          <w:hyperlink w:anchor="_Toc57972669" w:history="1">
            <w:r w:rsidR="000C37D5" w:rsidRPr="002F61D2">
              <w:rPr>
                <w:rStyle w:val="Hyperlink"/>
                <w:rFonts w:cs="Times New Roman"/>
                <w:noProof/>
              </w:rPr>
              <w:t>Evaluating different eras of the Tesco and highlighting how Tesco’s community engagement has evolved</w:t>
            </w:r>
            <w:r w:rsidR="000C37D5" w:rsidRPr="002F61D2">
              <w:rPr>
                <w:noProof/>
                <w:webHidden/>
              </w:rPr>
              <w:tab/>
            </w:r>
            <w:r w:rsidR="000C37D5" w:rsidRPr="002F61D2">
              <w:rPr>
                <w:noProof/>
                <w:webHidden/>
              </w:rPr>
              <w:fldChar w:fldCharType="begin"/>
            </w:r>
            <w:r w:rsidR="000C37D5" w:rsidRPr="002F61D2">
              <w:rPr>
                <w:noProof/>
                <w:webHidden/>
              </w:rPr>
              <w:instrText xml:space="preserve"> PAGEREF _Toc57972669 \h </w:instrText>
            </w:r>
            <w:r w:rsidR="000C37D5" w:rsidRPr="002F61D2">
              <w:rPr>
                <w:noProof/>
                <w:webHidden/>
              </w:rPr>
            </w:r>
            <w:r w:rsidR="000C37D5" w:rsidRPr="002F61D2">
              <w:rPr>
                <w:noProof/>
                <w:webHidden/>
              </w:rPr>
              <w:fldChar w:fldCharType="separate"/>
            </w:r>
            <w:r w:rsidR="000C37D5" w:rsidRPr="002F61D2">
              <w:rPr>
                <w:noProof/>
                <w:webHidden/>
              </w:rPr>
              <w:t>4</w:t>
            </w:r>
            <w:r w:rsidR="000C37D5" w:rsidRPr="002F61D2">
              <w:rPr>
                <w:noProof/>
                <w:webHidden/>
              </w:rPr>
              <w:fldChar w:fldCharType="end"/>
            </w:r>
          </w:hyperlink>
        </w:p>
        <w:p w14:paraId="3BE60AF5" w14:textId="77777777" w:rsidR="000C37D5" w:rsidRPr="002F61D2" w:rsidRDefault="00D37C5E">
          <w:pPr>
            <w:pStyle w:val="TOC2"/>
            <w:tabs>
              <w:tab w:val="right" w:leader="dot" w:pos="9016"/>
            </w:tabs>
            <w:rPr>
              <w:rFonts w:asciiTheme="minorHAnsi" w:eastAsiaTheme="minorEastAsia" w:hAnsiTheme="minorHAnsi"/>
              <w:noProof/>
              <w:sz w:val="22"/>
              <w:szCs w:val="22"/>
              <w:lang w:eastAsia="en-GB" w:bidi="ar-SA"/>
            </w:rPr>
          </w:pPr>
          <w:hyperlink w:anchor="_Toc57972670" w:history="1">
            <w:r w:rsidR="000C37D5" w:rsidRPr="002F61D2">
              <w:rPr>
                <w:rStyle w:val="Hyperlink"/>
                <w:rFonts w:cs="Times New Roman"/>
                <w:noProof/>
              </w:rPr>
              <w:t>Former operations and skills of Tesco</w:t>
            </w:r>
            <w:r w:rsidR="000C37D5" w:rsidRPr="002F61D2">
              <w:rPr>
                <w:noProof/>
                <w:webHidden/>
              </w:rPr>
              <w:tab/>
            </w:r>
            <w:r w:rsidR="000C37D5" w:rsidRPr="002F61D2">
              <w:rPr>
                <w:noProof/>
                <w:webHidden/>
              </w:rPr>
              <w:fldChar w:fldCharType="begin"/>
            </w:r>
            <w:r w:rsidR="000C37D5" w:rsidRPr="002F61D2">
              <w:rPr>
                <w:noProof/>
                <w:webHidden/>
              </w:rPr>
              <w:instrText xml:space="preserve"> PAGEREF _Toc57972670 \h </w:instrText>
            </w:r>
            <w:r w:rsidR="000C37D5" w:rsidRPr="002F61D2">
              <w:rPr>
                <w:noProof/>
                <w:webHidden/>
              </w:rPr>
            </w:r>
            <w:r w:rsidR="000C37D5" w:rsidRPr="002F61D2">
              <w:rPr>
                <w:noProof/>
                <w:webHidden/>
              </w:rPr>
              <w:fldChar w:fldCharType="separate"/>
            </w:r>
            <w:r w:rsidR="000C37D5" w:rsidRPr="002F61D2">
              <w:rPr>
                <w:noProof/>
                <w:webHidden/>
              </w:rPr>
              <w:t>4</w:t>
            </w:r>
            <w:r w:rsidR="000C37D5" w:rsidRPr="002F61D2">
              <w:rPr>
                <w:noProof/>
                <w:webHidden/>
              </w:rPr>
              <w:fldChar w:fldCharType="end"/>
            </w:r>
          </w:hyperlink>
        </w:p>
        <w:p w14:paraId="033F33BF" w14:textId="77777777" w:rsidR="000C37D5" w:rsidRPr="002F61D2" w:rsidRDefault="00D37C5E">
          <w:pPr>
            <w:pStyle w:val="TOC2"/>
            <w:tabs>
              <w:tab w:val="right" w:leader="dot" w:pos="9016"/>
            </w:tabs>
            <w:rPr>
              <w:rFonts w:asciiTheme="minorHAnsi" w:eastAsiaTheme="minorEastAsia" w:hAnsiTheme="minorHAnsi"/>
              <w:noProof/>
              <w:sz w:val="22"/>
              <w:szCs w:val="22"/>
              <w:lang w:eastAsia="en-GB" w:bidi="ar-SA"/>
            </w:rPr>
          </w:pPr>
          <w:hyperlink w:anchor="_Toc57972671" w:history="1">
            <w:r w:rsidR="000C37D5" w:rsidRPr="002F61D2">
              <w:rPr>
                <w:rStyle w:val="Hyperlink"/>
                <w:rFonts w:cs="Times New Roman"/>
                <w:noProof/>
              </w:rPr>
              <w:t>Current operations and skills of Tesco</w:t>
            </w:r>
            <w:r w:rsidR="000C37D5" w:rsidRPr="002F61D2">
              <w:rPr>
                <w:noProof/>
                <w:webHidden/>
              </w:rPr>
              <w:tab/>
            </w:r>
            <w:r w:rsidR="000C37D5" w:rsidRPr="002F61D2">
              <w:rPr>
                <w:noProof/>
                <w:webHidden/>
              </w:rPr>
              <w:fldChar w:fldCharType="begin"/>
            </w:r>
            <w:r w:rsidR="000C37D5" w:rsidRPr="002F61D2">
              <w:rPr>
                <w:noProof/>
                <w:webHidden/>
              </w:rPr>
              <w:instrText xml:space="preserve"> PAGEREF _Toc57972671 \h </w:instrText>
            </w:r>
            <w:r w:rsidR="000C37D5" w:rsidRPr="002F61D2">
              <w:rPr>
                <w:noProof/>
                <w:webHidden/>
              </w:rPr>
            </w:r>
            <w:r w:rsidR="000C37D5" w:rsidRPr="002F61D2">
              <w:rPr>
                <w:noProof/>
                <w:webHidden/>
              </w:rPr>
              <w:fldChar w:fldCharType="separate"/>
            </w:r>
            <w:r w:rsidR="000C37D5" w:rsidRPr="002F61D2">
              <w:rPr>
                <w:noProof/>
                <w:webHidden/>
              </w:rPr>
              <w:t>5</w:t>
            </w:r>
            <w:r w:rsidR="000C37D5" w:rsidRPr="002F61D2">
              <w:rPr>
                <w:noProof/>
                <w:webHidden/>
              </w:rPr>
              <w:fldChar w:fldCharType="end"/>
            </w:r>
          </w:hyperlink>
        </w:p>
        <w:p w14:paraId="2AB0D897" w14:textId="77777777" w:rsidR="000C37D5" w:rsidRPr="002F61D2" w:rsidRDefault="00D37C5E">
          <w:pPr>
            <w:pStyle w:val="TOC1"/>
            <w:tabs>
              <w:tab w:val="right" w:leader="dot" w:pos="9016"/>
            </w:tabs>
            <w:rPr>
              <w:rFonts w:asciiTheme="minorHAnsi" w:eastAsiaTheme="minorEastAsia" w:hAnsiTheme="minorHAnsi"/>
              <w:noProof/>
              <w:sz w:val="22"/>
              <w:szCs w:val="22"/>
              <w:lang w:eastAsia="en-GB" w:bidi="ar-SA"/>
            </w:rPr>
          </w:pPr>
          <w:hyperlink w:anchor="_Toc57972672" w:history="1">
            <w:r w:rsidR="000C37D5" w:rsidRPr="002F61D2">
              <w:rPr>
                <w:rStyle w:val="Hyperlink"/>
                <w:rFonts w:cs="Times New Roman"/>
                <w:noProof/>
              </w:rPr>
              <w:t>Usage of different social media platforms for supporting the business of Tesco</w:t>
            </w:r>
            <w:r w:rsidR="000C37D5" w:rsidRPr="002F61D2">
              <w:rPr>
                <w:noProof/>
                <w:webHidden/>
              </w:rPr>
              <w:tab/>
            </w:r>
            <w:r w:rsidR="000C37D5" w:rsidRPr="002F61D2">
              <w:rPr>
                <w:noProof/>
                <w:webHidden/>
              </w:rPr>
              <w:fldChar w:fldCharType="begin"/>
            </w:r>
            <w:r w:rsidR="000C37D5" w:rsidRPr="002F61D2">
              <w:rPr>
                <w:noProof/>
                <w:webHidden/>
              </w:rPr>
              <w:instrText xml:space="preserve"> PAGEREF _Toc57972672 \h </w:instrText>
            </w:r>
            <w:r w:rsidR="000C37D5" w:rsidRPr="002F61D2">
              <w:rPr>
                <w:noProof/>
                <w:webHidden/>
              </w:rPr>
            </w:r>
            <w:r w:rsidR="000C37D5" w:rsidRPr="002F61D2">
              <w:rPr>
                <w:noProof/>
                <w:webHidden/>
              </w:rPr>
              <w:fldChar w:fldCharType="separate"/>
            </w:r>
            <w:r w:rsidR="000C37D5" w:rsidRPr="002F61D2">
              <w:rPr>
                <w:noProof/>
                <w:webHidden/>
              </w:rPr>
              <w:t>5</w:t>
            </w:r>
            <w:r w:rsidR="000C37D5" w:rsidRPr="002F61D2">
              <w:rPr>
                <w:noProof/>
                <w:webHidden/>
              </w:rPr>
              <w:fldChar w:fldCharType="end"/>
            </w:r>
          </w:hyperlink>
        </w:p>
        <w:p w14:paraId="5D71E728" w14:textId="77777777" w:rsidR="000C37D5" w:rsidRPr="002F61D2" w:rsidRDefault="00D37C5E">
          <w:pPr>
            <w:pStyle w:val="TOC2"/>
            <w:tabs>
              <w:tab w:val="right" w:leader="dot" w:pos="9016"/>
            </w:tabs>
            <w:rPr>
              <w:rFonts w:asciiTheme="minorHAnsi" w:eastAsiaTheme="minorEastAsia" w:hAnsiTheme="minorHAnsi"/>
              <w:noProof/>
              <w:sz w:val="22"/>
              <w:szCs w:val="22"/>
              <w:lang w:eastAsia="en-GB" w:bidi="ar-SA"/>
            </w:rPr>
          </w:pPr>
          <w:hyperlink w:anchor="_Toc57972673" w:history="1">
            <w:r w:rsidR="000C37D5" w:rsidRPr="002F61D2">
              <w:rPr>
                <w:rStyle w:val="Hyperlink"/>
                <w:rFonts w:cs="Times New Roman"/>
                <w:noProof/>
              </w:rPr>
              <w:t>Tesco’s strategy on Facebook</w:t>
            </w:r>
            <w:r w:rsidR="000C37D5" w:rsidRPr="002F61D2">
              <w:rPr>
                <w:noProof/>
                <w:webHidden/>
              </w:rPr>
              <w:tab/>
            </w:r>
            <w:r w:rsidR="000C37D5" w:rsidRPr="002F61D2">
              <w:rPr>
                <w:noProof/>
                <w:webHidden/>
              </w:rPr>
              <w:fldChar w:fldCharType="begin"/>
            </w:r>
            <w:r w:rsidR="000C37D5" w:rsidRPr="002F61D2">
              <w:rPr>
                <w:noProof/>
                <w:webHidden/>
              </w:rPr>
              <w:instrText xml:space="preserve"> PAGEREF _Toc57972673 \h </w:instrText>
            </w:r>
            <w:r w:rsidR="000C37D5" w:rsidRPr="002F61D2">
              <w:rPr>
                <w:noProof/>
                <w:webHidden/>
              </w:rPr>
            </w:r>
            <w:r w:rsidR="000C37D5" w:rsidRPr="002F61D2">
              <w:rPr>
                <w:noProof/>
                <w:webHidden/>
              </w:rPr>
              <w:fldChar w:fldCharType="separate"/>
            </w:r>
            <w:r w:rsidR="000C37D5" w:rsidRPr="002F61D2">
              <w:rPr>
                <w:noProof/>
                <w:webHidden/>
              </w:rPr>
              <w:t>5</w:t>
            </w:r>
            <w:r w:rsidR="000C37D5" w:rsidRPr="002F61D2">
              <w:rPr>
                <w:noProof/>
                <w:webHidden/>
              </w:rPr>
              <w:fldChar w:fldCharType="end"/>
            </w:r>
          </w:hyperlink>
        </w:p>
        <w:p w14:paraId="75BDD341" w14:textId="77777777" w:rsidR="000C37D5" w:rsidRPr="002F61D2" w:rsidRDefault="00D37C5E">
          <w:pPr>
            <w:pStyle w:val="TOC2"/>
            <w:tabs>
              <w:tab w:val="right" w:leader="dot" w:pos="9016"/>
            </w:tabs>
            <w:rPr>
              <w:rFonts w:asciiTheme="minorHAnsi" w:eastAsiaTheme="minorEastAsia" w:hAnsiTheme="minorHAnsi"/>
              <w:noProof/>
              <w:sz w:val="22"/>
              <w:szCs w:val="22"/>
              <w:lang w:eastAsia="en-GB" w:bidi="ar-SA"/>
            </w:rPr>
          </w:pPr>
          <w:hyperlink w:anchor="_Toc57972674" w:history="1">
            <w:r w:rsidR="000C37D5" w:rsidRPr="002F61D2">
              <w:rPr>
                <w:rStyle w:val="Hyperlink"/>
                <w:rFonts w:cs="Times New Roman"/>
                <w:noProof/>
              </w:rPr>
              <w:t>Tesco’s strategy on Twitter</w:t>
            </w:r>
            <w:r w:rsidR="000C37D5" w:rsidRPr="002F61D2">
              <w:rPr>
                <w:noProof/>
                <w:webHidden/>
              </w:rPr>
              <w:tab/>
            </w:r>
            <w:r w:rsidR="000C37D5" w:rsidRPr="002F61D2">
              <w:rPr>
                <w:noProof/>
                <w:webHidden/>
              </w:rPr>
              <w:fldChar w:fldCharType="begin"/>
            </w:r>
            <w:r w:rsidR="000C37D5" w:rsidRPr="002F61D2">
              <w:rPr>
                <w:noProof/>
                <w:webHidden/>
              </w:rPr>
              <w:instrText xml:space="preserve"> PAGEREF _Toc57972674 \h </w:instrText>
            </w:r>
            <w:r w:rsidR="000C37D5" w:rsidRPr="002F61D2">
              <w:rPr>
                <w:noProof/>
                <w:webHidden/>
              </w:rPr>
            </w:r>
            <w:r w:rsidR="000C37D5" w:rsidRPr="002F61D2">
              <w:rPr>
                <w:noProof/>
                <w:webHidden/>
              </w:rPr>
              <w:fldChar w:fldCharType="separate"/>
            </w:r>
            <w:r w:rsidR="000C37D5" w:rsidRPr="002F61D2">
              <w:rPr>
                <w:noProof/>
                <w:webHidden/>
              </w:rPr>
              <w:t>6</w:t>
            </w:r>
            <w:r w:rsidR="000C37D5" w:rsidRPr="002F61D2">
              <w:rPr>
                <w:noProof/>
                <w:webHidden/>
              </w:rPr>
              <w:fldChar w:fldCharType="end"/>
            </w:r>
          </w:hyperlink>
        </w:p>
        <w:p w14:paraId="0E5E49C5" w14:textId="77777777" w:rsidR="000C37D5" w:rsidRPr="002F61D2" w:rsidRDefault="00D37C5E">
          <w:pPr>
            <w:pStyle w:val="TOC2"/>
            <w:tabs>
              <w:tab w:val="right" w:leader="dot" w:pos="9016"/>
            </w:tabs>
            <w:rPr>
              <w:rFonts w:asciiTheme="minorHAnsi" w:eastAsiaTheme="minorEastAsia" w:hAnsiTheme="minorHAnsi"/>
              <w:noProof/>
              <w:sz w:val="22"/>
              <w:szCs w:val="22"/>
              <w:lang w:eastAsia="en-GB" w:bidi="ar-SA"/>
            </w:rPr>
          </w:pPr>
          <w:hyperlink w:anchor="_Toc57972675" w:history="1">
            <w:r w:rsidR="000C37D5" w:rsidRPr="002F61D2">
              <w:rPr>
                <w:rStyle w:val="Hyperlink"/>
                <w:rFonts w:cs="Times New Roman"/>
                <w:noProof/>
              </w:rPr>
              <w:t>Tesco’s Strategy on LinkedIn</w:t>
            </w:r>
            <w:r w:rsidR="000C37D5" w:rsidRPr="002F61D2">
              <w:rPr>
                <w:noProof/>
                <w:webHidden/>
              </w:rPr>
              <w:tab/>
            </w:r>
            <w:r w:rsidR="000C37D5" w:rsidRPr="002F61D2">
              <w:rPr>
                <w:noProof/>
                <w:webHidden/>
              </w:rPr>
              <w:fldChar w:fldCharType="begin"/>
            </w:r>
            <w:r w:rsidR="000C37D5" w:rsidRPr="002F61D2">
              <w:rPr>
                <w:noProof/>
                <w:webHidden/>
              </w:rPr>
              <w:instrText xml:space="preserve"> PAGEREF _Toc57972675 \h </w:instrText>
            </w:r>
            <w:r w:rsidR="000C37D5" w:rsidRPr="002F61D2">
              <w:rPr>
                <w:noProof/>
                <w:webHidden/>
              </w:rPr>
            </w:r>
            <w:r w:rsidR="000C37D5" w:rsidRPr="002F61D2">
              <w:rPr>
                <w:noProof/>
                <w:webHidden/>
              </w:rPr>
              <w:fldChar w:fldCharType="separate"/>
            </w:r>
            <w:r w:rsidR="000C37D5" w:rsidRPr="002F61D2">
              <w:rPr>
                <w:noProof/>
                <w:webHidden/>
              </w:rPr>
              <w:t>6</w:t>
            </w:r>
            <w:r w:rsidR="000C37D5" w:rsidRPr="002F61D2">
              <w:rPr>
                <w:noProof/>
                <w:webHidden/>
              </w:rPr>
              <w:fldChar w:fldCharType="end"/>
            </w:r>
          </w:hyperlink>
        </w:p>
        <w:p w14:paraId="5240C66F" w14:textId="77777777" w:rsidR="000C37D5" w:rsidRPr="002F61D2" w:rsidRDefault="00D37C5E">
          <w:pPr>
            <w:pStyle w:val="TOC1"/>
            <w:tabs>
              <w:tab w:val="right" w:leader="dot" w:pos="9016"/>
            </w:tabs>
            <w:rPr>
              <w:rFonts w:asciiTheme="minorHAnsi" w:eastAsiaTheme="minorEastAsia" w:hAnsiTheme="minorHAnsi"/>
              <w:noProof/>
              <w:sz w:val="22"/>
              <w:szCs w:val="22"/>
              <w:lang w:eastAsia="en-GB" w:bidi="ar-SA"/>
            </w:rPr>
          </w:pPr>
          <w:hyperlink w:anchor="_Toc57972676" w:history="1">
            <w:r w:rsidR="000C37D5" w:rsidRPr="002F61D2">
              <w:rPr>
                <w:rStyle w:val="Hyperlink"/>
                <w:rFonts w:cs="Times New Roman"/>
                <w:noProof/>
              </w:rPr>
              <w:t>Required training and development of employees for dealing with socio-cultural issues</w:t>
            </w:r>
            <w:r w:rsidR="000C37D5" w:rsidRPr="002F61D2">
              <w:rPr>
                <w:noProof/>
                <w:webHidden/>
              </w:rPr>
              <w:tab/>
            </w:r>
            <w:r w:rsidR="000C37D5" w:rsidRPr="002F61D2">
              <w:rPr>
                <w:noProof/>
                <w:webHidden/>
              </w:rPr>
              <w:fldChar w:fldCharType="begin"/>
            </w:r>
            <w:r w:rsidR="000C37D5" w:rsidRPr="002F61D2">
              <w:rPr>
                <w:noProof/>
                <w:webHidden/>
              </w:rPr>
              <w:instrText xml:space="preserve"> PAGEREF _Toc57972676 \h </w:instrText>
            </w:r>
            <w:r w:rsidR="000C37D5" w:rsidRPr="002F61D2">
              <w:rPr>
                <w:noProof/>
                <w:webHidden/>
              </w:rPr>
            </w:r>
            <w:r w:rsidR="000C37D5" w:rsidRPr="002F61D2">
              <w:rPr>
                <w:noProof/>
                <w:webHidden/>
              </w:rPr>
              <w:fldChar w:fldCharType="separate"/>
            </w:r>
            <w:r w:rsidR="000C37D5" w:rsidRPr="002F61D2">
              <w:rPr>
                <w:noProof/>
                <w:webHidden/>
              </w:rPr>
              <w:t>6</w:t>
            </w:r>
            <w:r w:rsidR="000C37D5" w:rsidRPr="002F61D2">
              <w:rPr>
                <w:noProof/>
                <w:webHidden/>
              </w:rPr>
              <w:fldChar w:fldCharType="end"/>
            </w:r>
          </w:hyperlink>
        </w:p>
        <w:p w14:paraId="1A096F30" w14:textId="77777777" w:rsidR="000C37D5" w:rsidRPr="002F61D2" w:rsidRDefault="00D37C5E">
          <w:pPr>
            <w:pStyle w:val="TOC1"/>
            <w:tabs>
              <w:tab w:val="right" w:leader="dot" w:pos="9016"/>
            </w:tabs>
            <w:rPr>
              <w:rFonts w:asciiTheme="minorHAnsi" w:eastAsiaTheme="minorEastAsia" w:hAnsiTheme="minorHAnsi"/>
              <w:noProof/>
              <w:sz w:val="22"/>
              <w:szCs w:val="22"/>
              <w:lang w:eastAsia="en-GB" w:bidi="ar-SA"/>
            </w:rPr>
          </w:pPr>
          <w:hyperlink w:anchor="_Toc57972677" w:history="1">
            <w:r w:rsidR="000C37D5" w:rsidRPr="002F61D2">
              <w:rPr>
                <w:rStyle w:val="Hyperlink"/>
                <w:rFonts w:cs="Times New Roman"/>
                <w:noProof/>
              </w:rPr>
              <w:t>Conclusion</w:t>
            </w:r>
            <w:r w:rsidR="000C37D5" w:rsidRPr="002F61D2">
              <w:rPr>
                <w:noProof/>
                <w:webHidden/>
              </w:rPr>
              <w:tab/>
            </w:r>
            <w:r w:rsidR="000C37D5" w:rsidRPr="002F61D2">
              <w:rPr>
                <w:noProof/>
                <w:webHidden/>
              </w:rPr>
              <w:fldChar w:fldCharType="begin"/>
            </w:r>
            <w:r w:rsidR="000C37D5" w:rsidRPr="002F61D2">
              <w:rPr>
                <w:noProof/>
                <w:webHidden/>
              </w:rPr>
              <w:instrText xml:space="preserve"> PAGEREF _Toc57972677 \h </w:instrText>
            </w:r>
            <w:r w:rsidR="000C37D5" w:rsidRPr="002F61D2">
              <w:rPr>
                <w:noProof/>
                <w:webHidden/>
              </w:rPr>
            </w:r>
            <w:r w:rsidR="000C37D5" w:rsidRPr="002F61D2">
              <w:rPr>
                <w:noProof/>
                <w:webHidden/>
              </w:rPr>
              <w:fldChar w:fldCharType="separate"/>
            </w:r>
            <w:r w:rsidR="000C37D5" w:rsidRPr="002F61D2">
              <w:rPr>
                <w:noProof/>
                <w:webHidden/>
              </w:rPr>
              <w:t>8</w:t>
            </w:r>
            <w:r w:rsidR="000C37D5" w:rsidRPr="002F61D2">
              <w:rPr>
                <w:noProof/>
                <w:webHidden/>
              </w:rPr>
              <w:fldChar w:fldCharType="end"/>
            </w:r>
          </w:hyperlink>
        </w:p>
        <w:p w14:paraId="76FB3643" w14:textId="77777777" w:rsidR="000C37D5" w:rsidRPr="002F61D2" w:rsidRDefault="00D37C5E">
          <w:pPr>
            <w:pStyle w:val="TOC1"/>
            <w:tabs>
              <w:tab w:val="right" w:leader="dot" w:pos="9016"/>
            </w:tabs>
            <w:rPr>
              <w:rFonts w:asciiTheme="minorHAnsi" w:eastAsiaTheme="minorEastAsia" w:hAnsiTheme="minorHAnsi"/>
              <w:noProof/>
              <w:sz w:val="22"/>
              <w:szCs w:val="22"/>
              <w:lang w:eastAsia="en-GB" w:bidi="ar-SA"/>
            </w:rPr>
          </w:pPr>
          <w:hyperlink w:anchor="_Toc57972678" w:history="1">
            <w:r w:rsidR="000C37D5" w:rsidRPr="002F61D2">
              <w:rPr>
                <w:rStyle w:val="Hyperlink"/>
                <w:rFonts w:cs="Times New Roman"/>
                <w:noProof/>
              </w:rPr>
              <w:t>Recommendations</w:t>
            </w:r>
            <w:r w:rsidR="000C37D5" w:rsidRPr="002F61D2">
              <w:rPr>
                <w:noProof/>
                <w:webHidden/>
              </w:rPr>
              <w:tab/>
            </w:r>
            <w:r w:rsidR="000C37D5" w:rsidRPr="002F61D2">
              <w:rPr>
                <w:noProof/>
                <w:webHidden/>
              </w:rPr>
              <w:fldChar w:fldCharType="begin"/>
            </w:r>
            <w:r w:rsidR="000C37D5" w:rsidRPr="002F61D2">
              <w:rPr>
                <w:noProof/>
                <w:webHidden/>
              </w:rPr>
              <w:instrText xml:space="preserve"> PAGEREF _Toc57972678 \h </w:instrText>
            </w:r>
            <w:r w:rsidR="000C37D5" w:rsidRPr="002F61D2">
              <w:rPr>
                <w:noProof/>
                <w:webHidden/>
              </w:rPr>
            </w:r>
            <w:r w:rsidR="000C37D5" w:rsidRPr="002F61D2">
              <w:rPr>
                <w:noProof/>
                <w:webHidden/>
              </w:rPr>
              <w:fldChar w:fldCharType="separate"/>
            </w:r>
            <w:r w:rsidR="000C37D5" w:rsidRPr="002F61D2">
              <w:rPr>
                <w:noProof/>
                <w:webHidden/>
              </w:rPr>
              <w:t>8</w:t>
            </w:r>
            <w:r w:rsidR="000C37D5" w:rsidRPr="002F61D2">
              <w:rPr>
                <w:noProof/>
                <w:webHidden/>
              </w:rPr>
              <w:fldChar w:fldCharType="end"/>
            </w:r>
          </w:hyperlink>
        </w:p>
        <w:p w14:paraId="1E5DA087" w14:textId="77777777" w:rsidR="000C37D5" w:rsidRPr="002F61D2" w:rsidRDefault="00D37C5E">
          <w:pPr>
            <w:pStyle w:val="TOC1"/>
            <w:tabs>
              <w:tab w:val="right" w:leader="dot" w:pos="9016"/>
            </w:tabs>
            <w:rPr>
              <w:rFonts w:asciiTheme="minorHAnsi" w:eastAsiaTheme="minorEastAsia" w:hAnsiTheme="minorHAnsi"/>
              <w:noProof/>
              <w:sz w:val="22"/>
              <w:szCs w:val="22"/>
              <w:lang w:eastAsia="en-GB" w:bidi="ar-SA"/>
            </w:rPr>
          </w:pPr>
          <w:hyperlink w:anchor="_Toc57972679" w:history="1">
            <w:r w:rsidR="000C37D5" w:rsidRPr="002F61D2">
              <w:rPr>
                <w:rStyle w:val="Hyperlink"/>
                <w:rFonts w:cs="Times New Roman"/>
                <w:noProof/>
              </w:rPr>
              <w:t>References</w:t>
            </w:r>
            <w:r w:rsidR="000C37D5" w:rsidRPr="002F61D2">
              <w:rPr>
                <w:noProof/>
                <w:webHidden/>
              </w:rPr>
              <w:tab/>
            </w:r>
            <w:r w:rsidR="000C37D5" w:rsidRPr="002F61D2">
              <w:rPr>
                <w:noProof/>
                <w:webHidden/>
              </w:rPr>
              <w:fldChar w:fldCharType="begin"/>
            </w:r>
            <w:r w:rsidR="000C37D5" w:rsidRPr="002F61D2">
              <w:rPr>
                <w:noProof/>
                <w:webHidden/>
              </w:rPr>
              <w:instrText xml:space="preserve"> PAGEREF _Toc57972679 \h </w:instrText>
            </w:r>
            <w:r w:rsidR="000C37D5" w:rsidRPr="002F61D2">
              <w:rPr>
                <w:noProof/>
                <w:webHidden/>
              </w:rPr>
            </w:r>
            <w:r w:rsidR="000C37D5" w:rsidRPr="002F61D2">
              <w:rPr>
                <w:noProof/>
                <w:webHidden/>
              </w:rPr>
              <w:fldChar w:fldCharType="separate"/>
            </w:r>
            <w:r w:rsidR="000C37D5" w:rsidRPr="002F61D2">
              <w:rPr>
                <w:noProof/>
                <w:webHidden/>
              </w:rPr>
              <w:t>9</w:t>
            </w:r>
            <w:r w:rsidR="000C37D5" w:rsidRPr="002F61D2">
              <w:rPr>
                <w:noProof/>
                <w:webHidden/>
              </w:rPr>
              <w:fldChar w:fldCharType="end"/>
            </w:r>
          </w:hyperlink>
        </w:p>
        <w:p w14:paraId="08E41C02" w14:textId="77777777" w:rsidR="00312D02" w:rsidRPr="002F61D2" w:rsidRDefault="00312D02" w:rsidP="00861ABC">
          <w:pPr>
            <w:rPr>
              <w:rFonts w:cs="Times New Roman"/>
              <w:noProof/>
              <w:szCs w:val="24"/>
            </w:rPr>
          </w:pPr>
          <w:r w:rsidRPr="002F61D2">
            <w:rPr>
              <w:rFonts w:cs="Times New Roman"/>
              <w:b/>
              <w:bCs/>
              <w:noProof/>
              <w:szCs w:val="24"/>
            </w:rPr>
            <w:fldChar w:fldCharType="end"/>
          </w:r>
        </w:p>
      </w:sdtContent>
    </w:sdt>
    <w:p w14:paraId="66414497" w14:textId="77777777" w:rsidR="00104385" w:rsidRPr="002F61D2" w:rsidRDefault="00104385">
      <w:pPr>
        <w:pStyle w:val="TableofFigures"/>
        <w:tabs>
          <w:tab w:val="right" w:leader="dot" w:pos="9016"/>
        </w:tabs>
        <w:rPr>
          <w:rFonts w:cs="Times New Roman"/>
          <w:b w:val="0"/>
          <w:bCs/>
          <w:noProof/>
          <w:szCs w:val="24"/>
        </w:rPr>
      </w:pPr>
    </w:p>
    <w:p w14:paraId="74255FF5" w14:textId="13A03264" w:rsidR="00104385" w:rsidRPr="002F61D2" w:rsidRDefault="00104385">
      <w:pPr>
        <w:pStyle w:val="TableofFigures"/>
        <w:tabs>
          <w:tab w:val="right" w:leader="dot" w:pos="9016"/>
        </w:tabs>
        <w:rPr>
          <w:rFonts w:cs="Times New Roman"/>
          <w:noProof/>
          <w:szCs w:val="24"/>
        </w:rPr>
      </w:pPr>
      <w:r w:rsidRPr="002F61D2">
        <w:rPr>
          <w:rFonts w:cs="Times New Roman"/>
          <w:noProof/>
          <w:szCs w:val="24"/>
        </w:rPr>
        <w:lastRenderedPageBreak/>
        <w:t>Table of Figures</w:t>
      </w:r>
    </w:p>
    <w:p w14:paraId="32133EB6" w14:textId="70F14D0A" w:rsidR="000C37D5" w:rsidRPr="002F61D2" w:rsidRDefault="00BD6961">
      <w:pPr>
        <w:pStyle w:val="TableofFigures"/>
        <w:tabs>
          <w:tab w:val="right" w:leader="dot" w:pos="9016"/>
        </w:tabs>
        <w:rPr>
          <w:rFonts w:asciiTheme="minorHAnsi" w:eastAsiaTheme="minorEastAsia" w:hAnsiTheme="minorHAnsi"/>
          <w:b w:val="0"/>
          <w:bCs/>
          <w:noProof/>
          <w:sz w:val="22"/>
          <w:lang w:eastAsia="en-GB"/>
        </w:rPr>
      </w:pPr>
      <w:r w:rsidRPr="002F61D2">
        <w:rPr>
          <w:rFonts w:cs="Times New Roman"/>
          <w:b w:val="0"/>
          <w:bCs/>
          <w:noProof/>
          <w:szCs w:val="24"/>
        </w:rPr>
        <w:fldChar w:fldCharType="begin"/>
      </w:r>
      <w:r w:rsidRPr="002F61D2">
        <w:rPr>
          <w:rFonts w:cs="Times New Roman"/>
          <w:b w:val="0"/>
          <w:bCs/>
          <w:noProof/>
          <w:szCs w:val="24"/>
        </w:rPr>
        <w:instrText xml:space="preserve"> TOC \h \z \c "Figure" </w:instrText>
      </w:r>
      <w:r w:rsidRPr="002F61D2">
        <w:rPr>
          <w:rFonts w:cs="Times New Roman"/>
          <w:b w:val="0"/>
          <w:bCs/>
          <w:noProof/>
          <w:szCs w:val="24"/>
        </w:rPr>
        <w:fldChar w:fldCharType="separate"/>
      </w:r>
      <w:hyperlink w:anchor="_Toc57972680" w:history="1">
        <w:r w:rsidR="000C37D5" w:rsidRPr="002F61D2">
          <w:rPr>
            <w:rStyle w:val="Hyperlink"/>
            <w:rFonts w:cs="Times New Roman"/>
            <w:b w:val="0"/>
            <w:bCs/>
            <w:noProof/>
            <w:lang w:bidi="bn-BD"/>
          </w:rPr>
          <w:t>Figure 1: Stakeholder’s of Tesco</w:t>
        </w:r>
        <w:r w:rsidR="000C37D5" w:rsidRPr="002F61D2">
          <w:rPr>
            <w:b w:val="0"/>
            <w:bCs/>
            <w:noProof/>
            <w:webHidden/>
          </w:rPr>
          <w:tab/>
        </w:r>
        <w:r w:rsidR="000C37D5" w:rsidRPr="002F61D2">
          <w:rPr>
            <w:b w:val="0"/>
            <w:bCs/>
            <w:noProof/>
            <w:webHidden/>
          </w:rPr>
          <w:fldChar w:fldCharType="begin"/>
        </w:r>
        <w:r w:rsidR="000C37D5" w:rsidRPr="002F61D2">
          <w:rPr>
            <w:b w:val="0"/>
            <w:bCs/>
            <w:noProof/>
            <w:webHidden/>
          </w:rPr>
          <w:instrText xml:space="preserve"> PAGEREF _Toc57972680 \h </w:instrText>
        </w:r>
        <w:r w:rsidR="000C37D5" w:rsidRPr="002F61D2">
          <w:rPr>
            <w:b w:val="0"/>
            <w:bCs/>
            <w:noProof/>
            <w:webHidden/>
          </w:rPr>
        </w:r>
        <w:r w:rsidR="000C37D5" w:rsidRPr="002F61D2">
          <w:rPr>
            <w:b w:val="0"/>
            <w:bCs/>
            <w:noProof/>
            <w:webHidden/>
          </w:rPr>
          <w:fldChar w:fldCharType="separate"/>
        </w:r>
        <w:r w:rsidR="000C37D5" w:rsidRPr="002F61D2">
          <w:rPr>
            <w:b w:val="0"/>
            <w:bCs/>
            <w:noProof/>
            <w:webHidden/>
          </w:rPr>
          <w:t>2</w:t>
        </w:r>
        <w:r w:rsidR="000C37D5" w:rsidRPr="002F61D2">
          <w:rPr>
            <w:b w:val="0"/>
            <w:bCs/>
            <w:noProof/>
            <w:webHidden/>
          </w:rPr>
          <w:fldChar w:fldCharType="end"/>
        </w:r>
      </w:hyperlink>
    </w:p>
    <w:p w14:paraId="2759989F" w14:textId="77777777" w:rsidR="00312D02" w:rsidRPr="002F61D2" w:rsidRDefault="00BD6961" w:rsidP="00861ABC">
      <w:pPr>
        <w:spacing w:after="200"/>
        <w:rPr>
          <w:rFonts w:cs="Times New Roman"/>
          <w:noProof/>
          <w:szCs w:val="24"/>
        </w:rPr>
      </w:pPr>
      <w:r w:rsidRPr="002F61D2">
        <w:rPr>
          <w:rFonts w:cs="Times New Roman"/>
          <w:bCs/>
          <w:noProof/>
          <w:szCs w:val="24"/>
        </w:rPr>
        <w:fldChar w:fldCharType="end"/>
      </w:r>
      <w:r w:rsidR="00312D02" w:rsidRPr="002F61D2">
        <w:rPr>
          <w:rFonts w:cs="Times New Roman"/>
          <w:noProof/>
          <w:szCs w:val="24"/>
        </w:rPr>
        <w:br w:type="page"/>
      </w:r>
    </w:p>
    <w:p w14:paraId="3340D0B2" w14:textId="77777777" w:rsidR="00170FF3" w:rsidRPr="002F61D2" w:rsidRDefault="00170FF3" w:rsidP="00861ABC">
      <w:pPr>
        <w:pStyle w:val="Heading1"/>
        <w:rPr>
          <w:rFonts w:cs="Times New Roman"/>
          <w:noProof/>
          <w:szCs w:val="24"/>
        </w:rPr>
        <w:sectPr w:rsidR="00170FF3" w:rsidRPr="002F61D2" w:rsidSect="00170FF3">
          <w:footerReference w:type="default" r:id="rId8"/>
          <w:pgSz w:w="11906" w:h="16838"/>
          <w:pgMar w:top="1440" w:right="1440" w:bottom="1440" w:left="1440" w:header="708" w:footer="708" w:gutter="0"/>
          <w:pgNumType w:fmt="lowerRoman"/>
          <w:cols w:space="708"/>
          <w:docGrid w:linePitch="360"/>
        </w:sectPr>
      </w:pPr>
    </w:p>
    <w:p w14:paraId="58931AB3" w14:textId="77777777" w:rsidR="00073E67" w:rsidRPr="002F61D2" w:rsidRDefault="00312D02" w:rsidP="00861ABC">
      <w:pPr>
        <w:pStyle w:val="Heading1"/>
        <w:rPr>
          <w:rFonts w:cs="Times New Roman"/>
          <w:noProof/>
          <w:szCs w:val="24"/>
        </w:rPr>
      </w:pPr>
      <w:bookmarkStart w:id="0" w:name="_Toc57972667"/>
      <w:r w:rsidRPr="002F61D2">
        <w:rPr>
          <w:rFonts w:cs="Times New Roman"/>
          <w:noProof/>
          <w:szCs w:val="24"/>
        </w:rPr>
        <w:lastRenderedPageBreak/>
        <w:t>Introduction</w:t>
      </w:r>
      <w:bookmarkEnd w:id="0"/>
      <w:r w:rsidRPr="002F61D2">
        <w:rPr>
          <w:rFonts w:cs="Times New Roman"/>
          <w:noProof/>
          <w:szCs w:val="24"/>
        </w:rPr>
        <w:t xml:space="preserve"> </w:t>
      </w:r>
    </w:p>
    <w:p w14:paraId="1E741D4C" w14:textId="77777777" w:rsidR="00312D02" w:rsidRPr="002F61D2" w:rsidRDefault="008C40DB" w:rsidP="00861ABC">
      <w:pPr>
        <w:rPr>
          <w:rFonts w:cs="Times New Roman"/>
          <w:noProof/>
          <w:szCs w:val="24"/>
        </w:rPr>
      </w:pPr>
      <w:r w:rsidRPr="002F61D2">
        <w:rPr>
          <w:rFonts w:cs="Times New Roman"/>
          <w:noProof/>
          <w:szCs w:val="24"/>
        </w:rPr>
        <w:t>In the era of digitalisation</w:t>
      </w:r>
      <w:r w:rsidR="00C52513" w:rsidRPr="002F61D2">
        <w:rPr>
          <w:rFonts w:cs="Times New Roman"/>
          <w:noProof/>
          <w:szCs w:val="24"/>
        </w:rPr>
        <w:t>,</w:t>
      </w:r>
      <w:r w:rsidRPr="002F61D2">
        <w:rPr>
          <w:rFonts w:cs="Times New Roman"/>
          <w:noProof/>
          <w:szCs w:val="24"/>
        </w:rPr>
        <w:t xml:space="preserve"> most of the organisation which wants to sustain in the long run and achieve its ultimate goal sustainable profitability is trying to operate its business in such a manner that helps to resolve various social, environmental issues which put an impact on humanity</w:t>
      </w:r>
      <w:r w:rsidR="00645BF1" w:rsidRPr="002F61D2">
        <w:rPr>
          <w:rFonts w:cs="Times New Roman"/>
          <w:noProof/>
          <w:szCs w:val="24"/>
        </w:rPr>
        <w:t xml:space="preserve"> </w:t>
      </w:r>
      <w:r w:rsidR="00645BF1" w:rsidRPr="002F61D2">
        <w:rPr>
          <w:rFonts w:cs="Times New Roman"/>
          <w:noProof/>
          <w:color w:val="000000"/>
          <w:szCs w:val="24"/>
          <w:shd w:val="clear" w:color="auto" w:fill="FFFFFF"/>
        </w:rPr>
        <w:t>(Brito, 2012)</w:t>
      </w:r>
      <w:r w:rsidRPr="002F61D2">
        <w:rPr>
          <w:rFonts w:cs="Times New Roman"/>
          <w:noProof/>
          <w:szCs w:val="24"/>
        </w:rPr>
        <w:t>. This process is called social business which ensures both profit</w:t>
      </w:r>
      <w:r w:rsidR="00C52513" w:rsidRPr="002F61D2">
        <w:rPr>
          <w:rFonts w:cs="Times New Roman"/>
          <w:noProof/>
          <w:szCs w:val="24"/>
        </w:rPr>
        <w:t>s</w:t>
      </w:r>
      <w:r w:rsidRPr="002F61D2">
        <w:rPr>
          <w:rFonts w:cs="Times New Roman"/>
          <w:noProof/>
          <w:szCs w:val="24"/>
        </w:rPr>
        <w:t xml:space="preserve"> for the or</w:t>
      </w:r>
      <w:r w:rsidR="00424846" w:rsidRPr="002F61D2">
        <w:rPr>
          <w:rFonts w:cs="Times New Roman"/>
          <w:noProof/>
          <w:szCs w:val="24"/>
        </w:rPr>
        <w:t>ganisations and social welfare</w:t>
      </w:r>
      <w:r w:rsidR="003774DD" w:rsidRPr="002F61D2">
        <w:rPr>
          <w:rFonts w:cs="Times New Roman"/>
          <w:noProof/>
          <w:szCs w:val="24"/>
        </w:rPr>
        <w:t>.</w:t>
      </w:r>
      <w:r w:rsidR="00791FC4" w:rsidRPr="002F61D2">
        <w:rPr>
          <w:rFonts w:cs="Times New Roman"/>
          <w:noProof/>
          <w:szCs w:val="24"/>
        </w:rPr>
        <w:t xml:space="preserve"> Tesco has taken a target of switching to 100% renewable electricity by 20</w:t>
      </w:r>
      <w:r w:rsidR="000C37D5" w:rsidRPr="002F61D2">
        <w:rPr>
          <w:rFonts w:cs="Times New Roman"/>
          <w:noProof/>
          <w:szCs w:val="24"/>
        </w:rPr>
        <w:t>5</w:t>
      </w:r>
      <w:r w:rsidR="00791FC4" w:rsidRPr="002F61D2">
        <w:rPr>
          <w:rFonts w:cs="Times New Roman"/>
          <w:noProof/>
          <w:szCs w:val="24"/>
        </w:rPr>
        <w:t>0 worldwide. Through this initiative, Tesco has decided to reduce carbon emission and help to fight climate change</w:t>
      </w:r>
      <w:r w:rsidR="00424846" w:rsidRPr="002F61D2">
        <w:rPr>
          <w:rFonts w:cs="Times New Roman"/>
          <w:noProof/>
          <w:szCs w:val="24"/>
        </w:rPr>
        <w:t xml:space="preserve"> </w:t>
      </w:r>
      <w:r w:rsidR="00424846" w:rsidRPr="002F61D2">
        <w:rPr>
          <w:rFonts w:cs="Times New Roman"/>
          <w:noProof/>
          <w:color w:val="000000"/>
          <w:szCs w:val="24"/>
          <w:shd w:val="clear" w:color="auto" w:fill="FFFFFF"/>
        </w:rPr>
        <w:t>(HILL, 2019)</w:t>
      </w:r>
      <w:r w:rsidR="00791FC4" w:rsidRPr="002F61D2">
        <w:rPr>
          <w:rFonts w:cs="Times New Roman"/>
          <w:noProof/>
          <w:szCs w:val="24"/>
        </w:rPr>
        <w:t xml:space="preserve">. The organisation already saved £200 million per year with the help of energy and refrigeration efficiency effort. </w:t>
      </w:r>
      <w:r w:rsidR="003774DD" w:rsidRPr="002F61D2">
        <w:rPr>
          <w:rFonts w:cs="Times New Roman"/>
          <w:noProof/>
          <w:szCs w:val="24"/>
        </w:rPr>
        <w:t>Throughout this assignment, Tesco’s community engagement practice</w:t>
      </w:r>
      <w:r w:rsidR="00C52513" w:rsidRPr="002F61D2">
        <w:rPr>
          <w:rFonts w:cs="Times New Roman"/>
          <w:noProof/>
          <w:szCs w:val="24"/>
        </w:rPr>
        <w:t>s</w:t>
      </w:r>
      <w:r w:rsidR="00791FC4" w:rsidRPr="002F61D2">
        <w:rPr>
          <w:rFonts w:cs="Times New Roman"/>
          <w:noProof/>
          <w:szCs w:val="24"/>
        </w:rPr>
        <w:t xml:space="preserve"> connected with energy efficiency which provides</w:t>
      </w:r>
      <w:r w:rsidR="003774DD" w:rsidRPr="002F61D2">
        <w:rPr>
          <w:rFonts w:cs="Times New Roman"/>
          <w:noProof/>
          <w:szCs w:val="24"/>
        </w:rPr>
        <w:t xml:space="preserve"> benefits to society, </w:t>
      </w:r>
      <w:r w:rsidR="00C52513" w:rsidRPr="002F61D2">
        <w:rPr>
          <w:rFonts w:cs="Times New Roman"/>
          <w:noProof/>
          <w:szCs w:val="24"/>
        </w:rPr>
        <w:t>shareholders participation, various eras of Tesco and its community engagement evaluation, the ranges of skills and knowledge of the employees of Tesco to achieve its ultimate goal, social media using strategies of Tesco, training and development scheme for its emplo</w:t>
      </w:r>
      <w:r w:rsidR="00791FC4" w:rsidRPr="002F61D2">
        <w:rPr>
          <w:rFonts w:cs="Times New Roman"/>
          <w:noProof/>
          <w:szCs w:val="24"/>
        </w:rPr>
        <w:t xml:space="preserve">yees has been discussed briefly. </w:t>
      </w:r>
      <w:r w:rsidR="00C52513" w:rsidRPr="002F61D2">
        <w:rPr>
          <w:rFonts w:cs="Times New Roman"/>
          <w:noProof/>
          <w:szCs w:val="24"/>
        </w:rPr>
        <w:t xml:space="preserve">In the last part of this study, a brief conclusion and some recommendation has been given.  </w:t>
      </w:r>
      <w:r w:rsidRPr="002F61D2">
        <w:rPr>
          <w:rFonts w:cs="Times New Roman"/>
          <w:noProof/>
          <w:szCs w:val="24"/>
        </w:rPr>
        <w:t xml:space="preserve">   </w:t>
      </w:r>
    </w:p>
    <w:p w14:paraId="67949F09" w14:textId="77777777" w:rsidR="00C52513" w:rsidRPr="002F61D2" w:rsidRDefault="00C52513" w:rsidP="00861ABC">
      <w:pPr>
        <w:spacing w:after="200"/>
        <w:rPr>
          <w:rFonts w:eastAsiaTheme="majorEastAsia" w:cs="Times New Roman"/>
          <w:b/>
          <w:noProof/>
          <w:color w:val="000000" w:themeColor="text1"/>
          <w:szCs w:val="24"/>
          <w:lang w:bidi="ar-SA"/>
        </w:rPr>
      </w:pPr>
      <w:r w:rsidRPr="002F61D2">
        <w:rPr>
          <w:rFonts w:cs="Times New Roman"/>
          <w:noProof/>
          <w:szCs w:val="24"/>
        </w:rPr>
        <w:br w:type="page"/>
      </w:r>
    </w:p>
    <w:p w14:paraId="4BA5FF79" w14:textId="77777777" w:rsidR="00312D02" w:rsidRPr="002F61D2" w:rsidRDefault="00312D02" w:rsidP="00861ABC">
      <w:pPr>
        <w:pStyle w:val="Heading1"/>
        <w:rPr>
          <w:rFonts w:cs="Times New Roman"/>
          <w:noProof/>
          <w:szCs w:val="24"/>
        </w:rPr>
      </w:pPr>
      <w:bookmarkStart w:id="1" w:name="_Toc57972668"/>
      <w:r w:rsidRPr="002F61D2">
        <w:rPr>
          <w:rFonts w:cs="Times New Roman"/>
          <w:noProof/>
          <w:szCs w:val="24"/>
        </w:rPr>
        <w:lastRenderedPageBreak/>
        <w:t>Identifying and establishing the relationship of Tesco and engagement procedure with its stakeholders</w:t>
      </w:r>
      <w:bookmarkEnd w:id="1"/>
    </w:p>
    <w:p w14:paraId="3A46B1AE" w14:textId="77777777" w:rsidR="00312D02" w:rsidRPr="002F61D2" w:rsidRDefault="009871B9" w:rsidP="00861ABC">
      <w:pPr>
        <w:rPr>
          <w:rFonts w:cs="Times New Roman"/>
          <w:noProof/>
          <w:szCs w:val="24"/>
        </w:rPr>
      </w:pPr>
      <w:r w:rsidRPr="002F61D2">
        <w:rPr>
          <w:rFonts w:cs="Times New Roman"/>
          <w:noProof/>
          <w:szCs w:val="24"/>
        </w:rPr>
        <w:t xml:space="preserve">According to CHEN (2020), </w:t>
      </w:r>
      <w:r w:rsidR="0065169B" w:rsidRPr="002F61D2">
        <w:rPr>
          <w:rFonts w:cs="Times New Roman"/>
          <w:noProof/>
          <w:szCs w:val="24"/>
        </w:rPr>
        <w:t>stakeholders are those party/people who ha</w:t>
      </w:r>
      <w:r w:rsidR="00BD4940" w:rsidRPr="002F61D2">
        <w:rPr>
          <w:rFonts w:cs="Times New Roman"/>
          <w:noProof/>
          <w:szCs w:val="24"/>
        </w:rPr>
        <w:t>ve</w:t>
      </w:r>
      <w:r w:rsidR="0065169B" w:rsidRPr="002F61D2">
        <w:rPr>
          <w:rFonts w:cs="Times New Roman"/>
          <w:noProof/>
          <w:szCs w:val="24"/>
        </w:rPr>
        <w:t xml:space="preserve"> an interest in an organisation and can influence or get influenced by the business. </w:t>
      </w:r>
      <w:r w:rsidR="00791FC4" w:rsidRPr="002F61D2">
        <w:rPr>
          <w:rFonts w:cs="Times New Roman"/>
          <w:noProof/>
          <w:szCs w:val="24"/>
        </w:rPr>
        <w:t xml:space="preserve">Organisation’s main goal is to maximize its stakeholder’s wealth. </w:t>
      </w:r>
      <w:r w:rsidR="00717687" w:rsidRPr="002F61D2">
        <w:rPr>
          <w:rFonts w:cs="Times New Roman"/>
          <w:noProof/>
          <w:szCs w:val="24"/>
        </w:rPr>
        <w:t>A g</w:t>
      </w:r>
      <w:r w:rsidR="00791FC4" w:rsidRPr="002F61D2">
        <w:rPr>
          <w:rFonts w:cs="Times New Roman"/>
          <w:noProof/>
          <w:szCs w:val="24"/>
        </w:rPr>
        <w:t xml:space="preserve">iant company like Tesco is trying to </w:t>
      </w:r>
      <w:r w:rsidR="0054256A" w:rsidRPr="002F61D2">
        <w:rPr>
          <w:rFonts w:cs="Times New Roman"/>
          <w:noProof/>
          <w:szCs w:val="24"/>
        </w:rPr>
        <w:t>engage with</w:t>
      </w:r>
      <w:r w:rsidR="00791FC4" w:rsidRPr="002F61D2">
        <w:rPr>
          <w:rFonts w:cs="Times New Roman"/>
          <w:noProof/>
          <w:szCs w:val="24"/>
        </w:rPr>
        <w:t xml:space="preserve"> stakeholder’s community through taking and implementing </w:t>
      </w:r>
      <w:r w:rsidR="00717687" w:rsidRPr="002F61D2">
        <w:rPr>
          <w:rFonts w:cs="Times New Roman"/>
          <w:noProof/>
          <w:szCs w:val="24"/>
        </w:rPr>
        <w:t xml:space="preserve">an </w:t>
      </w:r>
      <w:r w:rsidR="00791FC4" w:rsidRPr="002F61D2">
        <w:rPr>
          <w:rFonts w:cs="Times New Roman"/>
          <w:noProof/>
          <w:szCs w:val="24"/>
        </w:rPr>
        <w:t>environment</w:t>
      </w:r>
      <w:r w:rsidR="00717687" w:rsidRPr="002F61D2">
        <w:rPr>
          <w:rFonts w:cs="Times New Roman"/>
          <w:noProof/>
          <w:szCs w:val="24"/>
        </w:rPr>
        <w:t>-</w:t>
      </w:r>
      <w:r w:rsidR="00791FC4" w:rsidRPr="002F61D2">
        <w:rPr>
          <w:rFonts w:cs="Times New Roman"/>
          <w:noProof/>
          <w:szCs w:val="24"/>
        </w:rPr>
        <w:t xml:space="preserve">friendly initiative like “energy efficiency” </w:t>
      </w:r>
      <w:r w:rsidR="00645BF1" w:rsidRPr="002F61D2">
        <w:rPr>
          <w:rFonts w:cs="Times New Roman"/>
          <w:noProof/>
          <w:color w:val="000000"/>
          <w:szCs w:val="24"/>
          <w:shd w:val="clear" w:color="auto" w:fill="FFFFFF"/>
        </w:rPr>
        <w:t>(Flower, 2018)</w:t>
      </w:r>
      <w:r w:rsidR="0054256A" w:rsidRPr="002F61D2">
        <w:rPr>
          <w:rFonts w:cs="Times New Roman"/>
          <w:noProof/>
          <w:szCs w:val="24"/>
        </w:rPr>
        <w:t>.</w:t>
      </w:r>
      <w:r w:rsidR="00791FC4" w:rsidRPr="002F61D2">
        <w:rPr>
          <w:rFonts w:cs="Times New Roman"/>
          <w:noProof/>
          <w:szCs w:val="24"/>
        </w:rPr>
        <w:t xml:space="preserve"> T</w:t>
      </w:r>
      <w:r w:rsidR="00717687" w:rsidRPr="002F61D2">
        <w:rPr>
          <w:rFonts w:cs="Times New Roman"/>
          <w:noProof/>
          <w:szCs w:val="24"/>
        </w:rPr>
        <w:t xml:space="preserve">esco has taken an initiative of becoming a carbon-neutral organisation worldwide within 2050. To achieve this goal-achieving energy efficiency is a must need. From 2017 to 2019 the organisation already cut 9% of energy consumption in the bakery section.  This project is related to its stakeholders as through this project Tesco is trying to cut retailers energy which would ultimately increase sales because according to a carbon trust estimate, around 20% cut in energy cost results in 5% increase in product sale which will ultimately maximize the wealth of the stakeholders. </w:t>
      </w:r>
    </w:p>
    <w:p w14:paraId="451B2931" w14:textId="77777777" w:rsidR="003E5982" w:rsidRPr="002F61D2" w:rsidRDefault="00717687" w:rsidP="00861ABC">
      <w:pPr>
        <w:rPr>
          <w:rFonts w:cs="Times New Roman"/>
          <w:noProof/>
          <w:szCs w:val="24"/>
        </w:rPr>
      </w:pPr>
      <w:r w:rsidRPr="002F61D2">
        <w:rPr>
          <w:rFonts w:cs="Times New Roman"/>
          <w:noProof/>
          <w:szCs w:val="24"/>
        </w:rPr>
        <w:t>There exist variou</w:t>
      </w:r>
      <w:r w:rsidR="003E5982" w:rsidRPr="002F61D2">
        <w:rPr>
          <w:rFonts w:cs="Times New Roman"/>
          <w:noProof/>
          <w:szCs w:val="24"/>
        </w:rPr>
        <w:t>s parties as a stakeholder of Tesco. A brief idea of the part</w:t>
      </w:r>
      <w:r w:rsidR="00BD4940" w:rsidRPr="002F61D2">
        <w:rPr>
          <w:rFonts w:cs="Times New Roman"/>
          <w:noProof/>
          <w:szCs w:val="24"/>
        </w:rPr>
        <w:t>ie</w:t>
      </w:r>
      <w:r w:rsidR="003E5982" w:rsidRPr="002F61D2">
        <w:rPr>
          <w:rFonts w:cs="Times New Roman"/>
          <w:noProof/>
          <w:szCs w:val="24"/>
        </w:rPr>
        <w:t>s which are included in the stakeholder</w:t>
      </w:r>
      <w:r w:rsidR="00BD4940" w:rsidRPr="002F61D2">
        <w:rPr>
          <w:rFonts w:cs="Times New Roman"/>
          <w:noProof/>
          <w:szCs w:val="24"/>
        </w:rPr>
        <w:t>'</w:t>
      </w:r>
      <w:r w:rsidR="003E5982" w:rsidRPr="002F61D2">
        <w:rPr>
          <w:rFonts w:cs="Times New Roman"/>
          <w:noProof/>
          <w:szCs w:val="24"/>
        </w:rPr>
        <w:t>s list of Tesco is discussed below:</w:t>
      </w:r>
    </w:p>
    <w:p w14:paraId="3E08137E" w14:textId="77777777" w:rsidR="003E5982" w:rsidRPr="002F61D2" w:rsidRDefault="003E5982" w:rsidP="00861ABC">
      <w:pPr>
        <w:rPr>
          <w:rFonts w:cs="Times New Roman"/>
          <w:noProof/>
          <w:szCs w:val="24"/>
        </w:rPr>
      </w:pPr>
      <w:r w:rsidRPr="002F61D2">
        <w:rPr>
          <w:rFonts w:cs="Times New Roman"/>
          <w:noProof/>
          <w:szCs w:val="24"/>
          <w:lang w:eastAsia="en-GB" w:bidi="ar-SA"/>
        </w:rPr>
        <w:drawing>
          <wp:inline distT="0" distB="0" distL="0" distR="0" wp14:anchorId="2AD9688F" wp14:editId="718D0080">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6E0A8AE" w14:textId="77777777" w:rsidR="00312D02" w:rsidRPr="002F61D2" w:rsidRDefault="00BD4940" w:rsidP="00861ABC">
      <w:pPr>
        <w:pStyle w:val="Caption"/>
        <w:spacing w:line="360" w:lineRule="auto"/>
        <w:jc w:val="center"/>
        <w:rPr>
          <w:rFonts w:cs="Times New Roman"/>
          <w:noProof/>
          <w:color w:val="auto"/>
          <w:sz w:val="24"/>
          <w:szCs w:val="24"/>
        </w:rPr>
      </w:pPr>
      <w:bookmarkStart w:id="2" w:name="_Toc57972680"/>
      <w:r w:rsidRPr="002F61D2">
        <w:rPr>
          <w:rFonts w:cs="Times New Roman"/>
          <w:noProof/>
          <w:color w:val="auto"/>
          <w:sz w:val="24"/>
          <w:szCs w:val="24"/>
        </w:rPr>
        <w:t xml:space="preserve">Figure </w:t>
      </w:r>
      <w:r w:rsidRPr="002F61D2">
        <w:rPr>
          <w:rFonts w:cs="Times New Roman"/>
          <w:noProof/>
          <w:color w:val="auto"/>
          <w:sz w:val="24"/>
          <w:szCs w:val="24"/>
        </w:rPr>
        <w:fldChar w:fldCharType="begin"/>
      </w:r>
      <w:r w:rsidRPr="002F61D2">
        <w:rPr>
          <w:rFonts w:cs="Times New Roman"/>
          <w:noProof/>
          <w:color w:val="auto"/>
          <w:sz w:val="24"/>
          <w:szCs w:val="24"/>
        </w:rPr>
        <w:instrText xml:space="preserve"> SEQ Figure \* ARABIC </w:instrText>
      </w:r>
      <w:r w:rsidRPr="002F61D2">
        <w:rPr>
          <w:rFonts w:cs="Times New Roman"/>
          <w:noProof/>
          <w:color w:val="auto"/>
          <w:sz w:val="24"/>
          <w:szCs w:val="24"/>
        </w:rPr>
        <w:fldChar w:fldCharType="separate"/>
      </w:r>
      <w:r w:rsidRPr="002F61D2">
        <w:rPr>
          <w:rFonts w:cs="Times New Roman"/>
          <w:noProof/>
          <w:color w:val="auto"/>
          <w:sz w:val="24"/>
          <w:szCs w:val="24"/>
        </w:rPr>
        <w:t>1</w:t>
      </w:r>
      <w:r w:rsidRPr="002F61D2">
        <w:rPr>
          <w:rFonts w:cs="Times New Roman"/>
          <w:noProof/>
          <w:color w:val="auto"/>
          <w:sz w:val="24"/>
          <w:szCs w:val="24"/>
        </w:rPr>
        <w:fldChar w:fldCharType="end"/>
      </w:r>
      <w:r w:rsidR="003E5982" w:rsidRPr="002F61D2">
        <w:rPr>
          <w:rFonts w:cs="Times New Roman"/>
          <w:noProof/>
          <w:color w:val="auto"/>
          <w:sz w:val="24"/>
          <w:szCs w:val="24"/>
        </w:rPr>
        <w:t>: Stakeholder’s of Tesco</w:t>
      </w:r>
      <w:bookmarkEnd w:id="2"/>
    </w:p>
    <w:p w14:paraId="03B4083C" w14:textId="77777777" w:rsidR="003E5982" w:rsidRPr="002F61D2" w:rsidRDefault="003E5982" w:rsidP="00861ABC">
      <w:pPr>
        <w:jc w:val="center"/>
        <w:rPr>
          <w:rFonts w:cs="Times New Roman"/>
          <w:noProof/>
          <w:szCs w:val="24"/>
        </w:rPr>
      </w:pPr>
      <w:r w:rsidRPr="002F61D2">
        <w:rPr>
          <w:rFonts w:cs="Times New Roman"/>
          <w:noProof/>
          <w:szCs w:val="24"/>
        </w:rPr>
        <w:t>Source: (tescoplc.com, 2020)</w:t>
      </w:r>
    </w:p>
    <w:p w14:paraId="2CACA44A" w14:textId="77777777" w:rsidR="00035D57" w:rsidRPr="002F61D2" w:rsidRDefault="00035D57" w:rsidP="00861ABC">
      <w:pPr>
        <w:rPr>
          <w:rFonts w:cs="Times New Roman"/>
          <w:b/>
          <w:noProof/>
          <w:szCs w:val="24"/>
        </w:rPr>
      </w:pPr>
      <w:r w:rsidRPr="002F61D2">
        <w:rPr>
          <w:rFonts w:cs="Times New Roman"/>
          <w:b/>
          <w:noProof/>
          <w:szCs w:val="24"/>
        </w:rPr>
        <w:t>Customers:</w:t>
      </w:r>
    </w:p>
    <w:p w14:paraId="76277116" w14:textId="77777777" w:rsidR="00035D57" w:rsidRPr="002F61D2" w:rsidRDefault="00CD34CD" w:rsidP="00861ABC">
      <w:pPr>
        <w:rPr>
          <w:rFonts w:cs="Times New Roman"/>
          <w:noProof/>
          <w:szCs w:val="24"/>
        </w:rPr>
      </w:pPr>
      <w:r w:rsidRPr="002F61D2">
        <w:rPr>
          <w:rFonts w:cs="Times New Roman"/>
          <w:noProof/>
          <w:szCs w:val="24"/>
        </w:rPr>
        <w:lastRenderedPageBreak/>
        <w:t>Customers are the one who plays a very crucial part as a stakeholder. Customer’s behaviour pattern, changes in customers buying pattern, customer’s knowledge about product put a direct impact on Tesco. To keep updated itself with the customer, Tesco runs independen</w:t>
      </w:r>
      <w:r w:rsidR="00340CA7" w:rsidRPr="002F61D2">
        <w:rPr>
          <w:rFonts w:cs="Times New Roman"/>
          <w:noProof/>
          <w:szCs w:val="24"/>
        </w:rPr>
        <w:t>t customer research every year to find out what the customers are thinking about, in which service Tesco should put more emphasis to attract and increase its customer base</w:t>
      </w:r>
      <w:r w:rsidR="00645BF1" w:rsidRPr="002F61D2">
        <w:rPr>
          <w:rFonts w:cs="Times New Roman"/>
          <w:noProof/>
          <w:szCs w:val="24"/>
        </w:rPr>
        <w:t xml:space="preserve"> (tescoplc.com, 2020)</w:t>
      </w:r>
      <w:r w:rsidR="00340CA7" w:rsidRPr="002F61D2">
        <w:rPr>
          <w:rFonts w:cs="Times New Roman"/>
          <w:noProof/>
          <w:szCs w:val="24"/>
        </w:rPr>
        <w:t>.</w:t>
      </w:r>
      <w:r w:rsidR="00717687" w:rsidRPr="002F61D2">
        <w:rPr>
          <w:rFonts w:cs="Times New Roman"/>
          <w:noProof/>
          <w:szCs w:val="24"/>
        </w:rPr>
        <w:t xml:space="preserve"> Now a </w:t>
      </w:r>
      <w:r w:rsidR="00ED41EC" w:rsidRPr="002F61D2">
        <w:rPr>
          <w:rFonts w:cs="Times New Roman"/>
          <w:noProof/>
          <w:szCs w:val="24"/>
        </w:rPr>
        <w:t>day</w:t>
      </w:r>
      <w:r w:rsidR="00717687" w:rsidRPr="002F61D2">
        <w:rPr>
          <w:rFonts w:cs="Times New Roman"/>
          <w:noProof/>
          <w:szCs w:val="24"/>
        </w:rPr>
        <w:t xml:space="preserve"> the </w:t>
      </w:r>
      <w:r w:rsidR="00ED41EC" w:rsidRPr="002F61D2">
        <w:rPr>
          <w:rFonts w:cs="Times New Roman"/>
          <w:noProof/>
          <w:szCs w:val="24"/>
        </w:rPr>
        <w:t>customers have</w:t>
      </w:r>
      <w:r w:rsidR="00717687" w:rsidRPr="002F61D2">
        <w:rPr>
          <w:rFonts w:cs="Times New Roman"/>
          <w:noProof/>
          <w:szCs w:val="24"/>
        </w:rPr>
        <w:t xml:space="preserve"> become more health and environment conscious. Tesco’s initiative about achieving energy efficiency and reducing carbon emission to save the planet has put a positive impact on the customer</w:t>
      </w:r>
      <w:r w:rsidR="00ED41EC" w:rsidRPr="002F61D2">
        <w:rPr>
          <w:rFonts w:cs="Times New Roman"/>
          <w:noProof/>
          <w:szCs w:val="24"/>
        </w:rPr>
        <w:t>'</w:t>
      </w:r>
      <w:r w:rsidR="00717687" w:rsidRPr="002F61D2">
        <w:rPr>
          <w:rFonts w:cs="Times New Roman"/>
          <w:noProof/>
          <w:szCs w:val="24"/>
        </w:rPr>
        <w:t>s mind. Tesco is planning to generate its green electricity which is successfully attracting environment</w:t>
      </w:r>
      <w:r w:rsidR="00ED41EC" w:rsidRPr="002F61D2">
        <w:rPr>
          <w:rFonts w:cs="Times New Roman"/>
          <w:noProof/>
          <w:szCs w:val="24"/>
        </w:rPr>
        <w:t>-</w:t>
      </w:r>
      <w:r w:rsidR="00717687" w:rsidRPr="002F61D2">
        <w:rPr>
          <w:rFonts w:cs="Times New Roman"/>
          <w:noProof/>
          <w:szCs w:val="24"/>
        </w:rPr>
        <w:t xml:space="preserve">conscious customers. </w:t>
      </w:r>
      <w:r w:rsidR="00340CA7" w:rsidRPr="002F61D2">
        <w:rPr>
          <w:rFonts w:cs="Times New Roman"/>
          <w:noProof/>
          <w:szCs w:val="24"/>
        </w:rPr>
        <w:t>Tesco is engaging with its customer through social media and running researches to understand</w:t>
      </w:r>
      <w:r w:rsidR="00AE625D" w:rsidRPr="002F61D2">
        <w:rPr>
          <w:rFonts w:cs="Times New Roman"/>
          <w:noProof/>
          <w:szCs w:val="24"/>
        </w:rPr>
        <w:t xml:space="preserve"> and provide customer’s </w:t>
      </w:r>
      <w:r w:rsidR="00ED41EC" w:rsidRPr="002F61D2">
        <w:rPr>
          <w:rFonts w:cs="Times New Roman"/>
          <w:noProof/>
          <w:szCs w:val="24"/>
        </w:rPr>
        <w:t>preferences</w:t>
      </w:r>
      <w:r w:rsidR="00AE625D" w:rsidRPr="002F61D2">
        <w:rPr>
          <w:rFonts w:cs="Times New Roman"/>
          <w:noProof/>
          <w:szCs w:val="24"/>
        </w:rPr>
        <w:t xml:space="preserve">. </w:t>
      </w:r>
      <w:r w:rsidR="00340CA7" w:rsidRPr="002F61D2">
        <w:rPr>
          <w:rFonts w:cs="Times New Roman"/>
          <w:noProof/>
          <w:szCs w:val="24"/>
        </w:rPr>
        <w:t xml:space="preserve"> </w:t>
      </w:r>
    </w:p>
    <w:p w14:paraId="622A60C3" w14:textId="77777777" w:rsidR="00035D57" w:rsidRPr="002F61D2" w:rsidRDefault="00035D57" w:rsidP="00861ABC">
      <w:pPr>
        <w:rPr>
          <w:rFonts w:cs="Times New Roman"/>
          <w:b/>
          <w:noProof/>
          <w:szCs w:val="24"/>
        </w:rPr>
      </w:pPr>
      <w:r w:rsidRPr="002F61D2">
        <w:rPr>
          <w:rFonts w:cs="Times New Roman"/>
          <w:b/>
          <w:noProof/>
          <w:szCs w:val="24"/>
        </w:rPr>
        <w:t>Colleagues:</w:t>
      </w:r>
    </w:p>
    <w:p w14:paraId="0ECEF7C7" w14:textId="77777777" w:rsidR="00035D57" w:rsidRPr="002F61D2" w:rsidRDefault="00BE2455" w:rsidP="00861ABC">
      <w:pPr>
        <w:rPr>
          <w:rFonts w:cs="Times New Roman"/>
          <w:noProof/>
          <w:szCs w:val="24"/>
        </w:rPr>
      </w:pPr>
      <w:r w:rsidRPr="002F61D2">
        <w:rPr>
          <w:rFonts w:cs="Times New Roman"/>
          <w:noProof/>
          <w:szCs w:val="24"/>
        </w:rPr>
        <w:t xml:space="preserve">Colleagues or employees are the internal stakeholders of Tesco. </w:t>
      </w:r>
      <w:r w:rsidR="00AE625D" w:rsidRPr="002F61D2">
        <w:rPr>
          <w:rFonts w:cs="Times New Roman"/>
          <w:noProof/>
          <w:szCs w:val="24"/>
        </w:rPr>
        <w:t>Tesco has introduced “Every Voice Matters”</w:t>
      </w:r>
      <w:r w:rsidR="004B4DB4" w:rsidRPr="002F61D2">
        <w:rPr>
          <w:rFonts w:cs="Times New Roman"/>
          <w:noProof/>
          <w:szCs w:val="24"/>
        </w:rPr>
        <w:t xml:space="preserve"> colleague listening programme to find out how their colleagues feel about the actions taken to run the business</w:t>
      </w:r>
      <w:r w:rsidR="00645BF1" w:rsidRPr="002F61D2">
        <w:rPr>
          <w:rFonts w:cs="Times New Roman"/>
          <w:noProof/>
          <w:szCs w:val="24"/>
        </w:rPr>
        <w:t xml:space="preserve"> (tescoplc.com, 2020)</w:t>
      </w:r>
      <w:r w:rsidR="004B4DB4" w:rsidRPr="002F61D2">
        <w:rPr>
          <w:rFonts w:cs="Times New Roman"/>
          <w:noProof/>
          <w:szCs w:val="24"/>
        </w:rPr>
        <w:t>.</w:t>
      </w:r>
      <w:r w:rsidR="00BA68BD" w:rsidRPr="002F61D2">
        <w:rPr>
          <w:rFonts w:cs="Times New Roman"/>
          <w:noProof/>
          <w:szCs w:val="24"/>
        </w:rPr>
        <w:t xml:space="preserve"> </w:t>
      </w:r>
      <w:r w:rsidR="00246F7F" w:rsidRPr="002F61D2">
        <w:rPr>
          <w:rFonts w:cs="Times New Roman"/>
          <w:noProof/>
          <w:szCs w:val="24"/>
        </w:rPr>
        <w:t>Throughout this program</w:t>
      </w:r>
      <w:r w:rsidR="00861ABC" w:rsidRPr="002F61D2">
        <w:rPr>
          <w:rFonts w:cs="Times New Roman"/>
          <w:noProof/>
          <w:szCs w:val="24"/>
        </w:rPr>
        <w:t>,</w:t>
      </w:r>
      <w:r w:rsidR="00246F7F" w:rsidRPr="002F61D2">
        <w:rPr>
          <w:rFonts w:cs="Times New Roman"/>
          <w:noProof/>
          <w:szCs w:val="24"/>
        </w:rPr>
        <w:t xml:space="preserve"> </w:t>
      </w:r>
      <w:r w:rsidRPr="002F61D2">
        <w:rPr>
          <w:rFonts w:cs="Times New Roman"/>
          <w:noProof/>
          <w:szCs w:val="24"/>
        </w:rPr>
        <w:t>Tesco</w:t>
      </w:r>
      <w:r w:rsidR="00246F7F" w:rsidRPr="002F61D2">
        <w:rPr>
          <w:rFonts w:cs="Times New Roman"/>
          <w:noProof/>
          <w:szCs w:val="24"/>
        </w:rPr>
        <w:t xml:space="preserve"> tries to take feedback from its employees about </w:t>
      </w:r>
      <w:r w:rsidR="00861ABC" w:rsidRPr="002F61D2">
        <w:rPr>
          <w:rFonts w:cs="Times New Roman"/>
          <w:noProof/>
          <w:szCs w:val="24"/>
        </w:rPr>
        <w:t xml:space="preserve">a </w:t>
      </w:r>
      <w:r w:rsidR="00246F7F" w:rsidRPr="002F61D2">
        <w:rPr>
          <w:rFonts w:cs="Times New Roman"/>
          <w:noProof/>
          <w:szCs w:val="24"/>
        </w:rPr>
        <w:t>different initiative like going carbon emission</w:t>
      </w:r>
      <w:r w:rsidR="00861ABC" w:rsidRPr="002F61D2">
        <w:rPr>
          <w:rFonts w:cs="Times New Roman"/>
          <w:noProof/>
          <w:szCs w:val="24"/>
        </w:rPr>
        <w:t>-</w:t>
      </w:r>
      <w:r w:rsidR="00246F7F" w:rsidRPr="002F61D2">
        <w:rPr>
          <w:rFonts w:cs="Times New Roman"/>
          <w:noProof/>
          <w:szCs w:val="24"/>
        </w:rPr>
        <w:t>free initiative. E</w:t>
      </w:r>
      <w:r w:rsidRPr="002F61D2">
        <w:rPr>
          <w:rFonts w:cs="Times New Roman"/>
          <w:noProof/>
          <w:szCs w:val="24"/>
        </w:rPr>
        <w:t xml:space="preserve">very year </w:t>
      </w:r>
      <w:r w:rsidR="00246F7F" w:rsidRPr="002F61D2">
        <w:rPr>
          <w:rFonts w:cs="Times New Roman"/>
          <w:noProof/>
          <w:szCs w:val="24"/>
        </w:rPr>
        <w:t xml:space="preserve">Tesco </w:t>
      </w:r>
      <w:r w:rsidRPr="002F61D2">
        <w:rPr>
          <w:rFonts w:cs="Times New Roman"/>
          <w:noProof/>
          <w:szCs w:val="24"/>
        </w:rPr>
        <w:t xml:space="preserve">arranges global colleague contribution panel which is hosted by the independent non-executive director to find out and put an emphasis on specific areas. </w:t>
      </w:r>
      <w:r w:rsidR="00397146" w:rsidRPr="002F61D2">
        <w:rPr>
          <w:rFonts w:cs="Times New Roman"/>
          <w:noProof/>
          <w:szCs w:val="24"/>
        </w:rPr>
        <w:t>Tesco is contributing to its local communities</w:t>
      </w:r>
      <w:r w:rsidR="00645BF1" w:rsidRPr="002F61D2">
        <w:rPr>
          <w:rFonts w:cs="Times New Roman"/>
          <w:noProof/>
          <w:szCs w:val="24"/>
        </w:rPr>
        <w:t xml:space="preserve"> </w:t>
      </w:r>
      <w:r w:rsidR="00645BF1" w:rsidRPr="002F61D2">
        <w:rPr>
          <w:rFonts w:cs="Times New Roman"/>
          <w:noProof/>
          <w:color w:val="000000"/>
          <w:szCs w:val="24"/>
          <w:shd w:val="clear" w:color="auto" w:fill="FFFFFF"/>
        </w:rPr>
        <w:t>(Boothby, 2017)</w:t>
      </w:r>
      <w:r w:rsidR="00397146" w:rsidRPr="002F61D2">
        <w:rPr>
          <w:rFonts w:cs="Times New Roman"/>
          <w:noProof/>
          <w:szCs w:val="24"/>
        </w:rPr>
        <w:t xml:space="preserve">. </w:t>
      </w:r>
      <w:r w:rsidR="00AE625D" w:rsidRPr="002F61D2">
        <w:rPr>
          <w:rFonts w:cs="Times New Roman"/>
          <w:noProof/>
          <w:szCs w:val="24"/>
        </w:rPr>
        <w:t xml:space="preserve"> </w:t>
      </w:r>
    </w:p>
    <w:p w14:paraId="35044617" w14:textId="77777777" w:rsidR="00035D57" w:rsidRPr="002F61D2" w:rsidRDefault="00035D57" w:rsidP="00861ABC">
      <w:pPr>
        <w:rPr>
          <w:rFonts w:cs="Times New Roman"/>
          <w:b/>
          <w:noProof/>
          <w:szCs w:val="24"/>
        </w:rPr>
      </w:pPr>
      <w:r w:rsidRPr="002F61D2">
        <w:rPr>
          <w:rFonts w:cs="Times New Roman"/>
          <w:b/>
          <w:noProof/>
          <w:szCs w:val="24"/>
        </w:rPr>
        <w:t>Suppliers:</w:t>
      </w:r>
    </w:p>
    <w:p w14:paraId="0001AE0F" w14:textId="77777777" w:rsidR="00035D57" w:rsidRPr="002F61D2" w:rsidRDefault="00246F7F" w:rsidP="00861ABC">
      <w:pPr>
        <w:rPr>
          <w:rFonts w:cs="Times New Roman"/>
          <w:noProof/>
          <w:szCs w:val="24"/>
        </w:rPr>
      </w:pPr>
      <w:r w:rsidRPr="002F61D2">
        <w:rPr>
          <w:rFonts w:cs="Times New Roman"/>
          <w:noProof/>
          <w:szCs w:val="24"/>
        </w:rPr>
        <w:t xml:space="preserve">Tesco is focusing </w:t>
      </w:r>
      <w:r w:rsidR="00861ABC" w:rsidRPr="002F61D2">
        <w:rPr>
          <w:rFonts w:cs="Times New Roman"/>
          <w:noProof/>
          <w:szCs w:val="24"/>
        </w:rPr>
        <w:t>o</w:t>
      </w:r>
      <w:r w:rsidRPr="002F61D2">
        <w:rPr>
          <w:rFonts w:cs="Times New Roman"/>
          <w:noProof/>
          <w:szCs w:val="24"/>
        </w:rPr>
        <w:t xml:space="preserve">n reducing carbon emission and generating its green electricity. To do that Tesco </w:t>
      </w:r>
      <w:r w:rsidR="001A335B" w:rsidRPr="002F61D2">
        <w:rPr>
          <w:rFonts w:cs="Times New Roman"/>
          <w:noProof/>
          <w:szCs w:val="24"/>
        </w:rPr>
        <w:t xml:space="preserve">tries to ensure open discussion with their suppliers and the organisation is committed to its suppliers to build </w:t>
      </w:r>
      <w:r w:rsidR="00BD4940" w:rsidRPr="002F61D2">
        <w:rPr>
          <w:rFonts w:cs="Times New Roman"/>
          <w:noProof/>
          <w:szCs w:val="24"/>
        </w:rPr>
        <w:t xml:space="preserve">a </w:t>
      </w:r>
      <w:r w:rsidR="001A335B" w:rsidRPr="002F61D2">
        <w:rPr>
          <w:rFonts w:cs="Times New Roman"/>
          <w:noProof/>
          <w:szCs w:val="24"/>
        </w:rPr>
        <w:t xml:space="preserve">trusted </w:t>
      </w:r>
      <w:r w:rsidR="00EC6683" w:rsidRPr="002F61D2">
        <w:rPr>
          <w:rFonts w:cs="Times New Roman"/>
          <w:noProof/>
          <w:szCs w:val="24"/>
        </w:rPr>
        <w:t xml:space="preserve">partnership which not only assists the organisation to not only deliver </w:t>
      </w:r>
      <w:r w:rsidR="00BD4940" w:rsidRPr="002F61D2">
        <w:rPr>
          <w:rFonts w:cs="Times New Roman"/>
          <w:noProof/>
          <w:szCs w:val="24"/>
        </w:rPr>
        <w:t xml:space="preserve">a </w:t>
      </w:r>
      <w:r w:rsidR="00EC6683" w:rsidRPr="002F61D2">
        <w:rPr>
          <w:rFonts w:cs="Times New Roman"/>
          <w:noProof/>
          <w:szCs w:val="24"/>
        </w:rPr>
        <w:t xml:space="preserve">good quality affordable product to its customer but also help the suppliers to improve and </w:t>
      </w:r>
      <w:r w:rsidR="00AD4F13" w:rsidRPr="002F61D2">
        <w:rPr>
          <w:rFonts w:cs="Times New Roman"/>
          <w:noProof/>
          <w:szCs w:val="24"/>
        </w:rPr>
        <w:t>grow</w:t>
      </w:r>
      <w:r w:rsidR="00AD4F13" w:rsidRPr="002F61D2">
        <w:rPr>
          <w:rFonts w:cs="Times New Roman"/>
          <w:noProof/>
          <w:color w:val="000000"/>
          <w:szCs w:val="24"/>
          <w:shd w:val="clear" w:color="auto" w:fill="FFFFFF"/>
        </w:rPr>
        <w:t xml:space="preserve"> (</w:t>
      </w:r>
      <w:r w:rsidR="00645BF1" w:rsidRPr="002F61D2">
        <w:rPr>
          <w:rFonts w:cs="Times New Roman"/>
          <w:noProof/>
          <w:color w:val="000000"/>
          <w:szCs w:val="24"/>
          <w:shd w:val="clear" w:color="auto" w:fill="FFFFFF"/>
        </w:rPr>
        <w:t>Christina, 2013)</w:t>
      </w:r>
      <w:r w:rsidR="00EC6683" w:rsidRPr="002F61D2">
        <w:rPr>
          <w:rFonts w:cs="Times New Roman"/>
          <w:noProof/>
          <w:szCs w:val="24"/>
        </w:rPr>
        <w:t xml:space="preserve">. Tesco also </w:t>
      </w:r>
      <w:r w:rsidR="00F576D8" w:rsidRPr="002F61D2">
        <w:rPr>
          <w:rFonts w:cs="Times New Roman"/>
          <w:noProof/>
          <w:szCs w:val="24"/>
        </w:rPr>
        <w:t xml:space="preserve">tries to gather </w:t>
      </w:r>
      <w:r w:rsidR="00424846" w:rsidRPr="002F61D2">
        <w:rPr>
          <w:rFonts w:cs="Times New Roman"/>
          <w:noProof/>
          <w:szCs w:val="24"/>
        </w:rPr>
        <w:t>supplier’s</w:t>
      </w:r>
      <w:r w:rsidR="00F576D8" w:rsidRPr="002F61D2">
        <w:rPr>
          <w:rFonts w:cs="Times New Roman"/>
          <w:noProof/>
          <w:szCs w:val="24"/>
        </w:rPr>
        <w:t xml:space="preserve"> feedback </w:t>
      </w:r>
      <w:r w:rsidRPr="002F61D2">
        <w:rPr>
          <w:rFonts w:cs="Times New Roman"/>
          <w:noProof/>
          <w:szCs w:val="24"/>
        </w:rPr>
        <w:t xml:space="preserve">on their initiatives </w:t>
      </w:r>
      <w:r w:rsidR="00F576D8" w:rsidRPr="002F61D2">
        <w:rPr>
          <w:rFonts w:cs="Times New Roman"/>
          <w:noProof/>
          <w:szCs w:val="24"/>
        </w:rPr>
        <w:t xml:space="preserve">to practice best supply chain management and build </w:t>
      </w:r>
      <w:r w:rsidR="00BD4940" w:rsidRPr="002F61D2">
        <w:rPr>
          <w:rFonts w:cs="Times New Roman"/>
          <w:noProof/>
          <w:szCs w:val="24"/>
        </w:rPr>
        <w:t xml:space="preserve">a </w:t>
      </w:r>
      <w:r w:rsidR="00F576D8" w:rsidRPr="002F61D2">
        <w:rPr>
          <w:rFonts w:cs="Times New Roman"/>
          <w:noProof/>
          <w:szCs w:val="24"/>
        </w:rPr>
        <w:t xml:space="preserve">strong relationship with the suppliers. </w:t>
      </w:r>
    </w:p>
    <w:p w14:paraId="5B7F36C9" w14:textId="77777777" w:rsidR="00035D57" w:rsidRPr="002F61D2" w:rsidRDefault="00035D57" w:rsidP="00861ABC">
      <w:pPr>
        <w:rPr>
          <w:rFonts w:cs="Times New Roman"/>
          <w:b/>
          <w:noProof/>
          <w:szCs w:val="24"/>
        </w:rPr>
      </w:pPr>
      <w:r w:rsidRPr="002F61D2">
        <w:rPr>
          <w:rFonts w:cs="Times New Roman"/>
          <w:b/>
          <w:noProof/>
          <w:szCs w:val="24"/>
        </w:rPr>
        <w:t>Shareholders:</w:t>
      </w:r>
    </w:p>
    <w:p w14:paraId="3A65A5D9" w14:textId="77777777" w:rsidR="00035D57" w:rsidRPr="002F61D2" w:rsidRDefault="00F576D8" w:rsidP="00861ABC">
      <w:pPr>
        <w:rPr>
          <w:rFonts w:cs="Times New Roman"/>
          <w:b/>
          <w:noProof/>
          <w:szCs w:val="24"/>
        </w:rPr>
      </w:pPr>
      <w:r w:rsidRPr="002F61D2">
        <w:rPr>
          <w:rFonts w:cs="Times New Roman"/>
          <w:noProof/>
          <w:szCs w:val="24"/>
        </w:rPr>
        <w:t>Shareholders are the internal stakeholders of Tesco. Tesco maintain</w:t>
      </w:r>
      <w:r w:rsidR="00BD4940" w:rsidRPr="002F61D2">
        <w:rPr>
          <w:rFonts w:cs="Times New Roman"/>
          <w:noProof/>
          <w:szCs w:val="24"/>
        </w:rPr>
        <w:t>s</w:t>
      </w:r>
      <w:r w:rsidRPr="002F61D2">
        <w:rPr>
          <w:rFonts w:cs="Times New Roman"/>
          <w:noProof/>
          <w:szCs w:val="24"/>
        </w:rPr>
        <w:t xml:space="preserve"> its relationship with the shareholders through regular meetings based on particular issues. </w:t>
      </w:r>
      <w:r w:rsidR="00246F7F" w:rsidRPr="002F61D2">
        <w:rPr>
          <w:rFonts w:cs="Times New Roman"/>
          <w:noProof/>
          <w:szCs w:val="24"/>
        </w:rPr>
        <w:t xml:space="preserve">In </w:t>
      </w:r>
      <w:r w:rsidR="00861ABC" w:rsidRPr="002F61D2">
        <w:rPr>
          <w:rFonts w:cs="Times New Roman"/>
          <w:noProof/>
          <w:szCs w:val="24"/>
        </w:rPr>
        <w:t xml:space="preserve">the </w:t>
      </w:r>
      <w:r w:rsidR="00246F7F" w:rsidRPr="002F61D2">
        <w:rPr>
          <w:rFonts w:cs="Times New Roman"/>
          <w:noProof/>
          <w:szCs w:val="24"/>
        </w:rPr>
        <w:t>general meeting</w:t>
      </w:r>
      <w:r w:rsidR="00861ABC" w:rsidRPr="002F61D2">
        <w:rPr>
          <w:rFonts w:cs="Times New Roman"/>
          <w:noProof/>
          <w:szCs w:val="24"/>
        </w:rPr>
        <w:t>,</w:t>
      </w:r>
      <w:r w:rsidR="00246F7F" w:rsidRPr="002F61D2">
        <w:rPr>
          <w:rFonts w:cs="Times New Roman"/>
          <w:noProof/>
          <w:szCs w:val="24"/>
        </w:rPr>
        <w:t xml:space="preserve"> Tesco’s management </w:t>
      </w:r>
      <w:r w:rsidR="0097644F" w:rsidRPr="002F61D2">
        <w:rPr>
          <w:rFonts w:cs="Times New Roman"/>
          <w:noProof/>
          <w:szCs w:val="24"/>
        </w:rPr>
        <w:t>discusses</w:t>
      </w:r>
      <w:r w:rsidR="00246F7F" w:rsidRPr="002F61D2">
        <w:rPr>
          <w:rFonts w:cs="Times New Roman"/>
          <w:noProof/>
          <w:szCs w:val="24"/>
        </w:rPr>
        <w:t xml:space="preserve"> their initiative with the shareholders and its benefit and takes </w:t>
      </w:r>
      <w:r w:rsidR="00246F7F" w:rsidRPr="002F61D2">
        <w:rPr>
          <w:rFonts w:cs="Times New Roman"/>
          <w:noProof/>
          <w:szCs w:val="24"/>
        </w:rPr>
        <w:lastRenderedPageBreak/>
        <w:t xml:space="preserve">shareholders permission on implementing the initiatives like reducing carbon emission initiative. </w:t>
      </w:r>
      <w:r w:rsidR="00246F7F" w:rsidRPr="002F61D2">
        <w:rPr>
          <w:rFonts w:cs="Times New Roman"/>
          <w:noProof/>
          <w:szCs w:val="24"/>
        </w:rPr>
        <w:br/>
      </w:r>
      <w:r w:rsidR="00035D57" w:rsidRPr="002F61D2">
        <w:rPr>
          <w:rFonts w:cs="Times New Roman"/>
          <w:b/>
          <w:noProof/>
          <w:szCs w:val="24"/>
        </w:rPr>
        <w:t>Wider society:</w:t>
      </w:r>
    </w:p>
    <w:p w14:paraId="3332EDD1" w14:textId="53AFE149" w:rsidR="00035D57" w:rsidRPr="002F61D2" w:rsidRDefault="00BD4940" w:rsidP="00861ABC">
      <w:pPr>
        <w:rPr>
          <w:rFonts w:cs="Times New Roman"/>
          <w:noProof/>
          <w:szCs w:val="24"/>
        </w:rPr>
      </w:pPr>
      <w:r w:rsidRPr="002F61D2">
        <w:rPr>
          <w:rFonts w:cs="Times New Roman"/>
          <w:noProof/>
          <w:szCs w:val="24"/>
        </w:rPr>
        <w:t>Wider society stakeholders include Government, trade bodies, rules regulators, NGO’s and media. Wider society stakeholders are the external stakeholders of Tesco</w:t>
      </w:r>
      <w:r w:rsidR="00645BF1" w:rsidRPr="002F61D2">
        <w:rPr>
          <w:rFonts w:cs="Times New Roman"/>
          <w:noProof/>
          <w:szCs w:val="24"/>
        </w:rPr>
        <w:t xml:space="preserve"> (tescoplc.com, 2020)</w:t>
      </w:r>
      <w:r w:rsidRPr="002F61D2">
        <w:rPr>
          <w:rFonts w:cs="Times New Roman"/>
          <w:noProof/>
          <w:szCs w:val="24"/>
        </w:rPr>
        <w:t>. Tesco maintains its community engagement and create</w:t>
      </w:r>
      <w:r w:rsidR="002D291C" w:rsidRPr="002F61D2">
        <w:rPr>
          <w:rFonts w:cs="Times New Roman"/>
          <w:noProof/>
          <w:szCs w:val="24"/>
        </w:rPr>
        <w:t>s</w:t>
      </w:r>
      <w:r w:rsidRPr="002F61D2">
        <w:rPr>
          <w:rFonts w:cs="Times New Roman"/>
          <w:noProof/>
          <w:szCs w:val="24"/>
        </w:rPr>
        <w:t xml:space="preserve"> a strong relationship with these stakeholders through meetings, visits, workshops, </w:t>
      </w:r>
      <w:r w:rsidR="002D291C" w:rsidRPr="002F61D2">
        <w:rPr>
          <w:rFonts w:cs="Times New Roman"/>
          <w:noProof/>
          <w:szCs w:val="24"/>
        </w:rPr>
        <w:t>responding to</w:t>
      </w:r>
      <w:r w:rsidRPr="002F61D2">
        <w:rPr>
          <w:rFonts w:cs="Times New Roman"/>
          <w:noProof/>
          <w:szCs w:val="24"/>
        </w:rPr>
        <w:t xml:space="preserve"> info requests and researches, various stakeholders’ projects etc. </w:t>
      </w:r>
    </w:p>
    <w:p w14:paraId="43DA3C39" w14:textId="77777777" w:rsidR="00312D02" w:rsidRPr="002F61D2" w:rsidRDefault="00312D02" w:rsidP="00861ABC">
      <w:pPr>
        <w:pStyle w:val="Heading1"/>
        <w:rPr>
          <w:rFonts w:cs="Times New Roman"/>
          <w:noProof/>
          <w:szCs w:val="24"/>
        </w:rPr>
      </w:pPr>
      <w:bookmarkStart w:id="3" w:name="_Toc57972669"/>
      <w:r w:rsidRPr="002F61D2">
        <w:rPr>
          <w:rFonts w:cs="Times New Roman"/>
          <w:noProof/>
          <w:szCs w:val="24"/>
        </w:rPr>
        <w:t xml:space="preserve">Evaluating different eras of the Tesco and highlighting how </w:t>
      </w:r>
      <w:r w:rsidR="005C5FF1" w:rsidRPr="002F61D2">
        <w:rPr>
          <w:rFonts w:cs="Times New Roman"/>
          <w:noProof/>
          <w:szCs w:val="24"/>
        </w:rPr>
        <w:t xml:space="preserve">Tesco’s </w:t>
      </w:r>
      <w:r w:rsidRPr="002F61D2">
        <w:rPr>
          <w:rFonts w:cs="Times New Roman"/>
          <w:noProof/>
          <w:szCs w:val="24"/>
        </w:rPr>
        <w:t>community engagement has evolved</w:t>
      </w:r>
      <w:bookmarkEnd w:id="3"/>
    </w:p>
    <w:p w14:paraId="2645339F" w14:textId="77777777" w:rsidR="00312D02" w:rsidRPr="002F61D2" w:rsidRDefault="00BF1EA6" w:rsidP="00861ABC">
      <w:pPr>
        <w:rPr>
          <w:rFonts w:cs="Times New Roman"/>
          <w:noProof/>
          <w:szCs w:val="24"/>
        </w:rPr>
      </w:pPr>
      <w:r w:rsidRPr="002F61D2">
        <w:rPr>
          <w:rFonts w:cs="Times New Roman"/>
          <w:noProof/>
          <w:szCs w:val="24"/>
        </w:rPr>
        <w:t xml:space="preserve">Tesco is the market leader in </w:t>
      </w:r>
      <w:r w:rsidR="001112CB" w:rsidRPr="002F61D2">
        <w:rPr>
          <w:rFonts w:cs="Times New Roman"/>
          <w:noProof/>
          <w:szCs w:val="24"/>
        </w:rPr>
        <w:t xml:space="preserve">the </w:t>
      </w:r>
      <w:r w:rsidRPr="002F61D2">
        <w:rPr>
          <w:rFonts w:cs="Times New Roman"/>
          <w:noProof/>
          <w:szCs w:val="24"/>
        </w:rPr>
        <w:t xml:space="preserve">retailer industry in the UK with 28.4% of total market share. Being a market leader in a country like the UK, Tesco is continuously exposed to </w:t>
      </w:r>
      <w:r w:rsidR="001112CB" w:rsidRPr="002F61D2">
        <w:rPr>
          <w:rFonts w:cs="Times New Roman"/>
          <w:noProof/>
          <w:szCs w:val="24"/>
        </w:rPr>
        <w:t xml:space="preserve">an </w:t>
      </w:r>
      <w:r w:rsidRPr="002F61D2">
        <w:rPr>
          <w:rFonts w:cs="Times New Roman"/>
          <w:noProof/>
          <w:szCs w:val="24"/>
        </w:rPr>
        <w:t>immense level of competition</w:t>
      </w:r>
      <w:r w:rsidR="00645BF1" w:rsidRPr="002F61D2">
        <w:rPr>
          <w:rFonts w:cs="Times New Roman"/>
          <w:noProof/>
          <w:szCs w:val="24"/>
        </w:rPr>
        <w:t xml:space="preserve"> (tescoplc.com, 2020)</w:t>
      </w:r>
      <w:r w:rsidRPr="002F61D2">
        <w:rPr>
          <w:rFonts w:cs="Times New Roman"/>
          <w:noProof/>
          <w:szCs w:val="24"/>
        </w:rPr>
        <w:t>. To hold the market</w:t>
      </w:r>
      <w:r w:rsidR="001112CB" w:rsidRPr="002F61D2">
        <w:rPr>
          <w:rFonts w:cs="Times New Roman"/>
          <w:noProof/>
          <w:szCs w:val="24"/>
        </w:rPr>
        <w:t>-</w:t>
      </w:r>
      <w:r w:rsidRPr="002F61D2">
        <w:rPr>
          <w:rFonts w:cs="Times New Roman"/>
          <w:noProof/>
          <w:szCs w:val="24"/>
        </w:rPr>
        <w:t>leading position, Tesco is continuously formulating and implementing different business strategies and improving its community engagement</w:t>
      </w:r>
      <w:r w:rsidR="00645BF1" w:rsidRPr="002F61D2">
        <w:rPr>
          <w:rFonts w:cs="Times New Roman"/>
          <w:noProof/>
          <w:szCs w:val="24"/>
        </w:rPr>
        <w:t xml:space="preserve"> </w:t>
      </w:r>
      <w:r w:rsidR="00645BF1" w:rsidRPr="002F61D2">
        <w:rPr>
          <w:rFonts w:cs="Times New Roman"/>
          <w:noProof/>
          <w:color w:val="000000"/>
          <w:szCs w:val="24"/>
          <w:shd w:val="clear" w:color="auto" w:fill="FFFFFF"/>
        </w:rPr>
        <w:t>(Simon, Barthelemy and Richardson, 2011)</w:t>
      </w:r>
      <w:r w:rsidRPr="002F61D2">
        <w:rPr>
          <w:rFonts w:cs="Times New Roman"/>
          <w:noProof/>
          <w:szCs w:val="24"/>
        </w:rPr>
        <w:t xml:space="preserve">. </w:t>
      </w:r>
      <w:r w:rsidR="001112CB" w:rsidRPr="002F61D2">
        <w:rPr>
          <w:rFonts w:cs="Times New Roman"/>
          <w:noProof/>
          <w:szCs w:val="24"/>
        </w:rPr>
        <w:t>Community engagement refers to the process of participating and involving in a company or institution for the development or improvement of the community</w:t>
      </w:r>
      <w:r w:rsidR="00645BF1" w:rsidRPr="002F61D2">
        <w:rPr>
          <w:rFonts w:cs="Times New Roman"/>
          <w:noProof/>
          <w:szCs w:val="24"/>
        </w:rPr>
        <w:t xml:space="preserve"> </w:t>
      </w:r>
      <w:r w:rsidR="00645BF1" w:rsidRPr="002F61D2">
        <w:rPr>
          <w:rFonts w:cs="Times New Roman"/>
          <w:noProof/>
          <w:color w:val="000000"/>
          <w:szCs w:val="24"/>
          <w:shd w:val="clear" w:color="auto" w:fill="FFFFFF"/>
        </w:rPr>
        <w:t>(KOTABE, 2020)</w:t>
      </w:r>
      <w:r w:rsidR="001112CB" w:rsidRPr="002F61D2">
        <w:rPr>
          <w:rFonts w:cs="Times New Roman"/>
          <w:noProof/>
          <w:szCs w:val="24"/>
        </w:rPr>
        <w:t>. A brief explanation about the evaluation of different eras of Tesco focusing on the organisation’s community engagement is given below:</w:t>
      </w:r>
      <w:r w:rsidRPr="002F61D2">
        <w:rPr>
          <w:rFonts w:cs="Times New Roman"/>
          <w:noProof/>
          <w:szCs w:val="24"/>
        </w:rPr>
        <w:t xml:space="preserve">  </w:t>
      </w:r>
    </w:p>
    <w:p w14:paraId="47DA173B" w14:textId="77777777" w:rsidR="00312D02" w:rsidRPr="002F61D2" w:rsidRDefault="00312D02" w:rsidP="00861ABC">
      <w:pPr>
        <w:pStyle w:val="Heading2"/>
        <w:rPr>
          <w:rFonts w:cs="Times New Roman"/>
          <w:noProof/>
          <w:szCs w:val="24"/>
        </w:rPr>
      </w:pPr>
      <w:bookmarkStart w:id="4" w:name="_Toc57972670"/>
      <w:r w:rsidRPr="002F61D2">
        <w:rPr>
          <w:rFonts w:cs="Times New Roman"/>
          <w:noProof/>
          <w:szCs w:val="24"/>
        </w:rPr>
        <w:t>Former operations and skills of Tesco</w:t>
      </w:r>
      <w:bookmarkEnd w:id="4"/>
    </w:p>
    <w:p w14:paraId="14B9FC51" w14:textId="3A72CA48" w:rsidR="00312D02" w:rsidRPr="002F61D2" w:rsidRDefault="00132297" w:rsidP="00861ABC">
      <w:pPr>
        <w:rPr>
          <w:rFonts w:cs="Times New Roman"/>
          <w:noProof/>
          <w:szCs w:val="24"/>
        </w:rPr>
      </w:pPr>
      <w:r w:rsidRPr="002F61D2">
        <w:rPr>
          <w:rFonts w:cs="Times New Roman"/>
          <w:noProof/>
          <w:szCs w:val="24"/>
        </w:rPr>
        <w:t xml:space="preserve">Tesco was founded in 1919 and the first Tesco store was opened in 1929 in north London. From </w:t>
      </w:r>
      <w:r w:rsidR="00456893" w:rsidRPr="002F61D2">
        <w:rPr>
          <w:rFonts w:cs="Times New Roman"/>
          <w:noProof/>
          <w:szCs w:val="24"/>
        </w:rPr>
        <w:t xml:space="preserve">the </w:t>
      </w:r>
      <w:r w:rsidRPr="002F61D2">
        <w:rPr>
          <w:rFonts w:cs="Times New Roman"/>
          <w:noProof/>
          <w:szCs w:val="24"/>
        </w:rPr>
        <w:t>1930s the founder of Tesco started to buy lands and expand his business</w:t>
      </w:r>
      <w:r w:rsidR="00104385" w:rsidRPr="002F61D2">
        <w:rPr>
          <w:rFonts w:cs="Times New Roman"/>
          <w:noProof/>
          <w:szCs w:val="24"/>
        </w:rPr>
        <w:t xml:space="preserve"> (tescoplc.com, 2020)</w:t>
      </w:r>
      <w:r w:rsidRPr="002F61D2">
        <w:rPr>
          <w:rFonts w:cs="Times New Roman"/>
          <w:noProof/>
          <w:szCs w:val="24"/>
        </w:rPr>
        <w:t>. In 1934 the founder of Tesco, Jack established the first modern food warehouse in the UK. During the outbreak of World War II in 1939, Jack come</w:t>
      </w:r>
      <w:r w:rsidR="00456893" w:rsidRPr="002F61D2">
        <w:rPr>
          <w:rFonts w:cs="Times New Roman"/>
          <w:noProof/>
          <w:szCs w:val="24"/>
        </w:rPr>
        <w:t>s</w:t>
      </w:r>
      <w:r w:rsidRPr="002F61D2">
        <w:rPr>
          <w:rFonts w:cs="Times New Roman"/>
          <w:noProof/>
          <w:szCs w:val="24"/>
        </w:rPr>
        <w:t xml:space="preserve"> up with the system of rationing to provide equal treatment to both the rich and poor</w:t>
      </w:r>
      <w:r w:rsidR="0011431E" w:rsidRPr="002F61D2">
        <w:rPr>
          <w:rFonts w:cs="Times New Roman"/>
          <w:noProof/>
          <w:szCs w:val="24"/>
        </w:rPr>
        <w:t xml:space="preserve"> customers</w:t>
      </w:r>
      <w:r w:rsidRPr="002F61D2">
        <w:rPr>
          <w:rFonts w:cs="Times New Roman"/>
          <w:noProof/>
          <w:szCs w:val="24"/>
        </w:rPr>
        <w:t>.  From 1950</w:t>
      </w:r>
      <w:r w:rsidR="0011431E" w:rsidRPr="002F61D2">
        <w:rPr>
          <w:rFonts w:cs="Times New Roman"/>
          <w:noProof/>
          <w:szCs w:val="24"/>
        </w:rPr>
        <w:t xml:space="preserve"> </w:t>
      </w:r>
      <w:r w:rsidRPr="002F61D2">
        <w:rPr>
          <w:rFonts w:cs="Times New Roman"/>
          <w:noProof/>
          <w:szCs w:val="24"/>
        </w:rPr>
        <w:t xml:space="preserve">Tesco started to expand its business drastically. </w:t>
      </w:r>
      <w:r w:rsidR="0011431E" w:rsidRPr="002F61D2">
        <w:rPr>
          <w:rFonts w:cs="Times New Roman"/>
          <w:noProof/>
          <w:szCs w:val="24"/>
        </w:rPr>
        <w:t xml:space="preserve">With the motto of providing healthier food at </w:t>
      </w:r>
      <w:r w:rsidR="00456893" w:rsidRPr="002F61D2">
        <w:rPr>
          <w:rFonts w:cs="Times New Roman"/>
          <w:noProof/>
          <w:szCs w:val="24"/>
        </w:rPr>
        <w:t xml:space="preserve">the </w:t>
      </w:r>
      <w:r w:rsidR="0011431E" w:rsidRPr="002F61D2">
        <w:rPr>
          <w:rFonts w:cs="Times New Roman"/>
          <w:noProof/>
          <w:szCs w:val="24"/>
        </w:rPr>
        <w:t xml:space="preserve">lowest price, Tesco launched </w:t>
      </w:r>
      <w:r w:rsidR="00456893" w:rsidRPr="002F61D2">
        <w:rPr>
          <w:rFonts w:cs="Times New Roman"/>
          <w:noProof/>
          <w:szCs w:val="24"/>
        </w:rPr>
        <w:t>its</w:t>
      </w:r>
      <w:r w:rsidR="0011431E" w:rsidRPr="002F61D2">
        <w:rPr>
          <w:rFonts w:cs="Times New Roman"/>
          <w:noProof/>
          <w:szCs w:val="24"/>
        </w:rPr>
        <w:t xml:space="preserve"> brand of healthy eating products for its customers at an affordable price in 1985. </w:t>
      </w:r>
      <w:r w:rsidR="008C0C82" w:rsidRPr="002F61D2">
        <w:rPr>
          <w:rFonts w:cs="Times New Roman"/>
          <w:noProof/>
          <w:szCs w:val="24"/>
        </w:rPr>
        <w:t xml:space="preserve">Tesco’s management involved itself with </w:t>
      </w:r>
      <w:r w:rsidR="00456893" w:rsidRPr="002F61D2">
        <w:rPr>
          <w:rFonts w:cs="Times New Roman"/>
          <w:noProof/>
          <w:szCs w:val="24"/>
        </w:rPr>
        <w:t xml:space="preserve">a </w:t>
      </w:r>
      <w:r w:rsidR="00104385" w:rsidRPr="002F61D2">
        <w:rPr>
          <w:rFonts w:cs="Times New Roman"/>
          <w:noProof/>
          <w:szCs w:val="24"/>
        </w:rPr>
        <w:t>high-profile</w:t>
      </w:r>
      <w:r w:rsidR="008C0C82" w:rsidRPr="002F61D2">
        <w:rPr>
          <w:rFonts w:cs="Times New Roman"/>
          <w:noProof/>
          <w:szCs w:val="24"/>
        </w:rPr>
        <w:t xml:space="preserve"> ad campaign to highlight </w:t>
      </w:r>
      <w:r w:rsidR="00104385" w:rsidRPr="002F61D2">
        <w:rPr>
          <w:rFonts w:cs="Times New Roman"/>
          <w:noProof/>
          <w:szCs w:val="24"/>
        </w:rPr>
        <w:t xml:space="preserve">a </w:t>
      </w:r>
      <w:r w:rsidR="008C0C82" w:rsidRPr="002F61D2">
        <w:rPr>
          <w:rFonts w:cs="Times New Roman"/>
          <w:noProof/>
          <w:szCs w:val="24"/>
        </w:rPr>
        <w:t>various range of their high</w:t>
      </w:r>
      <w:r w:rsidR="00456893" w:rsidRPr="002F61D2">
        <w:rPr>
          <w:rFonts w:cs="Times New Roman"/>
          <w:noProof/>
          <w:szCs w:val="24"/>
        </w:rPr>
        <w:t>-</w:t>
      </w:r>
      <w:r w:rsidR="008C0C82" w:rsidRPr="002F61D2">
        <w:rPr>
          <w:rFonts w:cs="Times New Roman"/>
          <w:noProof/>
          <w:szCs w:val="24"/>
        </w:rPr>
        <w:t>quality product in front of their customers</w:t>
      </w:r>
      <w:r w:rsidR="00104385" w:rsidRPr="002F61D2">
        <w:rPr>
          <w:rFonts w:cs="Times New Roman"/>
          <w:noProof/>
          <w:szCs w:val="24"/>
        </w:rPr>
        <w:t xml:space="preserve"> (</w:t>
      </w:r>
      <w:r w:rsidR="00104385" w:rsidRPr="002F61D2">
        <w:rPr>
          <w:rFonts w:cs="Times New Roman"/>
          <w:noProof/>
          <w:color w:val="000000"/>
          <w:szCs w:val="24"/>
          <w:shd w:val="clear" w:color="auto" w:fill="FFFFFF"/>
        </w:rPr>
        <w:t>Johnston, 2016)</w:t>
      </w:r>
      <w:r w:rsidR="008C0C82" w:rsidRPr="002F61D2">
        <w:rPr>
          <w:rFonts w:cs="Times New Roman"/>
          <w:noProof/>
          <w:szCs w:val="24"/>
        </w:rPr>
        <w:t>. In 1992, Tesco conducted a scheme for helping the schools around the UK to purchase computers for its student. Tesco raised and contributed £185 million worth</w:t>
      </w:r>
      <w:r w:rsidR="00AD4F13" w:rsidRPr="002F61D2">
        <w:rPr>
          <w:rFonts w:cs="Times New Roman"/>
          <w:noProof/>
          <w:szCs w:val="24"/>
        </w:rPr>
        <w:t xml:space="preserve"> of</w:t>
      </w:r>
      <w:r w:rsidR="008C0C82" w:rsidRPr="002F61D2">
        <w:rPr>
          <w:rFonts w:cs="Times New Roman"/>
          <w:noProof/>
          <w:szCs w:val="24"/>
        </w:rPr>
        <w:t xml:space="preserve"> </w:t>
      </w:r>
      <w:r w:rsidR="008C0C82" w:rsidRPr="002F61D2">
        <w:rPr>
          <w:rFonts w:cs="Times New Roman"/>
          <w:noProof/>
          <w:szCs w:val="24"/>
        </w:rPr>
        <w:lastRenderedPageBreak/>
        <w:t>equipment for the schools across the UK in 1992</w:t>
      </w:r>
      <w:r w:rsidR="00645BF1" w:rsidRPr="002F61D2">
        <w:rPr>
          <w:rFonts w:cs="Times New Roman"/>
          <w:noProof/>
          <w:szCs w:val="24"/>
        </w:rPr>
        <w:t xml:space="preserve"> (tescoplc.com, 2020)</w:t>
      </w:r>
      <w:r w:rsidR="008C0C82" w:rsidRPr="002F61D2">
        <w:rPr>
          <w:rFonts w:cs="Times New Roman"/>
          <w:noProof/>
          <w:szCs w:val="24"/>
        </w:rPr>
        <w:t>. In 1993 Tesco introduced “Every Little Helps” which attracted around 1.3 million new consumers in just 2 years. Tesco goes online in 2000 and after that</w:t>
      </w:r>
      <w:r w:rsidR="00456893" w:rsidRPr="002F61D2">
        <w:rPr>
          <w:rFonts w:cs="Times New Roman"/>
          <w:noProof/>
          <w:szCs w:val="24"/>
        </w:rPr>
        <w:t>,</w:t>
      </w:r>
      <w:r w:rsidR="008C0C82" w:rsidRPr="002F61D2">
        <w:rPr>
          <w:rFonts w:cs="Times New Roman"/>
          <w:noProof/>
          <w:szCs w:val="24"/>
        </w:rPr>
        <w:t xml:space="preserve"> it sponsored life events and helped to raise money for Cancer </w:t>
      </w:r>
      <w:r w:rsidR="00456893" w:rsidRPr="002F61D2">
        <w:rPr>
          <w:rFonts w:cs="Times New Roman"/>
          <w:noProof/>
          <w:szCs w:val="24"/>
        </w:rPr>
        <w:t>R</w:t>
      </w:r>
      <w:r w:rsidR="008C0C82" w:rsidRPr="002F61D2">
        <w:rPr>
          <w:rFonts w:cs="Times New Roman"/>
          <w:noProof/>
          <w:szCs w:val="24"/>
        </w:rPr>
        <w:t>esearch UK’s Race for life for the last 18 years</w:t>
      </w:r>
      <w:r w:rsidR="00701C8A" w:rsidRPr="002F61D2">
        <w:rPr>
          <w:rFonts w:cs="Times New Roman"/>
          <w:noProof/>
          <w:szCs w:val="24"/>
        </w:rPr>
        <w:t xml:space="preserve"> (tescoplc.com, 2020)</w:t>
      </w:r>
      <w:r w:rsidR="008C0C82" w:rsidRPr="002F61D2">
        <w:rPr>
          <w:rFonts w:cs="Times New Roman"/>
          <w:noProof/>
          <w:szCs w:val="24"/>
        </w:rPr>
        <w:t xml:space="preserve">. </w:t>
      </w:r>
      <w:r w:rsidRPr="002F61D2">
        <w:rPr>
          <w:rFonts w:cs="Times New Roman"/>
          <w:noProof/>
          <w:szCs w:val="24"/>
        </w:rPr>
        <w:t xml:space="preserve">  </w:t>
      </w:r>
    </w:p>
    <w:p w14:paraId="3E1166A6" w14:textId="77777777" w:rsidR="00312D02" w:rsidRPr="002F61D2" w:rsidRDefault="00312D02" w:rsidP="00861ABC">
      <w:pPr>
        <w:pStyle w:val="Heading2"/>
        <w:rPr>
          <w:rFonts w:cs="Times New Roman"/>
          <w:noProof/>
          <w:szCs w:val="24"/>
        </w:rPr>
      </w:pPr>
      <w:bookmarkStart w:id="5" w:name="_Toc57972671"/>
      <w:r w:rsidRPr="002F61D2">
        <w:rPr>
          <w:rFonts w:cs="Times New Roman"/>
          <w:noProof/>
          <w:szCs w:val="24"/>
        </w:rPr>
        <w:t>Current operations and skills of Tesco</w:t>
      </w:r>
      <w:bookmarkEnd w:id="5"/>
    </w:p>
    <w:p w14:paraId="3C9BC320" w14:textId="77777777" w:rsidR="00312D02" w:rsidRPr="002F61D2" w:rsidRDefault="00B23F32" w:rsidP="00861ABC">
      <w:pPr>
        <w:rPr>
          <w:rFonts w:cs="Times New Roman"/>
          <w:noProof/>
          <w:szCs w:val="24"/>
        </w:rPr>
      </w:pPr>
      <w:r w:rsidRPr="002F61D2">
        <w:rPr>
          <w:rFonts w:cs="Times New Roman"/>
          <w:noProof/>
          <w:szCs w:val="24"/>
        </w:rPr>
        <w:t xml:space="preserve">In 2012, </w:t>
      </w:r>
      <w:r w:rsidR="00456893" w:rsidRPr="002F61D2">
        <w:rPr>
          <w:rFonts w:cs="Times New Roman"/>
          <w:noProof/>
          <w:szCs w:val="24"/>
        </w:rPr>
        <w:t xml:space="preserve">the </w:t>
      </w:r>
      <w:r w:rsidRPr="002F61D2">
        <w:rPr>
          <w:rFonts w:cs="Times New Roman"/>
          <w:noProof/>
          <w:szCs w:val="24"/>
        </w:rPr>
        <w:t xml:space="preserve">first week of December, Tesco started to work with FareShare and The Trussell Trust </w:t>
      </w:r>
      <w:r w:rsidR="00EB3F83" w:rsidRPr="002F61D2">
        <w:rPr>
          <w:rFonts w:cs="Times New Roman"/>
          <w:noProof/>
          <w:szCs w:val="24"/>
        </w:rPr>
        <w:t xml:space="preserve">on Tesco food collection project where customers were encouraged to donate food to charity, vulnerable people who </w:t>
      </w:r>
      <w:r w:rsidR="00456893" w:rsidRPr="002F61D2">
        <w:rPr>
          <w:rFonts w:cs="Times New Roman"/>
          <w:noProof/>
          <w:szCs w:val="24"/>
        </w:rPr>
        <w:t>are</w:t>
      </w:r>
      <w:r w:rsidR="00EB3F83" w:rsidRPr="002F61D2">
        <w:rPr>
          <w:rFonts w:cs="Times New Roman"/>
          <w:noProof/>
          <w:szCs w:val="24"/>
        </w:rPr>
        <w:t xml:space="preserve"> in need. In 2015, Tesco launched Bags of help scheme to increase the number of green spaces in local communities</w:t>
      </w:r>
      <w:r w:rsidR="00645BF1" w:rsidRPr="002F61D2">
        <w:rPr>
          <w:rFonts w:cs="Times New Roman"/>
          <w:noProof/>
          <w:szCs w:val="24"/>
        </w:rPr>
        <w:t xml:space="preserve"> </w:t>
      </w:r>
      <w:r w:rsidR="00645BF1" w:rsidRPr="002F61D2">
        <w:rPr>
          <w:rFonts w:cs="Times New Roman"/>
          <w:noProof/>
          <w:color w:val="000000"/>
          <w:szCs w:val="24"/>
          <w:shd w:val="clear" w:color="auto" w:fill="FFFFFF"/>
        </w:rPr>
        <w:t>(HILL, 2019)</w:t>
      </w:r>
      <w:r w:rsidR="00EB3F83" w:rsidRPr="002F61D2">
        <w:rPr>
          <w:rFonts w:cs="Times New Roman"/>
          <w:noProof/>
          <w:szCs w:val="24"/>
        </w:rPr>
        <w:t>. This scheme helped the consumer to save around 1.5 billion single</w:t>
      </w:r>
      <w:r w:rsidR="00456893" w:rsidRPr="002F61D2">
        <w:rPr>
          <w:rFonts w:cs="Times New Roman"/>
          <w:noProof/>
          <w:szCs w:val="24"/>
        </w:rPr>
        <w:t>-</w:t>
      </w:r>
      <w:r w:rsidR="00EB3F83" w:rsidRPr="002F61D2">
        <w:rPr>
          <w:rFonts w:cs="Times New Roman"/>
          <w:noProof/>
          <w:szCs w:val="24"/>
        </w:rPr>
        <w:t>use bags</w:t>
      </w:r>
      <w:r w:rsidR="00645BF1" w:rsidRPr="002F61D2">
        <w:rPr>
          <w:rFonts w:cs="Times New Roman"/>
          <w:noProof/>
          <w:szCs w:val="24"/>
        </w:rPr>
        <w:t xml:space="preserve"> (tescoplc.com, 2020)</w:t>
      </w:r>
      <w:r w:rsidR="00EB3F83" w:rsidRPr="002F61D2">
        <w:rPr>
          <w:rFonts w:cs="Times New Roman"/>
          <w:noProof/>
          <w:szCs w:val="24"/>
        </w:rPr>
        <w:t xml:space="preserve">. </w:t>
      </w:r>
      <w:r w:rsidR="00446909" w:rsidRPr="002F61D2">
        <w:rPr>
          <w:rFonts w:cs="Times New Roman"/>
          <w:noProof/>
          <w:szCs w:val="24"/>
        </w:rPr>
        <w:t xml:space="preserve">In 2019, Tesco along with FareShare developed The Tesco Community Cookery School to </w:t>
      </w:r>
      <w:r w:rsidR="00456893" w:rsidRPr="002F61D2">
        <w:rPr>
          <w:rFonts w:cs="Times New Roman"/>
          <w:noProof/>
          <w:szCs w:val="24"/>
        </w:rPr>
        <w:t>assist</w:t>
      </w:r>
      <w:r w:rsidR="00446909" w:rsidRPr="002F61D2">
        <w:rPr>
          <w:rFonts w:cs="Times New Roman"/>
          <w:noProof/>
          <w:szCs w:val="24"/>
        </w:rPr>
        <w:t xml:space="preserve"> the community about how to make nutritionally healthy meals with surplus food and decrease the level of wasting food tendency. </w:t>
      </w:r>
      <w:r w:rsidR="00DE564C" w:rsidRPr="002F61D2">
        <w:rPr>
          <w:rFonts w:cs="Times New Roman"/>
          <w:noProof/>
          <w:szCs w:val="24"/>
        </w:rPr>
        <w:t xml:space="preserve">In 2019, Tesco has made </w:t>
      </w:r>
      <w:r w:rsidR="00456893" w:rsidRPr="002F61D2">
        <w:rPr>
          <w:rFonts w:cs="Times New Roman"/>
          <w:noProof/>
          <w:szCs w:val="24"/>
        </w:rPr>
        <w:t xml:space="preserve">a </w:t>
      </w:r>
      <w:r w:rsidR="00DE564C" w:rsidRPr="002F61D2">
        <w:rPr>
          <w:rFonts w:cs="Times New Roman"/>
          <w:noProof/>
          <w:szCs w:val="24"/>
        </w:rPr>
        <w:t xml:space="preserve">huge level of investment to achieve energy efficiency. Energy efficacy helped Tesco to reduce 25% of carbon emission per case of </w:t>
      </w:r>
      <w:r w:rsidR="00456893" w:rsidRPr="002F61D2">
        <w:rPr>
          <w:rFonts w:cs="Times New Roman"/>
          <w:noProof/>
          <w:szCs w:val="24"/>
        </w:rPr>
        <w:t xml:space="preserve">a </w:t>
      </w:r>
      <w:r w:rsidR="00DE564C" w:rsidRPr="002F61D2">
        <w:rPr>
          <w:rFonts w:cs="Times New Roman"/>
          <w:noProof/>
          <w:szCs w:val="24"/>
        </w:rPr>
        <w:t>product which is delivered in 2020. The main motto of Tesco is to turn its business into a Zero carbon business within 2</w:t>
      </w:r>
      <w:r w:rsidR="00456893" w:rsidRPr="002F61D2">
        <w:rPr>
          <w:rFonts w:cs="Times New Roman"/>
          <w:noProof/>
          <w:szCs w:val="24"/>
        </w:rPr>
        <w:t>030. Tesco has already saved £200 million per year by following the energy efficiency scheme. Through the energy scheme, in the last 10 years, Tesco has reduced 41% of its carbon emission and contributing to making its business environment-friendly</w:t>
      </w:r>
      <w:r w:rsidR="00645BF1" w:rsidRPr="002F61D2">
        <w:rPr>
          <w:rFonts w:cs="Times New Roman"/>
          <w:noProof/>
          <w:szCs w:val="24"/>
        </w:rPr>
        <w:t xml:space="preserve"> (tescoplc.com, 2020)</w:t>
      </w:r>
      <w:r w:rsidR="00456893" w:rsidRPr="002F61D2">
        <w:rPr>
          <w:rFonts w:cs="Times New Roman"/>
          <w:noProof/>
          <w:szCs w:val="24"/>
        </w:rPr>
        <w:t xml:space="preserve">. </w:t>
      </w:r>
    </w:p>
    <w:p w14:paraId="3E996DC7" w14:textId="77777777" w:rsidR="00312D02" w:rsidRPr="002F61D2" w:rsidRDefault="00312D02" w:rsidP="00861ABC">
      <w:pPr>
        <w:pStyle w:val="Heading1"/>
        <w:rPr>
          <w:rFonts w:cs="Times New Roman"/>
          <w:noProof/>
          <w:szCs w:val="24"/>
        </w:rPr>
      </w:pPr>
      <w:bookmarkStart w:id="6" w:name="_Toc57972672"/>
      <w:r w:rsidRPr="002F61D2">
        <w:rPr>
          <w:rFonts w:cs="Times New Roman"/>
          <w:noProof/>
          <w:szCs w:val="24"/>
        </w:rPr>
        <w:t>Usage of different social media platforms for supporting the business of Tesco</w:t>
      </w:r>
      <w:bookmarkEnd w:id="6"/>
    </w:p>
    <w:p w14:paraId="1F154C41" w14:textId="77777777" w:rsidR="00312D02" w:rsidRPr="002F61D2" w:rsidRDefault="00317AA8" w:rsidP="00861ABC">
      <w:pPr>
        <w:rPr>
          <w:rFonts w:cs="Times New Roman"/>
          <w:noProof/>
          <w:szCs w:val="24"/>
        </w:rPr>
      </w:pPr>
      <w:r w:rsidRPr="002F61D2">
        <w:rPr>
          <w:rFonts w:cs="Times New Roman"/>
          <w:noProof/>
          <w:szCs w:val="24"/>
        </w:rPr>
        <w:t xml:space="preserve">In the era of digitalisation, social media has opened a huge opportunity for business organisations to get engaged with its customers, promote and advertise its business and increase the customer base. There exists various social media platform like Facebook, </w:t>
      </w:r>
      <w:r w:rsidR="00613846" w:rsidRPr="002F61D2">
        <w:rPr>
          <w:rFonts w:cs="Times New Roman"/>
          <w:noProof/>
          <w:szCs w:val="24"/>
        </w:rPr>
        <w:t>T</w:t>
      </w:r>
      <w:r w:rsidRPr="002F61D2">
        <w:rPr>
          <w:rFonts w:cs="Times New Roman"/>
          <w:noProof/>
          <w:szCs w:val="24"/>
        </w:rPr>
        <w:t xml:space="preserve">witter, YouTube, Instagram, LinkedIn, </w:t>
      </w:r>
      <w:r w:rsidR="00E57582" w:rsidRPr="002F61D2">
        <w:rPr>
          <w:rFonts w:cs="Times New Roman"/>
          <w:noProof/>
          <w:szCs w:val="24"/>
        </w:rPr>
        <w:t>and Pinterest</w:t>
      </w:r>
      <w:r w:rsidRPr="002F61D2">
        <w:rPr>
          <w:rFonts w:cs="Times New Roman"/>
          <w:noProof/>
          <w:szCs w:val="24"/>
        </w:rPr>
        <w:t xml:space="preserve"> and so on. A brief explanation of the usage of</w:t>
      </w:r>
      <w:r w:rsidR="008468C7" w:rsidRPr="002F61D2">
        <w:rPr>
          <w:rFonts w:cs="Times New Roman"/>
          <w:noProof/>
          <w:szCs w:val="24"/>
        </w:rPr>
        <w:t xml:space="preserve"> </w:t>
      </w:r>
      <w:r w:rsidR="00BD6961" w:rsidRPr="002F61D2">
        <w:rPr>
          <w:rFonts w:cs="Times New Roman"/>
          <w:noProof/>
          <w:szCs w:val="24"/>
        </w:rPr>
        <w:t xml:space="preserve">the </w:t>
      </w:r>
      <w:r w:rsidR="008468C7" w:rsidRPr="002F61D2">
        <w:rPr>
          <w:rFonts w:cs="Times New Roman"/>
          <w:noProof/>
          <w:szCs w:val="24"/>
        </w:rPr>
        <w:t>Tesco of</w:t>
      </w:r>
      <w:r w:rsidRPr="002F61D2">
        <w:rPr>
          <w:rFonts w:cs="Times New Roman"/>
          <w:noProof/>
          <w:szCs w:val="24"/>
        </w:rPr>
        <w:t xml:space="preserve"> social media to do business activities is given below:</w:t>
      </w:r>
    </w:p>
    <w:p w14:paraId="0F1B0EBE" w14:textId="77777777" w:rsidR="00312D02" w:rsidRPr="002F61D2" w:rsidRDefault="00312D02" w:rsidP="00861ABC">
      <w:pPr>
        <w:pStyle w:val="Heading2"/>
        <w:rPr>
          <w:rFonts w:cs="Times New Roman"/>
          <w:noProof/>
          <w:szCs w:val="24"/>
        </w:rPr>
      </w:pPr>
      <w:bookmarkStart w:id="7" w:name="_Toc57972673"/>
      <w:r w:rsidRPr="002F61D2">
        <w:rPr>
          <w:rFonts w:cs="Times New Roman"/>
          <w:noProof/>
          <w:szCs w:val="24"/>
        </w:rPr>
        <w:t>Tesco’s strategy on Facebook</w:t>
      </w:r>
      <w:bookmarkEnd w:id="7"/>
    </w:p>
    <w:p w14:paraId="1C113A2F" w14:textId="77777777" w:rsidR="00312D02" w:rsidRPr="002F61D2" w:rsidRDefault="00317AA8" w:rsidP="00861ABC">
      <w:pPr>
        <w:rPr>
          <w:rFonts w:cs="Times New Roman"/>
          <w:noProof/>
          <w:szCs w:val="24"/>
        </w:rPr>
      </w:pPr>
      <w:r w:rsidRPr="002F61D2">
        <w:rPr>
          <w:rFonts w:cs="Times New Roman"/>
          <w:noProof/>
          <w:szCs w:val="24"/>
        </w:rPr>
        <w:t>Tesco tries to engage with its customer through Facebook.  Tesco engage</w:t>
      </w:r>
      <w:r w:rsidR="00613846" w:rsidRPr="002F61D2">
        <w:rPr>
          <w:rFonts w:cs="Times New Roman"/>
          <w:noProof/>
          <w:szCs w:val="24"/>
        </w:rPr>
        <w:t>s</w:t>
      </w:r>
      <w:r w:rsidRPr="002F61D2">
        <w:rPr>
          <w:rFonts w:cs="Times New Roman"/>
          <w:noProof/>
          <w:szCs w:val="24"/>
        </w:rPr>
        <w:t xml:space="preserve"> with its customers through live chats which </w:t>
      </w:r>
      <w:r w:rsidR="00FF7C67" w:rsidRPr="002F61D2">
        <w:rPr>
          <w:rFonts w:cs="Times New Roman"/>
          <w:noProof/>
          <w:szCs w:val="24"/>
        </w:rPr>
        <w:t>are</w:t>
      </w:r>
      <w:r w:rsidRPr="002F61D2">
        <w:rPr>
          <w:rFonts w:cs="Times New Roman"/>
          <w:noProof/>
          <w:szCs w:val="24"/>
        </w:rPr>
        <w:t xml:space="preserve"> generally hosted by different food and health experts. </w:t>
      </w:r>
      <w:r w:rsidR="00965840" w:rsidRPr="002F61D2">
        <w:rPr>
          <w:rFonts w:cs="Times New Roman"/>
          <w:noProof/>
          <w:szCs w:val="24"/>
        </w:rPr>
        <w:t>Through the Facebook page of Tesco, it offers the customers “Here to Help” tab which provides contact details of customer care channels to the customer</w:t>
      </w:r>
      <w:r w:rsidR="00AD4F13" w:rsidRPr="002F61D2">
        <w:rPr>
          <w:rFonts w:cs="Times New Roman"/>
          <w:noProof/>
          <w:szCs w:val="24"/>
        </w:rPr>
        <w:t xml:space="preserve"> </w:t>
      </w:r>
      <w:r w:rsidR="00AD4F13" w:rsidRPr="002F61D2">
        <w:rPr>
          <w:rFonts w:cs="Times New Roman"/>
          <w:noProof/>
          <w:color w:val="000000"/>
          <w:szCs w:val="24"/>
          <w:shd w:val="clear" w:color="auto" w:fill="FFFFFF"/>
        </w:rPr>
        <w:t>(KOTABE, 2020)</w:t>
      </w:r>
      <w:r w:rsidR="00965840" w:rsidRPr="002F61D2">
        <w:rPr>
          <w:rFonts w:cs="Times New Roman"/>
          <w:noProof/>
          <w:szCs w:val="24"/>
        </w:rPr>
        <w:t xml:space="preserve">. Tesco posts </w:t>
      </w:r>
      <w:r w:rsidR="00965840" w:rsidRPr="002F61D2">
        <w:rPr>
          <w:rFonts w:cs="Times New Roman"/>
          <w:noProof/>
          <w:szCs w:val="24"/>
        </w:rPr>
        <w:lastRenderedPageBreak/>
        <w:t xml:space="preserve">about </w:t>
      </w:r>
      <w:r w:rsidR="00A75229" w:rsidRPr="002F61D2">
        <w:rPr>
          <w:rFonts w:cs="Times New Roman"/>
          <w:noProof/>
          <w:szCs w:val="24"/>
        </w:rPr>
        <w:t xml:space="preserve">their newly taken initiative like “go green” activity to attract and let the customers know about Tesco’s environment free initiative </w:t>
      </w:r>
      <w:r w:rsidR="00AD4F13" w:rsidRPr="002F61D2">
        <w:rPr>
          <w:rFonts w:cs="Times New Roman"/>
          <w:noProof/>
          <w:color w:val="000000"/>
          <w:szCs w:val="24"/>
          <w:shd w:val="clear" w:color="auto" w:fill="FFFFFF"/>
        </w:rPr>
        <w:t>(Simon, Barthelemy and Richardson, 2011)</w:t>
      </w:r>
      <w:r w:rsidR="00965840" w:rsidRPr="002F61D2">
        <w:rPr>
          <w:rFonts w:cs="Times New Roman"/>
          <w:noProof/>
          <w:szCs w:val="24"/>
        </w:rPr>
        <w:t xml:space="preserve">. </w:t>
      </w:r>
      <w:r w:rsidR="00A75229" w:rsidRPr="002F61D2">
        <w:rPr>
          <w:rFonts w:cs="Times New Roman"/>
          <w:noProof/>
          <w:szCs w:val="24"/>
        </w:rPr>
        <w:t>Now</w:t>
      </w:r>
      <w:r w:rsidR="00861ABC" w:rsidRPr="002F61D2">
        <w:rPr>
          <w:rFonts w:cs="Times New Roman"/>
          <w:noProof/>
          <w:szCs w:val="24"/>
        </w:rPr>
        <w:t>a</w:t>
      </w:r>
      <w:r w:rsidR="00A75229" w:rsidRPr="002F61D2">
        <w:rPr>
          <w:rFonts w:cs="Times New Roman"/>
          <w:noProof/>
          <w:szCs w:val="24"/>
        </w:rPr>
        <w:t xml:space="preserve">days the consumers are becoming more conscious about </w:t>
      </w:r>
      <w:r w:rsidR="00861ABC" w:rsidRPr="002F61D2">
        <w:rPr>
          <w:rFonts w:cs="Times New Roman"/>
          <w:noProof/>
          <w:szCs w:val="24"/>
        </w:rPr>
        <w:t xml:space="preserve">the </w:t>
      </w:r>
      <w:r w:rsidR="00A75229" w:rsidRPr="002F61D2">
        <w:rPr>
          <w:rFonts w:cs="Times New Roman"/>
          <w:noProof/>
          <w:szCs w:val="24"/>
        </w:rPr>
        <w:t xml:space="preserve">environment and giant company like Tesco is trying to reduce its carbon emission and achieve 100% renewable electricity within 2050 worldwide </w:t>
      </w:r>
      <w:r w:rsidR="00AD4F13" w:rsidRPr="002F61D2">
        <w:rPr>
          <w:rFonts w:cs="Times New Roman"/>
          <w:noProof/>
          <w:color w:val="000000"/>
          <w:szCs w:val="24"/>
          <w:shd w:val="clear" w:color="auto" w:fill="FFFFFF"/>
        </w:rPr>
        <w:t>(Boothby, 2017)</w:t>
      </w:r>
      <w:r w:rsidR="00965840" w:rsidRPr="002F61D2">
        <w:rPr>
          <w:rFonts w:cs="Times New Roman"/>
          <w:noProof/>
          <w:szCs w:val="24"/>
        </w:rPr>
        <w:t xml:space="preserve">. </w:t>
      </w:r>
    </w:p>
    <w:p w14:paraId="5BF1E887" w14:textId="77777777" w:rsidR="00312D02" w:rsidRPr="002F61D2" w:rsidRDefault="00312D02" w:rsidP="00861ABC">
      <w:pPr>
        <w:pStyle w:val="Heading2"/>
        <w:rPr>
          <w:rFonts w:cs="Times New Roman"/>
          <w:noProof/>
          <w:szCs w:val="24"/>
        </w:rPr>
      </w:pPr>
      <w:bookmarkStart w:id="8" w:name="_Toc57972674"/>
      <w:r w:rsidRPr="002F61D2">
        <w:rPr>
          <w:rFonts w:cs="Times New Roman"/>
          <w:noProof/>
          <w:szCs w:val="24"/>
        </w:rPr>
        <w:t xml:space="preserve">Tesco’s strategy on </w:t>
      </w:r>
      <w:r w:rsidR="00965840" w:rsidRPr="002F61D2">
        <w:rPr>
          <w:rFonts w:cs="Times New Roman"/>
          <w:noProof/>
          <w:szCs w:val="24"/>
        </w:rPr>
        <w:t>Twitter</w:t>
      </w:r>
      <w:bookmarkEnd w:id="8"/>
    </w:p>
    <w:p w14:paraId="6A725982" w14:textId="77777777" w:rsidR="00312D02" w:rsidRPr="002F61D2" w:rsidRDefault="00965840" w:rsidP="00861ABC">
      <w:pPr>
        <w:rPr>
          <w:rFonts w:cs="Times New Roman"/>
          <w:noProof/>
          <w:szCs w:val="24"/>
        </w:rPr>
      </w:pPr>
      <w:r w:rsidRPr="002F61D2">
        <w:rPr>
          <w:rFonts w:cs="Times New Roman"/>
          <w:noProof/>
          <w:szCs w:val="24"/>
        </w:rPr>
        <w:t xml:space="preserve">Tesco has different </w:t>
      </w:r>
      <w:r w:rsidR="00613846" w:rsidRPr="002F61D2">
        <w:rPr>
          <w:rFonts w:cs="Times New Roman"/>
          <w:noProof/>
          <w:szCs w:val="24"/>
        </w:rPr>
        <w:t>T</w:t>
      </w:r>
      <w:r w:rsidRPr="002F61D2">
        <w:rPr>
          <w:rFonts w:cs="Times New Roman"/>
          <w:noProof/>
          <w:szCs w:val="24"/>
        </w:rPr>
        <w:t xml:space="preserve">witter accounts for its different business units. Tesco’s Twitter account has got </w:t>
      </w:r>
      <w:r w:rsidR="00AE200B" w:rsidRPr="002F61D2">
        <w:rPr>
          <w:rFonts w:cs="Times New Roman"/>
          <w:noProof/>
          <w:szCs w:val="24"/>
        </w:rPr>
        <w:t>618k</w:t>
      </w:r>
      <w:r w:rsidRPr="002F61D2">
        <w:rPr>
          <w:rFonts w:cs="Times New Roman"/>
          <w:noProof/>
          <w:szCs w:val="24"/>
        </w:rPr>
        <w:t xml:space="preserve"> followers. Tesco’s customer care and Offers accounts are the most popular one. Tesco’s customer care Twitter account is very active and it quickly responds to solve thousands of its customer’s </w:t>
      </w:r>
      <w:r w:rsidR="00AE200B" w:rsidRPr="002F61D2">
        <w:rPr>
          <w:rFonts w:cs="Times New Roman"/>
          <w:noProof/>
          <w:szCs w:val="24"/>
        </w:rPr>
        <w:t>problems</w:t>
      </w:r>
      <w:r w:rsidRPr="002F61D2">
        <w:rPr>
          <w:rFonts w:cs="Times New Roman"/>
          <w:noProof/>
          <w:szCs w:val="24"/>
        </w:rPr>
        <w:t xml:space="preserve"> in every hour. </w:t>
      </w:r>
      <w:r w:rsidR="00AE200B" w:rsidRPr="002F61D2">
        <w:rPr>
          <w:rFonts w:cs="Times New Roman"/>
          <w:noProof/>
          <w:szCs w:val="24"/>
        </w:rPr>
        <w:t>Through Twitter</w:t>
      </w:r>
      <w:r w:rsidR="00613846" w:rsidRPr="002F61D2">
        <w:rPr>
          <w:rFonts w:cs="Times New Roman"/>
          <w:noProof/>
          <w:szCs w:val="24"/>
        </w:rPr>
        <w:t>,</w:t>
      </w:r>
      <w:r w:rsidR="00AE200B" w:rsidRPr="002F61D2">
        <w:rPr>
          <w:rFonts w:cs="Times New Roman"/>
          <w:noProof/>
          <w:szCs w:val="24"/>
        </w:rPr>
        <w:t xml:space="preserve"> it is maintaining proper engagement with its customer.  In its Twitter account</w:t>
      </w:r>
      <w:r w:rsidR="00613846" w:rsidRPr="002F61D2">
        <w:rPr>
          <w:rFonts w:cs="Times New Roman"/>
          <w:noProof/>
          <w:szCs w:val="24"/>
        </w:rPr>
        <w:t>,</w:t>
      </w:r>
      <w:r w:rsidR="00AE200B" w:rsidRPr="002F61D2">
        <w:rPr>
          <w:rFonts w:cs="Times New Roman"/>
          <w:noProof/>
          <w:szCs w:val="24"/>
        </w:rPr>
        <w:t xml:space="preserve"> it posts about different offers, sales, advertisement, healthy products etc.</w:t>
      </w:r>
      <w:r w:rsidR="00AD4F13" w:rsidRPr="002F61D2">
        <w:rPr>
          <w:rFonts w:cs="Times New Roman"/>
          <w:noProof/>
          <w:szCs w:val="24"/>
        </w:rPr>
        <w:t xml:space="preserve"> (tescoplc.com, 2020)</w:t>
      </w:r>
      <w:r w:rsidR="00AE200B" w:rsidRPr="002F61D2">
        <w:rPr>
          <w:rFonts w:cs="Times New Roman"/>
          <w:noProof/>
          <w:szCs w:val="24"/>
        </w:rPr>
        <w:t xml:space="preserve"> </w:t>
      </w:r>
    </w:p>
    <w:p w14:paraId="3FE0C198" w14:textId="77777777" w:rsidR="00FF7C67" w:rsidRPr="002F61D2" w:rsidRDefault="00FF7C67" w:rsidP="00861ABC">
      <w:pPr>
        <w:pStyle w:val="Heading2"/>
        <w:rPr>
          <w:rFonts w:cs="Times New Roman"/>
          <w:noProof/>
          <w:szCs w:val="24"/>
        </w:rPr>
      </w:pPr>
      <w:bookmarkStart w:id="9" w:name="_Toc57972675"/>
      <w:r w:rsidRPr="002F61D2">
        <w:rPr>
          <w:rFonts w:cs="Times New Roman"/>
          <w:noProof/>
          <w:szCs w:val="24"/>
        </w:rPr>
        <w:t>Tesco’s Strategy on LinkedIn</w:t>
      </w:r>
      <w:bookmarkEnd w:id="9"/>
      <w:r w:rsidRPr="002F61D2">
        <w:rPr>
          <w:rFonts w:cs="Times New Roman"/>
          <w:noProof/>
          <w:szCs w:val="24"/>
        </w:rPr>
        <w:t xml:space="preserve"> </w:t>
      </w:r>
    </w:p>
    <w:p w14:paraId="2C6FB73E" w14:textId="77777777" w:rsidR="00FF7C67" w:rsidRPr="002F61D2" w:rsidRDefault="00FF7C67" w:rsidP="00861ABC">
      <w:pPr>
        <w:rPr>
          <w:rFonts w:cs="Times New Roman"/>
          <w:noProof/>
          <w:szCs w:val="24"/>
          <w:lang w:bidi="ar-SA"/>
        </w:rPr>
      </w:pPr>
      <w:r w:rsidRPr="002F61D2">
        <w:rPr>
          <w:rFonts w:cs="Times New Roman"/>
          <w:noProof/>
          <w:szCs w:val="24"/>
          <w:lang w:bidi="ar-SA"/>
        </w:rPr>
        <w:t>Tesco’s LinkedIn account has around 440k followers. LinkedIn is a platform for professionals to get connected</w:t>
      </w:r>
      <w:r w:rsidR="00AD4F13" w:rsidRPr="002F61D2">
        <w:rPr>
          <w:rFonts w:cs="Times New Roman"/>
          <w:noProof/>
          <w:szCs w:val="24"/>
          <w:lang w:bidi="ar-SA"/>
        </w:rPr>
        <w:t xml:space="preserve"> (twitter.com, 2020)</w:t>
      </w:r>
      <w:r w:rsidRPr="002F61D2">
        <w:rPr>
          <w:rFonts w:cs="Times New Roman"/>
          <w:noProof/>
          <w:szCs w:val="24"/>
          <w:lang w:bidi="ar-SA"/>
        </w:rPr>
        <w:t>. Through the LinkedIn account, Tesco is trying to be connected with professionals and employ qualified employees from LinkedIn. Tesco also posts about its achievements, launching updates, professional talks</w:t>
      </w:r>
      <w:r w:rsidR="00A75229" w:rsidRPr="002F61D2">
        <w:rPr>
          <w:rFonts w:cs="Times New Roman"/>
          <w:noProof/>
          <w:szCs w:val="24"/>
          <w:lang w:bidi="ar-SA"/>
        </w:rPr>
        <w:t xml:space="preserve"> and updates about their different initiative like “generating own green electricity” in</w:t>
      </w:r>
      <w:r w:rsidRPr="002F61D2">
        <w:rPr>
          <w:rFonts w:cs="Times New Roman"/>
          <w:noProof/>
          <w:szCs w:val="24"/>
          <w:lang w:bidi="ar-SA"/>
        </w:rPr>
        <w:t xml:space="preserve"> its LinkedIn account to become connected with the professionals around the world</w:t>
      </w:r>
      <w:r w:rsidR="00AD4F13" w:rsidRPr="002F61D2">
        <w:rPr>
          <w:rFonts w:cs="Times New Roman"/>
          <w:noProof/>
          <w:szCs w:val="24"/>
          <w:lang w:bidi="ar-SA"/>
        </w:rPr>
        <w:t xml:space="preserve"> </w:t>
      </w:r>
      <w:r w:rsidR="00AD4F13" w:rsidRPr="002F61D2">
        <w:rPr>
          <w:rFonts w:cs="Times New Roman"/>
          <w:noProof/>
          <w:color w:val="000000"/>
          <w:szCs w:val="24"/>
          <w:shd w:val="clear" w:color="auto" w:fill="FFFFFF"/>
        </w:rPr>
        <w:t>(Dwivedi et al., 2016)</w:t>
      </w:r>
      <w:r w:rsidRPr="002F61D2">
        <w:rPr>
          <w:rFonts w:cs="Times New Roman"/>
          <w:noProof/>
          <w:szCs w:val="24"/>
          <w:lang w:bidi="ar-SA"/>
        </w:rPr>
        <w:t xml:space="preserve">. </w:t>
      </w:r>
    </w:p>
    <w:p w14:paraId="54D582E4" w14:textId="77777777" w:rsidR="00312D02" w:rsidRPr="002F61D2" w:rsidRDefault="00312D02" w:rsidP="00861ABC">
      <w:pPr>
        <w:pStyle w:val="Heading1"/>
        <w:rPr>
          <w:rFonts w:cs="Times New Roman"/>
          <w:noProof/>
          <w:szCs w:val="24"/>
        </w:rPr>
      </w:pPr>
      <w:bookmarkStart w:id="10" w:name="_Toc57972676"/>
      <w:r w:rsidRPr="002F61D2">
        <w:rPr>
          <w:rFonts w:cs="Times New Roman"/>
          <w:noProof/>
          <w:szCs w:val="24"/>
        </w:rPr>
        <w:t>Required training and development of employees for dealing with socio</w:t>
      </w:r>
      <w:r w:rsidR="00C52513" w:rsidRPr="002F61D2">
        <w:rPr>
          <w:rFonts w:cs="Times New Roman"/>
          <w:noProof/>
          <w:szCs w:val="24"/>
        </w:rPr>
        <w:t>-</w:t>
      </w:r>
      <w:r w:rsidRPr="002F61D2">
        <w:rPr>
          <w:rFonts w:cs="Times New Roman"/>
          <w:noProof/>
          <w:szCs w:val="24"/>
        </w:rPr>
        <w:t>cultural issues</w:t>
      </w:r>
      <w:bookmarkEnd w:id="10"/>
    </w:p>
    <w:p w14:paraId="1E0B359A" w14:textId="77777777" w:rsidR="00BF223B" w:rsidRPr="002F61D2" w:rsidRDefault="007A146A" w:rsidP="00861ABC">
      <w:pPr>
        <w:rPr>
          <w:rFonts w:cs="Times New Roman"/>
          <w:noProof/>
          <w:szCs w:val="24"/>
        </w:rPr>
      </w:pPr>
      <w:r w:rsidRPr="002F61D2">
        <w:rPr>
          <w:rFonts w:cs="Times New Roman"/>
          <w:noProof/>
          <w:szCs w:val="24"/>
        </w:rPr>
        <w:t>Socio-cultural is the combin</w:t>
      </w:r>
      <w:r w:rsidR="00BD6961" w:rsidRPr="002F61D2">
        <w:rPr>
          <w:rFonts w:cs="Times New Roman"/>
          <w:noProof/>
          <w:szCs w:val="24"/>
        </w:rPr>
        <w:t>ed</w:t>
      </w:r>
      <w:r w:rsidRPr="002F61D2">
        <w:rPr>
          <w:rFonts w:cs="Times New Roman"/>
          <w:noProof/>
          <w:szCs w:val="24"/>
        </w:rPr>
        <w:t xml:space="preserve"> form of soci</w:t>
      </w:r>
      <w:r w:rsidR="00BD6961" w:rsidRPr="002F61D2">
        <w:rPr>
          <w:rFonts w:cs="Times New Roman"/>
          <w:noProof/>
          <w:szCs w:val="24"/>
        </w:rPr>
        <w:t>al</w:t>
      </w:r>
      <w:r w:rsidRPr="002F61D2">
        <w:rPr>
          <w:rFonts w:cs="Times New Roman"/>
          <w:noProof/>
          <w:szCs w:val="24"/>
        </w:rPr>
        <w:t xml:space="preserve"> and cultural aspects.</w:t>
      </w:r>
      <w:r w:rsidR="00BF223B" w:rsidRPr="002F61D2">
        <w:rPr>
          <w:rFonts w:cs="Times New Roman"/>
          <w:noProof/>
          <w:szCs w:val="24"/>
        </w:rPr>
        <w:t xml:space="preserve"> Socio-cultural factors such as culture, language, religion, education, customers’ needs and society’s attitude toward foreign goods and services put a major effect on the business operations of </w:t>
      </w:r>
      <w:r w:rsidR="00BD6961" w:rsidRPr="002F61D2">
        <w:rPr>
          <w:rFonts w:cs="Times New Roman"/>
          <w:noProof/>
          <w:szCs w:val="24"/>
        </w:rPr>
        <w:t xml:space="preserve">a </w:t>
      </w:r>
      <w:r w:rsidR="00BF223B" w:rsidRPr="002F61D2">
        <w:rPr>
          <w:rFonts w:cs="Times New Roman"/>
          <w:noProof/>
          <w:szCs w:val="24"/>
        </w:rPr>
        <w:t xml:space="preserve">multinational company like Tesco.  </w:t>
      </w:r>
    </w:p>
    <w:p w14:paraId="2F142771" w14:textId="77777777" w:rsidR="00BF223B" w:rsidRPr="002F61D2" w:rsidRDefault="00BF223B" w:rsidP="00861ABC">
      <w:pPr>
        <w:rPr>
          <w:rFonts w:cs="Times New Roman"/>
          <w:noProof/>
          <w:szCs w:val="24"/>
        </w:rPr>
      </w:pPr>
      <w:r w:rsidRPr="002F61D2">
        <w:rPr>
          <w:rFonts w:cs="Times New Roman"/>
          <w:b/>
          <w:noProof/>
          <w:szCs w:val="24"/>
        </w:rPr>
        <w:t>Cultural Relationship:</w:t>
      </w:r>
      <w:r w:rsidRPr="002F61D2">
        <w:rPr>
          <w:rFonts w:cs="Times New Roman"/>
          <w:noProof/>
          <w:szCs w:val="24"/>
        </w:rPr>
        <w:t xml:space="preserve"> Tesco is a multinational company with 450</w:t>
      </w:r>
      <w:r w:rsidR="003E6BDE" w:rsidRPr="002F61D2">
        <w:rPr>
          <w:rFonts w:cs="Times New Roman"/>
          <w:noProof/>
          <w:szCs w:val="24"/>
        </w:rPr>
        <w:t>,000 employees around the world</w:t>
      </w:r>
      <w:r w:rsidR="00AD4F13" w:rsidRPr="002F61D2">
        <w:rPr>
          <w:rFonts w:cs="Times New Roman"/>
          <w:noProof/>
          <w:szCs w:val="24"/>
        </w:rPr>
        <w:t xml:space="preserve"> (tescoplc.com, 2020)</w:t>
      </w:r>
      <w:r w:rsidR="003E6BDE" w:rsidRPr="002F61D2">
        <w:rPr>
          <w:rFonts w:cs="Times New Roman"/>
          <w:noProof/>
          <w:szCs w:val="24"/>
        </w:rPr>
        <w:t xml:space="preserve">. 450,000 people with different cultures, believes, social norms, values and so on. Every employee should be given training about to respect everyone’s culture, belief, values etc.  </w:t>
      </w:r>
    </w:p>
    <w:p w14:paraId="3339F35E" w14:textId="77777777" w:rsidR="003E6BDE" w:rsidRPr="002F61D2" w:rsidRDefault="003E6BDE" w:rsidP="00861ABC">
      <w:pPr>
        <w:spacing w:after="200"/>
        <w:rPr>
          <w:rFonts w:cs="Times New Roman"/>
          <w:noProof/>
          <w:szCs w:val="24"/>
        </w:rPr>
      </w:pPr>
      <w:r w:rsidRPr="002F61D2">
        <w:rPr>
          <w:rFonts w:cs="Times New Roman"/>
          <w:b/>
          <w:noProof/>
          <w:szCs w:val="24"/>
        </w:rPr>
        <w:lastRenderedPageBreak/>
        <w:t xml:space="preserve">Language: </w:t>
      </w:r>
      <w:r w:rsidRPr="002F61D2">
        <w:rPr>
          <w:rFonts w:cs="Times New Roman"/>
          <w:noProof/>
          <w:szCs w:val="24"/>
        </w:rPr>
        <w:t xml:space="preserve">Different country, </w:t>
      </w:r>
      <w:r w:rsidR="00BD6961" w:rsidRPr="002F61D2">
        <w:rPr>
          <w:rFonts w:cs="Times New Roman"/>
          <w:noProof/>
          <w:szCs w:val="24"/>
        </w:rPr>
        <w:t xml:space="preserve">the </w:t>
      </w:r>
      <w:r w:rsidRPr="002F61D2">
        <w:rPr>
          <w:rFonts w:cs="Times New Roman"/>
          <w:noProof/>
          <w:szCs w:val="24"/>
        </w:rPr>
        <w:t xml:space="preserve">different nation has </w:t>
      </w:r>
      <w:r w:rsidR="00BD6961" w:rsidRPr="002F61D2">
        <w:rPr>
          <w:rFonts w:cs="Times New Roman"/>
          <w:noProof/>
          <w:szCs w:val="24"/>
        </w:rPr>
        <w:t xml:space="preserve">a </w:t>
      </w:r>
      <w:r w:rsidRPr="002F61D2">
        <w:rPr>
          <w:rFonts w:cs="Times New Roman"/>
          <w:noProof/>
          <w:szCs w:val="24"/>
        </w:rPr>
        <w:t>different language. Language is a very important thing as people interact with each other; communicate with each other through a common language</w:t>
      </w:r>
      <w:r w:rsidR="00AD4F13" w:rsidRPr="002F61D2">
        <w:rPr>
          <w:rFonts w:cs="Times New Roman"/>
          <w:noProof/>
          <w:szCs w:val="24"/>
        </w:rPr>
        <w:t xml:space="preserve"> </w:t>
      </w:r>
      <w:r w:rsidR="00AD4F13" w:rsidRPr="002F61D2">
        <w:rPr>
          <w:rFonts w:cs="Times New Roman"/>
          <w:noProof/>
          <w:color w:val="000000"/>
          <w:szCs w:val="24"/>
          <w:shd w:val="clear" w:color="auto" w:fill="FFFFFF"/>
        </w:rPr>
        <w:t>(Okyere-Kwakye and Nor, 2016)</w:t>
      </w:r>
      <w:r w:rsidRPr="002F61D2">
        <w:rPr>
          <w:rFonts w:cs="Times New Roman"/>
          <w:noProof/>
          <w:szCs w:val="24"/>
        </w:rPr>
        <w:t>. Training of developing communication skill should be given to the employees of Tesco.</w:t>
      </w:r>
    </w:p>
    <w:p w14:paraId="513A2468" w14:textId="77777777" w:rsidR="00D46ECD" w:rsidRPr="002F61D2" w:rsidRDefault="00D46ECD" w:rsidP="00861ABC">
      <w:pPr>
        <w:spacing w:after="200"/>
        <w:rPr>
          <w:rFonts w:cs="Times New Roman"/>
          <w:noProof/>
          <w:szCs w:val="24"/>
        </w:rPr>
      </w:pPr>
      <w:r w:rsidRPr="002F61D2">
        <w:rPr>
          <w:rFonts w:cs="Times New Roman"/>
          <w:b/>
          <w:noProof/>
          <w:szCs w:val="24"/>
        </w:rPr>
        <w:t xml:space="preserve">Religion: </w:t>
      </w:r>
      <w:r w:rsidRPr="002F61D2">
        <w:rPr>
          <w:rFonts w:cs="Times New Roman"/>
          <w:noProof/>
          <w:szCs w:val="24"/>
        </w:rPr>
        <w:t>Different employees and customers with different religion exist in this world</w:t>
      </w:r>
      <w:r w:rsidR="00AD4F13" w:rsidRPr="002F61D2">
        <w:rPr>
          <w:rFonts w:cs="Times New Roman"/>
          <w:noProof/>
          <w:szCs w:val="24"/>
        </w:rPr>
        <w:t xml:space="preserve"> </w:t>
      </w:r>
      <w:r w:rsidR="00AD4F13" w:rsidRPr="002F61D2">
        <w:rPr>
          <w:rFonts w:cs="Times New Roman"/>
          <w:noProof/>
          <w:color w:val="000000"/>
          <w:szCs w:val="24"/>
          <w:shd w:val="clear" w:color="auto" w:fill="FFFFFF"/>
        </w:rPr>
        <w:t>(Boothby, 2017)</w:t>
      </w:r>
      <w:r w:rsidRPr="002F61D2">
        <w:rPr>
          <w:rFonts w:cs="Times New Roman"/>
          <w:noProof/>
          <w:szCs w:val="24"/>
        </w:rPr>
        <w:t>. How to respect every single person’s religion should be taught to every single employee.</w:t>
      </w:r>
    </w:p>
    <w:p w14:paraId="3E9379A8" w14:textId="77777777" w:rsidR="00BD6961" w:rsidRPr="002F61D2" w:rsidRDefault="00D46ECD" w:rsidP="00861ABC">
      <w:pPr>
        <w:spacing w:after="200"/>
        <w:rPr>
          <w:rFonts w:cs="Times New Roman"/>
          <w:noProof/>
          <w:szCs w:val="24"/>
        </w:rPr>
      </w:pPr>
      <w:r w:rsidRPr="002F61D2">
        <w:rPr>
          <w:rFonts w:cs="Times New Roman"/>
          <w:b/>
          <w:noProof/>
          <w:szCs w:val="24"/>
        </w:rPr>
        <w:t xml:space="preserve">Education: </w:t>
      </w:r>
      <w:r w:rsidRPr="002F61D2">
        <w:rPr>
          <w:rFonts w:cs="Times New Roman"/>
          <w:noProof/>
          <w:szCs w:val="24"/>
        </w:rPr>
        <w:t>One’s education level can affect his/her health. Every employee should be educated enough to suggest the customers their needed product</w:t>
      </w:r>
      <w:r w:rsidR="00AD4F13" w:rsidRPr="002F61D2">
        <w:rPr>
          <w:rFonts w:cs="Times New Roman"/>
          <w:noProof/>
          <w:szCs w:val="24"/>
        </w:rPr>
        <w:t xml:space="preserve"> </w:t>
      </w:r>
      <w:r w:rsidR="00AD4F13" w:rsidRPr="002F61D2">
        <w:rPr>
          <w:rFonts w:cs="Times New Roman"/>
          <w:noProof/>
          <w:color w:val="000000"/>
          <w:szCs w:val="24"/>
          <w:shd w:val="clear" w:color="auto" w:fill="FFFFFF"/>
        </w:rPr>
        <w:t>(HILL, 2019)</w:t>
      </w:r>
      <w:r w:rsidRPr="002F61D2">
        <w:rPr>
          <w:rFonts w:cs="Times New Roman"/>
          <w:noProof/>
          <w:szCs w:val="24"/>
        </w:rPr>
        <w:t xml:space="preserve">. Every employee should have some basic knowledge about the healthy product Tesco sells.  </w:t>
      </w:r>
    </w:p>
    <w:p w14:paraId="3AAEEDA2" w14:textId="77777777" w:rsidR="00E57582" w:rsidRPr="002F61D2" w:rsidRDefault="00BD6961" w:rsidP="00861ABC">
      <w:pPr>
        <w:spacing w:after="200"/>
        <w:rPr>
          <w:rFonts w:eastAsiaTheme="majorEastAsia" w:cs="Times New Roman"/>
          <w:b/>
          <w:noProof/>
          <w:color w:val="000000" w:themeColor="text1"/>
          <w:szCs w:val="24"/>
          <w:lang w:bidi="ar-SA"/>
        </w:rPr>
      </w:pPr>
      <w:r w:rsidRPr="002F61D2">
        <w:rPr>
          <w:rFonts w:cs="Times New Roman"/>
          <w:b/>
          <w:noProof/>
          <w:szCs w:val="24"/>
        </w:rPr>
        <w:t xml:space="preserve">Customer needs and preferences:  </w:t>
      </w:r>
      <w:r w:rsidRPr="002F61D2">
        <w:rPr>
          <w:rFonts w:cs="Times New Roman"/>
          <w:noProof/>
          <w:szCs w:val="24"/>
        </w:rPr>
        <w:t>Tesco should provide some training to its employees through which the employees can easily find out the customers need and preferences</w:t>
      </w:r>
      <w:r w:rsidR="00AD4F13" w:rsidRPr="002F61D2">
        <w:rPr>
          <w:rFonts w:cs="Times New Roman"/>
          <w:noProof/>
          <w:szCs w:val="24"/>
        </w:rPr>
        <w:t xml:space="preserve"> </w:t>
      </w:r>
      <w:r w:rsidR="00AD4F13" w:rsidRPr="002F61D2">
        <w:rPr>
          <w:rFonts w:cs="Times New Roman"/>
          <w:noProof/>
          <w:color w:val="000000"/>
          <w:szCs w:val="24"/>
          <w:shd w:val="clear" w:color="auto" w:fill="FFFFFF"/>
        </w:rPr>
        <w:t>(Boothby, 2017)</w:t>
      </w:r>
      <w:r w:rsidRPr="002F61D2">
        <w:rPr>
          <w:rFonts w:cs="Times New Roman"/>
          <w:noProof/>
          <w:szCs w:val="24"/>
        </w:rPr>
        <w:t>. Depending on the preference the employee could quickly suggest the most reliable</w:t>
      </w:r>
      <w:r w:rsidR="00A75229" w:rsidRPr="002F61D2">
        <w:rPr>
          <w:rFonts w:cs="Times New Roman"/>
          <w:noProof/>
          <w:szCs w:val="24"/>
        </w:rPr>
        <w:t xml:space="preserve"> environment</w:t>
      </w:r>
      <w:r w:rsidR="00861ABC" w:rsidRPr="002F61D2">
        <w:rPr>
          <w:rFonts w:cs="Times New Roman"/>
          <w:noProof/>
          <w:szCs w:val="24"/>
        </w:rPr>
        <w:t>-</w:t>
      </w:r>
      <w:r w:rsidR="00A75229" w:rsidRPr="002F61D2">
        <w:rPr>
          <w:rFonts w:cs="Times New Roman"/>
          <w:noProof/>
          <w:szCs w:val="24"/>
        </w:rPr>
        <w:t>friendly</w:t>
      </w:r>
      <w:r w:rsidRPr="002F61D2">
        <w:rPr>
          <w:rFonts w:cs="Times New Roman"/>
          <w:noProof/>
          <w:szCs w:val="24"/>
        </w:rPr>
        <w:t xml:space="preserve"> product</w:t>
      </w:r>
      <w:r w:rsidR="00A75229" w:rsidRPr="002F61D2">
        <w:rPr>
          <w:rFonts w:cs="Times New Roman"/>
          <w:noProof/>
          <w:szCs w:val="24"/>
        </w:rPr>
        <w:t xml:space="preserve"> that Tesco produce</w:t>
      </w:r>
      <w:r w:rsidRPr="002F61D2">
        <w:rPr>
          <w:rFonts w:cs="Times New Roman"/>
          <w:noProof/>
          <w:szCs w:val="24"/>
        </w:rPr>
        <w:t xml:space="preserve"> to the customer. </w:t>
      </w:r>
      <w:r w:rsidR="00E57582" w:rsidRPr="002F61D2">
        <w:rPr>
          <w:rFonts w:cs="Times New Roman"/>
          <w:b/>
          <w:noProof/>
          <w:szCs w:val="24"/>
        </w:rPr>
        <w:br w:type="page"/>
      </w:r>
    </w:p>
    <w:p w14:paraId="63DF4441" w14:textId="77777777" w:rsidR="00312D02" w:rsidRPr="002F61D2" w:rsidRDefault="00312D02" w:rsidP="00861ABC">
      <w:pPr>
        <w:pStyle w:val="Heading1"/>
        <w:rPr>
          <w:rFonts w:cs="Times New Roman"/>
          <w:noProof/>
          <w:szCs w:val="24"/>
        </w:rPr>
      </w:pPr>
      <w:bookmarkStart w:id="11" w:name="_Toc57972677"/>
      <w:r w:rsidRPr="002F61D2">
        <w:rPr>
          <w:rFonts w:cs="Times New Roman"/>
          <w:noProof/>
          <w:szCs w:val="24"/>
        </w:rPr>
        <w:lastRenderedPageBreak/>
        <w:t>Conclusion</w:t>
      </w:r>
      <w:bookmarkEnd w:id="11"/>
      <w:r w:rsidRPr="002F61D2">
        <w:rPr>
          <w:rFonts w:cs="Times New Roman"/>
          <w:noProof/>
          <w:szCs w:val="24"/>
        </w:rPr>
        <w:t xml:space="preserve"> </w:t>
      </w:r>
    </w:p>
    <w:p w14:paraId="074A5ABE" w14:textId="77777777" w:rsidR="00312D02" w:rsidRPr="002F61D2" w:rsidRDefault="002D5B0D" w:rsidP="00861ABC">
      <w:pPr>
        <w:rPr>
          <w:rFonts w:cs="Times New Roman"/>
          <w:noProof/>
          <w:szCs w:val="24"/>
        </w:rPr>
      </w:pPr>
      <w:r w:rsidRPr="002F61D2">
        <w:rPr>
          <w:rFonts w:cs="Times New Roman"/>
          <w:noProof/>
          <w:szCs w:val="24"/>
        </w:rPr>
        <w:t xml:space="preserve">The main motto of Tesco is to provide </w:t>
      </w:r>
      <w:r w:rsidR="00E57582" w:rsidRPr="002F61D2">
        <w:rPr>
          <w:rFonts w:cs="Times New Roman"/>
          <w:noProof/>
          <w:szCs w:val="24"/>
        </w:rPr>
        <w:t xml:space="preserve">a </w:t>
      </w:r>
      <w:r w:rsidRPr="002F61D2">
        <w:rPr>
          <w:rFonts w:cs="Times New Roman"/>
          <w:noProof/>
          <w:szCs w:val="24"/>
        </w:rPr>
        <w:t>healthy, best product at an affordable price</w:t>
      </w:r>
      <w:r w:rsidR="00AD4F13" w:rsidRPr="002F61D2">
        <w:rPr>
          <w:rFonts w:cs="Times New Roman"/>
          <w:noProof/>
          <w:szCs w:val="24"/>
        </w:rPr>
        <w:t xml:space="preserve"> (tescoplc.com, 2020)</w:t>
      </w:r>
      <w:r w:rsidRPr="002F61D2">
        <w:rPr>
          <w:rFonts w:cs="Times New Roman"/>
          <w:noProof/>
          <w:szCs w:val="24"/>
        </w:rPr>
        <w:t xml:space="preserve">. Tesco is following </w:t>
      </w:r>
      <w:r w:rsidR="00E57582" w:rsidRPr="002F61D2">
        <w:rPr>
          <w:rFonts w:cs="Times New Roman"/>
          <w:noProof/>
          <w:szCs w:val="24"/>
        </w:rPr>
        <w:t xml:space="preserve">a </w:t>
      </w:r>
      <w:r w:rsidRPr="002F61D2">
        <w:rPr>
          <w:rFonts w:cs="Times New Roman"/>
          <w:noProof/>
          <w:szCs w:val="24"/>
        </w:rPr>
        <w:t xml:space="preserve">cost leadership strategy </w:t>
      </w:r>
      <w:r w:rsidR="00E57582" w:rsidRPr="002F61D2">
        <w:rPr>
          <w:rFonts w:cs="Times New Roman"/>
          <w:noProof/>
          <w:szCs w:val="24"/>
        </w:rPr>
        <w:t>because</w:t>
      </w:r>
      <w:r w:rsidRPr="002F61D2">
        <w:rPr>
          <w:rFonts w:cs="Times New Roman"/>
          <w:noProof/>
          <w:szCs w:val="24"/>
        </w:rPr>
        <w:t xml:space="preserve"> they are providing </w:t>
      </w:r>
      <w:r w:rsidR="00E57582" w:rsidRPr="002F61D2">
        <w:rPr>
          <w:rFonts w:cs="Times New Roman"/>
          <w:noProof/>
          <w:szCs w:val="24"/>
        </w:rPr>
        <w:t xml:space="preserve">the </w:t>
      </w:r>
      <w:r w:rsidRPr="002F61D2">
        <w:rPr>
          <w:rFonts w:cs="Times New Roman"/>
          <w:noProof/>
          <w:szCs w:val="24"/>
        </w:rPr>
        <w:t>best quality product to its customers</w:t>
      </w:r>
      <w:r w:rsidR="00AD4F13" w:rsidRPr="002F61D2">
        <w:rPr>
          <w:rFonts w:cs="Times New Roman"/>
          <w:noProof/>
          <w:szCs w:val="24"/>
        </w:rPr>
        <w:t xml:space="preserve"> </w:t>
      </w:r>
      <w:r w:rsidR="00AD4F13" w:rsidRPr="002F61D2">
        <w:rPr>
          <w:rFonts w:cs="Times New Roman"/>
          <w:noProof/>
          <w:color w:val="000000"/>
          <w:szCs w:val="24"/>
          <w:shd w:val="clear" w:color="auto" w:fill="FFFFFF"/>
        </w:rPr>
        <w:t>(Brito, 2012)</w:t>
      </w:r>
      <w:r w:rsidRPr="002F61D2">
        <w:rPr>
          <w:rFonts w:cs="Times New Roman"/>
          <w:noProof/>
          <w:szCs w:val="24"/>
        </w:rPr>
        <w:t>. To sustain in the market</w:t>
      </w:r>
      <w:r w:rsidR="00424846" w:rsidRPr="002F61D2">
        <w:rPr>
          <w:rFonts w:cs="Times New Roman"/>
          <w:noProof/>
          <w:szCs w:val="24"/>
        </w:rPr>
        <w:t xml:space="preserve"> and holding the market leader position</w:t>
      </w:r>
      <w:r w:rsidRPr="002F61D2">
        <w:rPr>
          <w:rFonts w:cs="Times New Roman"/>
          <w:noProof/>
          <w:szCs w:val="24"/>
        </w:rPr>
        <w:t>, the organisation is maintaining engagement with both the external and internal community</w:t>
      </w:r>
      <w:r w:rsidR="00A75229" w:rsidRPr="002F61D2">
        <w:rPr>
          <w:rFonts w:cs="Times New Roman"/>
          <w:noProof/>
          <w:szCs w:val="24"/>
        </w:rPr>
        <w:t xml:space="preserve"> through taking various initiative like </w:t>
      </w:r>
      <w:r w:rsidR="0097644F" w:rsidRPr="002F61D2">
        <w:rPr>
          <w:rFonts w:cs="Times New Roman"/>
          <w:noProof/>
          <w:szCs w:val="24"/>
        </w:rPr>
        <w:t>switching</w:t>
      </w:r>
      <w:r w:rsidR="00A75229" w:rsidRPr="002F61D2">
        <w:rPr>
          <w:rFonts w:cs="Times New Roman"/>
          <w:noProof/>
          <w:szCs w:val="24"/>
        </w:rPr>
        <w:t xml:space="preserve"> to 100% renewable electricity, generating own green electricity </w:t>
      </w:r>
      <w:r w:rsidR="0097644F" w:rsidRPr="002F61D2">
        <w:rPr>
          <w:rFonts w:cs="Times New Roman"/>
          <w:noProof/>
          <w:szCs w:val="24"/>
        </w:rPr>
        <w:t xml:space="preserve">etc. </w:t>
      </w:r>
      <w:r w:rsidR="00AD4F13" w:rsidRPr="002F61D2">
        <w:rPr>
          <w:rFonts w:cs="Times New Roman"/>
          <w:noProof/>
          <w:color w:val="000000"/>
          <w:szCs w:val="24"/>
          <w:shd w:val="clear" w:color="auto" w:fill="FFFFFF"/>
        </w:rPr>
        <w:t>(Boothby, 2017)</w:t>
      </w:r>
      <w:r w:rsidRPr="002F61D2">
        <w:rPr>
          <w:rFonts w:cs="Times New Roman"/>
          <w:noProof/>
          <w:szCs w:val="24"/>
        </w:rPr>
        <w:t xml:space="preserve">. Considering the changing needs of the community, Tesco is evolving </w:t>
      </w:r>
      <w:r w:rsidR="00424846" w:rsidRPr="002F61D2">
        <w:rPr>
          <w:rFonts w:cs="Times New Roman"/>
          <w:noProof/>
          <w:szCs w:val="24"/>
        </w:rPr>
        <w:t>its</w:t>
      </w:r>
      <w:r w:rsidRPr="002F61D2">
        <w:rPr>
          <w:rFonts w:cs="Times New Roman"/>
          <w:noProof/>
          <w:szCs w:val="24"/>
        </w:rPr>
        <w:t xml:space="preserve"> business strategy </w:t>
      </w:r>
      <w:r w:rsidR="00424846" w:rsidRPr="002F61D2">
        <w:rPr>
          <w:rFonts w:cs="Times New Roman"/>
          <w:noProof/>
          <w:szCs w:val="24"/>
        </w:rPr>
        <w:t>continuously</w:t>
      </w:r>
      <w:r w:rsidRPr="002F61D2">
        <w:rPr>
          <w:rFonts w:cs="Times New Roman"/>
          <w:noProof/>
          <w:szCs w:val="24"/>
        </w:rPr>
        <w:t xml:space="preserve">. Tesco has started to maintain its relationship with its customers and stakeholders through the use of social media like Facebook, Twitter, Instagram, LinkedIn etc. Tesco is providing quality training opportunity to its </w:t>
      </w:r>
      <w:r w:rsidR="007B04D6" w:rsidRPr="002F61D2">
        <w:rPr>
          <w:rFonts w:cs="Times New Roman"/>
          <w:noProof/>
          <w:szCs w:val="24"/>
        </w:rPr>
        <w:t>employee</w:t>
      </w:r>
      <w:r w:rsidRPr="002F61D2">
        <w:rPr>
          <w:rFonts w:cs="Times New Roman"/>
          <w:noProof/>
          <w:szCs w:val="24"/>
        </w:rPr>
        <w:t xml:space="preserve"> to cope up with socio-cultural issues.   </w:t>
      </w:r>
    </w:p>
    <w:p w14:paraId="4A87D86E" w14:textId="77777777" w:rsidR="00312D02" w:rsidRPr="002F61D2" w:rsidRDefault="00312D02" w:rsidP="00861ABC">
      <w:pPr>
        <w:pStyle w:val="Heading1"/>
        <w:rPr>
          <w:rFonts w:cs="Times New Roman"/>
          <w:noProof/>
          <w:szCs w:val="24"/>
        </w:rPr>
      </w:pPr>
      <w:bookmarkStart w:id="12" w:name="_Toc57972678"/>
      <w:r w:rsidRPr="002F61D2">
        <w:rPr>
          <w:rFonts w:cs="Times New Roman"/>
          <w:noProof/>
          <w:szCs w:val="24"/>
        </w:rPr>
        <w:t>Recommendations</w:t>
      </w:r>
      <w:bookmarkEnd w:id="12"/>
    </w:p>
    <w:p w14:paraId="5886D0A5" w14:textId="77777777" w:rsidR="00312D02" w:rsidRPr="002F61D2" w:rsidRDefault="002D5B0D" w:rsidP="00861ABC">
      <w:pPr>
        <w:spacing w:after="200"/>
        <w:rPr>
          <w:rFonts w:cs="Times New Roman"/>
          <w:noProof/>
          <w:szCs w:val="24"/>
        </w:rPr>
      </w:pPr>
      <w:r w:rsidRPr="002F61D2">
        <w:rPr>
          <w:rFonts w:cs="Times New Roman"/>
          <w:noProof/>
          <w:szCs w:val="24"/>
        </w:rPr>
        <w:t xml:space="preserve">Based on this report, it can be said that Tesco is </w:t>
      </w:r>
      <w:r w:rsidR="007B04D6" w:rsidRPr="002F61D2">
        <w:rPr>
          <w:rFonts w:cs="Times New Roman"/>
          <w:noProof/>
          <w:szCs w:val="24"/>
        </w:rPr>
        <w:t xml:space="preserve">using different online engagement to attract and increase its customer base. Tesco is continuously putting out emotional, behavioural and cognitive contents to attract its customers and build a strong relationship with them. Tesco’s customer service </w:t>
      </w:r>
      <w:r w:rsidR="00E57582" w:rsidRPr="002F61D2">
        <w:rPr>
          <w:rFonts w:cs="Times New Roman"/>
          <w:noProof/>
          <w:szCs w:val="24"/>
        </w:rPr>
        <w:t>o</w:t>
      </w:r>
      <w:r w:rsidR="007B04D6" w:rsidRPr="002F61D2">
        <w:rPr>
          <w:rFonts w:cs="Times New Roman"/>
          <w:noProof/>
          <w:szCs w:val="24"/>
        </w:rPr>
        <w:t>n Twitter is very active but they should also try to present things which make the customers feel like they want to meet the customers need. Tesco should try cognitive engagement with the customer like offering them by asking “what type of drinks you like the most?”, “How much you do you like to pay for the drinks”   to find out their feedback.</w:t>
      </w:r>
      <w:r w:rsidR="0097644F" w:rsidRPr="002F61D2">
        <w:rPr>
          <w:rFonts w:cs="Times New Roman"/>
          <w:noProof/>
          <w:szCs w:val="24"/>
        </w:rPr>
        <w:t xml:space="preserve"> Tesco should also provide </w:t>
      </w:r>
      <w:r w:rsidR="00861ABC" w:rsidRPr="002F61D2">
        <w:rPr>
          <w:rFonts w:cs="Times New Roman"/>
          <w:noProof/>
          <w:szCs w:val="24"/>
        </w:rPr>
        <w:t xml:space="preserve">an </w:t>
      </w:r>
      <w:r w:rsidR="0097644F" w:rsidRPr="002F61D2">
        <w:rPr>
          <w:rFonts w:cs="Times New Roman"/>
          <w:noProof/>
          <w:szCs w:val="24"/>
        </w:rPr>
        <w:t xml:space="preserve">update about their “energy efficiency” and “generating </w:t>
      </w:r>
      <w:r w:rsidR="00861ABC" w:rsidRPr="002F61D2">
        <w:rPr>
          <w:rFonts w:cs="Times New Roman"/>
          <w:noProof/>
          <w:szCs w:val="24"/>
        </w:rPr>
        <w:t xml:space="preserve">their </w:t>
      </w:r>
      <w:r w:rsidR="0097644F" w:rsidRPr="002F61D2">
        <w:rPr>
          <w:rFonts w:cs="Times New Roman"/>
          <w:noProof/>
          <w:szCs w:val="24"/>
        </w:rPr>
        <w:t>own green electricity” initiative in Facebook to let the followers know about Tesco’s environment</w:t>
      </w:r>
      <w:r w:rsidR="00861ABC" w:rsidRPr="002F61D2">
        <w:rPr>
          <w:rFonts w:cs="Times New Roman"/>
          <w:noProof/>
          <w:szCs w:val="24"/>
        </w:rPr>
        <w:t>-</w:t>
      </w:r>
      <w:r w:rsidR="0097644F" w:rsidRPr="002F61D2">
        <w:rPr>
          <w:rFonts w:cs="Times New Roman"/>
          <w:noProof/>
          <w:szCs w:val="24"/>
        </w:rPr>
        <w:t xml:space="preserve">friendly initiative. </w:t>
      </w:r>
      <w:r w:rsidR="007B04D6" w:rsidRPr="002F61D2">
        <w:rPr>
          <w:rFonts w:cs="Times New Roman"/>
          <w:noProof/>
          <w:szCs w:val="24"/>
        </w:rPr>
        <w:t>Through Instagram, Tesco may create mini content of preparing easy healthy food recipes in such a way which would make the customer lucrative about the taste of the foods. Tesco’s Facebook community is very strong and through the Facebook page</w:t>
      </w:r>
      <w:r w:rsidR="00E57582" w:rsidRPr="002F61D2">
        <w:rPr>
          <w:rFonts w:cs="Times New Roman"/>
          <w:noProof/>
          <w:szCs w:val="24"/>
        </w:rPr>
        <w:t>,</w:t>
      </w:r>
      <w:r w:rsidR="007B04D6" w:rsidRPr="002F61D2">
        <w:rPr>
          <w:rFonts w:cs="Times New Roman"/>
          <w:noProof/>
          <w:szCs w:val="24"/>
        </w:rPr>
        <w:t xml:space="preserve"> it can advertise different offers, sales, donation scheme and its consequences to let the customer know about its contribution toward the society. Tesco should provide realistic </w:t>
      </w:r>
      <w:r w:rsidR="00E57582" w:rsidRPr="002F61D2">
        <w:rPr>
          <w:rFonts w:cs="Times New Roman"/>
          <w:noProof/>
          <w:szCs w:val="24"/>
        </w:rPr>
        <w:t>training</w:t>
      </w:r>
      <w:r w:rsidR="007B04D6" w:rsidRPr="002F61D2">
        <w:rPr>
          <w:rFonts w:cs="Times New Roman"/>
          <w:noProof/>
          <w:szCs w:val="24"/>
        </w:rPr>
        <w:t xml:space="preserve"> and workshop session to its employees to teach them how to </w:t>
      </w:r>
      <w:r w:rsidR="00E57582" w:rsidRPr="002F61D2">
        <w:rPr>
          <w:rFonts w:cs="Times New Roman"/>
          <w:noProof/>
          <w:szCs w:val="24"/>
        </w:rPr>
        <w:t xml:space="preserve">become more socially integrated. </w:t>
      </w:r>
      <w:r w:rsidR="00312D02" w:rsidRPr="002F61D2">
        <w:rPr>
          <w:rFonts w:cs="Times New Roman"/>
          <w:noProof/>
          <w:szCs w:val="24"/>
        </w:rPr>
        <w:br w:type="page"/>
      </w:r>
    </w:p>
    <w:p w14:paraId="46FF3E3B" w14:textId="77777777" w:rsidR="00312D02" w:rsidRPr="002F61D2" w:rsidRDefault="00312D02" w:rsidP="00861ABC">
      <w:pPr>
        <w:pStyle w:val="Heading1"/>
        <w:rPr>
          <w:rFonts w:cs="Times New Roman"/>
          <w:noProof/>
          <w:szCs w:val="24"/>
        </w:rPr>
      </w:pPr>
      <w:bookmarkStart w:id="13" w:name="_Toc57972679"/>
      <w:r w:rsidRPr="002F61D2">
        <w:rPr>
          <w:rFonts w:cs="Times New Roman"/>
          <w:noProof/>
          <w:szCs w:val="24"/>
        </w:rPr>
        <w:lastRenderedPageBreak/>
        <w:t>References</w:t>
      </w:r>
      <w:bookmarkEnd w:id="13"/>
      <w:r w:rsidRPr="002F61D2">
        <w:rPr>
          <w:rFonts w:cs="Times New Roman"/>
          <w:noProof/>
          <w:szCs w:val="24"/>
        </w:rPr>
        <w:t xml:space="preserve"> </w:t>
      </w:r>
    </w:p>
    <w:p w14:paraId="490333AD" w14:textId="77777777" w:rsidR="00645BF1" w:rsidRPr="002F61D2" w:rsidRDefault="00645BF1" w:rsidP="00861ABC">
      <w:pPr>
        <w:rPr>
          <w:rFonts w:cs="Times New Roman"/>
          <w:noProof/>
          <w:color w:val="000000"/>
          <w:szCs w:val="24"/>
          <w:shd w:val="clear" w:color="auto" w:fill="FFFFFF"/>
        </w:rPr>
      </w:pPr>
      <w:r w:rsidRPr="002F61D2">
        <w:rPr>
          <w:rFonts w:cs="Times New Roman"/>
          <w:noProof/>
          <w:color w:val="000000"/>
          <w:szCs w:val="24"/>
          <w:shd w:val="clear" w:color="auto" w:fill="FFFFFF"/>
        </w:rPr>
        <w:t>Boothby, K., 2017. Tesco Stores Limited: The IDM Business Performance Awards 2006, Silver Award Winner and Innovation Winner Campaign: Tesco Clubcard — Simpler and more rewarding. </w:t>
      </w:r>
      <w:r w:rsidRPr="002F61D2">
        <w:rPr>
          <w:rFonts w:cs="Times New Roman"/>
          <w:i/>
          <w:iCs/>
          <w:noProof/>
          <w:color w:val="000000"/>
          <w:szCs w:val="24"/>
          <w:shd w:val="clear" w:color="auto" w:fill="FFFFFF"/>
        </w:rPr>
        <w:t>Journal of Direct, Data and Digital Marketing Practice</w:t>
      </w:r>
      <w:r w:rsidRPr="002F61D2">
        <w:rPr>
          <w:rFonts w:cs="Times New Roman"/>
          <w:noProof/>
          <w:color w:val="000000"/>
          <w:szCs w:val="24"/>
          <w:shd w:val="clear" w:color="auto" w:fill="FFFFFF"/>
        </w:rPr>
        <w:t>, 9(2), pp.191-197.</w:t>
      </w:r>
    </w:p>
    <w:p w14:paraId="1AE25050" w14:textId="77777777" w:rsidR="00645BF1" w:rsidRPr="002F61D2" w:rsidRDefault="00645BF1" w:rsidP="00861ABC">
      <w:pPr>
        <w:rPr>
          <w:rFonts w:cs="Times New Roman"/>
          <w:noProof/>
          <w:color w:val="000000"/>
          <w:szCs w:val="24"/>
          <w:shd w:val="clear" w:color="auto" w:fill="FFFFFF"/>
        </w:rPr>
      </w:pPr>
      <w:r w:rsidRPr="002F61D2">
        <w:rPr>
          <w:rFonts w:cs="Times New Roman"/>
          <w:noProof/>
          <w:color w:val="000000"/>
          <w:szCs w:val="24"/>
          <w:shd w:val="clear" w:color="auto" w:fill="FFFFFF"/>
        </w:rPr>
        <w:t>Brito, M., 2012. </w:t>
      </w:r>
      <w:r w:rsidRPr="002F61D2">
        <w:rPr>
          <w:rFonts w:cs="Times New Roman"/>
          <w:i/>
          <w:iCs/>
          <w:noProof/>
          <w:color w:val="000000"/>
          <w:szCs w:val="24"/>
          <w:shd w:val="clear" w:color="auto" w:fill="FFFFFF"/>
        </w:rPr>
        <w:t>Smart Business, Social Business</w:t>
      </w:r>
      <w:r w:rsidRPr="002F61D2">
        <w:rPr>
          <w:rFonts w:cs="Times New Roman"/>
          <w:noProof/>
          <w:color w:val="000000"/>
          <w:szCs w:val="24"/>
          <w:shd w:val="clear" w:color="auto" w:fill="FFFFFF"/>
        </w:rPr>
        <w:t>. Indianapolis, Ind.: Que.</w:t>
      </w:r>
    </w:p>
    <w:p w14:paraId="772FC614" w14:textId="77777777" w:rsidR="00645BF1" w:rsidRPr="002F61D2" w:rsidRDefault="00645BF1" w:rsidP="00861ABC">
      <w:pPr>
        <w:rPr>
          <w:rFonts w:cs="Times New Roman"/>
          <w:noProof/>
          <w:color w:val="000000"/>
          <w:szCs w:val="24"/>
          <w:shd w:val="clear" w:color="auto" w:fill="FFFFFF"/>
        </w:rPr>
      </w:pPr>
      <w:r w:rsidRPr="002F61D2">
        <w:rPr>
          <w:rFonts w:cs="Times New Roman"/>
          <w:noProof/>
          <w:color w:val="000000"/>
          <w:szCs w:val="24"/>
          <w:shd w:val="clear" w:color="auto" w:fill="FFFFFF"/>
        </w:rPr>
        <w:t>Christina, R., 2013. </w:t>
      </w:r>
      <w:r w:rsidRPr="002F61D2">
        <w:rPr>
          <w:rFonts w:cs="Times New Roman"/>
          <w:i/>
          <w:iCs/>
          <w:noProof/>
          <w:color w:val="000000"/>
          <w:szCs w:val="24"/>
          <w:shd w:val="clear" w:color="auto" w:fill="FFFFFF"/>
        </w:rPr>
        <w:t>Are Tesco Customers Exhibiting A More Social Type Of Loyalty Towards Tesco And Tesco Clubcard? A Critical Analysis Of The Nature And Type Of Tesco Customer Loyalty To Tesco In Dundee</w:t>
      </w:r>
      <w:r w:rsidRPr="002F61D2">
        <w:rPr>
          <w:rFonts w:cs="Times New Roman"/>
          <w:noProof/>
          <w:color w:val="000000"/>
          <w:szCs w:val="24"/>
          <w:shd w:val="clear" w:color="auto" w:fill="FFFFFF"/>
        </w:rPr>
        <w:t>. The University of Edinburgh.</w:t>
      </w:r>
    </w:p>
    <w:p w14:paraId="7ECEF63B" w14:textId="77777777" w:rsidR="00645BF1" w:rsidRPr="002F61D2" w:rsidRDefault="00645BF1" w:rsidP="00861ABC">
      <w:pPr>
        <w:rPr>
          <w:rFonts w:cs="Times New Roman"/>
          <w:noProof/>
          <w:color w:val="000000"/>
          <w:szCs w:val="24"/>
          <w:shd w:val="clear" w:color="auto" w:fill="FFFFFF"/>
        </w:rPr>
      </w:pPr>
      <w:r w:rsidRPr="002F61D2">
        <w:rPr>
          <w:rFonts w:cs="Times New Roman"/>
          <w:noProof/>
          <w:color w:val="000000"/>
          <w:szCs w:val="24"/>
          <w:shd w:val="clear" w:color="auto" w:fill="FFFFFF"/>
        </w:rPr>
        <w:t>Dwivedi, Y., Kelly, G., Janssen, M., Rana, N., Slade, E. and Clement, M., 2016. </w:t>
      </w:r>
      <w:r w:rsidRPr="002F61D2">
        <w:rPr>
          <w:rFonts w:cs="Times New Roman"/>
          <w:i/>
          <w:iCs/>
          <w:noProof/>
          <w:color w:val="000000"/>
          <w:szCs w:val="24"/>
          <w:shd w:val="clear" w:color="auto" w:fill="FFFFFF"/>
        </w:rPr>
        <w:t>Social Media: The Good, The Bad, And The Ugly</w:t>
      </w:r>
      <w:r w:rsidRPr="002F61D2">
        <w:rPr>
          <w:rFonts w:cs="Times New Roman"/>
          <w:noProof/>
          <w:color w:val="000000"/>
          <w:szCs w:val="24"/>
          <w:shd w:val="clear" w:color="auto" w:fill="FFFFFF"/>
        </w:rPr>
        <w:t>.</w:t>
      </w:r>
    </w:p>
    <w:p w14:paraId="64C93722" w14:textId="77777777" w:rsidR="00645BF1" w:rsidRPr="002F61D2" w:rsidRDefault="00645BF1" w:rsidP="00861ABC">
      <w:pPr>
        <w:rPr>
          <w:rFonts w:cs="Times New Roman"/>
          <w:noProof/>
          <w:color w:val="000000"/>
          <w:szCs w:val="24"/>
          <w:shd w:val="clear" w:color="auto" w:fill="FFFFFF"/>
        </w:rPr>
      </w:pPr>
      <w:r w:rsidRPr="002F61D2">
        <w:rPr>
          <w:rFonts w:cs="Times New Roman"/>
          <w:noProof/>
          <w:color w:val="000000"/>
          <w:szCs w:val="24"/>
          <w:shd w:val="clear" w:color="auto" w:fill="FFFFFF"/>
        </w:rPr>
        <w:t>Flower, L., 2018. </w:t>
      </w:r>
      <w:r w:rsidRPr="002F61D2">
        <w:rPr>
          <w:rFonts w:cs="Times New Roman"/>
          <w:i/>
          <w:iCs/>
          <w:noProof/>
          <w:color w:val="000000"/>
          <w:szCs w:val="24"/>
          <w:shd w:val="clear" w:color="auto" w:fill="FFFFFF"/>
        </w:rPr>
        <w:t>Community Literacy And The Rhetoric Of Public Engagement</w:t>
      </w:r>
      <w:r w:rsidRPr="002F61D2">
        <w:rPr>
          <w:rFonts w:cs="Times New Roman"/>
          <w:noProof/>
          <w:color w:val="000000"/>
          <w:szCs w:val="24"/>
          <w:shd w:val="clear" w:color="auto" w:fill="FFFFFF"/>
        </w:rPr>
        <w:t>. Carbondale: Southern Illinois University Press.</w:t>
      </w:r>
    </w:p>
    <w:p w14:paraId="1654FD61" w14:textId="77777777" w:rsidR="00645BF1" w:rsidRPr="002F61D2" w:rsidRDefault="00645BF1" w:rsidP="00861ABC">
      <w:pPr>
        <w:rPr>
          <w:rFonts w:cs="Times New Roman"/>
          <w:noProof/>
          <w:color w:val="000000"/>
          <w:szCs w:val="24"/>
          <w:shd w:val="clear" w:color="auto" w:fill="FFFFFF"/>
        </w:rPr>
      </w:pPr>
      <w:r w:rsidRPr="002F61D2">
        <w:rPr>
          <w:rFonts w:cs="Times New Roman"/>
          <w:noProof/>
          <w:color w:val="000000"/>
          <w:szCs w:val="24"/>
          <w:shd w:val="clear" w:color="auto" w:fill="FFFFFF"/>
        </w:rPr>
        <w:t>HILL, C., 2019. </w:t>
      </w:r>
      <w:r w:rsidRPr="002F61D2">
        <w:rPr>
          <w:rFonts w:cs="Times New Roman"/>
          <w:i/>
          <w:iCs/>
          <w:noProof/>
          <w:color w:val="000000"/>
          <w:szCs w:val="24"/>
          <w:shd w:val="clear" w:color="auto" w:fill="FFFFFF"/>
        </w:rPr>
        <w:t>INTERNATIONAL BUSINESS</w:t>
      </w:r>
      <w:r w:rsidRPr="002F61D2">
        <w:rPr>
          <w:rFonts w:cs="Times New Roman"/>
          <w:noProof/>
          <w:color w:val="000000"/>
          <w:szCs w:val="24"/>
          <w:shd w:val="clear" w:color="auto" w:fill="FFFFFF"/>
        </w:rPr>
        <w:t>. [S.l.]: MCGRAW-HILL US HIGHER ED.</w:t>
      </w:r>
    </w:p>
    <w:p w14:paraId="5589268A" w14:textId="77777777" w:rsidR="00645BF1" w:rsidRPr="002F61D2" w:rsidRDefault="00645BF1" w:rsidP="00861ABC">
      <w:pPr>
        <w:rPr>
          <w:rFonts w:cs="Times New Roman"/>
          <w:noProof/>
          <w:color w:val="000000"/>
          <w:szCs w:val="24"/>
          <w:shd w:val="clear" w:color="auto" w:fill="FFFFFF"/>
        </w:rPr>
      </w:pPr>
      <w:r w:rsidRPr="002F61D2">
        <w:rPr>
          <w:rFonts w:cs="Times New Roman"/>
          <w:noProof/>
          <w:color w:val="000000"/>
          <w:szCs w:val="24"/>
          <w:shd w:val="clear" w:color="auto" w:fill="FFFFFF"/>
        </w:rPr>
        <w:t>Retail Week. 2017. </w:t>
      </w:r>
      <w:r w:rsidRPr="002F61D2">
        <w:rPr>
          <w:rFonts w:cs="Times New Roman"/>
          <w:i/>
          <w:iCs/>
          <w:noProof/>
          <w:color w:val="000000"/>
          <w:szCs w:val="24"/>
          <w:shd w:val="clear" w:color="auto" w:fill="FFFFFF"/>
        </w:rPr>
        <w:t>How Does Tesco Save £200M Per Year? Energy Efficiency</w:t>
      </w:r>
      <w:r w:rsidRPr="002F61D2">
        <w:rPr>
          <w:rFonts w:cs="Times New Roman"/>
          <w:noProof/>
          <w:color w:val="000000"/>
          <w:szCs w:val="24"/>
          <w:shd w:val="clear" w:color="auto" w:fill="FFFFFF"/>
        </w:rPr>
        <w:t>. [online] Available at: &lt;https://www.retail-week.com/stores/how-does-tesco-save-200m-per-year-energy-efficiency/7025164.article?authent=1&gt; [Accessed 3 December 2020].</w:t>
      </w:r>
    </w:p>
    <w:p w14:paraId="09984DBC" w14:textId="77777777" w:rsidR="00645BF1" w:rsidRPr="002F61D2" w:rsidRDefault="00645BF1" w:rsidP="00861ABC">
      <w:pPr>
        <w:rPr>
          <w:rFonts w:cs="Times New Roman"/>
          <w:noProof/>
          <w:color w:val="000000"/>
          <w:szCs w:val="24"/>
          <w:shd w:val="clear" w:color="auto" w:fill="FFFFFF"/>
        </w:rPr>
      </w:pPr>
      <w:r w:rsidRPr="002F61D2">
        <w:rPr>
          <w:rFonts w:cs="Times New Roman"/>
          <w:noProof/>
          <w:color w:val="000000"/>
          <w:szCs w:val="24"/>
          <w:shd w:val="clear" w:color="auto" w:fill="FFFFFF"/>
        </w:rPr>
        <w:t>Johnston, I., 2016. </w:t>
      </w:r>
      <w:r w:rsidRPr="002F61D2">
        <w:rPr>
          <w:rFonts w:cs="Times New Roman"/>
          <w:i/>
          <w:iCs/>
          <w:noProof/>
          <w:color w:val="000000"/>
          <w:szCs w:val="24"/>
          <w:shd w:val="clear" w:color="auto" w:fill="FFFFFF"/>
        </w:rPr>
        <w:t>Tesco Will Be Powered Entirely By Renewable Electricity This Year</w:t>
      </w:r>
      <w:r w:rsidRPr="002F61D2">
        <w:rPr>
          <w:rFonts w:cs="Times New Roman"/>
          <w:noProof/>
          <w:color w:val="000000"/>
          <w:szCs w:val="24"/>
          <w:shd w:val="clear" w:color="auto" w:fill="FFFFFF"/>
        </w:rPr>
        <w:t>. [online] The Independent. Available at: &lt;https://www.independent.co.uk/environment/tesco-switch-renewable-lectricity-energy-uk-2017-2030-worldwide-supermarket-a7739076.html&gt; [Accessed 3 December 2020].</w:t>
      </w:r>
    </w:p>
    <w:p w14:paraId="32EAD15B" w14:textId="77777777" w:rsidR="00645BF1" w:rsidRPr="002F61D2" w:rsidRDefault="00645BF1" w:rsidP="00861ABC">
      <w:pPr>
        <w:rPr>
          <w:rFonts w:cs="Times New Roman"/>
          <w:noProof/>
          <w:color w:val="000000"/>
          <w:szCs w:val="24"/>
          <w:shd w:val="clear" w:color="auto" w:fill="FFFFFF"/>
        </w:rPr>
      </w:pPr>
      <w:r w:rsidRPr="002F61D2">
        <w:rPr>
          <w:rFonts w:cs="Times New Roman"/>
          <w:noProof/>
          <w:color w:val="000000"/>
          <w:szCs w:val="24"/>
          <w:shd w:val="clear" w:color="auto" w:fill="FFFFFF"/>
        </w:rPr>
        <w:t>KOTABE, M., 2020. </w:t>
      </w:r>
      <w:r w:rsidRPr="002F61D2">
        <w:rPr>
          <w:rFonts w:cs="Times New Roman"/>
          <w:i/>
          <w:iCs/>
          <w:noProof/>
          <w:color w:val="000000"/>
          <w:szCs w:val="24"/>
          <w:shd w:val="clear" w:color="auto" w:fill="FFFFFF"/>
        </w:rPr>
        <w:t>GLOBAL MARKETING MANAGEMENT</w:t>
      </w:r>
      <w:r w:rsidRPr="002F61D2">
        <w:rPr>
          <w:rFonts w:cs="Times New Roman"/>
          <w:noProof/>
          <w:color w:val="000000"/>
          <w:szCs w:val="24"/>
          <w:shd w:val="clear" w:color="auto" w:fill="FFFFFF"/>
        </w:rPr>
        <w:t>. [Place of publication not identified]: JOHN WILEY.</w:t>
      </w:r>
    </w:p>
    <w:p w14:paraId="756E6267" w14:textId="77777777" w:rsidR="00645BF1" w:rsidRPr="002F61D2" w:rsidRDefault="00645BF1" w:rsidP="00861ABC">
      <w:pPr>
        <w:rPr>
          <w:rFonts w:cs="Times New Roman"/>
          <w:noProof/>
          <w:color w:val="000000"/>
          <w:szCs w:val="24"/>
          <w:shd w:val="clear" w:color="auto" w:fill="FFFFFF"/>
        </w:rPr>
      </w:pPr>
      <w:r w:rsidRPr="002F61D2">
        <w:rPr>
          <w:rFonts w:cs="Times New Roman"/>
          <w:noProof/>
          <w:color w:val="000000"/>
          <w:szCs w:val="24"/>
          <w:shd w:val="clear" w:color="auto" w:fill="FFFFFF"/>
        </w:rPr>
        <w:t>Okyere-Kwakye, E. and Nor, K., 2016. The Effect of Socio-Cultural Diversity on Knowledge Sharing. </w:t>
      </w:r>
      <w:r w:rsidRPr="002F61D2">
        <w:rPr>
          <w:rFonts w:cs="Times New Roman"/>
          <w:i/>
          <w:iCs/>
          <w:noProof/>
          <w:color w:val="000000"/>
          <w:szCs w:val="24"/>
          <w:shd w:val="clear" w:color="auto" w:fill="FFFFFF"/>
        </w:rPr>
        <w:t>Advances in Social Sciences Research Journal</w:t>
      </w:r>
      <w:r w:rsidRPr="002F61D2">
        <w:rPr>
          <w:rFonts w:cs="Times New Roman"/>
          <w:noProof/>
          <w:color w:val="000000"/>
          <w:szCs w:val="24"/>
          <w:shd w:val="clear" w:color="auto" w:fill="FFFFFF"/>
        </w:rPr>
        <w:t>, 3(2).</w:t>
      </w:r>
    </w:p>
    <w:p w14:paraId="26C1FB29" w14:textId="77777777" w:rsidR="00645BF1" w:rsidRPr="002F61D2" w:rsidRDefault="00645BF1" w:rsidP="00861ABC">
      <w:pPr>
        <w:rPr>
          <w:rFonts w:cs="Times New Roman"/>
          <w:noProof/>
          <w:color w:val="000000"/>
          <w:szCs w:val="24"/>
          <w:shd w:val="clear" w:color="auto" w:fill="FFFFFF"/>
        </w:rPr>
      </w:pPr>
      <w:r w:rsidRPr="002F61D2">
        <w:rPr>
          <w:rFonts w:cs="Times New Roman"/>
          <w:noProof/>
          <w:color w:val="000000"/>
          <w:szCs w:val="24"/>
          <w:shd w:val="clear" w:color="auto" w:fill="FFFFFF"/>
        </w:rPr>
        <w:t>Simon, C., Barthelemy, J. and Richardson, R., 2011. </w:t>
      </w:r>
      <w:r w:rsidRPr="002F61D2">
        <w:rPr>
          <w:rFonts w:cs="Times New Roman"/>
          <w:i/>
          <w:iCs/>
          <w:noProof/>
          <w:color w:val="000000"/>
          <w:szCs w:val="24"/>
          <w:shd w:val="clear" w:color="auto" w:fill="FFFFFF"/>
        </w:rPr>
        <w:t>Journal Of Community Engagement And Scholarship, Vol. 2 No. 1</w:t>
      </w:r>
      <w:r w:rsidRPr="002F61D2">
        <w:rPr>
          <w:rFonts w:cs="Times New Roman"/>
          <w:noProof/>
          <w:color w:val="000000"/>
          <w:szCs w:val="24"/>
          <w:shd w:val="clear" w:color="auto" w:fill="FFFFFF"/>
        </w:rPr>
        <w:t>. Tuscaloosa: University of Alabama Press.</w:t>
      </w:r>
    </w:p>
    <w:p w14:paraId="7ACD238A" w14:textId="77777777" w:rsidR="00645BF1" w:rsidRPr="002F61D2" w:rsidRDefault="00645BF1" w:rsidP="00861ABC">
      <w:pPr>
        <w:rPr>
          <w:rFonts w:cs="Times New Roman"/>
          <w:noProof/>
          <w:szCs w:val="24"/>
          <w:lang w:bidi="ar-SA"/>
        </w:rPr>
      </w:pPr>
      <w:r w:rsidRPr="002F61D2">
        <w:rPr>
          <w:rFonts w:cs="Times New Roman"/>
          <w:noProof/>
          <w:color w:val="000000"/>
          <w:szCs w:val="24"/>
          <w:shd w:val="clear" w:color="auto" w:fill="FFFFFF"/>
        </w:rPr>
        <w:t>Tesco PLC. 2020. </w:t>
      </w:r>
      <w:r w:rsidRPr="002F61D2">
        <w:rPr>
          <w:rFonts w:cs="Times New Roman"/>
          <w:i/>
          <w:iCs/>
          <w:noProof/>
          <w:color w:val="000000"/>
          <w:szCs w:val="24"/>
          <w:shd w:val="clear" w:color="auto" w:fill="FFFFFF"/>
        </w:rPr>
        <w:t>Stakeholder Engagement</w:t>
      </w:r>
      <w:r w:rsidRPr="002F61D2">
        <w:rPr>
          <w:rFonts w:cs="Times New Roman"/>
          <w:noProof/>
          <w:color w:val="000000"/>
          <w:szCs w:val="24"/>
          <w:shd w:val="clear" w:color="auto" w:fill="FFFFFF"/>
        </w:rPr>
        <w:t>. [online] Available at: &lt;https://www.tescoplc.com/sustainability/overview/stakeholder-engagement/&gt; [Accessed 2 December 2020].</w:t>
      </w:r>
    </w:p>
    <w:sectPr w:rsidR="00645BF1" w:rsidRPr="002F61D2" w:rsidSect="00170FF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32B54A" w14:textId="77777777" w:rsidR="00D37C5E" w:rsidRDefault="00D37C5E" w:rsidP="00170FF3">
      <w:pPr>
        <w:spacing w:after="0" w:line="240" w:lineRule="auto"/>
      </w:pPr>
      <w:r>
        <w:separator/>
      </w:r>
    </w:p>
  </w:endnote>
  <w:endnote w:type="continuationSeparator" w:id="0">
    <w:p w14:paraId="4D7E1A43" w14:textId="77777777" w:rsidR="00D37C5E" w:rsidRDefault="00D37C5E" w:rsidP="00170F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3099203"/>
      <w:docPartObj>
        <w:docPartGallery w:val="Page Numbers (Bottom of Page)"/>
        <w:docPartUnique/>
      </w:docPartObj>
    </w:sdtPr>
    <w:sdtEndPr/>
    <w:sdtContent>
      <w:p w14:paraId="6930F347" w14:textId="77777777" w:rsidR="00170FF3" w:rsidRDefault="00170FF3">
        <w:pPr>
          <w:pStyle w:val="Footer"/>
          <w:jc w:val="right"/>
        </w:pPr>
        <w:r>
          <w:t xml:space="preserve">Page | </w:t>
        </w:r>
        <w:r>
          <w:fldChar w:fldCharType="begin"/>
        </w:r>
        <w:r>
          <w:instrText xml:space="preserve"> PAGE   \* MERGEFORMAT </w:instrText>
        </w:r>
        <w:r>
          <w:fldChar w:fldCharType="separate"/>
        </w:r>
        <w:r w:rsidR="000C37D5">
          <w:rPr>
            <w:noProof/>
          </w:rPr>
          <w:t>i</w:t>
        </w:r>
        <w:r>
          <w:rPr>
            <w:noProof/>
          </w:rPr>
          <w:fldChar w:fldCharType="end"/>
        </w:r>
        <w:r>
          <w:t xml:space="preserve"> </w:t>
        </w:r>
      </w:p>
    </w:sdtContent>
  </w:sdt>
  <w:p w14:paraId="15F1E049" w14:textId="77777777" w:rsidR="00170FF3" w:rsidRDefault="00170F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AFF7AB" w14:textId="77777777" w:rsidR="00D37C5E" w:rsidRDefault="00D37C5E" w:rsidP="00170FF3">
      <w:pPr>
        <w:spacing w:after="0" w:line="240" w:lineRule="auto"/>
      </w:pPr>
      <w:r>
        <w:separator/>
      </w:r>
    </w:p>
  </w:footnote>
  <w:footnote w:type="continuationSeparator" w:id="0">
    <w:p w14:paraId="6EB11285" w14:textId="77777777" w:rsidR="00D37C5E" w:rsidRDefault="00D37C5E" w:rsidP="00170FF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Q2NzU1MAUCA0MLQyUdpeDU4uLM/DyQAotaABXXb4IsAAAA"/>
  </w:docVars>
  <w:rsids>
    <w:rsidRoot w:val="00312D02"/>
    <w:rsid w:val="0001191A"/>
    <w:rsid w:val="00035D57"/>
    <w:rsid w:val="00073E67"/>
    <w:rsid w:val="000A1DF7"/>
    <w:rsid w:val="000A24F1"/>
    <w:rsid w:val="000C37D5"/>
    <w:rsid w:val="00104385"/>
    <w:rsid w:val="001112CB"/>
    <w:rsid w:val="0011431E"/>
    <w:rsid w:val="00132297"/>
    <w:rsid w:val="00170FF3"/>
    <w:rsid w:val="001A335B"/>
    <w:rsid w:val="00201E24"/>
    <w:rsid w:val="00212409"/>
    <w:rsid w:val="002323AC"/>
    <w:rsid w:val="00246F7F"/>
    <w:rsid w:val="00280BDC"/>
    <w:rsid w:val="002D209E"/>
    <w:rsid w:val="002D291C"/>
    <w:rsid w:val="002D5B0D"/>
    <w:rsid w:val="002F61D2"/>
    <w:rsid w:val="00312D02"/>
    <w:rsid w:val="00317AA8"/>
    <w:rsid w:val="00340CA7"/>
    <w:rsid w:val="00347BC7"/>
    <w:rsid w:val="003774DD"/>
    <w:rsid w:val="00397146"/>
    <w:rsid w:val="003E5982"/>
    <w:rsid w:val="003E6BDE"/>
    <w:rsid w:val="003F0562"/>
    <w:rsid w:val="00424846"/>
    <w:rsid w:val="00446909"/>
    <w:rsid w:val="00456893"/>
    <w:rsid w:val="004B4DB4"/>
    <w:rsid w:val="0054256A"/>
    <w:rsid w:val="00543C33"/>
    <w:rsid w:val="005C5FF1"/>
    <w:rsid w:val="005D52C8"/>
    <w:rsid w:val="00613846"/>
    <w:rsid w:val="00645BF1"/>
    <w:rsid w:val="0065169B"/>
    <w:rsid w:val="00656858"/>
    <w:rsid w:val="00687296"/>
    <w:rsid w:val="00701C8A"/>
    <w:rsid w:val="007110C1"/>
    <w:rsid w:val="00717687"/>
    <w:rsid w:val="00791FC4"/>
    <w:rsid w:val="007A146A"/>
    <w:rsid w:val="007B04D6"/>
    <w:rsid w:val="00824B8F"/>
    <w:rsid w:val="008468C7"/>
    <w:rsid w:val="00861ABC"/>
    <w:rsid w:val="008A5A88"/>
    <w:rsid w:val="008C0C82"/>
    <w:rsid w:val="008C40DB"/>
    <w:rsid w:val="0094677B"/>
    <w:rsid w:val="00965840"/>
    <w:rsid w:val="0097644F"/>
    <w:rsid w:val="009871B9"/>
    <w:rsid w:val="00A75229"/>
    <w:rsid w:val="00A96F17"/>
    <w:rsid w:val="00AB451C"/>
    <w:rsid w:val="00AD4F13"/>
    <w:rsid w:val="00AE200B"/>
    <w:rsid w:val="00AE625D"/>
    <w:rsid w:val="00B23F32"/>
    <w:rsid w:val="00BA68BD"/>
    <w:rsid w:val="00BD4940"/>
    <w:rsid w:val="00BD6961"/>
    <w:rsid w:val="00BE2455"/>
    <w:rsid w:val="00BF1EA6"/>
    <w:rsid w:val="00BF223B"/>
    <w:rsid w:val="00C52513"/>
    <w:rsid w:val="00CA6AFA"/>
    <w:rsid w:val="00CD34CD"/>
    <w:rsid w:val="00D37C5E"/>
    <w:rsid w:val="00D45581"/>
    <w:rsid w:val="00D46ECD"/>
    <w:rsid w:val="00DE564C"/>
    <w:rsid w:val="00E57582"/>
    <w:rsid w:val="00E76A8D"/>
    <w:rsid w:val="00EB3F83"/>
    <w:rsid w:val="00EC6683"/>
    <w:rsid w:val="00ED41EC"/>
    <w:rsid w:val="00F576D8"/>
    <w:rsid w:val="00FE3310"/>
    <w:rsid w:val="00FE6317"/>
    <w:rsid w:val="00FF7C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43A6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2D02"/>
    <w:pPr>
      <w:spacing w:after="160" w:line="360" w:lineRule="auto"/>
      <w:jc w:val="both"/>
    </w:pPr>
    <w:rPr>
      <w:rFonts w:ascii="Times New Roman" w:hAnsi="Times New Roman"/>
      <w:sz w:val="24"/>
      <w:szCs w:val="28"/>
      <w:lang w:bidi="bn-BD"/>
    </w:rPr>
  </w:style>
  <w:style w:type="paragraph" w:styleId="Heading1">
    <w:name w:val="heading 1"/>
    <w:basedOn w:val="Normal"/>
    <w:next w:val="Normal"/>
    <w:link w:val="Heading1Char"/>
    <w:autoRedefine/>
    <w:uiPriority w:val="9"/>
    <w:qFormat/>
    <w:rsid w:val="00104385"/>
    <w:pPr>
      <w:keepNext/>
      <w:keepLines/>
      <w:spacing w:before="240" w:after="0"/>
      <w:outlineLvl w:val="0"/>
    </w:pPr>
    <w:rPr>
      <w:rFonts w:eastAsiaTheme="majorEastAsia" w:cstheme="majorBidi"/>
      <w:b/>
      <w:color w:val="000000" w:themeColor="text1"/>
      <w:sz w:val="32"/>
      <w:szCs w:val="32"/>
      <w:lang w:bidi="ar-SA"/>
    </w:rPr>
  </w:style>
  <w:style w:type="paragraph" w:styleId="Heading2">
    <w:name w:val="heading 2"/>
    <w:basedOn w:val="Normal"/>
    <w:next w:val="Normal"/>
    <w:link w:val="Heading2Char"/>
    <w:autoRedefine/>
    <w:uiPriority w:val="9"/>
    <w:unhideWhenUsed/>
    <w:qFormat/>
    <w:rsid w:val="00104385"/>
    <w:pPr>
      <w:keepNext/>
      <w:keepLines/>
      <w:spacing w:before="40" w:after="0"/>
      <w:outlineLvl w:val="1"/>
    </w:pPr>
    <w:rPr>
      <w:rFonts w:eastAsiaTheme="majorEastAsia" w:cstheme="majorBidi"/>
      <w:b/>
      <w:color w:val="000000" w:themeColor="text1"/>
      <w:sz w:val="28"/>
      <w:szCs w:val="26"/>
      <w:lang w:bidi="ar-SA"/>
    </w:rPr>
  </w:style>
  <w:style w:type="paragraph" w:styleId="Heading3">
    <w:name w:val="heading 3"/>
    <w:basedOn w:val="Normal"/>
    <w:next w:val="Normal"/>
    <w:link w:val="Heading3Char"/>
    <w:uiPriority w:val="9"/>
    <w:unhideWhenUsed/>
    <w:qFormat/>
    <w:rsid w:val="007110C1"/>
    <w:pPr>
      <w:keepNext/>
      <w:keepLines/>
      <w:spacing w:before="40" w:after="0"/>
      <w:outlineLvl w:val="2"/>
    </w:pPr>
    <w:rPr>
      <w:rFonts w:eastAsiaTheme="majorEastAsia" w:cstheme="majorBidi"/>
      <w:b/>
      <w:color w:val="000000" w:themeColor="text1"/>
      <w:szCs w:val="24"/>
      <w:lang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4385"/>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104385"/>
    <w:rPr>
      <w:rFonts w:ascii="Times New Roman" w:eastAsiaTheme="majorEastAsia" w:hAnsi="Times New Roman" w:cstheme="majorBidi"/>
      <w:b/>
      <w:color w:val="000000" w:themeColor="text1"/>
      <w:sz w:val="28"/>
      <w:szCs w:val="26"/>
    </w:rPr>
  </w:style>
  <w:style w:type="paragraph" w:styleId="TableofFigures">
    <w:name w:val="table of figures"/>
    <w:basedOn w:val="Normal"/>
    <w:next w:val="Normal"/>
    <w:uiPriority w:val="99"/>
    <w:unhideWhenUsed/>
    <w:rsid w:val="005D52C8"/>
    <w:pPr>
      <w:spacing w:before="240" w:after="0"/>
    </w:pPr>
    <w:rPr>
      <w:b/>
      <w:szCs w:val="22"/>
      <w:lang w:bidi="ar-SA"/>
    </w:rPr>
  </w:style>
  <w:style w:type="character" w:customStyle="1" w:styleId="Heading3Char">
    <w:name w:val="Heading 3 Char"/>
    <w:basedOn w:val="DefaultParagraphFont"/>
    <w:link w:val="Heading3"/>
    <w:uiPriority w:val="9"/>
    <w:rsid w:val="007110C1"/>
    <w:rPr>
      <w:rFonts w:ascii="Times New Roman" w:eastAsiaTheme="majorEastAsia" w:hAnsi="Times New Roman" w:cstheme="majorBidi"/>
      <w:b/>
      <w:color w:val="000000" w:themeColor="text1"/>
      <w:sz w:val="24"/>
      <w:szCs w:val="24"/>
    </w:rPr>
  </w:style>
  <w:style w:type="paragraph" w:styleId="TOCHeading">
    <w:name w:val="TOC Heading"/>
    <w:basedOn w:val="Heading1"/>
    <w:next w:val="Normal"/>
    <w:uiPriority w:val="39"/>
    <w:semiHidden/>
    <w:unhideWhenUsed/>
    <w:qFormat/>
    <w:rsid w:val="00312D02"/>
    <w:pPr>
      <w:spacing w:before="480" w:line="276" w:lineRule="auto"/>
      <w:jc w:val="left"/>
      <w:outlineLvl w:val="9"/>
    </w:pPr>
    <w:rPr>
      <w:rFonts w:asciiTheme="majorHAnsi" w:hAnsiTheme="majorHAnsi"/>
      <w:bCs/>
      <w:color w:val="365F91" w:themeColor="accent1" w:themeShade="BF"/>
      <w:sz w:val="28"/>
      <w:szCs w:val="28"/>
      <w:lang w:val="en-US" w:eastAsia="ja-JP"/>
    </w:rPr>
  </w:style>
  <w:style w:type="paragraph" w:styleId="TOC1">
    <w:name w:val="toc 1"/>
    <w:basedOn w:val="Normal"/>
    <w:next w:val="Normal"/>
    <w:autoRedefine/>
    <w:uiPriority w:val="39"/>
    <w:unhideWhenUsed/>
    <w:rsid w:val="00312D02"/>
    <w:pPr>
      <w:spacing w:after="100"/>
    </w:pPr>
  </w:style>
  <w:style w:type="paragraph" w:styleId="TOC2">
    <w:name w:val="toc 2"/>
    <w:basedOn w:val="Normal"/>
    <w:next w:val="Normal"/>
    <w:autoRedefine/>
    <w:uiPriority w:val="39"/>
    <w:unhideWhenUsed/>
    <w:rsid w:val="00312D02"/>
    <w:pPr>
      <w:spacing w:after="100"/>
      <w:ind w:left="240"/>
    </w:pPr>
  </w:style>
  <w:style w:type="character" w:styleId="Hyperlink">
    <w:name w:val="Hyperlink"/>
    <w:basedOn w:val="DefaultParagraphFont"/>
    <w:uiPriority w:val="99"/>
    <w:unhideWhenUsed/>
    <w:rsid w:val="00312D02"/>
    <w:rPr>
      <w:color w:val="0000FF" w:themeColor="hyperlink"/>
      <w:u w:val="single"/>
    </w:rPr>
  </w:style>
  <w:style w:type="paragraph" w:styleId="BalloonText">
    <w:name w:val="Balloon Text"/>
    <w:basedOn w:val="Normal"/>
    <w:link w:val="BalloonTextChar"/>
    <w:uiPriority w:val="99"/>
    <w:semiHidden/>
    <w:unhideWhenUsed/>
    <w:rsid w:val="00312D02"/>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312D02"/>
    <w:rPr>
      <w:rFonts w:ascii="Tahoma" w:hAnsi="Tahoma" w:cs="Tahoma"/>
      <w:sz w:val="16"/>
      <w:szCs w:val="20"/>
      <w:lang w:bidi="bn-BD"/>
    </w:rPr>
  </w:style>
  <w:style w:type="paragraph" w:styleId="Caption">
    <w:name w:val="caption"/>
    <w:basedOn w:val="Normal"/>
    <w:next w:val="Normal"/>
    <w:uiPriority w:val="35"/>
    <w:unhideWhenUsed/>
    <w:qFormat/>
    <w:rsid w:val="00BD4940"/>
    <w:pPr>
      <w:spacing w:after="200" w:line="240" w:lineRule="auto"/>
    </w:pPr>
    <w:rPr>
      <w:b/>
      <w:bCs/>
      <w:color w:val="4F81BD" w:themeColor="accent1"/>
      <w:sz w:val="18"/>
      <w:szCs w:val="22"/>
    </w:rPr>
  </w:style>
  <w:style w:type="paragraph" w:styleId="Header">
    <w:name w:val="header"/>
    <w:basedOn w:val="Normal"/>
    <w:link w:val="HeaderChar"/>
    <w:uiPriority w:val="99"/>
    <w:unhideWhenUsed/>
    <w:rsid w:val="00170F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0FF3"/>
    <w:rPr>
      <w:rFonts w:ascii="Times New Roman" w:hAnsi="Times New Roman"/>
      <w:sz w:val="24"/>
      <w:szCs w:val="28"/>
      <w:lang w:bidi="bn-BD"/>
    </w:rPr>
  </w:style>
  <w:style w:type="paragraph" w:styleId="Footer">
    <w:name w:val="footer"/>
    <w:basedOn w:val="Normal"/>
    <w:link w:val="FooterChar"/>
    <w:uiPriority w:val="99"/>
    <w:unhideWhenUsed/>
    <w:rsid w:val="00170F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FF3"/>
    <w:rPr>
      <w:rFonts w:ascii="Times New Roman" w:hAnsi="Times New Roman"/>
      <w:sz w:val="24"/>
      <w:szCs w:val="28"/>
      <w:lang w:bidi="bn-BD"/>
    </w:rPr>
  </w:style>
  <w:style w:type="paragraph" w:styleId="Title">
    <w:name w:val="Title"/>
    <w:basedOn w:val="Normal"/>
    <w:next w:val="Normal"/>
    <w:link w:val="TitleChar"/>
    <w:uiPriority w:val="10"/>
    <w:qFormat/>
    <w:rsid w:val="00FE3310"/>
    <w:pPr>
      <w:spacing w:after="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FE3310"/>
    <w:rPr>
      <w:rFonts w:asciiTheme="majorHAnsi" w:eastAsiaTheme="majorEastAsia" w:hAnsiTheme="majorHAnsi" w:cstheme="majorBidi"/>
      <w:spacing w:val="-10"/>
      <w:kern w:val="28"/>
      <w:sz w:val="56"/>
      <w:szCs w:val="71"/>
      <w:lang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06951412">
      <w:bodyDiv w:val="1"/>
      <w:marLeft w:val="0"/>
      <w:marRight w:val="0"/>
      <w:marTop w:val="0"/>
      <w:marBottom w:val="0"/>
      <w:divBdr>
        <w:top w:val="none" w:sz="0" w:space="0" w:color="auto"/>
        <w:left w:val="none" w:sz="0" w:space="0" w:color="auto"/>
        <w:bottom w:val="none" w:sz="0" w:space="0" w:color="auto"/>
        <w:right w:val="none" w:sz="0" w:space="0" w:color="auto"/>
      </w:divBdr>
    </w:div>
    <w:div w:id="1853108300">
      <w:bodyDiv w:val="1"/>
      <w:marLeft w:val="0"/>
      <w:marRight w:val="0"/>
      <w:marTop w:val="0"/>
      <w:marBottom w:val="0"/>
      <w:divBdr>
        <w:top w:val="none" w:sz="0" w:space="0" w:color="auto"/>
        <w:left w:val="none" w:sz="0" w:space="0" w:color="auto"/>
        <w:bottom w:val="none" w:sz="0" w:space="0" w:color="auto"/>
        <w:right w:val="none" w:sz="0" w:space="0" w:color="auto"/>
      </w:divBdr>
    </w:div>
    <w:div w:id="1968587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microsoft.com/office/2007/relationships/diagramDrawing" Target="diagrams/drawing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diagramColors" Target="diagrams/colors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QuickStyle" Target="diagrams/quickStyle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diagramLayout" Target="diagrams/layout1.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05126A4-A57B-49EF-BA44-9C662DF316FD}" type="doc">
      <dgm:prSet loTypeId="urn:microsoft.com/office/officeart/2005/8/layout/cycle6" loCatId="cycle" qsTypeId="urn:microsoft.com/office/officeart/2005/8/quickstyle/simple1" qsCatId="simple" csTypeId="urn:microsoft.com/office/officeart/2005/8/colors/colorful5" csCatId="colorful" phldr="1"/>
      <dgm:spPr/>
      <dgm:t>
        <a:bodyPr/>
        <a:lstStyle/>
        <a:p>
          <a:endParaRPr lang="en-GB"/>
        </a:p>
      </dgm:t>
    </dgm:pt>
    <dgm:pt modelId="{980C7CF3-BE28-4BA3-B7A0-4C72EACABDC1}">
      <dgm:prSet phldrT="[Text]" custT="1"/>
      <dgm:spPr/>
      <dgm:t>
        <a:bodyPr/>
        <a:lstStyle/>
        <a:p>
          <a:r>
            <a:rPr lang="en-GB" sz="1200">
              <a:solidFill>
                <a:sysClr val="windowText" lastClr="000000"/>
              </a:solidFill>
              <a:latin typeface="Times New Roman" pitchFamily="18" charset="0"/>
              <a:cs typeface="Times New Roman" pitchFamily="18" charset="0"/>
            </a:rPr>
            <a:t>Customers</a:t>
          </a:r>
        </a:p>
      </dgm:t>
    </dgm:pt>
    <dgm:pt modelId="{FE627BCE-51BC-4C50-A989-21799EEDAE9F}" type="parTrans" cxnId="{57BA0639-1C33-4E19-AFE2-948F2561A7D6}">
      <dgm:prSet/>
      <dgm:spPr/>
      <dgm:t>
        <a:bodyPr/>
        <a:lstStyle/>
        <a:p>
          <a:endParaRPr lang="en-GB" sz="1200">
            <a:solidFill>
              <a:sysClr val="windowText" lastClr="000000"/>
            </a:solidFill>
            <a:latin typeface="Times New Roman" pitchFamily="18" charset="0"/>
            <a:cs typeface="Times New Roman" pitchFamily="18" charset="0"/>
          </a:endParaRPr>
        </a:p>
      </dgm:t>
    </dgm:pt>
    <dgm:pt modelId="{E522E7D3-7914-4134-895D-E729945A56D1}" type="sibTrans" cxnId="{57BA0639-1C33-4E19-AFE2-948F2561A7D6}">
      <dgm:prSet/>
      <dgm:spPr/>
      <dgm:t>
        <a:bodyPr/>
        <a:lstStyle/>
        <a:p>
          <a:endParaRPr lang="en-GB" sz="1200">
            <a:solidFill>
              <a:sysClr val="windowText" lastClr="000000"/>
            </a:solidFill>
            <a:latin typeface="Times New Roman" pitchFamily="18" charset="0"/>
            <a:cs typeface="Times New Roman" pitchFamily="18" charset="0"/>
          </a:endParaRPr>
        </a:p>
      </dgm:t>
    </dgm:pt>
    <dgm:pt modelId="{A3BDCB95-F9EA-484E-9DE8-AF7FA3C8D803}">
      <dgm:prSet phldrT="[Text]" custT="1"/>
      <dgm:spPr/>
      <dgm:t>
        <a:bodyPr/>
        <a:lstStyle/>
        <a:p>
          <a:r>
            <a:rPr lang="en-GB" sz="1200">
              <a:solidFill>
                <a:sysClr val="windowText" lastClr="000000"/>
              </a:solidFill>
              <a:latin typeface="Times New Roman" pitchFamily="18" charset="0"/>
              <a:cs typeface="Times New Roman" pitchFamily="18" charset="0"/>
            </a:rPr>
            <a:t>Colleagues</a:t>
          </a:r>
        </a:p>
      </dgm:t>
    </dgm:pt>
    <dgm:pt modelId="{7913400A-E691-432B-AAB6-BDF212E1B88B}" type="parTrans" cxnId="{49857057-9024-4C9E-881A-A87CFD3F8F31}">
      <dgm:prSet/>
      <dgm:spPr/>
      <dgm:t>
        <a:bodyPr/>
        <a:lstStyle/>
        <a:p>
          <a:endParaRPr lang="en-GB" sz="1200">
            <a:solidFill>
              <a:sysClr val="windowText" lastClr="000000"/>
            </a:solidFill>
            <a:latin typeface="Times New Roman" pitchFamily="18" charset="0"/>
            <a:cs typeface="Times New Roman" pitchFamily="18" charset="0"/>
          </a:endParaRPr>
        </a:p>
      </dgm:t>
    </dgm:pt>
    <dgm:pt modelId="{EAD29612-24C1-4B43-84DA-5A50D51577A4}" type="sibTrans" cxnId="{49857057-9024-4C9E-881A-A87CFD3F8F31}">
      <dgm:prSet/>
      <dgm:spPr/>
      <dgm:t>
        <a:bodyPr/>
        <a:lstStyle/>
        <a:p>
          <a:endParaRPr lang="en-GB" sz="1200">
            <a:solidFill>
              <a:sysClr val="windowText" lastClr="000000"/>
            </a:solidFill>
            <a:latin typeface="Times New Roman" pitchFamily="18" charset="0"/>
            <a:cs typeface="Times New Roman" pitchFamily="18" charset="0"/>
          </a:endParaRPr>
        </a:p>
      </dgm:t>
    </dgm:pt>
    <dgm:pt modelId="{56891770-0D85-4E65-88E1-EF7751453553}">
      <dgm:prSet phldrT="[Text]" custT="1"/>
      <dgm:spPr/>
      <dgm:t>
        <a:bodyPr/>
        <a:lstStyle/>
        <a:p>
          <a:r>
            <a:rPr lang="en-GB" sz="1200">
              <a:solidFill>
                <a:sysClr val="windowText" lastClr="000000"/>
              </a:solidFill>
              <a:latin typeface="Times New Roman" pitchFamily="18" charset="0"/>
              <a:cs typeface="Times New Roman" pitchFamily="18" charset="0"/>
            </a:rPr>
            <a:t>Suppliers</a:t>
          </a:r>
        </a:p>
      </dgm:t>
    </dgm:pt>
    <dgm:pt modelId="{032DC8AD-5E19-44E8-858B-BF127E771CCB}" type="parTrans" cxnId="{C3E66A8F-2243-4C0B-B681-8BEC5E5AFA45}">
      <dgm:prSet/>
      <dgm:spPr/>
      <dgm:t>
        <a:bodyPr/>
        <a:lstStyle/>
        <a:p>
          <a:endParaRPr lang="en-GB" sz="1200">
            <a:solidFill>
              <a:sysClr val="windowText" lastClr="000000"/>
            </a:solidFill>
            <a:latin typeface="Times New Roman" pitchFamily="18" charset="0"/>
            <a:cs typeface="Times New Roman" pitchFamily="18" charset="0"/>
          </a:endParaRPr>
        </a:p>
      </dgm:t>
    </dgm:pt>
    <dgm:pt modelId="{2DBD9D20-0223-4387-90DD-1F6E2260FEE1}" type="sibTrans" cxnId="{C3E66A8F-2243-4C0B-B681-8BEC5E5AFA45}">
      <dgm:prSet/>
      <dgm:spPr/>
      <dgm:t>
        <a:bodyPr/>
        <a:lstStyle/>
        <a:p>
          <a:endParaRPr lang="en-GB" sz="1200">
            <a:solidFill>
              <a:sysClr val="windowText" lastClr="000000"/>
            </a:solidFill>
            <a:latin typeface="Times New Roman" pitchFamily="18" charset="0"/>
            <a:cs typeface="Times New Roman" pitchFamily="18" charset="0"/>
          </a:endParaRPr>
        </a:p>
      </dgm:t>
    </dgm:pt>
    <dgm:pt modelId="{16ECC795-8153-4846-A444-C99B03D9BE3B}">
      <dgm:prSet phldrT="[Text]" custT="1"/>
      <dgm:spPr/>
      <dgm:t>
        <a:bodyPr/>
        <a:lstStyle/>
        <a:p>
          <a:r>
            <a:rPr lang="en-GB" sz="1200">
              <a:solidFill>
                <a:sysClr val="windowText" lastClr="000000"/>
              </a:solidFill>
              <a:latin typeface="Times New Roman" pitchFamily="18" charset="0"/>
              <a:cs typeface="Times New Roman" pitchFamily="18" charset="0"/>
            </a:rPr>
            <a:t>Shareholders</a:t>
          </a:r>
        </a:p>
      </dgm:t>
    </dgm:pt>
    <dgm:pt modelId="{92D37809-33ED-4A95-8A23-81F1D456FC52}" type="parTrans" cxnId="{9E8A8A7C-A68A-41BB-B88F-4EAF0FC148E0}">
      <dgm:prSet/>
      <dgm:spPr/>
      <dgm:t>
        <a:bodyPr/>
        <a:lstStyle/>
        <a:p>
          <a:endParaRPr lang="en-GB" sz="1200">
            <a:solidFill>
              <a:sysClr val="windowText" lastClr="000000"/>
            </a:solidFill>
            <a:latin typeface="Times New Roman" pitchFamily="18" charset="0"/>
            <a:cs typeface="Times New Roman" pitchFamily="18" charset="0"/>
          </a:endParaRPr>
        </a:p>
      </dgm:t>
    </dgm:pt>
    <dgm:pt modelId="{319FD86F-E582-4AD0-8E55-5F0ACB8A260E}" type="sibTrans" cxnId="{9E8A8A7C-A68A-41BB-B88F-4EAF0FC148E0}">
      <dgm:prSet/>
      <dgm:spPr/>
      <dgm:t>
        <a:bodyPr/>
        <a:lstStyle/>
        <a:p>
          <a:endParaRPr lang="en-GB" sz="1200">
            <a:solidFill>
              <a:sysClr val="windowText" lastClr="000000"/>
            </a:solidFill>
            <a:latin typeface="Times New Roman" pitchFamily="18" charset="0"/>
            <a:cs typeface="Times New Roman" pitchFamily="18" charset="0"/>
          </a:endParaRPr>
        </a:p>
      </dgm:t>
    </dgm:pt>
    <dgm:pt modelId="{7DC0E6F1-969B-4890-9452-238E5F107F78}">
      <dgm:prSet phldrT="[Text]" custT="1"/>
      <dgm:spPr/>
      <dgm:t>
        <a:bodyPr/>
        <a:lstStyle/>
        <a:p>
          <a:r>
            <a:rPr lang="en-GB" sz="1200">
              <a:solidFill>
                <a:sysClr val="windowText" lastClr="000000"/>
              </a:solidFill>
              <a:latin typeface="Times New Roman" pitchFamily="18" charset="0"/>
              <a:cs typeface="Times New Roman" pitchFamily="18" charset="0"/>
            </a:rPr>
            <a:t>Wider Society</a:t>
          </a:r>
        </a:p>
      </dgm:t>
    </dgm:pt>
    <dgm:pt modelId="{9D479EC7-5EC6-4240-A150-FA79A1B396B4}" type="parTrans" cxnId="{13D4227F-BD70-420F-B713-4851DBDF04ED}">
      <dgm:prSet/>
      <dgm:spPr/>
      <dgm:t>
        <a:bodyPr/>
        <a:lstStyle/>
        <a:p>
          <a:endParaRPr lang="en-GB" sz="1200">
            <a:solidFill>
              <a:sysClr val="windowText" lastClr="000000"/>
            </a:solidFill>
            <a:latin typeface="Times New Roman" pitchFamily="18" charset="0"/>
            <a:cs typeface="Times New Roman" pitchFamily="18" charset="0"/>
          </a:endParaRPr>
        </a:p>
      </dgm:t>
    </dgm:pt>
    <dgm:pt modelId="{BA1BE5F0-0185-43EE-AC7E-B8E11315B40C}" type="sibTrans" cxnId="{13D4227F-BD70-420F-B713-4851DBDF04ED}">
      <dgm:prSet/>
      <dgm:spPr/>
      <dgm:t>
        <a:bodyPr/>
        <a:lstStyle/>
        <a:p>
          <a:endParaRPr lang="en-GB" sz="1200">
            <a:solidFill>
              <a:sysClr val="windowText" lastClr="000000"/>
            </a:solidFill>
            <a:latin typeface="Times New Roman" pitchFamily="18" charset="0"/>
            <a:cs typeface="Times New Roman" pitchFamily="18" charset="0"/>
          </a:endParaRPr>
        </a:p>
      </dgm:t>
    </dgm:pt>
    <dgm:pt modelId="{D6E17C69-B941-4B50-8F66-FD8C45B207B9}" type="pres">
      <dgm:prSet presAssocID="{405126A4-A57B-49EF-BA44-9C662DF316FD}" presName="cycle" presStyleCnt="0">
        <dgm:presLayoutVars>
          <dgm:dir/>
          <dgm:resizeHandles val="exact"/>
        </dgm:presLayoutVars>
      </dgm:prSet>
      <dgm:spPr/>
    </dgm:pt>
    <dgm:pt modelId="{9628E5BB-4787-4EF7-BD38-5E9A7B978A8C}" type="pres">
      <dgm:prSet presAssocID="{980C7CF3-BE28-4BA3-B7A0-4C72EACABDC1}" presName="node" presStyleLbl="node1" presStyleIdx="0" presStyleCnt="5">
        <dgm:presLayoutVars>
          <dgm:bulletEnabled val="1"/>
        </dgm:presLayoutVars>
      </dgm:prSet>
      <dgm:spPr/>
    </dgm:pt>
    <dgm:pt modelId="{824E2943-E9F7-49A3-8314-E0E4BB3884EE}" type="pres">
      <dgm:prSet presAssocID="{980C7CF3-BE28-4BA3-B7A0-4C72EACABDC1}" presName="spNode" presStyleCnt="0"/>
      <dgm:spPr/>
    </dgm:pt>
    <dgm:pt modelId="{8C2747C7-3FB2-44C5-8BDD-E437F9304316}" type="pres">
      <dgm:prSet presAssocID="{E522E7D3-7914-4134-895D-E729945A56D1}" presName="sibTrans" presStyleLbl="sibTrans1D1" presStyleIdx="0" presStyleCnt="5"/>
      <dgm:spPr/>
    </dgm:pt>
    <dgm:pt modelId="{30237F45-E82D-4FB6-8186-350FFEA8BA3E}" type="pres">
      <dgm:prSet presAssocID="{A3BDCB95-F9EA-484E-9DE8-AF7FA3C8D803}" presName="node" presStyleLbl="node1" presStyleIdx="1" presStyleCnt="5">
        <dgm:presLayoutVars>
          <dgm:bulletEnabled val="1"/>
        </dgm:presLayoutVars>
      </dgm:prSet>
      <dgm:spPr/>
    </dgm:pt>
    <dgm:pt modelId="{7F855478-6541-4DBF-B878-698DADD89602}" type="pres">
      <dgm:prSet presAssocID="{A3BDCB95-F9EA-484E-9DE8-AF7FA3C8D803}" presName="spNode" presStyleCnt="0"/>
      <dgm:spPr/>
    </dgm:pt>
    <dgm:pt modelId="{3A2F72B0-BC5A-4761-BEF0-1E732CED91B9}" type="pres">
      <dgm:prSet presAssocID="{EAD29612-24C1-4B43-84DA-5A50D51577A4}" presName="sibTrans" presStyleLbl="sibTrans1D1" presStyleIdx="1" presStyleCnt="5"/>
      <dgm:spPr/>
    </dgm:pt>
    <dgm:pt modelId="{DB13051A-A3A3-4CF4-8A4C-F8D9CCDF29DA}" type="pres">
      <dgm:prSet presAssocID="{56891770-0D85-4E65-88E1-EF7751453553}" presName="node" presStyleLbl="node1" presStyleIdx="2" presStyleCnt="5">
        <dgm:presLayoutVars>
          <dgm:bulletEnabled val="1"/>
        </dgm:presLayoutVars>
      </dgm:prSet>
      <dgm:spPr/>
    </dgm:pt>
    <dgm:pt modelId="{171BD8E4-E3D2-497D-8E46-AA08397A43AF}" type="pres">
      <dgm:prSet presAssocID="{56891770-0D85-4E65-88E1-EF7751453553}" presName="spNode" presStyleCnt="0"/>
      <dgm:spPr/>
    </dgm:pt>
    <dgm:pt modelId="{4E0238D2-5FC6-49F7-89DA-AAC3D592DA7F}" type="pres">
      <dgm:prSet presAssocID="{2DBD9D20-0223-4387-90DD-1F6E2260FEE1}" presName="sibTrans" presStyleLbl="sibTrans1D1" presStyleIdx="2" presStyleCnt="5"/>
      <dgm:spPr/>
    </dgm:pt>
    <dgm:pt modelId="{1D81EAEE-3DDF-48CA-82FD-76876649B38F}" type="pres">
      <dgm:prSet presAssocID="{16ECC795-8153-4846-A444-C99B03D9BE3B}" presName="node" presStyleLbl="node1" presStyleIdx="3" presStyleCnt="5">
        <dgm:presLayoutVars>
          <dgm:bulletEnabled val="1"/>
        </dgm:presLayoutVars>
      </dgm:prSet>
      <dgm:spPr/>
    </dgm:pt>
    <dgm:pt modelId="{430611D3-A4D6-4E23-BCD5-D4D4ED15B0D0}" type="pres">
      <dgm:prSet presAssocID="{16ECC795-8153-4846-A444-C99B03D9BE3B}" presName="spNode" presStyleCnt="0"/>
      <dgm:spPr/>
    </dgm:pt>
    <dgm:pt modelId="{6793528C-F038-4D63-9C08-FCA238DB983D}" type="pres">
      <dgm:prSet presAssocID="{319FD86F-E582-4AD0-8E55-5F0ACB8A260E}" presName="sibTrans" presStyleLbl="sibTrans1D1" presStyleIdx="3" presStyleCnt="5"/>
      <dgm:spPr/>
    </dgm:pt>
    <dgm:pt modelId="{5503697A-6F68-4A53-898B-5F8B2C1724E8}" type="pres">
      <dgm:prSet presAssocID="{7DC0E6F1-969B-4890-9452-238E5F107F78}" presName="node" presStyleLbl="node1" presStyleIdx="4" presStyleCnt="5">
        <dgm:presLayoutVars>
          <dgm:bulletEnabled val="1"/>
        </dgm:presLayoutVars>
      </dgm:prSet>
      <dgm:spPr/>
    </dgm:pt>
    <dgm:pt modelId="{64BFC69A-6216-4B0A-A50D-681841CE967B}" type="pres">
      <dgm:prSet presAssocID="{7DC0E6F1-969B-4890-9452-238E5F107F78}" presName="spNode" presStyleCnt="0"/>
      <dgm:spPr/>
    </dgm:pt>
    <dgm:pt modelId="{35803EDF-C5F6-4D25-834F-B2B71AB02377}" type="pres">
      <dgm:prSet presAssocID="{BA1BE5F0-0185-43EE-AC7E-B8E11315B40C}" presName="sibTrans" presStyleLbl="sibTrans1D1" presStyleIdx="4" presStyleCnt="5"/>
      <dgm:spPr/>
    </dgm:pt>
  </dgm:ptLst>
  <dgm:cxnLst>
    <dgm:cxn modelId="{3B00CA09-49DC-41BA-9310-FE282E36BB3C}" type="presOf" srcId="{BA1BE5F0-0185-43EE-AC7E-B8E11315B40C}" destId="{35803EDF-C5F6-4D25-834F-B2B71AB02377}" srcOrd="0" destOrd="0" presId="urn:microsoft.com/office/officeart/2005/8/layout/cycle6"/>
    <dgm:cxn modelId="{57BA0639-1C33-4E19-AFE2-948F2561A7D6}" srcId="{405126A4-A57B-49EF-BA44-9C662DF316FD}" destId="{980C7CF3-BE28-4BA3-B7A0-4C72EACABDC1}" srcOrd="0" destOrd="0" parTransId="{FE627BCE-51BC-4C50-A989-21799EEDAE9F}" sibTransId="{E522E7D3-7914-4134-895D-E729945A56D1}"/>
    <dgm:cxn modelId="{17CF0D5D-DBB2-4BA8-8A3D-B05B256C100C}" type="presOf" srcId="{A3BDCB95-F9EA-484E-9DE8-AF7FA3C8D803}" destId="{30237F45-E82D-4FB6-8186-350FFEA8BA3E}" srcOrd="0" destOrd="0" presId="urn:microsoft.com/office/officeart/2005/8/layout/cycle6"/>
    <dgm:cxn modelId="{13F85B6F-06DF-4351-8980-ACA3F16C88FF}" type="presOf" srcId="{7DC0E6F1-969B-4890-9452-238E5F107F78}" destId="{5503697A-6F68-4A53-898B-5F8B2C1724E8}" srcOrd="0" destOrd="0" presId="urn:microsoft.com/office/officeart/2005/8/layout/cycle6"/>
    <dgm:cxn modelId="{49857057-9024-4C9E-881A-A87CFD3F8F31}" srcId="{405126A4-A57B-49EF-BA44-9C662DF316FD}" destId="{A3BDCB95-F9EA-484E-9DE8-AF7FA3C8D803}" srcOrd="1" destOrd="0" parTransId="{7913400A-E691-432B-AAB6-BDF212E1B88B}" sibTransId="{EAD29612-24C1-4B43-84DA-5A50D51577A4}"/>
    <dgm:cxn modelId="{9E8A8A7C-A68A-41BB-B88F-4EAF0FC148E0}" srcId="{405126A4-A57B-49EF-BA44-9C662DF316FD}" destId="{16ECC795-8153-4846-A444-C99B03D9BE3B}" srcOrd="3" destOrd="0" parTransId="{92D37809-33ED-4A95-8A23-81F1D456FC52}" sibTransId="{319FD86F-E582-4AD0-8E55-5F0ACB8A260E}"/>
    <dgm:cxn modelId="{13D4227F-BD70-420F-B713-4851DBDF04ED}" srcId="{405126A4-A57B-49EF-BA44-9C662DF316FD}" destId="{7DC0E6F1-969B-4890-9452-238E5F107F78}" srcOrd="4" destOrd="0" parTransId="{9D479EC7-5EC6-4240-A150-FA79A1B396B4}" sibTransId="{BA1BE5F0-0185-43EE-AC7E-B8E11315B40C}"/>
    <dgm:cxn modelId="{BF9BA481-F3DC-4A04-865A-67D8518A216D}" type="presOf" srcId="{16ECC795-8153-4846-A444-C99B03D9BE3B}" destId="{1D81EAEE-3DDF-48CA-82FD-76876649B38F}" srcOrd="0" destOrd="0" presId="urn:microsoft.com/office/officeart/2005/8/layout/cycle6"/>
    <dgm:cxn modelId="{C3E66A8F-2243-4C0B-B681-8BEC5E5AFA45}" srcId="{405126A4-A57B-49EF-BA44-9C662DF316FD}" destId="{56891770-0D85-4E65-88E1-EF7751453553}" srcOrd="2" destOrd="0" parTransId="{032DC8AD-5E19-44E8-858B-BF127E771CCB}" sibTransId="{2DBD9D20-0223-4387-90DD-1F6E2260FEE1}"/>
    <dgm:cxn modelId="{9BE75BA6-AE76-4615-A8A7-756A4CA28ED7}" type="presOf" srcId="{980C7CF3-BE28-4BA3-B7A0-4C72EACABDC1}" destId="{9628E5BB-4787-4EF7-BD38-5E9A7B978A8C}" srcOrd="0" destOrd="0" presId="urn:microsoft.com/office/officeart/2005/8/layout/cycle6"/>
    <dgm:cxn modelId="{2799BEAA-4EF5-42D1-813F-BBE37E040ABA}" type="presOf" srcId="{2DBD9D20-0223-4387-90DD-1F6E2260FEE1}" destId="{4E0238D2-5FC6-49F7-89DA-AAC3D592DA7F}" srcOrd="0" destOrd="0" presId="urn:microsoft.com/office/officeart/2005/8/layout/cycle6"/>
    <dgm:cxn modelId="{F81B8ABE-3C1B-47ED-991B-F55365637F5C}" type="presOf" srcId="{405126A4-A57B-49EF-BA44-9C662DF316FD}" destId="{D6E17C69-B941-4B50-8F66-FD8C45B207B9}" srcOrd="0" destOrd="0" presId="urn:microsoft.com/office/officeart/2005/8/layout/cycle6"/>
    <dgm:cxn modelId="{656858BF-B583-46BF-8A36-AA9304DA523D}" type="presOf" srcId="{319FD86F-E582-4AD0-8E55-5F0ACB8A260E}" destId="{6793528C-F038-4D63-9C08-FCA238DB983D}" srcOrd="0" destOrd="0" presId="urn:microsoft.com/office/officeart/2005/8/layout/cycle6"/>
    <dgm:cxn modelId="{107366E0-D5AF-4660-A781-AF29A3F60998}" type="presOf" srcId="{56891770-0D85-4E65-88E1-EF7751453553}" destId="{DB13051A-A3A3-4CF4-8A4C-F8D9CCDF29DA}" srcOrd="0" destOrd="0" presId="urn:microsoft.com/office/officeart/2005/8/layout/cycle6"/>
    <dgm:cxn modelId="{451378EC-2E44-4D8A-B505-40CA87F89B46}" type="presOf" srcId="{EAD29612-24C1-4B43-84DA-5A50D51577A4}" destId="{3A2F72B0-BC5A-4761-BEF0-1E732CED91B9}" srcOrd="0" destOrd="0" presId="urn:microsoft.com/office/officeart/2005/8/layout/cycle6"/>
    <dgm:cxn modelId="{C3AE6AFF-9A37-48CF-AA64-DE3B59830F58}" type="presOf" srcId="{E522E7D3-7914-4134-895D-E729945A56D1}" destId="{8C2747C7-3FB2-44C5-8BDD-E437F9304316}" srcOrd="0" destOrd="0" presId="urn:microsoft.com/office/officeart/2005/8/layout/cycle6"/>
    <dgm:cxn modelId="{FF0228AA-1D71-4BF6-987C-7509AC0F315E}" type="presParOf" srcId="{D6E17C69-B941-4B50-8F66-FD8C45B207B9}" destId="{9628E5BB-4787-4EF7-BD38-5E9A7B978A8C}" srcOrd="0" destOrd="0" presId="urn:microsoft.com/office/officeart/2005/8/layout/cycle6"/>
    <dgm:cxn modelId="{8CD459B4-DC4F-412C-ABA1-BC51DD823C9D}" type="presParOf" srcId="{D6E17C69-B941-4B50-8F66-FD8C45B207B9}" destId="{824E2943-E9F7-49A3-8314-E0E4BB3884EE}" srcOrd="1" destOrd="0" presId="urn:microsoft.com/office/officeart/2005/8/layout/cycle6"/>
    <dgm:cxn modelId="{F4C36217-0772-4434-ABDA-37AA256EC01D}" type="presParOf" srcId="{D6E17C69-B941-4B50-8F66-FD8C45B207B9}" destId="{8C2747C7-3FB2-44C5-8BDD-E437F9304316}" srcOrd="2" destOrd="0" presId="urn:microsoft.com/office/officeart/2005/8/layout/cycle6"/>
    <dgm:cxn modelId="{92C1FC78-7F64-436E-A227-35C6005E23E5}" type="presParOf" srcId="{D6E17C69-B941-4B50-8F66-FD8C45B207B9}" destId="{30237F45-E82D-4FB6-8186-350FFEA8BA3E}" srcOrd="3" destOrd="0" presId="urn:microsoft.com/office/officeart/2005/8/layout/cycle6"/>
    <dgm:cxn modelId="{64B50A8C-A473-41A0-A3A8-83EDCCE0A602}" type="presParOf" srcId="{D6E17C69-B941-4B50-8F66-FD8C45B207B9}" destId="{7F855478-6541-4DBF-B878-698DADD89602}" srcOrd="4" destOrd="0" presId="urn:microsoft.com/office/officeart/2005/8/layout/cycle6"/>
    <dgm:cxn modelId="{32324CEE-877B-4DD2-9572-A6DA394DC5F0}" type="presParOf" srcId="{D6E17C69-B941-4B50-8F66-FD8C45B207B9}" destId="{3A2F72B0-BC5A-4761-BEF0-1E732CED91B9}" srcOrd="5" destOrd="0" presId="urn:microsoft.com/office/officeart/2005/8/layout/cycle6"/>
    <dgm:cxn modelId="{8447C7C0-5FAB-4641-93F2-5DEA21457CA1}" type="presParOf" srcId="{D6E17C69-B941-4B50-8F66-FD8C45B207B9}" destId="{DB13051A-A3A3-4CF4-8A4C-F8D9CCDF29DA}" srcOrd="6" destOrd="0" presId="urn:microsoft.com/office/officeart/2005/8/layout/cycle6"/>
    <dgm:cxn modelId="{6673212A-1D2E-47CF-81C3-0001F5AB0846}" type="presParOf" srcId="{D6E17C69-B941-4B50-8F66-FD8C45B207B9}" destId="{171BD8E4-E3D2-497D-8E46-AA08397A43AF}" srcOrd="7" destOrd="0" presId="urn:microsoft.com/office/officeart/2005/8/layout/cycle6"/>
    <dgm:cxn modelId="{D5C80451-FE8E-4E0E-9C6C-25BEFAD0C2C7}" type="presParOf" srcId="{D6E17C69-B941-4B50-8F66-FD8C45B207B9}" destId="{4E0238D2-5FC6-49F7-89DA-AAC3D592DA7F}" srcOrd="8" destOrd="0" presId="urn:microsoft.com/office/officeart/2005/8/layout/cycle6"/>
    <dgm:cxn modelId="{1AA2E371-8A3A-41CC-AA49-F8225752D610}" type="presParOf" srcId="{D6E17C69-B941-4B50-8F66-FD8C45B207B9}" destId="{1D81EAEE-3DDF-48CA-82FD-76876649B38F}" srcOrd="9" destOrd="0" presId="urn:microsoft.com/office/officeart/2005/8/layout/cycle6"/>
    <dgm:cxn modelId="{E7A4875B-5A48-43DE-B73A-FACC4915A99D}" type="presParOf" srcId="{D6E17C69-B941-4B50-8F66-FD8C45B207B9}" destId="{430611D3-A4D6-4E23-BCD5-D4D4ED15B0D0}" srcOrd="10" destOrd="0" presId="urn:microsoft.com/office/officeart/2005/8/layout/cycle6"/>
    <dgm:cxn modelId="{DC7919B4-7BDF-43A0-8DA3-9E5D781479B4}" type="presParOf" srcId="{D6E17C69-B941-4B50-8F66-FD8C45B207B9}" destId="{6793528C-F038-4D63-9C08-FCA238DB983D}" srcOrd="11" destOrd="0" presId="urn:microsoft.com/office/officeart/2005/8/layout/cycle6"/>
    <dgm:cxn modelId="{1907E36B-2C0C-4A06-8657-E6FFDF226D8D}" type="presParOf" srcId="{D6E17C69-B941-4B50-8F66-FD8C45B207B9}" destId="{5503697A-6F68-4A53-898B-5F8B2C1724E8}" srcOrd="12" destOrd="0" presId="urn:microsoft.com/office/officeart/2005/8/layout/cycle6"/>
    <dgm:cxn modelId="{1498DF67-C4CF-440D-9CA0-48BFAC38A30A}" type="presParOf" srcId="{D6E17C69-B941-4B50-8F66-FD8C45B207B9}" destId="{64BFC69A-6216-4B0A-A50D-681841CE967B}" srcOrd="13" destOrd="0" presId="urn:microsoft.com/office/officeart/2005/8/layout/cycle6"/>
    <dgm:cxn modelId="{A122936E-2113-442A-BBB8-513FA326D103}" type="presParOf" srcId="{D6E17C69-B941-4B50-8F66-FD8C45B207B9}" destId="{35803EDF-C5F6-4D25-834F-B2B71AB02377}" srcOrd="14" destOrd="0" presId="urn:microsoft.com/office/officeart/2005/8/layout/cycle6"/>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628E5BB-4787-4EF7-BD38-5E9A7B978A8C}">
      <dsp:nvSpPr>
        <dsp:cNvPr id="0" name=""/>
        <dsp:cNvSpPr/>
      </dsp:nvSpPr>
      <dsp:spPr>
        <a:xfrm>
          <a:off x="2218134" y="1154"/>
          <a:ext cx="1050131" cy="682585"/>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latin typeface="Times New Roman" pitchFamily="18" charset="0"/>
              <a:cs typeface="Times New Roman" pitchFamily="18" charset="0"/>
            </a:rPr>
            <a:t>Customers</a:t>
          </a:r>
        </a:p>
      </dsp:txBody>
      <dsp:txXfrm>
        <a:off x="2251455" y="34475"/>
        <a:ext cx="983489" cy="615943"/>
      </dsp:txXfrm>
    </dsp:sp>
    <dsp:sp modelId="{8C2747C7-3FB2-44C5-8BDD-E437F9304316}">
      <dsp:nvSpPr>
        <dsp:cNvPr id="0" name=""/>
        <dsp:cNvSpPr/>
      </dsp:nvSpPr>
      <dsp:spPr>
        <a:xfrm>
          <a:off x="1377808" y="342446"/>
          <a:ext cx="2730783" cy="2730783"/>
        </a:xfrm>
        <a:custGeom>
          <a:avLst/>
          <a:gdLst/>
          <a:ahLst/>
          <a:cxnLst/>
          <a:rect l="0" t="0" r="0" b="0"/>
          <a:pathLst>
            <a:path>
              <a:moveTo>
                <a:pt x="1897692" y="108033"/>
              </a:moveTo>
              <a:arcTo wR="1365391" hR="1365391" stAng="17576717" swAng="1964424"/>
            </a:path>
          </a:pathLst>
        </a:custGeom>
        <a:noFill/>
        <a:ln w="9525" cap="flat" cmpd="sng" algn="ctr">
          <a:solidFill>
            <a:schemeClr val="accent5">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30237F45-E82D-4FB6-8186-350FFEA8BA3E}">
      <dsp:nvSpPr>
        <dsp:cNvPr id="0" name=""/>
        <dsp:cNvSpPr/>
      </dsp:nvSpPr>
      <dsp:spPr>
        <a:xfrm>
          <a:off x="3516699" y="944616"/>
          <a:ext cx="1050131" cy="682585"/>
        </a:xfrm>
        <a:prstGeom prst="roundRect">
          <a:avLst/>
        </a:prstGeom>
        <a:solidFill>
          <a:schemeClr val="accent5">
            <a:hueOff val="-2483469"/>
            <a:satOff val="9953"/>
            <a:lumOff val="215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latin typeface="Times New Roman" pitchFamily="18" charset="0"/>
              <a:cs typeface="Times New Roman" pitchFamily="18" charset="0"/>
            </a:rPr>
            <a:t>Colleagues</a:t>
          </a:r>
        </a:p>
      </dsp:txBody>
      <dsp:txXfrm>
        <a:off x="3550020" y="977937"/>
        <a:ext cx="983489" cy="615943"/>
      </dsp:txXfrm>
    </dsp:sp>
    <dsp:sp modelId="{3A2F72B0-BC5A-4761-BEF0-1E732CED91B9}">
      <dsp:nvSpPr>
        <dsp:cNvPr id="0" name=""/>
        <dsp:cNvSpPr/>
      </dsp:nvSpPr>
      <dsp:spPr>
        <a:xfrm>
          <a:off x="1377808" y="342446"/>
          <a:ext cx="2730783" cy="2730783"/>
        </a:xfrm>
        <a:custGeom>
          <a:avLst/>
          <a:gdLst/>
          <a:ahLst/>
          <a:cxnLst/>
          <a:rect l="0" t="0" r="0" b="0"/>
          <a:pathLst>
            <a:path>
              <a:moveTo>
                <a:pt x="2728889" y="1293491"/>
              </a:moveTo>
              <a:arcTo wR="1365391" hR="1365391" stAng="21418887" swAng="2198521"/>
            </a:path>
          </a:pathLst>
        </a:custGeom>
        <a:noFill/>
        <a:ln w="9525" cap="flat" cmpd="sng" algn="ctr">
          <a:solidFill>
            <a:schemeClr val="accent5">
              <a:hueOff val="-2483469"/>
              <a:satOff val="9953"/>
              <a:lumOff val="2157"/>
              <a:alphaOff val="0"/>
            </a:schemeClr>
          </a:solidFill>
          <a:prstDash val="solid"/>
        </a:ln>
        <a:effectLst/>
      </dsp:spPr>
      <dsp:style>
        <a:lnRef idx="1">
          <a:scrgbClr r="0" g="0" b="0"/>
        </a:lnRef>
        <a:fillRef idx="0">
          <a:scrgbClr r="0" g="0" b="0"/>
        </a:fillRef>
        <a:effectRef idx="0">
          <a:scrgbClr r="0" g="0" b="0"/>
        </a:effectRef>
        <a:fontRef idx="minor"/>
      </dsp:style>
    </dsp:sp>
    <dsp:sp modelId="{DB13051A-A3A3-4CF4-8A4C-F8D9CCDF29DA}">
      <dsp:nvSpPr>
        <dsp:cNvPr id="0" name=""/>
        <dsp:cNvSpPr/>
      </dsp:nvSpPr>
      <dsp:spPr>
        <a:xfrm>
          <a:off x="3020691" y="2471170"/>
          <a:ext cx="1050131" cy="682585"/>
        </a:xfrm>
        <a:prstGeom prst="roundRect">
          <a:avLst/>
        </a:prstGeom>
        <a:solidFill>
          <a:schemeClr val="accent5">
            <a:hueOff val="-4966938"/>
            <a:satOff val="19906"/>
            <a:lumOff val="431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latin typeface="Times New Roman" pitchFamily="18" charset="0"/>
              <a:cs typeface="Times New Roman" pitchFamily="18" charset="0"/>
            </a:rPr>
            <a:t>Suppliers</a:t>
          </a:r>
        </a:p>
      </dsp:txBody>
      <dsp:txXfrm>
        <a:off x="3054012" y="2504491"/>
        <a:ext cx="983489" cy="615943"/>
      </dsp:txXfrm>
    </dsp:sp>
    <dsp:sp modelId="{4E0238D2-5FC6-49F7-89DA-AAC3D592DA7F}">
      <dsp:nvSpPr>
        <dsp:cNvPr id="0" name=""/>
        <dsp:cNvSpPr/>
      </dsp:nvSpPr>
      <dsp:spPr>
        <a:xfrm>
          <a:off x="1377808" y="342446"/>
          <a:ext cx="2730783" cy="2730783"/>
        </a:xfrm>
        <a:custGeom>
          <a:avLst/>
          <a:gdLst/>
          <a:ahLst/>
          <a:cxnLst/>
          <a:rect l="0" t="0" r="0" b="0"/>
          <a:pathLst>
            <a:path>
              <a:moveTo>
                <a:pt x="1637447" y="2703405"/>
              </a:moveTo>
              <a:arcTo wR="1365391" hR="1365391" stAng="4710411" swAng="1379177"/>
            </a:path>
          </a:pathLst>
        </a:custGeom>
        <a:noFill/>
        <a:ln w="9525" cap="flat" cmpd="sng" algn="ctr">
          <a:solidFill>
            <a:schemeClr val="accent5">
              <a:hueOff val="-4966938"/>
              <a:satOff val="19906"/>
              <a:lumOff val="4314"/>
              <a:alphaOff val="0"/>
            </a:schemeClr>
          </a:solidFill>
          <a:prstDash val="solid"/>
        </a:ln>
        <a:effectLst/>
      </dsp:spPr>
      <dsp:style>
        <a:lnRef idx="1">
          <a:scrgbClr r="0" g="0" b="0"/>
        </a:lnRef>
        <a:fillRef idx="0">
          <a:scrgbClr r="0" g="0" b="0"/>
        </a:fillRef>
        <a:effectRef idx="0">
          <a:scrgbClr r="0" g="0" b="0"/>
        </a:effectRef>
        <a:fontRef idx="minor"/>
      </dsp:style>
    </dsp:sp>
    <dsp:sp modelId="{1D81EAEE-3DDF-48CA-82FD-76876649B38F}">
      <dsp:nvSpPr>
        <dsp:cNvPr id="0" name=""/>
        <dsp:cNvSpPr/>
      </dsp:nvSpPr>
      <dsp:spPr>
        <a:xfrm>
          <a:off x="1415577" y="2471170"/>
          <a:ext cx="1050131" cy="682585"/>
        </a:xfrm>
        <a:prstGeom prst="roundRect">
          <a:avLst/>
        </a:prstGeom>
        <a:solidFill>
          <a:schemeClr val="accent5">
            <a:hueOff val="-7450407"/>
            <a:satOff val="29858"/>
            <a:lumOff val="647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latin typeface="Times New Roman" pitchFamily="18" charset="0"/>
              <a:cs typeface="Times New Roman" pitchFamily="18" charset="0"/>
            </a:rPr>
            <a:t>Shareholders</a:t>
          </a:r>
        </a:p>
      </dsp:txBody>
      <dsp:txXfrm>
        <a:off x="1448898" y="2504491"/>
        <a:ext cx="983489" cy="615943"/>
      </dsp:txXfrm>
    </dsp:sp>
    <dsp:sp modelId="{6793528C-F038-4D63-9C08-FCA238DB983D}">
      <dsp:nvSpPr>
        <dsp:cNvPr id="0" name=""/>
        <dsp:cNvSpPr/>
      </dsp:nvSpPr>
      <dsp:spPr>
        <a:xfrm>
          <a:off x="1377808" y="342446"/>
          <a:ext cx="2730783" cy="2730783"/>
        </a:xfrm>
        <a:custGeom>
          <a:avLst/>
          <a:gdLst/>
          <a:ahLst/>
          <a:cxnLst/>
          <a:rect l="0" t="0" r="0" b="0"/>
          <a:pathLst>
            <a:path>
              <a:moveTo>
                <a:pt x="228437" y="2121453"/>
              </a:moveTo>
              <a:arcTo wR="1365391" hR="1365391" stAng="8782592" swAng="2198521"/>
            </a:path>
          </a:pathLst>
        </a:custGeom>
        <a:noFill/>
        <a:ln w="9525" cap="flat" cmpd="sng" algn="ctr">
          <a:solidFill>
            <a:schemeClr val="accent5">
              <a:hueOff val="-7450407"/>
              <a:satOff val="29858"/>
              <a:lumOff val="6471"/>
              <a:alphaOff val="0"/>
            </a:schemeClr>
          </a:solidFill>
          <a:prstDash val="solid"/>
        </a:ln>
        <a:effectLst/>
      </dsp:spPr>
      <dsp:style>
        <a:lnRef idx="1">
          <a:scrgbClr r="0" g="0" b="0"/>
        </a:lnRef>
        <a:fillRef idx="0">
          <a:scrgbClr r="0" g="0" b="0"/>
        </a:fillRef>
        <a:effectRef idx="0">
          <a:scrgbClr r="0" g="0" b="0"/>
        </a:effectRef>
        <a:fontRef idx="minor"/>
      </dsp:style>
    </dsp:sp>
    <dsp:sp modelId="{5503697A-6F68-4A53-898B-5F8B2C1724E8}">
      <dsp:nvSpPr>
        <dsp:cNvPr id="0" name=""/>
        <dsp:cNvSpPr/>
      </dsp:nvSpPr>
      <dsp:spPr>
        <a:xfrm>
          <a:off x="919569" y="944616"/>
          <a:ext cx="1050131" cy="682585"/>
        </a:xfrm>
        <a:prstGeom prst="roundRect">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latin typeface="Times New Roman" pitchFamily="18" charset="0"/>
              <a:cs typeface="Times New Roman" pitchFamily="18" charset="0"/>
            </a:rPr>
            <a:t>Wider Society</a:t>
          </a:r>
        </a:p>
      </dsp:txBody>
      <dsp:txXfrm>
        <a:off x="952890" y="977937"/>
        <a:ext cx="983489" cy="615943"/>
      </dsp:txXfrm>
    </dsp:sp>
    <dsp:sp modelId="{35803EDF-C5F6-4D25-834F-B2B71AB02377}">
      <dsp:nvSpPr>
        <dsp:cNvPr id="0" name=""/>
        <dsp:cNvSpPr/>
      </dsp:nvSpPr>
      <dsp:spPr>
        <a:xfrm>
          <a:off x="1377808" y="342446"/>
          <a:ext cx="2730783" cy="2730783"/>
        </a:xfrm>
        <a:custGeom>
          <a:avLst/>
          <a:gdLst/>
          <a:ahLst/>
          <a:cxnLst/>
          <a:rect l="0" t="0" r="0" b="0"/>
          <a:pathLst>
            <a:path>
              <a:moveTo>
                <a:pt x="237636" y="595675"/>
              </a:moveTo>
              <a:arcTo wR="1365391" hR="1365391" stAng="12858860" swAng="1964424"/>
            </a:path>
          </a:pathLst>
        </a:custGeom>
        <a:noFill/>
        <a:ln w="9525" cap="flat" cmpd="sng" algn="ctr">
          <a:solidFill>
            <a:schemeClr val="accent5">
              <a:hueOff val="-9933876"/>
              <a:satOff val="39811"/>
              <a:lumOff val="8628"/>
              <a:alphaOff val="0"/>
            </a:schemeClr>
          </a:solidFill>
          <a:prstDash val="solid"/>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F1857A8-C305-4F97-B3A4-7F40363B10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2898</Words>
  <Characters>16523</Characters>
  <Application>Microsoft Office Word</Application>
  <DocSecurity>0</DocSecurity>
  <Lines>137</Lines>
  <Paragraphs>38</Paragraphs>
  <ScaleCrop>false</ScaleCrop>
  <Company/>
  <LinksUpToDate>false</LinksUpToDate>
  <CharactersWithSpaces>19383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2020-12-04T06:08:00Z</dcterms:created>
  <dcterms:modified xsi:type="dcterms:W3CDTF">2020-12-12T15:44:00Z</dcterms:modified>
</cp:coreProperties>
</file>