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545607"/>
        <w:docPartObj>
          <w:docPartGallery w:val="Cover Pages"/>
          <w:docPartUnique/>
        </w:docPartObj>
      </w:sdtPr>
      <w:sdtEndPr>
        <w:rPr>
          <w:b/>
          <w:bCs/>
        </w:rPr>
      </w:sdtEndPr>
      <w:sdtContent>
        <w:p w14:paraId="69EF7D7D" w14:textId="77777777" w:rsidR="006833F8" w:rsidRDefault="006833F8" w:rsidP="006833F8">
          <w:r>
            <w:rPr>
              <w:noProof/>
            </w:rPr>
            <w:drawing>
              <wp:inline distT="0" distB="0" distL="0" distR="0" wp14:anchorId="162260E6" wp14:editId="0917EFB8">
                <wp:extent cx="5731271" cy="4090211"/>
                <wp:effectExtent l="63500" t="63500" r="123825" b="126365"/>
                <wp:docPr id="1" name="Picture 1" descr="A picture containing text, specta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pectacl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69658" cy="41176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FBF580" w14:textId="77777777" w:rsidR="006833F8" w:rsidRDefault="006833F8" w:rsidP="006833F8"/>
        <w:p w14:paraId="66F74E7A" w14:textId="788694B2" w:rsidR="006833F8" w:rsidRPr="006833F8" w:rsidRDefault="006833F8" w:rsidP="006833F8">
          <w:pPr>
            <w:jc w:val="center"/>
            <w:rPr>
              <w:rFonts w:ascii="Times New Roman" w:hAnsi="Times New Roman" w:cs="Times New Roman"/>
              <w:color w:val="000000" w:themeColor="text1"/>
              <w:sz w:val="40"/>
              <w:szCs w:val="40"/>
            </w:rPr>
          </w:pPr>
          <w:r w:rsidRPr="006833F8">
            <w:rPr>
              <w:color w:val="000000" w:themeColor="text1"/>
              <w:sz w:val="40"/>
              <w:szCs w:val="40"/>
            </w:rPr>
            <w:fldChar w:fldCharType="begin"/>
          </w:r>
          <w:r w:rsidRPr="006833F8">
            <w:rPr>
              <w:color w:val="000000" w:themeColor="text1"/>
              <w:sz w:val="40"/>
              <w:szCs w:val="40"/>
            </w:rPr>
            <w:instrText xml:space="preserve"> HYPERLINK "https://moodle.uwtsd.ac.uk/course/view.php?id=3824" </w:instrText>
          </w:r>
          <w:r w:rsidRPr="006833F8">
            <w:rPr>
              <w:color w:val="000000" w:themeColor="text1"/>
              <w:sz w:val="40"/>
              <w:szCs w:val="40"/>
            </w:rPr>
            <w:fldChar w:fldCharType="separate"/>
          </w:r>
          <w:r w:rsidRPr="006833F8">
            <w:rPr>
              <w:b/>
              <w:bCs/>
              <w:color w:val="000000" w:themeColor="text1"/>
              <w:sz w:val="40"/>
              <w:szCs w:val="40"/>
            </w:rPr>
            <w:t>S</w:t>
          </w:r>
          <w:r w:rsidRPr="006833F8">
            <w:rPr>
              <w:b/>
              <w:bCs/>
              <w:color w:val="000000" w:themeColor="text1"/>
              <w:sz w:val="40"/>
              <w:szCs w:val="40"/>
            </w:rPr>
            <w:t>trategic Management and Sustainability (LCBB6004)</w:t>
          </w:r>
        </w:p>
        <w:p w14:paraId="3C789B42" w14:textId="77777777" w:rsidR="006833F8" w:rsidRDefault="006833F8" w:rsidP="006833F8">
          <w:pPr>
            <w:jc w:val="center"/>
            <w:rPr>
              <w:color w:val="000000" w:themeColor="text1"/>
              <w:sz w:val="40"/>
              <w:szCs w:val="40"/>
            </w:rPr>
          </w:pPr>
          <w:r w:rsidRPr="006833F8">
            <w:rPr>
              <w:color w:val="000000" w:themeColor="text1"/>
              <w:sz w:val="40"/>
              <w:szCs w:val="40"/>
            </w:rPr>
            <w:fldChar w:fldCharType="end"/>
          </w:r>
        </w:p>
        <w:p w14:paraId="7B390FA1" w14:textId="77777777" w:rsidR="006833F8" w:rsidRDefault="006833F8" w:rsidP="006833F8">
          <w:pPr>
            <w:jc w:val="center"/>
            <w:rPr>
              <w:color w:val="000000" w:themeColor="text1"/>
              <w:sz w:val="40"/>
              <w:szCs w:val="40"/>
            </w:rPr>
          </w:pPr>
        </w:p>
        <w:p w14:paraId="306E51DA" w14:textId="77777777" w:rsidR="006833F8" w:rsidRDefault="006833F8" w:rsidP="006833F8">
          <w:pPr>
            <w:rPr>
              <w:color w:val="000000" w:themeColor="text1"/>
              <w:sz w:val="32"/>
              <w:szCs w:val="32"/>
            </w:rPr>
          </w:pPr>
        </w:p>
        <w:p w14:paraId="234A3A3F" w14:textId="77777777" w:rsidR="006833F8" w:rsidRDefault="006833F8" w:rsidP="006833F8">
          <w:pPr>
            <w:rPr>
              <w:color w:val="000000" w:themeColor="text1"/>
              <w:sz w:val="32"/>
              <w:szCs w:val="32"/>
            </w:rPr>
          </w:pPr>
        </w:p>
        <w:p w14:paraId="05D92577" w14:textId="77777777" w:rsidR="006833F8" w:rsidRDefault="006833F8" w:rsidP="006833F8">
          <w:pPr>
            <w:rPr>
              <w:color w:val="000000" w:themeColor="text1"/>
              <w:sz w:val="32"/>
              <w:szCs w:val="32"/>
            </w:rPr>
          </w:pPr>
        </w:p>
        <w:p w14:paraId="0DBD86CC" w14:textId="71A9456C" w:rsidR="006833F8" w:rsidRPr="006833F8" w:rsidRDefault="006833F8" w:rsidP="006833F8">
          <w:pPr>
            <w:rPr>
              <w:color w:val="000000" w:themeColor="text1"/>
              <w:sz w:val="32"/>
              <w:szCs w:val="32"/>
            </w:rPr>
          </w:pPr>
          <w:r w:rsidRPr="006833F8">
            <w:rPr>
              <w:color w:val="000000" w:themeColor="text1"/>
              <w:sz w:val="32"/>
              <w:szCs w:val="32"/>
            </w:rPr>
            <w:t xml:space="preserve">Module Tutor: </w:t>
          </w:r>
          <w:proofErr w:type="spellStart"/>
          <w:r w:rsidRPr="006833F8">
            <w:rPr>
              <w:color w:val="000000" w:themeColor="text1"/>
              <w:sz w:val="32"/>
              <w:szCs w:val="32"/>
            </w:rPr>
            <w:t>Dr.</w:t>
          </w:r>
          <w:proofErr w:type="spellEnd"/>
          <w:r w:rsidRPr="006833F8">
            <w:rPr>
              <w:color w:val="000000" w:themeColor="text1"/>
              <w:sz w:val="32"/>
              <w:szCs w:val="32"/>
            </w:rPr>
            <w:t xml:space="preserve"> Hossein Shokri</w:t>
          </w:r>
        </w:p>
        <w:p w14:paraId="0BCE0DFF" w14:textId="77777777" w:rsidR="006833F8" w:rsidRPr="006833F8" w:rsidRDefault="006833F8" w:rsidP="006833F8">
          <w:pPr>
            <w:rPr>
              <w:color w:val="000000" w:themeColor="text1"/>
              <w:sz w:val="32"/>
              <w:szCs w:val="32"/>
            </w:rPr>
          </w:pPr>
          <w:r w:rsidRPr="006833F8">
            <w:rPr>
              <w:color w:val="000000" w:themeColor="text1"/>
              <w:sz w:val="32"/>
              <w:szCs w:val="32"/>
            </w:rPr>
            <w:t xml:space="preserve">Student Name: </w:t>
          </w:r>
          <w:proofErr w:type="spellStart"/>
          <w:r w:rsidRPr="006833F8">
            <w:rPr>
              <w:color w:val="000000" w:themeColor="text1"/>
              <w:sz w:val="32"/>
              <w:szCs w:val="32"/>
            </w:rPr>
            <w:t>Radoslav</w:t>
          </w:r>
          <w:proofErr w:type="spellEnd"/>
          <w:r w:rsidRPr="006833F8">
            <w:rPr>
              <w:color w:val="000000" w:themeColor="text1"/>
              <w:sz w:val="32"/>
              <w:szCs w:val="32"/>
            </w:rPr>
            <w:t xml:space="preserve"> Ivanov</w:t>
          </w:r>
        </w:p>
        <w:p w14:paraId="44C7F3D1" w14:textId="47FD90D1" w:rsidR="00022131" w:rsidRPr="006A3E91" w:rsidRDefault="006833F8" w:rsidP="006833F8">
          <w:pPr>
            <w:rPr>
              <w:sz w:val="22"/>
            </w:rPr>
          </w:pPr>
          <w:r w:rsidRPr="006833F8">
            <w:rPr>
              <w:color w:val="000000" w:themeColor="text1"/>
              <w:sz w:val="32"/>
              <w:szCs w:val="32"/>
            </w:rPr>
            <w:t>Student ID: 1909208</w:t>
          </w:r>
          <w:r w:rsidR="00022131">
            <w:rPr>
              <w:b/>
              <w:bCs/>
            </w:rPr>
            <w:br w:type="page"/>
          </w:r>
        </w:p>
      </w:sdtContent>
    </w:sdt>
    <w:sdt>
      <w:sdtPr>
        <w:rPr>
          <w:rFonts w:ascii="Arial" w:eastAsiaTheme="minorHAnsi" w:hAnsi="Arial" w:cstheme="minorBidi"/>
          <w:b w:val="0"/>
          <w:bCs w:val="0"/>
          <w:color w:val="auto"/>
          <w:sz w:val="24"/>
          <w:szCs w:val="22"/>
          <w:lang w:val="en-GB"/>
        </w:rPr>
        <w:id w:val="1485127772"/>
        <w:docPartObj>
          <w:docPartGallery w:val="Table of Contents"/>
          <w:docPartUnique/>
        </w:docPartObj>
      </w:sdtPr>
      <w:sdtEndPr>
        <w:rPr>
          <w:noProof/>
        </w:rPr>
      </w:sdtEndPr>
      <w:sdtContent>
        <w:p w14:paraId="41D0951E" w14:textId="21408F58" w:rsidR="00022131" w:rsidRDefault="00022131">
          <w:pPr>
            <w:pStyle w:val="TOCHeading"/>
          </w:pPr>
          <w:r>
            <w:t>Table of Contents</w:t>
          </w:r>
        </w:p>
        <w:p w14:paraId="2B4E4E9E" w14:textId="064E9ADB" w:rsidR="00374432" w:rsidRDefault="00022131">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4062556" w:history="1">
            <w:r w:rsidR="00374432" w:rsidRPr="0014297F">
              <w:rPr>
                <w:rStyle w:val="Hyperlink"/>
                <w:noProof/>
              </w:rPr>
              <w:t>Introduction</w:t>
            </w:r>
            <w:r w:rsidR="00374432">
              <w:rPr>
                <w:noProof/>
                <w:webHidden/>
              </w:rPr>
              <w:tab/>
            </w:r>
            <w:r w:rsidR="00374432">
              <w:rPr>
                <w:noProof/>
                <w:webHidden/>
              </w:rPr>
              <w:fldChar w:fldCharType="begin"/>
            </w:r>
            <w:r w:rsidR="00374432">
              <w:rPr>
                <w:noProof/>
                <w:webHidden/>
              </w:rPr>
              <w:instrText xml:space="preserve"> PAGEREF _Toc124062556 \h </w:instrText>
            </w:r>
            <w:r w:rsidR="00374432">
              <w:rPr>
                <w:noProof/>
                <w:webHidden/>
              </w:rPr>
            </w:r>
            <w:r w:rsidR="00374432">
              <w:rPr>
                <w:noProof/>
                <w:webHidden/>
              </w:rPr>
              <w:fldChar w:fldCharType="separate"/>
            </w:r>
            <w:r w:rsidR="00374432">
              <w:rPr>
                <w:noProof/>
                <w:webHidden/>
              </w:rPr>
              <w:t>2</w:t>
            </w:r>
            <w:r w:rsidR="00374432">
              <w:rPr>
                <w:noProof/>
                <w:webHidden/>
              </w:rPr>
              <w:fldChar w:fldCharType="end"/>
            </w:r>
          </w:hyperlink>
        </w:p>
        <w:p w14:paraId="762ACA81" w14:textId="6FB07276" w:rsidR="00374432" w:rsidRDefault="00000000">
          <w:pPr>
            <w:pStyle w:val="TOC1"/>
            <w:tabs>
              <w:tab w:val="right" w:leader="dot" w:pos="9016"/>
            </w:tabs>
            <w:rPr>
              <w:rFonts w:eastAsiaTheme="minorEastAsia" w:cstheme="minorBidi"/>
              <w:b w:val="0"/>
              <w:bCs w:val="0"/>
              <w:i w:val="0"/>
              <w:iCs w:val="0"/>
              <w:noProof/>
              <w:lang w:eastAsia="en-GB"/>
            </w:rPr>
          </w:pPr>
          <w:hyperlink w:anchor="_Toc124062557" w:history="1">
            <w:r w:rsidR="00374432" w:rsidRPr="0014297F">
              <w:rPr>
                <w:rStyle w:val="Hyperlink"/>
                <w:noProof/>
              </w:rPr>
              <w:t>Detailed explanation of the business</w:t>
            </w:r>
            <w:r w:rsidR="00374432">
              <w:rPr>
                <w:noProof/>
                <w:webHidden/>
              </w:rPr>
              <w:tab/>
            </w:r>
            <w:r w:rsidR="00374432">
              <w:rPr>
                <w:noProof/>
                <w:webHidden/>
              </w:rPr>
              <w:fldChar w:fldCharType="begin"/>
            </w:r>
            <w:r w:rsidR="00374432">
              <w:rPr>
                <w:noProof/>
                <w:webHidden/>
              </w:rPr>
              <w:instrText xml:space="preserve"> PAGEREF _Toc124062557 \h </w:instrText>
            </w:r>
            <w:r w:rsidR="00374432">
              <w:rPr>
                <w:noProof/>
                <w:webHidden/>
              </w:rPr>
            </w:r>
            <w:r w:rsidR="00374432">
              <w:rPr>
                <w:noProof/>
                <w:webHidden/>
              </w:rPr>
              <w:fldChar w:fldCharType="separate"/>
            </w:r>
            <w:r w:rsidR="00374432">
              <w:rPr>
                <w:noProof/>
                <w:webHidden/>
              </w:rPr>
              <w:t>2</w:t>
            </w:r>
            <w:r w:rsidR="00374432">
              <w:rPr>
                <w:noProof/>
                <w:webHidden/>
              </w:rPr>
              <w:fldChar w:fldCharType="end"/>
            </w:r>
          </w:hyperlink>
        </w:p>
        <w:p w14:paraId="62A79F29" w14:textId="63D9AD59" w:rsidR="00374432" w:rsidRDefault="00000000">
          <w:pPr>
            <w:pStyle w:val="TOC1"/>
            <w:tabs>
              <w:tab w:val="right" w:leader="dot" w:pos="9016"/>
            </w:tabs>
            <w:rPr>
              <w:rFonts w:eastAsiaTheme="minorEastAsia" w:cstheme="minorBidi"/>
              <w:b w:val="0"/>
              <w:bCs w:val="0"/>
              <w:i w:val="0"/>
              <w:iCs w:val="0"/>
              <w:noProof/>
              <w:lang w:eastAsia="en-GB"/>
            </w:rPr>
          </w:pPr>
          <w:hyperlink w:anchor="_Toc124062558" w:history="1">
            <w:r w:rsidR="00374432" w:rsidRPr="0014297F">
              <w:rPr>
                <w:rStyle w:val="Hyperlink"/>
                <w:noProof/>
              </w:rPr>
              <w:t>SWOT analysis</w:t>
            </w:r>
            <w:r w:rsidR="00374432">
              <w:rPr>
                <w:noProof/>
                <w:webHidden/>
              </w:rPr>
              <w:tab/>
            </w:r>
            <w:r w:rsidR="00374432">
              <w:rPr>
                <w:noProof/>
                <w:webHidden/>
              </w:rPr>
              <w:fldChar w:fldCharType="begin"/>
            </w:r>
            <w:r w:rsidR="00374432">
              <w:rPr>
                <w:noProof/>
                <w:webHidden/>
              </w:rPr>
              <w:instrText xml:space="preserve"> PAGEREF _Toc124062558 \h </w:instrText>
            </w:r>
            <w:r w:rsidR="00374432">
              <w:rPr>
                <w:noProof/>
                <w:webHidden/>
              </w:rPr>
            </w:r>
            <w:r w:rsidR="00374432">
              <w:rPr>
                <w:noProof/>
                <w:webHidden/>
              </w:rPr>
              <w:fldChar w:fldCharType="separate"/>
            </w:r>
            <w:r w:rsidR="00374432">
              <w:rPr>
                <w:noProof/>
                <w:webHidden/>
              </w:rPr>
              <w:t>3</w:t>
            </w:r>
            <w:r w:rsidR="00374432">
              <w:rPr>
                <w:noProof/>
                <w:webHidden/>
              </w:rPr>
              <w:fldChar w:fldCharType="end"/>
            </w:r>
          </w:hyperlink>
        </w:p>
        <w:p w14:paraId="5391E21A" w14:textId="155DFD79" w:rsidR="00374432" w:rsidRDefault="00000000">
          <w:pPr>
            <w:pStyle w:val="TOC1"/>
            <w:tabs>
              <w:tab w:val="right" w:leader="dot" w:pos="9016"/>
            </w:tabs>
            <w:rPr>
              <w:rFonts w:eastAsiaTheme="minorEastAsia" w:cstheme="minorBidi"/>
              <w:b w:val="0"/>
              <w:bCs w:val="0"/>
              <w:i w:val="0"/>
              <w:iCs w:val="0"/>
              <w:noProof/>
              <w:lang w:eastAsia="en-GB"/>
            </w:rPr>
          </w:pPr>
          <w:hyperlink w:anchor="_Toc124062559" w:history="1">
            <w:r w:rsidR="00374432" w:rsidRPr="0014297F">
              <w:rPr>
                <w:rStyle w:val="Hyperlink"/>
                <w:noProof/>
              </w:rPr>
              <w:t>Volkswagen's abilities and assets</w:t>
            </w:r>
            <w:r w:rsidR="00374432">
              <w:rPr>
                <w:noProof/>
                <w:webHidden/>
              </w:rPr>
              <w:tab/>
            </w:r>
            <w:r w:rsidR="00374432">
              <w:rPr>
                <w:noProof/>
                <w:webHidden/>
              </w:rPr>
              <w:fldChar w:fldCharType="begin"/>
            </w:r>
            <w:r w:rsidR="00374432">
              <w:rPr>
                <w:noProof/>
                <w:webHidden/>
              </w:rPr>
              <w:instrText xml:space="preserve"> PAGEREF _Toc124062559 \h </w:instrText>
            </w:r>
            <w:r w:rsidR="00374432">
              <w:rPr>
                <w:noProof/>
                <w:webHidden/>
              </w:rPr>
            </w:r>
            <w:r w:rsidR="00374432">
              <w:rPr>
                <w:noProof/>
                <w:webHidden/>
              </w:rPr>
              <w:fldChar w:fldCharType="separate"/>
            </w:r>
            <w:r w:rsidR="00374432">
              <w:rPr>
                <w:noProof/>
                <w:webHidden/>
              </w:rPr>
              <w:t>4</w:t>
            </w:r>
            <w:r w:rsidR="00374432">
              <w:rPr>
                <w:noProof/>
                <w:webHidden/>
              </w:rPr>
              <w:fldChar w:fldCharType="end"/>
            </w:r>
          </w:hyperlink>
        </w:p>
        <w:p w14:paraId="1E9BE31A" w14:textId="61DA8D23" w:rsidR="00374432" w:rsidRDefault="00000000">
          <w:pPr>
            <w:pStyle w:val="TOC1"/>
            <w:tabs>
              <w:tab w:val="right" w:leader="dot" w:pos="9016"/>
            </w:tabs>
            <w:rPr>
              <w:rFonts w:eastAsiaTheme="minorEastAsia" w:cstheme="minorBidi"/>
              <w:b w:val="0"/>
              <w:bCs w:val="0"/>
              <w:i w:val="0"/>
              <w:iCs w:val="0"/>
              <w:noProof/>
              <w:lang w:eastAsia="en-GB"/>
            </w:rPr>
          </w:pPr>
          <w:hyperlink w:anchor="_Toc124062560" w:history="1">
            <w:r w:rsidR="00374432" w:rsidRPr="0014297F">
              <w:rPr>
                <w:rStyle w:val="Hyperlink"/>
                <w:noProof/>
              </w:rPr>
              <w:t>Volkswagen's efforts to enhance its competitiveness while simultaneously taking the environment and sustainability into consideration.</w:t>
            </w:r>
            <w:r w:rsidR="00374432">
              <w:rPr>
                <w:noProof/>
                <w:webHidden/>
              </w:rPr>
              <w:tab/>
            </w:r>
            <w:r w:rsidR="00374432">
              <w:rPr>
                <w:noProof/>
                <w:webHidden/>
              </w:rPr>
              <w:fldChar w:fldCharType="begin"/>
            </w:r>
            <w:r w:rsidR="00374432">
              <w:rPr>
                <w:noProof/>
                <w:webHidden/>
              </w:rPr>
              <w:instrText xml:space="preserve"> PAGEREF _Toc124062560 \h </w:instrText>
            </w:r>
            <w:r w:rsidR="00374432">
              <w:rPr>
                <w:noProof/>
                <w:webHidden/>
              </w:rPr>
            </w:r>
            <w:r w:rsidR="00374432">
              <w:rPr>
                <w:noProof/>
                <w:webHidden/>
              </w:rPr>
              <w:fldChar w:fldCharType="separate"/>
            </w:r>
            <w:r w:rsidR="00374432">
              <w:rPr>
                <w:noProof/>
                <w:webHidden/>
              </w:rPr>
              <w:t>5</w:t>
            </w:r>
            <w:r w:rsidR="00374432">
              <w:rPr>
                <w:noProof/>
                <w:webHidden/>
              </w:rPr>
              <w:fldChar w:fldCharType="end"/>
            </w:r>
          </w:hyperlink>
        </w:p>
        <w:p w14:paraId="5D642640" w14:textId="2D8FF6E3" w:rsidR="00374432" w:rsidRDefault="00000000">
          <w:pPr>
            <w:pStyle w:val="TOC1"/>
            <w:tabs>
              <w:tab w:val="right" w:leader="dot" w:pos="9016"/>
            </w:tabs>
            <w:rPr>
              <w:rFonts w:eastAsiaTheme="minorEastAsia" w:cstheme="minorBidi"/>
              <w:b w:val="0"/>
              <w:bCs w:val="0"/>
              <w:i w:val="0"/>
              <w:iCs w:val="0"/>
              <w:noProof/>
              <w:lang w:eastAsia="en-GB"/>
            </w:rPr>
          </w:pPr>
          <w:hyperlink w:anchor="_Toc124062561" w:history="1">
            <w:r w:rsidR="00374432" w:rsidRPr="0014297F">
              <w:rPr>
                <w:rStyle w:val="Hyperlink"/>
                <w:noProof/>
              </w:rPr>
              <w:t>How engaging in environmentally responsible business practices can give Volkswagen an advantage over its competitors</w:t>
            </w:r>
            <w:r w:rsidR="00374432">
              <w:rPr>
                <w:noProof/>
                <w:webHidden/>
              </w:rPr>
              <w:tab/>
            </w:r>
            <w:r w:rsidR="00374432">
              <w:rPr>
                <w:noProof/>
                <w:webHidden/>
              </w:rPr>
              <w:fldChar w:fldCharType="begin"/>
            </w:r>
            <w:r w:rsidR="00374432">
              <w:rPr>
                <w:noProof/>
                <w:webHidden/>
              </w:rPr>
              <w:instrText xml:space="preserve"> PAGEREF _Toc124062561 \h </w:instrText>
            </w:r>
            <w:r w:rsidR="00374432">
              <w:rPr>
                <w:noProof/>
                <w:webHidden/>
              </w:rPr>
            </w:r>
            <w:r w:rsidR="00374432">
              <w:rPr>
                <w:noProof/>
                <w:webHidden/>
              </w:rPr>
              <w:fldChar w:fldCharType="separate"/>
            </w:r>
            <w:r w:rsidR="00374432">
              <w:rPr>
                <w:noProof/>
                <w:webHidden/>
              </w:rPr>
              <w:t>6</w:t>
            </w:r>
            <w:r w:rsidR="00374432">
              <w:rPr>
                <w:noProof/>
                <w:webHidden/>
              </w:rPr>
              <w:fldChar w:fldCharType="end"/>
            </w:r>
          </w:hyperlink>
        </w:p>
        <w:p w14:paraId="661C3BDD" w14:textId="174E308F" w:rsidR="00374432" w:rsidRDefault="00000000">
          <w:pPr>
            <w:pStyle w:val="TOC1"/>
            <w:tabs>
              <w:tab w:val="right" w:leader="dot" w:pos="9016"/>
            </w:tabs>
            <w:rPr>
              <w:rFonts w:eastAsiaTheme="minorEastAsia" w:cstheme="minorBidi"/>
              <w:b w:val="0"/>
              <w:bCs w:val="0"/>
              <w:i w:val="0"/>
              <w:iCs w:val="0"/>
              <w:noProof/>
              <w:lang w:eastAsia="en-GB"/>
            </w:rPr>
          </w:pPr>
          <w:hyperlink w:anchor="_Toc124062562" w:history="1">
            <w:r w:rsidR="00374432" w:rsidRPr="0014297F">
              <w:rPr>
                <w:rStyle w:val="Hyperlink"/>
                <w:noProof/>
              </w:rPr>
              <w:t>Recommendations</w:t>
            </w:r>
            <w:r w:rsidR="00374432">
              <w:rPr>
                <w:noProof/>
                <w:webHidden/>
              </w:rPr>
              <w:tab/>
            </w:r>
            <w:r w:rsidR="00374432">
              <w:rPr>
                <w:noProof/>
                <w:webHidden/>
              </w:rPr>
              <w:fldChar w:fldCharType="begin"/>
            </w:r>
            <w:r w:rsidR="00374432">
              <w:rPr>
                <w:noProof/>
                <w:webHidden/>
              </w:rPr>
              <w:instrText xml:space="preserve"> PAGEREF _Toc124062562 \h </w:instrText>
            </w:r>
            <w:r w:rsidR="00374432">
              <w:rPr>
                <w:noProof/>
                <w:webHidden/>
              </w:rPr>
            </w:r>
            <w:r w:rsidR="00374432">
              <w:rPr>
                <w:noProof/>
                <w:webHidden/>
              </w:rPr>
              <w:fldChar w:fldCharType="separate"/>
            </w:r>
            <w:r w:rsidR="00374432">
              <w:rPr>
                <w:noProof/>
                <w:webHidden/>
              </w:rPr>
              <w:t>7</w:t>
            </w:r>
            <w:r w:rsidR="00374432">
              <w:rPr>
                <w:noProof/>
                <w:webHidden/>
              </w:rPr>
              <w:fldChar w:fldCharType="end"/>
            </w:r>
          </w:hyperlink>
        </w:p>
        <w:p w14:paraId="64318C96" w14:textId="7D1FBDAF" w:rsidR="00374432" w:rsidRDefault="00000000">
          <w:pPr>
            <w:pStyle w:val="TOC1"/>
            <w:tabs>
              <w:tab w:val="right" w:leader="dot" w:pos="9016"/>
            </w:tabs>
            <w:rPr>
              <w:rFonts w:eastAsiaTheme="minorEastAsia" w:cstheme="minorBidi"/>
              <w:b w:val="0"/>
              <w:bCs w:val="0"/>
              <w:i w:val="0"/>
              <w:iCs w:val="0"/>
              <w:noProof/>
              <w:lang w:eastAsia="en-GB"/>
            </w:rPr>
          </w:pPr>
          <w:hyperlink w:anchor="_Toc124062563" w:history="1">
            <w:r w:rsidR="00374432" w:rsidRPr="0014297F">
              <w:rPr>
                <w:rStyle w:val="Hyperlink"/>
                <w:noProof/>
              </w:rPr>
              <w:t>Conclusion</w:t>
            </w:r>
            <w:r w:rsidR="00374432">
              <w:rPr>
                <w:noProof/>
                <w:webHidden/>
              </w:rPr>
              <w:tab/>
            </w:r>
            <w:r w:rsidR="00374432">
              <w:rPr>
                <w:noProof/>
                <w:webHidden/>
              </w:rPr>
              <w:fldChar w:fldCharType="begin"/>
            </w:r>
            <w:r w:rsidR="00374432">
              <w:rPr>
                <w:noProof/>
                <w:webHidden/>
              </w:rPr>
              <w:instrText xml:space="preserve"> PAGEREF _Toc124062563 \h </w:instrText>
            </w:r>
            <w:r w:rsidR="00374432">
              <w:rPr>
                <w:noProof/>
                <w:webHidden/>
              </w:rPr>
            </w:r>
            <w:r w:rsidR="00374432">
              <w:rPr>
                <w:noProof/>
                <w:webHidden/>
              </w:rPr>
              <w:fldChar w:fldCharType="separate"/>
            </w:r>
            <w:r w:rsidR="00374432">
              <w:rPr>
                <w:noProof/>
                <w:webHidden/>
              </w:rPr>
              <w:t>7</w:t>
            </w:r>
            <w:r w:rsidR="00374432">
              <w:rPr>
                <w:noProof/>
                <w:webHidden/>
              </w:rPr>
              <w:fldChar w:fldCharType="end"/>
            </w:r>
          </w:hyperlink>
        </w:p>
        <w:p w14:paraId="5BEB47A2" w14:textId="1E467EE8" w:rsidR="00374432" w:rsidRDefault="00000000">
          <w:pPr>
            <w:pStyle w:val="TOC1"/>
            <w:tabs>
              <w:tab w:val="right" w:leader="dot" w:pos="9016"/>
            </w:tabs>
            <w:rPr>
              <w:rFonts w:eastAsiaTheme="minorEastAsia" w:cstheme="minorBidi"/>
              <w:b w:val="0"/>
              <w:bCs w:val="0"/>
              <w:i w:val="0"/>
              <w:iCs w:val="0"/>
              <w:noProof/>
              <w:lang w:eastAsia="en-GB"/>
            </w:rPr>
          </w:pPr>
          <w:hyperlink w:anchor="_Toc124062564" w:history="1">
            <w:r w:rsidR="00374432" w:rsidRPr="0014297F">
              <w:rPr>
                <w:rStyle w:val="Hyperlink"/>
                <w:noProof/>
              </w:rPr>
              <w:t>References</w:t>
            </w:r>
            <w:r w:rsidR="00374432">
              <w:rPr>
                <w:noProof/>
                <w:webHidden/>
              </w:rPr>
              <w:tab/>
            </w:r>
            <w:r w:rsidR="00374432">
              <w:rPr>
                <w:noProof/>
                <w:webHidden/>
              </w:rPr>
              <w:fldChar w:fldCharType="begin"/>
            </w:r>
            <w:r w:rsidR="00374432">
              <w:rPr>
                <w:noProof/>
                <w:webHidden/>
              </w:rPr>
              <w:instrText xml:space="preserve"> PAGEREF _Toc124062564 \h </w:instrText>
            </w:r>
            <w:r w:rsidR="00374432">
              <w:rPr>
                <w:noProof/>
                <w:webHidden/>
              </w:rPr>
            </w:r>
            <w:r w:rsidR="00374432">
              <w:rPr>
                <w:noProof/>
                <w:webHidden/>
              </w:rPr>
              <w:fldChar w:fldCharType="separate"/>
            </w:r>
            <w:r w:rsidR="00374432">
              <w:rPr>
                <w:noProof/>
                <w:webHidden/>
              </w:rPr>
              <w:t>8</w:t>
            </w:r>
            <w:r w:rsidR="00374432">
              <w:rPr>
                <w:noProof/>
                <w:webHidden/>
              </w:rPr>
              <w:fldChar w:fldCharType="end"/>
            </w:r>
          </w:hyperlink>
        </w:p>
        <w:p w14:paraId="79F583C6" w14:textId="6C27F654" w:rsidR="00022131" w:rsidRDefault="00022131">
          <w:r>
            <w:rPr>
              <w:b/>
              <w:bCs/>
              <w:noProof/>
            </w:rPr>
            <w:fldChar w:fldCharType="end"/>
          </w:r>
        </w:p>
      </w:sdtContent>
    </w:sdt>
    <w:p w14:paraId="733EBF95" w14:textId="2A85E74C" w:rsidR="0098102B" w:rsidRDefault="0098102B"/>
    <w:p w14:paraId="6E071CE8" w14:textId="77777777" w:rsidR="0098102B" w:rsidRDefault="0098102B">
      <w:pPr>
        <w:spacing w:after="0" w:line="240" w:lineRule="auto"/>
      </w:pPr>
      <w:r>
        <w:br w:type="page"/>
      </w:r>
    </w:p>
    <w:p w14:paraId="6406578A" w14:textId="24ABF790" w:rsidR="00022131" w:rsidRDefault="00022131" w:rsidP="00022131">
      <w:pPr>
        <w:pStyle w:val="Heading1"/>
      </w:pPr>
      <w:bookmarkStart w:id="0" w:name="_Toc124062556"/>
      <w:r>
        <w:lastRenderedPageBreak/>
        <w:t>Introduction</w:t>
      </w:r>
      <w:bookmarkEnd w:id="0"/>
    </w:p>
    <w:p w14:paraId="5ED1FD20" w14:textId="53B62515" w:rsidR="0098102B" w:rsidRDefault="0098102B" w:rsidP="006A3E91">
      <w:pPr>
        <w:jc w:val="both"/>
      </w:pPr>
      <w:r>
        <w:t xml:space="preserve">Strategic management is the process by which a company continually plans, monitors, </w:t>
      </w:r>
      <w:r w:rsidR="006A3E91">
        <w:t>analyses</w:t>
      </w:r>
      <w:r>
        <w:t xml:space="preserve">, and evaluates </w:t>
      </w:r>
      <w:proofErr w:type="gramStart"/>
      <w:r>
        <w:t>all of</w:t>
      </w:r>
      <w:proofErr w:type="gramEnd"/>
      <w:r>
        <w:t xml:space="preserve"> the components that are necessary for the company to </w:t>
      </w:r>
      <w:r w:rsidR="006A3E91">
        <w:t>fulfil</w:t>
      </w:r>
      <w:r>
        <w:t xml:space="preserve"> its goals and objectives. Because of the volatility of the economic climate, businesses will need to regularly assess the efficacy of their strategies for achieving success </w:t>
      </w:r>
      <w:r w:rsidR="00186722" w:rsidRPr="00186722">
        <w:t xml:space="preserve">(Zhang, </w:t>
      </w:r>
      <w:proofErr w:type="gramStart"/>
      <w:r w:rsidR="00186722" w:rsidRPr="00186722">
        <w:t>Atwal</w:t>
      </w:r>
      <w:proofErr w:type="gramEnd"/>
      <w:r w:rsidR="00186722" w:rsidRPr="00186722">
        <w:t xml:space="preserve"> and Kaiser, 2021</w:t>
      </w:r>
      <w:r w:rsidR="00186722">
        <w:t xml:space="preserve">). </w:t>
      </w:r>
      <w:r>
        <w:t xml:space="preserve">Businesses </w:t>
      </w:r>
      <w:proofErr w:type="gramStart"/>
      <w:r>
        <w:t>are able to</w:t>
      </w:r>
      <w:proofErr w:type="gramEnd"/>
      <w:r>
        <w:t xml:space="preserve"> examine their existing position, formulate strategies, put those strategies into action, and evaluate the effectiveness of the management plans that have been adopted all thanks to a process called strategic management. The investigation of Volkswagen's strategic management will be the focus of this study. </w:t>
      </w:r>
    </w:p>
    <w:p w14:paraId="38E898BB" w14:textId="3C2E98C8" w:rsidR="0098102B" w:rsidRDefault="0098102B" w:rsidP="006A3E91">
      <w:pPr>
        <w:pStyle w:val="Heading1"/>
        <w:jc w:val="both"/>
      </w:pPr>
      <w:bookmarkStart w:id="1" w:name="_Toc124062557"/>
      <w:r>
        <w:t>Detailed explanation of the business</w:t>
      </w:r>
      <w:bookmarkEnd w:id="1"/>
    </w:p>
    <w:p w14:paraId="4E380B2F" w14:textId="36B24FBE" w:rsidR="0098102B" w:rsidRDefault="0098102B" w:rsidP="006A3E91">
      <w:pPr>
        <w:jc w:val="both"/>
      </w:pPr>
      <w:r>
        <w:t xml:space="preserve">Volkswagen is undoubtedly one of the most recognizable car manufacturers in the entire globe. 1937 was the year that Volkswagen was established. It is one of the best-known automobile manufacturers in all of Germany. Volkswagen </w:t>
      </w:r>
      <w:proofErr w:type="gramStart"/>
      <w:r>
        <w:t>has the ability to</w:t>
      </w:r>
      <w:proofErr w:type="gramEnd"/>
      <w:r>
        <w:t xml:space="preserve"> produce </w:t>
      </w:r>
      <w:r w:rsidR="006A3E91">
        <w:t>millions of</w:t>
      </w:r>
      <w:r>
        <w:t xml:space="preserve"> autos per year, and in addition to that, they have a large inventory of vehicles to choose from</w:t>
      </w:r>
      <w:r w:rsidR="00186722" w:rsidRPr="00186722">
        <w:t xml:space="preserve"> (Zhang, Atwal and Kaiser, 2021)</w:t>
      </w:r>
      <w:r>
        <w:t xml:space="preserve">. By the year 2020, it is expected that Volkswagen will have the highest profit margin of any automaker in the world. In addition to </w:t>
      </w:r>
      <w:r w:rsidR="006A3E91">
        <w:t>caddy’s</w:t>
      </w:r>
      <w:r>
        <w:t xml:space="preserve">, caddy maxis, transporters, and new crafters, this factory also makes innovative car bodywork, cylinder heads, and steering gears. </w:t>
      </w:r>
    </w:p>
    <w:p w14:paraId="5711EE54" w14:textId="6B795591" w:rsidR="0098102B" w:rsidRDefault="0098102B" w:rsidP="006A3E91">
      <w:pPr>
        <w:jc w:val="both"/>
      </w:pPr>
      <w:r>
        <w:t>The company's principal business strategy for the five years before to this one was based on the idea that each of the multiple automotive manufacturers deals with their own unique set of extremely competitive market conditions. To tell you the truth, Volkswagen is enjoying a prosperous time right now</w:t>
      </w:r>
      <w:r w:rsidR="00186722">
        <w:t xml:space="preserve"> </w:t>
      </w:r>
      <w:r w:rsidR="00FA0CB5" w:rsidRPr="00FA0CB5">
        <w:t>(Dima, 2014)</w:t>
      </w:r>
      <w:r w:rsidR="00FA0CB5">
        <w:t xml:space="preserve">. </w:t>
      </w:r>
      <w:r>
        <w:t xml:space="preserve">Because of the successful implementation of its business expansion strategy, the organization believes that in the </w:t>
      </w:r>
      <w:r w:rsidR="006A3E91">
        <w:t>not-too-distant</w:t>
      </w:r>
      <w:r>
        <w:t xml:space="preserve"> future, it will assume the position of world sales leader. </w:t>
      </w:r>
    </w:p>
    <w:p w14:paraId="5E2A7052" w14:textId="1D23F2E0" w:rsidR="00186722" w:rsidRDefault="0098102B" w:rsidP="006A3E91">
      <w:pPr>
        <w:jc w:val="both"/>
      </w:pPr>
      <w:r>
        <w:t xml:space="preserve">Because it uses techniques of production that are less harmful to the environment, the Volkswagen Group has seen a meteoric rise in its level of success on the European market over the course of the past five years. Many of the companies that were in the race had just lately started producing hybrid automobiles. They increased sales of hybrid vehicles by capitalizing on the psychological influence that customers' green anxieties had on them </w:t>
      </w:r>
      <w:r w:rsidR="00186722" w:rsidRPr="00186722">
        <w:t>(Lee et al., 2021)</w:t>
      </w:r>
      <w:r w:rsidR="00186722">
        <w:t xml:space="preserve">. </w:t>
      </w:r>
    </w:p>
    <w:p w14:paraId="65F0E7B4" w14:textId="193DD72D" w:rsidR="0098102B" w:rsidRDefault="0098102B" w:rsidP="006A3E91">
      <w:pPr>
        <w:jc w:val="both"/>
      </w:pPr>
      <w:r>
        <w:t xml:space="preserve">Because they had already established themselves in the hybrid industry, there was no need for them to be concerned about the products or services offered by competitors. They were one of the first products to be sold, which provided them with a significant advantage over their competitors </w:t>
      </w:r>
      <w:r w:rsidR="00186722" w:rsidRPr="00186722">
        <w:t>(Bai, 2021)</w:t>
      </w:r>
      <w:r w:rsidR="00186722">
        <w:t xml:space="preserve">. </w:t>
      </w:r>
      <w:proofErr w:type="gramStart"/>
      <w:r>
        <w:t>In order to</w:t>
      </w:r>
      <w:proofErr w:type="gramEnd"/>
      <w:r>
        <w:t xml:space="preserve"> support consistent revenue expansion, Volkswagen Group established new manufacturing facilities. During this time, the first Volkswagen Group manufacturing facility to be established in China was getting up and running. After only a little over three years, Volkswagen Group dramatically expanded its manufacturing operations in Asia. The number of </w:t>
      </w:r>
      <w:r>
        <w:lastRenderedPageBreak/>
        <w:t xml:space="preserve">automobiles manufactured increased </w:t>
      </w:r>
      <w:r w:rsidR="00186722">
        <w:t>to half a million</w:t>
      </w:r>
      <w:r>
        <w:t xml:space="preserve"> by the time the third year had </w:t>
      </w:r>
      <w:proofErr w:type="gramStart"/>
      <w:r>
        <w:t>come to a close</w:t>
      </w:r>
      <w:proofErr w:type="gramEnd"/>
      <w:r w:rsidR="00186722">
        <w:t xml:space="preserve"> </w:t>
      </w:r>
      <w:r w:rsidR="00186722" w:rsidRPr="00186722">
        <w:t>(Bai, 2021</w:t>
      </w:r>
      <w:r>
        <w:t>). By the end of its first three years of operation, Volkswagen Group had expanded into automobile manufacture not just in Africa but also in</w:t>
      </w:r>
      <w:r w:rsidR="00186722">
        <w:t xml:space="preserve"> countries like</w:t>
      </w:r>
      <w:r>
        <w:t xml:space="preserve"> India. By the conclusion of the first year, </w:t>
      </w:r>
      <w:proofErr w:type="gramStart"/>
      <w:r>
        <w:t>both of these</w:t>
      </w:r>
      <w:proofErr w:type="gramEnd"/>
      <w:r>
        <w:t xml:space="preserve"> brand-new companies had begun conducting business. </w:t>
      </w:r>
      <w:proofErr w:type="gramStart"/>
      <w:r>
        <w:t>In order to</w:t>
      </w:r>
      <w:proofErr w:type="gramEnd"/>
      <w:r>
        <w:t xml:space="preserve"> be adequately prepared for the massive expansion that is expected, the organization has been working very hard to improve its reputation</w:t>
      </w:r>
      <w:r w:rsidR="00186722" w:rsidRPr="00186722">
        <w:t xml:space="preserve"> (Jacobs and Singhal, 2020)</w:t>
      </w:r>
      <w:r w:rsidR="00186722">
        <w:t xml:space="preserve">. </w:t>
      </w:r>
    </w:p>
    <w:p w14:paraId="65F5C067" w14:textId="77777777" w:rsidR="0098102B" w:rsidRDefault="0098102B" w:rsidP="006A3E91">
      <w:pPr>
        <w:pStyle w:val="Heading1"/>
        <w:jc w:val="both"/>
      </w:pPr>
      <w:bookmarkStart w:id="2" w:name="_Toc124062558"/>
      <w:r>
        <w:t>SWOT analysis</w:t>
      </w:r>
      <w:bookmarkEnd w:id="2"/>
      <w:r>
        <w:t xml:space="preserve"> </w:t>
      </w:r>
    </w:p>
    <w:p w14:paraId="35A6C6F0" w14:textId="77777777" w:rsidR="00022131" w:rsidRDefault="00022131" w:rsidP="006A3E91">
      <w:pPr>
        <w:jc w:val="both"/>
      </w:pPr>
      <w:r>
        <w:t>Strengths:</w:t>
      </w:r>
    </w:p>
    <w:p w14:paraId="1FE30B5B" w14:textId="0C04F7E5" w:rsidR="0098102B" w:rsidRDefault="0098102B" w:rsidP="006A3E91">
      <w:pPr>
        <w:jc w:val="both"/>
      </w:pPr>
      <w:r>
        <w:t xml:space="preserve">There are more brand names associated with Volkswagen than any other brand. The corporation is responsible for twelve separate brands. In comparison to its rivals, Volkswagen maintains a revenue distribution that is more equitable across a wider variety of brands, products, and geographic regions. The company caters to a wide variety of client groups and successfully satisfies their requirements thanks to the extensive brand portfolio it possesses. China is Volkswagen's most important market, and the country also has the greatest percentage of the global automobile market. SAIC Volkswagen and FAW- Volkswagen have collaborative relationships with Volkswagen in China. By utilizing these connections, the organization </w:t>
      </w:r>
      <w:proofErr w:type="gramStart"/>
      <w:r>
        <w:t>is able to</w:t>
      </w:r>
      <w:proofErr w:type="gramEnd"/>
      <w:r>
        <w:t xml:space="preserve"> yearly distribute over </w:t>
      </w:r>
      <w:r w:rsidR="00022131">
        <w:t>2-4</w:t>
      </w:r>
      <w:r>
        <w:t xml:space="preserve"> million products originating from different producers. Volkswagen presently has 1</w:t>
      </w:r>
      <w:r w:rsidR="00022131">
        <w:t>5</w:t>
      </w:r>
      <w:r>
        <w:t xml:space="preserve">% of the car market in China, making it the second largest automaker in China behind General Motors. The newly created strategy plan for Volkswagen places a significant amount of emphasis on accomplishing important goals by the year 2025. By establishing a foothold in the country, Volkswagen will be in a stronger position to compete in the auto market that is the largest in the world </w:t>
      </w:r>
      <w:r w:rsidR="00022131" w:rsidRPr="00022131">
        <w:t>(</w:t>
      </w:r>
      <w:proofErr w:type="spellStart"/>
      <w:r w:rsidR="00022131" w:rsidRPr="00022131">
        <w:t>Wheelen</w:t>
      </w:r>
      <w:proofErr w:type="spellEnd"/>
      <w:r w:rsidR="00022131" w:rsidRPr="00022131">
        <w:t xml:space="preserve"> et al., 2018)</w:t>
      </w:r>
      <w:r w:rsidR="00022131">
        <w:t>.</w:t>
      </w:r>
    </w:p>
    <w:p w14:paraId="1B069D54" w14:textId="77777777" w:rsidR="00022131" w:rsidRDefault="0098102B" w:rsidP="006A3E91">
      <w:pPr>
        <w:jc w:val="both"/>
      </w:pPr>
      <w:r>
        <w:t xml:space="preserve">Weakness: </w:t>
      </w:r>
    </w:p>
    <w:p w14:paraId="64377707" w14:textId="744520C2" w:rsidR="0098102B" w:rsidRDefault="0098102B" w:rsidP="006A3E91">
      <w:pPr>
        <w:jc w:val="both"/>
      </w:pPr>
      <w:r>
        <w:t xml:space="preserve">When it comes to the number of recalled mass-produced automobiles that have been sold in the United States, Volkswagen is in second place. iSeeCars.com reports that for every 1,000 vehicles the company manufactures, Volkswagen issues a recall for </w:t>
      </w:r>
      <w:r w:rsidR="00022131">
        <w:t>almost 1,900</w:t>
      </w:r>
      <w:r>
        <w:t xml:space="preserve"> of them. The presence of Volkswagen in the automotive business in the United States is almost </w:t>
      </w:r>
      <w:r w:rsidR="00022131">
        <w:t xml:space="preserve">non-existent. </w:t>
      </w:r>
      <w:r>
        <w:t xml:space="preserve">Toyota is the largest automaker in the world; however, it only sold 850,000 automobiles in the </w:t>
      </w:r>
      <w:r w:rsidR="00022131">
        <w:t>US</w:t>
      </w:r>
      <w:r>
        <w:t xml:space="preserve">. </w:t>
      </w:r>
      <w:proofErr w:type="gramStart"/>
      <w:r>
        <w:t>A number of</w:t>
      </w:r>
      <w:proofErr w:type="gramEnd"/>
      <w:r>
        <w:t xml:space="preserve"> people's reputations were ruined in 2015 by the scandal known as </w:t>
      </w:r>
      <w:proofErr w:type="spellStart"/>
      <w:r>
        <w:t>Dieselgate</w:t>
      </w:r>
      <w:proofErr w:type="spellEnd"/>
      <w:r w:rsidR="00022131" w:rsidRPr="00022131">
        <w:t xml:space="preserve"> (Pries and </w:t>
      </w:r>
      <w:proofErr w:type="spellStart"/>
      <w:r w:rsidR="00022131" w:rsidRPr="00022131">
        <w:t>Wäcken</w:t>
      </w:r>
      <w:proofErr w:type="spellEnd"/>
      <w:r w:rsidR="00022131" w:rsidRPr="00022131">
        <w:t>, 2019)</w:t>
      </w:r>
      <w:r>
        <w:t xml:space="preserve">. </w:t>
      </w:r>
    </w:p>
    <w:p w14:paraId="3EDE20A2" w14:textId="77777777" w:rsidR="0098102B" w:rsidRDefault="0098102B" w:rsidP="006A3E91">
      <w:pPr>
        <w:jc w:val="both"/>
      </w:pPr>
      <w:r>
        <w:t xml:space="preserve">Opportunities: </w:t>
      </w:r>
    </w:p>
    <w:p w14:paraId="6A96BF90" w14:textId="3BA803E7" w:rsidR="0098102B" w:rsidRDefault="0098102B" w:rsidP="006A3E91">
      <w:pPr>
        <w:jc w:val="both"/>
      </w:pPr>
      <w:r>
        <w:t xml:space="preserve">Volkswagen is now able to match the spending power of its clients thanks to the company's growth into international markets. The rise in the spending power of consumers presents the company with a tremendous opportunity to broaden its customer base and raise revenue </w:t>
      </w:r>
      <w:r w:rsidR="00022131" w:rsidRPr="00022131">
        <w:t>(</w:t>
      </w:r>
      <w:proofErr w:type="spellStart"/>
      <w:r w:rsidR="00022131" w:rsidRPr="00022131">
        <w:t>Abdullahu</w:t>
      </w:r>
      <w:proofErr w:type="spellEnd"/>
      <w:r w:rsidR="00022131" w:rsidRPr="00022131">
        <w:t xml:space="preserve"> and </w:t>
      </w:r>
      <w:proofErr w:type="spellStart"/>
      <w:r w:rsidR="00022131" w:rsidRPr="00022131">
        <w:t>Fejza</w:t>
      </w:r>
      <w:proofErr w:type="spellEnd"/>
      <w:r w:rsidR="00022131" w:rsidRPr="00022131">
        <w:t>, 2020)</w:t>
      </w:r>
      <w:r w:rsidR="00022131">
        <w:t xml:space="preserve">. </w:t>
      </w:r>
      <w:r>
        <w:t xml:space="preserve">The company has a good opportunity of entering markets where there is no direct rivalry at the present </w:t>
      </w:r>
      <w:r>
        <w:lastRenderedPageBreak/>
        <w:t xml:space="preserve">time </w:t>
      </w:r>
      <w:proofErr w:type="gramStart"/>
      <w:r>
        <w:t>as a result of</w:t>
      </w:r>
      <w:proofErr w:type="gramEnd"/>
      <w:r>
        <w:t xml:space="preserve"> increasing demand as well as a stable financial position. It is possible for the corporation to increase its share of the global market if it effectively expands into new nations and adopts the customs of those nations. </w:t>
      </w:r>
    </w:p>
    <w:p w14:paraId="343FF9EA" w14:textId="7A614D19" w:rsidR="0098102B" w:rsidRDefault="0098102B" w:rsidP="006A3E91">
      <w:pPr>
        <w:jc w:val="both"/>
      </w:pPr>
      <w:r>
        <w:t xml:space="preserve">Threats: The reputation of the corporation has taken a significant hit as a direct result of the furl deception controversy as well as the emission deception crisis. Many of the company's customers have abandoned ship because they no longer have faith in it </w:t>
      </w:r>
      <w:proofErr w:type="gramStart"/>
      <w:r>
        <w:t>as a result of</w:t>
      </w:r>
      <w:proofErr w:type="gramEnd"/>
      <w:r>
        <w:t xml:space="preserve"> the recent course adjustment that the corporation implemented. At this point in time, the reputation of the company's brand is in jeopardy. The threat posed by potential competitors is another key problem. Volkswagen. To give one example, the idea of diversity has been responsible for the growth of regional automakers in </w:t>
      </w:r>
      <w:proofErr w:type="gramStart"/>
      <w:r>
        <w:t>a number of</w:t>
      </w:r>
      <w:proofErr w:type="gramEnd"/>
      <w:r>
        <w:t xml:space="preserve"> different countries</w:t>
      </w:r>
      <w:r w:rsidR="00022131" w:rsidRPr="00022131">
        <w:t xml:space="preserve"> (Pries and </w:t>
      </w:r>
      <w:proofErr w:type="spellStart"/>
      <w:r w:rsidR="00022131" w:rsidRPr="00022131">
        <w:t>Wäcken</w:t>
      </w:r>
      <w:proofErr w:type="spellEnd"/>
      <w:r w:rsidR="00022131" w:rsidRPr="00022131">
        <w:t>, 2019)</w:t>
      </w:r>
      <w:r>
        <w:t>. Customers are making their preferences known, which puts Volkswagen in an extremely precarious position. Businesses face significant challenges when the government imposes restrictions and prohibitions, which puts them in jeopardy</w:t>
      </w:r>
      <w:r w:rsidR="00022131">
        <w:t>.</w:t>
      </w:r>
      <w:r>
        <w:t xml:space="preserve"> </w:t>
      </w:r>
    </w:p>
    <w:p w14:paraId="71752A64" w14:textId="04F90D13" w:rsidR="00022131" w:rsidRDefault="0098102B" w:rsidP="006A3E91">
      <w:pPr>
        <w:pStyle w:val="Heading1"/>
        <w:jc w:val="both"/>
      </w:pPr>
      <w:bookmarkStart w:id="3" w:name="_Toc124062559"/>
      <w:r>
        <w:t>Volkswagen's abilities and assets</w:t>
      </w:r>
      <w:bookmarkEnd w:id="3"/>
    </w:p>
    <w:p w14:paraId="1563507D" w14:textId="67CE53E3" w:rsidR="0098102B" w:rsidRDefault="0098102B" w:rsidP="006A3E91">
      <w:pPr>
        <w:jc w:val="both"/>
      </w:pPr>
      <w:r>
        <w:t xml:space="preserve">Over the course of the past five years, Volkswagen has made use of a wide variety of resources, all of which have contributed to the company's current standing in society. It started out as a German company but has since grown to become a global organization thanks to the utilization of a wide variety of resources. Over the course of the previous five years, the company has made use of a wide range of resources, including human resources </w:t>
      </w:r>
      <w:r w:rsidR="00186722" w:rsidRPr="00186722">
        <w:t>(</w:t>
      </w:r>
      <w:proofErr w:type="spellStart"/>
      <w:r w:rsidR="00186722" w:rsidRPr="00186722">
        <w:t>Gaim</w:t>
      </w:r>
      <w:proofErr w:type="spellEnd"/>
      <w:r w:rsidR="00186722" w:rsidRPr="00186722">
        <w:t>, Clegg and Cunha, 2019)</w:t>
      </w:r>
      <w:r w:rsidR="00186722">
        <w:t xml:space="preserve">. </w:t>
      </w:r>
      <w:r>
        <w:t>The company has only brought on board the most experienced and knowledgeable industry professionals. It is possible that the middle management and executive teams of the company will receive recognition for the talents, intelligence, and Rover qualification they have contributed to the company's success both domestically and internationally. The workforce expands by one or more members on an annual basis</w:t>
      </w:r>
      <w:r w:rsidR="00022131" w:rsidRPr="00022131">
        <w:t xml:space="preserve"> (</w:t>
      </w:r>
      <w:proofErr w:type="spellStart"/>
      <w:r w:rsidR="00022131" w:rsidRPr="00022131">
        <w:t>Wheelen</w:t>
      </w:r>
      <w:proofErr w:type="spellEnd"/>
      <w:r w:rsidR="00022131" w:rsidRPr="00022131">
        <w:t xml:space="preserve"> et al., 2018)</w:t>
      </w:r>
      <w:r>
        <w:t xml:space="preserve">. They are in the process of developing an entirely new model, and during this time they are recruiting the most talented and productive new employees as well as the most talented new talent. They </w:t>
      </w:r>
      <w:proofErr w:type="gramStart"/>
      <w:r>
        <w:t>are able to</w:t>
      </w:r>
      <w:proofErr w:type="gramEnd"/>
      <w:r>
        <w:t xml:space="preserve"> maintain their current workforce by providing adequate compensation to the employees and promoting them when appropriate. The members of the staff are required to submit performance reports on a regular basis so that they can be evaluated in relation to the accomplishment of organizational goals. Because of the authoritarian management control style, employees are subject to frequent reporting requirements</w:t>
      </w:r>
      <w:r w:rsidR="00022131">
        <w:t>.</w:t>
      </w:r>
      <w:r>
        <w:t xml:space="preserve"> </w:t>
      </w:r>
    </w:p>
    <w:p w14:paraId="1E139405" w14:textId="4487B1B0" w:rsidR="0098102B" w:rsidRDefault="0098102B" w:rsidP="006A3E91">
      <w:pPr>
        <w:jc w:val="both"/>
      </w:pPr>
      <w:r>
        <w:t xml:space="preserve">The company has made investments in its expansion in addition to making efficient use of the financial resources it has available to it. </w:t>
      </w:r>
      <w:proofErr w:type="gramStart"/>
      <w:r>
        <w:t>All of</w:t>
      </w:r>
      <w:proofErr w:type="gramEnd"/>
      <w:r>
        <w:t xml:space="preserve"> the cash resources that the business could generate have been used up. The growth of the company's revenue </w:t>
      </w:r>
      <w:proofErr w:type="gramStart"/>
      <w:r>
        <w:t>is considered to be</w:t>
      </w:r>
      <w:proofErr w:type="gramEnd"/>
      <w:r>
        <w:t xml:space="preserve"> respectable when measured against the sales growth of other automobile manufacturers in Germany. The rate of return on investments has remained unchanged despite the growing intensity of competition on a global scale. </w:t>
      </w:r>
      <w:proofErr w:type="gramStart"/>
      <w:r>
        <w:t>At the moment</w:t>
      </w:r>
      <w:proofErr w:type="gramEnd"/>
      <w:r>
        <w:t xml:space="preserve">, there is also a quickening in the expansion of income. The growth in </w:t>
      </w:r>
      <w:r>
        <w:lastRenderedPageBreak/>
        <w:t xml:space="preserve">revenue is also attributable to new investments in global diversification, which are relatively inexpensive in contrast to the potential returns </w:t>
      </w:r>
      <w:r w:rsidR="00186722" w:rsidRPr="00186722">
        <w:t>(</w:t>
      </w:r>
      <w:proofErr w:type="spellStart"/>
      <w:r w:rsidR="00186722" w:rsidRPr="00186722">
        <w:t>Gaim</w:t>
      </w:r>
      <w:proofErr w:type="spellEnd"/>
      <w:r w:rsidR="00186722" w:rsidRPr="00186722">
        <w:t>, Clegg and Cunha, 2019)</w:t>
      </w:r>
      <w:r w:rsidR="00186722">
        <w:t>.</w:t>
      </w:r>
    </w:p>
    <w:p w14:paraId="702237AA" w14:textId="6E3DA723" w:rsidR="0098102B" w:rsidRDefault="0098102B" w:rsidP="006A3E91">
      <w:pPr>
        <w:jc w:val="both"/>
      </w:pPr>
      <w:r>
        <w:t xml:space="preserve">Utilizing technology is another approach the firm has used to develop and sustain a profit for the business. Due to the </w:t>
      </w:r>
      <w:proofErr w:type="gramStart"/>
      <w:r>
        <w:t>aforementioned resources</w:t>
      </w:r>
      <w:proofErr w:type="gramEnd"/>
      <w:r>
        <w:t>, a certain company is well-known not only in Germany, but also in many other nations. Due to its financial stability, the firm has maintained both its dominating position on the global market and its competitiveness. Without a solid financial base, the organization would lose market share and consumer confidence in its products</w:t>
      </w:r>
      <w:r w:rsidR="00FA0CB5" w:rsidRPr="00FA0CB5">
        <w:t xml:space="preserve"> (Dima, 2014)</w:t>
      </w:r>
      <w:r>
        <w:t>. Knowledgeable, effective, and well-qualified workers have aided the company's branding, marketing, and innovation efforts, providing it with a competitive advantage over its rivals</w:t>
      </w:r>
      <w:r w:rsidR="00FA0CB5">
        <w:t>/</w:t>
      </w:r>
    </w:p>
    <w:p w14:paraId="6BBE6945" w14:textId="77777777" w:rsidR="0098102B" w:rsidRDefault="0098102B" w:rsidP="006A3E91">
      <w:pPr>
        <w:pStyle w:val="Heading1"/>
        <w:jc w:val="both"/>
      </w:pPr>
      <w:bookmarkStart w:id="4" w:name="_Toc124062560"/>
      <w:r>
        <w:t>Volkswagen's efforts to enhance its competitiveness while simultaneously taking the environment and sustainability into consideration.</w:t>
      </w:r>
      <w:bookmarkEnd w:id="4"/>
      <w:r>
        <w:t xml:space="preserve"> </w:t>
      </w:r>
    </w:p>
    <w:p w14:paraId="5052DE8B" w14:textId="77777777" w:rsidR="00186722" w:rsidRDefault="0098102B" w:rsidP="006A3E91">
      <w:pPr>
        <w:jc w:val="both"/>
      </w:pPr>
      <w:r>
        <w:t xml:space="preserve">Volkswagen's current success criteria include extending its product offering to meet the needs of consumers in </w:t>
      </w:r>
      <w:proofErr w:type="gramStart"/>
      <w:r>
        <w:t>all of</w:t>
      </w:r>
      <w:proofErr w:type="gramEnd"/>
      <w:r>
        <w:t xml:space="preserve"> its markets. To remain competitive, the business is outsourcing its business procedures to grow its product line and reduce expenses. The company's competitive edge in the vehicle industry is largest due to its well-maintained brand image. In addition to producing a profitable product line, the company has established a strong brand image. The company's ability to successfully extend its operations in a variety of global locales is another of its greatest advantages. This business has been so successful that it has outperformed its rivals in </w:t>
      </w:r>
      <w:proofErr w:type="gramStart"/>
      <w:r>
        <w:t>a number of</w:t>
      </w:r>
      <w:proofErr w:type="gramEnd"/>
      <w:r>
        <w:t xml:space="preserve"> nations </w:t>
      </w:r>
      <w:r w:rsidR="00186722" w:rsidRPr="00186722">
        <w:t>(Chen and Zhong, 2022)</w:t>
      </w:r>
      <w:r w:rsidR="00186722">
        <w:t xml:space="preserve">. </w:t>
      </w:r>
    </w:p>
    <w:p w14:paraId="02D9674B" w14:textId="09A66A90" w:rsidR="0098102B" w:rsidRDefault="0098102B" w:rsidP="006A3E91">
      <w:pPr>
        <w:jc w:val="both"/>
      </w:pPr>
      <w:r>
        <w:t xml:space="preserve">Volkswagen has achieved tremendous success, as seen by the company's current presence in over </w:t>
      </w:r>
      <w:r w:rsidR="00FA0CB5">
        <w:t>120-150</w:t>
      </w:r>
      <w:r>
        <w:t xml:space="preserve"> countries and employ </w:t>
      </w:r>
      <w:r w:rsidR="00FA0CB5">
        <w:t>with many</w:t>
      </w:r>
      <w:r>
        <w:t xml:space="preserve"> production plants. In addition, there has been a deceleration in the brand's rise in consumer recognition </w:t>
      </w:r>
      <w:r w:rsidR="00FA0CB5" w:rsidRPr="00FA0CB5">
        <w:t>(Ruff, 2015)</w:t>
      </w:r>
      <w:r w:rsidR="00FA0CB5">
        <w:t xml:space="preserve">. </w:t>
      </w:r>
      <w:r>
        <w:t xml:space="preserve">The organization is committed to providing prompt service to its customers. A single day may produce </w:t>
      </w:r>
      <w:r w:rsidR="00FA0CB5">
        <w:t>up to 50</w:t>
      </w:r>
      <w:r>
        <w:t xml:space="preserve">,000 automobiles </w:t>
      </w:r>
      <w:r w:rsidR="00186722" w:rsidRPr="00186722">
        <w:t>(Jacobs and Singhal, 2020)</w:t>
      </w:r>
      <w:r w:rsidR="00186722">
        <w:t xml:space="preserve">. </w:t>
      </w:r>
      <w:r>
        <w:t xml:space="preserve">Strong financial conditions enable the corporation to continue investing in new product lines and expanding its operations. In contemporary organizations, research and development are a top emphasis. The corporation's success is founded on the superior quality of its automobiles and cutting-edge nature of its technologies. The corporation's global automobile market share continues to expand </w:t>
      </w:r>
      <w:r w:rsidR="00FA0CB5" w:rsidRPr="00FA0CB5">
        <w:t>(Qamar et al., 2019)</w:t>
      </w:r>
      <w:r w:rsidR="00FA0CB5">
        <w:t>.</w:t>
      </w:r>
    </w:p>
    <w:p w14:paraId="695C5906" w14:textId="7D8259AF" w:rsidR="0098102B" w:rsidRDefault="0098102B" w:rsidP="006A3E91">
      <w:pPr>
        <w:jc w:val="both"/>
      </w:pPr>
      <w:r>
        <w:t xml:space="preserve">Volkswagen has always supplied inexpensive, private transportation to </w:t>
      </w:r>
      <w:proofErr w:type="gramStart"/>
      <w:r>
        <w:t>a large number of</w:t>
      </w:r>
      <w:proofErr w:type="gramEnd"/>
      <w:r>
        <w:t xml:space="preserve"> individuals across the globe. Their 2030 Group strategy is a response to present and future issues </w:t>
      </w:r>
      <w:r w:rsidR="00022131" w:rsidRPr="00022131">
        <w:t>(Welch, 2019)</w:t>
      </w:r>
      <w:r w:rsidR="00022131">
        <w:t xml:space="preserve">. </w:t>
      </w:r>
      <w:r>
        <w:t xml:space="preserve">The organization intends to serve future and present generations with viable mobility options. In their "Mission Statement Environment," they outline the primary objectives for our environmental efforts, which include climate change, resources, air quality, and environmental compliance. The Group </w:t>
      </w:r>
      <w:r>
        <w:lastRenderedPageBreak/>
        <w:t xml:space="preserve">Environmental Policy Statement emphasizes the company's commitment to being an environmental stewardship role model </w:t>
      </w:r>
      <w:r w:rsidR="00022131" w:rsidRPr="00022131">
        <w:t>(</w:t>
      </w:r>
      <w:proofErr w:type="spellStart"/>
      <w:r w:rsidR="00022131" w:rsidRPr="00022131">
        <w:t>Ruan</w:t>
      </w:r>
      <w:proofErr w:type="spellEnd"/>
      <w:r w:rsidR="00022131" w:rsidRPr="00022131">
        <w:t>, 2016)</w:t>
      </w:r>
      <w:r w:rsidR="00022131">
        <w:t xml:space="preserve">. </w:t>
      </w:r>
      <w:r>
        <w:t xml:space="preserve">This commitment entails leadership, compliance with legal and regulatory standards, and collaboration with stakeholders. Individual company and brand environmental policies comply to the Group's business and brand criteria. Environmental leadership is essential at </w:t>
      </w:r>
      <w:proofErr w:type="gramStart"/>
      <w:r>
        <w:t>all of</w:t>
      </w:r>
      <w:proofErr w:type="gramEnd"/>
      <w:r>
        <w:t xml:space="preserve"> their industrial operations, but they fall well short of what is required. Volkswagen is committed to environmental conservation throughout the whole product lifecycle, from conception to disposal. Consequently, the company's thoughts and efforts are focused on the entire supply chain, from mineral extraction through recycling. By doing so, they ensure that they are effectively minimizing and eliminating environmental impact, as opposed to simply moving environmental responsibility away from the facilities </w:t>
      </w:r>
      <w:r w:rsidR="00022131" w:rsidRPr="00022131">
        <w:t>(</w:t>
      </w:r>
      <w:proofErr w:type="spellStart"/>
      <w:r w:rsidR="00022131" w:rsidRPr="00022131">
        <w:t>Abdullahu</w:t>
      </w:r>
      <w:proofErr w:type="spellEnd"/>
      <w:r w:rsidR="00022131" w:rsidRPr="00022131">
        <w:t xml:space="preserve"> and </w:t>
      </w:r>
      <w:proofErr w:type="spellStart"/>
      <w:r w:rsidR="00022131" w:rsidRPr="00022131">
        <w:t>Fejza</w:t>
      </w:r>
      <w:proofErr w:type="spellEnd"/>
      <w:r w:rsidR="00022131" w:rsidRPr="00022131">
        <w:t>, 2020)</w:t>
      </w:r>
      <w:r w:rsidR="00022131">
        <w:t>.</w:t>
      </w:r>
    </w:p>
    <w:p w14:paraId="14A80E28" w14:textId="77777777" w:rsidR="0098102B" w:rsidRDefault="0098102B" w:rsidP="006A3E91">
      <w:pPr>
        <w:pStyle w:val="Heading1"/>
        <w:jc w:val="both"/>
      </w:pPr>
      <w:bookmarkStart w:id="5" w:name="_Toc124062561"/>
      <w:r>
        <w:t>How engaging in environmentally responsible business practices can give Volkswagen an advantage over its competitors</w:t>
      </w:r>
      <w:bookmarkEnd w:id="5"/>
      <w:r>
        <w:t xml:space="preserve"> </w:t>
      </w:r>
    </w:p>
    <w:p w14:paraId="0E33DBF1" w14:textId="40A2D51B" w:rsidR="0098102B" w:rsidRDefault="0098102B" w:rsidP="006A3E91">
      <w:pPr>
        <w:jc w:val="both"/>
      </w:pPr>
      <w:r>
        <w:t>Because it seeks to improve organizational outcomes such as economic success while simultaneously reducing harmful effects on society and the environment, the sustainability strategy is an extremely important component of the business. Although it is a widely held belief that sustainability strategies affect not only the firm but also the business community, society, and the environment, it is also true that these strategies improve the sustainability performance of other systems and participants</w:t>
      </w:r>
      <w:r w:rsidR="00022131" w:rsidRPr="00022131">
        <w:t xml:space="preserve"> (</w:t>
      </w:r>
      <w:proofErr w:type="spellStart"/>
      <w:r w:rsidR="00022131" w:rsidRPr="00022131">
        <w:t>Ruan</w:t>
      </w:r>
      <w:proofErr w:type="spellEnd"/>
      <w:r w:rsidR="00022131" w:rsidRPr="00022131">
        <w:t>, 2016)</w:t>
      </w:r>
      <w:r>
        <w:t xml:space="preserve">. Those who advocated for the transformation strategy emphasized how important it was for persons who were located outside of the power </w:t>
      </w:r>
      <w:r w:rsidR="00022131">
        <w:t>centres</w:t>
      </w:r>
      <w:r>
        <w:t xml:space="preserve"> to actively participate in the process. In contrast to the policy of maintaining the status quo, which sees further economic growth as the primary solution to issues relating to the environment and society, the reform strategy aims to enhance the regulations and legislation that are already in place</w:t>
      </w:r>
      <w:r w:rsidR="00022131">
        <w:t>.</w:t>
      </w:r>
    </w:p>
    <w:p w14:paraId="768963FF" w14:textId="557F96F4" w:rsidR="0098102B" w:rsidRDefault="0098102B" w:rsidP="006A3E91">
      <w:pPr>
        <w:jc w:val="both"/>
      </w:pPr>
      <w:r>
        <w:t xml:space="preserve">The Volkswagen Group is of the opinion that enhancing environmental sustainability is critical for the advancement of economic growth. These include trash management, water conservation, and other techniques that </w:t>
      </w:r>
      <w:r w:rsidR="00022131">
        <w:t>do not</w:t>
      </w:r>
      <w:r>
        <w:t xml:space="preserve"> break the bank. This indicates how lowering one's use of energy and water, as well as one's generation of waste and, ultimately, their recycling of that waste, can lead to an increase in one's competitiveness. The installation of systems to lessen the negative impact that packaging has on the environment, the adoption of systems to restrict harmful emissions, and the establishment of ex-ante targets for reductions in carbon footprint all have a significant impact on the competitiveness of a company</w:t>
      </w:r>
      <w:r w:rsidR="00022131" w:rsidRPr="00022131">
        <w:t xml:space="preserve"> (</w:t>
      </w:r>
      <w:proofErr w:type="spellStart"/>
      <w:r w:rsidR="00022131" w:rsidRPr="00022131">
        <w:t>Ruan</w:t>
      </w:r>
      <w:proofErr w:type="spellEnd"/>
      <w:r w:rsidR="00022131" w:rsidRPr="00022131">
        <w:t>, 2016)</w:t>
      </w:r>
      <w:r>
        <w:t>. According to the findings, Volkswagen Group will have a much better chance of achieving big organizational success if it puts into practice the environmentally friendly methods that were investigated</w:t>
      </w:r>
      <w:r w:rsidR="00022131">
        <w:t>.</w:t>
      </w:r>
    </w:p>
    <w:p w14:paraId="2339A23D" w14:textId="62C07F56" w:rsidR="00374432" w:rsidRDefault="00374432" w:rsidP="006A3E91">
      <w:pPr>
        <w:pStyle w:val="Heading1"/>
        <w:jc w:val="both"/>
      </w:pPr>
      <w:bookmarkStart w:id="6" w:name="_Toc124062562"/>
      <w:r>
        <w:lastRenderedPageBreak/>
        <w:t>Recommendations</w:t>
      </w:r>
      <w:bookmarkEnd w:id="6"/>
    </w:p>
    <w:p w14:paraId="0FCE175D" w14:textId="189BCE93" w:rsidR="0098102B" w:rsidRDefault="0098102B" w:rsidP="006A3E91">
      <w:pPr>
        <w:jc w:val="both"/>
      </w:pPr>
      <w:r>
        <w:t xml:space="preserve">There are some recommendations for the Volkswagen Group to consider. A major change in Volkswagen's corporate culture is an important necessity </w:t>
      </w:r>
      <w:proofErr w:type="gramStart"/>
      <w:r>
        <w:t>in light of</w:t>
      </w:r>
      <w:proofErr w:type="gramEnd"/>
      <w:r>
        <w:t xml:space="preserve"> the damage caused by the Diesel issue. The leadership of the firm now </w:t>
      </w:r>
      <w:proofErr w:type="gramStart"/>
      <w:r>
        <w:t>has to</w:t>
      </w:r>
      <w:proofErr w:type="gramEnd"/>
      <w:r>
        <w:t xml:space="preserve"> foster integrity, </w:t>
      </w:r>
      <w:r w:rsidR="00022131">
        <w:t>candour</w:t>
      </w:r>
      <w:r>
        <w:t>, and employee empowerment. A new era of shared mobility and electric vehicles is about to begin thanks to the efforts of the company</w:t>
      </w:r>
      <w:r w:rsidR="00FA0CB5" w:rsidRPr="00FA0CB5">
        <w:t xml:space="preserve"> (Qamar et al., 2019)</w:t>
      </w:r>
      <w:r w:rsidR="00FA0CB5">
        <w:t xml:space="preserve">. </w:t>
      </w:r>
      <w:r>
        <w:t xml:space="preserve">These two businesses have a huge amount of untapped potential, but </w:t>
      </w:r>
      <w:proofErr w:type="gramStart"/>
      <w:r>
        <w:t>in order to</w:t>
      </w:r>
      <w:proofErr w:type="gramEnd"/>
      <w:r>
        <w:t xml:space="preserve"> realize that potential, they need to be willing to take some risks. Thirdly, the importance of the Asia-Pacific markets has expanded, forcing a larger emphasis on marketing in this region in addition to manufacturing on a local level. This is in addition to the fact that local production has been prioritized. If Volkswagen aspires to quicken its rate of development, the company must maintain its current level of investment in research and development notwithstanding the high levels of production and sales it currently achieves. Because the imposition of fines could be detrimental, stringent compliance must be enforced globally.</w:t>
      </w:r>
    </w:p>
    <w:p w14:paraId="2C509706" w14:textId="77777777" w:rsidR="006A3E91" w:rsidRDefault="006A3E91" w:rsidP="006A3E91">
      <w:pPr>
        <w:jc w:val="both"/>
      </w:pPr>
    </w:p>
    <w:p w14:paraId="335F8C44" w14:textId="77777777" w:rsidR="0098102B" w:rsidRDefault="0098102B" w:rsidP="006A3E91">
      <w:pPr>
        <w:pStyle w:val="Heading1"/>
        <w:jc w:val="both"/>
      </w:pPr>
      <w:bookmarkStart w:id="7" w:name="_Toc124062563"/>
      <w:r>
        <w:t>Conclusion</w:t>
      </w:r>
      <w:bookmarkEnd w:id="7"/>
    </w:p>
    <w:p w14:paraId="38A19961" w14:textId="7394E737" w:rsidR="00FE6EE1" w:rsidRDefault="0098102B" w:rsidP="006A3E91">
      <w:pPr>
        <w:jc w:val="both"/>
      </w:pPr>
      <w:r>
        <w:t xml:space="preserve">It is quite necessary to keep in mind that the market-based strategic strategies of a firm could end up being </w:t>
      </w:r>
      <w:proofErr w:type="gramStart"/>
      <w:r>
        <w:t>really important</w:t>
      </w:r>
      <w:proofErr w:type="gramEnd"/>
      <w:r>
        <w:t xml:space="preserve"> in the future. </w:t>
      </w:r>
      <w:proofErr w:type="gramStart"/>
      <w:r>
        <w:t>On the basis of</w:t>
      </w:r>
      <w:proofErr w:type="gramEnd"/>
      <w:r>
        <w:t xml:space="preserve"> the findings of real executions and the analysis of the requirements of the organization, management and other stakeholders appear to have reached a consensus regarding the necessity of the process. The management of the company </w:t>
      </w:r>
      <w:proofErr w:type="gramStart"/>
      <w:r>
        <w:t>is in charge of</w:t>
      </w:r>
      <w:proofErr w:type="gramEnd"/>
      <w:r>
        <w:t xml:space="preserve"> deciding the future business strategies and concentrating their efforts on a single plan in order to maximize the benefits of these strategies.</w:t>
      </w:r>
    </w:p>
    <w:p w14:paraId="32771301" w14:textId="0CC88CBC" w:rsidR="0098102B" w:rsidRDefault="0098102B" w:rsidP="006A3E91">
      <w:pPr>
        <w:jc w:val="both"/>
      </w:pPr>
    </w:p>
    <w:p w14:paraId="04CBB4F6" w14:textId="15E9E3E0" w:rsidR="00022131" w:rsidRDefault="00022131" w:rsidP="006A3E91">
      <w:pPr>
        <w:jc w:val="both"/>
      </w:pPr>
    </w:p>
    <w:p w14:paraId="48D7C16F" w14:textId="1824923C" w:rsidR="00022131" w:rsidRDefault="00022131" w:rsidP="006A3E91">
      <w:pPr>
        <w:jc w:val="both"/>
      </w:pPr>
    </w:p>
    <w:p w14:paraId="4E0ACDEE" w14:textId="0F8AFDE7" w:rsidR="00022131" w:rsidRDefault="00022131" w:rsidP="006A3E91">
      <w:pPr>
        <w:jc w:val="both"/>
      </w:pPr>
    </w:p>
    <w:p w14:paraId="623B439C" w14:textId="169D9676" w:rsidR="00022131" w:rsidRDefault="00022131" w:rsidP="006A3E91">
      <w:pPr>
        <w:jc w:val="both"/>
      </w:pPr>
    </w:p>
    <w:p w14:paraId="36A1D7BA" w14:textId="79DDD083" w:rsidR="00022131" w:rsidRDefault="00022131" w:rsidP="006A3E91">
      <w:pPr>
        <w:jc w:val="both"/>
      </w:pPr>
    </w:p>
    <w:p w14:paraId="4D95188A" w14:textId="6BDB5626" w:rsidR="00022131" w:rsidRDefault="00022131" w:rsidP="006A3E91">
      <w:pPr>
        <w:jc w:val="both"/>
      </w:pPr>
    </w:p>
    <w:p w14:paraId="5884DED9" w14:textId="7C660C29" w:rsidR="00022131" w:rsidRDefault="00022131" w:rsidP="006A3E91">
      <w:pPr>
        <w:jc w:val="both"/>
      </w:pPr>
    </w:p>
    <w:p w14:paraId="71ED7F39" w14:textId="3F369123" w:rsidR="00022131" w:rsidRDefault="00022131" w:rsidP="006A3E91">
      <w:pPr>
        <w:jc w:val="both"/>
      </w:pPr>
    </w:p>
    <w:p w14:paraId="2B6AC70E" w14:textId="3A6327AC" w:rsidR="00022131" w:rsidRDefault="00022131" w:rsidP="006A3E91">
      <w:pPr>
        <w:jc w:val="both"/>
      </w:pPr>
    </w:p>
    <w:p w14:paraId="12750603" w14:textId="2E746F64" w:rsidR="0098102B" w:rsidRDefault="0098102B" w:rsidP="006A3E91">
      <w:pPr>
        <w:jc w:val="both"/>
      </w:pPr>
    </w:p>
    <w:p w14:paraId="43E2220D" w14:textId="41563A4C" w:rsidR="0098102B" w:rsidRDefault="0098102B" w:rsidP="006A3E91">
      <w:pPr>
        <w:pStyle w:val="Heading1"/>
        <w:jc w:val="both"/>
      </w:pPr>
      <w:bookmarkStart w:id="8" w:name="_Toc124062564"/>
      <w:r>
        <w:t>References</w:t>
      </w:r>
      <w:bookmarkEnd w:id="8"/>
    </w:p>
    <w:p w14:paraId="4D06242D" w14:textId="11993407" w:rsidR="00FA0CB5" w:rsidRDefault="00FA0CB5" w:rsidP="006A3E91">
      <w:pPr>
        <w:jc w:val="both"/>
      </w:pPr>
      <w:r w:rsidRPr="00FA0CB5">
        <w:t xml:space="preserve">Dima, I.C. (2014). </w:t>
      </w:r>
      <w:r w:rsidRPr="00FA0CB5">
        <w:rPr>
          <w:i/>
          <w:iCs/>
        </w:rPr>
        <w:t>Systemic Approaches to Strategic Management: Examples from the Automotive Industry</w:t>
      </w:r>
      <w:r w:rsidRPr="00FA0CB5">
        <w:t>. IGI Global.</w:t>
      </w:r>
    </w:p>
    <w:p w14:paraId="449005B1" w14:textId="0826B6EB" w:rsidR="00FA0CB5" w:rsidRDefault="00FA0CB5" w:rsidP="006A3E91">
      <w:pPr>
        <w:jc w:val="both"/>
      </w:pPr>
      <w:r w:rsidRPr="00FA0CB5">
        <w:t xml:space="preserve">Ruff, F. (2015). The advanced role of corporate foresight in innovation and strategic management — Reflections on practical experiences from the automotive industry. </w:t>
      </w:r>
      <w:r w:rsidRPr="00FA0CB5">
        <w:rPr>
          <w:i/>
          <w:iCs/>
        </w:rPr>
        <w:t>Technological Forecasting and Social Change</w:t>
      </w:r>
      <w:r w:rsidRPr="00FA0CB5">
        <w:t xml:space="preserve">, [online] 101, pp.37–48. </w:t>
      </w:r>
      <w:proofErr w:type="gramStart"/>
      <w:r w:rsidRPr="00FA0CB5">
        <w:t>doi:10.1016/j.techfore</w:t>
      </w:r>
      <w:proofErr w:type="gramEnd"/>
      <w:r w:rsidRPr="00FA0CB5">
        <w:t>.2014.07.013.</w:t>
      </w:r>
    </w:p>
    <w:p w14:paraId="33BE4B40" w14:textId="7899E5D6" w:rsidR="00FA0CB5" w:rsidRDefault="00186722" w:rsidP="006A3E91">
      <w:pPr>
        <w:jc w:val="both"/>
      </w:pPr>
      <w:r w:rsidRPr="00186722">
        <w:t xml:space="preserve">Qamar, A., Hall, M.A., </w:t>
      </w:r>
      <w:proofErr w:type="spellStart"/>
      <w:r w:rsidRPr="00186722">
        <w:t>Chicksand</w:t>
      </w:r>
      <w:proofErr w:type="spellEnd"/>
      <w:r w:rsidRPr="00186722">
        <w:t xml:space="preserve">, D. and Collinson, S. (2019). Quality and flexibility performance trade-offs between lean and agile manufacturing firms in the automotive industry. </w:t>
      </w:r>
      <w:r w:rsidRPr="00186722">
        <w:rPr>
          <w:i/>
          <w:iCs/>
        </w:rPr>
        <w:t>Production Planning &amp; Control</w:t>
      </w:r>
      <w:r w:rsidRPr="00186722">
        <w:t>, pp.1–16. doi:10.1080/09537287.2019.1681534.</w:t>
      </w:r>
    </w:p>
    <w:p w14:paraId="43134CC3" w14:textId="605F22B6" w:rsidR="00186722" w:rsidRDefault="00186722" w:rsidP="006A3E91">
      <w:pPr>
        <w:jc w:val="both"/>
      </w:pPr>
      <w:r w:rsidRPr="00186722">
        <w:t xml:space="preserve">Zhang, M., Atwal, G. and Kaiser, M. (2021). Corporate social irresponsibility and stakeholder ecosystems: The case of Volkswagen </w:t>
      </w:r>
      <w:proofErr w:type="spellStart"/>
      <w:r w:rsidRPr="00186722">
        <w:t>Dieselgate</w:t>
      </w:r>
      <w:proofErr w:type="spellEnd"/>
      <w:r w:rsidRPr="00186722">
        <w:t xml:space="preserve"> scandal. </w:t>
      </w:r>
      <w:r w:rsidRPr="00186722">
        <w:rPr>
          <w:i/>
          <w:iCs/>
        </w:rPr>
        <w:t>Strategic Change</w:t>
      </w:r>
      <w:r w:rsidRPr="00186722">
        <w:t>, 30(</w:t>
      </w:r>
      <w:r w:rsidRPr="00186722">
        <w:rPr>
          <w:b/>
          <w:bCs/>
        </w:rPr>
        <w:t>1</w:t>
      </w:r>
      <w:r w:rsidRPr="00186722">
        <w:t>), pp.79–85. doi:10.1002/jsc.2391.</w:t>
      </w:r>
    </w:p>
    <w:p w14:paraId="57CF1E2D" w14:textId="0DAF0144" w:rsidR="00186722" w:rsidRDefault="00186722" w:rsidP="006A3E91">
      <w:pPr>
        <w:jc w:val="both"/>
      </w:pPr>
      <w:proofErr w:type="spellStart"/>
      <w:r w:rsidRPr="00186722">
        <w:t>Gaim</w:t>
      </w:r>
      <w:proofErr w:type="spellEnd"/>
      <w:r w:rsidRPr="00186722">
        <w:t xml:space="preserve">, M., Clegg, </w:t>
      </w:r>
      <w:proofErr w:type="gramStart"/>
      <w:r w:rsidRPr="00186722">
        <w:t>S.</w:t>
      </w:r>
      <w:proofErr w:type="gramEnd"/>
      <w:r w:rsidRPr="00186722">
        <w:t xml:space="preserve"> and Cunha, M.P. e (2019). Managing Impressions Rather Than Emissions: Volkswagen and the false mastery of paradox. </w:t>
      </w:r>
      <w:r w:rsidRPr="00186722">
        <w:rPr>
          <w:i/>
          <w:iCs/>
        </w:rPr>
        <w:t>Organization Studies</w:t>
      </w:r>
      <w:r w:rsidRPr="00186722">
        <w:t>, 42(</w:t>
      </w:r>
      <w:r w:rsidRPr="00186722">
        <w:rPr>
          <w:b/>
          <w:bCs/>
        </w:rPr>
        <w:t>6</w:t>
      </w:r>
      <w:r w:rsidRPr="00186722">
        <w:t>), p.017084061989119. doi:10.1177/0170840619891199.</w:t>
      </w:r>
    </w:p>
    <w:p w14:paraId="19B44483" w14:textId="1A0E4D76" w:rsidR="00186722" w:rsidRDefault="00186722" w:rsidP="006A3E91">
      <w:pPr>
        <w:jc w:val="both"/>
      </w:pPr>
      <w:r w:rsidRPr="00186722">
        <w:t xml:space="preserve">Lee, J., Kim, J., Kim, J. and Choi, S. (2021). Why Localization Is Necessary as a Business Strategy in Emerging Markets: The Case Comparison of Hyundai and Volkswagen. </w:t>
      </w:r>
      <w:r w:rsidRPr="00186722">
        <w:rPr>
          <w:i/>
          <w:iCs/>
        </w:rPr>
        <w:t>Journal of Open Innovation: Technology, Market, and Complexity</w:t>
      </w:r>
      <w:r w:rsidRPr="00186722">
        <w:t>, [online] 7(</w:t>
      </w:r>
      <w:r w:rsidRPr="00186722">
        <w:rPr>
          <w:b/>
          <w:bCs/>
        </w:rPr>
        <w:t>3</w:t>
      </w:r>
      <w:r w:rsidRPr="00186722">
        <w:t>), p.190. doi:10.3390/joitmc7030190.</w:t>
      </w:r>
    </w:p>
    <w:p w14:paraId="55050FB1" w14:textId="5AF013F1" w:rsidR="00186722" w:rsidRDefault="00186722" w:rsidP="006A3E91">
      <w:pPr>
        <w:jc w:val="both"/>
      </w:pPr>
      <w:r w:rsidRPr="00186722">
        <w:t xml:space="preserve">Jacobs, B.W. and Singhal, V.R. (2020). Shareholder value effects of the Volkswagen emissions scandal on the automotive ecosystem. </w:t>
      </w:r>
      <w:r w:rsidRPr="00186722">
        <w:rPr>
          <w:i/>
          <w:iCs/>
        </w:rPr>
        <w:t>Production and Operations Management</w:t>
      </w:r>
      <w:r w:rsidRPr="00186722">
        <w:t>, 29(</w:t>
      </w:r>
      <w:r w:rsidRPr="00186722">
        <w:rPr>
          <w:b/>
          <w:bCs/>
        </w:rPr>
        <w:t>10</w:t>
      </w:r>
      <w:r w:rsidRPr="00186722">
        <w:t>). doi:10.1111/poms.13228.</w:t>
      </w:r>
    </w:p>
    <w:p w14:paraId="246FA50D" w14:textId="1CC08137" w:rsidR="00186722" w:rsidRDefault="00186722" w:rsidP="006A3E91">
      <w:pPr>
        <w:jc w:val="both"/>
      </w:pPr>
      <w:r w:rsidRPr="00186722">
        <w:t xml:space="preserve">Bai, Y. (2021). Analysis of Overseas Management Strategy of the Volkswagen Group. [online] </w:t>
      </w:r>
      <w:r w:rsidRPr="00186722">
        <w:rPr>
          <w:i/>
          <w:iCs/>
        </w:rPr>
        <w:t>www.atlantis-press.com</w:t>
      </w:r>
      <w:r w:rsidRPr="00186722">
        <w:t>. doi:10.2991/aebmr.k.210319.042.</w:t>
      </w:r>
      <w:r>
        <w:t xml:space="preserve"> </w:t>
      </w:r>
    </w:p>
    <w:p w14:paraId="23BE7F30" w14:textId="76E12EAC" w:rsidR="00022131" w:rsidRDefault="00022131" w:rsidP="006A3E91">
      <w:pPr>
        <w:jc w:val="both"/>
      </w:pPr>
      <w:r w:rsidRPr="00022131">
        <w:t xml:space="preserve">Chen, J. and Zhong, M. (2022). Research on Volkswagen’s Development Strategy During Covid-19. </w:t>
      </w:r>
      <w:r w:rsidRPr="00022131">
        <w:rPr>
          <w:i/>
          <w:iCs/>
        </w:rPr>
        <w:t>Proceedings of the 2022 7th International Conference on Social Sciences and Economic Development (ICSSED 2022)</w:t>
      </w:r>
      <w:r w:rsidRPr="00022131">
        <w:t>. doi:10.2991/aebmr.k.220405.117.</w:t>
      </w:r>
    </w:p>
    <w:p w14:paraId="37C8677C" w14:textId="1D8679F9" w:rsidR="00022131" w:rsidRDefault="00022131" w:rsidP="006A3E91">
      <w:pPr>
        <w:jc w:val="both"/>
      </w:pPr>
      <w:proofErr w:type="spellStart"/>
      <w:r w:rsidRPr="00022131">
        <w:t>Wheelen</w:t>
      </w:r>
      <w:proofErr w:type="spellEnd"/>
      <w:r w:rsidRPr="00022131">
        <w:t xml:space="preserve">, T.L., Hunger, D.J., Hoffman, A.N. and Bamford, C.E. (2018). </w:t>
      </w:r>
      <w:r w:rsidRPr="00022131">
        <w:rPr>
          <w:i/>
          <w:iCs/>
        </w:rPr>
        <w:t xml:space="preserve">Strategic management and business policy: globalization, </w:t>
      </w:r>
      <w:proofErr w:type="gramStart"/>
      <w:r w:rsidRPr="00022131">
        <w:rPr>
          <w:i/>
          <w:iCs/>
        </w:rPr>
        <w:t>innovation</w:t>
      </w:r>
      <w:proofErr w:type="gramEnd"/>
      <w:r w:rsidRPr="00022131">
        <w:rPr>
          <w:i/>
          <w:iCs/>
        </w:rPr>
        <w:t xml:space="preserve"> and sustainability</w:t>
      </w:r>
      <w:r w:rsidRPr="00022131">
        <w:t>. 15th ed. Harlow, England Pearson.</w:t>
      </w:r>
    </w:p>
    <w:p w14:paraId="7BE87F23" w14:textId="0AA71B64" w:rsidR="00022131" w:rsidRDefault="00022131" w:rsidP="006A3E91">
      <w:pPr>
        <w:jc w:val="both"/>
      </w:pPr>
      <w:r w:rsidRPr="00022131">
        <w:lastRenderedPageBreak/>
        <w:t xml:space="preserve">Pries, L. and </w:t>
      </w:r>
      <w:proofErr w:type="spellStart"/>
      <w:r w:rsidRPr="00022131">
        <w:t>Wäcken</w:t>
      </w:r>
      <w:proofErr w:type="spellEnd"/>
      <w:r w:rsidRPr="00022131">
        <w:t xml:space="preserve">, N. (2019). The 2015 Volkswagen ‘Diesel-Gate’ and Its Impact on German Carmakers. </w:t>
      </w:r>
      <w:r w:rsidRPr="00022131">
        <w:rPr>
          <w:i/>
          <w:iCs/>
        </w:rPr>
        <w:t>New Frontiers of the Automobile Industry</w:t>
      </w:r>
      <w:r w:rsidRPr="00022131">
        <w:t>, pp.89–111. doi:10.1007/978-3-030-18881-8_4.</w:t>
      </w:r>
    </w:p>
    <w:p w14:paraId="0B73B3BC" w14:textId="5C4E76D9" w:rsidR="00022131" w:rsidRDefault="00022131" w:rsidP="006A3E91">
      <w:pPr>
        <w:jc w:val="both"/>
      </w:pPr>
      <w:r w:rsidRPr="00022131">
        <w:t xml:space="preserve">Welch, J. (2019). The Volkswagen recovery: Leaving scandal in the dust. </w:t>
      </w:r>
      <w:r w:rsidRPr="00022131">
        <w:rPr>
          <w:i/>
          <w:iCs/>
        </w:rPr>
        <w:t>Journal of Business Strategy</w:t>
      </w:r>
      <w:r w:rsidRPr="00022131">
        <w:t>, 40(</w:t>
      </w:r>
      <w:r w:rsidRPr="00022131">
        <w:rPr>
          <w:b/>
          <w:bCs/>
        </w:rPr>
        <w:t>2</w:t>
      </w:r>
      <w:r w:rsidRPr="00022131">
        <w:t>), pp.3–13. doi:10.1108/jbs-04-2018-0068.</w:t>
      </w:r>
    </w:p>
    <w:p w14:paraId="5C834A9C" w14:textId="05224F52" w:rsidR="00022131" w:rsidRDefault="00022131" w:rsidP="006A3E91">
      <w:pPr>
        <w:jc w:val="both"/>
      </w:pPr>
      <w:proofErr w:type="spellStart"/>
      <w:r w:rsidRPr="00022131">
        <w:t>Abdullahu</w:t>
      </w:r>
      <w:proofErr w:type="spellEnd"/>
      <w:r w:rsidRPr="00022131">
        <w:t xml:space="preserve">, G. and </w:t>
      </w:r>
      <w:proofErr w:type="spellStart"/>
      <w:r w:rsidRPr="00022131">
        <w:t>Fejza</w:t>
      </w:r>
      <w:proofErr w:type="spellEnd"/>
      <w:r w:rsidRPr="00022131">
        <w:t xml:space="preserve">, E. (2020). After - Sales Service and Pricing as Determinants on Consumer Buying Decision in Automotive Industry Case Study: Porsche </w:t>
      </w:r>
      <w:proofErr w:type="spellStart"/>
      <w:r w:rsidRPr="00022131">
        <w:t>Kosova</w:t>
      </w:r>
      <w:proofErr w:type="spellEnd"/>
      <w:r w:rsidRPr="00022131">
        <w:t xml:space="preserve">. </w:t>
      </w:r>
      <w:r w:rsidRPr="00022131">
        <w:rPr>
          <w:i/>
          <w:iCs/>
        </w:rPr>
        <w:t>Academic Journal of Interdisciplinary Studies</w:t>
      </w:r>
      <w:r w:rsidRPr="00022131">
        <w:t>, 9(</w:t>
      </w:r>
      <w:r w:rsidRPr="00022131">
        <w:rPr>
          <w:b/>
          <w:bCs/>
        </w:rPr>
        <w:t>2</w:t>
      </w:r>
      <w:r w:rsidRPr="00022131">
        <w:t>), p.36. doi:10.36941/ajis-2020-0021.</w:t>
      </w:r>
    </w:p>
    <w:p w14:paraId="240743E9" w14:textId="0167F903" w:rsidR="0098102B" w:rsidRDefault="00022131" w:rsidP="006A3E91">
      <w:pPr>
        <w:jc w:val="both"/>
      </w:pPr>
      <w:proofErr w:type="spellStart"/>
      <w:r w:rsidRPr="00022131">
        <w:t>Ruan</w:t>
      </w:r>
      <w:proofErr w:type="spellEnd"/>
      <w:r w:rsidRPr="00022131">
        <w:t xml:space="preserve">, X. (2016). A Study on the Factors Influencing Chinese Consumers’ Purchase Intention on Volkswagen Automobiles - Focusing on Country-Of-Origin Image and Corporate Image. </w:t>
      </w:r>
      <w:r w:rsidRPr="00022131">
        <w:rPr>
          <w:i/>
          <w:iCs/>
        </w:rPr>
        <w:t xml:space="preserve">Proceedings of the 2016 4th International Education, Economics, Social Science, Arts, </w:t>
      </w:r>
      <w:proofErr w:type="gramStart"/>
      <w:r w:rsidRPr="00022131">
        <w:rPr>
          <w:i/>
          <w:iCs/>
        </w:rPr>
        <w:t>Sports</w:t>
      </w:r>
      <w:proofErr w:type="gramEnd"/>
      <w:r w:rsidRPr="00022131">
        <w:rPr>
          <w:i/>
          <w:iCs/>
        </w:rPr>
        <w:t xml:space="preserve"> and Management Engineering Conference (IEESASM 2016)</w:t>
      </w:r>
      <w:r w:rsidRPr="00022131">
        <w:t>. doi:10.2991/ieesasm-16.2016.174.</w:t>
      </w:r>
    </w:p>
    <w:sectPr w:rsidR="0098102B" w:rsidSect="006A3E91">
      <w:footerReference w:type="even" r:id="rId9"/>
      <w:footerReference w:type="default" r:id="rId10"/>
      <w:pgSz w:w="11906" w:h="16838"/>
      <w:pgMar w:top="1440" w:right="1440" w:bottom="1440" w:left="1440" w:header="708" w:footer="708" w:gutter="0"/>
      <w:pgBorders w:offsetFrom="page">
        <w:top w:val="single" w:sz="4" w:space="24" w:color="00B0F0"/>
        <w:left w:val="single" w:sz="4" w:space="24" w:color="00B0F0"/>
        <w:bottom w:val="single" w:sz="4" w:space="24" w:color="00B0F0"/>
        <w:right w:val="single" w:sz="4" w:space="24" w:color="00B0F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8A8DF" w14:textId="77777777" w:rsidR="00775E60" w:rsidRDefault="00775E60" w:rsidP="0098102B">
      <w:pPr>
        <w:spacing w:after="0" w:line="240" w:lineRule="auto"/>
      </w:pPr>
      <w:r>
        <w:separator/>
      </w:r>
    </w:p>
  </w:endnote>
  <w:endnote w:type="continuationSeparator" w:id="0">
    <w:p w14:paraId="6DF18179" w14:textId="77777777" w:rsidR="00775E60" w:rsidRDefault="00775E60" w:rsidP="00981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2801738"/>
      <w:docPartObj>
        <w:docPartGallery w:val="Page Numbers (Bottom of Page)"/>
        <w:docPartUnique/>
      </w:docPartObj>
    </w:sdtPr>
    <w:sdtContent>
      <w:p w14:paraId="72BE7C1A" w14:textId="0827906F" w:rsidR="0098102B" w:rsidRDefault="0098102B" w:rsidP="005F5D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6833F8">
          <w:rPr>
            <w:rStyle w:val="PageNumber"/>
          </w:rPr>
          <w:fldChar w:fldCharType="separate"/>
        </w:r>
        <w:r w:rsidR="006833F8">
          <w:rPr>
            <w:rStyle w:val="PageNumber"/>
            <w:noProof/>
          </w:rPr>
          <w:t>1</w:t>
        </w:r>
        <w:r>
          <w:rPr>
            <w:rStyle w:val="PageNumber"/>
          </w:rPr>
          <w:fldChar w:fldCharType="end"/>
        </w:r>
      </w:p>
    </w:sdtContent>
  </w:sdt>
  <w:p w14:paraId="6644A6C3" w14:textId="77777777" w:rsidR="0098102B" w:rsidRDefault="0098102B" w:rsidP="009810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4829116"/>
      <w:docPartObj>
        <w:docPartGallery w:val="Page Numbers (Bottom of Page)"/>
        <w:docPartUnique/>
      </w:docPartObj>
    </w:sdtPr>
    <w:sdtContent>
      <w:p w14:paraId="08CD078A" w14:textId="33B6B41B" w:rsidR="0098102B" w:rsidRDefault="0098102B" w:rsidP="005F5D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0891C4" w14:textId="77777777" w:rsidR="0098102B" w:rsidRDefault="0098102B" w:rsidP="009810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C4B01" w14:textId="77777777" w:rsidR="00775E60" w:rsidRDefault="00775E60" w:rsidP="0098102B">
      <w:pPr>
        <w:spacing w:after="0" w:line="240" w:lineRule="auto"/>
      </w:pPr>
      <w:r>
        <w:separator/>
      </w:r>
    </w:p>
  </w:footnote>
  <w:footnote w:type="continuationSeparator" w:id="0">
    <w:p w14:paraId="58117317" w14:textId="77777777" w:rsidR="00775E60" w:rsidRDefault="00775E60" w:rsidP="009810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02B"/>
    <w:rsid w:val="00022131"/>
    <w:rsid w:val="00186722"/>
    <w:rsid w:val="00374432"/>
    <w:rsid w:val="005433BA"/>
    <w:rsid w:val="006833F8"/>
    <w:rsid w:val="006A3E91"/>
    <w:rsid w:val="006F519E"/>
    <w:rsid w:val="00763707"/>
    <w:rsid w:val="00775E60"/>
    <w:rsid w:val="007A3D60"/>
    <w:rsid w:val="00883918"/>
    <w:rsid w:val="0098102B"/>
    <w:rsid w:val="00BB0B3B"/>
    <w:rsid w:val="00E91E72"/>
    <w:rsid w:val="00EB0A82"/>
    <w:rsid w:val="00F8010B"/>
    <w:rsid w:val="00FA0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668ED"/>
  <w15:chartTrackingRefBased/>
  <w15:docId w15:val="{61123094-0951-6D4E-A54B-98E80CB6C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0221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810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02B"/>
    <w:rPr>
      <w:rFonts w:ascii="Arial" w:hAnsi="Arial"/>
      <w:szCs w:val="22"/>
    </w:rPr>
  </w:style>
  <w:style w:type="character" w:styleId="PageNumber">
    <w:name w:val="page number"/>
    <w:basedOn w:val="DefaultParagraphFont"/>
    <w:uiPriority w:val="99"/>
    <w:semiHidden/>
    <w:unhideWhenUsed/>
    <w:rsid w:val="0098102B"/>
  </w:style>
  <w:style w:type="character" w:customStyle="1" w:styleId="Heading1Char">
    <w:name w:val="Heading 1 Char"/>
    <w:basedOn w:val="DefaultParagraphFont"/>
    <w:link w:val="Heading1"/>
    <w:uiPriority w:val="9"/>
    <w:rsid w:val="000221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2131"/>
    <w:pPr>
      <w:spacing w:before="480"/>
      <w:outlineLvl w:val="9"/>
    </w:pPr>
    <w:rPr>
      <w:b/>
      <w:bCs/>
      <w:sz w:val="28"/>
      <w:szCs w:val="28"/>
      <w:lang w:val="en-US"/>
    </w:rPr>
  </w:style>
  <w:style w:type="paragraph" w:styleId="TOC1">
    <w:name w:val="toc 1"/>
    <w:basedOn w:val="Normal"/>
    <w:next w:val="Normal"/>
    <w:autoRedefine/>
    <w:uiPriority w:val="39"/>
    <w:unhideWhenUsed/>
    <w:rsid w:val="00022131"/>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022131"/>
    <w:rPr>
      <w:color w:val="0563C1" w:themeColor="hyperlink"/>
      <w:u w:val="single"/>
    </w:rPr>
  </w:style>
  <w:style w:type="paragraph" w:styleId="TOC2">
    <w:name w:val="toc 2"/>
    <w:basedOn w:val="Normal"/>
    <w:next w:val="Normal"/>
    <w:autoRedefine/>
    <w:uiPriority w:val="39"/>
    <w:semiHidden/>
    <w:unhideWhenUsed/>
    <w:rsid w:val="00022131"/>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02213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2213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2213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2213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2213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2213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22131"/>
    <w:pPr>
      <w:spacing w:after="0"/>
      <w:ind w:left="1920"/>
    </w:pPr>
    <w:rPr>
      <w:rFonts w:asciiTheme="minorHAnsi" w:hAnsiTheme="minorHAnsi" w:cstheme="minorHAnsi"/>
      <w:sz w:val="20"/>
      <w:szCs w:val="20"/>
    </w:rPr>
  </w:style>
  <w:style w:type="paragraph" w:styleId="NoSpacing">
    <w:name w:val="No Spacing"/>
    <w:link w:val="NoSpacingChar"/>
    <w:uiPriority w:val="1"/>
    <w:qFormat/>
    <w:rsid w:val="00022131"/>
    <w:rPr>
      <w:rFonts w:eastAsiaTheme="minorEastAsia"/>
      <w:sz w:val="22"/>
      <w:szCs w:val="22"/>
      <w:lang w:val="en-US" w:eastAsia="zh-CN"/>
    </w:rPr>
  </w:style>
  <w:style w:type="character" w:customStyle="1" w:styleId="NoSpacingChar">
    <w:name w:val="No Spacing Char"/>
    <w:basedOn w:val="DefaultParagraphFont"/>
    <w:link w:val="NoSpacing"/>
    <w:uiPriority w:val="1"/>
    <w:rsid w:val="00022131"/>
    <w:rPr>
      <w:rFonts w:eastAsiaTheme="minorEastAsia"/>
      <w:sz w:val="22"/>
      <w:szCs w:val="22"/>
      <w:lang w:val="en-US" w:eastAsia="zh-CN"/>
    </w:rPr>
  </w:style>
  <w:style w:type="character" w:styleId="FollowedHyperlink">
    <w:name w:val="FollowedHyperlink"/>
    <w:basedOn w:val="DefaultParagraphFont"/>
    <w:uiPriority w:val="99"/>
    <w:semiHidden/>
    <w:unhideWhenUsed/>
    <w:rsid w:val="006833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640303">
      <w:bodyDiv w:val="1"/>
      <w:marLeft w:val="0"/>
      <w:marRight w:val="0"/>
      <w:marTop w:val="0"/>
      <w:marBottom w:val="0"/>
      <w:divBdr>
        <w:top w:val="none" w:sz="0" w:space="0" w:color="auto"/>
        <w:left w:val="none" w:sz="0" w:space="0" w:color="auto"/>
        <w:bottom w:val="none" w:sz="0" w:space="0" w:color="auto"/>
        <w:right w:val="none" w:sz="0" w:space="0" w:color="auto"/>
      </w:divBdr>
      <w:divsChild>
        <w:div w:id="755442758">
          <w:marLeft w:val="0"/>
          <w:marRight w:val="0"/>
          <w:marTop w:val="0"/>
          <w:marBottom w:val="0"/>
          <w:divBdr>
            <w:top w:val="none" w:sz="0" w:space="0" w:color="auto"/>
            <w:left w:val="none" w:sz="0" w:space="0" w:color="auto"/>
            <w:bottom w:val="none" w:sz="0" w:space="0" w:color="auto"/>
            <w:right w:val="none" w:sz="0" w:space="0" w:color="auto"/>
          </w:divBdr>
          <w:divsChild>
            <w:div w:id="11537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378978">
      <w:bodyDiv w:val="1"/>
      <w:marLeft w:val="0"/>
      <w:marRight w:val="0"/>
      <w:marTop w:val="0"/>
      <w:marBottom w:val="0"/>
      <w:divBdr>
        <w:top w:val="none" w:sz="0" w:space="0" w:color="auto"/>
        <w:left w:val="none" w:sz="0" w:space="0" w:color="auto"/>
        <w:bottom w:val="none" w:sz="0" w:space="0" w:color="auto"/>
        <w:right w:val="none" w:sz="0" w:space="0" w:color="auto"/>
      </w:divBdr>
      <w:divsChild>
        <w:div w:id="2121871460">
          <w:marLeft w:val="0"/>
          <w:marRight w:val="0"/>
          <w:marTop w:val="0"/>
          <w:marBottom w:val="0"/>
          <w:divBdr>
            <w:top w:val="none" w:sz="0" w:space="0" w:color="auto"/>
            <w:left w:val="none" w:sz="0" w:space="0" w:color="auto"/>
            <w:bottom w:val="none" w:sz="0" w:space="0" w:color="auto"/>
            <w:right w:val="none" w:sz="0" w:space="0" w:color="auto"/>
          </w:divBdr>
          <w:divsChild>
            <w:div w:id="8619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PublishDate>
  <Abstract/>
  <CompanyAddress>DATE OF SUBMISSION: 09/01/2023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312A6D-EEC2-6446-A7B6-3FE170260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10</Pages>
  <Words>3158</Words>
  <Characters>18005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Manager/>
  <Company>STUDENT NA</Company>
  <LinksUpToDate>false</LinksUpToDate>
  <CharactersWithSpaces>21121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LCBB6004 Strategic management and sustainability</dc:title>
  <dc:subject>MODULE LEADER:</dc:subject>
  <dc:creator/>
  <cp:keywords/>
  <dc:description/>
  <cp:lastModifiedBy>radivanov111@gmail.com</cp:lastModifiedBy>
  <cp:revision>7</cp:revision>
  <dcterms:created xsi:type="dcterms:W3CDTF">2023-01-08T01:24:00Z</dcterms:created>
  <dcterms:modified xsi:type="dcterms:W3CDTF">2023-01-08T08:56:00Z</dcterms:modified>
  <cp:category/>
</cp:coreProperties>
</file>