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BD7B9" w14:textId="77777777" w:rsidR="00120DF4" w:rsidRPr="00C71C2F" w:rsidRDefault="00120DF4" w:rsidP="00120DF4">
      <w:pPr>
        <w:rPr>
          <w:bCs/>
        </w:rPr>
      </w:pPr>
      <w:bookmarkStart w:id="0" w:name="_Toc48127147"/>
      <w:r w:rsidRPr="00AA4407">
        <w:rPr>
          <w:rStyle w:val="Heading2Char"/>
          <w:i w:val="0"/>
        </w:rPr>
        <w:t>Lesson Assessment Form</w:t>
      </w:r>
      <w:bookmarkEnd w:id="0"/>
      <w:r>
        <w:rPr>
          <w:bCs/>
        </w:rPr>
        <w:t xml:space="preserve"> </w:t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  <w:t xml:space="preserve">     </w:t>
      </w:r>
      <w:r>
        <w:t xml:space="preserve">                                                                                    </w:t>
      </w:r>
      <w:r w:rsidRPr="00C71C2F">
        <w:rPr>
          <w:bCs/>
        </w:rPr>
        <w:t xml:space="preserve">    </w:t>
      </w:r>
      <w:r w:rsidRPr="00C71C2F">
        <w:rPr>
          <w:noProof/>
          <w:lang w:val="en-GB" w:eastAsia="en-GB"/>
        </w:rPr>
        <w:drawing>
          <wp:inline distT="0" distB="0" distL="0" distR="0" wp14:anchorId="7BD67FBC" wp14:editId="6EEF5351">
            <wp:extent cx="933450" cy="3575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C2F">
        <w:rPr>
          <w:bCs/>
        </w:rPr>
        <w:t xml:space="preserve">   </w:t>
      </w:r>
    </w:p>
    <w:p w14:paraId="447FDBFA" w14:textId="77777777" w:rsidR="00120DF4" w:rsidRPr="00C71C2F" w:rsidRDefault="00120DF4" w:rsidP="00120DF4">
      <w:pPr>
        <w:ind w:left="-284" w:firstLine="284"/>
        <w:rPr>
          <w:rFonts w:ascii="Calibri" w:hAnsi="Calibri" w:cs="Calibri"/>
          <w:b/>
          <w:bCs/>
          <w:sz w:val="28"/>
          <w:szCs w:val="28"/>
        </w:rPr>
      </w:pPr>
      <w:r w:rsidRPr="00C71C2F">
        <w:rPr>
          <w:rFonts w:ascii="Calibri" w:hAnsi="Calibri" w:cs="Calibri"/>
          <w:b/>
          <w:bCs/>
          <w:sz w:val="28"/>
          <w:szCs w:val="28"/>
        </w:rPr>
        <w:t xml:space="preserve"> </w:t>
      </w:r>
    </w:p>
    <w:tbl>
      <w:tblPr>
        <w:tblW w:w="1644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5778"/>
        <w:gridCol w:w="180"/>
        <w:gridCol w:w="540"/>
        <w:gridCol w:w="450"/>
        <w:gridCol w:w="450"/>
        <w:gridCol w:w="450"/>
        <w:gridCol w:w="1899"/>
        <w:gridCol w:w="2552"/>
        <w:gridCol w:w="3544"/>
        <w:gridCol w:w="566"/>
      </w:tblGrid>
      <w:tr w:rsidR="00120DF4" w:rsidRPr="00C71C2F" w14:paraId="1CF3EF8C" w14:textId="77777777" w:rsidTr="005739F9">
        <w:trPr>
          <w:gridBefore w:val="1"/>
          <w:wBefore w:w="34" w:type="dxa"/>
        </w:trPr>
        <w:tc>
          <w:tcPr>
            <w:tcW w:w="5778" w:type="dxa"/>
          </w:tcPr>
          <w:p w14:paraId="7826E4C0" w14:textId="4EB354D0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Trainee</w:t>
            </w:r>
            <w:r w:rsidRPr="00C71C2F">
              <w:rPr>
                <w:rFonts w:ascii="Calibri" w:hAnsi="Calibri" w:cs="Calibri"/>
                <w:b/>
              </w:rPr>
              <w:t xml:space="preserve"> Name:  </w:t>
            </w:r>
            <w:r w:rsidR="0097526E">
              <w:rPr>
                <w:rFonts w:ascii="Calibri" w:hAnsi="Calibri" w:cs="Calibri"/>
                <w:b/>
              </w:rPr>
              <w:t>Dirkje FRASER</w:t>
            </w:r>
          </w:p>
        </w:tc>
        <w:tc>
          <w:tcPr>
            <w:tcW w:w="6521" w:type="dxa"/>
            <w:gridSpan w:val="7"/>
          </w:tcPr>
          <w:p w14:paraId="07229F47" w14:textId="4EA3A62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Establishmen</w:t>
            </w:r>
            <w:r w:rsidR="0097526E">
              <w:rPr>
                <w:rFonts w:ascii="Calibri" w:hAnsi="Calibri" w:cs="Calibri"/>
                <w:b/>
              </w:rPr>
              <w:t>t: Gwent Police</w:t>
            </w:r>
          </w:p>
        </w:tc>
        <w:tc>
          <w:tcPr>
            <w:tcW w:w="4110" w:type="dxa"/>
            <w:gridSpan w:val="2"/>
          </w:tcPr>
          <w:p w14:paraId="56450E47" w14:textId="2556F02B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 xml:space="preserve">Date: </w:t>
            </w:r>
            <w:r w:rsidR="0097526E">
              <w:rPr>
                <w:rFonts w:ascii="Calibri" w:hAnsi="Calibri" w:cs="Calibri"/>
                <w:b/>
              </w:rPr>
              <w:t>26/07/22</w:t>
            </w:r>
          </w:p>
          <w:p w14:paraId="3241AF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</w:tr>
      <w:tr w:rsidR="00120DF4" w:rsidRPr="00C71C2F" w14:paraId="4097E22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200"/>
        </w:trPr>
        <w:tc>
          <w:tcPr>
            <w:tcW w:w="9781" w:type="dxa"/>
            <w:gridSpan w:val="8"/>
            <w:vAlign w:val="center"/>
          </w:tcPr>
          <w:p w14:paraId="5539868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b/>
                <w:bCs/>
                <w:sz w:val="18"/>
              </w:rPr>
              <w:t xml:space="preserve"> </w:t>
            </w:r>
            <w:r w:rsidRPr="00C71C2F">
              <w:rPr>
                <w:rFonts w:ascii="Calibri" w:hAnsi="Calibri" w:cs="Calibri"/>
                <w:b/>
                <w:sz w:val="18"/>
              </w:rPr>
              <w:t>GRADE DESCRIPTORS</w:t>
            </w:r>
            <w:r w:rsidRPr="00C71C2F">
              <w:rPr>
                <w:rFonts w:ascii="Calibri" w:hAnsi="Calibri" w:cs="Calibri"/>
                <w:sz w:val="18"/>
              </w:rPr>
              <w:t xml:space="preserve">: </w:t>
            </w:r>
            <w:r w:rsidRPr="00C71C2F">
              <w:rPr>
                <w:rFonts w:ascii="Calibri" w:hAnsi="Calibri" w:cs="Calibri"/>
                <w:b/>
                <w:sz w:val="18"/>
              </w:rPr>
              <w:t>(When compared with an experienced teacher)</w:t>
            </w:r>
          </w:p>
        </w:tc>
        <w:tc>
          <w:tcPr>
            <w:tcW w:w="6096" w:type="dxa"/>
            <w:gridSpan w:val="2"/>
            <w:vMerge w:val="restart"/>
          </w:tcPr>
          <w:p w14:paraId="1AE9E8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887937">
              <w:rPr>
                <w:rFonts w:ascii="Calibri" w:hAnsi="Calibri" w:cs="Calibri"/>
                <w:b/>
                <w:sz w:val="18"/>
                <w:szCs w:val="18"/>
              </w:rPr>
              <w:t>Context of observation</w:t>
            </w:r>
          </w:p>
          <w:p w14:paraId="1A9C21DB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sz w:val="18"/>
              </w:rPr>
              <w:t>(e.g.</w:t>
            </w:r>
            <w:r>
              <w:rPr>
                <w:rFonts w:ascii="Calibri" w:hAnsi="Calibri" w:cs="Calibri"/>
                <w:sz w:val="18"/>
              </w:rPr>
              <w:t>class, topic area, cohort)</w:t>
            </w:r>
          </w:p>
          <w:p w14:paraId="72CB9045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</w:p>
          <w:p w14:paraId="066A8C60" w14:textId="359528AE" w:rsidR="00120DF4" w:rsidRPr="00C71C2F" w:rsidRDefault="00735011" w:rsidP="00735011">
            <w:p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45 Minute First Assessment. Overall observation of classroom management skills and subject knowledge</w:t>
            </w:r>
          </w:p>
        </w:tc>
      </w:tr>
      <w:tr w:rsidR="00120DF4" w:rsidRPr="00C71C2F" w14:paraId="36D5918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977"/>
        </w:trPr>
        <w:tc>
          <w:tcPr>
            <w:tcW w:w="9781" w:type="dxa"/>
            <w:gridSpan w:val="8"/>
          </w:tcPr>
          <w:p w14:paraId="1DCC544E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ery 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An </w:t>
            </w:r>
            <w:r>
              <w:rPr>
                <w:rFonts w:ascii="Calibri" w:hAnsi="Calibri" w:cs="Calibri"/>
                <w:sz w:val="15"/>
                <w:szCs w:val="15"/>
              </w:rPr>
              <w:t>e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xcellent awareness, understanding</w:t>
            </w:r>
            <w:r>
              <w:rPr>
                <w:rFonts w:ascii="Calibri" w:hAnsi="Calibri" w:cs="Calibri"/>
                <w:sz w:val="15"/>
                <w:szCs w:val="15"/>
              </w:rPr>
              <w:t>,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and application of different approaches </w:t>
            </w:r>
            <w:r>
              <w:rPr>
                <w:rFonts w:ascii="Calibri" w:hAnsi="Calibri" w:cs="Calibri"/>
                <w:sz w:val="15"/>
                <w:szCs w:val="15"/>
              </w:rPr>
              <w:t>in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planning and deli</w:t>
            </w:r>
            <w:r>
              <w:rPr>
                <w:rFonts w:ascii="Calibri" w:hAnsi="Calibri" w:cs="Calibri"/>
                <w:sz w:val="15"/>
                <w:szCs w:val="15"/>
              </w:rPr>
              <w:t>very of effective teaching and t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raining. </w:t>
            </w:r>
          </w:p>
          <w:p w14:paraId="42CAEF28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– Comprehensive awareness, understanding and application of different approaches to the planning and delivery of effective teaching and training.</w:t>
            </w:r>
          </w:p>
          <w:p w14:paraId="7E459B8F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atisfactory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Awareness, understanding and application of different approaches to the planning and delivery of effective teaching and training.</w:t>
            </w:r>
          </w:p>
          <w:p w14:paraId="4F6DA879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Development Required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5"/>
                <w:szCs w:val="15"/>
              </w:rPr>
              <w:t>Areas for improvement noted with recommendations for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further de</w:t>
            </w:r>
            <w:r>
              <w:rPr>
                <w:rFonts w:ascii="Calibri" w:hAnsi="Calibri" w:cs="Calibri"/>
                <w:sz w:val="15"/>
                <w:szCs w:val="15"/>
              </w:rPr>
              <w:t>velopment</w:t>
            </w:r>
          </w:p>
        </w:tc>
        <w:tc>
          <w:tcPr>
            <w:tcW w:w="6096" w:type="dxa"/>
            <w:gridSpan w:val="2"/>
            <w:vMerge/>
          </w:tcPr>
          <w:p w14:paraId="3CE4F69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8"/>
              </w:rPr>
            </w:pPr>
          </w:p>
        </w:tc>
      </w:tr>
      <w:tr w:rsidR="00120DF4" w:rsidRPr="00C71C2F" w14:paraId="17E11F16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A3D574A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Subject Knowledge</w:t>
            </w:r>
          </w:p>
        </w:tc>
        <w:tc>
          <w:tcPr>
            <w:tcW w:w="540" w:type="dxa"/>
          </w:tcPr>
          <w:p w14:paraId="5E4A8A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6CBF6B4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68449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BFE0C2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44E6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General Notes and Comments:</w:t>
            </w:r>
          </w:p>
        </w:tc>
      </w:tr>
      <w:tr w:rsidR="00120DF4" w:rsidRPr="00C71C2F" w14:paraId="050DBAC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2725C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accuracy of knowledge of subject matter</w:t>
            </w:r>
          </w:p>
        </w:tc>
        <w:tc>
          <w:tcPr>
            <w:tcW w:w="540" w:type="dxa"/>
          </w:tcPr>
          <w:p w14:paraId="6843DB09" w14:textId="4CB76E61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E36CBB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7316D4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E3A92D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821001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Planning and Preparation</w:t>
            </w:r>
          </w:p>
        </w:tc>
      </w:tr>
      <w:tr w:rsidR="00120DF4" w:rsidRPr="0097526E" w14:paraId="468CB560" w14:textId="77777777" w:rsidTr="003072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180"/>
        </w:trPr>
        <w:tc>
          <w:tcPr>
            <w:tcW w:w="5992" w:type="dxa"/>
            <w:gridSpan w:val="3"/>
          </w:tcPr>
          <w:p w14:paraId="7AC3ACF3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understanding of context e.g. scheme of work, programme of study</w:t>
            </w:r>
            <w:r>
              <w:rPr>
                <w:rFonts w:ascii="Calibri" w:hAnsi="Calibri" w:cs="Calibri"/>
                <w:sz w:val="16"/>
                <w:szCs w:val="16"/>
              </w:rPr>
              <w:t>, learners</w:t>
            </w:r>
          </w:p>
        </w:tc>
        <w:tc>
          <w:tcPr>
            <w:tcW w:w="540" w:type="dxa"/>
          </w:tcPr>
          <w:p w14:paraId="3FCED0C0" w14:textId="3412545C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C2B33E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0743E0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67C63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3CC1F8" w14:textId="77777777" w:rsidR="00307240" w:rsidRDefault="0097526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307240">
              <w:rPr>
                <w:rFonts w:ascii="Calibri" w:hAnsi="Calibri" w:cs="Calibri"/>
                <w:b/>
                <w:sz w:val="16"/>
                <w:szCs w:val="16"/>
              </w:rPr>
              <w:t>Dee had a full Lesson Plan and Power-point printed out with her own prepared notes written the notes.</w:t>
            </w:r>
          </w:p>
          <w:p w14:paraId="0CF24D50" w14:textId="307AC0A2" w:rsidR="00120DF4" w:rsidRPr="00307240" w:rsidRDefault="0097526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307240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1F17106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2BE08824" w14:textId="77777777" w:rsidTr="005739F9">
        <w:trPr>
          <w:trHeight w:hRule="exact" w:val="220"/>
        </w:trPr>
        <w:tc>
          <w:tcPr>
            <w:tcW w:w="5992" w:type="dxa"/>
          </w:tcPr>
          <w:p w14:paraId="52DBE6F3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Lesson Planning and Preparation</w:t>
            </w:r>
          </w:p>
        </w:tc>
        <w:tc>
          <w:tcPr>
            <w:tcW w:w="540" w:type="dxa"/>
          </w:tcPr>
          <w:p w14:paraId="5937DB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EE62AA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6EFF8CF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CD04F2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865A7" w14:textId="6522B204" w:rsidR="00120DF4" w:rsidRPr="00C71C2F" w:rsidRDefault="00120DF4" w:rsidP="0097526E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2C9BCBAF" w14:textId="77777777" w:rsidTr="005739F9">
        <w:trPr>
          <w:trHeight w:hRule="exact" w:val="220"/>
        </w:trPr>
        <w:tc>
          <w:tcPr>
            <w:tcW w:w="5992" w:type="dxa"/>
          </w:tcPr>
          <w:p w14:paraId="5FD3AA1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detail and structure of plan</w:t>
            </w:r>
          </w:p>
        </w:tc>
        <w:tc>
          <w:tcPr>
            <w:tcW w:w="540" w:type="dxa"/>
          </w:tcPr>
          <w:p w14:paraId="5630119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D2079CC" w14:textId="3E3B0E16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1ED3E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58B77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630AA3" w14:textId="7E4012C4" w:rsidR="00120DF4" w:rsidRPr="00C71C2F" w:rsidRDefault="00307240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Set up the classroom in advance, turned on air-conditioning, new Flip Chart and pens, printed material for students</w:t>
            </w:r>
          </w:p>
        </w:tc>
      </w:tr>
      <w:tr w:rsidR="00120DF4" w:rsidRPr="00C71C2F" w14:paraId="47470FFA" w14:textId="77777777" w:rsidTr="005739F9">
        <w:trPr>
          <w:trHeight w:hRule="exact" w:val="220"/>
        </w:trPr>
        <w:tc>
          <w:tcPr>
            <w:tcW w:w="5992" w:type="dxa"/>
          </w:tcPr>
          <w:p w14:paraId="6FE1C27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clarity and suitability of learning objectives</w:t>
            </w:r>
          </w:p>
        </w:tc>
        <w:tc>
          <w:tcPr>
            <w:tcW w:w="540" w:type="dxa"/>
          </w:tcPr>
          <w:p w14:paraId="42EDD0B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86D61B0" w14:textId="7A983276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74968E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64AB9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CA345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53A5557A" w14:textId="77777777" w:rsidTr="005739F9">
        <w:trPr>
          <w:trHeight w:hRule="exact" w:val="220"/>
        </w:trPr>
        <w:tc>
          <w:tcPr>
            <w:tcW w:w="5992" w:type="dxa"/>
          </w:tcPr>
          <w:p w14:paraId="0C3CB4F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considera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tion of differentiation in relation to learners </w:t>
            </w:r>
          </w:p>
        </w:tc>
        <w:tc>
          <w:tcPr>
            <w:tcW w:w="540" w:type="dxa"/>
          </w:tcPr>
          <w:p w14:paraId="0FF7956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82BDEF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616AE29" w14:textId="3BD4DC38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F24265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FFA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2A565932" w14:textId="77777777" w:rsidTr="005739F9">
        <w:trPr>
          <w:trHeight w:hRule="exact" w:val="220"/>
        </w:trPr>
        <w:tc>
          <w:tcPr>
            <w:tcW w:w="5992" w:type="dxa"/>
          </w:tcPr>
          <w:p w14:paraId="08CCFC5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4    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>resources selected, prepared, organised</w:t>
            </w:r>
          </w:p>
        </w:tc>
        <w:tc>
          <w:tcPr>
            <w:tcW w:w="540" w:type="dxa"/>
          </w:tcPr>
          <w:p w14:paraId="3AF97956" w14:textId="701113DA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FB0A90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750D0F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26CD3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049E8E7" w14:textId="42B9FB96" w:rsidR="00120DF4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Comments on the session </w:t>
            </w:r>
          </w:p>
          <w:p w14:paraId="73F577F0" w14:textId="77777777" w:rsidR="0097526E" w:rsidRDefault="0097526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76EF84F5" w14:textId="77777777" w:rsidR="0097526E" w:rsidRDefault="0097526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63FE3579" w14:textId="497C4AAF" w:rsidR="0097526E" w:rsidRPr="00C71C2F" w:rsidRDefault="0097526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1FB2000" w14:textId="77777777" w:rsidTr="005739F9">
        <w:trPr>
          <w:trHeight w:hRule="exact" w:val="220"/>
        </w:trPr>
        <w:tc>
          <w:tcPr>
            <w:tcW w:w="5992" w:type="dxa"/>
          </w:tcPr>
          <w:p w14:paraId="4DA89EC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    consideration of professional standards</w:t>
            </w:r>
          </w:p>
        </w:tc>
        <w:tc>
          <w:tcPr>
            <w:tcW w:w="540" w:type="dxa"/>
          </w:tcPr>
          <w:p w14:paraId="58DFA99B" w14:textId="5A338549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77A887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2D0DE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1E51B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5932B5" w14:textId="6AACED4E" w:rsidR="00120DF4" w:rsidRPr="00A532B4" w:rsidRDefault="0097526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A532B4">
              <w:rPr>
                <w:rFonts w:ascii="Calibri" w:hAnsi="Calibri" w:cs="Calibri"/>
                <w:b/>
                <w:sz w:val="16"/>
                <w:szCs w:val="16"/>
              </w:rPr>
              <w:t>Started the lesson with checking the knowledge from the previous lesson</w:t>
            </w:r>
            <w:r w:rsidR="00F85CAC">
              <w:rPr>
                <w:rFonts w:ascii="Calibri" w:hAnsi="Calibri" w:cs="Calibri"/>
                <w:b/>
                <w:sz w:val="16"/>
                <w:szCs w:val="16"/>
              </w:rPr>
              <w:t xml:space="preserve"> and </w:t>
            </w:r>
            <w:r w:rsidR="00307240">
              <w:rPr>
                <w:rFonts w:ascii="Calibri" w:hAnsi="Calibri" w:cs="Calibri"/>
                <w:b/>
                <w:sz w:val="16"/>
                <w:szCs w:val="16"/>
              </w:rPr>
              <w:t>cross-referenced with other</w:t>
            </w:r>
            <w:r w:rsidR="00F85CAC">
              <w:rPr>
                <w:rFonts w:ascii="Calibri" w:hAnsi="Calibri" w:cs="Calibri"/>
                <w:b/>
                <w:sz w:val="16"/>
                <w:szCs w:val="16"/>
              </w:rPr>
              <w:t xml:space="preserve"> lessons</w:t>
            </w:r>
          </w:p>
        </w:tc>
      </w:tr>
      <w:tr w:rsidR="00120DF4" w:rsidRPr="00C71C2F" w14:paraId="349594A4" w14:textId="77777777" w:rsidTr="005739F9">
        <w:trPr>
          <w:trHeight w:hRule="exact" w:val="220"/>
        </w:trPr>
        <w:tc>
          <w:tcPr>
            <w:tcW w:w="5992" w:type="dxa"/>
          </w:tcPr>
          <w:p w14:paraId="3A07561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    consideration of active learning, learner engagement and skills development</w:t>
            </w:r>
          </w:p>
        </w:tc>
        <w:tc>
          <w:tcPr>
            <w:tcW w:w="540" w:type="dxa"/>
          </w:tcPr>
          <w:p w14:paraId="467EDC7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BDCA3D7" w14:textId="058D1B5D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A86241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22FD3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58FAAE" w14:textId="48064042" w:rsidR="00120DF4" w:rsidRPr="00C71C2F" w:rsidRDefault="0097526E" w:rsidP="0097526E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 w:rsidRPr="0097526E">
              <w:rPr>
                <w:rFonts w:ascii="Calibri" w:hAnsi="Calibri" w:cs="Calibri"/>
                <w:b/>
                <w:bCs/>
                <w:sz w:val="16"/>
                <w:szCs w:val="16"/>
              </w:rPr>
              <w:t>Good two-way discussion with students</w:t>
            </w:r>
            <w:r w:rsidR="00F85CAC">
              <w:rPr>
                <w:rFonts w:ascii="Calibri" w:hAnsi="Calibri" w:cs="Calibri"/>
                <w:b/>
                <w:bCs/>
                <w:sz w:val="16"/>
                <w:szCs w:val="16"/>
              </w:rPr>
              <w:t>. Humour</w:t>
            </w:r>
            <w:r w:rsidR="000C675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throughout</w:t>
            </w:r>
          </w:p>
        </w:tc>
      </w:tr>
    </w:tbl>
    <w:p w14:paraId="69743097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7A8BD22D" w14:textId="77777777" w:rsidTr="005739F9">
        <w:trPr>
          <w:trHeight w:hRule="exact" w:val="220"/>
        </w:trPr>
        <w:tc>
          <w:tcPr>
            <w:tcW w:w="5992" w:type="dxa"/>
          </w:tcPr>
          <w:p w14:paraId="297908F8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Teaching</w:t>
            </w:r>
          </w:p>
        </w:tc>
        <w:tc>
          <w:tcPr>
            <w:tcW w:w="540" w:type="dxa"/>
          </w:tcPr>
          <w:p w14:paraId="2359CC1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6F7587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1A0972F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8D691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058A0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05FCC405" w14:textId="77777777" w:rsidTr="005739F9">
        <w:trPr>
          <w:trHeight w:hRule="exact" w:val="220"/>
        </w:trPr>
        <w:tc>
          <w:tcPr>
            <w:tcW w:w="5992" w:type="dxa"/>
          </w:tcPr>
          <w:p w14:paraId="610B00A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lesson start, e.g. outlining content, aims and objectives</w:t>
            </w:r>
          </w:p>
        </w:tc>
        <w:tc>
          <w:tcPr>
            <w:tcW w:w="540" w:type="dxa"/>
          </w:tcPr>
          <w:p w14:paraId="7E26089F" w14:textId="115F6A19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425ADC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4897D0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98D0F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8D7CE3" w14:textId="252A449E" w:rsidR="00120DF4" w:rsidRPr="00C71C2F" w:rsidRDefault="00A532B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Read out Aims and Objectives of lesson and expanded with a pen-picture of what is to be expected</w:t>
            </w:r>
          </w:p>
        </w:tc>
      </w:tr>
      <w:tr w:rsidR="00120DF4" w:rsidRPr="00C71C2F" w14:paraId="37FF9C4D" w14:textId="77777777" w:rsidTr="005739F9">
        <w:trPr>
          <w:trHeight w:hRule="exact" w:val="220"/>
        </w:trPr>
        <w:tc>
          <w:tcPr>
            <w:tcW w:w="5992" w:type="dxa"/>
          </w:tcPr>
          <w:p w14:paraId="4CF8A6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presentation: instructing, explaining, demonstrating</w:t>
            </w:r>
          </w:p>
        </w:tc>
        <w:tc>
          <w:tcPr>
            <w:tcW w:w="540" w:type="dxa"/>
          </w:tcPr>
          <w:p w14:paraId="7A08BBF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C20A783" w14:textId="1475F41C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4BC714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F7979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624D3" w14:textId="09AE6785" w:rsidR="00120DF4" w:rsidRPr="00C71C2F" w:rsidRDefault="00A532B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Effusive style of delivery. Used Power-point to expand upon rather than reading it. Good subject knowledge</w:t>
            </w:r>
          </w:p>
        </w:tc>
      </w:tr>
      <w:tr w:rsidR="00120DF4" w:rsidRPr="00C71C2F" w14:paraId="75B9F04C" w14:textId="77777777" w:rsidTr="005739F9">
        <w:trPr>
          <w:trHeight w:hRule="exact" w:val="220"/>
        </w:trPr>
        <w:tc>
          <w:tcPr>
            <w:tcW w:w="5992" w:type="dxa"/>
          </w:tcPr>
          <w:p w14:paraId="641C142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sz w:val="16"/>
                <w:szCs w:val="16"/>
              </w:rPr>
              <w:tab/>
            </w:r>
            <w:r w:rsidRPr="00C71C2F">
              <w:rPr>
                <w:rFonts w:ascii="Calibri" w:hAnsi="Calibri" w:cs="Calibri"/>
                <w:sz w:val="16"/>
                <w:szCs w:val="16"/>
              </w:rPr>
              <w:t>questioning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skills </w:t>
            </w:r>
          </w:p>
        </w:tc>
        <w:tc>
          <w:tcPr>
            <w:tcW w:w="540" w:type="dxa"/>
          </w:tcPr>
          <w:p w14:paraId="243E28B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FAD84D7" w14:textId="159DD92E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ECE366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80AB31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8440E2" w14:textId="084493EA" w:rsidR="00120DF4" w:rsidRPr="00C71C2F" w:rsidRDefault="00A532B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Good two-way conversational delivery style building up rapport and continually interacting with the students</w:t>
            </w:r>
          </w:p>
        </w:tc>
      </w:tr>
      <w:tr w:rsidR="00120DF4" w:rsidRPr="00C71C2F" w14:paraId="1599B443" w14:textId="77777777" w:rsidTr="005739F9">
        <w:trPr>
          <w:trHeight w:hRule="exact" w:val="220"/>
        </w:trPr>
        <w:tc>
          <w:tcPr>
            <w:tcW w:w="5992" w:type="dxa"/>
          </w:tcPr>
          <w:p w14:paraId="7944776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choice and variety of tasks/activities</w:t>
            </w:r>
          </w:p>
        </w:tc>
        <w:tc>
          <w:tcPr>
            <w:tcW w:w="540" w:type="dxa"/>
          </w:tcPr>
          <w:p w14:paraId="52A5F53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3BE66B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A76C1A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F13C8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ACCF4E" w14:textId="08EAB774" w:rsidR="00120DF4" w:rsidRPr="00C71C2F" w:rsidRDefault="00A532B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Didactic delivery. Used personal experiences to help consolidate information. Moving around the class</w:t>
            </w:r>
          </w:p>
        </w:tc>
      </w:tr>
      <w:tr w:rsidR="00120DF4" w:rsidRPr="00C71C2F" w14:paraId="7827131E" w14:textId="77777777" w:rsidTr="005739F9">
        <w:trPr>
          <w:trHeight w:val="195"/>
        </w:trPr>
        <w:tc>
          <w:tcPr>
            <w:tcW w:w="5992" w:type="dxa"/>
          </w:tcPr>
          <w:p w14:paraId="44A5286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variety and suitability of teaching strategies/methods/approaches</w:t>
            </w:r>
          </w:p>
        </w:tc>
        <w:tc>
          <w:tcPr>
            <w:tcW w:w="540" w:type="dxa"/>
          </w:tcPr>
          <w:p w14:paraId="0F0C153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D96CD59" w14:textId="111456CB" w:rsidR="00120DF4" w:rsidRPr="00C71C2F" w:rsidRDefault="00A92116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D50BE8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DAA09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6BF56" w14:textId="5EE51CF2" w:rsidR="00120DF4" w:rsidRPr="00C71C2F" w:rsidRDefault="00A532B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Lesson delivery was stead</w:t>
            </w:r>
            <w:r w:rsidR="00F85CAC">
              <w:rPr>
                <w:rFonts w:ascii="Calibri" w:hAnsi="Calibri" w:cs="Calibri"/>
                <w:b/>
                <w:sz w:val="16"/>
                <w:szCs w:val="16"/>
              </w:rPr>
              <w:t>y</w:t>
            </w:r>
            <w:r w:rsidR="008C7B88">
              <w:rPr>
                <w:rFonts w:ascii="Calibri" w:hAnsi="Calibri" w:cs="Calibri"/>
                <w:b/>
                <w:sz w:val="16"/>
                <w:szCs w:val="16"/>
              </w:rPr>
              <w:t>.</w:t>
            </w:r>
          </w:p>
        </w:tc>
      </w:tr>
      <w:tr w:rsidR="00120DF4" w:rsidRPr="00C71C2F" w14:paraId="2CA3FB1A" w14:textId="77777777" w:rsidTr="005739F9">
        <w:trPr>
          <w:trHeight w:val="195"/>
        </w:trPr>
        <w:tc>
          <w:tcPr>
            <w:tcW w:w="5992" w:type="dxa"/>
          </w:tcPr>
          <w:p w14:paraId="0E154DA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pace of lesson, use of time</w:t>
            </w:r>
          </w:p>
        </w:tc>
        <w:tc>
          <w:tcPr>
            <w:tcW w:w="540" w:type="dxa"/>
          </w:tcPr>
          <w:p w14:paraId="6251AF5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2C0F0CD" w14:textId="63A1743A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EE2D1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E9B2DE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3D16E3" w14:textId="3CF61C51" w:rsidR="00120DF4" w:rsidRPr="00C71C2F" w:rsidRDefault="008C7B8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When interacting with students, played “devils advocate”. Really engaged the class by not giving the answer and </w:t>
            </w:r>
          </w:p>
        </w:tc>
      </w:tr>
      <w:tr w:rsidR="00120DF4" w:rsidRPr="00C71C2F" w14:paraId="31B17183" w14:textId="77777777" w:rsidTr="005739F9">
        <w:trPr>
          <w:trHeight w:val="196"/>
        </w:trPr>
        <w:tc>
          <w:tcPr>
            <w:tcW w:w="5992" w:type="dxa"/>
          </w:tcPr>
          <w:p w14:paraId="29E4D90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8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lesson ending, e.g. summarising, recapping key points, etc.</w:t>
            </w:r>
          </w:p>
        </w:tc>
        <w:tc>
          <w:tcPr>
            <w:tcW w:w="540" w:type="dxa"/>
          </w:tcPr>
          <w:p w14:paraId="4B65DCE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DD9103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50F17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B4B4A8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75F128" w14:textId="60D0703A" w:rsidR="00120DF4" w:rsidRPr="00C71C2F" w:rsidRDefault="008C7B8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created a buzz in the lesson as students discussed with each other.</w:t>
            </w:r>
          </w:p>
        </w:tc>
      </w:tr>
    </w:tbl>
    <w:p w14:paraId="7F5C6A4E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79C7CC0" w14:textId="77777777" w:rsidTr="005739F9">
        <w:trPr>
          <w:trHeight w:hRule="exact" w:val="220"/>
        </w:trPr>
        <w:tc>
          <w:tcPr>
            <w:tcW w:w="5992" w:type="dxa"/>
          </w:tcPr>
          <w:p w14:paraId="176729A0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Class Management and Control</w:t>
            </w:r>
          </w:p>
        </w:tc>
        <w:tc>
          <w:tcPr>
            <w:tcW w:w="540" w:type="dxa"/>
          </w:tcPr>
          <w:p w14:paraId="6BB4993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0A65E43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1F1C0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26BBA3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2D0AD" w14:textId="079BEC1B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1E528AC" w14:textId="77777777" w:rsidTr="005739F9">
        <w:trPr>
          <w:trHeight w:hRule="exact" w:val="220"/>
        </w:trPr>
        <w:tc>
          <w:tcPr>
            <w:tcW w:w="5992" w:type="dxa"/>
          </w:tcPr>
          <w:p w14:paraId="296AADE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presence and voice projection</w:t>
            </w:r>
          </w:p>
        </w:tc>
        <w:tc>
          <w:tcPr>
            <w:tcW w:w="540" w:type="dxa"/>
          </w:tcPr>
          <w:p w14:paraId="7C9EAD84" w14:textId="27297C32" w:rsidR="00120DF4" w:rsidRPr="00C71C2F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E73940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30343D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F4E3A7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E1EF8C6" w14:textId="6BF5A844" w:rsidR="00120DF4" w:rsidRDefault="00FF674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Good presence within the classroom and spoke in a good volume with varying tones and cadence</w:t>
            </w:r>
            <w:r w:rsidR="000C6751">
              <w:rPr>
                <w:rFonts w:ascii="Calibri" w:hAnsi="Calibri" w:cs="Calibri"/>
                <w:b/>
                <w:sz w:val="16"/>
                <w:szCs w:val="16"/>
              </w:rPr>
              <w:t>.</w:t>
            </w:r>
          </w:p>
          <w:p w14:paraId="156FD87B" w14:textId="7AFBC6CF" w:rsidR="00FF674D" w:rsidRDefault="007408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Used the whole classroom by moving around</w:t>
            </w:r>
          </w:p>
          <w:p w14:paraId="1796EC8A" w14:textId="77777777" w:rsidR="00FF674D" w:rsidRDefault="00B85459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Aware of responses within the classroom and remained</w:t>
            </w:r>
            <w:r w:rsidR="000739F9">
              <w:rPr>
                <w:rFonts w:ascii="Calibri" w:hAnsi="Calibri" w:cs="Calibri"/>
                <w:b/>
                <w:sz w:val="16"/>
                <w:szCs w:val="16"/>
              </w:rPr>
              <w:t xml:space="preserve"> awa</w:t>
            </w:r>
            <w:r w:rsidR="00A92116">
              <w:rPr>
                <w:rFonts w:ascii="Calibri" w:hAnsi="Calibri" w:cs="Calibri"/>
                <w:b/>
                <w:sz w:val="16"/>
                <w:szCs w:val="16"/>
              </w:rPr>
              <w:t>re</w:t>
            </w:r>
          </w:p>
          <w:p w14:paraId="4726ADC5" w14:textId="3803B4FC" w:rsidR="00A92116" w:rsidRPr="00C71C2F" w:rsidRDefault="00A92116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A92116">
              <w:rPr>
                <w:rFonts w:ascii="Calibri" w:hAnsi="Calibri" w:cs="Calibri"/>
                <w:b/>
                <w:sz w:val="16"/>
                <w:szCs w:val="16"/>
              </w:rPr>
              <w:t xml:space="preserve">No activities 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or group tasks </w:t>
            </w:r>
            <w:r w:rsidRPr="00A92116">
              <w:rPr>
                <w:rFonts w:ascii="Calibri" w:hAnsi="Calibri" w:cs="Calibri"/>
                <w:b/>
                <w:sz w:val="16"/>
                <w:szCs w:val="16"/>
              </w:rPr>
              <w:t>were utilised for the period of the observation</w:t>
            </w:r>
          </w:p>
        </w:tc>
      </w:tr>
      <w:tr w:rsidR="00120DF4" w:rsidRPr="00C71C2F" w14:paraId="774A0C15" w14:textId="77777777" w:rsidTr="005739F9">
        <w:trPr>
          <w:trHeight w:hRule="exact" w:val="220"/>
        </w:trPr>
        <w:tc>
          <w:tcPr>
            <w:tcW w:w="5992" w:type="dxa"/>
          </w:tcPr>
          <w:p w14:paraId="3F561A9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transitions </w:t>
            </w:r>
            <w:r>
              <w:rPr>
                <w:rFonts w:ascii="Calibri" w:hAnsi="Calibri" w:cs="Calibri"/>
                <w:sz w:val="16"/>
                <w:szCs w:val="16"/>
              </w:rPr>
              <w:t>between activities/elements</w:t>
            </w:r>
          </w:p>
        </w:tc>
        <w:tc>
          <w:tcPr>
            <w:tcW w:w="540" w:type="dxa"/>
          </w:tcPr>
          <w:p w14:paraId="6547C17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CD6CB0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738881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ECAAAE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000C69F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94EE5DE" w14:textId="77777777" w:rsidTr="005739F9">
        <w:trPr>
          <w:trHeight w:hRule="exact" w:val="220"/>
        </w:trPr>
        <w:tc>
          <w:tcPr>
            <w:tcW w:w="5992" w:type="dxa"/>
          </w:tcPr>
          <w:p w14:paraId="6EBE7C4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awareness, vigilance and intervention</w:t>
            </w:r>
          </w:p>
        </w:tc>
        <w:tc>
          <w:tcPr>
            <w:tcW w:w="540" w:type="dxa"/>
          </w:tcPr>
          <w:p w14:paraId="1CB2F1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7E12A9D" w14:textId="7104D6EE" w:rsidR="00120DF4" w:rsidRPr="00C71C2F" w:rsidRDefault="000739F9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42C8F9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C8E7E4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18F80D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7151E4A" w14:textId="77777777" w:rsidTr="005739F9">
        <w:trPr>
          <w:trHeight w:hRule="exact" w:val="220"/>
        </w:trPr>
        <w:tc>
          <w:tcPr>
            <w:tcW w:w="5992" w:type="dxa"/>
          </w:tcPr>
          <w:p w14:paraId="52D531D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use of praise and encouragement</w:t>
            </w:r>
          </w:p>
        </w:tc>
        <w:tc>
          <w:tcPr>
            <w:tcW w:w="540" w:type="dxa"/>
          </w:tcPr>
          <w:p w14:paraId="57E4F34B" w14:textId="5264685F" w:rsidR="00120DF4" w:rsidRPr="00C71C2F" w:rsidRDefault="000739F9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55672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06C60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C858A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8FCD8C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420B258" w14:textId="77777777" w:rsidTr="005739F9">
        <w:trPr>
          <w:trHeight w:hRule="exact" w:val="220"/>
        </w:trPr>
        <w:tc>
          <w:tcPr>
            <w:tcW w:w="5992" w:type="dxa"/>
          </w:tcPr>
          <w:p w14:paraId="2037C83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management of tasks/learners/work groups</w:t>
            </w:r>
          </w:p>
        </w:tc>
        <w:tc>
          <w:tcPr>
            <w:tcW w:w="540" w:type="dxa"/>
          </w:tcPr>
          <w:p w14:paraId="1707A1F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ADD7A5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DAB2DE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B0BD52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FFCE66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566D68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CB66DA7" w14:textId="77777777" w:rsidTr="005739F9">
        <w:trPr>
          <w:trHeight w:hRule="exact" w:val="254"/>
        </w:trPr>
        <w:tc>
          <w:tcPr>
            <w:tcW w:w="5992" w:type="dxa"/>
          </w:tcPr>
          <w:p w14:paraId="653FC1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Monitoring and Assessing Students’ Progress</w:t>
            </w:r>
          </w:p>
        </w:tc>
        <w:tc>
          <w:tcPr>
            <w:tcW w:w="540" w:type="dxa"/>
          </w:tcPr>
          <w:p w14:paraId="5A0210C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1C4A848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1CAE78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021715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054F0C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0"/>
              </w:rPr>
              <w:t>Targets for Development</w:t>
            </w:r>
          </w:p>
        </w:tc>
      </w:tr>
      <w:tr w:rsidR="00120DF4" w:rsidRPr="00C71C2F" w14:paraId="0AA3A39A" w14:textId="77777777" w:rsidTr="005739F9">
        <w:trPr>
          <w:trHeight w:hRule="exact" w:val="220"/>
        </w:trPr>
        <w:tc>
          <w:tcPr>
            <w:tcW w:w="5992" w:type="dxa"/>
          </w:tcPr>
          <w:p w14:paraId="5D9987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monitoring understanding and progress during lesson</w:t>
            </w:r>
          </w:p>
        </w:tc>
        <w:tc>
          <w:tcPr>
            <w:tcW w:w="540" w:type="dxa"/>
          </w:tcPr>
          <w:p w14:paraId="65FF291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8D758F5" w14:textId="647961EB" w:rsidR="00120DF4" w:rsidRPr="00C71C2F" w:rsidRDefault="007408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487C521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6556A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A40AE1" w14:textId="08EC4A93" w:rsidR="00710FCB" w:rsidRPr="00710FCB" w:rsidRDefault="00710FCB" w:rsidP="00710FCB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710FCB">
              <w:rPr>
                <w:rFonts w:ascii="Calibri" w:hAnsi="Calibri" w:cs="Calibri"/>
                <w:b/>
                <w:sz w:val="16"/>
                <w:szCs w:val="16"/>
              </w:rPr>
              <w:t>Carried the Power-point notes</w:t>
            </w:r>
            <w:r w:rsidR="000C6751">
              <w:rPr>
                <w:rFonts w:ascii="Calibri" w:hAnsi="Calibri" w:cs="Calibri"/>
                <w:b/>
                <w:sz w:val="16"/>
                <w:szCs w:val="16"/>
              </w:rPr>
              <w:t xml:space="preserve"> a lot</w:t>
            </w:r>
            <w:r w:rsidRPr="00710FCB">
              <w:rPr>
                <w:rFonts w:ascii="Calibri" w:hAnsi="Calibri" w:cs="Calibri"/>
                <w:b/>
                <w:sz w:val="16"/>
                <w:szCs w:val="16"/>
              </w:rPr>
              <w:t xml:space="preserve">. Was this </w:t>
            </w:r>
            <w:r w:rsidR="000C6751">
              <w:rPr>
                <w:rFonts w:ascii="Calibri" w:hAnsi="Calibri" w:cs="Calibri"/>
                <w:b/>
                <w:sz w:val="16"/>
                <w:szCs w:val="16"/>
              </w:rPr>
              <w:t>always</w:t>
            </w:r>
            <w:r w:rsidRPr="00710FCB">
              <w:rPr>
                <w:rFonts w:ascii="Calibri" w:hAnsi="Calibri" w:cs="Calibri"/>
                <w:b/>
                <w:sz w:val="16"/>
                <w:szCs w:val="16"/>
              </w:rPr>
              <w:t xml:space="preserve"> necessary as subject knowledge was clearly apparent</w:t>
            </w:r>
            <w:r w:rsidR="000C6751">
              <w:rPr>
                <w:rFonts w:ascii="Calibri" w:hAnsi="Calibri" w:cs="Calibri"/>
                <w:b/>
                <w:sz w:val="16"/>
                <w:szCs w:val="16"/>
              </w:rPr>
              <w:t xml:space="preserve">? </w:t>
            </w:r>
          </w:p>
          <w:p w14:paraId="1EBB1865" w14:textId="4E65674C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063D4BF2" w14:textId="77777777" w:rsidTr="005739F9">
        <w:trPr>
          <w:trHeight w:hRule="exact" w:val="220"/>
        </w:trPr>
        <w:tc>
          <w:tcPr>
            <w:tcW w:w="5992" w:type="dxa"/>
          </w:tcPr>
          <w:p w14:paraId="42C7F44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     suitability of assessment strategies/methods/approaches</w:t>
            </w:r>
          </w:p>
        </w:tc>
        <w:tc>
          <w:tcPr>
            <w:tcW w:w="540" w:type="dxa"/>
          </w:tcPr>
          <w:p w14:paraId="0BF438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323346F" w14:textId="1FAE6EBB" w:rsidR="00120DF4" w:rsidRPr="00C71C2F" w:rsidRDefault="007408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89F48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1A6E60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D4869F" w14:textId="5020FA32" w:rsidR="00FF674D" w:rsidRPr="00C71C2F" w:rsidRDefault="000C6751" w:rsidP="00FF674D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 w:val="16"/>
                <w:szCs w:val="16"/>
                <w:lang w:eastAsia="en-GB"/>
              </w:rPr>
              <w:t>When the notes were put down, a much more natural delivery began which engaged the students</w:t>
            </w:r>
          </w:p>
        </w:tc>
      </w:tr>
      <w:tr w:rsidR="00120DF4" w:rsidRPr="00C71C2F" w14:paraId="57FDDE0A" w14:textId="77777777" w:rsidTr="005739F9">
        <w:trPr>
          <w:trHeight w:hRule="exact" w:val="220"/>
        </w:trPr>
        <w:tc>
          <w:tcPr>
            <w:tcW w:w="5992" w:type="dxa"/>
          </w:tcPr>
          <w:p w14:paraId="78972FA5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assessing achievement of learning objectives</w:t>
            </w:r>
          </w:p>
        </w:tc>
        <w:tc>
          <w:tcPr>
            <w:tcW w:w="540" w:type="dxa"/>
          </w:tcPr>
          <w:p w14:paraId="5B0BB7A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B90DB3A" w14:textId="01DAC72A" w:rsidR="00120DF4" w:rsidRPr="00C71C2F" w:rsidRDefault="007408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F37394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49E3B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54F9BE" w14:textId="0892A0B2" w:rsidR="00120DF4" w:rsidRPr="00C71C2F" w:rsidRDefault="000C6751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0C6751">
              <w:rPr>
                <w:rFonts w:ascii="Calibri" w:hAnsi="Calibri" w:cs="Calibri"/>
                <w:b/>
                <w:noProof/>
                <w:sz w:val="16"/>
                <w:szCs w:val="16"/>
                <w:lang w:val="en-GB" w:eastAsia="en-GB"/>
              </w:rPr>
              <w:t>When asked if there were any questions, did not give enough time for students to respond before moving on</w:t>
            </w:r>
          </w:p>
        </w:tc>
      </w:tr>
      <w:tr w:rsidR="00120DF4" w:rsidRPr="00C71C2F" w14:paraId="7B2376ED" w14:textId="77777777" w:rsidTr="005739F9">
        <w:trPr>
          <w:trHeight w:hRule="exact" w:val="220"/>
        </w:trPr>
        <w:tc>
          <w:tcPr>
            <w:tcW w:w="5992" w:type="dxa"/>
          </w:tcPr>
          <w:p w14:paraId="413C14C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giving feedback and setting targets for progress</w:t>
            </w:r>
          </w:p>
        </w:tc>
        <w:tc>
          <w:tcPr>
            <w:tcW w:w="540" w:type="dxa"/>
          </w:tcPr>
          <w:p w14:paraId="38F4F1E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7F0F0D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153BA8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287C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842CE5" w14:textId="77777777" w:rsidR="00120DF4" w:rsidRDefault="000C6751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Sometimes, eyes looking at the floor.</w:t>
            </w:r>
          </w:p>
          <w:p w14:paraId="00348D75" w14:textId="2FCFD7D9" w:rsidR="00740868" w:rsidRPr="00C71C2F" w:rsidRDefault="00740868" w:rsidP="00740868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1A964F7F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14E32CA5" w14:textId="77777777" w:rsidTr="005739F9">
        <w:trPr>
          <w:trHeight w:hRule="exact" w:val="220"/>
        </w:trPr>
        <w:tc>
          <w:tcPr>
            <w:tcW w:w="5992" w:type="dxa"/>
          </w:tcPr>
          <w:p w14:paraId="1374847F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Effectiveness</w:t>
            </w:r>
          </w:p>
        </w:tc>
        <w:tc>
          <w:tcPr>
            <w:tcW w:w="540" w:type="dxa"/>
          </w:tcPr>
          <w:p w14:paraId="780BA8F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725D17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85087F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47C4F9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542DE" w14:textId="189D4B72" w:rsidR="00120DF4" w:rsidRPr="00C71C2F" w:rsidRDefault="007408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Consider Pose, Pause, Pounce – Ask the question, wait and the choose a student to answer. Keep</w:t>
            </w:r>
            <w:r w:rsidR="00A92116">
              <w:rPr>
                <w:rFonts w:ascii="Calibri" w:hAnsi="Calibri" w:cs="Calibri"/>
                <w:b/>
                <w:sz w:val="16"/>
                <w:szCs w:val="16"/>
              </w:rPr>
              <w:t>s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student</w:t>
            </w:r>
            <w:r w:rsidR="00A92116">
              <w:rPr>
                <w:rFonts w:ascii="Calibri" w:hAnsi="Calibri" w:cs="Calibri"/>
                <w:b/>
                <w:sz w:val="16"/>
                <w:szCs w:val="16"/>
              </w:rPr>
              <w:t>s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alert</w:t>
            </w:r>
            <w:r w:rsidR="00A92116">
              <w:rPr>
                <w:rFonts w:ascii="Calibri" w:hAnsi="Calibri" w:cs="Calibri"/>
                <w:b/>
                <w:sz w:val="16"/>
                <w:szCs w:val="16"/>
              </w:rPr>
              <w:t>.</w:t>
            </w:r>
          </w:p>
        </w:tc>
      </w:tr>
      <w:tr w:rsidR="00120DF4" w:rsidRPr="00C71C2F" w14:paraId="4B64C740" w14:textId="77777777" w:rsidTr="005739F9">
        <w:trPr>
          <w:trHeight w:hRule="exact" w:val="220"/>
        </w:trPr>
        <w:tc>
          <w:tcPr>
            <w:tcW w:w="5992" w:type="dxa"/>
          </w:tcPr>
          <w:p w14:paraId="6A34824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setting high expectations for work</w:t>
            </w:r>
          </w:p>
        </w:tc>
        <w:tc>
          <w:tcPr>
            <w:tcW w:w="540" w:type="dxa"/>
          </w:tcPr>
          <w:p w14:paraId="7B77549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F5A496" w14:textId="3790EAA9" w:rsidR="00120DF4" w:rsidRPr="00C71C2F" w:rsidRDefault="007408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9B7E61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F029A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EB4FE4" w14:textId="6ED58362" w:rsidR="00120DF4" w:rsidRPr="00C71C2F" w:rsidRDefault="00A92116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Dee teaches to the right of the class and should be aware if not forgetting the students who are to her left.</w:t>
            </w:r>
          </w:p>
        </w:tc>
      </w:tr>
      <w:tr w:rsidR="00120DF4" w:rsidRPr="00C71C2F" w14:paraId="59BE5ACE" w14:textId="77777777" w:rsidTr="005739F9">
        <w:trPr>
          <w:trHeight w:hRule="exact" w:val="220"/>
        </w:trPr>
        <w:tc>
          <w:tcPr>
            <w:tcW w:w="5992" w:type="dxa"/>
          </w:tcPr>
          <w:p w14:paraId="743CD1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conveying enthusiasm and challenging students</w:t>
            </w:r>
          </w:p>
        </w:tc>
        <w:tc>
          <w:tcPr>
            <w:tcW w:w="540" w:type="dxa"/>
          </w:tcPr>
          <w:p w14:paraId="5C4D0A64" w14:textId="411757D2" w:rsidR="00120DF4" w:rsidRPr="00C71C2F" w:rsidRDefault="007408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294943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905EAE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31258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E358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E94B677" w14:textId="77777777" w:rsidTr="005739F9">
        <w:trPr>
          <w:trHeight w:hRule="exact" w:val="201"/>
        </w:trPr>
        <w:tc>
          <w:tcPr>
            <w:tcW w:w="5992" w:type="dxa"/>
          </w:tcPr>
          <w:p w14:paraId="76AE87D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of students’ engagement and learning in this lesson</w:t>
            </w:r>
          </w:p>
        </w:tc>
        <w:tc>
          <w:tcPr>
            <w:tcW w:w="540" w:type="dxa"/>
          </w:tcPr>
          <w:p w14:paraId="209D6E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299EF3F" w14:textId="4D8717EE" w:rsidR="00120DF4" w:rsidRPr="00C71C2F" w:rsidRDefault="007408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67C37B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672AD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71BE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CDB1E64" w14:textId="77777777" w:rsidTr="005739F9">
        <w:trPr>
          <w:trHeight w:hRule="exact" w:val="57"/>
        </w:trPr>
        <w:tc>
          <w:tcPr>
            <w:tcW w:w="7882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3A28C07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486D12F0" w14:textId="4A02397E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 xml:space="preserve">Observer Signature: </w:t>
            </w:r>
            <w:r w:rsidR="000739F9">
              <w:rPr>
                <w:rFonts w:ascii="Calibri" w:hAnsi="Calibri" w:cs="Calibri"/>
                <w:b/>
                <w:szCs w:val="24"/>
              </w:rPr>
              <w:t>Michael Poynton</w:t>
            </w:r>
          </w:p>
          <w:p w14:paraId="1B7C5C6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0CF0AA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8A2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B061EB5" w14:textId="77777777" w:rsidTr="005739F9">
        <w:trPr>
          <w:trHeight w:hRule="exact" w:val="201"/>
        </w:trPr>
        <w:tc>
          <w:tcPr>
            <w:tcW w:w="7882" w:type="dxa"/>
            <w:gridSpan w:val="5"/>
            <w:vMerge/>
            <w:tcBorders>
              <w:right w:val="single" w:sz="4" w:space="0" w:color="auto"/>
            </w:tcBorders>
          </w:tcPr>
          <w:p w14:paraId="1D29950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812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2EA0F65" w14:textId="77777777" w:rsidTr="005739F9">
        <w:trPr>
          <w:trHeight w:hRule="exact" w:val="454"/>
        </w:trPr>
        <w:tc>
          <w:tcPr>
            <w:tcW w:w="7882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4D4F6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14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85D5B99" w14:textId="77777777" w:rsidR="00120DF4" w:rsidRPr="00C71C2F" w:rsidRDefault="00120DF4" w:rsidP="00120DF4">
      <w:pPr>
        <w:rPr>
          <w:rFonts w:ascii="Calibri" w:hAnsi="Calibri" w:cs="Calibri"/>
          <w:b/>
          <w:szCs w:val="24"/>
        </w:rPr>
      </w:pPr>
    </w:p>
    <w:p w14:paraId="108FE87B" w14:textId="77777777" w:rsidR="0092776E" w:rsidRDefault="0092776E"/>
    <w:sectPr w:rsidR="0092776E" w:rsidSect="00373746">
      <w:headerReference w:type="default" r:id="rId10"/>
      <w:footerReference w:type="default" r:id="rId11"/>
      <w:footerReference w:type="first" r:id="rId12"/>
      <w:pgSz w:w="16838" w:h="11906" w:orient="landscape"/>
      <w:pgMar w:top="142" w:right="720" w:bottom="284" w:left="720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68502" w14:textId="77777777" w:rsidR="00167100" w:rsidRDefault="00167100">
      <w:r>
        <w:separator/>
      </w:r>
    </w:p>
  </w:endnote>
  <w:endnote w:type="continuationSeparator" w:id="0">
    <w:p w14:paraId="5AB461E6" w14:textId="77777777" w:rsidR="00167100" w:rsidRDefault="00167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94977" w14:textId="77777777" w:rsidR="003A4A8A" w:rsidRDefault="00120DF4" w:rsidP="00296699">
    <w:pPr>
      <w:pStyle w:val="Footer"/>
      <w:jc w:val="center"/>
    </w:pPr>
    <w:r w:rsidRPr="0008287E">
      <w:rPr>
        <w:noProof/>
        <w:lang w:val="en-GB" w:eastAsia="en-GB"/>
      </w:rPr>
      <w:drawing>
        <wp:inline distT="0" distB="0" distL="0" distR="0" wp14:anchorId="3CED1226" wp14:editId="6DDE16EA">
          <wp:extent cx="1562100" cy="624205"/>
          <wp:effectExtent l="0" t="0" r="0" b="4445"/>
          <wp:docPr id="3" name="Picture 3" descr="UW Trinity Saint David 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 Trinity Saint David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E5368" w14:textId="77777777" w:rsidR="003A4A8A" w:rsidRDefault="00167100" w:rsidP="00296699">
    <w:pPr>
      <w:pStyle w:val="Footer"/>
      <w:jc w:val="center"/>
    </w:pPr>
    <w:hyperlink r:id="rId1" w:history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C20AD" w14:textId="77777777" w:rsidR="00167100" w:rsidRDefault="00167100">
      <w:r>
        <w:separator/>
      </w:r>
    </w:p>
  </w:footnote>
  <w:footnote w:type="continuationSeparator" w:id="0">
    <w:p w14:paraId="19BC03AE" w14:textId="77777777" w:rsidR="00167100" w:rsidRDefault="00167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6DB3" w14:textId="77777777" w:rsidR="003A4A8A" w:rsidRPr="00FB025E" w:rsidRDefault="00167100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DF4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9F9"/>
    <w:rsid w:val="00073DFD"/>
    <w:rsid w:val="000B0479"/>
    <w:rsid w:val="000C401F"/>
    <w:rsid w:val="000C6751"/>
    <w:rsid w:val="000D43C5"/>
    <w:rsid w:val="00120DF4"/>
    <w:rsid w:val="00127991"/>
    <w:rsid w:val="001416FB"/>
    <w:rsid w:val="00167100"/>
    <w:rsid w:val="001768D7"/>
    <w:rsid w:val="001A07FE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62285"/>
    <w:rsid w:val="0027135F"/>
    <w:rsid w:val="002818BF"/>
    <w:rsid w:val="002A1F61"/>
    <w:rsid w:val="002E0225"/>
    <w:rsid w:val="002E0A4B"/>
    <w:rsid w:val="002E2948"/>
    <w:rsid w:val="002F057B"/>
    <w:rsid w:val="00302901"/>
    <w:rsid w:val="00307240"/>
    <w:rsid w:val="00331232"/>
    <w:rsid w:val="0033175E"/>
    <w:rsid w:val="00332070"/>
    <w:rsid w:val="003549CF"/>
    <w:rsid w:val="00380EDB"/>
    <w:rsid w:val="00387748"/>
    <w:rsid w:val="003B009B"/>
    <w:rsid w:val="003B24CC"/>
    <w:rsid w:val="003C068E"/>
    <w:rsid w:val="003C3247"/>
    <w:rsid w:val="0041476F"/>
    <w:rsid w:val="004203AF"/>
    <w:rsid w:val="0044230B"/>
    <w:rsid w:val="004436FF"/>
    <w:rsid w:val="00451F98"/>
    <w:rsid w:val="00454971"/>
    <w:rsid w:val="00461CEE"/>
    <w:rsid w:val="00480C96"/>
    <w:rsid w:val="00485116"/>
    <w:rsid w:val="004C497F"/>
    <w:rsid w:val="005245ED"/>
    <w:rsid w:val="00526A3C"/>
    <w:rsid w:val="005432CC"/>
    <w:rsid w:val="00543435"/>
    <w:rsid w:val="005476E0"/>
    <w:rsid w:val="005558EF"/>
    <w:rsid w:val="00555FA9"/>
    <w:rsid w:val="00581E19"/>
    <w:rsid w:val="005A7E92"/>
    <w:rsid w:val="005D465E"/>
    <w:rsid w:val="005F32F4"/>
    <w:rsid w:val="005F7C32"/>
    <w:rsid w:val="00604A34"/>
    <w:rsid w:val="00646DDE"/>
    <w:rsid w:val="006D62FC"/>
    <w:rsid w:val="006F335B"/>
    <w:rsid w:val="00702160"/>
    <w:rsid w:val="00703A72"/>
    <w:rsid w:val="00710FCB"/>
    <w:rsid w:val="00713E0C"/>
    <w:rsid w:val="00735011"/>
    <w:rsid w:val="00740041"/>
    <w:rsid w:val="00740868"/>
    <w:rsid w:val="00747FAF"/>
    <w:rsid w:val="00790B7A"/>
    <w:rsid w:val="007B6AA9"/>
    <w:rsid w:val="007E0B4A"/>
    <w:rsid w:val="007E1B51"/>
    <w:rsid w:val="007E7D3A"/>
    <w:rsid w:val="00811FCF"/>
    <w:rsid w:val="00857E58"/>
    <w:rsid w:val="008C249B"/>
    <w:rsid w:val="008C7B88"/>
    <w:rsid w:val="008E17D3"/>
    <w:rsid w:val="008F21EB"/>
    <w:rsid w:val="008F7B47"/>
    <w:rsid w:val="009041AE"/>
    <w:rsid w:val="0092040F"/>
    <w:rsid w:val="0092776E"/>
    <w:rsid w:val="00951C44"/>
    <w:rsid w:val="0097526E"/>
    <w:rsid w:val="00976EAE"/>
    <w:rsid w:val="009940B4"/>
    <w:rsid w:val="009B4A60"/>
    <w:rsid w:val="009B5CDE"/>
    <w:rsid w:val="009B67E0"/>
    <w:rsid w:val="009C1918"/>
    <w:rsid w:val="009D6F82"/>
    <w:rsid w:val="009E0A55"/>
    <w:rsid w:val="00A10797"/>
    <w:rsid w:val="00A129CE"/>
    <w:rsid w:val="00A532B4"/>
    <w:rsid w:val="00A560CB"/>
    <w:rsid w:val="00A564F2"/>
    <w:rsid w:val="00A72E38"/>
    <w:rsid w:val="00A81A65"/>
    <w:rsid w:val="00A92116"/>
    <w:rsid w:val="00A92871"/>
    <w:rsid w:val="00A93EF7"/>
    <w:rsid w:val="00AA335A"/>
    <w:rsid w:val="00AB7145"/>
    <w:rsid w:val="00AB7900"/>
    <w:rsid w:val="00AD7B8A"/>
    <w:rsid w:val="00AE244A"/>
    <w:rsid w:val="00AE6C6E"/>
    <w:rsid w:val="00AF6B0F"/>
    <w:rsid w:val="00B22FC5"/>
    <w:rsid w:val="00B46C1B"/>
    <w:rsid w:val="00B47914"/>
    <w:rsid w:val="00B47D13"/>
    <w:rsid w:val="00B56767"/>
    <w:rsid w:val="00B80542"/>
    <w:rsid w:val="00B85459"/>
    <w:rsid w:val="00BB17D1"/>
    <w:rsid w:val="00BB3BD5"/>
    <w:rsid w:val="00BB3DA7"/>
    <w:rsid w:val="00BD46D1"/>
    <w:rsid w:val="00BF774B"/>
    <w:rsid w:val="00C156A3"/>
    <w:rsid w:val="00C56E9B"/>
    <w:rsid w:val="00C807F1"/>
    <w:rsid w:val="00C97C7D"/>
    <w:rsid w:val="00CC5653"/>
    <w:rsid w:val="00CC6633"/>
    <w:rsid w:val="00CE0380"/>
    <w:rsid w:val="00D03218"/>
    <w:rsid w:val="00D379C6"/>
    <w:rsid w:val="00D52760"/>
    <w:rsid w:val="00D61DA2"/>
    <w:rsid w:val="00D64C13"/>
    <w:rsid w:val="00D7087F"/>
    <w:rsid w:val="00D97878"/>
    <w:rsid w:val="00DB2FDB"/>
    <w:rsid w:val="00DC3EFB"/>
    <w:rsid w:val="00DF2578"/>
    <w:rsid w:val="00E0796F"/>
    <w:rsid w:val="00E10D40"/>
    <w:rsid w:val="00E168D0"/>
    <w:rsid w:val="00E25566"/>
    <w:rsid w:val="00E258CC"/>
    <w:rsid w:val="00E3773E"/>
    <w:rsid w:val="00E619E2"/>
    <w:rsid w:val="00ED6EC4"/>
    <w:rsid w:val="00ED7006"/>
    <w:rsid w:val="00EE7733"/>
    <w:rsid w:val="00EF06E7"/>
    <w:rsid w:val="00EF257F"/>
    <w:rsid w:val="00F1216D"/>
    <w:rsid w:val="00F52C76"/>
    <w:rsid w:val="00F85CAC"/>
    <w:rsid w:val="00F873D5"/>
    <w:rsid w:val="00FC0079"/>
    <w:rsid w:val="00FC3081"/>
    <w:rsid w:val="00FC60D5"/>
    <w:rsid w:val="00FD09BF"/>
    <w:rsid w:val="00FF252C"/>
    <w:rsid w:val="00FF674D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F664A4"/>
  <w15:chartTrackingRefBased/>
  <w15:docId w15:val="{745A6ACF-9351-49C5-B7FE-1E24109D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D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20DF4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20DF4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Footer">
    <w:name w:val="footer"/>
    <w:basedOn w:val="Normal"/>
    <w:link w:val="FooterChar"/>
    <w:uiPriority w:val="99"/>
    <w:rsid w:val="00120D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120DF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uwtsd.ac.uk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wtsd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629E6A5E-D821-47C8-AB76-9161D25C24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4091D6-3DA6-492A-B68F-CCE32E572C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0FAD95-B485-4E5B-97D4-BDE6BC517B9A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Poynton, Michael</cp:lastModifiedBy>
  <cp:revision>11</cp:revision>
  <dcterms:created xsi:type="dcterms:W3CDTF">2022-07-26T08:32:00Z</dcterms:created>
  <dcterms:modified xsi:type="dcterms:W3CDTF">2022-07-26T10:44:00Z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2022-07-26T08:13:47Z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7f07ac1e-8e4f-4b65-bdae-333f06746214</vt:lpwstr>
  </property>
  <property fmtid="{D5CDD505-2E9C-101B-9397-08002B2CF9AE}" pid="9" name="MSIP_Label_f2acd28b-79a3-4a0f-b0ff-4b75658b1549_ContentBits">
    <vt:lpwstr>0</vt:lpwstr>
  </property>
</Properties>
</file>