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BBD0F" w14:textId="77777777" w:rsidR="00BF0E85" w:rsidRDefault="00BF0E85" w:rsidP="00BF0E85">
      <w:pPr>
        <w:rPr>
          <w:color w:val="385623" w:themeColor="accent6" w:themeShade="80"/>
          <w:sz w:val="28"/>
          <w:szCs w:val="28"/>
        </w:rPr>
      </w:pPr>
    </w:p>
    <w:p w14:paraId="7CCE206D" w14:textId="77777777" w:rsidR="00B5713F" w:rsidRDefault="00BF0E85" w:rsidP="00BF0E85">
      <w:pPr>
        <w:rPr>
          <w:sz w:val="24"/>
          <w:szCs w:val="24"/>
        </w:rPr>
      </w:pPr>
      <w:r>
        <w:rPr>
          <w:sz w:val="24"/>
          <w:szCs w:val="24"/>
        </w:rPr>
        <w:t xml:space="preserve">                                                              </w:t>
      </w:r>
      <w:r>
        <w:rPr>
          <w:rFonts w:hint="cs"/>
          <w:sz w:val="24"/>
          <w:szCs w:val="24"/>
          <w:rtl/>
        </w:rPr>
        <w:t xml:space="preserve">   </w:t>
      </w:r>
      <w:r>
        <w:rPr>
          <w:sz w:val="24"/>
          <w:szCs w:val="24"/>
        </w:rPr>
        <w:t xml:space="preserve">  </w:t>
      </w:r>
    </w:p>
    <w:p w14:paraId="752B3C9F" w14:textId="72AB1276" w:rsidR="00BF0E85" w:rsidRPr="001C2187" w:rsidRDefault="006D1EE5" w:rsidP="00BF0E85">
      <w:pPr>
        <w:rPr>
          <w:b/>
          <w:bCs/>
          <w:sz w:val="40"/>
          <w:szCs w:val="40"/>
        </w:rPr>
      </w:pPr>
      <w:r>
        <w:rPr>
          <w:sz w:val="24"/>
          <w:szCs w:val="24"/>
        </w:rPr>
        <w:t xml:space="preserve">                                                                      </w:t>
      </w:r>
      <w:r w:rsidR="00BF0E85">
        <w:rPr>
          <w:sz w:val="24"/>
          <w:szCs w:val="24"/>
        </w:rPr>
        <w:t xml:space="preserve"> </w:t>
      </w:r>
      <w:r w:rsidR="00BF0E85" w:rsidRPr="001C2187">
        <w:rPr>
          <w:sz w:val="40"/>
          <w:szCs w:val="40"/>
        </w:rPr>
        <w:t xml:space="preserve"> </w:t>
      </w:r>
      <w:r w:rsidR="00BF0E85" w:rsidRPr="001C2187">
        <w:rPr>
          <w:b/>
          <w:bCs/>
          <w:sz w:val="40"/>
          <w:szCs w:val="40"/>
        </w:rPr>
        <w:t xml:space="preserve">Impasto  </w:t>
      </w:r>
    </w:p>
    <w:p w14:paraId="16C18CDC" w14:textId="77777777" w:rsidR="00BF0E85" w:rsidRPr="00113E4C" w:rsidRDefault="00BF0E85" w:rsidP="00BF0E85">
      <w:pPr>
        <w:rPr>
          <w:b/>
          <w:bCs/>
          <w:sz w:val="36"/>
          <w:szCs w:val="36"/>
        </w:rPr>
      </w:pPr>
      <w:r w:rsidRPr="00113E4C">
        <w:rPr>
          <w:b/>
          <w:bCs/>
          <w:sz w:val="36"/>
          <w:szCs w:val="36"/>
        </w:rPr>
        <w:t xml:space="preserve">    </w:t>
      </w:r>
    </w:p>
    <w:p w14:paraId="1A459962" w14:textId="77777777" w:rsidR="00BF0E85" w:rsidRPr="001C2187" w:rsidRDefault="00BF0E85" w:rsidP="00BF0E85">
      <w:pPr>
        <w:rPr>
          <w:b/>
          <w:bCs/>
          <w:sz w:val="36"/>
          <w:szCs w:val="36"/>
        </w:rPr>
      </w:pPr>
      <w:r w:rsidRPr="00761E56">
        <w:rPr>
          <w:sz w:val="24"/>
          <w:szCs w:val="24"/>
        </w:rPr>
        <w:t xml:space="preserve">                              </w:t>
      </w:r>
      <w:r w:rsidRPr="001C2187">
        <w:rPr>
          <w:b/>
          <w:bCs/>
          <w:sz w:val="36"/>
          <w:szCs w:val="36"/>
        </w:rPr>
        <w:t xml:space="preserve">And the effect of technology on this method                     </w:t>
      </w:r>
    </w:p>
    <w:p w14:paraId="7B1A06AF" w14:textId="77777777" w:rsidR="00BF0E85" w:rsidRPr="001C2187" w:rsidRDefault="00BF0E85" w:rsidP="00BF0E85">
      <w:pPr>
        <w:rPr>
          <w:b/>
          <w:bCs/>
          <w:sz w:val="36"/>
          <w:szCs w:val="36"/>
        </w:rPr>
      </w:pPr>
      <w:r w:rsidRPr="001C2187">
        <w:rPr>
          <w:sz w:val="36"/>
          <w:szCs w:val="36"/>
        </w:rPr>
        <w:t xml:space="preserve">                                            </w:t>
      </w:r>
      <w:r>
        <w:rPr>
          <w:sz w:val="36"/>
          <w:szCs w:val="36"/>
        </w:rPr>
        <w:t xml:space="preserve"> </w:t>
      </w:r>
      <w:r w:rsidRPr="001C2187">
        <w:rPr>
          <w:sz w:val="36"/>
          <w:szCs w:val="36"/>
        </w:rPr>
        <w:t xml:space="preserve"> </w:t>
      </w:r>
      <w:r w:rsidRPr="001C2187">
        <w:rPr>
          <w:b/>
          <w:bCs/>
          <w:sz w:val="36"/>
          <w:szCs w:val="36"/>
        </w:rPr>
        <w:t>Of painting</w:t>
      </w:r>
    </w:p>
    <w:p w14:paraId="307F6FB8" w14:textId="77777777" w:rsidR="00BF0E85" w:rsidRPr="00761E56" w:rsidRDefault="00BF0E85" w:rsidP="00BF0E85">
      <w:pPr>
        <w:rPr>
          <w:sz w:val="24"/>
          <w:szCs w:val="24"/>
        </w:rPr>
      </w:pPr>
    </w:p>
    <w:p w14:paraId="23EDC155" w14:textId="77777777" w:rsidR="00BF0E85" w:rsidRPr="00761E56" w:rsidRDefault="00BF0E85" w:rsidP="00BF0E85">
      <w:pPr>
        <w:rPr>
          <w:sz w:val="24"/>
          <w:szCs w:val="24"/>
        </w:rPr>
      </w:pPr>
    </w:p>
    <w:p w14:paraId="731EAB66" w14:textId="77777777" w:rsidR="00BF0E85" w:rsidRDefault="00BF0E85" w:rsidP="00BF0E85">
      <w:pPr>
        <w:rPr>
          <w:sz w:val="32"/>
          <w:szCs w:val="32"/>
        </w:rPr>
      </w:pPr>
      <w:r w:rsidRPr="00761E56">
        <w:rPr>
          <w:sz w:val="32"/>
          <w:szCs w:val="32"/>
        </w:rPr>
        <w:t xml:space="preserve">                                              </w:t>
      </w:r>
    </w:p>
    <w:p w14:paraId="7AA259DE" w14:textId="77777777" w:rsidR="00BF0E85" w:rsidRDefault="00BF0E85" w:rsidP="00BF0E85">
      <w:pPr>
        <w:rPr>
          <w:sz w:val="32"/>
          <w:szCs w:val="32"/>
        </w:rPr>
      </w:pPr>
    </w:p>
    <w:p w14:paraId="415E968E" w14:textId="77777777" w:rsidR="00BF0E85" w:rsidRDefault="00BF0E85" w:rsidP="00BF0E85">
      <w:pPr>
        <w:rPr>
          <w:sz w:val="32"/>
          <w:szCs w:val="32"/>
        </w:rPr>
      </w:pPr>
    </w:p>
    <w:p w14:paraId="64C297A1" w14:textId="77777777" w:rsidR="00BF0E85" w:rsidRPr="00B152E2" w:rsidRDefault="00BF0E85" w:rsidP="00BF0E85">
      <w:pPr>
        <w:rPr>
          <w:b/>
          <w:bCs/>
          <w:sz w:val="36"/>
          <w:szCs w:val="36"/>
        </w:rPr>
      </w:pPr>
      <w:r w:rsidRPr="00B152E2">
        <w:rPr>
          <w:sz w:val="36"/>
          <w:szCs w:val="36"/>
        </w:rPr>
        <w:t xml:space="preserve">                                          by </w:t>
      </w:r>
      <w:r w:rsidRPr="00B152E2">
        <w:rPr>
          <w:b/>
          <w:bCs/>
          <w:sz w:val="36"/>
          <w:szCs w:val="36"/>
        </w:rPr>
        <w:t xml:space="preserve">Nada Najar   </w:t>
      </w:r>
    </w:p>
    <w:p w14:paraId="183FF7B9" w14:textId="77777777" w:rsidR="00BF0E85" w:rsidRDefault="00BF0E85" w:rsidP="00BF0E85">
      <w:pPr>
        <w:rPr>
          <w:b/>
          <w:bCs/>
          <w:sz w:val="32"/>
          <w:szCs w:val="32"/>
        </w:rPr>
      </w:pPr>
    </w:p>
    <w:p w14:paraId="3DB1EE74" w14:textId="77777777" w:rsidR="00BF0E85" w:rsidRDefault="00BF0E85" w:rsidP="00BF0E85">
      <w:pPr>
        <w:rPr>
          <w:color w:val="385623" w:themeColor="accent6" w:themeShade="80"/>
          <w:sz w:val="28"/>
          <w:szCs w:val="28"/>
        </w:rPr>
      </w:pPr>
    </w:p>
    <w:p w14:paraId="509C0464" w14:textId="77777777" w:rsidR="00BF0E85" w:rsidRDefault="00BF0E85" w:rsidP="00BF0E85">
      <w:pPr>
        <w:rPr>
          <w:color w:val="385623" w:themeColor="accent6" w:themeShade="80"/>
          <w:sz w:val="28"/>
          <w:szCs w:val="28"/>
        </w:rPr>
      </w:pPr>
    </w:p>
    <w:p w14:paraId="0BDA2020" w14:textId="77777777" w:rsidR="00BF0E85" w:rsidRDefault="00BF0E85" w:rsidP="00BF0E85">
      <w:pPr>
        <w:rPr>
          <w:color w:val="385623" w:themeColor="accent6" w:themeShade="80"/>
          <w:sz w:val="28"/>
          <w:szCs w:val="28"/>
        </w:rPr>
      </w:pPr>
    </w:p>
    <w:p w14:paraId="3F62CE8D" w14:textId="77777777" w:rsidR="00BF0E85" w:rsidRDefault="00BF0E85" w:rsidP="00BF0E85">
      <w:pPr>
        <w:rPr>
          <w:color w:val="385623" w:themeColor="accent6" w:themeShade="80"/>
          <w:sz w:val="28"/>
          <w:szCs w:val="28"/>
        </w:rPr>
      </w:pPr>
    </w:p>
    <w:p w14:paraId="6A19A712" w14:textId="77777777" w:rsidR="00BF0E85" w:rsidRDefault="00BF0E85" w:rsidP="00BF0E85">
      <w:pPr>
        <w:rPr>
          <w:color w:val="385623" w:themeColor="accent6" w:themeShade="80"/>
          <w:sz w:val="28"/>
          <w:szCs w:val="28"/>
        </w:rPr>
      </w:pPr>
    </w:p>
    <w:p w14:paraId="73365A49" w14:textId="77777777" w:rsidR="00BF0E85" w:rsidRDefault="00BF0E85" w:rsidP="00BF0E85">
      <w:pPr>
        <w:rPr>
          <w:color w:val="385623" w:themeColor="accent6" w:themeShade="80"/>
          <w:sz w:val="28"/>
          <w:szCs w:val="28"/>
        </w:rPr>
      </w:pPr>
    </w:p>
    <w:p w14:paraId="3D657BD9" w14:textId="77777777" w:rsidR="00BF0E85" w:rsidRDefault="00BF0E85" w:rsidP="00BF0E85">
      <w:pPr>
        <w:rPr>
          <w:color w:val="385623" w:themeColor="accent6" w:themeShade="80"/>
          <w:sz w:val="28"/>
          <w:szCs w:val="28"/>
        </w:rPr>
      </w:pPr>
    </w:p>
    <w:p w14:paraId="1A7D0365" w14:textId="77777777" w:rsidR="00BF0E85" w:rsidRDefault="00BF0E85" w:rsidP="00BF0E85">
      <w:pPr>
        <w:rPr>
          <w:color w:val="385623" w:themeColor="accent6" w:themeShade="80"/>
          <w:sz w:val="28"/>
          <w:szCs w:val="28"/>
        </w:rPr>
      </w:pPr>
    </w:p>
    <w:p w14:paraId="6B1B933D" w14:textId="77777777" w:rsidR="00BF0E85" w:rsidRDefault="00BF0E85" w:rsidP="00BF0E85">
      <w:pPr>
        <w:rPr>
          <w:color w:val="385623" w:themeColor="accent6" w:themeShade="80"/>
          <w:sz w:val="28"/>
          <w:szCs w:val="28"/>
        </w:rPr>
      </w:pPr>
    </w:p>
    <w:p w14:paraId="599D63B5" w14:textId="77777777" w:rsidR="00BF0E85" w:rsidRDefault="00BF0E85" w:rsidP="00BF0E85">
      <w:pPr>
        <w:rPr>
          <w:color w:val="385623" w:themeColor="accent6" w:themeShade="80"/>
          <w:sz w:val="28"/>
          <w:szCs w:val="28"/>
        </w:rPr>
      </w:pPr>
    </w:p>
    <w:p w14:paraId="5584CF27" w14:textId="77777777" w:rsidR="00BF0E85" w:rsidRDefault="00BF0E85" w:rsidP="00BF0E85">
      <w:pPr>
        <w:rPr>
          <w:color w:val="385623" w:themeColor="accent6" w:themeShade="80"/>
          <w:sz w:val="28"/>
          <w:szCs w:val="28"/>
        </w:rPr>
      </w:pPr>
    </w:p>
    <w:p w14:paraId="5DE106EB" w14:textId="77777777" w:rsidR="00BF0E85" w:rsidRDefault="00BF0E85" w:rsidP="00BF0E85">
      <w:pPr>
        <w:rPr>
          <w:color w:val="385623" w:themeColor="accent6" w:themeShade="80"/>
          <w:sz w:val="28"/>
          <w:szCs w:val="28"/>
        </w:rPr>
      </w:pPr>
    </w:p>
    <w:p w14:paraId="7146541A" w14:textId="0F7593EE" w:rsidR="00BF0E85" w:rsidRDefault="00BF0E85" w:rsidP="00BF0E85">
      <w:pPr>
        <w:rPr>
          <w:color w:val="385623" w:themeColor="accent6" w:themeShade="80"/>
          <w:sz w:val="28"/>
          <w:szCs w:val="28"/>
        </w:rPr>
      </w:pPr>
    </w:p>
    <w:p w14:paraId="79F03D92" w14:textId="77777777" w:rsidR="00BF0E85" w:rsidRDefault="00BF0E85" w:rsidP="00BF0E85">
      <w:pPr>
        <w:rPr>
          <w:color w:val="385623" w:themeColor="accent6" w:themeShade="80"/>
          <w:sz w:val="28"/>
          <w:szCs w:val="28"/>
        </w:rPr>
      </w:pPr>
    </w:p>
    <w:p w14:paraId="3EC001A7" w14:textId="77777777" w:rsidR="00BF0E85" w:rsidRDefault="00BF0E85" w:rsidP="00BF0E85">
      <w:pPr>
        <w:rPr>
          <w:color w:val="385623" w:themeColor="accent6" w:themeShade="80"/>
          <w:sz w:val="28"/>
          <w:szCs w:val="28"/>
        </w:rPr>
      </w:pPr>
    </w:p>
    <w:p w14:paraId="59C62B3C" w14:textId="77777777" w:rsidR="00BF0E85" w:rsidRDefault="00BF0E85" w:rsidP="00BF0E85">
      <w:pPr>
        <w:rPr>
          <w:color w:val="385623" w:themeColor="accent6" w:themeShade="80"/>
          <w:sz w:val="28"/>
          <w:szCs w:val="28"/>
        </w:rPr>
      </w:pPr>
    </w:p>
    <w:p w14:paraId="360B229F" w14:textId="77777777" w:rsidR="00BF0E85" w:rsidRDefault="00BF0E85" w:rsidP="00BF0E85">
      <w:pPr>
        <w:rPr>
          <w:sz w:val="24"/>
          <w:szCs w:val="24"/>
        </w:rPr>
      </w:pPr>
      <w:r>
        <w:rPr>
          <w:sz w:val="24"/>
          <w:szCs w:val="24"/>
        </w:rPr>
        <w:t>Nada Najar</w:t>
      </w:r>
    </w:p>
    <w:p w14:paraId="643BF88A" w14:textId="77777777" w:rsidR="00BF0E85" w:rsidRDefault="00BF0E85" w:rsidP="00BF0E85">
      <w:pPr>
        <w:rPr>
          <w:sz w:val="24"/>
          <w:szCs w:val="24"/>
        </w:rPr>
      </w:pPr>
    </w:p>
    <w:p w14:paraId="6BBAAA9C" w14:textId="77777777" w:rsidR="00BF0E85" w:rsidRDefault="00BF0E85" w:rsidP="00BF0E85">
      <w:pPr>
        <w:rPr>
          <w:sz w:val="24"/>
          <w:szCs w:val="24"/>
        </w:rPr>
      </w:pPr>
      <w:r>
        <w:rPr>
          <w:sz w:val="24"/>
          <w:szCs w:val="24"/>
        </w:rPr>
        <w:t>Student number: 152393</w:t>
      </w:r>
    </w:p>
    <w:p w14:paraId="733012C3" w14:textId="77777777" w:rsidR="00BF0E85" w:rsidRDefault="00BF0E85" w:rsidP="00BF0E85">
      <w:pPr>
        <w:rPr>
          <w:sz w:val="24"/>
          <w:szCs w:val="24"/>
        </w:rPr>
      </w:pPr>
    </w:p>
    <w:p w14:paraId="164CB8DB" w14:textId="77777777" w:rsidR="00BF0E85" w:rsidRDefault="00BF0E85" w:rsidP="00BF0E85">
      <w:pPr>
        <w:rPr>
          <w:sz w:val="24"/>
          <w:szCs w:val="24"/>
        </w:rPr>
      </w:pPr>
      <w:r>
        <w:rPr>
          <w:sz w:val="24"/>
          <w:szCs w:val="24"/>
        </w:rPr>
        <w:t>Module Independent project</w:t>
      </w:r>
    </w:p>
    <w:p w14:paraId="185C6055" w14:textId="77777777" w:rsidR="00BF0E85" w:rsidRDefault="00BF0E85" w:rsidP="00BF0E85">
      <w:pPr>
        <w:rPr>
          <w:sz w:val="24"/>
          <w:szCs w:val="24"/>
        </w:rPr>
      </w:pPr>
    </w:p>
    <w:p w14:paraId="2AE86E41" w14:textId="77777777" w:rsidR="00BF0E85" w:rsidRDefault="00BF0E85" w:rsidP="00BF0E85">
      <w:pPr>
        <w:rPr>
          <w:sz w:val="24"/>
          <w:szCs w:val="24"/>
        </w:rPr>
      </w:pPr>
      <w:r>
        <w:rPr>
          <w:sz w:val="24"/>
          <w:szCs w:val="24"/>
        </w:rPr>
        <w:t>Tutor: Alex Duncan</w:t>
      </w:r>
    </w:p>
    <w:p w14:paraId="31DA7121" w14:textId="77777777" w:rsidR="00BF0E85" w:rsidRDefault="00BF0E85" w:rsidP="00BF0E85">
      <w:pPr>
        <w:rPr>
          <w:sz w:val="24"/>
          <w:szCs w:val="24"/>
        </w:rPr>
      </w:pPr>
    </w:p>
    <w:p w14:paraId="2432DDB3" w14:textId="77777777" w:rsidR="00BF0E85" w:rsidRDefault="00BF0E85" w:rsidP="00BF0E85">
      <w:pPr>
        <w:rPr>
          <w:sz w:val="24"/>
          <w:szCs w:val="24"/>
        </w:rPr>
      </w:pPr>
      <w:r>
        <w:rPr>
          <w:sz w:val="24"/>
          <w:szCs w:val="24"/>
        </w:rPr>
        <w:t>Fine Art</w:t>
      </w:r>
    </w:p>
    <w:p w14:paraId="4E6FE648" w14:textId="77777777" w:rsidR="00BF0E85" w:rsidRDefault="00BF0E85" w:rsidP="00BF0E85">
      <w:pPr>
        <w:rPr>
          <w:sz w:val="24"/>
          <w:szCs w:val="24"/>
        </w:rPr>
      </w:pPr>
    </w:p>
    <w:p w14:paraId="35E23239" w14:textId="09C21786" w:rsidR="00BF0E85" w:rsidRDefault="00BF0E85" w:rsidP="00BF0E85">
      <w:pPr>
        <w:tabs>
          <w:tab w:val="left" w:pos="5732"/>
        </w:tabs>
        <w:rPr>
          <w:sz w:val="24"/>
          <w:szCs w:val="24"/>
        </w:rPr>
      </w:pPr>
      <w:r>
        <w:rPr>
          <w:sz w:val="24"/>
          <w:szCs w:val="24"/>
        </w:rPr>
        <w:t>Word count:</w:t>
      </w:r>
      <w:r w:rsidR="00460E59">
        <w:rPr>
          <w:sz w:val="24"/>
          <w:szCs w:val="24"/>
        </w:rPr>
        <w:t xml:space="preserve"> 4933</w:t>
      </w:r>
      <w:r>
        <w:rPr>
          <w:sz w:val="24"/>
          <w:szCs w:val="24"/>
        </w:rPr>
        <w:tab/>
      </w:r>
    </w:p>
    <w:p w14:paraId="41AD74EC" w14:textId="77777777" w:rsidR="00BF0E85" w:rsidRDefault="00BF0E85" w:rsidP="00BF0E85">
      <w:pPr>
        <w:rPr>
          <w:sz w:val="24"/>
          <w:szCs w:val="24"/>
        </w:rPr>
      </w:pPr>
    </w:p>
    <w:p w14:paraId="366B4EC3" w14:textId="77777777" w:rsidR="00BF0E85" w:rsidRDefault="00BF0E85" w:rsidP="00BF0E85">
      <w:pPr>
        <w:rPr>
          <w:b/>
          <w:bCs/>
        </w:rPr>
      </w:pPr>
      <w:r w:rsidRPr="002F7799">
        <w:t>Submitted in partial fulfilment for the requirement of the degree BA(Honour)</w:t>
      </w:r>
      <w:r w:rsidRPr="002F7799">
        <w:rPr>
          <w:b/>
          <w:bCs/>
        </w:rPr>
        <w:t xml:space="preserve"> </w:t>
      </w:r>
      <w:r w:rsidRPr="002F7799">
        <w:t>university of Wales trinity saint David</w:t>
      </w:r>
      <w:r w:rsidRPr="002F7799">
        <w:rPr>
          <w:b/>
          <w:bCs/>
        </w:rPr>
        <w:t xml:space="preserve"> </w:t>
      </w:r>
      <w:r w:rsidRPr="002F7799">
        <w:t>(10 December 2022)</w:t>
      </w:r>
      <w:r w:rsidRPr="002F7799">
        <w:rPr>
          <w:b/>
          <w:bCs/>
        </w:rPr>
        <w:t xml:space="preserve">       </w:t>
      </w:r>
    </w:p>
    <w:p w14:paraId="4DB95E30" w14:textId="77777777" w:rsidR="00BF0E85" w:rsidRDefault="00BF0E85" w:rsidP="00BF0E85">
      <w:pPr>
        <w:rPr>
          <w:b/>
          <w:bCs/>
        </w:rPr>
      </w:pPr>
    </w:p>
    <w:p w14:paraId="5B5F3EFD" w14:textId="77777777" w:rsidR="00BF0E85" w:rsidRDefault="00BF0E85" w:rsidP="00BF0E85">
      <w:pPr>
        <w:rPr>
          <w:b/>
          <w:bCs/>
        </w:rPr>
      </w:pPr>
    </w:p>
    <w:p w14:paraId="70004ACC" w14:textId="77777777" w:rsidR="00BF0E85" w:rsidRDefault="00BF0E85" w:rsidP="00BF0E85">
      <w:pPr>
        <w:rPr>
          <w:b/>
          <w:bCs/>
        </w:rPr>
      </w:pPr>
    </w:p>
    <w:p w14:paraId="56425A9C" w14:textId="77777777" w:rsidR="00BF0E85" w:rsidRDefault="00BF0E85" w:rsidP="00BF0E85">
      <w:pPr>
        <w:rPr>
          <w:b/>
          <w:bCs/>
        </w:rPr>
      </w:pPr>
    </w:p>
    <w:p w14:paraId="4A9AFF18" w14:textId="77777777" w:rsidR="00BF0E85" w:rsidRDefault="00BF0E85" w:rsidP="00BF0E85">
      <w:pPr>
        <w:rPr>
          <w:b/>
          <w:bCs/>
        </w:rPr>
      </w:pPr>
    </w:p>
    <w:p w14:paraId="136E4DB0" w14:textId="77777777" w:rsidR="00BF0E85" w:rsidRDefault="00BF0E85" w:rsidP="00BF0E85">
      <w:pPr>
        <w:rPr>
          <w:color w:val="385623" w:themeColor="accent6" w:themeShade="80"/>
          <w:sz w:val="28"/>
          <w:szCs w:val="28"/>
        </w:rPr>
      </w:pPr>
    </w:p>
    <w:p w14:paraId="674F3ECB" w14:textId="77777777" w:rsidR="00BF0E85" w:rsidRDefault="00BF0E85" w:rsidP="00BF0E85">
      <w:pPr>
        <w:rPr>
          <w:color w:val="385623" w:themeColor="accent6" w:themeShade="80"/>
          <w:sz w:val="28"/>
          <w:szCs w:val="28"/>
        </w:rPr>
      </w:pPr>
    </w:p>
    <w:p w14:paraId="46D1E2C2" w14:textId="77777777" w:rsidR="00BF0E85" w:rsidRDefault="00BF0E85" w:rsidP="00BF0E85">
      <w:pPr>
        <w:rPr>
          <w:color w:val="385623" w:themeColor="accent6" w:themeShade="80"/>
          <w:sz w:val="28"/>
          <w:szCs w:val="28"/>
        </w:rPr>
      </w:pPr>
    </w:p>
    <w:p w14:paraId="5F08C2B5" w14:textId="77777777" w:rsidR="00BF0E85" w:rsidRDefault="00BF0E85" w:rsidP="00BF0E85">
      <w:pPr>
        <w:rPr>
          <w:color w:val="385623" w:themeColor="accent6" w:themeShade="80"/>
          <w:sz w:val="28"/>
          <w:szCs w:val="28"/>
        </w:rPr>
      </w:pPr>
    </w:p>
    <w:p w14:paraId="3E9073A9" w14:textId="77777777" w:rsidR="00BF0E85" w:rsidRDefault="00BF0E85" w:rsidP="00BF0E85">
      <w:pPr>
        <w:rPr>
          <w:color w:val="385623" w:themeColor="accent6" w:themeShade="80"/>
          <w:sz w:val="28"/>
          <w:szCs w:val="28"/>
        </w:rPr>
      </w:pPr>
    </w:p>
    <w:p w14:paraId="4C46D630" w14:textId="77777777" w:rsidR="00BF0E85" w:rsidRDefault="00BF0E85" w:rsidP="00BF0E85">
      <w:pPr>
        <w:rPr>
          <w:color w:val="385623" w:themeColor="accent6" w:themeShade="80"/>
          <w:sz w:val="28"/>
          <w:szCs w:val="28"/>
        </w:rPr>
      </w:pPr>
    </w:p>
    <w:p w14:paraId="42E2CE62" w14:textId="27F02969" w:rsidR="00BF0E85" w:rsidRDefault="00BF0E85" w:rsidP="00BF0E85">
      <w:pPr>
        <w:rPr>
          <w:color w:val="385623" w:themeColor="accent6" w:themeShade="80"/>
          <w:sz w:val="28"/>
          <w:szCs w:val="28"/>
        </w:rPr>
      </w:pPr>
    </w:p>
    <w:p w14:paraId="2FEC62C3" w14:textId="77777777" w:rsidR="00BF0E85" w:rsidRDefault="00BF0E85" w:rsidP="00BF0E85">
      <w:pPr>
        <w:rPr>
          <w:color w:val="385623" w:themeColor="accent6" w:themeShade="80"/>
          <w:sz w:val="28"/>
          <w:szCs w:val="28"/>
        </w:rPr>
      </w:pPr>
    </w:p>
    <w:p w14:paraId="076D9890" w14:textId="5BB70422" w:rsidR="00BF0E85" w:rsidRPr="00481383" w:rsidRDefault="00BF0E85" w:rsidP="00BF0E85">
      <w:pPr>
        <w:rPr>
          <w:sz w:val="28"/>
          <w:szCs w:val="28"/>
          <w:u w:val="single"/>
        </w:rPr>
      </w:pPr>
      <w:r w:rsidRPr="00481383">
        <w:rPr>
          <w:b/>
          <w:bCs/>
          <w:sz w:val="28"/>
          <w:szCs w:val="28"/>
          <w:u w:val="single"/>
        </w:rPr>
        <w:t>Contents</w:t>
      </w:r>
      <w:r w:rsidRPr="00481383">
        <w:rPr>
          <w:sz w:val="28"/>
          <w:szCs w:val="28"/>
          <w:u w:val="single"/>
        </w:rPr>
        <w:t>:</w:t>
      </w:r>
    </w:p>
    <w:p w14:paraId="17267448" w14:textId="77777777" w:rsidR="00481383" w:rsidRDefault="00481383" w:rsidP="00BF0E85">
      <w:pPr>
        <w:rPr>
          <w:sz w:val="28"/>
          <w:szCs w:val="28"/>
        </w:rPr>
      </w:pPr>
    </w:p>
    <w:p w14:paraId="5AE82C1F" w14:textId="0ADF6621" w:rsidR="00BF0E85" w:rsidRDefault="00BF0E85" w:rsidP="00481383">
      <w:pPr>
        <w:spacing w:line="600" w:lineRule="auto"/>
        <w:rPr>
          <w:color w:val="385623" w:themeColor="accent6" w:themeShade="80"/>
          <w:sz w:val="28"/>
          <w:szCs w:val="28"/>
        </w:rPr>
      </w:pPr>
      <w:r>
        <w:rPr>
          <w:b/>
          <w:bCs/>
        </w:rPr>
        <w:t>1-</w:t>
      </w:r>
      <w:r w:rsidRPr="00481383">
        <w:rPr>
          <w:sz w:val="28"/>
          <w:szCs w:val="28"/>
        </w:rPr>
        <w:t>List of illustrations</w:t>
      </w:r>
      <w:r w:rsidR="000B5F14">
        <w:rPr>
          <w:sz w:val="28"/>
          <w:szCs w:val="28"/>
        </w:rPr>
        <w:t>: page 4</w:t>
      </w:r>
    </w:p>
    <w:p w14:paraId="3D0369AE" w14:textId="5508B949" w:rsidR="008A1975" w:rsidRPr="00BF0E85" w:rsidRDefault="00BF0E85" w:rsidP="00481383">
      <w:pPr>
        <w:spacing w:line="600" w:lineRule="auto"/>
        <w:rPr>
          <w:sz w:val="28"/>
          <w:szCs w:val="28"/>
        </w:rPr>
      </w:pPr>
      <w:r>
        <w:rPr>
          <w:sz w:val="28"/>
          <w:szCs w:val="28"/>
        </w:rPr>
        <w:t>2-</w:t>
      </w:r>
      <w:r w:rsidR="0014785F">
        <w:rPr>
          <w:sz w:val="28"/>
          <w:szCs w:val="28"/>
        </w:rPr>
        <w:t>S</w:t>
      </w:r>
      <w:r w:rsidR="0014785F" w:rsidRPr="00BF0E85">
        <w:rPr>
          <w:sz w:val="28"/>
          <w:szCs w:val="28"/>
        </w:rPr>
        <w:t>ummary</w:t>
      </w:r>
      <w:r w:rsidR="000B5F14">
        <w:rPr>
          <w:sz w:val="28"/>
          <w:szCs w:val="28"/>
        </w:rPr>
        <w:t xml:space="preserve">: </w:t>
      </w:r>
      <w:r w:rsidR="0014785F">
        <w:rPr>
          <w:sz w:val="28"/>
          <w:szCs w:val="28"/>
        </w:rPr>
        <w:t>page 8</w:t>
      </w:r>
    </w:p>
    <w:p w14:paraId="6FC10591" w14:textId="0E3C7693" w:rsidR="00C32872" w:rsidRPr="00BF0E85" w:rsidRDefault="00BF0E85" w:rsidP="00481383">
      <w:pPr>
        <w:spacing w:line="600" w:lineRule="auto"/>
        <w:rPr>
          <w:sz w:val="28"/>
          <w:szCs w:val="28"/>
        </w:rPr>
      </w:pPr>
      <w:r>
        <w:rPr>
          <w:sz w:val="28"/>
          <w:szCs w:val="28"/>
        </w:rPr>
        <w:t>3-</w:t>
      </w:r>
      <w:r w:rsidR="00FD5932" w:rsidRPr="00BF0E85">
        <w:rPr>
          <w:sz w:val="28"/>
          <w:szCs w:val="28"/>
        </w:rPr>
        <w:t>Introduction</w:t>
      </w:r>
      <w:r w:rsidR="0014785F">
        <w:rPr>
          <w:sz w:val="28"/>
          <w:szCs w:val="28"/>
        </w:rPr>
        <w:t xml:space="preserve">: page </w:t>
      </w:r>
      <w:r w:rsidR="003C7CBC">
        <w:rPr>
          <w:sz w:val="28"/>
          <w:szCs w:val="28"/>
        </w:rPr>
        <w:t>9</w:t>
      </w:r>
    </w:p>
    <w:p w14:paraId="7094A31F" w14:textId="1061B763" w:rsidR="0018290F" w:rsidRPr="00BF0E85" w:rsidRDefault="00BF0E85" w:rsidP="00481383">
      <w:pPr>
        <w:spacing w:line="600" w:lineRule="auto"/>
        <w:rPr>
          <w:sz w:val="28"/>
          <w:szCs w:val="28"/>
        </w:rPr>
      </w:pPr>
      <w:r>
        <w:rPr>
          <w:sz w:val="28"/>
          <w:szCs w:val="28"/>
        </w:rPr>
        <w:t xml:space="preserve">4-Chapter 1:  </w:t>
      </w:r>
      <w:r w:rsidR="00602225" w:rsidRPr="00481383">
        <w:rPr>
          <w:sz w:val="28"/>
          <w:szCs w:val="28"/>
          <w:u w:val="single"/>
        </w:rPr>
        <w:t>Impasto:</w:t>
      </w:r>
      <w:r w:rsidR="00602225" w:rsidRPr="00BF0E85">
        <w:rPr>
          <w:sz w:val="28"/>
          <w:szCs w:val="28"/>
        </w:rPr>
        <w:t xml:space="preserve"> </w:t>
      </w:r>
      <w:r w:rsidR="003F5CA9" w:rsidRPr="00BF0E85">
        <w:rPr>
          <w:sz w:val="28"/>
          <w:szCs w:val="28"/>
        </w:rPr>
        <w:t xml:space="preserve"> </w:t>
      </w:r>
    </w:p>
    <w:p w14:paraId="66883CE2" w14:textId="5A33585D" w:rsidR="00FD5932" w:rsidRPr="00BF0E85" w:rsidRDefault="0018290F" w:rsidP="00481383">
      <w:pPr>
        <w:pStyle w:val="ListParagraph"/>
        <w:spacing w:line="600" w:lineRule="auto"/>
        <w:rPr>
          <w:sz w:val="28"/>
          <w:szCs w:val="28"/>
        </w:rPr>
      </w:pPr>
      <w:r w:rsidRPr="00BF0E85">
        <w:rPr>
          <w:sz w:val="28"/>
          <w:szCs w:val="28"/>
        </w:rPr>
        <w:t xml:space="preserve">                   </w:t>
      </w:r>
      <w:r w:rsidR="00A12AAD" w:rsidRPr="00BF0E85">
        <w:rPr>
          <w:sz w:val="28"/>
          <w:szCs w:val="28"/>
        </w:rPr>
        <w:t>-</w:t>
      </w:r>
      <w:r w:rsidR="008621A1" w:rsidRPr="00BF0E85">
        <w:rPr>
          <w:sz w:val="28"/>
          <w:szCs w:val="28"/>
        </w:rPr>
        <w:t>it</w:t>
      </w:r>
      <w:r w:rsidR="000D0E01" w:rsidRPr="00BF0E85">
        <w:rPr>
          <w:sz w:val="28"/>
          <w:szCs w:val="28"/>
        </w:rPr>
        <w:t>s meaning</w:t>
      </w:r>
      <w:r w:rsidR="00FD5932" w:rsidRPr="00BF0E85">
        <w:rPr>
          <w:sz w:val="28"/>
          <w:szCs w:val="28"/>
        </w:rPr>
        <w:t xml:space="preserve"> </w:t>
      </w:r>
      <w:r w:rsidR="00602225" w:rsidRPr="00BF0E85">
        <w:rPr>
          <w:sz w:val="28"/>
          <w:szCs w:val="28"/>
        </w:rPr>
        <w:t>for</w:t>
      </w:r>
      <w:r w:rsidR="00FD5932" w:rsidRPr="00BF0E85">
        <w:rPr>
          <w:sz w:val="28"/>
          <w:szCs w:val="28"/>
        </w:rPr>
        <w:t xml:space="preserve"> </w:t>
      </w:r>
      <w:r w:rsidR="00106D8B" w:rsidRPr="00BF0E85">
        <w:rPr>
          <w:sz w:val="28"/>
          <w:szCs w:val="28"/>
        </w:rPr>
        <w:t xml:space="preserve">the </w:t>
      </w:r>
      <w:r w:rsidR="00FD5932" w:rsidRPr="00BF0E85">
        <w:rPr>
          <w:sz w:val="28"/>
          <w:szCs w:val="28"/>
        </w:rPr>
        <w:t xml:space="preserve">artist and </w:t>
      </w:r>
      <w:r w:rsidR="00106D8B" w:rsidRPr="00BF0E85">
        <w:rPr>
          <w:sz w:val="28"/>
          <w:szCs w:val="28"/>
        </w:rPr>
        <w:t xml:space="preserve">the </w:t>
      </w:r>
      <w:r w:rsidR="00FD5932" w:rsidRPr="00BF0E85">
        <w:rPr>
          <w:sz w:val="28"/>
          <w:szCs w:val="28"/>
        </w:rPr>
        <w:t>viewer</w:t>
      </w:r>
      <w:r w:rsidR="003C7CBC">
        <w:rPr>
          <w:sz w:val="28"/>
          <w:szCs w:val="28"/>
        </w:rPr>
        <w:t>: page 13</w:t>
      </w:r>
    </w:p>
    <w:p w14:paraId="3E798F8A" w14:textId="7FD9E6FA" w:rsidR="00602225" w:rsidRPr="00BF0E85" w:rsidRDefault="00106D8B" w:rsidP="00481383">
      <w:pPr>
        <w:spacing w:line="600" w:lineRule="auto"/>
        <w:rPr>
          <w:sz w:val="28"/>
          <w:szCs w:val="28"/>
        </w:rPr>
      </w:pPr>
      <w:r w:rsidRPr="00BF0E85">
        <w:rPr>
          <w:sz w:val="28"/>
          <w:szCs w:val="28"/>
        </w:rPr>
        <w:t xml:space="preserve">                             -</w:t>
      </w:r>
      <w:r w:rsidR="009F46BC" w:rsidRPr="00BF0E85">
        <w:rPr>
          <w:sz w:val="28"/>
          <w:szCs w:val="28"/>
        </w:rPr>
        <w:t>Its development to becoming prominent</w:t>
      </w:r>
      <w:r w:rsidRPr="00BF0E85">
        <w:rPr>
          <w:sz w:val="28"/>
          <w:szCs w:val="28"/>
        </w:rPr>
        <w:t xml:space="preserve"> </w:t>
      </w:r>
      <w:r w:rsidR="005B4416">
        <w:rPr>
          <w:sz w:val="28"/>
          <w:szCs w:val="28"/>
        </w:rPr>
        <w:t>recentl</w:t>
      </w:r>
      <w:r w:rsidR="003C1C93">
        <w:rPr>
          <w:sz w:val="28"/>
          <w:szCs w:val="28"/>
        </w:rPr>
        <w:t>y:</w:t>
      </w:r>
      <w:r w:rsidR="005B4416">
        <w:rPr>
          <w:sz w:val="28"/>
          <w:szCs w:val="28"/>
        </w:rPr>
        <w:t xml:space="preserve"> page </w:t>
      </w:r>
      <w:r w:rsidR="003C1C93">
        <w:rPr>
          <w:sz w:val="28"/>
          <w:szCs w:val="28"/>
        </w:rPr>
        <w:t>16</w:t>
      </w:r>
    </w:p>
    <w:p w14:paraId="47FE3B95" w14:textId="197EEC42" w:rsidR="00ED5BB1" w:rsidRPr="00BF0E85" w:rsidRDefault="00BF0E85" w:rsidP="00481383">
      <w:pPr>
        <w:spacing w:line="600" w:lineRule="auto"/>
        <w:rPr>
          <w:sz w:val="28"/>
          <w:szCs w:val="28"/>
        </w:rPr>
      </w:pPr>
      <w:r>
        <w:rPr>
          <w:sz w:val="28"/>
          <w:szCs w:val="28"/>
        </w:rPr>
        <w:t>5-</w:t>
      </w:r>
      <w:r w:rsidR="00ED5BB1" w:rsidRPr="00BF0E85">
        <w:rPr>
          <w:sz w:val="28"/>
          <w:szCs w:val="28"/>
        </w:rPr>
        <w:t xml:space="preserve"> </w:t>
      </w:r>
      <w:r>
        <w:rPr>
          <w:sz w:val="28"/>
          <w:szCs w:val="28"/>
        </w:rPr>
        <w:t xml:space="preserve">Chapter 2: </w:t>
      </w:r>
      <w:r w:rsidR="00AC1986" w:rsidRPr="00481383">
        <w:rPr>
          <w:sz w:val="28"/>
          <w:szCs w:val="28"/>
          <w:u w:val="single"/>
        </w:rPr>
        <w:t xml:space="preserve">the </w:t>
      </w:r>
      <w:r w:rsidR="00BC6AAA" w:rsidRPr="00481383">
        <w:rPr>
          <w:sz w:val="28"/>
          <w:szCs w:val="28"/>
          <w:u w:val="single"/>
        </w:rPr>
        <w:t xml:space="preserve">effect of </w:t>
      </w:r>
      <w:r w:rsidR="00AC1986" w:rsidRPr="00481383">
        <w:rPr>
          <w:sz w:val="28"/>
          <w:szCs w:val="28"/>
          <w:u w:val="single"/>
        </w:rPr>
        <w:t>technolog</w:t>
      </w:r>
      <w:r w:rsidR="00BC6AAA" w:rsidRPr="00481383">
        <w:rPr>
          <w:sz w:val="28"/>
          <w:szCs w:val="28"/>
          <w:u w:val="single"/>
        </w:rPr>
        <w:t>y</w:t>
      </w:r>
      <w:r w:rsidR="00F673FA" w:rsidRPr="00481383">
        <w:rPr>
          <w:sz w:val="28"/>
          <w:szCs w:val="28"/>
          <w:u w:val="single"/>
        </w:rPr>
        <w:t xml:space="preserve"> </w:t>
      </w:r>
      <w:r w:rsidR="002C653A" w:rsidRPr="00481383">
        <w:rPr>
          <w:sz w:val="28"/>
          <w:szCs w:val="28"/>
          <w:u w:val="single"/>
        </w:rPr>
        <w:t>on Impasto</w:t>
      </w:r>
      <w:r w:rsidR="00A33310" w:rsidRPr="00481383">
        <w:rPr>
          <w:sz w:val="28"/>
          <w:szCs w:val="28"/>
          <w:u w:val="single"/>
        </w:rPr>
        <w:t xml:space="preserve"> </w:t>
      </w:r>
      <w:r w:rsidR="008376A2" w:rsidRPr="00481383">
        <w:rPr>
          <w:sz w:val="28"/>
          <w:szCs w:val="28"/>
          <w:u w:val="single"/>
        </w:rPr>
        <w:t>painting</w:t>
      </w:r>
      <w:r w:rsidR="00F673FA" w:rsidRPr="00481383">
        <w:rPr>
          <w:sz w:val="28"/>
          <w:szCs w:val="28"/>
          <w:u w:val="single"/>
        </w:rPr>
        <w:t>:</w:t>
      </w:r>
    </w:p>
    <w:p w14:paraId="06DD4312" w14:textId="5A1D1F79" w:rsidR="00481383" w:rsidRDefault="00C53DF8" w:rsidP="00481383">
      <w:pPr>
        <w:spacing w:line="600" w:lineRule="auto"/>
        <w:rPr>
          <w:sz w:val="28"/>
          <w:szCs w:val="28"/>
        </w:rPr>
      </w:pPr>
      <w:r w:rsidRPr="00BF0E85">
        <w:rPr>
          <w:sz w:val="28"/>
          <w:szCs w:val="28"/>
        </w:rPr>
        <w:t xml:space="preserve">                                </w:t>
      </w:r>
      <w:r w:rsidR="00481383" w:rsidRPr="00BF0E85">
        <w:rPr>
          <w:sz w:val="28"/>
          <w:szCs w:val="28"/>
        </w:rPr>
        <w:t xml:space="preserve"> - the effect of camera</w:t>
      </w:r>
      <w:r w:rsidR="003C1C93">
        <w:rPr>
          <w:sz w:val="28"/>
          <w:szCs w:val="28"/>
        </w:rPr>
        <w:t>:</w:t>
      </w:r>
      <w:r w:rsidRPr="00BF0E85">
        <w:rPr>
          <w:sz w:val="28"/>
          <w:szCs w:val="28"/>
        </w:rPr>
        <w:t xml:space="preserve"> </w:t>
      </w:r>
      <w:r w:rsidR="007361F7">
        <w:rPr>
          <w:sz w:val="28"/>
          <w:szCs w:val="28"/>
        </w:rPr>
        <w:t>page 29</w:t>
      </w:r>
      <w:r w:rsidRPr="00BF0E85">
        <w:rPr>
          <w:sz w:val="28"/>
          <w:szCs w:val="28"/>
        </w:rPr>
        <w:t xml:space="preserve">                                                  </w:t>
      </w:r>
      <w:r w:rsidR="008376A2" w:rsidRPr="00BF0E85">
        <w:rPr>
          <w:sz w:val="28"/>
          <w:szCs w:val="28"/>
        </w:rPr>
        <w:t xml:space="preserve">        </w:t>
      </w:r>
      <w:r w:rsidRPr="00BF0E85">
        <w:rPr>
          <w:sz w:val="28"/>
          <w:szCs w:val="28"/>
        </w:rPr>
        <w:t xml:space="preserve"> </w:t>
      </w:r>
      <w:r w:rsidR="00117F9B">
        <w:rPr>
          <w:sz w:val="28"/>
          <w:szCs w:val="28"/>
        </w:rPr>
        <w:t xml:space="preserve">  </w:t>
      </w:r>
    </w:p>
    <w:p w14:paraId="10D68983" w14:textId="744AFCD1" w:rsidR="00EB5900" w:rsidRDefault="00EB5900" w:rsidP="00481383">
      <w:pPr>
        <w:spacing w:line="600" w:lineRule="auto"/>
        <w:rPr>
          <w:sz w:val="28"/>
          <w:szCs w:val="28"/>
        </w:rPr>
      </w:pPr>
      <w:r>
        <w:rPr>
          <w:sz w:val="28"/>
          <w:szCs w:val="28"/>
        </w:rPr>
        <w:t xml:space="preserve">                                  </w:t>
      </w:r>
      <w:r>
        <w:rPr>
          <w:sz w:val="28"/>
          <w:szCs w:val="28"/>
        </w:rPr>
        <w:t>-</w:t>
      </w:r>
      <w:r w:rsidRPr="00BF0E85">
        <w:rPr>
          <w:sz w:val="28"/>
          <w:szCs w:val="28"/>
        </w:rPr>
        <w:t>the effect of 3D printing</w:t>
      </w:r>
      <w:r>
        <w:rPr>
          <w:sz w:val="28"/>
          <w:szCs w:val="28"/>
        </w:rPr>
        <w:t>: page 33</w:t>
      </w:r>
    </w:p>
    <w:p w14:paraId="262374B2" w14:textId="7D06AF8C" w:rsidR="00481383" w:rsidRDefault="00481383" w:rsidP="00EB5900">
      <w:pPr>
        <w:spacing w:line="600" w:lineRule="auto"/>
        <w:rPr>
          <w:sz w:val="28"/>
          <w:szCs w:val="28"/>
        </w:rPr>
      </w:pPr>
      <w:r>
        <w:rPr>
          <w:sz w:val="28"/>
          <w:szCs w:val="28"/>
        </w:rPr>
        <w:t xml:space="preserve"> 6-</w:t>
      </w:r>
      <w:r w:rsidRPr="00481383">
        <w:rPr>
          <w:sz w:val="28"/>
          <w:szCs w:val="28"/>
        </w:rPr>
        <w:t xml:space="preserve"> </w:t>
      </w:r>
      <w:r w:rsidRPr="00BF0E85">
        <w:rPr>
          <w:sz w:val="28"/>
          <w:szCs w:val="28"/>
        </w:rPr>
        <w:t>conclusion</w:t>
      </w:r>
      <w:r w:rsidR="00366F84">
        <w:rPr>
          <w:sz w:val="28"/>
          <w:szCs w:val="28"/>
        </w:rPr>
        <w:t>: page 42</w:t>
      </w:r>
      <w:r w:rsidRPr="00BF0E85">
        <w:rPr>
          <w:sz w:val="28"/>
          <w:szCs w:val="28"/>
        </w:rPr>
        <w:t xml:space="preserve"> </w:t>
      </w:r>
    </w:p>
    <w:p w14:paraId="726B7A06" w14:textId="77777777" w:rsidR="007A4296" w:rsidRDefault="00481383" w:rsidP="00481383">
      <w:pPr>
        <w:spacing w:line="720" w:lineRule="auto"/>
        <w:rPr>
          <w:sz w:val="28"/>
          <w:szCs w:val="28"/>
        </w:rPr>
      </w:pPr>
      <w:r>
        <w:rPr>
          <w:sz w:val="28"/>
          <w:szCs w:val="28"/>
        </w:rPr>
        <w:t xml:space="preserve">7- </w:t>
      </w:r>
      <w:r w:rsidR="00BF0E85">
        <w:rPr>
          <w:sz w:val="28"/>
          <w:szCs w:val="28"/>
        </w:rPr>
        <w:t>Bibliography</w:t>
      </w:r>
      <w:r w:rsidR="00AF4BC5">
        <w:rPr>
          <w:sz w:val="28"/>
          <w:szCs w:val="28"/>
        </w:rPr>
        <w:t>: page 44</w:t>
      </w:r>
    </w:p>
    <w:p w14:paraId="391C7A32" w14:textId="3BEC46F8" w:rsidR="002342EE" w:rsidRPr="00BF0E85" w:rsidRDefault="002C653A" w:rsidP="00481383">
      <w:pPr>
        <w:spacing w:line="720" w:lineRule="auto"/>
        <w:rPr>
          <w:sz w:val="28"/>
          <w:szCs w:val="28"/>
        </w:rPr>
      </w:pPr>
      <w:r w:rsidRPr="00BF0E85">
        <w:rPr>
          <w:sz w:val="28"/>
          <w:szCs w:val="28"/>
        </w:rPr>
        <w:t xml:space="preserve">     </w:t>
      </w:r>
    </w:p>
    <w:p w14:paraId="5ADD4F4D" w14:textId="77777777" w:rsidR="002342EE" w:rsidRDefault="002342EE" w:rsidP="00106D8B">
      <w:pPr>
        <w:rPr>
          <w:color w:val="385623" w:themeColor="accent6" w:themeShade="80"/>
          <w:sz w:val="28"/>
          <w:szCs w:val="28"/>
        </w:rPr>
      </w:pPr>
    </w:p>
    <w:p w14:paraId="18420E0A" w14:textId="6CCDEC7A" w:rsidR="003E7618" w:rsidRPr="003E7618" w:rsidRDefault="003E7618" w:rsidP="003E7618">
      <w:pPr>
        <w:rPr>
          <w:b/>
          <w:bCs/>
          <w:sz w:val="28"/>
          <w:szCs w:val="28"/>
        </w:rPr>
      </w:pPr>
    </w:p>
    <w:p w14:paraId="39214C55" w14:textId="77777777" w:rsidR="003E7618" w:rsidRDefault="003E7618" w:rsidP="003E7618">
      <w:pPr>
        <w:rPr>
          <w:b/>
          <w:bCs/>
        </w:rPr>
      </w:pPr>
    </w:p>
    <w:p w14:paraId="4D7A2348" w14:textId="77777777" w:rsidR="003E7618" w:rsidRDefault="003E7618" w:rsidP="003E7618">
      <w:r>
        <w:t xml:space="preserve">Auerbach, F. (1960) Head of E.O.W [ oil on wood] Available at: </w:t>
      </w:r>
      <w:hyperlink r:id="rId8" w:history="1">
        <w:r w:rsidRPr="00296C02">
          <w:rPr>
            <w:rStyle w:val="Hyperlink"/>
          </w:rPr>
          <w:t>https://www.tate.org.uk</w:t>
        </w:r>
        <w:r w:rsidRPr="00296C02">
          <w:rPr>
            <w:rStyle w:val="Hyperlink"/>
          </w:rPr>
          <w:t>/art/artworks/auerbach-head-of-e-o-w-i-t06682</w:t>
        </w:r>
      </w:hyperlink>
    </w:p>
    <w:p w14:paraId="61A86928" w14:textId="6D9AD563" w:rsidR="003E7618" w:rsidRDefault="003E7618" w:rsidP="003E7618">
      <w:r>
        <w:t xml:space="preserve"> (Accessed</w:t>
      </w:r>
      <w:r w:rsidR="007A4296">
        <w:t xml:space="preserve"> </w:t>
      </w:r>
      <w:r w:rsidR="00ED6B5F">
        <w:t>14/12/2022)</w:t>
      </w:r>
      <w:r>
        <w:t>.</w:t>
      </w:r>
    </w:p>
    <w:p w14:paraId="14D701DE" w14:textId="77777777" w:rsidR="003E7618" w:rsidRDefault="003E7618" w:rsidP="003E7618"/>
    <w:p w14:paraId="176F6F6D" w14:textId="77777777" w:rsidR="003E7618" w:rsidRDefault="003E7618" w:rsidP="003E7618">
      <w:proofErr w:type="spellStart"/>
      <w:r>
        <w:t>Baraniuk</w:t>
      </w:r>
      <w:proofErr w:type="spellEnd"/>
      <w:r>
        <w:t xml:space="preserve">, C (2016), (The Next Rembrandt), BBC, Available At: </w:t>
      </w:r>
      <w:hyperlink r:id="rId9" w:history="1">
        <w:r w:rsidRPr="00296C02">
          <w:rPr>
            <w:rStyle w:val="Hyperlink"/>
          </w:rPr>
          <w:t>https://www.bbc.co</w:t>
        </w:r>
        <w:r w:rsidRPr="00296C02">
          <w:rPr>
            <w:rStyle w:val="Hyperlink"/>
          </w:rPr>
          <w:t>.uk/news/technology-35977315</w:t>
        </w:r>
      </w:hyperlink>
    </w:p>
    <w:p w14:paraId="291270E8" w14:textId="3BA6D1EF" w:rsidR="003E7618" w:rsidRDefault="003E7618" w:rsidP="003E7618">
      <w:r>
        <w:t xml:space="preserve"> (Accessed</w:t>
      </w:r>
      <w:r w:rsidR="00ED6B5F">
        <w:t xml:space="preserve"> 14/12/2022</w:t>
      </w:r>
      <w:r>
        <w:t>).</w:t>
      </w:r>
    </w:p>
    <w:p w14:paraId="73561595" w14:textId="77777777" w:rsidR="00B85471" w:rsidRDefault="00B85471" w:rsidP="00B27842">
      <w:pPr>
        <w:pStyle w:val="Heading1"/>
        <w:shd w:val="clear" w:color="auto" w:fill="FFFFFF"/>
        <w:spacing w:before="0"/>
        <w:textAlignment w:val="baseline"/>
        <w:rPr>
          <w:b/>
          <w:bCs/>
          <w:color w:val="auto"/>
          <w:sz w:val="20"/>
          <w:szCs w:val="20"/>
        </w:rPr>
      </w:pPr>
    </w:p>
    <w:p w14:paraId="7C64B0DC" w14:textId="77777777" w:rsidR="00B85471" w:rsidRDefault="00B85471" w:rsidP="00B27842">
      <w:pPr>
        <w:pStyle w:val="Heading1"/>
        <w:shd w:val="clear" w:color="auto" w:fill="FFFFFF"/>
        <w:spacing w:before="0"/>
        <w:textAlignment w:val="baseline"/>
        <w:rPr>
          <w:b/>
          <w:bCs/>
          <w:color w:val="auto"/>
          <w:sz w:val="20"/>
          <w:szCs w:val="20"/>
        </w:rPr>
      </w:pPr>
    </w:p>
    <w:p w14:paraId="31C6A521" w14:textId="4886F4A8" w:rsidR="00B27842" w:rsidRPr="00B26544" w:rsidRDefault="00B85471" w:rsidP="00B27842">
      <w:pPr>
        <w:pStyle w:val="Heading1"/>
        <w:shd w:val="clear" w:color="auto" w:fill="FFFFFF"/>
        <w:spacing w:before="0"/>
        <w:textAlignment w:val="baseline"/>
        <w:rPr>
          <w:rFonts w:ascii="Helvetica" w:eastAsia="Times New Roman" w:hAnsi="Helvetica" w:cs="Helvetica"/>
          <w:color w:val="auto"/>
          <w:kern w:val="36"/>
          <w:sz w:val="20"/>
          <w:szCs w:val="20"/>
          <w:lang w:eastAsia="en-GB"/>
        </w:rPr>
      </w:pPr>
      <w:r>
        <w:rPr>
          <w:color w:val="auto"/>
          <w:sz w:val="20"/>
          <w:szCs w:val="20"/>
        </w:rPr>
        <w:t>BBC, (2016)</w:t>
      </w:r>
      <w:r w:rsidR="00B27842" w:rsidRPr="00B26544">
        <w:rPr>
          <w:b/>
          <w:bCs/>
          <w:color w:val="auto"/>
          <w:sz w:val="20"/>
          <w:szCs w:val="20"/>
        </w:rPr>
        <w:t>,</w:t>
      </w:r>
      <w:r w:rsidR="00B27842" w:rsidRPr="00B26544">
        <w:rPr>
          <w:rFonts w:ascii="Helvetica" w:hAnsi="Helvetica" w:cs="Helvetica"/>
          <w:b/>
          <w:bCs/>
          <w:color w:val="auto"/>
          <w:sz w:val="20"/>
          <w:szCs w:val="20"/>
        </w:rPr>
        <w:t xml:space="preserve"> </w:t>
      </w:r>
      <w:r w:rsidR="00B27842" w:rsidRPr="00B26544">
        <w:rPr>
          <w:rFonts w:ascii="Helvetica" w:eastAsia="Times New Roman" w:hAnsi="Helvetica" w:cs="Helvetica"/>
          <w:color w:val="auto"/>
          <w:kern w:val="36"/>
          <w:sz w:val="20"/>
          <w:szCs w:val="20"/>
          <w:lang w:eastAsia="en-GB"/>
        </w:rPr>
        <w:t xml:space="preserve">Computer paints 'new Rembrandt' after old works </w:t>
      </w:r>
      <w:r w:rsidR="00B26544" w:rsidRPr="00B26544">
        <w:rPr>
          <w:rFonts w:ascii="Helvetica" w:eastAsia="Times New Roman" w:hAnsi="Helvetica" w:cs="Helvetica"/>
          <w:color w:val="auto"/>
          <w:kern w:val="36"/>
          <w:sz w:val="20"/>
          <w:szCs w:val="20"/>
          <w:lang w:eastAsia="en-GB"/>
        </w:rPr>
        <w:t>analysis. Available</w:t>
      </w:r>
      <w:r w:rsidR="00B27842" w:rsidRPr="00B26544">
        <w:rPr>
          <w:rFonts w:ascii="Helvetica" w:eastAsia="Times New Roman" w:hAnsi="Helvetica" w:cs="Helvetica"/>
          <w:color w:val="auto"/>
          <w:kern w:val="36"/>
          <w:sz w:val="20"/>
          <w:szCs w:val="20"/>
          <w:lang w:eastAsia="en-GB"/>
        </w:rPr>
        <w:t xml:space="preserve"> at</w:t>
      </w:r>
      <w:r w:rsidR="00B26544" w:rsidRPr="00B26544">
        <w:rPr>
          <w:rFonts w:ascii="Helvetica" w:eastAsia="Times New Roman" w:hAnsi="Helvetica" w:cs="Helvetica"/>
          <w:color w:val="auto"/>
          <w:kern w:val="36"/>
          <w:sz w:val="20"/>
          <w:szCs w:val="20"/>
          <w:lang w:eastAsia="en-GB"/>
        </w:rPr>
        <w:t>:</w:t>
      </w:r>
    </w:p>
    <w:p w14:paraId="3940F5BA" w14:textId="10CBB09B" w:rsidR="00CA5A6D" w:rsidRDefault="00B85471" w:rsidP="003E7618">
      <w:hyperlink r:id="rId10" w:history="1">
        <w:r w:rsidRPr="00F91DF5">
          <w:rPr>
            <w:rStyle w:val="Hyperlink"/>
          </w:rPr>
          <w:t>https://www.bbc.co.uk/news/technology-35977315</w:t>
        </w:r>
      </w:hyperlink>
    </w:p>
    <w:p w14:paraId="33B4BE87" w14:textId="0E3CE6D7" w:rsidR="00B85471" w:rsidRDefault="00B85471" w:rsidP="003E7618">
      <w:r>
        <w:t>(Accessed</w:t>
      </w:r>
      <w:r w:rsidR="00D06B51">
        <w:t>14/12/2022)</w:t>
      </w:r>
    </w:p>
    <w:p w14:paraId="466C7578" w14:textId="77777777" w:rsidR="00B81785" w:rsidRDefault="00B81785" w:rsidP="003E7618"/>
    <w:p w14:paraId="4382329F" w14:textId="77777777" w:rsidR="003E7618" w:rsidRDefault="003E7618" w:rsidP="003E7618"/>
    <w:p w14:paraId="74DCDC65" w14:textId="77777777" w:rsidR="003E7618" w:rsidRDefault="003E7618" w:rsidP="003E7618">
      <w:pPr>
        <w:rPr>
          <w:rStyle w:val="Hyperlink"/>
        </w:rPr>
      </w:pPr>
      <w:r>
        <w:t xml:space="preserve">Cherevan, L., (2014), Video shooting of printed replica by </w:t>
      </w:r>
      <w:proofErr w:type="spellStart"/>
      <w:r>
        <w:t>Prixel</w:t>
      </w:r>
      <w:proofErr w:type="spellEnd"/>
      <w:r>
        <w:t xml:space="preserve"> [video]. Available at: </w:t>
      </w:r>
      <w:hyperlink r:id="rId11" w:history="1">
        <w:r w:rsidRPr="00296C02">
          <w:rPr>
            <w:rStyle w:val="Hyperlink"/>
          </w:rPr>
          <w:t>https://www.youtube.com/watch?v=U8k6tsUROyg</w:t>
        </w:r>
      </w:hyperlink>
    </w:p>
    <w:p w14:paraId="57FFF857" w14:textId="0E5B2E74" w:rsidR="003E7618" w:rsidRDefault="003E7618" w:rsidP="003E7618">
      <w:r>
        <w:t xml:space="preserve"> (Accessed </w:t>
      </w:r>
      <w:r w:rsidR="003E225C">
        <w:t>14/12/</w:t>
      </w:r>
      <w:r w:rsidR="004F6819">
        <w:t>2022)</w:t>
      </w:r>
    </w:p>
    <w:p w14:paraId="4B29FAB5" w14:textId="77777777" w:rsidR="00D50675" w:rsidRDefault="00D50675" w:rsidP="003E7618"/>
    <w:p w14:paraId="27711022" w14:textId="77777777" w:rsidR="00D50675" w:rsidRPr="00D50675" w:rsidRDefault="00D50675" w:rsidP="00D50675">
      <w:r w:rsidRPr="00D50675">
        <w:t>Degas, E., (1871), Dancing Class, Available At:</w:t>
      </w:r>
    </w:p>
    <w:p w14:paraId="3784C27E" w14:textId="77777777" w:rsidR="00D50675" w:rsidRPr="00D50675" w:rsidRDefault="00D50675" w:rsidP="00D50675">
      <w:hyperlink r:id="rId12" w:history="1">
        <w:r w:rsidRPr="00D50675">
          <w:rPr>
            <w:rStyle w:val="Hyperlink"/>
          </w:rPr>
          <w:t>https://www.edgar-degas.net/dancing-class.jsp#prettyPhoto</w:t>
        </w:r>
      </w:hyperlink>
    </w:p>
    <w:p w14:paraId="7B2622F4" w14:textId="77777777" w:rsidR="00D50675" w:rsidRPr="00D50675" w:rsidRDefault="00D50675" w:rsidP="00D50675">
      <w:r w:rsidRPr="00D50675">
        <w:t>(Accessed 28.11.2022).</w:t>
      </w:r>
    </w:p>
    <w:p w14:paraId="6D350E43" w14:textId="77777777" w:rsidR="00D50675" w:rsidRDefault="00D50675" w:rsidP="003E7618"/>
    <w:p w14:paraId="11A0D41B" w14:textId="77777777" w:rsidR="00F71E6A" w:rsidRDefault="00F71E6A" w:rsidP="003E7618"/>
    <w:p w14:paraId="51116EDE" w14:textId="3E81079E" w:rsidR="00F71E6A" w:rsidRPr="00ED5CDC" w:rsidRDefault="00F71E6A" w:rsidP="00F71E6A">
      <w:pPr>
        <w:rPr>
          <w:sz w:val="24"/>
          <w:szCs w:val="24"/>
        </w:rPr>
      </w:pPr>
      <w:r w:rsidRPr="00ED5CDC">
        <w:rPr>
          <w:sz w:val="24"/>
          <w:szCs w:val="24"/>
        </w:rPr>
        <w:t>Dega</w:t>
      </w:r>
      <w:r w:rsidR="00553ABD" w:rsidRPr="00ED5CDC">
        <w:rPr>
          <w:sz w:val="24"/>
          <w:szCs w:val="24"/>
        </w:rPr>
        <w:t>s, E., (</w:t>
      </w:r>
      <w:r w:rsidRPr="00ED5CDC">
        <w:rPr>
          <w:sz w:val="24"/>
          <w:szCs w:val="24"/>
        </w:rPr>
        <w:t>1875)</w:t>
      </w:r>
      <w:r w:rsidR="007826CA" w:rsidRPr="00ED5CDC">
        <w:rPr>
          <w:sz w:val="24"/>
          <w:szCs w:val="24"/>
        </w:rPr>
        <w:t>, Place De La Concord</w:t>
      </w:r>
      <w:r w:rsidR="00A92D59" w:rsidRPr="00ED5CDC">
        <w:rPr>
          <w:sz w:val="24"/>
          <w:szCs w:val="24"/>
        </w:rPr>
        <w:t>, Available At:</w:t>
      </w:r>
    </w:p>
    <w:p w14:paraId="24D72B91" w14:textId="77777777" w:rsidR="00F71E6A" w:rsidRPr="00ED5CDC" w:rsidRDefault="00F71E6A" w:rsidP="00F71E6A">
      <w:pPr>
        <w:rPr>
          <w:sz w:val="24"/>
          <w:szCs w:val="24"/>
        </w:rPr>
      </w:pPr>
      <w:hyperlink r:id="rId13" w:history="1">
        <w:r w:rsidRPr="00ED5CDC">
          <w:rPr>
            <w:rStyle w:val="Hyperlink"/>
            <w:sz w:val="24"/>
            <w:szCs w:val="24"/>
          </w:rPr>
          <w:t>https://www.everypicture.org/degas-place-de-la-concorde</w:t>
        </w:r>
      </w:hyperlink>
    </w:p>
    <w:p w14:paraId="6DAF293F" w14:textId="5DF8CDE5" w:rsidR="00F71E6A" w:rsidRPr="00ED5CDC" w:rsidRDefault="00ED5CDC" w:rsidP="00F71E6A">
      <w:pPr>
        <w:rPr>
          <w:sz w:val="24"/>
          <w:szCs w:val="24"/>
        </w:rPr>
      </w:pPr>
      <w:r w:rsidRPr="00ED5CDC">
        <w:rPr>
          <w:sz w:val="24"/>
          <w:szCs w:val="24"/>
        </w:rPr>
        <w:t>(</w:t>
      </w:r>
      <w:r w:rsidR="003E3AA1" w:rsidRPr="00ED5CDC">
        <w:rPr>
          <w:sz w:val="24"/>
          <w:szCs w:val="24"/>
        </w:rPr>
        <w:t>Accessed</w:t>
      </w:r>
      <w:r w:rsidR="00F71E6A" w:rsidRPr="00ED5CDC">
        <w:rPr>
          <w:sz w:val="24"/>
          <w:szCs w:val="24"/>
        </w:rPr>
        <w:t xml:space="preserve"> at 28.11.</w:t>
      </w:r>
      <w:r w:rsidRPr="00ED5CDC">
        <w:rPr>
          <w:sz w:val="24"/>
          <w:szCs w:val="24"/>
        </w:rPr>
        <w:t>2022)</w:t>
      </w:r>
    </w:p>
    <w:p w14:paraId="2E821FF9" w14:textId="77777777" w:rsidR="00F71E6A" w:rsidRDefault="00F71E6A" w:rsidP="003E7618"/>
    <w:p w14:paraId="08E7B1BE" w14:textId="77777777" w:rsidR="00C247AD" w:rsidRDefault="00C247AD" w:rsidP="003E7618"/>
    <w:p w14:paraId="32A3B91C" w14:textId="580D37EB" w:rsidR="00C247AD" w:rsidRDefault="001762A8" w:rsidP="003E7618">
      <w:r>
        <w:t xml:space="preserve">Dos-Santos </w:t>
      </w:r>
      <w:r w:rsidR="003E3AA1">
        <w:t>et al., (</w:t>
      </w:r>
      <w:r>
        <w:t>20016)</w:t>
      </w:r>
      <w:r w:rsidR="00EF2391">
        <w:t xml:space="preserve">, 3D Printed Models applied in </w:t>
      </w:r>
      <w:r w:rsidR="004F6819">
        <w:t>medical</w:t>
      </w:r>
      <w:r w:rsidR="00EF2391">
        <w:t xml:space="preserve"> studies</w:t>
      </w:r>
      <w:r w:rsidR="005A24A9">
        <w:t>,</w:t>
      </w:r>
      <w:r w:rsidR="00F34FF2">
        <w:t xml:space="preserve"> </w:t>
      </w:r>
      <w:r w:rsidR="00D06148">
        <w:t>Available at:</w:t>
      </w:r>
    </w:p>
    <w:p w14:paraId="76EBEE91" w14:textId="22DD7B33" w:rsidR="00D442D8" w:rsidRDefault="00D442D8" w:rsidP="00D442D8">
      <w:pPr>
        <w:rPr>
          <w:rStyle w:val="Hyperlink"/>
        </w:rPr>
      </w:pPr>
      <w:hyperlink r:id="rId14" w:history="1">
        <w:r w:rsidRPr="00D442D8">
          <w:rPr>
            <w:rStyle w:val="Hyperlink"/>
          </w:rPr>
          <w:t>https://www.intechopen.com/cha</w:t>
        </w:r>
        <w:r w:rsidRPr="00D442D8">
          <w:rPr>
            <w:rStyle w:val="Hyperlink"/>
          </w:rPr>
          <w:t>pters/51434</w:t>
        </w:r>
      </w:hyperlink>
      <w:r>
        <w:rPr>
          <w:rStyle w:val="Hyperlink"/>
        </w:rPr>
        <w:t xml:space="preserve"> </w:t>
      </w:r>
    </w:p>
    <w:p w14:paraId="200479BA" w14:textId="756B8666" w:rsidR="0029656D" w:rsidRPr="001A08C1" w:rsidRDefault="0029656D" w:rsidP="00D442D8">
      <w:r w:rsidRPr="001A08C1">
        <w:rPr>
          <w:rStyle w:val="Hyperlink"/>
          <w:color w:val="auto"/>
          <w:u w:val="none"/>
        </w:rPr>
        <w:lastRenderedPageBreak/>
        <w:t xml:space="preserve">(Accessed </w:t>
      </w:r>
      <w:r w:rsidR="001A08C1" w:rsidRPr="001A08C1">
        <w:rPr>
          <w:rStyle w:val="Hyperlink"/>
          <w:color w:val="auto"/>
          <w:u w:val="none"/>
        </w:rPr>
        <w:t>14/12/2022)</w:t>
      </w:r>
    </w:p>
    <w:p w14:paraId="7F158067" w14:textId="77777777" w:rsidR="00D442D8" w:rsidRDefault="00D442D8" w:rsidP="003E7618"/>
    <w:p w14:paraId="47D69044" w14:textId="77777777" w:rsidR="00421801" w:rsidRDefault="00421801" w:rsidP="003E7618"/>
    <w:p w14:paraId="7BE0CEA2" w14:textId="77777777" w:rsidR="00421801" w:rsidRPr="00421801" w:rsidRDefault="00421801" w:rsidP="00421801">
      <w:pPr>
        <w:rPr>
          <w:rStyle w:val="Hyperlink"/>
          <w:color w:val="auto"/>
          <w:u w:val="none"/>
        </w:rPr>
      </w:pPr>
      <w:r w:rsidRPr="00421801">
        <w:rPr>
          <w:rStyle w:val="Hyperlink"/>
          <w:color w:val="auto"/>
          <w:u w:val="none"/>
        </w:rPr>
        <w:t>Dos-Santos, J., L., (2009), The Fetus Project, Dezeen, Available at:</w:t>
      </w:r>
    </w:p>
    <w:p w14:paraId="635D6167" w14:textId="77777777" w:rsidR="00421801" w:rsidRPr="00421801" w:rsidRDefault="00421801" w:rsidP="00421801">
      <w:pPr>
        <w:rPr>
          <w:rStyle w:val="Hyperlink"/>
        </w:rPr>
      </w:pPr>
      <w:hyperlink r:id="rId15" w:history="1">
        <w:r w:rsidRPr="00421801">
          <w:rPr>
            <w:rStyle w:val="Hyperlink"/>
          </w:rPr>
          <w:t>https://www.dezeen.com/2009/07/16/the-fetus-project-by-jorge-lopes-dos-santos/</w:t>
        </w:r>
      </w:hyperlink>
    </w:p>
    <w:p w14:paraId="4A240840" w14:textId="0164E07B" w:rsidR="00421801" w:rsidRDefault="00E839E4" w:rsidP="00421801">
      <w:pPr>
        <w:rPr>
          <w:rStyle w:val="Hyperlink"/>
          <w:color w:val="auto"/>
          <w:u w:val="none"/>
        </w:rPr>
      </w:pPr>
      <w:r w:rsidRPr="00E839E4">
        <w:rPr>
          <w:rStyle w:val="Hyperlink"/>
          <w:color w:val="auto"/>
          <w:u w:val="none"/>
        </w:rPr>
        <w:t>(Accessed at 14/12/2022)</w:t>
      </w:r>
    </w:p>
    <w:p w14:paraId="4D1F2CBB" w14:textId="77777777" w:rsidR="006977EF" w:rsidRDefault="006977EF" w:rsidP="00421801">
      <w:pPr>
        <w:rPr>
          <w:rStyle w:val="Hyperlink"/>
          <w:color w:val="auto"/>
          <w:u w:val="none"/>
        </w:rPr>
      </w:pPr>
    </w:p>
    <w:p w14:paraId="7B5CE317" w14:textId="0F104AEB" w:rsidR="001300C6" w:rsidRDefault="006977EF" w:rsidP="001300C6">
      <w:pPr>
        <w:rPr>
          <w:rStyle w:val="Hyperlink"/>
          <w:color w:val="auto"/>
          <w:u w:val="none"/>
        </w:rPr>
      </w:pPr>
      <w:r>
        <w:rPr>
          <w:rStyle w:val="Hyperlink"/>
          <w:color w:val="auto"/>
          <w:u w:val="none"/>
        </w:rPr>
        <w:t>Freud</w:t>
      </w:r>
      <w:r w:rsidR="001878EF">
        <w:rPr>
          <w:rStyle w:val="Hyperlink"/>
          <w:color w:val="auto"/>
          <w:u w:val="none"/>
        </w:rPr>
        <w:t>, L., (1981)</w:t>
      </w:r>
      <w:r w:rsidR="00260E32">
        <w:rPr>
          <w:rStyle w:val="Hyperlink"/>
          <w:color w:val="auto"/>
          <w:u w:val="none"/>
        </w:rPr>
        <w:t>, Reflections</w:t>
      </w:r>
      <w:r w:rsidR="000B1041">
        <w:rPr>
          <w:rStyle w:val="Hyperlink"/>
          <w:color w:val="auto"/>
          <w:u w:val="none"/>
        </w:rPr>
        <w:t xml:space="preserve">(self-portrait), </w:t>
      </w:r>
      <w:r w:rsidR="00853BF3">
        <w:rPr>
          <w:rStyle w:val="Hyperlink"/>
          <w:color w:val="auto"/>
          <w:u w:val="none"/>
        </w:rPr>
        <w:t xml:space="preserve">Available </w:t>
      </w:r>
      <w:r w:rsidR="001300C6">
        <w:rPr>
          <w:rStyle w:val="Hyperlink"/>
          <w:color w:val="auto"/>
          <w:u w:val="none"/>
        </w:rPr>
        <w:t>at</w:t>
      </w:r>
      <w:r w:rsidR="00550A9B">
        <w:rPr>
          <w:rStyle w:val="Hyperlink"/>
          <w:color w:val="auto"/>
          <w:u w:val="none"/>
        </w:rPr>
        <w:t>:</w:t>
      </w:r>
    </w:p>
    <w:p w14:paraId="2784209A" w14:textId="32309917" w:rsidR="00550A9B" w:rsidRDefault="00550A9B" w:rsidP="001300C6">
      <w:hyperlink r:id="rId16" w:history="1">
        <w:r>
          <w:rPr>
            <w:rStyle w:val="Hyperlink"/>
          </w:rPr>
          <w:t xml:space="preserve">Lucian Freud reflection </w:t>
        </w:r>
        <w:proofErr w:type="spellStart"/>
        <w:r>
          <w:rPr>
            <w:rStyle w:val="Hyperlink"/>
          </w:rPr>
          <w:t>self portrait</w:t>
        </w:r>
        <w:proofErr w:type="spellEnd"/>
        <w:r>
          <w:rPr>
            <w:rStyle w:val="Hyperlink"/>
          </w:rPr>
          <w:t xml:space="preserve"> 1981 - Bing images</w:t>
        </w:r>
      </w:hyperlink>
    </w:p>
    <w:p w14:paraId="4A172784" w14:textId="261AD45F" w:rsidR="00D82086" w:rsidRPr="00E839E4" w:rsidRDefault="00D82086" w:rsidP="001300C6">
      <w:pPr>
        <w:rPr>
          <w:rStyle w:val="Hyperlink"/>
          <w:color w:val="auto"/>
          <w:u w:val="none"/>
        </w:rPr>
      </w:pPr>
      <w:r>
        <w:t>(Accessed 14/12/2022)</w:t>
      </w:r>
    </w:p>
    <w:p w14:paraId="1FE29FBA" w14:textId="77777777" w:rsidR="00421801" w:rsidRDefault="00421801" w:rsidP="003E7618"/>
    <w:p w14:paraId="11E6FFF1" w14:textId="77777777" w:rsidR="003E7618" w:rsidRDefault="003E7618" w:rsidP="003E7618"/>
    <w:p w14:paraId="65F58E53" w14:textId="77777777" w:rsidR="003E7618" w:rsidRDefault="003E7618" w:rsidP="003E7618"/>
    <w:p w14:paraId="1861F4D3" w14:textId="77777777" w:rsidR="003E7618" w:rsidRDefault="003E7618" w:rsidP="003E7618">
      <w:r>
        <w:t xml:space="preserve">Getty images (2015), (Where's the bulletproof glass? Art-lovers can finally touch the Mona Lisa - a replica at least - at the Prado Museum in the Spanish capital). Available at: </w:t>
      </w:r>
      <w:hyperlink r:id="rId17" w:history="1">
        <w:r w:rsidRPr="00296C02">
          <w:rPr>
            <w:rStyle w:val="Hyperlink"/>
          </w:rPr>
          <w:t>https://www.dailymail.co.u</w:t>
        </w:r>
        <w:r w:rsidRPr="00296C02">
          <w:rPr>
            <w:rStyle w:val="Hyperlink"/>
          </w:rPr>
          <w:t>k/news/article-2948306/I-feel-art-Gallery-unveils-specially-created-versionsclassic-paintings-blind-people-touching-them.html</w:t>
        </w:r>
      </w:hyperlink>
    </w:p>
    <w:p w14:paraId="00FA00FF" w14:textId="7225EDDA" w:rsidR="003E7618" w:rsidRDefault="003E7618" w:rsidP="003E7618">
      <w:r>
        <w:t xml:space="preserve"> (Accessed</w:t>
      </w:r>
      <w:r w:rsidR="00D90E23">
        <w:t xml:space="preserve"> 14</w:t>
      </w:r>
      <w:r w:rsidR="00687E5E">
        <w:t>/12/2014</w:t>
      </w:r>
      <w:r>
        <w:t xml:space="preserve">). </w:t>
      </w:r>
    </w:p>
    <w:p w14:paraId="1204EEE9" w14:textId="77777777" w:rsidR="003E7618" w:rsidRDefault="003E7618" w:rsidP="003E7618"/>
    <w:p w14:paraId="624E23EE" w14:textId="64378AED" w:rsidR="003E7618" w:rsidRDefault="003E7618" w:rsidP="003E7618">
      <w:r>
        <w:t xml:space="preserve">Hayward, J. (2001) Abstract 31 </w:t>
      </w:r>
      <w:r w:rsidR="00636878">
        <w:t>(oil</w:t>
      </w:r>
      <w:r>
        <w:t xml:space="preserve"> on canvas on board). Available at:</w:t>
      </w:r>
    </w:p>
    <w:p w14:paraId="6AC54B25" w14:textId="77777777" w:rsidR="003E7618" w:rsidRDefault="008960EC" w:rsidP="003E7618">
      <w:hyperlink r:id="rId18" w:history="1">
        <w:r w:rsidR="003E7618" w:rsidRPr="00E87F6E">
          <w:rPr>
            <w:rStyle w:val="Hyperlink"/>
          </w:rPr>
          <w:t>http://www.abstract-art.com/abstraction/l3_more_artists/ma07x_Hayward_no31.htm</w:t>
        </w:r>
      </w:hyperlink>
    </w:p>
    <w:p w14:paraId="2DE0BF55" w14:textId="77777777" w:rsidR="003E7618" w:rsidRDefault="003E7618" w:rsidP="003E7618">
      <w:r>
        <w:t>(Accessed 26/11/2022)</w:t>
      </w:r>
    </w:p>
    <w:p w14:paraId="2218E125" w14:textId="77777777" w:rsidR="003E7618" w:rsidRDefault="003E7618" w:rsidP="003E7618"/>
    <w:p w14:paraId="6D62930B" w14:textId="77777777" w:rsidR="00C247AD" w:rsidRDefault="00C247AD" w:rsidP="003E7618"/>
    <w:p w14:paraId="718CD422" w14:textId="77777777" w:rsidR="00C247AD" w:rsidRDefault="00C247AD" w:rsidP="003E7618"/>
    <w:p w14:paraId="2F8203F0" w14:textId="79B00A6C" w:rsidR="003E7618" w:rsidRDefault="003E7618" w:rsidP="003E7618">
      <w:r>
        <w:t xml:space="preserve">Jamie, D. (2017), 2.5 Reproduction of Famous paintings, 3D Natives, Available at: </w:t>
      </w:r>
      <w:hyperlink r:id="rId19" w:history="1">
        <w:r w:rsidRPr="00296C02">
          <w:rPr>
            <w:rStyle w:val="Hyperlink"/>
          </w:rPr>
          <w:t>https://www.3d</w:t>
        </w:r>
        <w:r w:rsidRPr="00296C02">
          <w:rPr>
            <w:rStyle w:val="Hyperlink"/>
          </w:rPr>
          <w:t>natives.com/en/top-10-3d-printing-art-141020174/#</w:t>
        </w:r>
      </w:hyperlink>
      <w:r>
        <w:t>!</w:t>
      </w:r>
    </w:p>
    <w:p w14:paraId="29DDCA35" w14:textId="686DB3B4" w:rsidR="003E7618" w:rsidRDefault="003E7618" w:rsidP="003E7618">
      <w:r>
        <w:t xml:space="preserve"> (Accessed</w:t>
      </w:r>
      <w:r w:rsidR="00687E5E">
        <w:t>14/12/2022</w:t>
      </w:r>
      <w:r>
        <w:t>).</w:t>
      </w:r>
    </w:p>
    <w:p w14:paraId="3CA319B0" w14:textId="77777777" w:rsidR="003E7618" w:rsidRDefault="003E7618" w:rsidP="003E7618"/>
    <w:p w14:paraId="13D10FF9" w14:textId="77777777" w:rsidR="003E7618" w:rsidRDefault="003E7618" w:rsidP="003E7618"/>
    <w:p w14:paraId="581D44E3" w14:textId="22E601FC" w:rsidR="003E7618" w:rsidRDefault="003E7618" w:rsidP="003E7618">
      <w:r>
        <w:t xml:space="preserve">Kossoff, L. (1962) Portrait of Phillip No.2[Oil on board] Available at: </w:t>
      </w:r>
      <w:hyperlink r:id="rId20" w:history="1">
        <w:r w:rsidRPr="00296C02">
          <w:rPr>
            <w:rStyle w:val="Hyperlink"/>
          </w:rPr>
          <w:t>https://www.c</w:t>
        </w:r>
        <w:r w:rsidRPr="00296C02">
          <w:rPr>
            <w:rStyle w:val="Hyperlink"/>
          </w:rPr>
          <w:t>hristies.com/en/lot/lot-1646433</w:t>
        </w:r>
      </w:hyperlink>
    </w:p>
    <w:p w14:paraId="75E88B08" w14:textId="5CACDF24" w:rsidR="003E7618" w:rsidRDefault="003E7618" w:rsidP="003E7618">
      <w:r>
        <w:t xml:space="preserve">(Accessed </w:t>
      </w:r>
      <w:r w:rsidR="006C70F6">
        <w:t>14/12/</w:t>
      </w:r>
      <w:proofErr w:type="gramStart"/>
      <w:r w:rsidR="006C70F6">
        <w:t>2014</w:t>
      </w:r>
      <w:r>
        <w:t xml:space="preserve"> )</w:t>
      </w:r>
      <w:proofErr w:type="gramEnd"/>
      <w:r>
        <w:t>.</w:t>
      </w:r>
    </w:p>
    <w:p w14:paraId="752AB88D" w14:textId="77777777" w:rsidR="003E7618" w:rsidRDefault="003E7618" w:rsidP="003E7618"/>
    <w:p w14:paraId="02F6E2CD" w14:textId="77777777" w:rsidR="003E7618" w:rsidRDefault="003E7618" w:rsidP="003E7618">
      <w:r>
        <w:t xml:space="preserve">Monet, C. (1874) Boulevard des Capucines [oil on canvas] Available </w:t>
      </w:r>
      <w:hyperlink r:id="rId21" w:history="1">
        <w:r w:rsidRPr="007F4755">
          <w:rPr>
            <w:rStyle w:val="Hyperlink"/>
          </w:rPr>
          <w:t>https://www.wikiart.org/en/</w:t>
        </w:r>
        <w:r w:rsidRPr="007F4755">
          <w:rPr>
            <w:rStyle w:val="Hyperlink"/>
          </w:rPr>
          <w:t>claude-monet/boulevard-of-capucines-1874</w:t>
        </w:r>
      </w:hyperlink>
    </w:p>
    <w:p w14:paraId="54678366" w14:textId="75DBF9FB" w:rsidR="003E7618" w:rsidRDefault="003E7618" w:rsidP="003E7618">
      <w:r>
        <w:t xml:space="preserve"> (Accessed 28/11/</w:t>
      </w:r>
      <w:proofErr w:type="gramStart"/>
      <w:r>
        <w:t xml:space="preserve">2022 </w:t>
      </w:r>
      <w:r w:rsidR="005E72C7">
        <w:t>)</w:t>
      </w:r>
      <w:proofErr w:type="gramEnd"/>
      <w:r>
        <w:t>.</w:t>
      </w:r>
    </w:p>
    <w:p w14:paraId="2228D15A" w14:textId="77777777" w:rsidR="003E7618" w:rsidRDefault="003E7618" w:rsidP="003E7618"/>
    <w:p w14:paraId="12F42664" w14:textId="77777777" w:rsidR="003E7618" w:rsidRDefault="003E7618" w:rsidP="003E7618">
      <w:r>
        <w:t xml:space="preserve">Pollock, J. (1950) Number 1 Lavender Mist [ synthetic paint on canvas] Available at: </w:t>
      </w:r>
    </w:p>
    <w:p w14:paraId="54BC8698" w14:textId="4B23650C" w:rsidR="00215F19" w:rsidRDefault="00215F19" w:rsidP="003E7618">
      <w:hyperlink r:id="rId22" w:history="1">
        <w:r>
          <w:rPr>
            <w:rStyle w:val="Hyperlink"/>
          </w:rPr>
          <w:t>Jackson Pollock - 'Number 1, 1950 Lavender Mist' Framed Print &amp; Mount, 79 x 99cm, Multi (johnlewis.com)</w:t>
        </w:r>
      </w:hyperlink>
    </w:p>
    <w:p w14:paraId="0CB1D0FA" w14:textId="7335EF94" w:rsidR="003E7618" w:rsidRDefault="003E7618" w:rsidP="003E7618">
      <w:r>
        <w:t xml:space="preserve"> (Accessed</w:t>
      </w:r>
      <w:r w:rsidR="00215F19">
        <w:t xml:space="preserve"> 14/12/2022</w:t>
      </w:r>
      <w:r>
        <w:t>).</w:t>
      </w:r>
    </w:p>
    <w:p w14:paraId="1CAAB667" w14:textId="77777777" w:rsidR="003E7618" w:rsidRDefault="003E7618" w:rsidP="003E7618"/>
    <w:p w14:paraId="5C244E01" w14:textId="77777777" w:rsidR="003E7618" w:rsidRDefault="003E7618" w:rsidP="003E7618">
      <w:r>
        <w:t xml:space="preserve"> Rembrandt, H, V, R. (1658) self-portrait [Oil on canvas] Available at: </w:t>
      </w:r>
      <w:hyperlink r:id="rId23" w:history="1">
        <w:r w:rsidRPr="00296C02">
          <w:rPr>
            <w:rStyle w:val="Hyperlink"/>
          </w:rPr>
          <w:t>https://www.w</w:t>
        </w:r>
        <w:r w:rsidRPr="00296C02">
          <w:rPr>
            <w:rStyle w:val="Hyperlink"/>
          </w:rPr>
          <w:t>ga.hu/html_m/r/rembrand/27self/</w:t>
        </w:r>
      </w:hyperlink>
    </w:p>
    <w:p w14:paraId="77D16C3A" w14:textId="1887EF1A" w:rsidR="003E7618" w:rsidRDefault="003E7618" w:rsidP="006D7D05">
      <w:r>
        <w:t xml:space="preserve"> (Accessed</w:t>
      </w:r>
      <w:r w:rsidR="00E5027A">
        <w:t>14/12/2022</w:t>
      </w:r>
      <w:r>
        <w:t>).</w:t>
      </w:r>
    </w:p>
    <w:p w14:paraId="3831F48B" w14:textId="77777777" w:rsidR="003E7618" w:rsidRDefault="003E7618" w:rsidP="003E7618">
      <w:pPr>
        <w:rPr>
          <w:rStyle w:val="Hyperlink"/>
        </w:rPr>
      </w:pPr>
      <w:r>
        <w:t xml:space="preserve"> Renoir, P, A (1869) La </w:t>
      </w:r>
      <w:proofErr w:type="spellStart"/>
      <w:r>
        <w:t>Grenouillere</w:t>
      </w:r>
      <w:proofErr w:type="spellEnd"/>
      <w:r>
        <w:t xml:space="preserve"> [Oil on Canvas] Available at: </w:t>
      </w:r>
      <w:hyperlink r:id="rId24" w:history="1">
        <w:r w:rsidRPr="00296C02">
          <w:rPr>
            <w:rStyle w:val="Hyperlink"/>
          </w:rPr>
          <w:t>https://artsandculture.google.com/asset/la-grenouill%C3%A8re-auguste-renoir/HgHrOyF</w:t>
        </w:r>
        <w:r w:rsidRPr="00296C02">
          <w:rPr>
            <w:rStyle w:val="Hyperlink"/>
          </w:rPr>
          <w:t>UfcFtLw?hl=en</w:t>
        </w:r>
      </w:hyperlink>
    </w:p>
    <w:p w14:paraId="6F7F3B8E" w14:textId="0A37FEFF" w:rsidR="003E7618" w:rsidRDefault="003E7618" w:rsidP="003E7618">
      <w:r>
        <w:t xml:space="preserve"> (Accessed </w:t>
      </w:r>
      <w:r w:rsidR="006D7D05">
        <w:t>14/12/</w:t>
      </w:r>
      <w:proofErr w:type="gramStart"/>
      <w:r w:rsidR="006D7D05">
        <w:t>2022</w:t>
      </w:r>
      <w:r>
        <w:t xml:space="preserve"> )</w:t>
      </w:r>
      <w:proofErr w:type="gramEnd"/>
    </w:p>
    <w:p w14:paraId="2DFF9DA7" w14:textId="77777777" w:rsidR="00E5027A" w:rsidRDefault="00E5027A" w:rsidP="00015C0E">
      <w:pPr>
        <w:pStyle w:val="NormalWeb"/>
        <w:spacing w:before="0" w:beforeAutospacing="0" w:after="0" w:afterAutospacing="0" w:line="300" w:lineRule="atLeast"/>
        <w:textAlignment w:val="baseline"/>
      </w:pPr>
    </w:p>
    <w:p w14:paraId="4BCD7E02" w14:textId="7CED1305" w:rsidR="009D6893" w:rsidRPr="00015C0E" w:rsidRDefault="00E24677" w:rsidP="00015C0E">
      <w:pPr>
        <w:pStyle w:val="NormalWeb"/>
        <w:spacing w:before="0" w:beforeAutospacing="0" w:after="0" w:afterAutospacing="0" w:line="300" w:lineRule="atLeast"/>
        <w:textAlignment w:val="baseline"/>
        <w:rPr>
          <w:rFonts w:ascii="inherit" w:hAnsi="inherit" w:cs="Helvetica"/>
          <w:color w:val="767676"/>
          <w:sz w:val="21"/>
          <w:szCs w:val="21"/>
        </w:rPr>
      </w:pPr>
      <w:r>
        <w:t>Rodrigez,</w:t>
      </w:r>
      <w:r w:rsidR="00B50EE5">
        <w:t xml:space="preserve"> I., H., (2015</w:t>
      </w:r>
      <w:r w:rsidR="00B50EE5" w:rsidRPr="00015C0E">
        <w:t>),</w:t>
      </w:r>
      <w:r w:rsidR="00102949" w:rsidRPr="00015C0E">
        <w:t xml:space="preserve">   </w:t>
      </w:r>
      <w:r w:rsidR="004D2CB5" w:rsidRPr="00015C0E">
        <w:rPr>
          <w:rFonts w:ascii="inherit" w:hAnsi="inherit" w:cs="Helvetica"/>
          <w:sz w:val="21"/>
          <w:szCs w:val="21"/>
        </w:rPr>
        <w:t>A blind visitor to Spain's Prado Museum runs his fingers across a 3-D copy of the </w:t>
      </w:r>
      <w:r w:rsidR="004D2CB5" w:rsidRPr="00015C0E">
        <w:rPr>
          <w:rStyle w:val="Emphasis"/>
          <w:rFonts w:ascii="inherit" w:hAnsi="inherit" w:cs="Helvetica"/>
          <w:sz w:val="21"/>
          <w:szCs w:val="21"/>
          <w:bdr w:val="none" w:sz="0" w:space="0" w:color="auto" w:frame="1"/>
        </w:rPr>
        <w:t>Mona Lisa</w:t>
      </w:r>
      <w:r w:rsidR="004D2CB5" w:rsidRPr="00015C0E">
        <w:rPr>
          <w:rFonts w:ascii="inherit" w:hAnsi="inherit" w:cs="Helvetica"/>
          <w:sz w:val="21"/>
          <w:szCs w:val="21"/>
        </w:rPr>
        <w:t>, painted by an </w:t>
      </w:r>
      <w:hyperlink r:id="rId25" w:history="1">
        <w:r w:rsidR="004D2CB5" w:rsidRPr="00015C0E">
          <w:rPr>
            <w:rStyle w:val="Hyperlink"/>
            <w:rFonts w:ascii="inherit" w:eastAsiaTheme="majorEastAsia" w:hAnsi="inherit" w:cs="Helvetica"/>
            <w:color w:val="auto"/>
            <w:sz w:val="21"/>
            <w:szCs w:val="21"/>
            <w:bdr w:val="none" w:sz="0" w:space="0" w:color="auto" w:frame="1"/>
          </w:rPr>
          <w:t>apprentice</w:t>
        </w:r>
      </w:hyperlink>
      <w:hyperlink r:id="rId26" w:history="1">
        <w:r w:rsidR="004D2CB5" w:rsidRPr="00015C0E">
          <w:rPr>
            <w:rStyle w:val="Hyperlink"/>
            <w:rFonts w:ascii="inherit" w:eastAsiaTheme="majorEastAsia" w:hAnsi="inherit" w:cs="Helvetica"/>
            <w:color w:val="auto"/>
            <w:sz w:val="21"/>
            <w:szCs w:val="21"/>
            <w:bdr w:val="none" w:sz="0" w:space="0" w:color="auto" w:frame="1"/>
          </w:rPr>
          <w:t> </w:t>
        </w:r>
      </w:hyperlink>
      <w:r w:rsidR="004D2CB5" w:rsidRPr="00015C0E">
        <w:rPr>
          <w:rFonts w:ascii="inherit" w:hAnsi="inherit" w:cs="Helvetica"/>
          <w:sz w:val="21"/>
          <w:szCs w:val="21"/>
        </w:rPr>
        <w:t xml:space="preserve">to Leonardo da </w:t>
      </w:r>
      <w:proofErr w:type="spellStart"/>
      <w:r w:rsidR="004D2CB5" w:rsidRPr="00015C0E">
        <w:rPr>
          <w:rFonts w:ascii="inherit" w:hAnsi="inherit" w:cs="Helvetica"/>
          <w:sz w:val="21"/>
          <w:szCs w:val="21"/>
        </w:rPr>
        <w:t>Vinci</w:t>
      </w:r>
      <w:r w:rsidR="004D2CB5" w:rsidRPr="00015C0E">
        <w:rPr>
          <w:rFonts w:ascii="inherit" w:hAnsi="inherit" w:cs="Helvetica"/>
          <w:sz w:val="21"/>
          <w:szCs w:val="21"/>
        </w:rPr>
        <w:t>.Prado</w:t>
      </w:r>
      <w:proofErr w:type="spellEnd"/>
      <w:r w:rsidR="004D2CB5" w:rsidRPr="00015C0E">
        <w:rPr>
          <w:rFonts w:ascii="inherit" w:hAnsi="inherit" w:cs="Helvetica"/>
          <w:sz w:val="21"/>
          <w:szCs w:val="21"/>
        </w:rPr>
        <w:t xml:space="preserve"> </w:t>
      </w:r>
      <w:r w:rsidR="00015C0E" w:rsidRPr="00015C0E">
        <w:rPr>
          <w:rFonts w:ascii="inherit" w:hAnsi="inherit" w:cs="Helvetica"/>
          <w:sz w:val="21"/>
          <w:szCs w:val="21"/>
        </w:rPr>
        <w:t>Museum,</w:t>
      </w:r>
      <w:r w:rsidR="00102949" w:rsidRPr="00015C0E">
        <w:t xml:space="preserve"> </w:t>
      </w:r>
      <w:r w:rsidR="00102949">
        <w:t>Available at:</w:t>
      </w:r>
    </w:p>
    <w:p w14:paraId="7B7CB1AD" w14:textId="27DBD4DE" w:rsidR="00102949" w:rsidRDefault="00102949" w:rsidP="003E7618">
      <w:hyperlink r:id="rId27" w:history="1">
        <w:r>
          <w:rPr>
            <w:rStyle w:val="Hyperlink"/>
          </w:rPr>
          <w:t xml:space="preserve">Do Touch The Artwork At Prado's Exhibit For The Blind : Parallels : </w:t>
        </w:r>
        <w:proofErr w:type="spellStart"/>
        <w:r>
          <w:rPr>
            <w:rStyle w:val="Hyperlink"/>
          </w:rPr>
          <w:t>NPR</w:t>
        </w:r>
      </w:hyperlink>
      <w:hyperlink r:id="rId28" w:history="1">
        <w:r>
          <w:rPr>
            <w:rStyle w:val="Hyperlink"/>
          </w:rPr>
          <w:t>Do</w:t>
        </w:r>
        <w:proofErr w:type="spellEnd"/>
        <w:r>
          <w:rPr>
            <w:rStyle w:val="Hyperlink"/>
          </w:rPr>
          <w:t xml:space="preserve"> Touch The Artwork At Prado's Exhibit For The Blind : Parallels : NPR</w:t>
        </w:r>
      </w:hyperlink>
    </w:p>
    <w:p w14:paraId="446541BD" w14:textId="3B94CE1D" w:rsidR="00015C0E" w:rsidRDefault="00015C0E" w:rsidP="003E7618">
      <w:r>
        <w:t>(Accessed</w:t>
      </w:r>
      <w:r w:rsidR="00AD63C0">
        <w:t>14/12/2022).</w:t>
      </w:r>
    </w:p>
    <w:p w14:paraId="7F1CA63A" w14:textId="77777777" w:rsidR="003E7618" w:rsidRDefault="003E7618" w:rsidP="003E7618"/>
    <w:p w14:paraId="2A262C48" w14:textId="187E7757" w:rsidR="0050317D" w:rsidRDefault="003E7618" w:rsidP="0050317D">
      <w:r>
        <w:t xml:space="preserve">Saville, J. (1992), Propped [ oil on canvas] Available at: https://gagosian.com/artists/jenny-saville/ </w:t>
      </w:r>
    </w:p>
    <w:p w14:paraId="5E7F6516" w14:textId="52C9DFF0" w:rsidR="00954CA9" w:rsidRDefault="003E7618" w:rsidP="003E7618">
      <w:r>
        <w:t>(Accessed 14 April 2021).</w:t>
      </w:r>
    </w:p>
    <w:p w14:paraId="714D4D78" w14:textId="77777777" w:rsidR="00954CA9" w:rsidRDefault="00954CA9" w:rsidP="003E7618"/>
    <w:p w14:paraId="078CBB34" w14:textId="77777777" w:rsidR="00954CA9" w:rsidRDefault="00954CA9" w:rsidP="003E7618"/>
    <w:p w14:paraId="0921F1CA" w14:textId="3DA1E9A2" w:rsidR="003E7618" w:rsidRDefault="003E7618" w:rsidP="003E7618">
      <w:r>
        <w:t xml:space="preserve"> Titian, T., V. (1576) Flaying of Marsyas [Oil on Canvas] Available at: </w:t>
      </w:r>
      <w:hyperlink r:id="rId29" w:history="1">
        <w:r w:rsidRPr="00296C02">
          <w:rPr>
            <w:rStyle w:val="Hyperlink"/>
          </w:rPr>
          <w:t>https://www.artble.com/</w:t>
        </w:r>
        <w:r w:rsidRPr="00296C02">
          <w:rPr>
            <w:rStyle w:val="Hyperlink"/>
          </w:rPr>
          <w:t>artists/titian/paintings/the_flaying_of_marsyas</w:t>
        </w:r>
      </w:hyperlink>
    </w:p>
    <w:p w14:paraId="76458974" w14:textId="0B0ED339" w:rsidR="003E7618" w:rsidRDefault="003E7618" w:rsidP="003E7618">
      <w:r>
        <w:t xml:space="preserve"> (Accessed</w:t>
      </w:r>
      <w:r w:rsidR="0022098B">
        <w:t xml:space="preserve"> 14/12/2022</w:t>
      </w:r>
      <w:r>
        <w:t>).</w:t>
      </w:r>
    </w:p>
    <w:p w14:paraId="64B71462" w14:textId="77777777" w:rsidR="003E7618" w:rsidRDefault="003E7618" w:rsidP="003E7618"/>
    <w:p w14:paraId="3DA0B87C" w14:textId="77777777" w:rsidR="00A567F9" w:rsidRDefault="00A567F9" w:rsidP="003E7618"/>
    <w:p w14:paraId="38C5825F" w14:textId="59D234D4" w:rsidR="003E7618" w:rsidRDefault="003E7618" w:rsidP="003E7618">
      <w:r>
        <w:t xml:space="preserve"> Titian, T., V. (1510) Man with a Quilted Sleeve [Oil on canvas] Available at: </w:t>
      </w:r>
      <w:hyperlink r:id="rId30" w:history="1">
        <w:r w:rsidRPr="00296C02">
          <w:rPr>
            <w:rStyle w:val="Hyperlink"/>
          </w:rPr>
          <w:t>https://colourlex.com/project/titian</w:t>
        </w:r>
        <w:r w:rsidRPr="00296C02">
          <w:rPr>
            <w:rStyle w:val="Hyperlink"/>
          </w:rPr>
          <w:t>-portrait-man-quilted-sleeve/</w:t>
        </w:r>
      </w:hyperlink>
      <w:r>
        <w:t xml:space="preserve"> </w:t>
      </w:r>
    </w:p>
    <w:p w14:paraId="0C2750CE" w14:textId="50FC04C0" w:rsidR="003E7618" w:rsidRDefault="003E7618" w:rsidP="003E7618">
      <w:r>
        <w:lastRenderedPageBreak/>
        <w:t xml:space="preserve">(Accessed </w:t>
      </w:r>
      <w:r w:rsidR="00AA7DD8">
        <w:t>14/12/</w:t>
      </w:r>
      <w:proofErr w:type="gramStart"/>
      <w:r w:rsidR="00AA7DD8">
        <w:t>2022</w:t>
      </w:r>
      <w:r>
        <w:t xml:space="preserve"> )</w:t>
      </w:r>
      <w:proofErr w:type="gramEnd"/>
      <w:r>
        <w:t xml:space="preserve">. </w:t>
      </w:r>
    </w:p>
    <w:p w14:paraId="3EDB9ED4" w14:textId="56B40886" w:rsidR="00B022A2" w:rsidRDefault="00B022A2" w:rsidP="003E7618"/>
    <w:p w14:paraId="3C8C9FB2" w14:textId="77777777" w:rsidR="003E7618" w:rsidRDefault="003E7618" w:rsidP="003E7618"/>
    <w:p w14:paraId="31D190E2" w14:textId="2213899F" w:rsidR="003E7618" w:rsidRDefault="003E7618" w:rsidP="003E7618">
      <w:r>
        <w:t xml:space="preserve">Turner, J. M.W. (1842) Peace Burial at sea [oil on canvas] Available at: </w:t>
      </w:r>
      <w:hyperlink r:id="rId31" w:history="1">
        <w:r w:rsidRPr="00296C02">
          <w:rPr>
            <w:rStyle w:val="Hyperlink"/>
          </w:rPr>
          <w:t>https://www.tate.org.</w:t>
        </w:r>
        <w:r w:rsidRPr="00296C02">
          <w:rPr>
            <w:rStyle w:val="Hyperlink"/>
          </w:rPr>
          <w:t>uk/art/artworks/turner-peace-burial-at-sea-n00528</w:t>
        </w:r>
      </w:hyperlink>
    </w:p>
    <w:p w14:paraId="4FAFFE93" w14:textId="4BA11CD6" w:rsidR="003E7618" w:rsidRDefault="003E7618" w:rsidP="003E7618">
      <w:r>
        <w:t xml:space="preserve"> (</w:t>
      </w:r>
      <w:proofErr w:type="gramStart"/>
      <w:r>
        <w:t xml:space="preserve">Accessed  </w:t>
      </w:r>
      <w:r w:rsidR="0064787C">
        <w:t>14</w:t>
      </w:r>
      <w:proofErr w:type="gramEnd"/>
      <w:r w:rsidR="0064787C">
        <w:t>/12/2022</w:t>
      </w:r>
      <w:r>
        <w:t xml:space="preserve">  ).</w:t>
      </w:r>
    </w:p>
    <w:p w14:paraId="34037E4B" w14:textId="77777777" w:rsidR="0038349B" w:rsidRDefault="0038349B" w:rsidP="003E7618"/>
    <w:p w14:paraId="55F53E3D" w14:textId="7774A820" w:rsidR="0038349B" w:rsidRDefault="0038349B" w:rsidP="0038349B">
      <w:r>
        <w:t>Van Gogh</w:t>
      </w:r>
      <w:r w:rsidR="00BD5A88">
        <w:t xml:space="preserve"> Museum (n.d)</w:t>
      </w:r>
      <w:r w:rsidR="00A43474">
        <w:t xml:space="preserve"> High End Reproduction</w:t>
      </w:r>
      <w:r w:rsidR="00A15D89">
        <w:t>, Available at:</w:t>
      </w:r>
    </w:p>
    <w:p w14:paraId="3C619B14" w14:textId="77777777" w:rsidR="0038349B" w:rsidRDefault="0038349B" w:rsidP="0038349B">
      <w:hyperlink r:id="rId32" w:history="1">
        <w:r>
          <w:rPr>
            <w:rStyle w:val="Hyperlink"/>
          </w:rPr>
          <w:t>High End Reproductions - Van Gogh Museum</w:t>
        </w:r>
      </w:hyperlink>
    </w:p>
    <w:p w14:paraId="559392B6" w14:textId="33124901" w:rsidR="00A15D89" w:rsidRDefault="00A15D89" w:rsidP="0038349B">
      <w:pPr>
        <w:rPr>
          <w:sz w:val="28"/>
          <w:szCs w:val="28"/>
        </w:rPr>
      </w:pPr>
      <w:r>
        <w:t>(Accessed14/12/2022).</w:t>
      </w:r>
    </w:p>
    <w:p w14:paraId="72E1A7F4" w14:textId="77777777" w:rsidR="0038349B" w:rsidRDefault="0038349B" w:rsidP="003E7618"/>
    <w:p w14:paraId="2DC62A64" w14:textId="77777777" w:rsidR="003E7618" w:rsidRDefault="003E7618" w:rsidP="003E7618"/>
    <w:p w14:paraId="265501C4" w14:textId="77777777" w:rsidR="003E7618" w:rsidRDefault="003E7618" w:rsidP="003E7618">
      <w:r>
        <w:t xml:space="preserve"> Van Gogh, V., (1889) Starry Night [Oil on Canvas] Available at: </w:t>
      </w:r>
      <w:hyperlink r:id="rId33" w:history="1">
        <w:r w:rsidRPr="00296C02">
          <w:rPr>
            <w:rStyle w:val="Hyperlink"/>
          </w:rPr>
          <w:t>https://www.vangoghgalle</w:t>
        </w:r>
        <w:r w:rsidRPr="00296C02">
          <w:rPr>
            <w:rStyle w:val="Hyperlink"/>
          </w:rPr>
          <w:t>ry.com/painting/starry-night.html</w:t>
        </w:r>
      </w:hyperlink>
    </w:p>
    <w:p w14:paraId="263181F7" w14:textId="4907F919" w:rsidR="003E7618" w:rsidRDefault="003E7618" w:rsidP="003E7618">
      <w:r>
        <w:t xml:space="preserve"> (Accessed </w:t>
      </w:r>
      <w:r w:rsidR="004D004D">
        <w:t>14/12/</w:t>
      </w:r>
      <w:proofErr w:type="gramStart"/>
      <w:r w:rsidR="004D004D">
        <w:t>2022</w:t>
      </w:r>
      <w:r>
        <w:t xml:space="preserve"> )</w:t>
      </w:r>
      <w:proofErr w:type="gramEnd"/>
      <w:r>
        <w:t>.</w:t>
      </w:r>
    </w:p>
    <w:p w14:paraId="35030794" w14:textId="77777777" w:rsidR="00E4086A" w:rsidRDefault="00E4086A" w:rsidP="003E7618"/>
    <w:p w14:paraId="77662E67" w14:textId="120C86F9" w:rsidR="005107AC" w:rsidRDefault="001C0339" w:rsidP="005107AC">
      <w:pPr>
        <w:pStyle w:val="Heading1"/>
        <w:shd w:val="clear" w:color="auto" w:fill="FFFFFF"/>
        <w:spacing w:before="0" w:after="240" w:line="900" w:lineRule="atLeast"/>
        <w:rPr>
          <w:rFonts w:ascii="Open Sans" w:hAnsi="Open Sans" w:cs="Open Sans"/>
          <w:color w:val="000000"/>
          <w:spacing w:val="-15"/>
          <w:sz w:val="75"/>
          <w:szCs w:val="75"/>
        </w:rPr>
      </w:pPr>
      <w:r>
        <w:rPr>
          <w:rFonts w:ascii="Source Sans Pro" w:hAnsi="Source Sans Pro"/>
          <w:sz w:val="18"/>
          <w:szCs w:val="18"/>
          <w:shd w:val="clear" w:color="auto" w:fill="F3F3F3"/>
        </w:rPr>
        <w:t>(</w:t>
      </w:r>
      <w:r w:rsidRPr="001C0339">
        <w:rPr>
          <w:rFonts w:ascii="Source Sans Pro" w:hAnsi="Source Sans Pro"/>
          <w:color w:val="auto"/>
          <w:sz w:val="22"/>
          <w:szCs w:val="22"/>
          <w:shd w:val="clear" w:color="auto" w:fill="F3F3F3"/>
        </w:rPr>
        <w:t>Versus art replica</w:t>
      </w:r>
      <w:r w:rsidRPr="001C0339">
        <w:rPr>
          <w:rFonts w:ascii="Source Sans Pro" w:hAnsi="Source Sans Pro"/>
          <w:sz w:val="22"/>
          <w:szCs w:val="22"/>
          <w:shd w:val="clear" w:color="auto" w:fill="F3F3F3"/>
        </w:rPr>
        <w:t xml:space="preserve"> of</w:t>
      </w:r>
      <w:r w:rsidRPr="001C0339">
        <w:rPr>
          <w:rFonts w:ascii="Source Sans Pro" w:hAnsi="Source Sans Pro"/>
          <w:color w:val="auto"/>
          <w:sz w:val="22"/>
          <w:szCs w:val="22"/>
          <w:shd w:val="clear" w:color="auto" w:fill="F3F3F3"/>
        </w:rPr>
        <w:t xml:space="preserve"> Van Gogh’s Zinnias</w:t>
      </w:r>
      <w:r w:rsidRPr="001C0339">
        <w:rPr>
          <w:rFonts w:ascii="Source Sans Pro" w:hAnsi="Source Sans Pro"/>
          <w:sz w:val="22"/>
          <w:szCs w:val="22"/>
          <w:shd w:val="clear" w:color="auto" w:fill="F3F3F3"/>
        </w:rPr>
        <w:t>, n.d</w:t>
      </w:r>
      <w:r w:rsidR="00560F1E" w:rsidRPr="001C0339">
        <w:rPr>
          <w:rFonts w:ascii="Source Sans Pro" w:hAnsi="Source Sans Pro"/>
          <w:sz w:val="22"/>
          <w:szCs w:val="22"/>
          <w:shd w:val="clear" w:color="auto" w:fill="F3F3F3"/>
        </w:rPr>
        <w:t>)</w:t>
      </w:r>
      <w:r w:rsidR="00560F1E">
        <w:rPr>
          <w:rFonts w:ascii="Source Sans Pro" w:hAnsi="Source Sans Pro"/>
          <w:sz w:val="22"/>
          <w:szCs w:val="22"/>
          <w:shd w:val="clear" w:color="auto" w:fill="F3F3F3"/>
        </w:rPr>
        <w:t xml:space="preserve">, </w:t>
      </w:r>
      <w:r w:rsidR="00560F1E">
        <w:rPr>
          <w:rFonts w:ascii="Open Sans" w:hAnsi="Open Sans" w:cs="Open Sans"/>
          <w:color w:val="000000"/>
          <w:spacing w:val="-15"/>
          <w:sz w:val="20"/>
          <w:szCs w:val="20"/>
        </w:rPr>
        <w:t>Available at:</w:t>
      </w:r>
    </w:p>
    <w:p w14:paraId="7D554D84" w14:textId="3929CD7B" w:rsidR="00174D90" w:rsidRDefault="00E4086A" w:rsidP="003E7618">
      <w:hyperlink r:id="rId34" w:history="1">
        <w:proofErr w:type="spellStart"/>
        <w:r>
          <w:rPr>
            <w:rStyle w:val="Hyperlink"/>
          </w:rPr>
          <w:t>Verus</w:t>
        </w:r>
        <w:proofErr w:type="spellEnd"/>
        <w:r>
          <w:rPr>
            <w:rStyle w:val="Hyperlink"/>
          </w:rPr>
          <w:t xml:space="preserve"> Art Creates Fully Textured 3D Printed Reproductions of Famous Paintings - 3DPrint.com | The Voice of 3D Printing / Additive Manufacturing</w:t>
        </w:r>
      </w:hyperlink>
      <w:r w:rsidR="00560F1E">
        <w:t xml:space="preserve"> </w:t>
      </w:r>
    </w:p>
    <w:p w14:paraId="49031E40" w14:textId="3999D8F1" w:rsidR="00560F1E" w:rsidRDefault="00560F1E" w:rsidP="003E7618">
      <w:r>
        <w:t>(Accessed 14/12/2022).</w:t>
      </w:r>
    </w:p>
    <w:p w14:paraId="1EE6DBBD" w14:textId="77777777" w:rsidR="00BF0E85" w:rsidRDefault="00BF0E85" w:rsidP="002342EE">
      <w:pPr>
        <w:rPr>
          <w:color w:val="385623" w:themeColor="accent6" w:themeShade="80"/>
          <w:sz w:val="32"/>
          <w:szCs w:val="32"/>
          <w:u w:val="single"/>
        </w:rPr>
      </w:pPr>
    </w:p>
    <w:p w14:paraId="29A100DA" w14:textId="77777777" w:rsidR="00BF0E85" w:rsidRDefault="00BF0E85" w:rsidP="002342EE">
      <w:pPr>
        <w:rPr>
          <w:color w:val="385623" w:themeColor="accent6" w:themeShade="80"/>
          <w:sz w:val="32"/>
          <w:szCs w:val="32"/>
          <w:u w:val="single"/>
        </w:rPr>
      </w:pPr>
    </w:p>
    <w:p w14:paraId="1C213AF6" w14:textId="77777777" w:rsidR="003E7618" w:rsidRDefault="003E7618" w:rsidP="002342EE">
      <w:pPr>
        <w:rPr>
          <w:color w:val="385623" w:themeColor="accent6" w:themeShade="80"/>
          <w:sz w:val="32"/>
          <w:szCs w:val="32"/>
        </w:rPr>
      </w:pPr>
    </w:p>
    <w:p w14:paraId="3DD86EB9" w14:textId="77777777" w:rsidR="003E7618" w:rsidRDefault="003E7618" w:rsidP="002342EE">
      <w:pPr>
        <w:rPr>
          <w:color w:val="385623" w:themeColor="accent6" w:themeShade="80"/>
          <w:sz w:val="32"/>
          <w:szCs w:val="32"/>
        </w:rPr>
      </w:pPr>
    </w:p>
    <w:p w14:paraId="69FE94CE" w14:textId="77777777" w:rsidR="003E7618" w:rsidRDefault="003E7618" w:rsidP="002342EE">
      <w:pPr>
        <w:rPr>
          <w:color w:val="385623" w:themeColor="accent6" w:themeShade="80"/>
          <w:sz w:val="32"/>
          <w:szCs w:val="32"/>
        </w:rPr>
      </w:pPr>
    </w:p>
    <w:p w14:paraId="107BBF24" w14:textId="77777777" w:rsidR="003E7618" w:rsidRDefault="003E7618" w:rsidP="002342EE">
      <w:pPr>
        <w:rPr>
          <w:color w:val="385623" w:themeColor="accent6" w:themeShade="80"/>
          <w:sz w:val="32"/>
          <w:szCs w:val="32"/>
        </w:rPr>
      </w:pPr>
    </w:p>
    <w:p w14:paraId="718464D2" w14:textId="77777777" w:rsidR="003E7618" w:rsidRDefault="003E7618" w:rsidP="002342EE">
      <w:pPr>
        <w:rPr>
          <w:color w:val="385623" w:themeColor="accent6" w:themeShade="80"/>
          <w:sz w:val="32"/>
          <w:szCs w:val="32"/>
        </w:rPr>
      </w:pPr>
    </w:p>
    <w:p w14:paraId="0C4E6D03" w14:textId="77777777" w:rsidR="003E7618" w:rsidRDefault="003E7618" w:rsidP="002342EE">
      <w:pPr>
        <w:rPr>
          <w:color w:val="385623" w:themeColor="accent6" w:themeShade="80"/>
          <w:sz w:val="32"/>
          <w:szCs w:val="32"/>
        </w:rPr>
      </w:pPr>
    </w:p>
    <w:p w14:paraId="43AB8597" w14:textId="77777777" w:rsidR="003E7618" w:rsidRDefault="003E7618" w:rsidP="002342EE">
      <w:pPr>
        <w:rPr>
          <w:color w:val="385623" w:themeColor="accent6" w:themeShade="80"/>
          <w:sz w:val="32"/>
          <w:szCs w:val="32"/>
        </w:rPr>
      </w:pPr>
    </w:p>
    <w:p w14:paraId="214BE9D6" w14:textId="77777777" w:rsidR="00EF37C8" w:rsidRDefault="00EF37C8" w:rsidP="00F660E2">
      <w:pPr>
        <w:spacing w:line="480" w:lineRule="auto"/>
        <w:rPr>
          <w:color w:val="385623" w:themeColor="accent6" w:themeShade="80"/>
          <w:sz w:val="32"/>
          <w:szCs w:val="32"/>
        </w:rPr>
      </w:pPr>
    </w:p>
    <w:p w14:paraId="52F1DF04" w14:textId="1D8563A1" w:rsidR="002342EE" w:rsidRPr="00481383" w:rsidRDefault="002342EE" w:rsidP="00F660E2">
      <w:pPr>
        <w:spacing w:line="480" w:lineRule="auto"/>
        <w:rPr>
          <w:color w:val="385623" w:themeColor="accent6" w:themeShade="80"/>
          <w:sz w:val="32"/>
          <w:szCs w:val="32"/>
        </w:rPr>
      </w:pPr>
      <w:r w:rsidRPr="00481383">
        <w:rPr>
          <w:color w:val="385623" w:themeColor="accent6" w:themeShade="80"/>
          <w:sz w:val="32"/>
          <w:szCs w:val="32"/>
        </w:rPr>
        <w:t>Summery:</w:t>
      </w:r>
    </w:p>
    <w:p w14:paraId="1D98F4B0" w14:textId="712A15B2" w:rsidR="00602225" w:rsidRPr="00BF0E85" w:rsidRDefault="00BF0E85" w:rsidP="00F660E2">
      <w:pPr>
        <w:spacing w:line="480" w:lineRule="auto"/>
        <w:rPr>
          <w:color w:val="385623" w:themeColor="accent6" w:themeShade="80"/>
          <w:sz w:val="28"/>
          <w:szCs w:val="28"/>
        </w:rPr>
      </w:pPr>
      <w:r w:rsidRPr="00BF0E85">
        <w:rPr>
          <w:sz w:val="28"/>
          <w:szCs w:val="28"/>
        </w:rPr>
        <w:t>Impasto painting method is not just a technique, but it has unique effects on the artist and the viewer. It has evolved through the history of painting to become prominent in modern times. All tools and mediums involved in producing a piece of art are not separable from the resulting work. These have considerable influence on setting the limitations and the possibilities of creating it at any point of the creation. Thus, advancements in technology had significant effects on painting methods. Artists used the Impasto painting technique in the past. This method became prominent in contemporary paintings because the materials available for modern painters have improved and because of technological advancement, which has a remarkable effect on this method.</w:t>
      </w:r>
    </w:p>
    <w:p w14:paraId="39E6D457" w14:textId="4CD29A87" w:rsidR="00602225" w:rsidRPr="00FD5932" w:rsidRDefault="00602225" w:rsidP="00F660E2">
      <w:pPr>
        <w:pStyle w:val="ListParagraph"/>
        <w:spacing w:line="480" w:lineRule="auto"/>
        <w:rPr>
          <w:color w:val="385623" w:themeColor="accent6" w:themeShade="80"/>
          <w:sz w:val="28"/>
          <w:szCs w:val="28"/>
        </w:rPr>
      </w:pPr>
      <w:r>
        <w:rPr>
          <w:color w:val="385623" w:themeColor="accent6" w:themeShade="80"/>
          <w:sz w:val="28"/>
          <w:szCs w:val="28"/>
        </w:rPr>
        <w:t xml:space="preserve">       </w:t>
      </w:r>
    </w:p>
    <w:p w14:paraId="2992E4DE" w14:textId="77777777" w:rsidR="00920D7E" w:rsidRDefault="00920D7E" w:rsidP="00F660E2">
      <w:pPr>
        <w:spacing w:line="480" w:lineRule="auto"/>
        <w:rPr>
          <w:color w:val="385623" w:themeColor="accent6" w:themeShade="80"/>
          <w:sz w:val="32"/>
          <w:szCs w:val="32"/>
        </w:rPr>
      </w:pPr>
    </w:p>
    <w:p w14:paraId="0306993A" w14:textId="77777777" w:rsidR="00920D7E" w:rsidRDefault="00920D7E" w:rsidP="00F660E2">
      <w:pPr>
        <w:spacing w:line="480" w:lineRule="auto"/>
        <w:rPr>
          <w:color w:val="385623" w:themeColor="accent6" w:themeShade="80"/>
          <w:sz w:val="32"/>
          <w:szCs w:val="32"/>
        </w:rPr>
      </w:pPr>
    </w:p>
    <w:p w14:paraId="587949E5" w14:textId="77777777" w:rsidR="00EF37C8" w:rsidRDefault="00EF37C8" w:rsidP="00F660E2">
      <w:pPr>
        <w:spacing w:line="480" w:lineRule="auto"/>
        <w:rPr>
          <w:color w:val="385623" w:themeColor="accent6" w:themeShade="80"/>
          <w:sz w:val="32"/>
          <w:szCs w:val="32"/>
        </w:rPr>
      </w:pPr>
    </w:p>
    <w:p w14:paraId="78D984B9" w14:textId="77777777" w:rsidR="00EF37C8" w:rsidRDefault="00EF37C8" w:rsidP="00F660E2">
      <w:pPr>
        <w:spacing w:line="480" w:lineRule="auto"/>
        <w:rPr>
          <w:color w:val="385623" w:themeColor="accent6" w:themeShade="80"/>
          <w:sz w:val="32"/>
          <w:szCs w:val="32"/>
        </w:rPr>
      </w:pPr>
    </w:p>
    <w:p w14:paraId="7AFED6DA" w14:textId="77777777" w:rsidR="00EF37C8" w:rsidRDefault="00EF37C8" w:rsidP="00F660E2">
      <w:pPr>
        <w:spacing w:line="480" w:lineRule="auto"/>
        <w:rPr>
          <w:color w:val="385623" w:themeColor="accent6" w:themeShade="80"/>
          <w:sz w:val="32"/>
          <w:szCs w:val="32"/>
        </w:rPr>
      </w:pPr>
    </w:p>
    <w:p w14:paraId="47B31281" w14:textId="4BC5B6B3" w:rsidR="00821ECF" w:rsidRPr="00481383" w:rsidRDefault="00821ECF" w:rsidP="00F660E2">
      <w:pPr>
        <w:spacing w:line="480" w:lineRule="auto"/>
        <w:rPr>
          <w:color w:val="385623" w:themeColor="accent6" w:themeShade="80"/>
          <w:sz w:val="28"/>
          <w:szCs w:val="28"/>
        </w:rPr>
      </w:pPr>
      <w:r w:rsidRPr="00481383">
        <w:rPr>
          <w:color w:val="385623" w:themeColor="accent6" w:themeShade="80"/>
          <w:sz w:val="32"/>
          <w:szCs w:val="32"/>
        </w:rPr>
        <w:t>Introduction</w:t>
      </w:r>
      <w:r w:rsidRPr="00481383">
        <w:rPr>
          <w:color w:val="385623" w:themeColor="accent6" w:themeShade="80"/>
          <w:sz w:val="28"/>
          <w:szCs w:val="28"/>
        </w:rPr>
        <w:t>:</w:t>
      </w:r>
    </w:p>
    <w:p w14:paraId="10184ACD" w14:textId="77777777" w:rsidR="00B022A2" w:rsidRDefault="007C60DD" w:rsidP="00F660E2">
      <w:pPr>
        <w:spacing w:line="480" w:lineRule="auto"/>
        <w:rPr>
          <w:sz w:val="28"/>
          <w:szCs w:val="28"/>
        </w:rPr>
      </w:pPr>
      <w:r w:rsidRPr="007C60DD">
        <w:rPr>
          <w:sz w:val="28"/>
          <w:szCs w:val="28"/>
        </w:rPr>
        <w:t xml:space="preserve">The inspiration for this dissertation came from my experience as a radiologist doctor. I used to regularly observe medical images as a way of investigating the human body. Technical advancement in radiology created novel methods of investigation and produced new medical imaging. In the past, there were images of simple x-ray techniques, and afterward, Ultrasound images were invented, followed by computerized tomography (CT scan) and magnetic resonance (MRI). These techniques provide images by visualizing the contrast between the different soft tissues in the body (Roebuck, 2011, p182). Therefore, I gained a lived experience of how technological advancements produce new images for investigations in the field of medicine. In addition, </w:t>
      </w:r>
      <w:r w:rsidR="00B022A2" w:rsidRPr="007C60DD">
        <w:rPr>
          <w:sz w:val="28"/>
          <w:szCs w:val="28"/>
        </w:rPr>
        <w:t>I developed</w:t>
      </w:r>
      <w:r w:rsidRPr="007C60DD">
        <w:rPr>
          <w:sz w:val="28"/>
          <w:szCs w:val="28"/>
        </w:rPr>
        <w:t xml:space="preserve"> the imagination necessary to transfer these flat medical images into 3Dimentional to match the human body, </w:t>
      </w:r>
      <w:r w:rsidR="0053228B" w:rsidRPr="007C60DD">
        <w:rPr>
          <w:sz w:val="28"/>
          <w:szCs w:val="28"/>
        </w:rPr>
        <w:t>and</w:t>
      </w:r>
      <w:r w:rsidRPr="007C60DD">
        <w:rPr>
          <w:sz w:val="28"/>
          <w:szCs w:val="28"/>
        </w:rPr>
        <w:t xml:space="preserve"> a longing for a technology that </w:t>
      </w:r>
    </w:p>
    <w:p w14:paraId="342E2DB5" w14:textId="11631DA2" w:rsidR="00B022A2" w:rsidRDefault="007C60DD" w:rsidP="00F660E2">
      <w:pPr>
        <w:spacing w:line="480" w:lineRule="auto"/>
        <w:rPr>
          <w:sz w:val="28"/>
          <w:szCs w:val="28"/>
        </w:rPr>
      </w:pPr>
      <w:r w:rsidRPr="007C60DD">
        <w:rPr>
          <w:sz w:val="28"/>
          <w:szCs w:val="28"/>
        </w:rPr>
        <w:t xml:space="preserve">can produce 3-dimensional methods of medical investigation rather than flat images. Surprisingly, recently the artist Jorge Lopes dos santos succeeded in blurring the boundaries between art and science. He developed a method for </w:t>
      </w:r>
      <w:r w:rsidR="0053228B" w:rsidRPr="007C60DD">
        <w:rPr>
          <w:sz w:val="28"/>
          <w:szCs w:val="28"/>
        </w:rPr>
        <w:t>modelling</w:t>
      </w:r>
      <w:r w:rsidRPr="007C60DD">
        <w:rPr>
          <w:sz w:val="28"/>
          <w:szCs w:val="28"/>
        </w:rPr>
        <w:t xml:space="preserve"> the human body using the Ultrasound technique and 3Dimentional </w:t>
      </w:r>
      <w:r w:rsidRPr="007C60DD">
        <w:rPr>
          <w:sz w:val="28"/>
          <w:szCs w:val="28"/>
        </w:rPr>
        <w:lastRenderedPageBreak/>
        <w:t xml:space="preserve">printing with his Foetus 3D project that opened the door for outstanding medical applications. The artist succeeded in replacing flat images of conventional ultrasound with 3Dimentional models of the </w:t>
      </w:r>
      <w:r w:rsidR="0053228B" w:rsidRPr="007C60DD">
        <w:rPr>
          <w:sz w:val="28"/>
          <w:szCs w:val="28"/>
        </w:rPr>
        <w:t>foetus</w:t>
      </w:r>
      <w:r w:rsidRPr="007C60DD">
        <w:rPr>
          <w:sz w:val="28"/>
          <w:szCs w:val="28"/>
        </w:rPr>
        <w:t xml:space="preserve">, and these </w:t>
      </w:r>
    </w:p>
    <w:p w14:paraId="7688FAA8" w14:textId="0319D3C1" w:rsidR="00631588" w:rsidRPr="00B022A2" w:rsidRDefault="007C60DD" w:rsidP="00F660E2">
      <w:pPr>
        <w:spacing w:line="480" w:lineRule="auto"/>
        <w:rPr>
          <w:sz w:val="28"/>
          <w:szCs w:val="28"/>
        </w:rPr>
      </w:pPr>
      <w:r w:rsidRPr="007C60DD">
        <w:rPr>
          <w:sz w:val="28"/>
          <w:szCs w:val="28"/>
        </w:rPr>
        <w:t xml:space="preserve">models are in use for aiding the discussions about deformed babies with the pregnant parents and for the surgeons' preparation for operations on these </w:t>
      </w:r>
      <w:r w:rsidR="0053228B" w:rsidRPr="007C60DD">
        <w:rPr>
          <w:sz w:val="28"/>
          <w:szCs w:val="28"/>
        </w:rPr>
        <w:t>foetuses</w:t>
      </w:r>
      <w:r w:rsidRPr="007C60DD">
        <w:rPr>
          <w:sz w:val="28"/>
          <w:szCs w:val="28"/>
        </w:rPr>
        <w:t xml:space="preserve">, also to provide models of normal </w:t>
      </w:r>
      <w:r w:rsidR="00395A8E" w:rsidRPr="007C60DD">
        <w:rPr>
          <w:sz w:val="28"/>
          <w:szCs w:val="28"/>
        </w:rPr>
        <w:t>foetuses</w:t>
      </w:r>
      <w:r w:rsidRPr="007C60DD">
        <w:rPr>
          <w:sz w:val="28"/>
          <w:szCs w:val="28"/>
        </w:rPr>
        <w:t xml:space="preserve"> for the blind expecting parents.</w:t>
      </w:r>
    </w:p>
    <w:p w14:paraId="600E485A" w14:textId="0004EBC2" w:rsidR="0004392B" w:rsidRDefault="00631588" w:rsidP="00F660E2">
      <w:pPr>
        <w:spacing w:line="480" w:lineRule="auto"/>
        <w:rPr>
          <w:sz w:val="28"/>
          <w:szCs w:val="28"/>
        </w:rPr>
      </w:pPr>
      <w:r>
        <w:rPr>
          <w:noProof/>
        </w:rPr>
        <w:drawing>
          <wp:anchor distT="0" distB="0" distL="114300" distR="114300" simplePos="0" relativeHeight="251655168" behindDoc="0" locked="0" layoutInCell="1" allowOverlap="1" wp14:anchorId="57D5142B" wp14:editId="2DC8397B">
            <wp:simplePos x="0" y="0"/>
            <wp:positionH relativeFrom="column">
              <wp:posOffset>85725</wp:posOffset>
            </wp:positionH>
            <wp:positionV relativeFrom="paragraph">
              <wp:posOffset>250190</wp:posOffset>
            </wp:positionV>
            <wp:extent cx="3590925" cy="2643505"/>
            <wp:effectExtent l="0" t="0" r="952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90925" cy="2643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11F">
        <w:rPr>
          <w:sz w:val="28"/>
          <w:szCs w:val="28"/>
        </w:rPr>
        <w:br w:type="textWrapping" w:clear="all"/>
      </w:r>
    </w:p>
    <w:p w14:paraId="208AA594" w14:textId="77777777" w:rsidR="00380AF5" w:rsidRDefault="00380AF5" w:rsidP="00F660E2">
      <w:pPr>
        <w:spacing w:line="480" w:lineRule="auto"/>
        <w:rPr>
          <w:color w:val="000000" w:themeColor="text1"/>
          <w:sz w:val="28"/>
          <w:szCs w:val="28"/>
        </w:rPr>
      </w:pPr>
    </w:p>
    <w:p w14:paraId="29C5AFD3" w14:textId="77777777" w:rsidR="00380AF5" w:rsidRDefault="00380AF5" w:rsidP="00F660E2">
      <w:pPr>
        <w:spacing w:line="480" w:lineRule="auto"/>
        <w:rPr>
          <w:color w:val="000000" w:themeColor="text1"/>
          <w:sz w:val="28"/>
          <w:szCs w:val="28"/>
        </w:rPr>
      </w:pPr>
    </w:p>
    <w:p w14:paraId="601410E4" w14:textId="77777777" w:rsidR="00380AF5" w:rsidRDefault="00380AF5" w:rsidP="00F660E2">
      <w:pPr>
        <w:spacing w:line="480" w:lineRule="auto"/>
        <w:rPr>
          <w:color w:val="000000" w:themeColor="text1"/>
          <w:sz w:val="28"/>
          <w:szCs w:val="28"/>
        </w:rPr>
      </w:pPr>
    </w:p>
    <w:p w14:paraId="285A53A7" w14:textId="77777777" w:rsidR="00380AF5" w:rsidRDefault="00380AF5" w:rsidP="00F660E2">
      <w:pPr>
        <w:spacing w:line="480" w:lineRule="auto"/>
        <w:rPr>
          <w:color w:val="000000" w:themeColor="text1"/>
          <w:sz w:val="28"/>
          <w:szCs w:val="28"/>
        </w:rPr>
      </w:pPr>
    </w:p>
    <w:p w14:paraId="558E0B05" w14:textId="113D598F" w:rsidR="00380AF5" w:rsidRDefault="00EE6374" w:rsidP="00F660E2">
      <w:pPr>
        <w:spacing w:line="480" w:lineRule="auto"/>
        <w:rPr>
          <w:color w:val="000000" w:themeColor="text1"/>
          <w:sz w:val="28"/>
          <w:szCs w:val="28"/>
        </w:rPr>
      </w:pPr>
      <w:r>
        <w:rPr>
          <w:color w:val="000000" w:themeColor="text1"/>
          <w:sz w:val="28"/>
          <w:szCs w:val="28"/>
        </w:rPr>
        <w:t>(Dos-Santos,2009)</w:t>
      </w:r>
    </w:p>
    <w:p w14:paraId="32D13DF2" w14:textId="77777777" w:rsidR="00380AF5" w:rsidRDefault="00380AF5" w:rsidP="00F660E2">
      <w:pPr>
        <w:spacing w:line="480" w:lineRule="auto"/>
        <w:rPr>
          <w:color w:val="000000" w:themeColor="text1"/>
          <w:sz w:val="28"/>
          <w:szCs w:val="28"/>
        </w:rPr>
      </w:pPr>
    </w:p>
    <w:p w14:paraId="7F4F52EB" w14:textId="45499476" w:rsidR="00E87CEE" w:rsidRDefault="00BE28D5" w:rsidP="00F660E2">
      <w:pPr>
        <w:spacing w:line="480" w:lineRule="auto"/>
        <w:rPr>
          <w:sz w:val="28"/>
          <w:szCs w:val="28"/>
        </w:rPr>
      </w:pPr>
      <w:r w:rsidRPr="00BE28D5">
        <w:rPr>
          <w:color w:val="000000" w:themeColor="text1"/>
          <w:sz w:val="28"/>
          <w:szCs w:val="28"/>
        </w:rPr>
        <w:t xml:space="preserve">Eventually, this artist applied the same method for (CT) and (MRI), so the CT scan and MRI images could be converted into 3D models using 3D printing. This technology has many applications in different fields of medicine, such as </w:t>
      </w:r>
      <w:r w:rsidRPr="00BE28D5">
        <w:rPr>
          <w:color w:val="000000" w:themeColor="text1"/>
          <w:sz w:val="28"/>
          <w:szCs w:val="28"/>
        </w:rPr>
        <w:lastRenderedPageBreak/>
        <w:t xml:space="preserve">using these models for medical training and research, also designing implants and devices to improve mobility for people with limited movement </w:t>
      </w:r>
      <w:r w:rsidR="00086710" w:rsidRPr="00BE28D5">
        <w:rPr>
          <w:color w:val="000000" w:themeColor="text1"/>
          <w:sz w:val="28"/>
          <w:szCs w:val="28"/>
        </w:rPr>
        <w:t>abilities and</w:t>
      </w:r>
      <w:r w:rsidRPr="00BE28D5">
        <w:rPr>
          <w:color w:val="000000" w:themeColor="text1"/>
          <w:sz w:val="28"/>
          <w:szCs w:val="28"/>
        </w:rPr>
        <w:t xml:space="preserve"> assessing the </w:t>
      </w:r>
      <w:r w:rsidR="00086710" w:rsidRPr="00BE28D5">
        <w:rPr>
          <w:color w:val="000000" w:themeColor="text1"/>
          <w:sz w:val="28"/>
          <w:szCs w:val="28"/>
        </w:rPr>
        <w:t>foetus’s</w:t>
      </w:r>
      <w:r w:rsidRPr="00BE28D5">
        <w:rPr>
          <w:color w:val="000000" w:themeColor="text1"/>
          <w:sz w:val="28"/>
          <w:szCs w:val="28"/>
        </w:rPr>
        <w:t xml:space="preserve"> growth and development inside the womb </w:t>
      </w:r>
      <w:r w:rsidR="00634B98" w:rsidRPr="00E5456D">
        <w:rPr>
          <w:sz w:val="28"/>
          <w:szCs w:val="28"/>
        </w:rPr>
        <w:t>(</w:t>
      </w:r>
      <w:r w:rsidR="00036616" w:rsidRPr="00E5456D">
        <w:rPr>
          <w:sz w:val="28"/>
          <w:szCs w:val="28"/>
        </w:rPr>
        <w:t>Warnier, et al, 2014, p 200-203).</w:t>
      </w:r>
    </w:p>
    <w:p w14:paraId="5B429593" w14:textId="77777777" w:rsidR="00B022A2" w:rsidRDefault="00B022A2" w:rsidP="00F660E2">
      <w:pPr>
        <w:spacing w:line="480" w:lineRule="auto"/>
        <w:rPr>
          <w:sz w:val="28"/>
          <w:szCs w:val="28"/>
        </w:rPr>
      </w:pPr>
    </w:p>
    <w:p w14:paraId="193E387B" w14:textId="388216CB" w:rsidR="00B022A2" w:rsidRDefault="00B022A2" w:rsidP="00F660E2">
      <w:pPr>
        <w:spacing w:line="480" w:lineRule="auto"/>
        <w:rPr>
          <w:sz w:val="28"/>
          <w:szCs w:val="28"/>
        </w:rPr>
      </w:pPr>
      <w:r>
        <w:rPr>
          <w:noProof/>
        </w:rPr>
        <w:drawing>
          <wp:anchor distT="0" distB="0" distL="114300" distR="114300" simplePos="0" relativeHeight="251659264" behindDoc="0" locked="0" layoutInCell="1" allowOverlap="1" wp14:anchorId="71B13D70" wp14:editId="378EEDC5">
            <wp:simplePos x="0" y="0"/>
            <wp:positionH relativeFrom="column">
              <wp:posOffset>0</wp:posOffset>
            </wp:positionH>
            <wp:positionV relativeFrom="paragraph">
              <wp:posOffset>-78740</wp:posOffset>
            </wp:positionV>
            <wp:extent cx="2939285" cy="2013613"/>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39285" cy="2013613"/>
                    </a:xfrm>
                    <a:prstGeom prst="rect">
                      <a:avLst/>
                    </a:prstGeom>
                    <a:noFill/>
                    <a:ln>
                      <a:noFill/>
                    </a:ln>
                  </pic:spPr>
                </pic:pic>
              </a:graphicData>
            </a:graphic>
          </wp:anchor>
        </w:drawing>
      </w:r>
    </w:p>
    <w:p w14:paraId="1E52931A" w14:textId="60E20085" w:rsidR="00B022A2" w:rsidRDefault="00B022A2" w:rsidP="00F660E2">
      <w:pPr>
        <w:spacing w:line="480" w:lineRule="auto"/>
        <w:rPr>
          <w:sz w:val="28"/>
          <w:szCs w:val="28"/>
        </w:rPr>
      </w:pPr>
    </w:p>
    <w:p w14:paraId="593AD15F" w14:textId="407F084C" w:rsidR="00B022A2" w:rsidRDefault="00B022A2" w:rsidP="00F660E2">
      <w:pPr>
        <w:spacing w:line="480" w:lineRule="auto"/>
        <w:rPr>
          <w:sz w:val="28"/>
          <w:szCs w:val="28"/>
        </w:rPr>
      </w:pPr>
    </w:p>
    <w:p w14:paraId="646E1CD4" w14:textId="6F54ED52" w:rsidR="00B022A2" w:rsidRDefault="00B022A2" w:rsidP="00F660E2">
      <w:pPr>
        <w:spacing w:line="480" w:lineRule="auto"/>
        <w:rPr>
          <w:sz w:val="28"/>
          <w:szCs w:val="28"/>
        </w:rPr>
      </w:pPr>
    </w:p>
    <w:p w14:paraId="508DA18C" w14:textId="680A8575" w:rsidR="008A17B9" w:rsidRPr="00290383" w:rsidRDefault="008A17B9" w:rsidP="00F660E2">
      <w:pPr>
        <w:spacing w:line="480" w:lineRule="auto"/>
        <w:rPr>
          <w:sz w:val="24"/>
          <w:szCs w:val="24"/>
        </w:rPr>
      </w:pPr>
      <w:r w:rsidRPr="00290383">
        <w:rPr>
          <w:sz w:val="24"/>
          <w:szCs w:val="24"/>
        </w:rPr>
        <w:t>(Dos-Santos et</w:t>
      </w:r>
      <w:r w:rsidR="00D07E4E" w:rsidRPr="00290383">
        <w:rPr>
          <w:sz w:val="24"/>
          <w:szCs w:val="24"/>
        </w:rPr>
        <w:t xml:space="preserve"> al., </w:t>
      </w:r>
      <w:r w:rsidR="001D0C4F" w:rsidRPr="00290383">
        <w:rPr>
          <w:sz w:val="24"/>
          <w:szCs w:val="24"/>
        </w:rPr>
        <w:t>20016)</w:t>
      </w:r>
    </w:p>
    <w:p w14:paraId="1FA9281A" w14:textId="2C520157" w:rsidR="00B022A2" w:rsidRDefault="00B022A2" w:rsidP="00F660E2">
      <w:pPr>
        <w:spacing w:line="480" w:lineRule="auto"/>
        <w:rPr>
          <w:sz w:val="28"/>
          <w:szCs w:val="28"/>
        </w:rPr>
      </w:pPr>
    </w:p>
    <w:p w14:paraId="5BFC9230" w14:textId="77777777" w:rsidR="00D20DD4" w:rsidRPr="00D20DD4" w:rsidRDefault="00D20DD4" w:rsidP="00F660E2">
      <w:pPr>
        <w:spacing w:line="480" w:lineRule="auto"/>
        <w:rPr>
          <w:sz w:val="28"/>
          <w:szCs w:val="28"/>
        </w:rPr>
      </w:pPr>
      <w:r w:rsidRPr="00D20DD4">
        <w:rPr>
          <w:sz w:val="28"/>
          <w:szCs w:val="28"/>
        </w:rPr>
        <w:t>Likewise, in this dissertation, by considering the impasto painting- which is my practice as a painter- as a human body, I will attempt to investigate the Impasto painting aesthetically this time as opposed to my previous experience in medical investigation. The focus will be on what impasto means for the painter and the viewer and how impasto painting evolved to become prominent way of painting in modern time.</w:t>
      </w:r>
    </w:p>
    <w:p w14:paraId="03812CCF" w14:textId="77777777" w:rsidR="00D20DD4" w:rsidRPr="000304EC" w:rsidRDefault="00D20DD4" w:rsidP="00F660E2">
      <w:pPr>
        <w:spacing w:line="480" w:lineRule="auto"/>
        <w:rPr>
          <w:b/>
          <w:bCs/>
          <w:sz w:val="28"/>
          <w:szCs w:val="28"/>
        </w:rPr>
      </w:pPr>
      <w:r w:rsidRPr="000304EC">
        <w:rPr>
          <w:b/>
          <w:bCs/>
          <w:sz w:val="28"/>
          <w:szCs w:val="28"/>
        </w:rPr>
        <w:lastRenderedPageBreak/>
        <w:t>“As far as I am concerned, the paint is the person, I want it to work for me just as flesh does” – Lucien Freud.</w:t>
      </w:r>
    </w:p>
    <w:p w14:paraId="0DA0ADDC" w14:textId="39CA28CF" w:rsidR="00D20DD4" w:rsidRPr="00D20DD4" w:rsidRDefault="00D20DD4" w:rsidP="00F660E2">
      <w:pPr>
        <w:spacing w:line="480" w:lineRule="auto"/>
        <w:rPr>
          <w:sz w:val="28"/>
          <w:szCs w:val="28"/>
        </w:rPr>
      </w:pPr>
      <w:r w:rsidRPr="00D20DD4">
        <w:rPr>
          <w:sz w:val="28"/>
          <w:szCs w:val="28"/>
        </w:rPr>
        <w:t xml:space="preserve"> (Collins,2001</w:t>
      </w:r>
      <w:r w:rsidR="00D871B8">
        <w:rPr>
          <w:sz w:val="28"/>
          <w:szCs w:val="28"/>
        </w:rPr>
        <w:t>, P182</w:t>
      </w:r>
      <w:r w:rsidRPr="00D20DD4">
        <w:rPr>
          <w:sz w:val="28"/>
          <w:szCs w:val="28"/>
        </w:rPr>
        <w:t>)</w:t>
      </w:r>
      <w:r w:rsidR="00D871B8">
        <w:rPr>
          <w:sz w:val="28"/>
          <w:szCs w:val="28"/>
        </w:rPr>
        <w:t>.</w:t>
      </w:r>
    </w:p>
    <w:p w14:paraId="407C10C5" w14:textId="61FD2DEA" w:rsidR="008C7EBE" w:rsidRDefault="00D20DD4" w:rsidP="00F660E2">
      <w:pPr>
        <w:spacing w:line="480" w:lineRule="auto"/>
        <w:rPr>
          <w:rFonts w:ascii="Aharoni" w:hAnsi="Aharoni" w:cs="Aharoni"/>
          <w:sz w:val="32"/>
          <w:szCs w:val="32"/>
        </w:rPr>
      </w:pPr>
      <w:r w:rsidRPr="00D20DD4">
        <w:rPr>
          <w:sz w:val="28"/>
          <w:szCs w:val="28"/>
        </w:rPr>
        <w:t xml:space="preserve">The intertwining between art and medicine practices </w:t>
      </w:r>
      <w:r w:rsidR="0012285F" w:rsidRPr="00D20DD4">
        <w:rPr>
          <w:sz w:val="28"/>
          <w:szCs w:val="28"/>
        </w:rPr>
        <w:t>succeeds</w:t>
      </w:r>
      <w:r w:rsidRPr="00D20DD4">
        <w:rPr>
          <w:sz w:val="28"/>
          <w:szCs w:val="28"/>
        </w:rPr>
        <w:t xml:space="preserve"> in removing the boundaries between art and science, which is evident in the above examples</w:t>
      </w:r>
    </w:p>
    <w:p w14:paraId="08093A1B" w14:textId="1F2010F8" w:rsidR="00407F36" w:rsidRPr="00407F36" w:rsidRDefault="00407F36" w:rsidP="00F660E2">
      <w:pPr>
        <w:spacing w:line="480" w:lineRule="auto"/>
        <w:rPr>
          <w:sz w:val="28"/>
          <w:szCs w:val="28"/>
        </w:rPr>
      </w:pPr>
      <w:r w:rsidRPr="00407F36">
        <w:rPr>
          <w:sz w:val="28"/>
          <w:szCs w:val="28"/>
        </w:rPr>
        <w:t xml:space="preserve">At any time in history, tools have always defined our culture. Our creative </w:t>
      </w:r>
      <w:r w:rsidR="00455445" w:rsidRPr="00407F36">
        <w:rPr>
          <w:sz w:val="28"/>
          <w:szCs w:val="28"/>
        </w:rPr>
        <w:t>endeavour</w:t>
      </w:r>
      <w:r w:rsidRPr="00407F36">
        <w:rPr>
          <w:sz w:val="28"/>
          <w:szCs w:val="28"/>
        </w:rPr>
        <w:t xml:space="preserve"> is directly related to the technological advancement in our tools and materials. These tools and materials related had progressed throughout the ages from the stone ages until the present information age. Through the ages, we have experienced a successive evolution of our capacities to create as human beings (Bitonti,2019, page 3). Many technologies are now available to produce the aesthetics, such as photography, digital art, and 3D prints. Thus, the technological role in the aesthetic as a contextual factor for art evaluation justifies our attention. But art critics focus more on contextual criticism rather than the technical and aesthetic qualities of the work of art, contrary to the art viewer, who is more concerned with the experience of beauty.</w:t>
      </w:r>
    </w:p>
    <w:p w14:paraId="6506C6F1" w14:textId="77777777" w:rsidR="00407F36" w:rsidRPr="00407F36" w:rsidRDefault="00407F36" w:rsidP="00F660E2">
      <w:pPr>
        <w:spacing w:line="480" w:lineRule="auto"/>
        <w:rPr>
          <w:sz w:val="28"/>
          <w:szCs w:val="28"/>
        </w:rPr>
      </w:pPr>
      <w:r w:rsidRPr="00407F36">
        <w:rPr>
          <w:sz w:val="28"/>
          <w:szCs w:val="28"/>
        </w:rPr>
        <w:t>(Hantula et al, 2009, P323)</w:t>
      </w:r>
    </w:p>
    <w:p w14:paraId="4D5EFFA7" w14:textId="500B010A" w:rsidR="00CC1B11" w:rsidRDefault="00407F36" w:rsidP="00F660E2">
      <w:pPr>
        <w:spacing w:line="480" w:lineRule="auto"/>
        <w:rPr>
          <w:sz w:val="28"/>
          <w:szCs w:val="28"/>
        </w:rPr>
      </w:pPr>
      <w:r w:rsidRPr="00407F36">
        <w:rPr>
          <w:sz w:val="28"/>
          <w:szCs w:val="28"/>
        </w:rPr>
        <w:t xml:space="preserve">Thus, I will also research the effect of technological advancements on the Impasto painting method, starting with the camera and the influence of </w:t>
      </w:r>
      <w:r w:rsidRPr="00407F36">
        <w:rPr>
          <w:sz w:val="28"/>
          <w:szCs w:val="28"/>
        </w:rPr>
        <w:lastRenderedPageBreak/>
        <w:t>photographs. Then, the recent 3-D printing technique invention and how it opened the door for great possibilities and the many promises it carries for the future of this practice.</w:t>
      </w:r>
    </w:p>
    <w:p w14:paraId="7F13FAD2" w14:textId="77777777" w:rsidR="0073795A" w:rsidRDefault="0073795A" w:rsidP="00F660E2">
      <w:pPr>
        <w:spacing w:line="480" w:lineRule="auto"/>
        <w:rPr>
          <w:sz w:val="28"/>
          <w:szCs w:val="28"/>
        </w:rPr>
      </w:pPr>
    </w:p>
    <w:p w14:paraId="7925018D" w14:textId="77777777" w:rsidR="00BE0E55" w:rsidRDefault="00BE0E55" w:rsidP="00F660E2">
      <w:pPr>
        <w:spacing w:line="480" w:lineRule="auto"/>
        <w:rPr>
          <w:sz w:val="32"/>
          <w:szCs w:val="32"/>
          <w:u w:val="single"/>
        </w:rPr>
      </w:pPr>
    </w:p>
    <w:p w14:paraId="39D96573" w14:textId="338857C4" w:rsidR="00CC1B11" w:rsidRPr="00BB22BA" w:rsidRDefault="00320394" w:rsidP="00F660E2">
      <w:pPr>
        <w:spacing w:line="480" w:lineRule="auto"/>
        <w:rPr>
          <w:b/>
          <w:bCs/>
          <w:sz w:val="44"/>
          <w:szCs w:val="44"/>
          <w:u w:val="single"/>
        </w:rPr>
      </w:pPr>
      <w:r w:rsidRPr="00320394">
        <w:rPr>
          <w:b/>
          <w:bCs/>
          <w:sz w:val="36"/>
          <w:szCs w:val="36"/>
        </w:rPr>
        <w:t xml:space="preserve">                                     </w:t>
      </w:r>
      <w:r w:rsidRPr="00BB22BA">
        <w:rPr>
          <w:b/>
          <w:bCs/>
          <w:sz w:val="44"/>
          <w:szCs w:val="44"/>
        </w:rPr>
        <w:t xml:space="preserve"> </w:t>
      </w:r>
      <w:r w:rsidR="00CC1B11" w:rsidRPr="00BB22BA">
        <w:rPr>
          <w:b/>
          <w:bCs/>
          <w:sz w:val="44"/>
          <w:szCs w:val="44"/>
          <w:u w:val="single"/>
        </w:rPr>
        <w:t xml:space="preserve">Impasto </w:t>
      </w:r>
    </w:p>
    <w:p w14:paraId="27257E2D" w14:textId="77777777" w:rsidR="00BE0E55" w:rsidRDefault="00BE0E55" w:rsidP="00F660E2">
      <w:pPr>
        <w:spacing w:line="480" w:lineRule="auto"/>
        <w:rPr>
          <w:b/>
          <w:bCs/>
          <w:sz w:val="36"/>
          <w:szCs w:val="36"/>
          <w:u w:val="single"/>
        </w:rPr>
      </w:pPr>
    </w:p>
    <w:p w14:paraId="05E4F67B" w14:textId="54E33977" w:rsidR="00D76593" w:rsidRDefault="005339E8" w:rsidP="00F660E2">
      <w:pPr>
        <w:spacing w:line="480" w:lineRule="auto"/>
        <w:rPr>
          <w:sz w:val="32"/>
          <w:szCs w:val="32"/>
          <w:u w:val="single"/>
        </w:rPr>
      </w:pPr>
      <w:r>
        <w:rPr>
          <w:sz w:val="32"/>
          <w:szCs w:val="32"/>
          <w:u w:val="single"/>
        </w:rPr>
        <w:t>Its meaning for the painter and the vi</w:t>
      </w:r>
      <w:r w:rsidR="00C36530">
        <w:rPr>
          <w:sz w:val="32"/>
          <w:szCs w:val="32"/>
          <w:u w:val="single"/>
        </w:rPr>
        <w:t>ewer</w:t>
      </w:r>
      <w:r w:rsidR="00EC2BD1">
        <w:rPr>
          <w:sz w:val="32"/>
          <w:szCs w:val="32"/>
          <w:u w:val="single"/>
        </w:rPr>
        <w:t>:</w:t>
      </w:r>
    </w:p>
    <w:p w14:paraId="6668BD19" w14:textId="77777777" w:rsidR="00B25421" w:rsidRPr="00B25421" w:rsidRDefault="00B25421" w:rsidP="00F660E2">
      <w:pPr>
        <w:spacing w:line="480" w:lineRule="auto"/>
        <w:rPr>
          <w:sz w:val="28"/>
          <w:szCs w:val="28"/>
        </w:rPr>
      </w:pPr>
      <w:r w:rsidRPr="00B25421">
        <w:rPr>
          <w:sz w:val="28"/>
          <w:szCs w:val="28"/>
        </w:rPr>
        <w:t>Impasto is an Italian term that means dough. It involves applying thick paint to retain marks made by a paintbrush or knife on the surface of the painting, so it gains a three-dimensional quality to model some forms or mimics the painted subject.</w:t>
      </w:r>
    </w:p>
    <w:p w14:paraId="7AE08C65" w14:textId="77777777" w:rsidR="00682953" w:rsidRDefault="00B25421" w:rsidP="00F660E2">
      <w:pPr>
        <w:spacing w:line="480" w:lineRule="auto"/>
        <w:rPr>
          <w:sz w:val="28"/>
          <w:szCs w:val="28"/>
        </w:rPr>
      </w:pPr>
      <w:r w:rsidRPr="00B25421">
        <w:rPr>
          <w:sz w:val="28"/>
          <w:szCs w:val="28"/>
        </w:rPr>
        <w:t xml:space="preserve">Oil paint has been used traditionally for impasto because of its versatility and thickness. The impasto technique involves taking the oil paint directly from the tube or adding wax to the oil paint as a thickening medium. Nowadays, adding a gelling agent to Heavy body acrylic paint also could be used for impasto. </w:t>
      </w:r>
      <w:r w:rsidR="0064606E" w:rsidRPr="0064606E">
        <w:rPr>
          <w:sz w:val="28"/>
          <w:szCs w:val="28"/>
        </w:rPr>
        <w:t>(Stephenson,1989, p141).</w:t>
      </w:r>
      <w:r w:rsidR="00682953">
        <w:rPr>
          <w:sz w:val="28"/>
          <w:szCs w:val="28"/>
        </w:rPr>
        <w:t xml:space="preserve"> </w:t>
      </w:r>
    </w:p>
    <w:p w14:paraId="7648CF04" w14:textId="53992BB6" w:rsidR="00862C33" w:rsidRPr="00862C33" w:rsidRDefault="00862C33" w:rsidP="00F660E2">
      <w:pPr>
        <w:spacing w:line="480" w:lineRule="auto"/>
        <w:rPr>
          <w:sz w:val="28"/>
          <w:szCs w:val="28"/>
        </w:rPr>
      </w:pPr>
      <w:r>
        <w:rPr>
          <w:sz w:val="28"/>
          <w:szCs w:val="28"/>
        </w:rPr>
        <w:lastRenderedPageBreak/>
        <w:t xml:space="preserve">A </w:t>
      </w:r>
      <w:r w:rsidRPr="00862C33">
        <w:rPr>
          <w:sz w:val="28"/>
          <w:szCs w:val="28"/>
        </w:rPr>
        <w:t>painter can create a contrast between areas of the painting he paints with thick layers of paint, and other areas he leaves with thinner paint, to emphasize some elements of his subject with the use of the Impasto technique (Akib et al., 2016, p 246). Otherwise, the Impasto technique could require covering the whole surface of the canvas with a thick layer of paint that has peaks to create a texture. This visible brush or knife strokes create details that possess a sensual charge because it shows the speed and the strength of applying the paint, revealing the painter’s feelings and emotions, loaded with the artistic personality, soul, and individuality, and carrying the signature of the painter (Lyle Millard, 1987, p 24). Not only that, but many experts think that impasto allow the artist more freedom because it is a more spontaneous process. Thus, the free-sweeping application of the paint is termed gestural.</w:t>
      </w:r>
    </w:p>
    <w:p w14:paraId="5B697836" w14:textId="6453DA09" w:rsidR="00EA0DDB" w:rsidRDefault="00EB1509" w:rsidP="00F660E2">
      <w:pPr>
        <w:spacing w:line="480" w:lineRule="auto"/>
        <w:rPr>
          <w:sz w:val="28"/>
          <w:szCs w:val="28"/>
        </w:rPr>
      </w:pPr>
      <w:r w:rsidRPr="00EB1509">
        <w:rPr>
          <w:sz w:val="28"/>
          <w:szCs w:val="28"/>
        </w:rPr>
        <w:t xml:space="preserve">Impasto is also created by layering excessive amounts of paint to develop a sculptural value to the painting. Paint is a matter that has a modellable body that can reflect an impressive physical presence. Impasto can turn a painting work from a flat surface to a sensual object, which can reflect reality and the raw perception of the eye and mind, with honesty more than an imagined perfectly smooth surface of a two-dimensional painting </w:t>
      </w:r>
      <w:r w:rsidRPr="00DD67F5">
        <w:rPr>
          <w:sz w:val="28"/>
          <w:szCs w:val="28"/>
        </w:rPr>
        <w:t>(</w:t>
      </w:r>
      <w:r w:rsidR="00A67BD1" w:rsidRPr="00DD67F5">
        <w:rPr>
          <w:sz w:val="28"/>
          <w:szCs w:val="28"/>
        </w:rPr>
        <w:t>Pool, 1991, P19,20</w:t>
      </w:r>
      <w:r w:rsidRPr="00DD67F5">
        <w:rPr>
          <w:sz w:val="28"/>
          <w:szCs w:val="28"/>
        </w:rPr>
        <w:t>).</w:t>
      </w:r>
      <w:r w:rsidRPr="00A93719">
        <w:rPr>
          <w:sz w:val="28"/>
          <w:szCs w:val="28"/>
        </w:rPr>
        <w:t xml:space="preserve"> </w:t>
      </w:r>
      <w:r w:rsidRPr="00EB1509">
        <w:rPr>
          <w:sz w:val="28"/>
          <w:szCs w:val="28"/>
        </w:rPr>
        <w:t>When the Impasto work is prominent, it has the term painterly because the artist produces it through the manipulation of paint.</w:t>
      </w:r>
    </w:p>
    <w:p w14:paraId="3DD72D4B" w14:textId="51E864A2" w:rsidR="00D371BB" w:rsidRDefault="00D371BB" w:rsidP="00F660E2">
      <w:pPr>
        <w:spacing w:line="480" w:lineRule="auto"/>
        <w:rPr>
          <w:sz w:val="28"/>
          <w:szCs w:val="28"/>
        </w:rPr>
      </w:pPr>
      <w:r>
        <w:rPr>
          <w:noProof/>
        </w:rPr>
        <w:lastRenderedPageBreak/>
        <w:drawing>
          <wp:inline distT="0" distB="0" distL="0" distR="0" wp14:anchorId="6D06EBA0" wp14:editId="41E6E4E8">
            <wp:extent cx="3285281" cy="3962400"/>
            <wp:effectExtent l="0" t="0" r="0" b="0"/>
            <wp:docPr id="1" name="Picture 1" descr="James Hayward, Abstract # 31,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mes Hayward, Abstract # 31, 200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89882" cy="3967949"/>
                    </a:xfrm>
                    <a:prstGeom prst="rect">
                      <a:avLst/>
                    </a:prstGeom>
                    <a:noFill/>
                    <a:ln>
                      <a:noFill/>
                    </a:ln>
                  </pic:spPr>
                </pic:pic>
              </a:graphicData>
            </a:graphic>
          </wp:inline>
        </w:drawing>
      </w:r>
    </w:p>
    <w:p w14:paraId="310893E1" w14:textId="5D122CA8" w:rsidR="00F00842" w:rsidRDefault="006538D1" w:rsidP="00F660E2">
      <w:pPr>
        <w:spacing w:line="480" w:lineRule="auto"/>
        <w:rPr>
          <w:sz w:val="28"/>
          <w:szCs w:val="28"/>
        </w:rPr>
      </w:pPr>
      <w:r>
        <w:rPr>
          <w:sz w:val="28"/>
          <w:szCs w:val="28"/>
        </w:rPr>
        <w:t>(</w:t>
      </w:r>
      <w:r w:rsidR="00B10AA9">
        <w:rPr>
          <w:sz w:val="28"/>
          <w:szCs w:val="28"/>
        </w:rPr>
        <w:t>Hayward</w:t>
      </w:r>
      <w:r>
        <w:rPr>
          <w:sz w:val="28"/>
          <w:szCs w:val="28"/>
        </w:rPr>
        <w:t xml:space="preserve">, </w:t>
      </w:r>
      <w:r w:rsidR="003772E9">
        <w:rPr>
          <w:sz w:val="28"/>
          <w:szCs w:val="28"/>
        </w:rPr>
        <w:t>2001</w:t>
      </w:r>
      <w:r>
        <w:rPr>
          <w:sz w:val="28"/>
          <w:szCs w:val="28"/>
        </w:rPr>
        <w:t>)</w:t>
      </w:r>
    </w:p>
    <w:p w14:paraId="07838487" w14:textId="22D2C118" w:rsidR="00053105" w:rsidRDefault="00757D5E" w:rsidP="00F660E2">
      <w:pPr>
        <w:spacing w:line="480" w:lineRule="auto"/>
        <w:rPr>
          <w:sz w:val="28"/>
          <w:szCs w:val="28"/>
        </w:rPr>
      </w:pPr>
      <w:r>
        <w:rPr>
          <w:sz w:val="28"/>
          <w:szCs w:val="28"/>
        </w:rPr>
        <w:t xml:space="preserve"> </w:t>
      </w:r>
    </w:p>
    <w:p w14:paraId="2E749611" w14:textId="2D62F9FD" w:rsidR="009B5419" w:rsidRDefault="008A361D" w:rsidP="00F660E2">
      <w:pPr>
        <w:spacing w:line="480" w:lineRule="auto"/>
        <w:rPr>
          <w:sz w:val="28"/>
          <w:szCs w:val="28"/>
          <w:lang w:bidi="ar-SY"/>
        </w:rPr>
      </w:pPr>
      <w:r w:rsidRPr="008A361D">
        <w:rPr>
          <w:sz w:val="28"/>
          <w:szCs w:val="28"/>
        </w:rPr>
        <w:t xml:space="preserve">In modern times, some painters are exaggerating their experimentation with Impasto. They use enormous amounts of oil paint in their making of paintings to produce very coarse textured and extremely thick works with sculptural values. A disadvantage of that is the need for careful handling of these paintings and the difficulties in cleaning them. Furthermore, specialists are suspicious about risking the traditional rules of painting involved in this technique (Mayer and Sheehan, 1991, p198). Yet, for an artist to be part of modern society and modern art mean to be unconventional and innovative, </w:t>
      </w:r>
      <w:r w:rsidRPr="008A361D">
        <w:rPr>
          <w:sz w:val="28"/>
          <w:szCs w:val="28"/>
        </w:rPr>
        <w:lastRenderedPageBreak/>
        <w:t xml:space="preserve">and contemporary artists did not follow the tradition of painting. So, they did not cease thinking about breaking the old territories and opening the doors for new artistic adventures (Elger et al., 2016, p 9). Besides, contemporary artistic practice is different from the craftmanship of past time painting in that the present painters expected to be more experimental, so they challenged the durability issue in their works. In the “Three Dancers” painting by Picasso, there are few visible cracks because of the thickness of the paint he used. Nevertheless, he was more interested in the vitality and inventiveness of his work rather than the craftsmanship and durability </w:t>
      </w:r>
      <w:r w:rsidR="005B7EF6" w:rsidRPr="008A361D">
        <w:rPr>
          <w:sz w:val="28"/>
          <w:szCs w:val="28"/>
        </w:rPr>
        <w:t>(Collins</w:t>
      </w:r>
      <w:r w:rsidRPr="008A361D">
        <w:rPr>
          <w:sz w:val="28"/>
          <w:szCs w:val="28"/>
        </w:rPr>
        <w:t>, 2001, p22,23).</w:t>
      </w:r>
    </w:p>
    <w:p w14:paraId="78B77AE0" w14:textId="77777777" w:rsidR="00C71828" w:rsidRDefault="00C71828" w:rsidP="00F660E2">
      <w:pPr>
        <w:tabs>
          <w:tab w:val="left" w:pos="3803"/>
        </w:tabs>
        <w:spacing w:line="480" w:lineRule="auto"/>
        <w:rPr>
          <w:sz w:val="28"/>
          <w:szCs w:val="28"/>
          <w:u w:val="single"/>
          <w:lang w:bidi="ar-SY"/>
        </w:rPr>
      </w:pPr>
    </w:p>
    <w:p w14:paraId="3239439D" w14:textId="31F1DD96" w:rsidR="008D4946" w:rsidRPr="00BF20D1" w:rsidRDefault="00E77131" w:rsidP="00F660E2">
      <w:pPr>
        <w:tabs>
          <w:tab w:val="left" w:pos="3803"/>
        </w:tabs>
        <w:spacing w:line="480" w:lineRule="auto"/>
        <w:rPr>
          <w:sz w:val="28"/>
          <w:szCs w:val="28"/>
          <w:u w:val="single"/>
        </w:rPr>
      </w:pPr>
      <w:r>
        <w:rPr>
          <w:sz w:val="28"/>
          <w:szCs w:val="28"/>
          <w:u w:val="single"/>
          <w:lang w:bidi="ar-SY"/>
        </w:rPr>
        <w:t>The d</w:t>
      </w:r>
      <w:r w:rsidR="00BF20D1" w:rsidRPr="00BF20D1">
        <w:rPr>
          <w:sz w:val="28"/>
          <w:szCs w:val="28"/>
          <w:u w:val="single"/>
          <w:lang w:bidi="ar-SY"/>
        </w:rPr>
        <w:t>evelopment</w:t>
      </w:r>
      <w:r>
        <w:rPr>
          <w:sz w:val="28"/>
          <w:szCs w:val="28"/>
          <w:u w:val="single"/>
          <w:lang w:bidi="ar-SY"/>
        </w:rPr>
        <w:t xml:space="preserve"> of impast</w:t>
      </w:r>
      <w:r w:rsidR="00A466EF">
        <w:rPr>
          <w:sz w:val="28"/>
          <w:szCs w:val="28"/>
          <w:u w:val="single"/>
          <w:lang w:bidi="ar-SY"/>
        </w:rPr>
        <w:t xml:space="preserve">o to </w:t>
      </w:r>
      <w:r w:rsidR="00625A96">
        <w:rPr>
          <w:sz w:val="28"/>
          <w:szCs w:val="28"/>
          <w:u w:val="single"/>
          <w:lang w:bidi="ar-SY"/>
        </w:rPr>
        <w:t xml:space="preserve">becoming prominent </w:t>
      </w:r>
      <w:r w:rsidR="00C879E6">
        <w:rPr>
          <w:sz w:val="28"/>
          <w:szCs w:val="28"/>
          <w:u w:val="single"/>
          <w:lang w:bidi="ar-SY"/>
        </w:rPr>
        <w:t>these days</w:t>
      </w:r>
    </w:p>
    <w:p w14:paraId="20933718" w14:textId="77777777" w:rsidR="00171AAB" w:rsidRDefault="00171AAB" w:rsidP="00F660E2">
      <w:pPr>
        <w:spacing w:line="480" w:lineRule="auto"/>
        <w:rPr>
          <w:sz w:val="28"/>
          <w:szCs w:val="28"/>
        </w:rPr>
      </w:pPr>
    </w:p>
    <w:p w14:paraId="5AED6DAD" w14:textId="77777777" w:rsidR="003259F7" w:rsidRDefault="0075520D" w:rsidP="00F660E2">
      <w:pPr>
        <w:spacing w:line="480" w:lineRule="auto"/>
        <w:rPr>
          <w:sz w:val="28"/>
          <w:szCs w:val="28"/>
        </w:rPr>
      </w:pPr>
      <w:r w:rsidRPr="0075520D">
        <w:rPr>
          <w:sz w:val="28"/>
          <w:szCs w:val="28"/>
        </w:rPr>
        <w:t xml:space="preserve">In the past, some painters used heavy strokes of paint to produce textured paintings very carefully, without challenging the conventional painting methods (Mayer and Sheehan 1991, p197). First, Leonardo da Vinci changed the traditional practice aimed at producing a perfected artificial slickness of the surface of the painting to a uniform soft-focus blurring of the paint. </w:t>
      </w:r>
      <w:r w:rsidR="003259F7" w:rsidRPr="003259F7">
        <w:rPr>
          <w:sz w:val="28"/>
          <w:szCs w:val="28"/>
        </w:rPr>
        <w:t xml:space="preserve">Impasto reflects light more than the conventional flat surface of a painting because it has a sculptural quality. Thus, artists can increase the reflectivity of </w:t>
      </w:r>
      <w:r w:rsidR="003259F7" w:rsidRPr="003259F7">
        <w:rPr>
          <w:sz w:val="28"/>
          <w:szCs w:val="28"/>
        </w:rPr>
        <w:lastRenderedPageBreak/>
        <w:t xml:space="preserve">light when using this technique (Lyle Millard, 1987, p46). The old masters, such as Tiziano Vecellio Titian, used this advantage for painting jewellery or clothes folds (Britannica,2012), this impasto work was evident in his Man with a Quilted Sleeves. </w:t>
      </w:r>
    </w:p>
    <w:p w14:paraId="69BC68E3" w14:textId="7C10BC2E" w:rsidR="00F75D15" w:rsidRDefault="00F75D15" w:rsidP="00F660E2">
      <w:pPr>
        <w:spacing w:line="480" w:lineRule="auto"/>
        <w:rPr>
          <w:sz w:val="28"/>
          <w:szCs w:val="28"/>
        </w:rPr>
      </w:pPr>
      <w:r>
        <w:rPr>
          <w:noProof/>
        </w:rPr>
        <w:drawing>
          <wp:inline distT="0" distB="0" distL="0" distR="0" wp14:anchorId="29102A3F" wp14:editId="6C317E56">
            <wp:extent cx="2484659" cy="3025018"/>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13310" cy="3059900"/>
                    </a:xfrm>
                    <a:prstGeom prst="rect">
                      <a:avLst/>
                    </a:prstGeom>
                    <a:noFill/>
                    <a:ln>
                      <a:noFill/>
                    </a:ln>
                  </pic:spPr>
                </pic:pic>
              </a:graphicData>
            </a:graphic>
          </wp:inline>
        </w:drawing>
      </w:r>
    </w:p>
    <w:p w14:paraId="2EF04A62" w14:textId="77777777" w:rsidR="0082373B" w:rsidRDefault="0082373B" w:rsidP="00F660E2">
      <w:pPr>
        <w:pStyle w:val="NormalWeb"/>
        <w:shd w:val="clear" w:color="auto" w:fill="FFFFFF"/>
        <w:spacing w:before="0" w:beforeAutospacing="0" w:after="255" w:afterAutospacing="0" w:line="480" w:lineRule="auto"/>
        <w:rPr>
          <w:rFonts w:asciiTheme="majorBidi" w:hAnsiTheme="majorBidi" w:cstheme="majorBidi"/>
          <w:color w:val="000000" w:themeColor="text1"/>
        </w:rPr>
      </w:pPr>
      <w:r>
        <w:rPr>
          <w:rFonts w:asciiTheme="majorBidi" w:hAnsiTheme="majorBidi" w:cstheme="majorBidi"/>
          <w:color w:val="000000" w:themeColor="text1"/>
        </w:rPr>
        <w:t>(Titian, 1510)</w:t>
      </w:r>
    </w:p>
    <w:p w14:paraId="350EA550" w14:textId="067AC550" w:rsidR="001821EA" w:rsidRDefault="001821EA" w:rsidP="00F660E2">
      <w:pPr>
        <w:spacing w:line="480" w:lineRule="auto"/>
        <w:rPr>
          <w:color w:val="000000" w:themeColor="text1"/>
          <w:sz w:val="28"/>
          <w:szCs w:val="28"/>
        </w:rPr>
      </w:pPr>
    </w:p>
    <w:p w14:paraId="7875836E" w14:textId="3AED42E7" w:rsidR="002A1F9E" w:rsidRDefault="00507275" w:rsidP="00F660E2">
      <w:pPr>
        <w:spacing w:line="480" w:lineRule="auto"/>
        <w:rPr>
          <w:color w:val="000000" w:themeColor="text1"/>
          <w:sz w:val="28"/>
          <w:szCs w:val="28"/>
        </w:rPr>
      </w:pPr>
      <w:r w:rsidRPr="00507275">
        <w:rPr>
          <w:color w:val="000000" w:themeColor="text1"/>
          <w:sz w:val="28"/>
          <w:szCs w:val="28"/>
        </w:rPr>
        <w:t xml:space="preserve">He also used visible brush strokes because he thought it was a closer representation of reality. At first, he kept a balance between the subject of the painting and the use of the impasto. But this balance shifted toward the paint at the end of his practice. To the extent that the critics thought his "Flaying of Marsyas" was not a finished work, although it was </w:t>
      </w:r>
      <w:r w:rsidR="002A1F9E" w:rsidRPr="00507275">
        <w:rPr>
          <w:color w:val="000000" w:themeColor="text1"/>
          <w:sz w:val="28"/>
          <w:szCs w:val="28"/>
        </w:rPr>
        <w:t xml:space="preserve">signed </w:t>
      </w:r>
      <w:r w:rsidR="002A1F9E" w:rsidRPr="00DD67F5">
        <w:rPr>
          <w:color w:val="000000" w:themeColor="text1"/>
          <w:sz w:val="28"/>
          <w:szCs w:val="28"/>
        </w:rPr>
        <w:t>(</w:t>
      </w:r>
      <w:r w:rsidRPr="00DD67F5">
        <w:rPr>
          <w:color w:val="000000" w:themeColor="text1"/>
          <w:sz w:val="28"/>
          <w:szCs w:val="28"/>
        </w:rPr>
        <w:t>Gopnick, 2003).</w:t>
      </w:r>
    </w:p>
    <w:p w14:paraId="3E6DEB7A" w14:textId="77777777" w:rsidR="00D33393" w:rsidRPr="00D05BA1" w:rsidRDefault="00D33393" w:rsidP="00F660E2">
      <w:pPr>
        <w:pStyle w:val="NormalWeb"/>
        <w:shd w:val="clear" w:color="auto" w:fill="FFFFFF"/>
        <w:spacing w:before="0" w:beforeAutospacing="0" w:after="255" w:afterAutospacing="0" w:line="480" w:lineRule="auto"/>
        <w:rPr>
          <w:rFonts w:asciiTheme="majorBidi" w:hAnsiTheme="majorBidi" w:cstheme="majorBidi"/>
          <w:color w:val="000000" w:themeColor="text1"/>
        </w:rPr>
      </w:pPr>
      <w:r>
        <w:rPr>
          <w:noProof/>
        </w:rPr>
        <w:lastRenderedPageBreak/>
        <w:drawing>
          <wp:inline distT="0" distB="0" distL="0" distR="0" wp14:anchorId="147FD077" wp14:editId="066D2872">
            <wp:extent cx="3639232" cy="395263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09078" cy="4028500"/>
                    </a:xfrm>
                    <a:prstGeom prst="rect">
                      <a:avLst/>
                    </a:prstGeom>
                    <a:noFill/>
                    <a:ln>
                      <a:noFill/>
                    </a:ln>
                  </pic:spPr>
                </pic:pic>
              </a:graphicData>
            </a:graphic>
          </wp:inline>
        </w:drawing>
      </w:r>
    </w:p>
    <w:p w14:paraId="19EF82F6" w14:textId="77777777" w:rsidR="00D33393" w:rsidRDefault="00D33393" w:rsidP="00F660E2">
      <w:pPr>
        <w:pStyle w:val="NormalWeb"/>
        <w:shd w:val="clear" w:color="auto" w:fill="FFFFFF"/>
        <w:spacing w:before="0" w:beforeAutospacing="0" w:after="255" w:afterAutospacing="0" w:line="480" w:lineRule="auto"/>
        <w:rPr>
          <w:rFonts w:asciiTheme="majorBidi" w:hAnsiTheme="majorBidi" w:cstheme="majorBidi"/>
          <w:shd w:val="clear" w:color="auto" w:fill="FFFFFF"/>
        </w:rPr>
      </w:pPr>
      <w:r>
        <w:rPr>
          <w:rFonts w:asciiTheme="majorBidi" w:hAnsiTheme="majorBidi" w:cstheme="majorBidi"/>
          <w:color w:val="000000" w:themeColor="text1"/>
        </w:rPr>
        <w:t xml:space="preserve"> (Titian,</w:t>
      </w:r>
      <w:r>
        <w:rPr>
          <w:rFonts w:ascii="Arial" w:hAnsi="Arial" w:cs="Arial"/>
          <w:color w:val="000000"/>
          <w:sz w:val="18"/>
          <w:szCs w:val="18"/>
          <w:shd w:val="clear" w:color="auto" w:fill="F8F9FA"/>
        </w:rPr>
        <w:t>1576)</w:t>
      </w:r>
      <w:r w:rsidRPr="00D05BA1">
        <w:rPr>
          <w:rFonts w:asciiTheme="majorBidi" w:hAnsiTheme="majorBidi" w:cstheme="majorBidi"/>
          <w:shd w:val="clear" w:color="auto" w:fill="FFFFFF"/>
        </w:rPr>
        <w:t xml:space="preserve"> </w:t>
      </w:r>
    </w:p>
    <w:p w14:paraId="7DABAF38" w14:textId="77777777" w:rsidR="00D33393" w:rsidRDefault="00D33393" w:rsidP="00F660E2">
      <w:pPr>
        <w:spacing w:line="480" w:lineRule="auto"/>
        <w:rPr>
          <w:color w:val="000000" w:themeColor="text1"/>
          <w:sz w:val="28"/>
          <w:szCs w:val="28"/>
        </w:rPr>
      </w:pPr>
    </w:p>
    <w:p w14:paraId="539EB2FB" w14:textId="3CBE43C2" w:rsidR="00A65D86" w:rsidRDefault="00AC3070" w:rsidP="00F660E2">
      <w:pPr>
        <w:spacing w:line="480" w:lineRule="auto"/>
        <w:rPr>
          <w:sz w:val="28"/>
          <w:szCs w:val="28"/>
        </w:rPr>
      </w:pPr>
      <w:r w:rsidRPr="00AC3070">
        <w:rPr>
          <w:sz w:val="28"/>
          <w:szCs w:val="28"/>
        </w:rPr>
        <w:t xml:space="preserve">With the Baroque painter Rembrandt, Impasto became more notable. Since the beginning, he succeeded in reflecting emotion using texture and light. He made thick paint strokes to produce portraits with dramatic looks (Galton, 1991, p40). Impasto became more prominent in his later works, inventing a third dimension to his paintings (Gonzalez et al., 2019, p5619-5622). He acknowledged the paint material as a solid matter that he can manipulate into the painting work to turn it into a sculpture and reveal a new statement about </w:t>
      </w:r>
      <w:r w:rsidRPr="00AC3070">
        <w:rPr>
          <w:sz w:val="28"/>
          <w:szCs w:val="28"/>
        </w:rPr>
        <w:lastRenderedPageBreak/>
        <w:t xml:space="preserve">the paint that implies the touch as a continuous sense to the sense of vision </w:t>
      </w:r>
      <w:r w:rsidR="00A65D86" w:rsidRPr="00AC3070">
        <w:rPr>
          <w:sz w:val="28"/>
          <w:szCs w:val="28"/>
        </w:rPr>
        <w:t>(Bal</w:t>
      </w:r>
      <w:r w:rsidRPr="00AC3070">
        <w:rPr>
          <w:sz w:val="28"/>
          <w:szCs w:val="28"/>
        </w:rPr>
        <w:t xml:space="preserve">, 1994, p365). </w:t>
      </w:r>
    </w:p>
    <w:p w14:paraId="515F4D9C" w14:textId="77777777" w:rsidR="00E1636F" w:rsidRDefault="00E1636F" w:rsidP="00F660E2">
      <w:pPr>
        <w:spacing w:line="480" w:lineRule="auto"/>
        <w:rPr>
          <w:rFonts w:asciiTheme="majorBidi" w:eastAsia="Georgia" w:hAnsiTheme="majorBidi" w:cstheme="majorBidi"/>
          <w:color w:val="000000" w:themeColor="text1"/>
          <w:sz w:val="24"/>
          <w:szCs w:val="24"/>
        </w:rPr>
      </w:pPr>
      <w:r>
        <w:rPr>
          <w:noProof/>
        </w:rPr>
        <w:drawing>
          <wp:inline distT="0" distB="0" distL="0" distR="0" wp14:anchorId="09D722AC" wp14:editId="1D59D2D7">
            <wp:extent cx="2787536" cy="3611724"/>
            <wp:effectExtent l="0" t="0" r="0" b="8255"/>
            <wp:docPr id="22" name="Picture 22" descr="A painting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ainting of a person&#10;&#10;Description automatically generated with low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H="1">
                      <a:off x="0" y="0"/>
                      <a:ext cx="2807215" cy="3637221"/>
                    </a:xfrm>
                    <a:prstGeom prst="rect">
                      <a:avLst/>
                    </a:prstGeom>
                    <a:noFill/>
                    <a:ln>
                      <a:noFill/>
                    </a:ln>
                  </pic:spPr>
                </pic:pic>
              </a:graphicData>
            </a:graphic>
          </wp:inline>
        </w:drawing>
      </w:r>
    </w:p>
    <w:p w14:paraId="1EB59D0A" w14:textId="10EF8A28" w:rsidR="006F4E99" w:rsidRPr="000230A8" w:rsidRDefault="00E1636F" w:rsidP="00F660E2">
      <w:pPr>
        <w:spacing w:line="480" w:lineRule="auto"/>
        <w:rPr>
          <w:rFonts w:asciiTheme="majorBidi" w:eastAsia="Georgia" w:hAnsiTheme="majorBidi" w:cstheme="majorBidi"/>
          <w:color w:val="000000" w:themeColor="text1"/>
        </w:rPr>
      </w:pPr>
      <w:r>
        <w:rPr>
          <w:rFonts w:ascii="Arial" w:hAnsi="Arial" w:cs="Arial"/>
          <w:color w:val="202122"/>
          <w:shd w:val="clear" w:color="auto" w:fill="FFFFFF"/>
        </w:rPr>
        <w:t xml:space="preserve">(Rembrandt, </w:t>
      </w:r>
      <w:r w:rsidRPr="00725AFD">
        <w:rPr>
          <w:rFonts w:ascii="Arial" w:hAnsi="Arial" w:cs="Arial"/>
          <w:color w:val="202122"/>
          <w:shd w:val="clear" w:color="auto" w:fill="FFFFFF"/>
        </w:rPr>
        <w:t>1658</w:t>
      </w:r>
    </w:p>
    <w:p w14:paraId="3D239243" w14:textId="1A481E7C" w:rsidR="00642416" w:rsidRPr="00682863" w:rsidRDefault="00642416" w:rsidP="00F660E2">
      <w:pPr>
        <w:spacing w:line="480" w:lineRule="auto"/>
        <w:rPr>
          <w:color w:val="FF0000"/>
          <w:sz w:val="28"/>
          <w:szCs w:val="28"/>
          <w:u w:val="single"/>
        </w:rPr>
      </w:pPr>
    </w:p>
    <w:p w14:paraId="5BD0773D" w14:textId="27896913" w:rsidR="00C90C49" w:rsidRDefault="00886385" w:rsidP="00F660E2">
      <w:pPr>
        <w:spacing w:line="480" w:lineRule="auto"/>
        <w:rPr>
          <w:sz w:val="28"/>
          <w:szCs w:val="28"/>
        </w:rPr>
      </w:pPr>
      <w:r w:rsidRPr="00886385">
        <w:rPr>
          <w:sz w:val="28"/>
          <w:szCs w:val="28"/>
        </w:rPr>
        <w:t xml:space="preserve">Because the materials available for modern painters improved, and a much broader range of reliable pigments became ready for use (Stephenson,1989, p 17), the impasto technique became increasingly notable. In nineteenth-century landscape painting, the Naturalists and Romantics, such as John Constable, and Joseph Mallord William Turner, made distinctive use of Impasto. Turner’s brush strokes were spontaneous and rough, resembling a gestural abstraction. His subjects have hazy boundaries with the background, and his methods </w:t>
      </w:r>
      <w:r w:rsidRPr="00886385">
        <w:rPr>
          <w:sz w:val="28"/>
          <w:szCs w:val="28"/>
        </w:rPr>
        <w:lastRenderedPageBreak/>
        <w:t xml:space="preserve">facilitated the innovations developed by the Impressionist movement (Irish Times, 2004). </w:t>
      </w:r>
    </w:p>
    <w:p w14:paraId="35C6F81A" w14:textId="77777777" w:rsidR="00CB5AF1" w:rsidRPr="00CC6983" w:rsidRDefault="00CB5AF1" w:rsidP="00F660E2">
      <w:pPr>
        <w:spacing w:line="480" w:lineRule="auto"/>
        <w:rPr>
          <w:rFonts w:asciiTheme="majorBidi" w:hAnsiTheme="majorBidi" w:cstheme="majorBidi"/>
          <w:color w:val="000000" w:themeColor="text1"/>
          <w:sz w:val="18"/>
          <w:szCs w:val="18"/>
          <w:shd w:val="clear" w:color="auto" w:fill="FFFFFF"/>
        </w:rPr>
      </w:pPr>
      <w:r>
        <w:rPr>
          <w:noProof/>
        </w:rPr>
        <w:drawing>
          <wp:inline distT="0" distB="0" distL="0" distR="0" wp14:anchorId="1011DD23" wp14:editId="185D4F33">
            <wp:extent cx="3640126" cy="3681143"/>
            <wp:effectExtent l="0" t="0" r="0" b="0"/>
            <wp:docPr id="7" name="Picture 7" descr="J.M.W.Turner Technical Art Examination, Painting Techniques and Materi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M.W.Turner Technical Art Examination, Painting Techniques and Materials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12935" cy="3754773"/>
                    </a:xfrm>
                    <a:prstGeom prst="rect">
                      <a:avLst/>
                    </a:prstGeom>
                    <a:noFill/>
                    <a:ln>
                      <a:noFill/>
                    </a:ln>
                  </pic:spPr>
                </pic:pic>
              </a:graphicData>
            </a:graphic>
          </wp:inline>
        </w:drawing>
      </w:r>
    </w:p>
    <w:p w14:paraId="2D28C4C7" w14:textId="77777777" w:rsidR="00CB5AF1" w:rsidRPr="00A365C4" w:rsidRDefault="00CB5AF1" w:rsidP="00F660E2">
      <w:pPr>
        <w:spacing w:line="480" w:lineRule="auto"/>
        <w:rPr>
          <w:rFonts w:asciiTheme="majorBidi" w:eastAsia="Calibri" w:hAnsiTheme="majorBidi" w:cstheme="majorBidi"/>
          <w:color w:val="000000" w:themeColor="text1"/>
          <w:sz w:val="24"/>
          <w:szCs w:val="24"/>
        </w:rPr>
      </w:pPr>
      <w:r>
        <w:rPr>
          <w:rFonts w:asciiTheme="majorBidi" w:hAnsiTheme="majorBidi" w:cstheme="majorBidi"/>
          <w:color w:val="000000" w:themeColor="text1"/>
          <w:sz w:val="24"/>
          <w:szCs w:val="24"/>
          <w:shd w:val="clear" w:color="auto" w:fill="FFFFFF"/>
        </w:rPr>
        <w:t>(</w:t>
      </w:r>
      <w:r w:rsidRPr="00A365C4">
        <w:rPr>
          <w:rFonts w:asciiTheme="majorBidi" w:hAnsiTheme="majorBidi" w:cstheme="majorBidi"/>
          <w:color w:val="000000" w:themeColor="text1"/>
          <w:sz w:val="24"/>
          <w:szCs w:val="24"/>
          <w:shd w:val="clear" w:color="auto" w:fill="FFFFFF"/>
        </w:rPr>
        <w:t>Turner, 1841</w:t>
      </w:r>
      <w:r>
        <w:rPr>
          <w:rFonts w:asciiTheme="majorBidi" w:hAnsiTheme="majorBidi" w:cstheme="majorBidi"/>
          <w:color w:val="000000" w:themeColor="text1"/>
          <w:sz w:val="24"/>
          <w:szCs w:val="24"/>
          <w:shd w:val="clear" w:color="auto" w:fill="FFFFFF"/>
        </w:rPr>
        <w:t>)</w:t>
      </w:r>
    </w:p>
    <w:p w14:paraId="1D85EC4D" w14:textId="77777777" w:rsidR="00CB5AF1" w:rsidRPr="006A7120" w:rsidRDefault="00CB5AF1" w:rsidP="00F660E2">
      <w:pPr>
        <w:spacing w:line="480" w:lineRule="auto"/>
        <w:rPr>
          <w:sz w:val="28"/>
          <w:szCs w:val="28"/>
          <w:rtl/>
        </w:rPr>
      </w:pPr>
    </w:p>
    <w:p w14:paraId="66B40669" w14:textId="2B6C2747" w:rsidR="00CB4327" w:rsidRPr="00C53FAF" w:rsidRDefault="009825D2" w:rsidP="00F660E2">
      <w:pPr>
        <w:spacing w:line="480" w:lineRule="auto"/>
        <w:rPr>
          <w:color w:val="FF0000"/>
          <w:sz w:val="28"/>
          <w:szCs w:val="28"/>
          <w:rtl/>
        </w:rPr>
      </w:pPr>
      <w:r>
        <w:rPr>
          <w:color w:val="FF0000"/>
          <w:sz w:val="28"/>
          <w:szCs w:val="28"/>
        </w:rPr>
        <w:t xml:space="preserve"> </w:t>
      </w:r>
    </w:p>
    <w:p w14:paraId="226F5B58" w14:textId="77777777" w:rsidR="00C904C7" w:rsidRDefault="00C904C7" w:rsidP="00F660E2">
      <w:pPr>
        <w:spacing w:line="480" w:lineRule="auto"/>
        <w:rPr>
          <w:sz w:val="28"/>
          <w:szCs w:val="28"/>
        </w:rPr>
      </w:pPr>
      <w:r w:rsidRPr="00C904C7">
        <w:rPr>
          <w:sz w:val="28"/>
          <w:szCs w:val="28"/>
        </w:rPr>
        <w:t xml:space="preserve">The Impressionists utilized all the Impasto methods that the painters of the past used. They were revolutionary because they used all these methods together and regularly. They also innovated painting techniques with their immediate and spontaneous use of paint to produce visible and fragmented brushstrokes and create a sense of movement. They covered the entire surfaces of their canvases with impasto textures, building layer upon layer to </w:t>
      </w:r>
      <w:r w:rsidRPr="00C904C7">
        <w:rPr>
          <w:sz w:val="28"/>
          <w:szCs w:val="28"/>
        </w:rPr>
        <w:lastRenderedPageBreak/>
        <w:t xml:space="preserve">create a sculptural effect (Wallis, 2002, P34) to emphasize the surface of the painting. Thus, they revolutionized the relationship between the viewer and the work of art (Harrison,1997, p43). </w:t>
      </w:r>
    </w:p>
    <w:p w14:paraId="42B0491A" w14:textId="77777777" w:rsidR="00180216" w:rsidRDefault="00180216" w:rsidP="00F660E2">
      <w:pPr>
        <w:spacing w:after="0" w:line="480" w:lineRule="auto"/>
        <w:rPr>
          <w:rFonts w:ascii="Times New Roman" w:eastAsia="Times New Roman" w:hAnsi="Times New Roman" w:cs="Times New Roman"/>
          <w:color w:val="0E101A"/>
          <w:sz w:val="24"/>
          <w:szCs w:val="24"/>
          <w:lang w:eastAsia="en-GB"/>
        </w:rPr>
      </w:pPr>
      <w:r>
        <w:rPr>
          <w:noProof/>
        </w:rPr>
        <w:drawing>
          <wp:inline distT="0" distB="0" distL="0" distR="0" wp14:anchorId="643788D0" wp14:editId="41887F16">
            <wp:extent cx="3735238" cy="2801303"/>
            <wp:effectExtent l="0" t="0" r="0" b="0"/>
            <wp:docPr id="18" name="Picture 18" descr="La Grenouillere - by Pierre-Auguste Reno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 Grenouillere - by Pierre-Auguste Renoi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06512" cy="2854756"/>
                    </a:xfrm>
                    <a:prstGeom prst="rect">
                      <a:avLst/>
                    </a:prstGeom>
                    <a:noFill/>
                    <a:ln>
                      <a:noFill/>
                    </a:ln>
                  </pic:spPr>
                </pic:pic>
              </a:graphicData>
            </a:graphic>
          </wp:inline>
        </w:drawing>
      </w:r>
    </w:p>
    <w:p w14:paraId="7FF1397E" w14:textId="77777777" w:rsidR="00180216" w:rsidRDefault="00180216" w:rsidP="00F660E2">
      <w:pPr>
        <w:spacing w:after="0" w:line="480" w:lineRule="auto"/>
        <w:rPr>
          <w:rFonts w:ascii="Times New Roman" w:eastAsia="Times New Roman" w:hAnsi="Times New Roman" w:cs="Times New Roman"/>
          <w:color w:val="0E101A"/>
          <w:sz w:val="24"/>
          <w:szCs w:val="24"/>
          <w:lang w:eastAsia="en-GB"/>
        </w:rPr>
      </w:pPr>
      <w:r>
        <w:rPr>
          <w:rFonts w:asciiTheme="majorBidi" w:hAnsiTheme="majorBidi" w:cstheme="majorBidi"/>
          <w:shd w:val="clear" w:color="auto" w:fill="FFFFFF"/>
        </w:rPr>
        <w:t>(</w:t>
      </w:r>
      <w:r w:rsidRPr="00867540">
        <w:rPr>
          <w:rFonts w:asciiTheme="majorBidi" w:hAnsiTheme="majorBidi" w:cstheme="majorBidi"/>
          <w:shd w:val="clear" w:color="auto" w:fill="FFFFFF"/>
        </w:rPr>
        <w:t>Renoir</w:t>
      </w:r>
      <w:r>
        <w:rPr>
          <w:rFonts w:ascii="Times New Roman" w:eastAsia="Times New Roman" w:hAnsi="Times New Roman" w:cs="Times New Roman"/>
          <w:color w:val="0E101A"/>
          <w:sz w:val="24"/>
          <w:szCs w:val="24"/>
          <w:lang w:eastAsia="en-GB"/>
        </w:rPr>
        <w:t>, 1869)</w:t>
      </w:r>
    </w:p>
    <w:p w14:paraId="703880C0" w14:textId="77777777" w:rsidR="00180216" w:rsidRPr="00C904C7" w:rsidRDefault="00180216" w:rsidP="00F660E2">
      <w:pPr>
        <w:spacing w:line="480" w:lineRule="auto"/>
        <w:rPr>
          <w:sz w:val="28"/>
          <w:szCs w:val="28"/>
        </w:rPr>
      </w:pPr>
    </w:p>
    <w:p w14:paraId="25100494" w14:textId="77777777" w:rsidR="00C904C7" w:rsidRPr="00C904C7" w:rsidRDefault="00C904C7" w:rsidP="00F660E2">
      <w:pPr>
        <w:spacing w:line="480" w:lineRule="auto"/>
        <w:rPr>
          <w:sz w:val="28"/>
          <w:szCs w:val="28"/>
        </w:rPr>
      </w:pPr>
    </w:p>
    <w:p w14:paraId="7D868573" w14:textId="2FF88ADF" w:rsidR="008D25DD" w:rsidRDefault="00C904C7" w:rsidP="00F660E2">
      <w:pPr>
        <w:spacing w:line="480" w:lineRule="auto"/>
        <w:rPr>
          <w:sz w:val="28"/>
          <w:szCs w:val="28"/>
        </w:rPr>
      </w:pPr>
      <w:r w:rsidRPr="00C904C7">
        <w:rPr>
          <w:sz w:val="28"/>
          <w:szCs w:val="28"/>
        </w:rPr>
        <w:t xml:space="preserve">Vincent Van Gogh, the Post-impressionist, was pioneering in the use of thick paint. He made exceptional use of the impasto technique. He did not only use it to add a third dimension to his pieces, but also to add a sense of movement and hustle, also to reflect his emotion and his inner turmoil, using spontaneous, thick, and bustling brushwork (Elger et al., 2016, p 54, 56). </w:t>
      </w:r>
    </w:p>
    <w:p w14:paraId="4A87E4FF" w14:textId="77777777" w:rsidR="00E14340" w:rsidRDefault="00E14340" w:rsidP="00F660E2">
      <w:pPr>
        <w:spacing w:line="480" w:lineRule="auto"/>
        <w:rPr>
          <w:rFonts w:ascii="Georgia" w:eastAsia="Georgia" w:hAnsi="Georgia" w:cs="Georgia"/>
          <w:color w:val="424242"/>
          <w:sz w:val="24"/>
          <w:szCs w:val="24"/>
        </w:rPr>
      </w:pPr>
      <w:r>
        <w:rPr>
          <w:noProof/>
        </w:rPr>
        <w:lastRenderedPageBreak/>
        <w:drawing>
          <wp:inline distT="0" distB="0" distL="0" distR="0" wp14:anchorId="05FDA364" wp14:editId="6E71EDB2">
            <wp:extent cx="3519577" cy="2789807"/>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57278" cy="2819691"/>
                    </a:xfrm>
                    <a:prstGeom prst="rect">
                      <a:avLst/>
                    </a:prstGeom>
                    <a:noFill/>
                    <a:ln>
                      <a:noFill/>
                    </a:ln>
                  </pic:spPr>
                </pic:pic>
              </a:graphicData>
            </a:graphic>
          </wp:inline>
        </w:drawing>
      </w:r>
      <w:r>
        <w:rPr>
          <w:rFonts w:ascii="Georgia" w:eastAsia="Georgia" w:hAnsi="Georgia" w:cs="Georgia"/>
          <w:color w:val="424242"/>
          <w:sz w:val="24"/>
          <w:szCs w:val="24"/>
        </w:rPr>
        <w:t xml:space="preserve"> </w:t>
      </w:r>
    </w:p>
    <w:p w14:paraId="5A68EA9E" w14:textId="77777777" w:rsidR="00E14340" w:rsidRPr="00BA38D7" w:rsidRDefault="00E14340" w:rsidP="00F660E2">
      <w:pPr>
        <w:spacing w:line="480" w:lineRule="auto"/>
        <w:rPr>
          <w:rFonts w:asciiTheme="majorBidi" w:eastAsia="Georgia" w:hAnsiTheme="majorBidi" w:cstheme="majorBidi"/>
          <w:color w:val="000000" w:themeColor="text1"/>
        </w:rPr>
      </w:pPr>
      <w:r>
        <w:rPr>
          <w:rFonts w:asciiTheme="majorBidi" w:eastAsia="Georgia" w:hAnsiTheme="majorBidi" w:cstheme="majorBidi"/>
          <w:color w:val="000000" w:themeColor="text1"/>
          <w:sz w:val="24"/>
          <w:szCs w:val="24"/>
        </w:rPr>
        <w:t>(</w:t>
      </w:r>
      <w:r w:rsidRPr="00BA38D7">
        <w:rPr>
          <w:rFonts w:asciiTheme="majorBidi" w:eastAsia="Georgia" w:hAnsiTheme="majorBidi" w:cstheme="majorBidi"/>
          <w:color w:val="000000" w:themeColor="text1"/>
          <w:sz w:val="24"/>
          <w:szCs w:val="24"/>
        </w:rPr>
        <w:t>1889, Van Gogh</w:t>
      </w:r>
      <w:r>
        <w:rPr>
          <w:rFonts w:asciiTheme="majorBidi" w:eastAsia="Georgia" w:hAnsiTheme="majorBidi" w:cstheme="majorBidi"/>
          <w:color w:val="000000" w:themeColor="text1"/>
          <w:sz w:val="24"/>
          <w:szCs w:val="24"/>
        </w:rPr>
        <w:t>)</w:t>
      </w:r>
    </w:p>
    <w:p w14:paraId="2BD5F795" w14:textId="77777777" w:rsidR="00E14340" w:rsidRDefault="00E14340" w:rsidP="00F660E2">
      <w:pPr>
        <w:spacing w:line="480" w:lineRule="auto"/>
        <w:rPr>
          <w:sz w:val="28"/>
          <w:szCs w:val="28"/>
          <w:rtl/>
        </w:rPr>
      </w:pPr>
    </w:p>
    <w:p w14:paraId="7A815A08" w14:textId="39449F58" w:rsidR="00AD3323" w:rsidRDefault="00D7170B" w:rsidP="00F660E2">
      <w:pPr>
        <w:spacing w:line="480" w:lineRule="auto"/>
        <w:rPr>
          <w:sz w:val="28"/>
          <w:szCs w:val="28"/>
        </w:rPr>
      </w:pPr>
      <w:r w:rsidRPr="00D7170B">
        <w:rPr>
          <w:sz w:val="28"/>
          <w:szCs w:val="28"/>
        </w:rPr>
        <w:t>Also, Abstract Expressionist artists used Impasto techniques extensively. They freed their paintings from the controlled movement of the painting brush because they valued spontaneity and put the creative process as the core of their interest. They also appreciated the visible signs in their works and considered them a unique representation of their identities. The artist acts out his inner impulses with the resulting paint marks, which are something of his feelings, ready for the viewer to sense and read (Paul, 2004</w:t>
      </w:r>
      <w:r w:rsidR="005968F2">
        <w:rPr>
          <w:sz w:val="28"/>
          <w:szCs w:val="28"/>
        </w:rPr>
        <w:t>)</w:t>
      </w:r>
      <w:r w:rsidRPr="00D7170B">
        <w:rPr>
          <w:sz w:val="28"/>
          <w:szCs w:val="28"/>
        </w:rPr>
        <w:t xml:space="preserve">. Jackson Pollock was a pioneering painter. He revolutionized the process of executing the Impasto technique with his “Action paintings” in a series of works using the drip technique, where he promoted the use of continuous lines of paints, purring paint directly from a can on unstretched canvas laid on the studio floor </w:t>
      </w:r>
      <w:r w:rsidRPr="00D7170B">
        <w:rPr>
          <w:sz w:val="28"/>
          <w:szCs w:val="28"/>
        </w:rPr>
        <w:lastRenderedPageBreak/>
        <w:t>(Elger et al., 2016, p424). His painting process was named” action painting” because these paintings recorded his energy when dynamically applying impasto. Ever since, the implementation of thick paint was a crucial technique in modern abstract (Collins et al., 2001, p126).</w:t>
      </w:r>
    </w:p>
    <w:p w14:paraId="0A4C0121" w14:textId="77777777" w:rsidR="000547E3" w:rsidRDefault="000547E3" w:rsidP="00F660E2">
      <w:pPr>
        <w:spacing w:line="480" w:lineRule="auto"/>
        <w:jc w:val="both"/>
        <w:rPr>
          <w:rFonts w:ascii="Georgia" w:eastAsia="Georgia" w:hAnsi="Georgia" w:cs="Georgia"/>
          <w:color w:val="424242"/>
          <w:sz w:val="24"/>
          <w:szCs w:val="24"/>
        </w:rPr>
      </w:pPr>
      <w:r>
        <w:rPr>
          <w:noProof/>
        </w:rPr>
        <w:drawing>
          <wp:inline distT="0" distB="0" distL="0" distR="0" wp14:anchorId="5D60B334" wp14:editId="10B551CF">
            <wp:extent cx="5190289" cy="4022630"/>
            <wp:effectExtent l="0" t="0" r="0" b="0"/>
            <wp:docPr id="8" name="Picture 8" descr="A picture containing text, ru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rug, fabric&#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98109" cy="4028691"/>
                    </a:xfrm>
                    <a:prstGeom prst="rect">
                      <a:avLst/>
                    </a:prstGeom>
                    <a:noFill/>
                    <a:ln>
                      <a:noFill/>
                    </a:ln>
                  </pic:spPr>
                </pic:pic>
              </a:graphicData>
            </a:graphic>
          </wp:inline>
        </w:drawing>
      </w:r>
    </w:p>
    <w:p w14:paraId="20D40C22" w14:textId="77777777" w:rsidR="000547E3" w:rsidRPr="008E297D" w:rsidRDefault="000547E3" w:rsidP="00F660E2">
      <w:pPr>
        <w:spacing w:line="480" w:lineRule="auto"/>
        <w:jc w:val="both"/>
        <w:rPr>
          <w:rFonts w:asciiTheme="majorBidi" w:eastAsia="Georgia" w:hAnsiTheme="majorBidi" w:cstheme="majorBidi"/>
          <w:color w:val="424242"/>
          <w:sz w:val="24"/>
          <w:szCs w:val="24"/>
        </w:rPr>
      </w:pPr>
    </w:p>
    <w:p w14:paraId="01E23039" w14:textId="77777777" w:rsidR="000547E3" w:rsidRDefault="000547E3" w:rsidP="00F660E2">
      <w:pPr>
        <w:spacing w:line="480" w:lineRule="auto"/>
        <w:jc w:val="both"/>
        <w:rPr>
          <w:rFonts w:asciiTheme="majorBidi" w:eastAsia="Georgia" w:hAnsiTheme="majorBidi" w:cstheme="majorBidi"/>
          <w:color w:val="424242"/>
          <w:sz w:val="24"/>
          <w:szCs w:val="24"/>
        </w:rPr>
      </w:pPr>
      <w:r w:rsidRPr="008E297D">
        <w:rPr>
          <w:rFonts w:asciiTheme="majorBidi" w:eastAsia="Georgia" w:hAnsiTheme="majorBidi" w:cstheme="majorBidi"/>
          <w:color w:val="424242"/>
          <w:sz w:val="24"/>
          <w:szCs w:val="24"/>
        </w:rPr>
        <w:t xml:space="preserve"> </w:t>
      </w:r>
      <w:r>
        <w:rPr>
          <w:rFonts w:asciiTheme="majorBidi" w:eastAsia="Georgia" w:hAnsiTheme="majorBidi" w:cstheme="majorBidi"/>
          <w:color w:val="424242"/>
          <w:sz w:val="24"/>
          <w:szCs w:val="24"/>
        </w:rPr>
        <w:t>(</w:t>
      </w:r>
      <w:r w:rsidRPr="008E297D">
        <w:rPr>
          <w:rFonts w:asciiTheme="majorBidi" w:eastAsia="Georgia" w:hAnsiTheme="majorBidi" w:cstheme="majorBidi"/>
          <w:color w:val="424242"/>
          <w:sz w:val="24"/>
          <w:szCs w:val="24"/>
        </w:rPr>
        <w:t>Pollock, 1950</w:t>
      </w:r>
      <w:r>
        <w:rPr>
          <w:rFonts w:asciiTheme="majorBidi" w:eastAsia="Georgia" w:hAnsiTheme="majorBidi" w:cstheme="majorBidi"/>
          <w:color w:val="424242"/>
          <w:sz w:val="24"/>
          <w:szCs w:val="24"/>
        </w:rPr>
        <w:t>)</w:t>
      </w:r>
      <w:r w:rsidRPr="008E297D">
        <w:rPr>
          <w:rFonts w:asciiTheme="majorBidi" w:eastAsia="Georgia" w:hAnsiTheme="majorBidi" w:cstheme="majorBidi"/>
          <w:color w:val="424242"/>
          <w:sz w:val="24"/>
          <w:szCs w:val="24"/>
        </w:rPr>
        <w:t xml:space="preserve"> </w:t>
      </w:r>
    </w:p>
    <w:p w14:paraId="5F819C09" w14:textId="77777777" w:rsidR="000547E3" w:rsidRDefault="000547E3" w:rsidP="00F660E2">
      <w:pPr>
        <w:spacing w:line="480" w:lineRule="auto"/>
        <w:rPr>
          <w:sz w:val="28"/>
          <w:szCs w:val="28"/>
        </w:rPr>
      </w:pPr>
    </w:p>
    <w:p w14:paraId="3AFEF3E5" w14:textId="254C4168" w:rsidR="00482F56" w:rsidRPr="00CD29B3" w:rsidRDefault="00BD2597" w:rsidP="00CD29B3">
      <w:pPr>
        <w:spacing w:line="480" w:lineRule="auto"/>
        <w:rPr>
          <w:color w:val="FF0000"/>
          <w:sz w:val="28"/>
          <w:szCs w:val="28"/>
        </w:rPr>
      </w:pPr>
      <w:r w:rsidRPr="00BD2597">
        <w:rPr>
          <w:sz w:val="28"/>
          <w:szCs w:val="28"/>
        </w:rPr>
        <w:t xml:space="preserve"> </w:t>
      </w:r>
      <w:r w:rsidR="006671D5" w:rsidRPr="006671D5">
        <w:rPr>
          <w:sz w:val="28"/>
          <w:szCs w:val="28"/>
        </w:rPr>
        <w:t xml:space="preserve">Subsequently, the School of London figurative artists often used the Impasto technique to explore novel ways to convey their expressions about themselves and others. Impasto's work of Frank Auerbach was very excessive. He aimed to </w:t>
      </w:r>
      <w:r w:rsidR="006671D5" w:rsidRPr="006671D5">
        <w:rPr>
          <w:sz w:val="28"/>
          <w:szCs w:val="28"/>
        </w:rPr>
        <w:lastRenderedPageBreak/>
        <w:t>present a new way of seeing, where the experience of tactility and proximity that the very thick paint can offer is secondary to the experience of seeing or not seeing clearly through the messy brushstrokes (Lampert and Auerbach, 2015, p16-17). He used massive quantities of paint in each of his paintings to the extent that he was to cut short on his spending for his food to afford to spend for his materials (Lampert, 2015, P133). His friend, Leon Kossoff, similarly worked with loads of paint. The surfaces of his paintings were muddy and resembled topographic maps. His work (Head) looked like mummified flesh (Perl, 2000, p79). Both artists took Impasto to the extreme. They produced three-dimensional paintings, which were very heavy to carry (Riggs, 1998). They were famous for their savage inventive manipulation of paint and their highly sensuous and technically ambitious paintings.</w:t>
      </w:r>
      <w:r w:rsidR="00482F56">
        <w:rPr>
          <w:noProof/>
        </w:rPr>
        <w:drawing>
          <wp:inline distT="0" distB="0" distL="0" distR="0" wp14:anchorId="61DF6358" wp14:editId="51F307ED">
            <wp:extent cx="1996998" cy="3623896"/>
            <wp:effectExtent l="0" t="0" r="3810" b="0"/>
            <wp:docPr id="9" name="Picture 9" descr="PORTRAIT OF PHILIP NO. 2 by Leon Kossoff on art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RAIT OF PHILIP NO. 2 by Leon Kossoff on artne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8750" cy="3645223"/>
                    </a:xfrm>
                    <a:prstGeom prst="rect">
                      <a:avLst/>
                    </a:prstGeom>
                    <a:noFill/>
                    <a:ln>
                      <a:noFill/>
                    </a:ln>
                  </pic:spPr>
                </pic:pic>
              </a:graphicData>
            </a:graphic>
          </wp:inline>
        </w:drawing>
      </w:r>
    </w:p>
    <w:p w14:paraId="12B0165F" w14:textId="0856ED18" w:rsidR="00EC4296" w:rsidRDefault="00EC4296" w:rsidP="00F660E2">
      <w:pPr>
        <w:spacing w:line="480" w:lineRule="auto"/>
        <w:jc w:val="both"/>
        <w:rPr>
          <w:rFonts w:ascii="Georgia" w:eastAsia="Georgia" w:hAnsi="Georgia" w:cs="Georgia"/>
          <w:color w:val="FF0000"/>
          <w:sz w:val="24"/>
          <w:szCs w:val="24"/>
        </w:rPr>
      </w:pPr>
      <w:r w:rsidRPr="00BD2597">
        <w:rPr>
          <w:sz w:val="28"/>
          <w:szCs w:val="28"/>
        </w:rPr>
        <w:lastRenderedPageBreak/>
        <w:t>(Kossof,1962)</w:t>
      </w:r>
    </w:p>
    <w:p w14:paraId="6D14333F" w14:textId="77777777" w:rsidR="00482F56" w:rsidRDefault="00482F56" w:rsidP="00F660E2">
      <w:pPr>
        <w:spacing w:line="480" w:lineRule="auto"/>
        <w:rPr>
          <w:sz w:val="28"/>
          <w:szCs w:val="28"/>
        </w:rPr>
      </w:pPr>
    </w:p>
    <w:p w14:paraId="6436DA07" w14:textId="261DCED5" w:rsidR="006671D5" w:rsidRDefault="008E5E8C" w:rsidP="00F660E2">
      <w:pPr>
        <w:spacing w:line="480" w:lineRule="auto"/>
        <w:rPr>
          <w:sz w:val="28"/>
          <w:szCs w:val="28"/>
        </w:rPr>
      </w:pPr>
      <w:r>
        <w:rPr>
          <w:noProof/>
        </w:rPr>
        <w:drawing>
          <wp:inline distT="0" distB="0" distL="0" distR="0" wp14:anchorId="6094888F" wp14:editId="3D47C538">
            <wp:extent cx="2812207" cy="3349527"/>
            <wp:effectExtent l="0" t="0" r="7620" b="3810"/>
            <wp:docPr id="1717259262" name="Picture 1717259262" descr="Frank Auerbach, ‘Head of E.O.W. I’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32686" cy="3373919"/>
                    </a:xfrm>
                    <a:prstGeom prst="rect">
                      <a:avLst/>
                    </a:prstGeom>
                  </pic:spPr>
                </pic:pic>
              </a:graphicData>
            </a:graphic>
          </wp:inline>
        </w:drawing>
      </w:r>
    </w:p>
    <w:p w14:paraId="29FB0683" w14:textId="57809273" w:rsidR="00BD67C1" w:rsidRDefault="00BD2597" w:rsidP="00F660E2">
      <w:pPr>
        <w:spacing w:line="480" w:lineRule="auto"/>
        <w:rPr>
          <w:sz w:val="28"/>
          <w:szCs w:val="28"/>
        </w:rPr>
      </w:pPr>
      <w:r w:rsidRPr="00BD2597">
        <w:rPr>
          <w:sz w:val="28"/>
          <w:szCs w:val="28"/>
        </w:rPr>
        <w:t xml:space="preserve"> (Auerbach, 1960)</w:t>
      </w:r>
    </w:p>
    <w:p w14:paraId="7BE6AB4E" w14:textId="77777777" w:rsidR="008E5E8C" w:rsidRDefault="008E5E8C" w:rsidP="00F660E2">
      <w:pPr>
        <w:spacing w:line="480" w:lineRule="auto"/>
        <w:rPr>
          <w:sz w:val="28"/>
          <w:szCs w:val="28"/>
        </w:rPr>
      </w:pPr>
    </w:p>
    <w:p w14:paraId="2991D64D" w14:textId="77777777" w:rsidR="00BA568E" w:rsidRDefault="0022647F" w:rsidP="00F660E2">
      <w:pPr>
        <w:spacing w:line="480" w:lineRule="auto"/>
        <w:rPr>
          <w:sz w:val="28"/>
          <w:szCs w:val="28"/>
        </w:rPr>
      </w:pPr>
      <w:r>
        <w:rPr>
          <w:sz w:val="28"/>
          <w:szCs w:val="28"/>
        </w:rPr>
        <w:t>I</w:t>
      </w:r>
      <w:r w:rsidRPr="00173AE6">
        <w:rPr>
          <w:sz w:val="28"/>
          <w:szCs w:val="28"/>
        </w:rPr>
        <w:t>n</w:t>
      </w:r>
      <w:r w:rsidR="00173AE6" w:rsidRPr="00173AE6">
        <w:rPr>
          <w:sz w:val="28"/>
          <w:szCs w:val="28"/>
        </w:rPr>
        <w:t xml:space="preserve"> the Mid 1970s, Lucian Freud became a great admirer of Auerbach’s work and a friend of his. Thus, he discovered the use of thick paint and large brushstrokes, also the </w:t>
      </w:r>
      <w:r w:rsidR="00CC6B8A" w:rsidRPr="00173AE6">
        <w:rPr>
          <w:sz w:val="28"/>
          <w:szCs w:val="28"/>
        </w:rPr>
        <w:t>modelling</w:t>
      </w:r>
      <w:r w:rsidR="00173AE6" w:rsidRPr="00173AE6">
        <w:rPr>
          <w:sz w:val="28"/>
          <w:szCs w:val="28"/>
        </w:rPr>
        <w:t xml:space="preserve"> quality of the paint medium to mimic reality. He became concerned with the painterly technique to create different textures. Instead of the loose application of paint in Auerbach’s work, Freud was obsessed with reflecting the details with his textured paint (Lampert, 2015, P133). He mastered the novel technical experience to gain an energetic </w:t>
      </w:r>
      <w:r w:rsidR="00173AE6" w:rsidRPr="00173AE6">
        <w:rPr>
          <w:sz w:val="28"/>
          <w:szCs w:val="28"/>
        </w:rPr>
        <w:lastRenderedPageBreak/>
        <w:t>and vigilance depiction of his style and produce more convincing and astonishing work (Collins, 2001, P182). His painterly approach received considerable hostility from critics such as Lawrence Alloway, with others predicting an excellent future reputation for Freud.</w:t>
      </w:r>
    </w:p>
    <w:p w14:paraId="00FC3E80" w14:textId="3DA97952" w:rsidR="00901AD0" w:rsidRDefault="00901AD0" w:rsidP="00F660E2">
      <w:pPr>
        <w:spacing w:line="480" w:lineRule="auto"/>
        <w:rPr>
          <w:sz w:val="28"/>
          <w:szCs w:val="28"/>
        </w:rPr>
      </w:pPr>
      <w:r>
        <w:rPr>
          <w:noProof/>
        </w:rPr>
        <w:drawing>
          <wp:inline distT="0" distB="0" distL="0" distR="0" wp14:anchorId="6C369DAA" wp14:editId="18C1383A">
            <wp:extent cx="2461098" cy="2950551"/>
            <wp:effectExtent l="0" t="0" r="0" b="2540"/>
            <wp:docPr id="10" name="Picture 10" descr="Image result for Lucian Freud self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ucian Freud self portrai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75793" cy="2968168"/>
                    </a:xfrm>
                    <a:prstGeom prst="rect">
                      <a:avLst/>
                    </a:prstGeom>
                    <a:noFill/>
                    <a:ln>
                      <a:noFill/>
                    </a:ln>
                  </pic:spPr>
                </pic:pic>
              </a:graphicData>
            </a:graphic>
          </wp:inline>
        </w:drawing>
      </w:r>
    </w:p>
    <w:p w14:paraId="20F5256F" w14:textId="7D1E9A84" w:rsidR="00857421" w:rsidRDefault="00857421" w:rsidP="00F660E2">
      <w:pPr>
        <w:spacing w:line="480" w:lineRule="auto"/>
        <w:rPr>
          <w:sz w:val="28"/>
          <w:szCs w:val="28"/>
        </w:rPr>
      </w:pPr>
      <w:r>
        <w:rPr>
          <w:sz w:val="28"/>
          <w:szCs w:val="28"/>
        </w:rPr>
        <w:t>(Freud,1981)</w:t>
      </w:r>
    </w:p>
    <w:p w14:paraId="1422A754" w14:textId="1444A421" w:rsidR="00A6573F" w:rsidRPr="00614389" w:rsidRDefault="00173AE6" w:rsidP="00F660E2">
      <w:pPr>
        <w:spacing w:line="480" w:lineRule="auto"/>
        <w:rPr>
          <w:color w:val="FF0000"/>
          <w:sz w:val="28"/>
          <w:szCs w:val="28"/>
          <w:u w:val="single"/>
        </w:rPr>
      </w:pPr>
      <w:r w:rsidRPr="00173AE6">
        <w:rPr>
          <w:sz w:val="28"/>
          <w:szCs w:val="28"/>
        </w:rPr>
        <w:t xml:space="preserve"> </w:t>
      </w:r>
    </w:p>
    <w:p w14:paraId="2A2AD495" w14:textId="77777777" w:rsidR="00147317" w:rsidRDefault="00147317" w:rsidP="00F660E2">
      <w:pPr>
        <w:spacing w:line="480" w:lineRule="auto"/>
        <w:rPr>
          <w:sz w:val="28"/>
          <w:szCs w:val="28"/>
        </w:rPr>
      </w:pPr>
    </w:p>
    <w:p w14:paraId="5B80B538" w14:textId="77777777" w:rsidR="00FC18AF" w:rsidRDefault="000D1C07" w:rsidP="00F660E2">
      <w:pPr>
        <w:spacing w:line="480" w:lineRule="auto"/>
        <w:rPr>
          <w:rFonts w:asciiTheme="minorBidi" w:hAnsiTheme="minorBidi"/>
          <w:sz w:val="28"/>
          <w:szCs w:val="28"/>
        </w:rPr>
      </w:pPr>
      <w:r w:rsidRPr="000D1C07">
        <w:rPr>
          <w:rFonts w:asciiTheme="minorBidi" w:hAnsiTheme="minorBidi"/>
          <w:sz w:val="28"/>
          <w:szCs w:val="28"/>
        </w:rPr>
        <w:t xml:space="preserve">Jenny Savile and other contemporary figurative artists also highlighted the importance of technique and brush strokes, inspired by the practice of the artists from the School of London. Her uncompromisingly large canvases of nude women are very well known for her honest depiction of the human body. She uses impasto to captivate the flesh as a </w:t>
      </w:r>
      <w:r w:rsidRPr="000D1C07">
        <w:rPr>
          <w:rFonts w:asciiTheme="minorBidi" w:hAnsiTheme="minorBidi"/>
          <w:sz w:val="28"/>
          <w:szCs w:val="28"/>
        </w:rPr>
        <w:lastRenderedPageBreak/>
        <w:t>material, reflecting the heavy weight of the female’s body in unflattering reality. She applies thick, broad, and stark brushstrokes to reflect the body marks and the texture of the human skin. She reveals the body imperfections as if the canvas is the human flesh itself, in a sensuous and challenging way of expression (</w:t>
      </w:r>
      <w:proofErr w:type="spellStart"/>
      <w:r w:rsidRPr="000D1C07">
        <w:rPr>
          <w:rFonts w:asciiTheme="minorBidi" w:hAnsiTheme="minorBidi"/>
          <w:sz w:val="28"/>
          <w:szCs w:val="28"/>
        </w:rPr>
        <w:t>Nead</w:t>
      </w:r>
      <w:proofErr w:type="spellEnd"/>
      <w:r w:rsidRPr="000D1C07">
        <w:rPr>
          <w:rFonts w:asciiTheme="minorBidi" w:hAnsiTheme="minorBidi"/>
          <w:sz w:val="28"/>
          <w:szCs w:val="28"/>
        </w:rPr>
        <w:t>, 1994, pp18-19).</w:t>
      </w:r>
    </w:p>
    <w:p w14:paraId="73B50EB1" w14:textId="77777777" w:rsidR="00FC18AF" w:rsidRDefault="00FC18AF" w:rsidP="00F660E2">
      <w:pPr>
        <w:spacing w:line="480" w:lineRule="auto"/>
        <w:rPr>
          <w:rFonts w:ascii="Verdana" w:hAnsi="Verdana"/>
          <w:color w:val="555555"/>
          <w:sz w:val="18"/>
          <w:szCs w:val="18"/>
          <w:shd w:val="clear" w:color="auto" w:fill="FFFFFF"/>
        </w:rPr>
      </w:pPr>
      <w:r>
        <w:rPr>
          <w:noProof/>
        </w:rPr>
        <w:drawing>
          <wp:inline distT="0" distB="0" distL="0" distR="0" wp14:anchorId="49573B38" wp14:editId="3287A95D">
            <wp:extent cx="3242771" cy="3871798"/>
            <wp:effectExtent l="0" t="0" r="0" b="0"/>
            <wp:docPr id="11" name="Picture 11" descr="A picture containing w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wall, building&#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78250" cy="3914159"/>
                    </a:xfrm>
                    <a:prstGeom prst="rect">
                      <a:avLst/>
                    </a:prstGeom>
                    <a:noFill/>
                    <a:ln>
                      <a:noFill/>
                    </a:ln>
                  </pic:spPr>
                </pic:pic>
              </a:graphicData>
            </a:graphic>
          </wp:inline>
        </w:drawing>
      </w:r>
    </w:p>
    <w:p w14:paraId="040184FB" w14:textId="77777777" w:rsidR="00FC18AF" w:rsidRDefault="00FC18AF" w:rsidP="00F660E2">
      <w:pPr>
        <w:spacing w:line="480" w:lineRule="auto"/>
        <w:rPr>
          <w:rFonts w:ascii="Verdana" w:hAnsi="Verdana"/>
          <w:color w:val="555555"/>
          <w:sz w:val="18"/>
          <w:szCs w:val="18"/>
          <w:shd w:val="clear" w:color="auto" w:fill="FFFFFF"/>
        </w:rPr>
      </w:pPr>
      <w:r>
        <w:rPr>
          <w:rFonts w:ascii="Verdana" w:hAnsi="Verdana"/>
          <w:color w:val="555555"/>
          <w:sz w:val="18"/>
          <w:szCs w:val="18"/>
          <w:shd w:val="clear" w:color="auto" w:fill="FFFFFF"/>
        </w:rPr>
        <w:t>(Saville, 1992)</w:t>
      </w:r>
    </w:p>
    <w:p w14:paraId="7649BD08" w14:textId="5E4A17D2" w:rsidR="002F02D7" w:rsidRDefault="000D1C07" w:rsidP="00F660E2">
      <w:pPr>
        <w:spacing w:line="480" w:lineRule="auto"/>
        <w:rPr>
          <w:rFonts w:asciiTheme="minorBidi" w:hAnsiTheme="minorBidi"/>
          <w:sz w:val="28"/>
          <w:szCs w:val="28"/>
        </w:rPr>
      </w:pPr>
      <w:r w:rsidRPr="000D1C07">
        <w:rPr>
          <w:rFonts w:asciiTheme="minorBidi" w:hAnsiTheme="minorBidi"/>
          <w:sz w:val="28"/>
          <w:szCs w:val="28"/>
        </w:rPr>
        <w:t xml:space="preserve"> </w:t>
      </w:r>
    </w:p>
    <w:p w14:paraId="35EDF7B3" w14:textId="27D07835" w:rsidR="007B1FA8" w:rsidRDefault="001F658A" w:rsidP="00F660E2">
      <w:pPr>
        <w:pStyle w:val="NormalWeb"/>
        <w:shd w:val="clear" w:color="auto" w:fill="FFFFFF"/>
        <w:spacing w:line="480" w:lineRule="auto"/>
        <w:rPr>
          <w:rFonts w:ascii="Arial" w:hAnsi="Arial" w:cs="Arial"/>
          <w:spacing w:val="2"/>
          <w:sz w:val="28"/>
          <w:szCs w:val="28"/>
        </w:rPr>
      </w:pPr>
      <w:r w:rsidRPr="001F658A">
        <w:rPr>
          <w:rFonts w:ascii="Arial" w:hAnsi="Arial" w:cs="Arial"/>
          <w:spacing w:val="2"/>
          <w:sz w:val="28"/>
          <w:szCs w:val="28"/>
        </w:rPr>
        <w:t xml:space="preserve">Impasto became almost compulsory in contemporary art, as the aim is to produce works of art that reflect reality. Using visible brushwork allows the painter to create a textured canvas surface, which is a closer reflection of the world than the conventional paintings, which possess </w:t>
      </w:r>
      <w:r w:rsidRPr="001F658A">
        <w:rPr>
          <w:rFonts w:ascii="Arial" w:hAnsi="Arial" w:cs="Arial"/>
          <w:spacing w:val="2"/>
          <w:sz w:val="28"/>
          <w:szCs w:val="28"/>
        </w:rPr>
        <w:lastRenderedPageBreak/>
        <w:t>perfectly imaginate smooth surfaces. Also, the texture and marks are highly valued in modern art because they are unique expressions of the artist and reflections of his emotions. Thus, Modern art places paint at the heart of attention. Now more than ever, painters are relying on the Impasto technique. Focussing on the medium and its qualities and making full use of its sensual value is a central idea of modern art termed the “truth to materials” (Tate, n.d).</w:t>
      </w:r>
    </w:p>
    <w:p w14:paraId="70434F7B" w14:textId="77777777" w:rsidR="00CB4035" w:rsidRPr="001F658A" w:rsidRDefault="00CB4035" w:rsidP="00F660E2">
      <w:pPr>
        <w:pStyle w:val="NormalWeb"/>
        <w:shd w:val="clear" w:color="auto" w:fill="FFFFFF"/>
        <w:spacing w:line="480" w:lineRule="auto"/>
        <w:rPr>
          <w:rFonts w:ascii="Arial" w:hAnsi="Arial" w:cs="Arial"/>
          <w:spacing w:val="2"/>
          <w:sz w:val="28"/>
          <w:szCs w:val="28"/>
        </w:rPr>
      </w:pPr>
    </w:p>
    <w:p w14:paraId="5E8FBCAA" w14:textId="77777777" w:rsidR="0065490A" w:rsidRDefault="0065490A" w:rsidP="00F660E2">
      <w:pPr>
        <w:spacing w:line="480" w:lineRule="auto"/>
        <w:rPr>
          <w:sz w:val="28"/>
          <w:szCs w:val="28"/>
          <w:rtl/>
        </w:rPr>
      </w:pPr>
    </w:p>
    <w:p w14:paraId="09AC2527" w14:textId="77777777" w:rsidR="00B57BC6" w:rsidRDefault="00B57BC6" w:rsidP="00F660E2">
      <w:pPr>
        <w:spacing w:line="480" w:lineRule="auto"/>
        <w:rPr>
          <w:sz w:val="28"/>
          <w:szCs w:val="28"/>
          <w:rtl/>
        </w:rPr>
      </w:pPr>
    </w:p>
    <w:p w14:paraId="3AA7FFD7" w14:textId="26E1382E" w:rsidR="008B2FEE" w:rsidRPr="00381BDA" w:rsidRDefault="00915844" w:rsidP="00F660E2">
      <w:pPr>
        <w:spacing w:line="480" w:lineRule="auto"/>
        <w:rPr>
          <w:sz w:val="36"/>
          <w:szCs w:val="36"/>
          <w:u w:val="single"/>
          <w:rtl/>
        </w:rPr>
      </w:pPr>
      <w:r>
        <w:rPr>
          <w:sz w:val="28"/>
          <w:szCs w:val="28"/>
        </w:rPr>
        <w:t xml:space="preserve">                 </w:t>
      </w:r>
      <w:r w:rsidR="00BD2597" w:rsidRPr="00BD2597">
        <w:rPr>
          <w:sz w:val="28"/>
          <w:szCs w:val="28"/>
        </w:rPr>
        <w:t xml:space="preserve"> </w:t>
      </w:r>
      <w:r w:rsidR="004E30F8" w:rsidRPr="00915844">
        <w:rPr>
          <w:sz w:val="36"/>
          <w:szCs w:val="36"/>
          <w:u w:val="single"/>
        </w:rPr>
        <w:t xml:space="preserve">The effect of technology on </w:t>
      </w:r>
      <w:r w:rsidR="004D69DE" w:rsidRPr="00915844">
        <w:rPr>
          <w:sz w:val="36"/>
          <w:szCs w:val="36"/>
          <w:u w:val="single"/>
        </w:rPr>
        <w:t>Impasto paintings</w:t>
      </w:r>
    </w:p>
    <w:p w14:paraId="06F5FD24" w14:textId="77777777" w:rsidR="007415E0" w:rsidRDefault="007415E0" w:rsidP="00F660E2">
      <w:pPr>
        <w:spacing w:line="480" w:lineRule="auto"/>
        <w:rPr>
          <w:sz w:val="28"/>
          <w:szCs w:val="28"/>
          <w:rtl/>
        </w:rPr>
      </w:pPr>
    </w:p>
    <w:p w14:paraId="06509B9C" w14:textId="55638755" w:rsidR="00C97DB5" w:rsidRDefault="002276AF" w:rsidP="00F660E2">
      <w:pPr>
        <w:spacing w:line="480" w:lineRule="auto"/>
        <w:rPr>
          <w:sz w:val="28"/>
          <w:szCs w:val="28"/>
        </w:rPr>
      </w:pPr>
      <w:r w:rsidRPr="002276AF">
        <w:rPr>
          <w:sz w:val="28"/>
          <w:szCs w:val="28"/>
        </w:rPr>
        <w:t xml:space="preserve">Every technique or medium involved in producing a piece of art is not separable from the resulting work. These have considerable influence on setting the limitations and the possibilities of creating it at any point of the creation. Thus, advancements in technology had significant effects on painting methods long ago. In the past, painters used mirrors and lenses to assist them in the making of their paintings. They later used the camera obscura as a mechanical tool to cast images of the world on the wall of a dark room. Using </w:t>
      </w:r>
      <w:r w:rsidRPr="002276AF">
        <w:rPr>
          <w:sz w:val="28"/>
          <w:szCs w:val="28"/>
        </w:rPr>
        <w:lastRenderedPageBreak/>
        <w:t xml:space="preserve">this tool by artist Gaspare Vanvitelli (1652-1736) led to new methods of executing a painting, which was then called the genre Italian view painting. This method of execution allowed the artist to express his interest in city life, was used by many artists before the invention of </w:t>
      </w:r>
      <w:r w:rsidR="00124BD0" w:rsidRPr="002276AF">
        <w:rPr>
          <w:sz w:val="28"/>
          <w:szCs w:val="28"/>
        </w:rPr>
        <w:t>photographs and</w:t>
      </w:r>
      <w:r w:rsidRPr="002276AF">
        <w:rPr>
          <w:sz w:val="28"/>
          <w:szCs w:val="28"/>
        </w:rPr>
        <w:t xml:space="preserve"> was a forerunner for the broad application of </w:t>
      </w:r>
      <w:r w:rsidR="00124BD0" w:rsidRPr="002276AF">
        <w:rPr>
          <w:sz w:val="28"/>
          <w:szCs w:val="28"/>
        </w:rPr>
        <w:t>photography (</w:t>
      </w:r>
      <w:r w:rsidRPr="002276AF">
        <w:rPr>
          <w:sz w:val="28"/>
          <w:szCs w:val="28"/>
        </w:rPr>
        <w:t>Roderick, 2003). The use of camera obscura by the Dutch painters in the seventeenth century opened new possibilities and allowed a different manner of work with painting. In the case of Johannes Vermeer, it was an optimal aid to his creativity. He produced extraordinary realistic reflections of the world in his paintings with the help of the precision of the casted images produced by the camera obscura (Jelley,2013, p20,21).</w:t>
      </w:r>
    </w:p>
    <w:p w14:paraId="37C2FB6F" w14:textId="45A2221C" w:rsidR="009520E8" w:rsidRPr="00CB4035" w:rsidRDefault="009520E8" w:rsidP="00F660E2">
      <w:pPr>
        <w:spacing w:line="480" w:lineRule="auto"/>
        <w:rPr>
          <w:sz w:val="32"/>
          <w:szCs w:val="32"/>
          <w:u w:val="single"/>
        </w:rPr>
      </w:pPr>
      <w:r w:rsidRPr="00CB4035">
        <w:rPr>
          <w:sz w:val="32"/>
          <w:szCs w:val="32"/>
          <w:u w:val="single"/>
        </w:rPr>
        <w:t xml:space="preserve">The effect of </w:t>
      </w:r>
      <w:r w:rsidR="007351AF" w:rsidRPr="00CB4035">
        <w:rPr>
          <w:sz w:val="32"/>
          <w:szCs w:val="32"/>
          <w:u w:val="single"/>
        </w:rPr>
        <w:t>camera</w:t>
      </w:r>
    </w:p>
    <w:p w14:paraId="547D889A" w14:textId="77777777" w:rsidR="009520E8" w:rsidRDefault="009520E8" w:rsidP="00F660E2">
      <w:pPr>
        <w:spacing w:line="480" w:lineRule="auto"/>
        <w:rPr>
          <w:sz w:val="28"/>
          <w:szCs w:val="28"/>
        </w:rPr>
      </w:pPr>
    </w:p>
    <w:p w14:paraId="0D6D3757" w14:textId="0C4F10FA" w:rsidR="003D39E7" w:rsidRPr="003D39E7" w:rsidRDefault="001136D4" w:rsidP="00F660E2">
      <w:pPr>
        <w:spacing w:line="480" w:lineRule="auto"/>
        <w:rPr>
          <w:sz w:val="28"/>
          <w:szCs w:val="28"/>
        </w:rPr>
      </w:pPr>
      <w:r>
        <w:rPr>
          <w:sz w:val="28"/>
          <w:szCs w:val="28"/>
        </w:rPr>
        <w:t>Bes</w:t>
      </w:r>
      <w:r w:rsidR="00655EF1">
        <w:rPr>
          <w:sz w:val="28"/>
          <w:szCs w:val="28"/>
        </w:rPr>
        <w:t>ides</w:t>
      </w:r>
      <w:r w:rsidR="003D39E7">
        <w:rPr>
          <w:sz w:val="28"/>
          <w:szCs w:val="28"/>
        </w:rPr>
        <w:t>, t</w:t>
      </w:r>
      <w:r w:rsidR="003D39E7" w:rsidRPr="003D39E7">
        <w:rPr>
          <w:sz w:val="28"/>
          <w:szCs w:val="28"/>
        </w:rPr>
        <w:t>he Impressionists’ works were concerned with subjects of daily life, and the invention of photography had a considerable influence on them because they utilized the technique of photography in their paintings.</w:t>
      </w:r>
    </w:p>
    <w:p w14:paraId="31F0BB3B" w14:textId="6579A460" w:rsidR="003D39E7" w:rsidRPr="003D39E7" w:rsidRDefault="003D39E7" w:rsidP="00F660E2">
      <w:pPr>
        <w:spacing w:line="480" w:lineRule="auto"/>
        <w:rPr>
          <w:sz w:val="28"/>
          <w:szCs w:val="28"/>
        </w:rPr>
      </w:pPr>
      <w:r w:rsidRPr="003D39E7">
        <w:rPr>
          <w:sz w:val="28"/>
          <w:szCs w:val="28"/>
        </w:rPr>
        <w:t xml:space="preserve">Artists Jean-Baptist Camille Corot studied Paris Photographers who used to work in The Fountain Bleu (Rubin, 1999, P32). Because a photograph does not include a contour, he produced paintings with hazy effects based on the </w:t>
      </w:r>
      <w:r w:rsidRPr="003D39E7">
        <w:rPr>
          <w:sz w:val="28"/>
          <w:szCs w:val="28"/>
        </w:rPr>
        <w:lastRenderedPageBreak/>
        <w:t xml:space="preserve">blurring of the first cameras. Similarly, The Impressionists created the ambiance effect in their works, inspired by the Corot painting </w:t>
      </w:r>
      <w:r w:rsidR="004C2200" w:rsidRPr="003D39E7">
        <w:rPr>
          <w:sz w:val="28"/>
          <w:szCs w:val="28"/>
        </w:rPr>
        <w:t>method (</w:t>
      </w:r>
      <w:r w:rsidRPr="003D39E7">
        <w:rPr>
          <w:sz w:val="28"/>
          <w:szCs w:val="28"/>
        </w:rPr>
        <w:t xml:space="preserve">Pickeral, 2018, P242). Also, the edges of their subjects were blurred and hazy, mimicking the camera snapshot. Monet Boulevard des Capucines is a convenient example because this painting mimics exactly a </w:t>
      </w:r>
      <w:r w:rsidR="004C2200" w:rsidRPr="003D39E7">
        <w:rPr>
          <w:sz w:val="28"/>
          <w:szCs w:val="28"/>
        </w:rPr>
        <w:t>photograph (</w:t>
      </w:r>
      <w:r w:rsidRPr="003D39E7">
        <w:rPr>
          <w:sz w:val="28"/>
          <w:szCs w:val="28"/>
        </w:rPr>
        <w:t>Katz and Dars, 2016, P103).</w:t>
      </w:r>
    </w:p>
    <w:p w14:paraId="04140418" w14:textId="2205C7C7" w:rsidR="00CE1551" w:rsidRDefault="003D39E7" w:rsidP="00F660E2">
      <w:pPr>
        <w:spacing w:line="480" w:lineRule="auto"/>
        <w:rPr>
          <w:sz w:val="28"/>
          <w:szCs w:val="28"/>
        </w:rPr>
      </w:pPr>
      <w:r w:rsidRPr="003D39E7">
        <w:rPr>
          <w:sz w:val="28"/>
          <w:szCs w:val="28"/>
        </w:rPr>
        <w:t xml:space="preserve"> Aaron Sharaf called this haziness of the contour of subjects “the Halation effects” resulting from the movement of these subjects. He also explained in his studies that photography had a remarkable impact on the Impressionists’ paintings (Pool, 1991, p15,16).</w:t>
      </w:r>
    </w:p>
    <w:p w14:paraId="33670360" w14:textId="7FDD3A26" w:rsidR="00104BCF" w:rsidRDefault="00104BCF" w:rsidP="00F660E2">
      <w:pPr>
        <w:spacing w:line="480" w:lineRule="auto"/>
        <w:rPr>
          <w:sz w:val="28"/>
          <w:szCs w:val="28"/>
        </w:rPr>
      </w:pPr>
    </w:p>
    <w:p w14:paraId="2B269651" w14:textId="77777777" w:rsidR="001B5F79" w:rsidRDefault="001B5F79" w:rsidP="00F660E2">
      <w:pPr>
        <w:spacing w:line="480" w:lineRule="auto"/>
        <w:rPr>
          <w:sz w:val="28"/>
          <w:szCs w:val="28"/>
        </w:rPr>
      </w:pPr>
    </w:p>
    <w:p w14:paraId="18DBA7EE" w14:textId="309A3245" w:rsidR="001B5F79" w:rsidRDefault="001B5F79" w:rsidP="00F660E2">
      <w:pPr>
        <w:spacing w:line="480" w:lineRule="auto"/>
        <w:rPr>
          <w:sz w:val="28"/>
          <w:szCs w:val="28"/>
        </w:rPr>
      </w:pPr>
    </w:p>
    <w:p w14:paraId="2165427C" w14:textId="07158BAB" w:rsidR="002A60AC" w:rsidRDefault="002A60AC" w:rsidP="00F660E2">
      <w:pPr>
        <w:spacing w:line="480" w:lineRule="auto"/>
        <w:rPr>
          <w:sz w:val="28"/>
          <w:szCs w:val="28"/>
        </w:rPr>
      </w:pPr>
    </w:p>
    <w:p w14:paraId="0FABD3FC" w14:textId="7F4E9A6D" w:rsidR="00404C6F" w:rsidRDefault="00404C6F" w:rsidP="00F660E2">
      <w:pPr>
        <w:spacing w:line="480" w:lineRule="auto"/>
        <w:rPr>
          <w:sz w:val="28"/>
          <w:szCs w:val="28"/>
        </w:rPr>
      </w:pPr>
    </w:p>
    <w:p w14:paraId="514E9351" w14:textId="77777777" w:rsidR="00404C6F" w:rsidRDefault="00404C6F" w:rsidP="00F660E2">
      <w:pPr>
        <w:spacing w:line="480" w:lineRule="auto"/>
        <w:rPr>
          <w:sz w:val="28"/>
          <w:szCs w:val="28"/>
        </w:rPr>
      </w:pPr>
    </w:p>
    <w:p w14:paraId="58345BAD" w14:textId="77777777" w:rsidR="00184F44" w:rsidRDefault="00184F44" w:rsidP="00F660E2">
      <w:pPr>
        <w:spacing w:line="480" w:lineRule="auto"/>
        <w:rPr>
          <w:sz w:val="28"/>
          <w:szCs w:val="28"/>
        </w:rPr>
      </w:pPr>
    </w:p>
    <w:p w14:paraId="06D1B3C7" w14:textId="650CCC06" w:rsidR="00184F44" w:rsidRDefault="00344AEB" w:rsidP="00F660E2">
      <w:pPr>
        <w:spacing w:line="480" w:lineRule="auto"/>
        <w:rPr>
          <w:sz w:val="28"/>
          <w:szCs w:val="28"/>
        </w:rPr>
      </w:pPr>
      <w:r>
        <w:rPr>
          <w:noProof/>
        </w:rPr>
        <w:drawing>
          <wp:anchor distT="0" distB="0" distL="114300" distR="114300" simplePos="0" relativeHeight="251660288" behindDoc="0" locked="0" layoutInCell="1" allowOverlap="1" wp14:anchorId="3C6AE240" wp14:editId="66175BA4">
            <wp:simplePos x="0" y="0"/>
            <wp:positionH relativeFrom="column">
              <wp:posOffset>-194553</wp:posOffset>
            </wp:positionH>
            <wp:positionV relativeFrom="paragraph">
              <wp:posOffset>-3758768</wp:posOffset>
            </wp:positionV>
            <wp:extent cx="3297555" cy="4325620"/>
            <wp:effectExtent l="0" t="0" r="0" b="0"/>
            <wp:wrapSquare wrapText="bothSides"/>
            <wp:docPr id="5" name="Picture 5" descr="Boulevard des Capucines, 1873-1874 by Claude Mo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levard des Capucines, 1873-1874 by Claude Mone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97555" cy="4325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5A141B" w14:textId="77777777" w:rsidR="0039621E" w:rsidRPr="008138AB" w:rsidRDefault="0039621E" w:rsidP="00F660E2">
      <w:pPr>
        <w:spacing w:line="480" w:lineRule="auto"/>
        <w:rPr>
          <w:sz w:val="24"/>
          <w:szCs w:val="24"/>
        </w:rPr>
      </w:pPr>
      <w:r w:rsidRPr="008138AB">
        <w:rPr>
          <w:sz w:val="24"/>
          <w:szCs w:val="24"/>
        </w:rPr>
        <w:lastRenderedPageBreak/>
        <w:t>Monet, 1873-1874</w:t>
      </w:r>
    </w:p>
    <w:p w14:paraId="746851C3" w14:textId="77777777" w:rsidR="0039621E" w:rsidRDefault="0039621E" w:rsidP="00F660E2">
      <w:pPr>
        <w:spacing w:line="480" w:lineRule="auto"/>
        <w:rPr>
          <w:sz w:val="28"/>
          <w:szCs w:val="28"/>
        </w:rPr>
      </w:pPr>
    </w:p>
    <w:p w14:paraId="63D072A4" w14:textId="407C1215" w:rsidR="008C577E" w:rsidRDefault="007F18BE" w:rsidP="00F660E2">
      <w:pPr>
        <w:spacing w:line="480" w:lineRule="auto"/>
        <w:rPr>
          <w:sz w:val="28"/>
          <w:szCs w:val="28"/>
        </w:rPr>
      </w:pPr>
      <w:r w:rsidRPr="007F18BE">
        <w:rPr>
          <w:sz w:val="28"/>
          <w:szCs w:val="28"/>
        </w:rPr>
        <w:t>Also, they did not make compositional plans for their paintings, just like how a photo captures a spontaneous momentum of time. Photography completely changed the painting pictorial narrative because it captures an image quickly and because of its cheap reproduction method. Degas's work (Place De La Concord) is an example</w:t>
      </w:r>
      <w:r w:rsidR="00F8674C">
        <w:rPr>
          <w:sz w:val="28"/>
          <w:szCs w:val="28"/>
        </w:rPr>
        <w:t xml:space="preserve"> </w:t>
      </w:r>
      <w:r w:rsidRPr="007F18BE">
        <w:rPr>
          <w:sz w:val="28"/>
          <w:szCs w:val="28"/>
        </w:rPr>
        <w:t>of this messy composition. Edgar Degas outset all other artists of this art movement because he was the one who made the most use of photography in his work, especially his dance paintings.</w:t>
      </w:r>
    </w:p>
    <w:p w14:paraId="43E48270" w14:textId="37C405C4" w:rsidR="008C577E" w:rsidRDefault="00CC7CC6" w:rsidP="00F660E2">
      <w:pPr>
        <w:spacing w:line="480" w:lineRule="auto"/>
        <w:rPr>
          <w:sz w:val="28"/>
          <w:szCs w:val="28"/>
        </w:rPr>
      </w:pPr>
      <w:r>
        <w:rPr>
          <w:noProof/>
        </w:rPr>
        <w:drawing>
          <wp:inline distT="0" distB="0" distL="0" distR="0" wp14:anchorId="47C71E12" wp14:editId="2F97D248">
            <wp:extent cx="4562272" cy="3014214"/>
            <wp:effectExtent l="0" t="0" r="0" b="0"/>
            <wp:docPr id="3" name="Picture 3" descr="Place de la Concorde, 1875 - Edgar De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ce de la Concorde, 1875 - Edgar Dega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73264" cy="3021476"/>
                    </a:xfrm>
                    <a:prstGeom prst="rect">
                      <a:avLst/>
                    </a:prstGeom>
                    <a:noFill/>
                    <a:ln>
                      <a:noFill/>
                    </a:ln>
                  </pic:spPr>
                </pic:pic>
              </a:graphicData>
            </a:graphic>
          </wp:inline>
        </w:drawing>
      </w:r>
    </w:p>
    <w:p w14:paraId="2DDA4DBF" w14:textId="2B8C2F4C" w:rsidR="00F81EBE" w:rsidRPr="0097662F" w:rsidRDefault="0079308E" w:rsidP="00F660E2">
      <w:pPr>
        <w:spacing w:line="480" w:lineRule="auto"/>
        <w:rPr>
          <w:sz w:val="28"/>
          <w:szCs w:val="28"/>
        </w:rPr>
      </w:pPr>
      <w:r>
        <w:rPr>
          <w:sz w:val="28"/>
          <w:szCs w:val="28"/>
        </w:rPr>
        <w:t>(</w:t>
      </w:r>
      <w:r w:rsidR="006600E9">
        <w:rPr>
          <w:sz w:val="28"/>
          <w:szCs w:val="28"/>
        </w:rPr>
        <w:t xml:space="preserve">Degas </w:t>
      </w:r>
      <w:r w:rsidR="003D1FDA">
        <w:rPr>
          <w:sz w:val="28"/>
          <w:szCs w:val="28"/>
        </w:rPr>
        <w:t>,1875</w:t>
      </w:r>
      <w:r>
        <w:rPr>
          <w:sz w:val="28"/>
          <w:szCs w:val="28"/>
        </w:rPr>
        <w:t>)</w:t>
      </w:r>
    </w:p>
    <w:p w14:paraId="6F07EF4B" w14:textId="065BA2EC" w:rsidR="00D969A9" w:rsidRPr="007B6072" w:rsidRDefault="00993363" w:rsidP="00F660E2">
      <w:pPr>
        <w:spacing w:line="480" w:lineRule="auto"/>
        <w:rPr>
          <w:sz w:val="28"/>
          <w:szCs w:val="28"/>
        </w:rPr>
      </w:pPr>
      <w:r>
        <w:rPr>
          <w:noProof/>
        </w:rPr>
        <w:lastRenderedPageBreak/>
        <w:drawing>
          <wp:inline distT="0" distB="0" distL="0" distR="0" wp14:anchorId="4949C898" wp14:editId="6009940B">
            <wp:extent cx="3732187" cy="4232045"/>
            <wp:effectExtent l="0" t="0" r="1905" b="0"/>
            <wp:docPr id="4" name="Picture 4" descr="Dancing Class, 1871 by Edgar De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ncing Class, 1871 by Edgar Dega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55960" cy="4259002"/>
                    </a:xfrm>
                    <a:prstGeom prst="rect">
                      <a:avLst/>
                    </a:prstGeom>
                    <a:noFill/>
                    <a:ln>
                      <a:noFill/>
                    </a:ln>
                  </pic:spPr>
                </pic:pic>
              </a:graphicData>
            </a:graphic>
          </wp:inline>
        </w:drawing>
      </w:r>
    </w:p>
    <w:p w14:paraId="57B10A4A" w14:textId="7DDAB937" w:rsidR="008C577E" w:rsidRDefault="0097662F" w:rsidP="00F660E2">
      <w:pPr>
        <w:spacing w:before="240" w:line="480" w:lineRule="auto"/>
        <w:rPr>
          <w:sz w:val="28"/>
          <w:szCs w:val="28"/>
        </w:rPr>
      </w:pPr>
      <w:r>
        <w:rPr>
          <w:sz w:val="28"/>
          <w:szCs w:val="28"/>
        </w:rPr>
        <w:t>(Degas,1</w:t>
      </w:r>
      <w:r w:rsidR="00730282">
        <w:rPr>
          <w:sz w:val="28"/>
          <w:szCs w:val="28"/>
        </w:rPr>
        <w:t>8</w:t>
      </w:r>
      <w:r w:rsidR="003E671E">
        <w:rPr>
          <w:sz w:val="28"/>
          <w:szCs w:val="28"/>
        </w:rPr>
        <w:t>71</w:t>
      </w:r>
      <w:r>
        <w:rPr>
          <w:sz w:val="28"/>
          <w:szCs w:val="28"/>
        </w:rPr>
        <w:t>)</w:t>
      </w:r>
    </w:p>
    <w:p w14:paraId="4468A697" w14:textId="0CAE011C" w:rsidR="00A40E4E" w:rsidRDefault="00522F9F" w:rsidP="00F660E2">
      <w:pPr>
        <w:spacing w:line="480" w:lineRule="auto"/>
        <w:rPr>
          <w:sz w:val="28"/>
          <w:szCs w:val="28"/>
        </w:rPr>
      </w:pPr>
      <w:r w:rsidRPr="00522F9F">
        <w:rPr>
          <w:sz w:val="28"/>
          <w:szCs w:val="28"/>
        </w:rPr>
        <w:t xml:space="preserve">Looking at the history of painting from Manet to Matisse and Cubism, one could note a gradual separation of painting from the representation of reality. Thus, modern art is characterized by the gradual rejection of realism (Harrison, 1997, p43-44). After the invention of sophisticated </w:t>
      </w:r>
      <w:r w:rsidR="001B3F88" w:rsidRPr="00522F9F">
        <w:rPr>
          <w:sz w:val="28"/>
          <w:szCs w:val="28"/>
        </w:rPr>
        <w:t>cameras, several</w:t>
      </w:r>
      <w:r w:rsidRPr="00522F9F">
        <w:rPr>
          <w:sz w:val="28"/>
          <w:szCs w:val="28"/>
        </w:rPr>
        <w:t xml:space="preserve"> painting movements used impasto to add a third dimension to the paintings. Meanwhile, other art movements moved away from pure representation, which photographs can offer with increased efficacy (such as abstract art, surrealism, and cubism). And other art movements used technology and images in making art (Pop art, digital art, etc.). It is true that photography </w:t>
      </w:r>
      <w:r w:rsidRPr="00522F9F">
        <w:rPr>
          <w:sz w:val="28"/>
          <w:szCs w:val="28"/>
        </w:rPr>
        <w:lastRenderedPageBreak/>
        <w:t>improved the means of reproduction and opened the door for new creativities. Yet, human emotions are beyond the mechanical representation of reality Produced by the camera. The painter does not produce something that looks like reality but communicates his feelings with the viewer through his painting, where he emphasizes what is important and reflects on that to create great art (McNulty, 1939, p14). Just like how Lucian Freud discussed his thoughts on painting and explained that when a painter creates his work, he eliminates what he thinks is not significant to emphasize his feelings and reflect his deep emotion about the subject that triggers his interest (Feaver, 2002, p26-27).</w:t>
      </w:r>
    </w:p>
    <w:p w14:paraId="77C37CB0" w14:textId="77777777" w:rsidR="00B64B51" w:rsidRDefault="00B64B51" w:rsidP="00F660E2">
      <w:pPr>
        <w:spacing w:line="480" w:lineRule="auto"/>
        <w:rPr>
          <w:sz w:val="28"/>
          <w:szCs w:val="28"/>
          <w:rtl/>
        </w:rPr>
      </w:pPr>
    </w:p>
    <w:p w14:paraId="706497A3" w14:textId="77777777" w:rsidR="00C3556A" w:rsidRDefault="00C3556A" w:rsidP="00F660E2">
      <w:pPr>
        <w:spacing w:line="480" w:lineRule="auto"/>
        <w:rPr>
          <w:color w:val="FF0000"/>
          <w:sz w:val="28"/>
          <w:szCs w:val="28"/>
        </w:rPr>
      </w:pPr>
    </w:p>
    <w:p w14:paraId="307A494F" w14:textId="162B58CC" w:rsidR="00B64B51" w:rsidRPr="00790064" w:rsidRDefault="004955A5" w:rsidP="00F660E2">
      <w:pPr>
        <w:spacing w:line="480" w:lineRule="auto"/>
        <w:rPr>
          <w:color w:val="FF0000"/>
          <w:sz w:val="32"/>
          <w:szCs w:val="32"/>
          <w:u w:val="single"/>
        </w:rPr>
      </w:pPr>
      <w:r w:rsidRPr="00822C97">
        <w:rPr>
          <w:color w:val="FF0000"/>
          <w:sz w:val="28"/>
          <w:szCs w:val="28"/>
        </w:rPr>
        <w:t xml:space="preserve"> </w:t>
      </w:r>
      <w:r w:rsidR="00586E9B" w:rsidRPr="00790064">
        <w:rPr>
          <w:sz w:val="32"/>
          <w:szCs w:val="32"/>
          <w:u w:val="single"/>
        </w:rPr>
        <w:t xml:space="preserve">The effect of 3D </w:t>
      </w:r>
      <w:r w:rsidR="002D420B" w:rsidRPr="00790064">
        <w:rPr>
          <w:sz w:val="32"/>
          <w:szCs w:val="32"/>
          <w:u w:val="single"/>
        </w:rPr>
        <w:t>printing</w:t>
      </w:r>
      <w:r w:rsidR="00C15E71">
        <w:rPr>
          <w:sz w:val="32"/>
          <w:szCs w:val="32"/>
          <w:u w:val="single"/>
        </w:rPr>
        <w:t xml:space="preserve"> </w:t>
      </w:r>
    </w:p>
    <w:p w14:paraId="077A839C" w14:textId="2C7C2B41" w:rsidR="009E50D8" w:rsidRPr="009E50D8" w:rsidRDefault="00AC636C" w:rsidP="00F660E2">
      <w:pPr>
        <w:spacing w:line="480" w:lineRule="auto"/>
        <w:rPr>
          <w:color w:val="000000" w:themeColor="text1"/>
          <w:sz w:val="28"/>
          <w:szCs w:val="28"/>
        </w:rPr>
      </w:pPr>
      <w:r w:rsidRPr="00AC636C">
        <w:rPr>
          <w:color w:val="000000" w:themeColor="text1"/>
          <w:sz w:val="28"/>
          <w:szCs w:val="28"/>
        </w:rPr>
        <w:t xml:space="preserve">Until recently, fine art reproductions were two-dimensional, but the 2D print of a painting does not always live up to the original work. Because it lacks depth and texture if the original was created with thick paint and visible brush strokes as its main characters, like in Rembrandt or Monet’s paintings. In the absence of the texture of the original work, the experience a viewer can get from a replica is not rich. That is also true for artists like Van Gogh, a master of the impasto technique, with the slapping down of thick layers of paint in </w:t>
      </w:r>
      <w:r w:rsidRPr="00AC636C">
        <w:rPr>
          <w:color w:val="000000" w:themeColor="text1"/>
          <w:sz w:val="28"/>
          <w:szCs w:val="28"/>
        </w:rPr>
        <w:lastRenderedPageBreak/>
        <w:t>bustling brush strokes in his Starry Night. The reproduction of such a painting as a conventional 2D print provides a poor experience compared to the original (Scott, 2016). Many great artworks are not just colours and composition. Yet, their texture, visible paint marks, and striking brush strokes make them astonishing.</w:t>
      </w:r>
    </w:p>
    <w:p w14:paraId="02377FD2" w14:textId="3F3C3B6F" w:rsidR="001F55D0" w:rsidRDefault="001F55D0" w:rsidP="00F660E2">
      <w:pPr>
        <w:spacing w:line="480" w:lineRule="auto"/>
        <w:rPr>
          <w:sz w:val="28"/>
          <w:szCs w:val="28"/>
        </w:rPr>
      </w:pPr>
    </w:p>
    <w:p w14:paraId="65FDC72B" w14:textId="6CDF1B76" w:rsidR="00305EB2" w:rsidRDefault="00110ED0" w:rsidP="00F660E2">
      <w:pPr>
        <w:spacing w:line="480" w:lineRule="auto"/>
        <w:rPr>
          <w:sz w:val="28"/>
          <w:szCs w:val="28"/>
          <w:rtl/>
        </w:rPr>
      </w:pPr>
      <w:r w:rsidRPr="00110ED0">
        <w:rPr>
          <w:sz w:val="28"/>
          <w:szCs w:val="28"/>
        </w:rPr>
        <w:t xml:space="preserve"> Yet, the novel technological discovery, the three-dimensional printing </w:t>
      </w:r>
      <w:r w:rsidR="00694366">
        <w:rPr>
          <w:sz w:val="28"/>
          <w:szCs w:val="28"/>
        </w:rPr>
        <w:t>method</w:t>
      </w:r>
      <w:r w:rsidRPr="00110ED0">
        <w:rPr>
          <w:sz w:val="28"/>
          <w:szCs w:val="28"/>
        </w:rPr>
        <w:t xml:space="preserve">s created more authentic copies of the original artworks. Also, it opened new possibilities for creativity, with its influence on the working methods. 3D printing can </w:t>
      </w:r>
      <w:r w:rsidR="00463ACA" w:rsidRPr="00110ED0">
        <w:rPr>
          <w:sz w:val="28"/>
          <w:szCs w:val="28"/>
        </w:rPr>
        <w:t>mould</w:t>
      </w:r>
      <w:r w:rsidRPr="00110ED0">
        <w:rPr>
          <w:sz w:val="28"/>
          <w:szCs w:val="28"/>
        </w:rPr>
        <w:t xml:space="preserve"> physical objects directly from a 3D model created on a computer or from scanning an existing object (Hoskins, 2013). This function permits a new way to reproduce an oil painting by accurately remaking the </w:t>
      </w:r>
      <w:r w:rsidR="00463ACA" w:rsidRPr="00110ED0">
        <w:rPr>
          <w:sz w:val="28"/>
          <w:szCs w:val="28"/>
        </w:rPr>
        <w:t>colour</w:t>
      </w:r>
      <w:r w:rsidRPr="00110ED0">
        <w:rPr>
          <w:sz w:val="28"/>
          <w:szCs w:val="28"/>
        </w:rPr>
        <w:t xml:space="preserve"> and relief of the artist’s brushstrokes and correcting the shortage that 2D printing is missing (Chen,2015, pp260-264).</w:t>
      </w:r>
    </w:p>
    <w:p w14:paraId="0418866D" w14:textId="0D3339DE" w:rsidR="00B60CFC" w:rsidRDefault="00B60CFC" w:rsidP="00F660E2">
      <w:pPr>
        <w:spacing w:line="480" w:lineRule="auto"/>
        <w:rPr>
          <w:sz w:val="28"/>
          <w:szCs w:val="28"/>
        </w:rPr>
      </w:pPr>
      <w:r w:rsidRPr="00B60CFC">
        <w:rPr>
          <w:sz w:val="28"/>
          <w:szCs w:val="28"/>
        </w:rPr>
        <w:t xml:space="preserve">3-D scanners capture the shape and dimensions of a physical object. They are </w:t>
      </w:r>
      <w:r w:rsidR="00F739C6" w:rsidRPr="00B60CFC">
        <w:rPr>
          <w:sz w:val="28"/>
          <w:szCs w:val="28"/>
        </w:rPr>
        <w:t>like</w:t>
      </w:r>
      <w:r w:rsidRPr="00B60CFC">
        <w:rPr>
          <w:sz w:val="28"/>
          <w:szCs w:val="28"/>
        </w:rPr>
        <w:t xml:space="preserve"> the camera</w:t>
      </w:r>
      <w:r w:rsidR="00E72A04">
        <w:rPr>
          <w:sz w:val="28"/>
          <w:szCs w:val="28"/>
        </w:rPr>
        <w:t>s</w:t>
      </w:r>
      <w:r w:rsidRPr="00B60CFC">
        <w:rPr>
          <w:sz w:val="28"/>
          <w:szCs w:val="28"/>
        </w:rPr>
        <w:t xml:space="preserve"> because they can collect data from the surface of an object. Yet, a scanner can also collect information about the distances to the surface of each point of this object, mimicking the geometric shape of a textured painting </w:t>
      </w:r>
      <w:r w:rsidR="00E72A04" w:rsidRPr="00B60CFC">
        <w:rPr>
          <w:sz w:val="28"/>
          <w:szCs w:val="28"/>
        </w:rPr>
        <w:t>(3</w:t>
      </w:r>
      <w:r w:rsidRPr="00B60CFC">
        <w:rPr>
          <w:sz w:val="28"/>
          <w:szCs w:val="28"/>
        </w:rPr>
        <w:t>D printing p 178). By utilizing the scanner’s data, a 3D printer uses an additive process to lay down layers of materials and create a three-</w:t>
      </w:r>
      <w:r w:rsidRPr="00B60CFC">
        <w:rPr>
          <w:sz w:val="28"/>
          <w:szCs w:val="28"/>
        </w:rPr>
        <w:lastRenderedPageBreak/>
        <w:t>dimensional object mimicking the exact shape of the original artwork. So</w:t>
      </w:r>
      <w:r w:rsidR="00C14111">
        <w:rPr>
          <w:sz w:val="28"/>
          <w:szCs w:val="28"/>
        </w:rPr>
        <w:t>,</w:t>
      </w:r>
      <w:r w:rsidRPr="00B60CFC">
        <w:rPr>
          <w:sz w:val="28"/>
          <w:szCs w:val="28"/>
        </w:rPr>
        <w:t xml:space="preserve"> the additive manufacturing process is different from the traditional carving of an object from a block of material to create a sculpture. Additive manufacturing allows us a unique experience with materials because we </w:t>
      </w:r>
      <w:r w:rsidR="00CA7DE4">
        <w:rPr>
          <w:sz w:val="28"/>
          <w:szCs w:val="28"/>
        </w:rPr>
        <w:t xml:space="preserve">can </w:t>
      </w:r>
      <w:r w:rsidRPr="00B60CFC">
        <w:rPr>
          <w:sz w:val="28"/>
          <w:szCs w:val="28"/>
        </w:rPr>
        <w:t>build</w:t>
      </w:r>
      <w:r w:rsidR="009A3EAB">
        <w:rPr>
          <w:sz w:val="28"/>
          <w:szCs w:val="28"/>
        </w:rPr>
        <w:t xml:space="preserve"> </w:t>
      </w:r>
      <w:r w:rsidRPr="00B60CFC">
        <w:rPr>
          <w:sz w:val="28"/>
          <w:szCs w:val="28"/>
        </w:rPr>
        <w:t xml:space="preserve">up the </w:t>
      </w:r>
      <w:r w:rsidR="00162D29" w:rsidRPr="00B60CFC">
        <w:rPr>
          <w:sz w:val="28"/>
          <w:szCs w:val="28"/>
        </w:rPr>
        <w:t>object’s</w:t>
      </w:r>
      <w:r w:rsidRPr="00B60CFC">
        <w:rPr>
          <w:sz w:val="28"/>
          <w:szCs w:val="28"/>
        </w:rPr>
        <w:t xml:space="preserve"> micron by micron with an ever-increasing control over the geometry. In addition, 3 D printer allowed us to transfer the software advancement in drawing and visualization into tangible materials. It is inventing new possibilities for engagement with physical matter. We are living in a technological revolution that is transforming our art and culture (Bitonti,2019, page 5)</w:t>
      </w:r>
      <w:r w:rsidR="003F6AC6">
        <w:rPr>
          <w:sz w:val="28"/>
          <w:szCs w:val="28"/>
        </w:rPr>
        <w:t>.</w:t>
      </w:r>
    </w:p>
    <w:p w14:paraId="6A168098" w14:textId="6B207EC1" w:rsidR="00BE07BF" w:rsidRDefault="00BE07BF" w:rsidP="00F660E2">
      <w:pPr>
        <w:spacing w:line="480" w:lineRule="auto"/>
        <w:rPr>
          <w:sz w:val="28"/>
          <w:szCs w:val="28"/>
        </w:rPr>
      </w:pPr>
    </w:p>
    <w:p w14:paraId="171C40A3" w14:textId="395AAF4A" w:rsidR="00096FA7" w:rsidRPr="00096FA7" w:rsidRDefault="00096FA7" w:rsidP="00F660E2">
      <w:pPr>
        <w:spacing w:line="480" w:lineRule="auto"/>
        <w:rPr>
          <w:sz w:val="28"/>
          <w:szCs w:val="28"/>
        </w:rPr>
      </w:pPr>
      <w:r w:rsidRPr="00096FA7">
        <w:rPr>
          <w:sz w:val="28"/>
          <w:szCs w:val="28"/>
        </w:rPr>
        <w:t xml:space="preserve">The new experiments led to the discovery of a fast-enough method of reproduction. At the same time, it can reproduce the same gloss, </w:t>
      </w:r>
      <w:r w:rsidR="000E1D66" w:rsidRPr="00096FA7">
        <w:rPr>
          <w:sz w:val="28"/>
          <w:szCs w:val="28"/>
        </w:rPr>
        <w:t>colours</w:t>
      </w:r>
      <w:r w:rsidRPr="00096FA7">
        <w:rPr>
          <w:sz w:val="28"/>
          <w:szCs w:val="28"/>
        </w:rPr>
        <w:t xml:space="preserve">, and topography of the surface of the original painting (Elkhuizen et al., 2019). These prints reflect much more information than conventional prints because they allow a direct connection to the artist by showing his unique brushwork, the texture he creates by his way of manipulating paint, and his interplay of tints. Through that, art lovers can have more engaging experiences, faithful to the artists’ visions and intentions. </w:t>
      </w:r>
    </w:p>
    <w:p w14:paraId="31E86929" w14:textId="77777777" w:rsidR="00096FA7" w:rsidRPr="00096FA7" w:rsidRDefault="00096FA7" w:rsidP="00F660E2">
      <w:pPr>
        <w:spacing w:line="480" w:lineRule="auto"/>
        <w:rPr>
          <w:sz w:val="28"/>
          <w:szCs w:val="28"/>
        </w:rPr>
      </w:pPr>
    </w:p>
    <w:p w14:paraId="3C17095C" w14:textId="501A670C" w:rsidR="00096FA7" w:rsidRDefault="00096FA7" w:rsidP="00F660E2">
      <w:pPr>
        <w:spacing w:line="480" w:lineRule="auto"/>
        <w:rPr>
          <w:sz w:val="28"/>
          <w:szCs w:val="28"/>
        </w:rPr>
      </w:pPr>
      <w:r w:rsidRPr="00096FA7">
        <w:rPr>
          <w:sz w:val="28"/>
          <w:szCs w:val="28"/>
        </w:rPr>
        <w:lastRenderedPageBreak/>
        <w:t xml:space="preserve"> Van Gogh Museum of Amsterdam made 3D copies of Van Gogh’s paintings. They have the exact </w:t>
      </w:r>
      <w:r w:rsidR="000E1D66" w:rsidRPr="00096FA7">
        <w:rPr>
          <w:sz w:val="28"/>
          <w:szCs w:val="28"/>
        </w:rPr>
        <w:t>colour</w:t>
      </w:r>
      <w:r w:rsidRPr="00096FA7">
        <w:rPr>
          <w:sz w:val="28"/>
          <w:szCs w:val="28"/>
        </w:rPr>
        <w:t>, thickness, brushstrokes, and the same size as the original paintings, using a novel system with the help of 3D printing and computer-based deep learning to reproduce authentic copies of historical paintings</w:t>
      </w:r>
      <w:r w:rsidR="00EE186C">
        <w:rPr>
          <w:sz w:val="28"/>
          <w:szCs w:val="28"/>
        </w:rPr>
        <w:t>.</w:t>
      </w:r>
    </w:p>
    <w:p w14:paraId="410A0479" w14:textId="746A7845" w:rsidR="00B25B3B" w:rsidRDefault="00C40389" w:rsidP="00F660E2">
      <w:pPr>
        <w:spacing w:line="480" w:lineRule="auto"/>
        <w:rPr>
          <w:sz w:val="28"/>
          <w:szCs w:val="28"/>
        </w:rPr>
      </w:pPr>
      <w:r>
        <w:rPr>
          <w:noProof/>
        </w:rPr>
        <w:drawing>
          <wp:inline distT="0" distB="0" distL="0" distR="0" wp14:anchorId="4444E8AE" wp14:editId="134EAFCF">
            <wp:extent cx="5514975" cy="3268494"/>
            <wp:effectExtent l="0" t="0" r="0" b="8255"/>
            <wp:docPr id="19" name="Picture 19" descr="Een Museum Edition naast het originele schilderij van Van Go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en Museum Edition naast het originele schilderij van Van Gogh"/>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95182" cy="3316029"/>
                    </a:xfrm>
                    <a:prstGeom prst="rect">
                      <a:avLst/>
                    </a:prstGeom>
                    <a:noFill/>
                    <a:ln>
                      <a:noFill/>
                    </a:ln>
                  </pic:spPr>
                </pic:pic>
              </a:graphicData>
            </a:graphic>
          </wp:inline>
        </w:drawing>
      </w:r>
    </w:p>
    <w:p w14:paraId="35C38F01" w14:textId="0A81B355" w:rsidR="00AD3E39" w:rsidRDefault="00AD3E39" w:rsidP="00F660E2">
      <w:pPr>
        <w:spacing w:line="480" w:lineRule="auto"/>
      </w:pPr>
      <w:r>
        <w:t>(</w:t>
      </w:r>
      <w:r w:rsidR="00BB2C72">
        <w:t>Van Gogh Museum, n. d)</w:t>
      </w:r>
    </w:p>
    <w:p w14:paraId="2235ED1A" w14:textId="13EDDCFB" w:rsidR="00BD7E5B" w:rsidRDefault="00BD7E5B" w:rsidP="00F660E2">
      <w:pPr>
        <w:shd w:val="clear" w:color="auto" w:fill="FFFFFF"/>
        <w:spacing w:after="0" w:line="480" w:lineRule="auto"/>
        <w:textAlignment w:val="baseline"/>
        <w:rPr>
          <w:rFonts w:asciiTheme="majorBidi" w:hAnsiTheme="majorBidi" w:cstheme="majorBidi"/>
          <w:sz w:val="24"/>
          <w:szCs w:val="24"/>
          <w:shd w:val="clear" w:color="auto" w:fill="FFFFFF"/>
        </w:rPr>
      </w:pPr>
    </w:p>
    <w:p w14:paraId="09D5D152" w14:textId="59E53A27" w:rsidR="00BD7E5B" w:rsidRDefault="00BD7E5B" w:rsidP="00F660E2">
      <w:pPr>
        <w:shd w:val="clear" w:color="auto" w:fill="FFFFFF"/>
        <w:spacing w:after="0" w:line="480" w:lineRule="auto"/>
        <w:textAlignment w:val="baseline"/>
        <w:rPr>
          <w:rFonts w:asciiTheme="majorBidi" w:hAnsiTheme="majorBidi" w:cstheme="majorBidi"/>
          <w:sz w:val="24"/>
          <w:szCs w:val="24"/>
          <w:shd w:val="clear" w:color="auto" w:fill="FFFFFF"/>
        </w:rPr>
      </w:pPr>
    </w:p>
    <w:p w14:paraId="32D0FB4A" w14:textId="77777777" w:rsidR="002E25CB" w:rsidRDefault="002E25CB" w:rsidP="00F660E2">
      <w:pPr>
        <w:spacing w:line="480" w:lineRule="auto"/>
        <w:rPr>
          <w:sz w:val="28"/>
          <w:szCs w:val="28"/>
        </w:rPr>
      </w:pPr>
      <w:r w:rsidRPr="00096FA7">
        <w:rPr>
          <w:sz w:val="28"/>
          <w:szCs w:val="28"/>
        </w:rPr>
        <w:t xml:space="preserve">Furthermore, using 3D printing, also computer data analysis of Rembrandt’s artworks, concerning the colours, depth, and many other details, such as clothing, the experts succeeded in producing a painting in Rembrandt’s style </w:t>
      </w:r>
      <w:r w:rsidRPr="00096FA7">
        <w:rPr>
          <w:sz w:val="28"/>
          <w:szCs w:val="28"/>
        </w:rPr>
        <w:lastRenderedPageBreak/>
        <w:t>that has the same texture and brushstrokes of his original paintings (</w:t>
      </w:r>
      <w:proofErr w:type="spellStart"/>
      <w:r w:rsidRPr="00096FA7">
        <w:rPr>
          <w:sz w:val="28"/>
          <w:szCs w:val="28"/>
        </w:rPr>
        <w:t>Baraniuk</w:t>
      </w:r>
      <w:proofErr w:type="spellEnd"/>
      <w:r w:rsidRPr="00096FA7">
        <w:rPr>
          <w:sz w:val="28"/>
          <w:szCs w:val="28"/>
        </w:rPr>
        <w:t>, 2016).</w:t>
      </w:r>
    </w:p>
    <w:p w14:paraId="4E98DC4B" w14:textId="77777777" w:rsidR="004834D5" w:rsidRDefault="004834D5" w:rsidP="00F660E2">
      <w:pPr>
        <w:spacing w:line="480" w:lineRule="auto"/>
        <w:rPr>
          <w:sz w:val="28"/>
          <w:szCs w:val="28"/>
        </w:rPr>
      </w:pPr>
    </w:p>
    <w:p w14:paraId="3A88B637" w14:textId="29C34076" w:rsidR="004834D5" w:rsidRPr="00096FA7" w:rsidRDefault="004834D5" w:rsidP="00F660E2">
      <w:pPr>
        <w:spacing w:line="480" w:lineRule="auto"/>
        <w:rPr>
          <w:sz w:val="28"/>
          <w:szCs w:val="28"/>
        </w:rPr>
      </w:pPr>
      <w:r>
        <w:rPr>
          <w:noProof/>
        </w:rPr>
        <w:drawing>
          <wp:inline distT="0" distB="0" distL="0" distR="0" wp14:anchorId="428CB899" wp14:editId="2B92953B">
            <wp:extent cx="5020270" cy="2823259"/>
            <wp:effectExtent l="0" t="0" r="9525" b="0"/>
            <wp:docPr id="16" name="Picture 16" descr="The painting was produced by a computer that had analysed existing Rembrandt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painting was produced by a computer that had analysed existing Rembrandt work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50675" cy="2840358"/>
                    </a:xfrm>
                    <a:prstGeom prst="rect">
                      <a:avLst/>
                    </a:prstGeom>
                    <a:noFill/>
                    <a:ln>
                      <a:noFill/>
                    </a:ln>
                  </pic:spPr>
                </pic:pic>
              </a:graphicData>
            </a:graphic>
          </wp:inline>
        </w:drawing>
      </w:r>
    </w:p>
    <w:p w14:paraId="164522B9" w14:textId="77777777" w:rsidR="002E25CB" w:rsidRDefault="002E25CB" w:rsidP="00F660E2">
      <w:pPr>
        <w:spacing w:line="480" w:lineRule="auto"/>
        <w:rPr>
          <w:sz w:val="28"/>
          <w:szCs w:val="28"/>
        </w:rPr>
      </w:pPr>
      <w:r w:rsidRPr="00096FA7">
        <w:rPr>
          <w:sz w:val="28"/>
          <w:szCs w:val="28"/>
        </w:rPr>
        <w:t>(BBC,2016)</w:t>
      </w:r>
    </w:p>
    <w:p w14:paraId="6FBCA348" w14:textId="77777777" w:rsidR="002E25CB" w:rsidRPr="00096FA7" w:rsidRDefault="002E25CB" w:rsidP="00F660E2">
      <w:pPr>
        <w:spacing w:line="480" w:lineRule="auto"/>
        <w:rPr>
          <w:sz w:val="28"/>
          <w:szCs w:val="28"/>
        </w:rPr>
      </w:pPr>
    </w:p>
    <w:p w14:paraId="573215D5" w14:textId="77777777" w:rsidR="004930EC" w:rsidRDefault="00526B1B" w:rsidP="00F660E2">
      <w:pPr>
        <w:pStyle w:val="font7"/>
        <w:spacing w:before="0" w:beforeAutospacing="0" w:after="0" w:afterAutospacing="0" w:line="480" w:lineRule="auto"/>
        <w:textAlignment w:val="baseline"/>
        <w:rPr>
          <w:rFonts w:ascii="Source Sans Pro" w:hAnsi="Source Sans Pro"/>
          <w:sz w:val="27"/>
          <w:szCs w:val="27"/>
          <w:shd w:val="clear" w:color="auto" w:fill="FFFFFF"/>
        </w:rPr>
      </w:pPr>
      <w:r w:rsidRPr="00B91391">
        <w:rPr>
          <w:rFonts w:ascii="Source Sans Pro" w:hAnsi="Source Sans Pro"/>
          <w:sz w:val="27"/>
          <w:szCs w:val="27"/>
          <w:shd w:val="clear" w:color="auto" w:fill="FFFFFF"/>
        </w:rPr>
        <w:t>In addition,</w:t>
      </w:r>
      <w:r w:rsidR="00BC3F1C" w:rsidRPr="00B91391">
        <w:rPr>
          <w:rFonts w:ascii="Source Sans Pro" w:hAnsi="Source Sans Pro"/>
          <w:sz w:val="27"/>
          <w:szCs w:val="27"/>
          <w:shd w:val="clear" w:color="auto" w:fill="FFFFFF"/>
        </w:rPr>
        <w:t xml:space="preserve"> twelve paintings from</w:t>
      </w:r>
      <w:r w:rsidR="00EB4EFD">
        <w:rPr>
          <w:rFonts w:ascii="Source Sans Pro" w:hAnsi="Source Sans Pro"/>
          <w:sz w:val="27"/>
          <w:szCs w:val="27"/>
          <w:shd w:val="clear" w:color="auto" w:fill="FFFFFF"/>
        </w:rPr>
        <w:t xml:space="preserve"> </w:t>
      </w:r>
      <w:r w:rsidR="0016487F">
        <w:rPr>
          <w:rFonts w:ascii="Source Sans Pro" w:hAnsi="Source Sans Pro"/>
          <w:sz w:val="27"/>
          <w:szCs w:val="27"/>
          <w:shd w:val="clear" w:color="auto" w:fill="FFFFFF"/>
        </w:rPr>
        <w:t xml:space="preserve">the National Gallery </w:t>
      </w:r>
      <w:r w:rsidR="005C3A6B">
        <w:rPr>
          <w:rFonts w:ascii="Source Sans Pro" w:hAnsi="Source Sans Pro"/>
          <w:sz w:val="27"/>
          <w:szCs w:val="27"/>
          <w:shd w:val="clear" w:color="auto" w:fill="FFFFFF"/>
        </w:rPr>
        <w:t>of</w:t>
      </w:r>
      <w:r w:rsidR="003103CB">
        <w:rPr>
          <w:rFonts w:ascii="Source Sans Pro" w:hAnsi="Source Sans Pro"/>
          <w:sz w:val="27"/>
          <w:szCs w:val="27"/>
          <w:shd w:val="clear" w:color="auto" w:fill="FFFFFF"/>
        </w:rPr>
        <w:t xml:space="preserve"> Canada</w:t>
      </w:r>
      <w:r w:rsidR="0016487F" w:rsidRPr="00B91391">
        <w:rPr>
          <w:rFonts w:ascii="Source Sans Pro" w:hAnsi="Source Sans Pro"/>
          <w:sz w:val="27"/>
          <w:szCs w:val="27"/>
          <w:shd w:val="clear" w:color="auto" w:fill="FFFFFF"/>
        </w:rPr>
        <w:t xml:space="preserve"> </w:t>
      </w:r>
      <w:r w:rsidR="00402252" w:rsidRPr="00B91391">
        <w:rPr>
          <w:rFonts w:ascii="Source Sans Pro" w:hAnsi="Source Sans Pro"/>
          <w:sz w:val="27"/>
          <w:szCs w:val="27"/>
          <w:shd w:val="clear" w:color="auto" w:fill="FFFFFF"/>
        </w:rPr>
        <w:t>are recently reproduced</w:t>
      </w:r>
      <w:r w:rsidR="007F76BD" w:rsidRPr="00B91391">
        <w:rPr>
          <w:rFonts w:ascii="Source Sans Pro" w:hAnsi="Source Sans Pro"/>
          <w:sz w:val="27"/>
          <w:szCs w:val="27"/>
          <w:shd w:val="clear" w:color="auto" w:fill="FFFFFF"/>
        </w:rPr>
        <w:t xml:space="preserve"> with the new </w:t>
      </w:r>
      <w:r w:rsidR="002B6A8C" w:rsidRPr="00B91391">
        <w:rPr>
          <w:rFonts w:ascii="Source Sans Pro" w:hAnsi="Source Sans Pro"/>
          <w:sz w:val="27"/>
          <w:szCs w:val="27"/>
          <w:shd w:val="clear" w:color="auto" w:fill="FFFFFF"/>
        </w:rPr>
        <w:t>printing technology.</w:t>
      </w:r>
      <w:r w:rsidR="00BC3F1C" w:rsidRPr="00B91391">
        <w:rPr>
          <w:rFonts w:ascii="Source Sans Pro" w:hAnsi="Source Sans Pro"/>
          <w:sz w:val="27"/>
          <w:szCs w:val="27"/>
          <w:shd w:val="clear" w:color="auto" w:fill="FFFFFF"/>
        </w:rPr>
        <w:t xml:space="preserve"> Th</w:t>
      </w:r>
      <w:r w:rsidR="005F62C5" w:rsidRPr="00B91391">
        <w:rPr>
          <w:rFonts w:ascii="Source Sans Pro" w:hAnsi="Source Sans Pro"/>
          <w:sz w:val="27"/>
          <w:szCs w:val="27"/>
          <w:shd w:val="clear" w:color="auto" w:fill="FFFFFF"/>
        </w:rPr>
        <w:t>ese are textured</w:t>
      </w:r>
      <w:r w:rsidR="001D4534" w:rsidRPr="00B91391">
        <w:rPr>
          <w:rFonts w:ascii="Source Sans Pro" w:hAnsi="Source Sans Pro"/>
          <w:sz w:val="27"/>
          <w:szCs w:val="27"/>
          <w:shd w:val="clear" w:color="auto" w:fill="FFFFFF"/>
        </w:rPr>
        <w:t xml:space="preserve"> paintings for </w:t>
      </w:r>
      <w:r w:rsidR="00A23073" w:rsidRPr="00B91391">
        <w:rPr>
          <w:rFonts w:ascii="Source Sans Pro" w:hAnsi="Source Sans Pro"/>
          <w:sz w:val="27"/>
          <w:szCs w:val="27"/>
          <w:shd w:val="clear" w:color="auto" w:fill="FFFFFF"/>
        </w:rPr>
        <w:t>several masters such as</w:t>
      </w:r>
      <w:r w:rsidR="00BC3F1C" w:rsidRPr="00B91391">
        <w:rPr>
          <w:rFonts w:ascii="Source Sans Pro" w:hAnsi="Source Sans Pro"/>
          <w:sz w:val="27"/>
          <w:szCs w:val="27"/>
          <w:shd w:val="clear" w:color="auto" w:fill="FFFFFF"/>
        </w:rPr>
        <w:t xml:space="preserve"> Van Gogh</w:t>
      </w:r>
      <w:r w:rsidR="002A66E7" w:rsidRPr="00B91391">
        <w:rPr>
          <w:rFonts w:ascii="Source Sans Pro" w:hAnsi="Source Sans Pro"/>
          <w:sz w:val="27"/>
          <w:szCs w:val="27"/>
          <w:shd w:val="clear" w:color="auto" w:fill="FFFFFF"/>
        </w:rPr>
        <w:t xml:space="preserve">, </w:t>
      </w:r>
      <w:r w:rsidR="00B91391" w:rsidRPr="00B91391">
        <w:rPr>
          <w:rFonts w:ascii="Source Sans Pro" w:hAnsi="Source Sans Pro"/>
          <w:sz w:val="27"/>
          <w:szCs w:val="27"/>
          <w:shd w:val="clear" w:color="auto" w:fill="FFFFFF"/>
        </w:rPr>
        <w:t>Monet, Degas</w:t>
      </w:r>
      <w:r w:rsidR="00BC3F1C" w:rsidRPr="00B91391">
        <w:rPr>
          <w:rFonts w:ascii="Source Sans Pro" w:hAnsi="Source Sans Pro"/>
          <w:sz w:val="27"/>
          <w:szCs w:val="27"/>
          <w:shd w:val="clear" w:color="auto" w:fill="FFFFFF"/>
        </w:rPr>
        <w:t xml:space="preserve">, Gauguin, Cézanne and </w:t>
      </w:r>
      <w:r w:rsidR="002A66E7" w:rsidRPr="00B91391">
        <w:rPr>
          <w:rFonts w:ascii="Source Sans Pro" w:hAnsi="Source Sans Pro"/>
          <w:sz w:val="27"/>
          <w:szCs w:val="27"/>
          <w:shd w:val="clear" w:color="auto" w:fill="FFFFFF"/>
        </w:rPr>
        <w:t>two</w:t>
      </w:r>
      <w:r w:rsidR="00B91391" w:rsidRPr="00B91391">
        <w:rPr>
          <w:rFonts w:ascii="Source Sans Pro" w:hAnsi="Source Sans Pro"/>
          <w:sz w:val="27"/>
          <w:szCs w:val="27"/>
          <w:shd w:val="clear" w:color="auto" w:fill="FFFFFF"/>
        </w:rPr>
        <w:t xml:space="preserve"> </w:t>
      </w:r>
      <w:r w:rsidR="00BC3F1C" w:rsidRPr="00B91391">
        <w:rPr>
          <w:rFonts w:ascii="Source Sans Pro" w:hAnsi="Source Sans Pro"/>
          <w:sz w:val="27"/>
          <w:szCs w:val="27"/>
          <w:shd w:val="clear" w:color="auto" w:fill="FFFFFF"/>
        </w:rPr>
        <w:t xml:space="preserve">Canadian painters Tom Thomson and Frederick Varley. </w:t>
      </w:r>
    </w:p>
    <w:p w14:paraId="2E782803" w14:textId="77777777" w:rsidR="000128D8" w:rsidRDefault="000128D8" w:rsidP="00F660E2">
      <w:pPr>
        <w:pStyle w:val="font7"/>
        <w:spacing w:before="0" w:beforeAutospacing="0" w:after="0" w:afterAutospacing="0" w:line="480" w:lineRule="auto"/>
        <w:textAlignment w:val="baseline"/>
        <w:rPr>
          <w:rFonts w:ascii="Source Sans Pro" w:hAnsi="Source Sans Pro"/>
          <w:sz w:val="27"/>
          <w:szCs w:val="27"/>
          <w:shd w:val="clear" w:color="auto" w:fill="FFFFFF"/>
        </w:rPr>
      </w:pPr>
    </w:p>
    <w:p w14:paraId="707D5387" w14:textId="77777777" w:rsidR="000128D8" w:rsidRDefault="000128D8" w:rsidP="00F660E2">
      <w:pPr>
        <w:pStyle w:val="font7"/>
        <w:spacing w:before="0" w:beforeAutospacing="0" w:after="0" w:afterAutospacing="0" w:line="480" w:lineRule="auto"/>
        <w:textAlignment w:val="baseline"/>
        <w:rPr>
          <w:rFonts w:ascii="Source Sans Pro" w:hAnsi="Source Sans Pro"/>
          <w:sz w:val="27"/>
          <w:szCs w:val="27"/>
          <w:shd w:val="clear" w:color="auto" w:fill="FFFFFF"/>
        </w:rPr>
      </w:pPr>
    </w:p>
    <w:p w14:paraId="2B2D55E9" w14:textId="65B1C96C" w:rsidR="000128D8" w:rsidRDefault="000128D8" w:rsidP="00F660E2">
      <w:pPr>
        <w:pStyle w:val="font7"/>
        <w:spacing w:before="0" w:beforeAutospacing="0" w:after="0" w:afterAutospacing="0" w:line="480" w:lineRule="auto"/>
        <w:textAlignment w:val="baseline"/>
        <w:rPr>
          <w:rFonts w:ascii="Source Sans Pro" w:hAnsi="Source Sans Pro"/>
          <w:sz w:val="27"/>
          <w:szCs w:val="27"/>
          <w:shd w:val="clear" w:color="auto" w:fill="FFFFFF"/>
        </w:rPr>
      </w:pPr>
      <w:r>
        <w:rPr>
          <w:noProof/>
        </w:rPr>
        <w:lastRenderedPageBreak/>
        <w:drawing>
          <wp:inline distT="0" distB="0" distL="0" distR="0" wp14:anchorId="6CB003D3" wp14:editId="3A0EBA63">
            <wp:extent cx="5731510" cy="4954270"/>
            <wp:effectExtent l="0" t="0" r="2540" b="0"/>
            <wp:docPr id="24" name="Picture 24" descr="zinnias-fram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innias-framed-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4954270"/>
                    </a:xfrm>
                    <a:prstGeom prst="rect">
                      <a:avLst/>
                    </a:prstGeom>
                    <a:noFill/>
                    <a:ln>
                      <a:noFill/>
                    </a:ln>
                  </pic:spPr>
                </pic:pic>
              </a:graphicData>
            </a:graphic>
          </wp:inline>
        </w:drawing>
      </w:r>
    </w:p>
    <w:p w14:paraId="6B307FF7" w14:textId="087DB53C" w:rsidR="00ED6F13" w:rsidRDefault="00C3765B" w:rsidP="00F660E2">
      <w:pPr>
        <w:pStyle w:val="font7"/>
        <w:spacing w:before="0" w:beforeAutospacing="0" w:after="0" w:afterAutospacing="0" w:line="480" w:lineRule="auto"/>
        <w:textAlignment w:val="baseline"/>
        <w:rPr>
          <w:rFonts w:ascii="Source Sans Pro" w:hAnsi="Source Sans Pro"/>
          <w:sz w:val="22"/>
          <w:szCs w:val="22"/>
          <w:shd w:val="clear" w:color="auto" w:fill="F3F3F3"/>
        </w:rPr>
      </w:pPr>
      <w:r w:rsidRPr="00867AF0">
        <w:rPr>
          <w:rFonts w:ascii="Source Sans Pro" w:hAnsi="Source Sans Pro"/>
          <w:sz w:val="22"/>
          <w:szCs w:val="22"/>
          <w:shd w:val="clear" w:color="auto" w:fill="F3F3F3"/>
        </w:rPr>
        <w:t>(</w:t>
      </w:r>
      <w:r w:rsidR="000D2A6B" w:rsidRPr="00867AF0">
        <w:rPr>
          <w:rFonts w:ascii="Source Sans Pro" w:hAnsi="Source Sans Pro"/>
          <w:sz w:val="22"/>
          <w:szCs w:val="22"/>
          <w:shd w:val="clear" w:color="auto" w:fill="F3F3F3"/>
        </w:rPr>
        <w:t>Versus art</w:t>
      </w:r>
      <w:r w:rsidR="00616802" w:rsidRPr="00867AF0">
        <w:rPr>
          <w:rFonts w:ascii="Source Sans Pro" w:hAnsi="Source Sans Pro"/>
          <w:sz w:val="22"/>
          <w:szCs w:val="22"/>
          <w:shd w:val="clear" w:color="auto" w:fill="F3F3F3"/>
        </w:rPr>
        <w:t xml:space="preserve"> replica</w:t>
      </w:r>
      <w:r w:rsidRPr="00867AF0">
        <w:rPr>
          <w:rFonts w:ascii="Source Sans Pro" w:hAnsi="Source Sans Pro"/>
          <w:sz w:val="22"/>
          <w:szCs w:val="22"/>
          <w:shd w:val="clear" w:color="auto" w:fill="F3F3F3"/>
        </w:rPr>
        <w:t xml:space="preserve"> of</w:t>
      </w:r>
      <w:r w:rsidR="00616802" w:rsidRPr="00867AF0">
        <w:rPr>
          <w:rFonts w:ascii="Source Sans Pro" w:hAnsi="Source Sans Pro"/>
          <w:sz w:val="22"/>
          <w:szCs w:val="22"/>
          <w:shd w:val="clear" w:color="auto" w:fill="F3F3F3"/>
        </w:rPr>
        <w:t xml:space="preserve"> </w:t>
      </w:r>
      <w:r w:rsidRPr="00867AF0">
        <w:rPr>
          <w:rFonts w:ascii="Source Sans Pro" w:hAnsi="Source Sans Pro"/>
          <w:sz w:val="22"/>
          <w:szCs w:val="22"/>
          <w:shd w:val="clear" w:color="auto" w:fill="F3F3F3"/>
        </w:rPr>
        <w:t>Van Gogh’s Zinnias</w:t>
      </w:r>
      <w:r w:rsidRPr="00867AF0">
        <w:rPr>
          <w:rFonts w:ascii="Source Sans Pro" w:hAnsi="Source Sans Pro"/>
          <w:sz w:val="22"/>
          <w:szCs w:val="22"/>
          <w:shd w:val="clear" w:color="auto" w:fill="F3F3F3"/>
        </w:rPr>
        <w:t>, n.d)</w:t>
      </w:r>
    </w:p>
    <w:p w14:paraId="38308890" w14:textId="77777777" w:rsidR="00867AF0" w:rsidRPr="00867AF0" w:rsidRDefault="00867AF0" w:rsidP="00F660E2">
      <w:pPr>
        <w:pStyle w:val="font7"/>
        <w:spacing w:before="0" w:beforeAutospacing="0" w:after="0" w:afterAutospacing="0" w:line="480" w:lineRule="auto"/>
        <w:textAlignment w:val="baseline"/>
        <w:rPr>
          <w:rFonts w:ascii="Source Sans Pro" w:hAnsi="Source Sans Pro"/>
          <w:sz w:val="22"/>
          <w:szCs w:val="22"/>
          <w:shd w:val="clear" w:color="auto" w:fill="FFFFFF"/>
        </w:rPr>
      </w:pPr>
    </w:p>
    <w:p w14:paraId="5AF45933" w14:textId="6F0F7EA8" w:rsidR="00576FEB" w:rsidRPr="00A80ABC" w:rsidRDefault="00A479A1" w:rsidP="00F660E2">
      <w:pPr>
        <w:pStyle w:val="font7"/>
        <w:spacing w:before="0" w:beforeAutospacing="0" w:after="0" w:afterAutospacing="0" w:line="480" w:lineRule="auto"/>
        <w:textAlignment w:val="baseline"/>
        <w:rPr>
          <w:rFonts w:asciiTheme="minorHAnsi" w:eastAsiaTheme="minorHAnsi" w:hAnsiTheme="minorHAnsi" w:cstheme="minorHAnsi"/>
          <w:sz w:val="28"/>
          <w:szCs w:val="28"/>
          <w:lang w:eastAsia="en-US"/>
        </w:rPr>
      </w:pPr>
      <w:r w:rsidRPr="00A479A1">
        <w:rPr>
          <w:rFonts w:asciiTheme="minorHAnsi" w:eastAsiaTheme="minorHAnsi" w:hAnsiTheme="minorHAnsi" w:cstheme="minorBidi"/>
          <w:sz w:val="28"/>
          <w:szCs w:val="28"/>
          <w:lang w:eastAsia="en-US"/>
        </w:rPr>
        <w:t xml:space="preserve">The authentic reproduction of historical paintings produced by the newly developed full-colour 3D printing techniques, and the sophisticated scanners, is highly specialized and precise and can capture information on depth and colour for each millimetre of the painting. The replicas are very accurate to the extent that we can call them clones of the original. It will have remarkable results on art and culture because it allows museums, people, and galleries to purchase these exact copies. Thus, these faithful copies can be taken outside </w:t>
      </w:r>
      <w:r w:rsidRPr="00A479A1">
        <w:rPr>
          <w:rFonts w:asciiTheme="minorHAnsi" w:eastAsiaTheme="minorHAnsi" w:hAnsiTheme="minorHAnsi" w:cstheme="minorBidi"/>
          <w:sz w:val="28"/>
          <w:szCs w:val="28"/>
          <w:lang w:eastAsia="en-US"/>
        </w:rPr>
        <w:lastRenderedPageBreak/>
        <w:t>the museums and permit all art enthusiasts worldwide to admire them</w:t>
      </w:r>
      <w:r w:rsidR="00D75364">
        <w:rPr>
          <w:rFonts w:asciiTheme="minorHAnsi" w:eastAsiaTheme="minorHAnsi" w:hAnsiTheme="minorHAnsi" w:cstheme="minorBidi"/>
          <w:sz w:val="28"/>
          <w:szCs w:val="28"/>
          <w:lang w:eastAsia="en-US"/>
        </w:rPr>
        <w:t xml:space="preserve">, </w:t>
      </w:r>
      <w:r w:rsidR="00621F92">
        <w:rPr>
          <w:rFonts w:asciiTheme="minorHAnsi" w:eastAsiaTheme="minorHAnsi" w:hAnsiTheme="minorHAnsi" w:cstheme="minorBidi"/>
          <w:sz w:val="28"/>
          <w:szCs w:val="28"/>
          <w:lang w:eastAsia="en-US"/>
        </w:rPr>
        <w:t xml:space="preserve">making art </w:t>
      </w:r>
      <w:r w:rsidR="00613DD8">
        <w:rPr>
          <w:rFonts w:asciiTheme="minorHAnsi" w:eastAsiaTheme="minorHAnsi" w:hAnsiTheme="minorHAnsi" w:cstheme="minorBidi"/>
          <w:sz w:val="28"/>
          <w:szCs w:val="28"/>
          <w:lang w:eastAsia="en-US"/>
        </w:rPr>
        <w:t>accessible</w:t>
      </w:r>
      <w:r w:rsidR="00621F92">
        <w:rPr>
          <w:rFonts w:asciiTheme="minorHAnsi" w:eastAsiaTheme="minorHAnsi" w:hAnsiTheme="minorHAnsi" w:cstheme="minorBidi"/>
          <w:sz w:val="28"/>
          <w:szCs w:val="28"/>
          <w:lang w:eastAsia="en-US"/>
        </w:rPr>
        <w:t xml:space="preserve"> to wider audience and empowering </w:t>
      </w:r>
      <w:r w:rsidR="00613DD8">
        <w:rPr>
          <w:rFonts w:asciiTheme="minorHAnsi" w:eastAsiaTheme="minorHAnsi" w:hAnsiTheme="minorHAnsi" w:cstheme="minorBidi"/>
          <w:sz w:val="28"/>
          <w:szCs w:val="28"/>
          <w:lang w:eastAsia="en-US"/>
        </w:rPr>
        <w:t>artists</w:t>
      </w:r>
      <w:r w:rsidRPr="00A479A1">
        <w:rPr>
          <w:rFonts w:asciiTheme="minorHAnsi" w:eastAsiaTheme="minorHAnsi" w:hAnsiTheme="minorHAnsi" w:cstheme="minorBidi"/>
          <w:sz w:val="28"/>
          <w:szCs w:val="28"/>
          <w:lang w:eastAsia="en-US"/>
        </w:rPr>
        <w:t>.</w:t>
      </w:r>
      <w:r w:rsidR="00156834">
        <w:rPr>
          <w:rFonts w:asciiTheme="minorHAnsi" w:eastAsiaTheme="minorHAnsi" w:hAnsiTheme="minorHAnsi" w:cstheme="minorBidi"/>
          <w:sz w:val="28"/>
          <w:szCs w:val="28"/>
          <w:lang w:eastAsia="en-US"/>
        </w:rPr>
        <w:t xml:space="preserve"> </w:t>
      </w:r>
      <w:r w:rsidR="00BA5537">
        <w:rPr>
          <w:rFonts w:asciiTheme="minorHAnsi" w:eastAsiaTheme="minorHAnsi" w:hAnsiTheme="minorHAnsi" w:cstheme="minorBidi"/>
          <w:sz w:val="28"/>
          <w:szCs w:val="28"/>
          <w:lang w:eastAsia="en-US"/>
        </w:rPr>
        <w:t>So</w:t>
      </w:r>
      <w:r w:rsidR="0007338C">
        <w:rPr>
          <w:rFonts w:asciiTheme="minorHAnsi" w:eastAsiaTheme="minorHAnsi" w:hAnsiTheme="minorHAnsi" w:cstheme="minorBidi"/>
          <w:sz w:val="28"/>
          <w:szCs w:val="28"/>
          <w:lang w:eastAsia="en-US"/>
        </w:rPr>
        <w:t>, it will</w:t>
      </w:r>
      <w:r w:rsidR="00B4445A">
        <w:rPr>
          <w:rFonts w:asciiTheme="minorHAnsi" w:eastAsiaTheme="minorHAnsi" w:hAnsiTheme="minorHAnsi" w:cstheme="minorBidi"/>
          <w:sz w:val="28"/>
          <w:szCs w:val="28"/>
          <w:lang w:eastAsia="en-US"/>
        </w:rPr>
        <w:t xml:space="preserve"> </w:t>
      </w:r>
      <w:r w:rsidR="00576FEB">
        <w:rPr>
          <w:rFonts w:ascii="orig_roboto_light" w:hAnsi="orig_roboto_light"/>
          <w:sz w:val="26"/>
          <w:szCs w:val="26"/>
          <w:bdr w:val="none" w:sz="0" w:space="0" w:color="auto" w:frame="1"/>
        </w:rPr>
        <w:t xml:space="preserve">assist </w:t>
      </w:r>
      <w:r w:rsidR="00A61CC1">
        <w:rPr>
          <w:rFonts w:ascii="orig_roboto_light" w:hAnsi="orig_roboto_light"/>
          <w:sz w:val="26"/>
          <w:szCs w:val="26"/>
          <w:bdr w:val="none" w:sz="0" w:space="0" w:color="auto" w:frame="1"/>
        </w:rPr>
        <w:t>the development</w:t>
      </w:r>
      <w:r w:rsidR="00B4445A">
        <w:rPr>
          <w:rFonts w:ascii="orig_roboto_light" w:hAnsi="orig_roboto_light"/>
          <w:sz w:val="26"/>
          <w:szCs w:val="26"/>
          <w:bdr w:val="none" w:sz="0" w:space="0" w:color="auto" w:frame="1"/>
        </w:rPr>
        <w:t xml:space="preserve"> </w:t>
      </w:r>
      <w:r w:rsidR="00AC5DC0">
        <w:rPr>
          <w:rFonts w:ascii="orig_roboto_light" w:hAnsi="orig_roboto_light"/>
          <w:sz w:val="26"/>
          <w:szCs w:val="26"/>
          <w:bdr w:val="none" w:sz="0" w:space="0" w:color="auto" w:frame="1"/>
        </w:rPr>
        <w:t>of</w:t>
      </w:r>
      <w:r w:rsidR="00B4445A">
        <w:rPr>
          <w:rFonts w:ascii="orig_roboto_light" w:hAnsi="orig_roboto_light"/>
          <w:sz w:val="26"/>
          <w:szCs w:val="26"/>
          <w:bdr w:val="none" w:sz="0" w:space="0" w:color="auto" w:frame="1"/>
        </w:rPr>
        <w:t xml:space="preserve"> an art rich culture anywhere in the world. </w:t>
      </w:r>
      <w:r w:rsidRPr="00A479A1">
        <w:rPr>
          <w:rFonts w:asciiTheme="minorHAnsi" w:eastAsiaTheme="minorHAnsi" w:hAnsiTheme="minorHAnsi" w:cstheme="minorBidi"/>
          <w:sz w:val="28"/>
          <w:szCs w:val="28"/>
          <w:lang w:eastAsia="en-US"/>
        </w:rPr>
        <w:t xml:space="preserve"> In addition, it will transform the experience of the viewer because when the public can purchase these authentic replicas of their favourite artworks, they will be able to look at them closely and touch their marks, as the originals are too delicate for such intervention by the viewer, and to be exposed to the climate, and need to be </w:t>
      </w:r>
      <w:r w:rsidRPr="00A80ABC">
        <w:rPr>
          <w:rFonts w:asciiTheme="minorHAnsi" w:eastAsiaTheme="minorHAnsi" w:hAnsiTheme="minorHAnsi" w:cstheme="minorHAnsi"/>
          <w:sz w:val="28"/>
          <w:szCs w:val="28"/>
          <w:lang w:eastAsia="en-US"/>
        </w:rPr>
        <w:t>carefully stored and handled.</w:t>
      </w:r>
      <w:r w:rsidR="00576FEB" w:rsidRPr="00A80ABC">
        <w:rPr>
          <w:rFonts w:asciiTheme="minorHAnsi" w:eastAsiaTheme="minorHAnsi" w:hAnsiTheme="minorHAnsi" w:cstheme="minorHAnsi"/>
          <w:sz w:val="28"/>
          <w:szCs w:val="28"/>
          <w:lang w:eastAsia="en-US"/>
        </w:rPr>
        <w:t xml:space="preserve"> Consequently, </w:t>
      </w:r>
      <w:r w:rsidR="00576FEB" w:rsidRPr="00A80ABC">
        <w:rPr>
          <w:rFonts w:asciiTheme="minorHAnsi" w:hAnsiTheme="minorHAnsi" w:cstheme="minorHAnsi"/>
          <w:sz w:val="28"/>
          <w:szCs w:val="28"/>
          <w:bdr w:val="none" w:sz="0" w:space="0" w:color="auto" w:frame="1"/>
        </w:rPr>
        <w:t xml:space="preserve">this technology </w:t>
      </w:r>
      <w:r w:rsidR="00631D5B" w:rsidRPr="00A80ABC">
        <w:rPr>
          <w:rFonts w:asciiTheme="minorHAnsi" w:hAnsiTheme="minorHAnsi" w:cstheme="minorHAnsi"/>
          <w:sz w:val="28"/>
          <w:szCs w:val="28"/>
          <w:bdr w:val="none" w:sz="0" w:space="0" w:color="auto" w:frame="1"/>
        </w:rPr>
        <w:t xml:space="preserve">will </w:t>
      </w:r>
      <w:r w:rsidR="00576FEB" w:rsidRPr="00A80ABC">
        <w:rPr>
          <w:rFonts w:asciiTheme="minorHAnsi" w:hAnsiTheme="minorHAnsi" w:cstheme="minorHAnsi"/>
          <w:sz w:val="28"/>
          <w:szCs w:val="28"/>
          <w:bdr w:val="none" w:sz="0" w:space="0" w:color="auto" w:frame="1"/>
        </w:rPr>
        <w:t>help</w:t>
      </w:r>
      <w:r w:rsidR="00631D5B" w:rsidRPr="00A80ABC">
        <w:rPr>
          <w:rFonts w:asciiTheme="minorHAnsi" w:hAnsiTheme="minorHAnsi" w:cstheme="minorHAnsi"/>
          <w:sz w:val="28"/>
          <w:szCs w:val="28"/>
          <w:bdr w:val="none" w:sz="0" w:space="0" w:color="auto" w:frame="1"/>
        </w:rPr>
        <w:t xml:space="preserve"> </w:t>
      </w:r>
      <w:r w:rsidR="00CC234E" w:rsidRPr="00A80ABC">
        <w:rPr>
          <w:rFonts w:asciiTheme="minorHAnsi" w:hAnsiTheme="minorHAnsi" w:cstheme="minorHAnsi"/>
          <w:sz w:val="28"/>
          <w:szCs w:val="28"/>
          <w:bdr w:val="none" w:sz="0" w:space="0" w:color="auto" w:frame="1"/>
        </w:rPr>
        <w:t>museums</w:t>
      </w:r>
      <w:r w:rsidR="00E851B5" w:rsidRPr="00A80ABC">
        <w:rPr>
          <w:rFonts w:asciiTheme="minorHAnsi" w:hAnsiTheme="minorHAnsi" w:cstheme="minorHAnsi"/>
          <w:sz w:val="28"/>
          <w:szCs w:val="28"/>
          <w:bdr w:val="none" w:sz="0" w:space="0" w:color="auto" w:frame="1"/>
        </w:rPr>
        <w:t xml:space="preserve"> </w:t>
      </w:r>
      <w:r w:rsidR="00631D5B" w:rsidRPr="00A80ABC">
        <w:rPr>
          <w:rFonts w:asciiTheme="minorHAnsi" w:hAnsiTheme="minorHAnsi" w:cstheme="minorHAnsi"/>
          <w:sz w:val="28"/>
          <w:szCs w:val="28"/>
          <w:bdr w:val="none" w:sz="0" w:space="0" w:color="auto" w:frame="1"/>
        </w:rPr>
        <w:t>to</w:t>
      </w:r>
      <w:r w:rsidR="00576FEB" w:rsidRPr="00A80ABC">
        <w:rPr>
          <w:rFonts w:asciiTheme="minorHAnsi" w:hAnsiTheme="minorHAnsi" w:cstheme="minorHAnsi"/>
          <w:sz w:val="28"/>
          <w:szCs w:val="28"/>
          <w:bdr w:val="none" w:sz="0" w:space="0" w:color="auto" w:frame="1"/>
        </w:rPr>
        <w:t xml:space="preserve"> protect and preserve </w:t>
      </w:r>
      <w:r w:rsidR="00241833" w:rsidRPr="00A80ABC">
        <w:rPr>
          <w:rFonts w:asciiTheme="minorHAnsi" w:hAnsiTheme="minorHAnsi" w:cstheme="minorHAnsi"/>
          <w:sz w:val="28"/>
          <w:szCs w:val="28"/>
          <w:bdr w:val="none" w:sz="0" w:space="0" w:color="auto" w:frame="1"/>
        </w:rPr>
        <w:t>the</w:t>
      </w:r>
      <w:r w:rsidR="00576FEB" w:rsidRPr="00A80ABC">
        <w:rPr>
          <w:rFonts w:asciiTheme="minorHAnsi" w:hAnsiTheme="minorHAnsi" w:cstheme="minorHAnsi"/>
          <w:sz w:val="28"/>
          <w:szCs w:val="28"/>
          <w:bdr w:val="none" w:sz="0" w:space="0" w:color="auto" w:frame="1"/>
        </w:rPr>
        <w:t xml:space="preserve"> </w:t>
      </w:r>
      <w:r w:rsidR="00032EFC" w:rsidRPr="00A80ABC">
        <w:rPr>
          <w:rFonts w:asciiTheme="minorHAnsi" w:hAnsiTheme="minorHAnsi" w:cstheme="minorHAnsi"/>
          <w:sz w:val="28"/>
          <w:szCs w:val="28"/>
          <w:bdr w:val="none" w:sz="0" w:space="0" w:color="auto" w:frame="1"/>
        </w:rPr>
        <w:t>world</w:t>
      </w:r>
      <w:r w:rsidR="00576FEB" w:rsidRPr="00A80ABC">
        <w:rPr>
          <w:rFonts w:asciiTheme="minorHAnsi" w:hAnsiTheme="minorHAnsi" w:cstheme="minorHAnsi"/>
          <w:sz w:val="28"/>
          <w:szCs w:val="28"/>
          <w:bdr w:val="none" w:sz="0" w:space="0" w:color="auto" w:frame="1"/>
        </w:rPr>
        <w:t xml:space="preserve"> cultural assets</w:t>
      </w:r>
      <w:r w:rsidR="00531062" w:rsidRPr="00A80ABC">
        <w:rPr>
          <w:rFonts w:asciiTheme="minorHAnsi" w:hAnsiTheme="minorHAnsi" w:cstheme="minorHAnsi"/>
          <w:sz w:val="28"/>
          <w:szCs w:val="28"/>
          <w:bdr w:val="none" w:sz="0" w:space="0" w:color="auto" w:frame="1"/>
        </w:rPr>
        <w:t>,</w:t>
      </w:r>
      <w:r w:rsidR="00730ED6" w:rsidRPr="00A80ABC">
        <w:rPr>
          <w:rFonts w:asciiTheme="minorHAnsi" w:hAnsiTheme="minorHAnsi" w:cstheme="minorHAnsi"/>
          <w:sz w:val="28"/>
          <w:szCs w:val="28"/>
          <w:bdr w:val="none" w:sz="0" w:space="0" w:color="auto" w:frame="1"/>
        </w:rPr>
        <w:t xml:space="preserve"> </w:t>
      </w:r>
      <w:r w:rsidR="005A366B" w:rsidRPr="00A80ABC">
        <w:rPr>
          <w:rFonts w:asciiTheme="minorHAnsi" w:hAnsiTheme="minorHAnsi" w:cstheme="minorHAnsi"/>
          <w:sz w:val="28"/>
          <w:szCs w:val="28"/>
          <w:bdr w:val="none" w:sz="0" w:space="0" w:color="auto" w:frame="1"/>
        </w:rPr>
        <w:t>because</w:t>
      </w:r>
      <w:r w:rsidR="00730ED6" w:rsidRPr="00A80ABC">
        <w:rPr>
          <w:rFonts w:asciiTheme="minorHAnsi" w:hAnsiTheme="minorHAnsi" w:cstheme="minorHAnsi"/>
          <w:sz w:val="26"/>
          <w:szCs w:val="26"/>
        </w:rPr>
        <w:br/>
      </w:r>
      <w:r w:rsidR="005A366B" w:rsidRPr="00A80ABC">
        <w:rPr>
          <w:rFonts w:asciiTheme="minorHAnsi" w:hAnsiTheme="minorHAnsi" w:cstheme="minorHAnsi"/>
          <w:sz w:val="26"/>
          <w:szCs w:val="26"/>
          <w:bdr w:val="none" w:sz="0" w:space="0" w:color="auto" w:frame="1"/>
        </w:rPr>
        <w:t>original art</w:t>
      </w:r>
      <w:r w:rsidR="00730ED6" w:rsidRPr="00A80ABC">
        <w:rPr>
          <w:rFonts w:asciiTheme="minorHAnsi" w:hAnsiTheme="minorHAnsi" w:cstheme="minorHAnsi"/>
          <w:sz w:val="26"/>
          <w:szCs w:val="26"/>
          <w:bdr w:val="none" w:sz="0" w:space="0" w:color="auto" w:frame="1"/>
        </w:rPr>
        <w:t xml:space="preserve"> </w:t>
      </w:r>
      <w:r w:rsidR="0019784F" w:rsidRPr="00A80ABC">
        <w:rPr>
          <w:rFonts w:asciiTheme="minorHAnsi" w:hAnsiTheme="minorHAnsi" w:cstheme="minorHAnsi"/>
          <w:sz w:val="26"/>
          <w:szCs w:val="26"/>
          <w:bdr w:val="none" w:sz="0" w:space="0" w:color="auto" w:frame="1"/>
        </w:rPr>
        <w:t>works can</w:t>
      </w:r>
      <w:r w:rsidR="00730ED6" w:rsidRPr="00A80ABC">
        <w:rPr>
          <w:rFonts w:asciiTheme="minorHAnsi" w:hAnsiTheme="minorHAnsi" w:cstheme="minorHAnsi"/>
          <w:sz w:val="26"/>
          <w:szCs w:val="26"/>
          <w:bdr w:val="none" w:sz="0" w:space="0" w:color="auto" w:frame="1"/>
        </w:rPr>
        <w:t xml:space="preserve"> be</w:t>
      </w:r>
      <w:r w:rsidR="00893E55" w:rsidRPr="00A80ABC">
        <w:rPr>
          <w:rFonts w:asciiTheme="minorHAnsi" w:hAnsiTheme="minorHAnsi" w:cstheme="minorHAnsi"/>
          <w:sz w:val="26"/>
          <w:szCs w:val="26"/>
          <w:bdr w:val="none" w:sz="0" w:space="0" w:color="auto" w:frame="1"/>
        </w:rPr>
        <w:t xml:space="preserve"> kept safe</w:t>
      </w:r>
      <w:r w:rsidR="00730ED6" w:rsidRPr="00A80ABC">
        <w:rPr>
          <w:rFonts w:asciiTheme="minorHAnsi" w:hAnsiTheme="minorHAnsi" w:cstheme="minorHAnsi"/>
          <w:sz w:val="26"/>
          <w:szCs w:val="26"/>
          <w:bdr w:val="none" w:sz="0" w:space="0" w:color="auto" w:frame="1"/>
        </w:rPr>
        <w:t xml:space="preserve"> </w:t>
      </w:r>
      <w:r w:rsidR="0019784F" w:rsidRPr="00A80ABC">
        <w:rPr>
          <w:rFonts w:asciiTheme="minorHAnsi" w:hAnsiTheme="minorHAnsi" w:cstheme="minorHAnsi"/>
          <w:sz w:val="26"/>
          <w:szCs w:val="26"/>
          <w:bdr w:val="none" w:sz="0" w:space="0" w:color="auto" w:frame="1"/>
        </w:rPr>
        <w:t>in specific art storages</w:t>
      </w:r>
      <w:r w:rsidR="00730ED6" w:rsidRPr="00A80ABC">
        <w:rPr>
          <w:rFonts w:asciiTheme="minorHAnsi" w:hAnsiTheme="minorHAnsi" w:cstheme="minorHAnsi"/>
          <w:sz w:val="26"/>
          <w:szCs w:val="26"/>
          <w:bdr w:val="none" w:sz="0" w:space="0" w:color="auto" w:frame="1"/>
        </w:rPr>
        <w:t xml:space="preserve">, </w:t>
      </w:r>
      <w:r w:rsidR="001D123C" w:rsidRPr="00A80ABC">
        <w:rPr>
          <w:rFonts w:asciiTheme="minorHAnsi" w:hAnsiTheme="minorHAnsi" w:cstheme="minorHAnsi"/>
          <w:sz w:val="26"/>
          <w:szCs w:val="26"/>
          <w:bdr w:val="none" w:sz="0" w:space="0" w:color="auto" w:frame="1"/>
        </w:rPr>
        <w:t>and</w:t>
      </w:r>
      <w:r w:rsidR="000C3D46" w:rsidRPr="00A80ABC">
        <w:rPr>
          <w:rFonts w:asciiTheme="minorHAnsi" w:hAnsiTheme="minorHAnsi" w:cstheme="minorHAnsi"/>
          <w:sz w:val="26"/>
          <w:szCs w:val="26"/>
          <w:bdr w:val="none" w:sz="0" w:space="0" w:color="auto" w:frame="1"/>
        </w:rPr>
        <w:t xml:space="preserve"> authentic</w:t>
      </w:r>
      <w:r w:rsidR="00730ED6" w:rsidRPr="00A80ABC">
        <w:rPr>
          <w:rFonts w:asciiTheme="minorHAnsi" w:hAnsiTheme="minorHAnsi" w:cstheme="minorHAnsi"/>
          <w:sz w:val="26"/>
          <w:szCs w:val="26"/>
          <w:bdr w:val="none" w:sz="0" w:space="0" w:color="auto" w:frame="1"/>
        </w:rPr>
        <w:t xml:space="preserve"> replications can be used to take art </w:t>
      </w:r>
      <w:r w:rsidR="0019784F" w:rsidRPr="00A80ABC">
        <w:rPr>
          <w:rFonts w:asciiTheme="minorHAnsi" w:hAnsiTheme="minorHAnsi" w:cstheme="minorHAnsi"/>
          <w:sz w:val="26"/>
          <w:szCs w:val="26"/>
          <w:bdr w:val="none" w:sz="0" w:space="0" w:color="auto" w:frame="1"/>
        </w:rPr>
        <w:t xml:space="preserve">to </w:t>
      </w:r>
      <w:r w:rsidR="00730ED6" w:rsidRPr="00A80ABC">
        <w:rPr>
          <w:rFonts w:asciiTheme="minorHAnsi" w:hAnsiTheme="minorHAnsi" w:cstheme="minorHAnsi"/>
          <w:sz w:val="26"/>
          <w:szCs w:val="26"/>
          <w:bdr w:val="none" w:sz="0" w:space="0" w:color="auto" w:frame="1"/>
        </w:rPr>
        <w:t>the community</w:t>
      </w:r>
      <w:r w:rsidR="00AD214E" w:rsidRPr="00A80ABC">
        <w:rPr>
          <w:rFonts w:asciiTheme="minorHAnsi" w:hAnsiTheme="minorHAnsi" w:cstheme="minorHAnsi"/>
          <w:sz w:val="26"/>
          <w:szCs w:val="26"/>
          <w:bdr w:val="none" w:sz="0" w:space="0" w:color="auto" w:frame="1"/>
        </w:rPr>
        <w:t xml:space="preserve"> (Scott,</w:t>
      </w:r>
      <w:r w:rsidR="008F4CC5" w:rsidRPr="00A80ABC">
        <w:rPr>
          <w:rFonts w:asciiTheme="minorHAnsi" w:hAnsiTheme="minorHAnsi" w:cstheme="minorHAnsi"/>
          <w:sz w:val="26"/>
          <w:szCs w:val="26"/>
          <w:bdr w:val="none" w:sz="0" w:space="0" w:color="auto" w:frame="1"/>
        </w:rPr>
        <w:t xml:space="preserve"> 2016</w:t>
      </w:r>
      <w:r w:rsidR="006234E8" w:rsidRPr="00A80ABC">
        <w:rPr>
          <w:rFonts w:asciiTheme="minorHAnsi" w:hAnsiTheme="minorHAnsi" w:cstheme="minorHAnsi"/>
          <w:sz w:val="26"/>
          <w:szCs w:val="26"/>
          <w:bdr w:val="none" w:sz="0" w:space="0" w:color="auto" w:frame="1"/>
        </w:rPr>
        <w:t>)</w:t>
      </w:r>
      <w:r w:rsidR="000C3D46" w:rsidRPr="00A80ABC">
        <w:rPr>
          <w:rFonts w:asciiTheme="minorHAnsi" w:eastAsiaTheme="minorHAnsi" w:hAnsiTheme="minorHAnsi" w:cstheme="minorHAnsi"/>
          <w:sz w:val="28"/>
          <w:szCs w:val="28"/>
          <w:lang w:eastAsia="en-US"/>
        </w:rPr>
        <w:t>.</w:t>
      </w:r>
      <w:r w:rsidR="00C22C5F" w:rsidRPr="00A80ABC">
        <w:rPr>
          <w:rFonts w:asciiTheme="minorHAnsi" w:eastAsiaTheme="minorHAnsi" w:hAnsiTheme="minorHAnsi" w:cstheme="minorHAnsi"/>
          <w:sz w:val="28"/>
          <w:szCs w:val="28"/>
          <w:lang w:eastAsia="en-US"/>
        </w:rPr>
        <w:t xml:space="preserve"> </w:t>
      </w:r>
    </w:p>
    <w:p w14:paraId="247BC533" w14:textId="7D948A50" w:rsidR="00E45654" w:rsidRPr="001E784C" w:rsidRDefault="007309EB" w:rsidP="00F660E2">
      <w:pPr>
        <w:pStyle w:val="font7"/>
        <w:spacing w:before="0" w:beforeAutospacing="0" w:after="0" w:afterAutospacing="0" w:line="480" w:lineRule="auto"/>
        <w:textAlignment w:val="baseline"/>
        <w:rPr>
          <w:rFonts w:asciiTheme="minorBidi" w:eastAsiaTheme="minorHAnsi" w:hAnsiTheme="minorBidi" w:cstheme="minorBidi"/>
          <w:sz w:val="28"/>
          <w:szCs w:val="28"/>
          <w:lang w:eastAsia="en-US"/>
        </w:rPr>
      </w:pPr>
      <w:r w:rsidRPr="001E784C">
        <w:rPr>
          <w:rFonts w:asciiTheme="minorHAnsi" w:eastAsiaTheme="minorHAnsi" w:hAnsiTheme="minorHAnsi" w:cstheme="minorHAnsi"/>
          <w:sz w:val="28"/>
          <w:szCs w:val="28"/>
          <w:lang w:eastAsia="en-US"/>
        </w:rPr>
        <w:t>A video</w:t>
      </w:r>
      <w:r w:rsidR="000A4A9F" w:rsidRPr="001E784C">
        <w:rPr>
          <w:rFonts w:asciiTheme="minorHAnsi" w:hAnsiTheme="minorHAnsi" w:cstheme="minorHAnsi"/>
          <w:sz w:val="28"/>
          <w:szCs w:val="28"/>
          <w:shd w:val="clear" w:color="auto" w:fill="FFFFFF"/>
        </w:rPr>
        <w:t xml:space="preserve"> A video of High detailed copy of Van Cogh’ s “Stary Night </w:t>
      </w:r>
      <w:proofErr w:type="gramStart"/>
      <w:r w:rsidR="000A4A9F" w:rsidRPr="001E784C">
        <w:rPr>
          <w:rFonts w:asciiTheme="minorHAnsi" w:hAnsiTheme="minorHAnsi" w:cstheme="minorHAnsi"/>
          <w:sz w:val="28"/>
          <w:szCs w:val="28"/>
          <w:shd w:val="clear" w:color="auto" w:fill="FFFFFF"/>
        </w:rPr>
        <w:t>“</w:t>
      </w:r>
      <w:r w:rsidR="00F910D4" w:rsidRPr="001E784C">
        <w:rPr>
          <w:rFonts w:asciiTheme="minorHAnsi" w:hAnsiTheme="minorHAnsi" w:cstheme="minorHAnsi"/>
          <w:sz w:val="28"/>
          <w:szCs w:val="28"/>
          <w:shd w:val="clear" w:color="auto" w:fill="FFFFFF"/>
        </w:rPr>
        <w:t xml:space="preserve"> is</w:t>
      </w:r>
      <w:proofErr w:type="gramEnd"/>
      <w:r w:rsidR="00F910D4" w:rsidRPr="001E784C">
        <w:rPr>
          <w:rFonts w:asciiTheme="minorHAnsi" w:hAnsiTheme="minorHAnsi" w:cstheme="minorHAnsi"/>
          <w:sz w:val="28"/>
          <w:szCs w:val="28"/>
          <w:shd w:val="clear" w:color="auto" w:fill="FFFFFF"/>
        </w:rPr>
        <w:t xml:space="preserve"> about </w:t>
      </w:r>
      <w:r w:rsidR="000A4A9F" w:rsidRPr="001E784C">
        <w:rPr>
          <w:rFonts w:asciiTheme="minorHAnsi" w:hAnsiTheme="minorHAnsi" w:cstheme="minorHAnsi"/>
          <w:sz w:val="28"/>
          <w:szCs w:val="28"/>
          <w:shd w:val="clear" w:color="auto" w:fill="FFFFFF"/>
        </w:rPr>
        <w:t>the faithful replicas that are already made (Cherevan,</w:t>
      </w:r>
      <w:r w:rsidR="00F910D4" w:rsidRPr="001E784C">
        <w:rPr>
          <w:rFonts w:asciiTheme="minorHAnsi" w:hAnsiTheme="minorHAnsi" w:cstheme="minorHAnsi"/>
          <w:sz w:val="28"/>
          <w:szCs w:val="28"/>
          <w:shd w:val="clear" w:color="auto" w:fill="FFFFFF"/>
        </w:rPr>
        <w:t xml:space="preserve"> 2014)</w:t>
      </w:r>
      <w:r w:rsidR="000A4A9F" w:rsidRPr="001E784C">
        <w:rPr>
          <w:rFonts w:asciiTheme="minorHAnsi" w:hAnsiTheme="minorHAnsi" w:cstheme="minorHAnsi"/>
          <w:sz w:val="28"/>
          <w:szCs w:val="28"/>
          <w:shd w:val="clear" w:color="auto" w:fill="FFFFFF"/>
        </w:rPr>
        <w:t>.</w:t>
      </w:r>
      <w:r w:rsidR="00A80ABC" w:rsidRPr="001E784C">
        <w:rPr>
          <w:rFonts w:asciiTheme="minorHAnsi" w:hAnsiTheme="minorHAnsi" w:cstheme="minorHAnsi"/>
          <w:sz w:val="28"/>
          <w:szCs w:val="28"/>
          <w:shd w:val="clear" w:color="auto" w:fill="FFFFFF"/>
        </w:rPr>
        <w:t xml:space="preserve"> </w:t>
      </w:r>
    </w:p>
    <w:p w14:paraId="782FD71C" w14:textId="77777777" w:rsidR="001A182B" w:rsidRPr="00F910D4" w:rsidRDefault="001A182B" w:rsidP="00F660E2">
      <w:pPr>
        <w:pStyle w:val="font7"/>
        <w:spacing w:before="0" w:beforeAutospacing="0" w:after="0" w:afterAutospacing="0" w:line="480" w:lineRule="auto"/>
        <w:textAlignment w:val="baseline"/>
        <w:rPr>
          <w:rFonts w:asciiTheme="minorHAnsi" w:eastAsiaTheme="minorHAnsi" w:hAnsiTheme="minorHAnsi" w:cstheme="minorHAnsi"/>
          <w:sz w:val="28"/>
          <w:szCs w:val="28"/>
          <w:lang w:eastAsia="en-US"/>
        </w:rPr>
      </w:pPr>
    </w:p>
    <w:p w14:paraId="2B4EC814" w14:textId="381C8A73" w:rsidR="00681821" w:rsidRDefault="00681821" w:rsidP="00F660E2">
      <w:pPr>
        <w:spacing w:line="480" w:lineRule="auto"/>
        <w:rPr>
          <w:sz w:val="28"/>
          <w:szCs w:val="28"/>
        </w:rPr>
      </w:pPr>
    </w:p>
    <w:p w14:paraId="4909B85F" w14:textId="77777777" w:rsidR="008B5100" w:rsidRDefault="008B5100" w:rsidP="00F660E2">
      <w:pPr>
        <w:spacing w:line="480" w:lineRule="auto"/>
        <w:rPr>
          <w:sz w:val="28"/>
          <w:szCs w:val="28"/>
        </w:rPr>
      </w:pPr>
      <w:r>
        <w:rPr>
          <w:sz w:val="28"/>
          <w:szCs w:val="28"/>
        </w:rPr>
        <w:t xml:space="preserve">Furthermore, </w:t>
      </w:r>
      <w:r w:rsidRPr="00031866">
        <w:rPr>
          <w:sz w:val="28"/>
          <w:szCs w:val="28"/>
        </w:rPr>
        <w:t xml:space="preserve">Prado Museum in Madrid is helping to make art more accessible and nurture an art-rich culture for everyone by allowing the blind to enjoy artworks, turning paintings with smooth surfaces into textured tactile 3D replicas using 3D printing technology. So, the blind can sense these paintings by touching and feeling them (Bloom, 2015). </w:t>
      </w:r>
    </w:p>
    <w:p w14:paraId="1A50551E" w14:textId="16DE32D9" w:rsidR="003872F6" w:rsidRDefault="003872F6" w:rsidP="00F660E2">
      <w:pPr>
        <w:spacing w:line="480" w:lineRule="auto"/>
        <w:rPr>
          <w:sz w:val="28"/>
          <w:szCs w:val="28"/>
        </w:rPr>
      </w:pPr>
      <w:r>
        <w:rPr>
          <w:noProof/>
        </w:rPr>
        <w:lastRenderedPageBreak/>
        <w:drawing>
          <wp:inline distT="0" distB="0" distL="0" distR="0" wp14:anchorId="6551653A" wp14:editId="7EA55D53">
            <wp:extent cx="4705942" cy="2507322"/>
            <wp:effectExtent l="0" t="0" r="0" b="7620"/>
            <wp:docPr id="14" name="Picture 14" descr="3d printing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3d printing ar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40008" cy="2525472"/>
                    </a:xfrm>
                    <a:prstGeom prst="rect">
                      <a:avLst/>
                    </a:prstGeom>
                    <a:noFill/>
                    <a:ln>
                      <a:noFill/>
                    </a:ln>
                  </pic:spPr>
                </pic:pic>
              </a:graphicData>
            </a:graphic>
          </wp:inline>
        </w:drawing>
      </w:r>
    </w:p>
    <w:p w14:paraId="14F2F40C" w14:textId="61281D8B" w:rsidR="008B5100" w:rsidRDefault="008B5100" w:rsidP="00F660E2">
      <w:pPr>
        <w:spacing w:line="480" w:lineRule="auto"/>
        <w:rPr>
          <w:sz w:val="28"/>
          <w:szCs w:val="28"/>
          <w:rtl/>
        </w:rPr>
      </w:pPr>
      <w:r w:rsidRPr="00BD2597">
        <w:rPr>
          <w:sz w:val="28"/>
          <w:szCs w:val="28"/>
        </w:rPr>
        <w:t xml:space="preserve"> (</w:t>
      </w:r>
      <w:r w:rsidR="00BB0256">
        <w:rPr>
          <w:sz w:val="28"/>
          <w:szCs w:val="28"/>
        </w:rPr>
        <w:t>Rodrigez</w:t>
      </w:r>
      <w:r w:rsidRPr="00BD2597">
        <w:rPr>
          <w:sz w:val="28"/>
          <w:szCs w:val="28"/>
        </w:rPr>
        <w:t xml:space="preserve">, 2015) </w:t>
      </w:r>
    </w:p>
    <w:p w14:paraId="3BDABA4F" w14:textId="77777777" w:rsidR="00331020" w:rsidRDefault="00331020" w:rsidP="00F660E2">
      <w:pPr>
        <w:spacing w:line="480" w:lineRule="auto"/>
        <w:rPr>
          <w:sz w:val="28"/>
          <w:szCs w:val="28"/>
        </w:rPr>
      </w:pPr>
    </w:p>
    <w:p w14:paraId="7473EE26" w14:textId="341AC1AD" w:rsidR="00CE2F43" w:rsidRPr="00016222" w:rsidRDefault="00511C70" w:rsidP="00F660E2">
      <w:pPr>
        <w:spacing w:line="480" w:lineRule="auto"/>
        <w:rPr>
          <w:sz w:val="28"/>
          <w:szCs w:val="28"/>
        </w:rPr>
      </w:pPr>
      <w:r w:rsidRPr="00511C70">
        <w:rPr>
          <w:sz w:val="28"/>
          <w:szCs w:val="28"/>
        </w:rPr>
        <w:t>Commercial galleries are using this technique to reproduce textured paintings of famous artists of the past and make their art available in the market. They are also collaborating with contemporary artists to make their art more accessible with Limited Editions of high-fidelity prints. Shortly, the 3D printing method will become less complicated and not expensive. Artists will reach broader audiences and offer their works at cheap prices, and people can hang them on their walls, authentic textured prints very similar to the original paintings of famous artists, old and new</w:t>
      </w:r>
      <w:r w:rsidR="00706FF7">
        <w:rPr>
          <w:sz w:val="28"/>
          <w:szCs w:val="28"/>
        </w:rPr>
        <w:t xml:space="preserve">, Galleries like Versus </w:t>
      </w:r>
      <w:r w:rsidR="00FF62B3">
        <w:rPr>
          <w:sz w:val="28"/>
          <w:szCs w:val="28"/>
        </w:rPr>
        <w:t>Art (</w:t>
      </w:r>
      <w:r w:rsidR="00246C83">
        <w:rPr>
          <w:sz w:val="28"/>
          <w:szCs w:val="28"/>
        </w:rPr>
        <w:t>Versus</w:t>
      </w:r>
      <w:r w:rsidR="0069761D">
        <w:rPr>
          <w:sz w:val="28"/>
          <w:szCs w:val="28"/>
        </w:rPr>
        <w:t xml:space="preserve"> art, n.d)</w:t>
      </w:r>
      <w:r w:rsidR="00246C83">
        <w:rPr>
          <w:sz w:val="28"/>
          <w:szCs w:val="28"/>
        </w:rPr>
        <w:t>, and</w:t>
      </w:r>
      <w:r w:rsidR="001039CC">
        <w:rPr>
          <w:sz w:val="28"/>
          <w:szCs w:val="28"/>
        </w:rPr>
        <w:t xml:space="preserve"> </w:t>
      </w:r>
      <w:r w:rsidR="006579D0">
        <w:rPr>
          <w:sz w:val="28"/>
          <w:szCs w:val="28"/>
        </w:rPr>
        <w:t>Arius Gallery</w:t>
      </w:r>
      <w:r w:rsidR="007B49BB">
        <w:rPr>
          <w:sz w:val="28"/>
          <w:szCs w:val="28"/>
        </w:rPr>
        <w:t xml:space="preserve"> (</w:t>
      </w:r>
      <w:r w:rsidR="00016222">
        <w:rPr>
          <w:sz w:val="28"/>
          <w:szCs w:val="28"/>
        </w:rPr>
        <w:t>Arius, n.d</w:t>
      </w:r>
      <w:r w:rsidR="00572E11">
        <w:rPr>
          <w:sz w:val="28"/>
          <w:szCs w:val="28"/>
        </w:rPr>
        <w:t>)</w:t>
      </w:r>
      <w:r w:rsidR="007F6118">
        <w:rPr>
          <w:sz w:val="28"/>
          <w:szCs w:val="28"/>
        </w:rPr>
        <w:t xml:space="preserve"> are offering </w:t>
      </w:r>
      <w:r w:rsidR="00BE7AFE">
        <w:rPr>
          <w:sz w:val="28"/>
          <w:szCs w:val="28"/>
        </w:rPr>
        <w:t>the textured replicas to the ma</w:t>
      </w:r>
    </w:p>
    <w:p w14:paraId="674F9E2C" w14:textId="77777777" w:rsidR="00CE2F43" w:rsidRDefault="00CE2F43" w:rsidP="00F660E2">
      <w:pPr>
        <w:spacing w:line="480" w:lineRule="auto"/>
        <w:rPr>
          <w:rStyle w:val="Hyperlink"/>
          <w:sz w:val="28"/>
          <w:szCs w:val="28"/>
        </w:rPr>
      </w:pPr>
    </w:p>
    <w:p w14:paraId="42A3CDEB" w14:textId="77777777" w:rsidR="006314DE" w:rsidRDefault="006314DE" w:rsidP="00F660E2">
      <w:pPr>
        <w:spacing w:line="480" w:lineRule="auto"/>
        <w:rPr>
          <w:sz w:val="28"/>
          <w:szCs w:val="28"/>
        </w:rPr>
      </w:pPr>
    </w:p>
    <w:p w14:paraId="451224CE" w14:textId="77777777" w:rsidR="006314DE" w:rsidRPr="0040421E" w:rsidRDefault="006314DE" w:rsidP="00F660E2">
      <w:pPr>
        <w:spacing w:line="480" w:lineRule="auto"/>
        <w:rPr>
          <w:color w:val="FF0000"/>
          <w:sz w:val="28"/>
          <w:szCs w:val="28"/>
          <w:u w:val="single"/>
          <w:rtl/>
          <w:lang w:bidi="ar-SY"/>
        </w:rPr>
      </w:pPr>
    </w:p>
    <w:p w14:paraId="087DD527" w14:textId="5538F7E9" w:rsidR="00EC37D7" w:rsidRDefault="00CF3889" w:rsidP="00F660E2">
      <w:pPr>
        <w:spacing w:line="480" w:lineRule="auto"/>
        <w:rPr>
          <w:sz w:val="28"/>
          <w:szCs w:val="28"/>
        </w:rPr>
      </w:pPr>
      <w:r w:rsidRPr="00CF3889">
        <w:rPr>
          <w:sz w:val="28"/>
          <w:szCs w:val="28"/>
        </w:rPr>
        <w:t xml:space="preserve">Also, individual visual artists started to use this novel reproduction technology. Artist Erin Hanson located in San Diego paints landscapes using the impasto technique. She is the first to own these techniques in her studios and produces Limited-Edition 3D prints of her work of art. She is very successful and sale to a broad audience, who are much more satisfied with purchasing her textured prints as they are cheaper than the original works, and at the same time more faithful than the traditional print, as they have the exact </w:t>
      </w:r>
      <w:r w:rsidR="00AE64B0" w:rsidRPr="00CF3889">
        <w:rPr>
          <w:sz w:val="28"/>
          <w:szCs w:val="28"/>
        </w:rPr>
        <w:t>colours</w:t>
      </w:r>
      <w:r w:rsidRPr="00CF3889">
        <w:rPr>
          <w:sz w:val="28"/>
          <w:szCs w:val="28"/>
        </w:rPr>
        <w:t xml:space="preserve"> and texture as the originals </w:t>
      </w:r>
      <w:r w:rsidR="00EC37D7" w:rsidRPr="00BD2597">
        <w:rPr>
          <w:sz w:val="28"/>
          <w:szCs w:val="28"/>
        </w:rPr>
        <w:t xml:space="preserve">(Hanson, 2020). </w:t>
      </w:r>
    </w:p>
    <w:p w14:paraId="128A8AA5" w14:textId="77777777" w:rsidR="004B0987" w:rsidRDefault="004B0987" w:rsidP="00F660E2">
      <w:pPr>
        <w:spacing w:line="480" w:lineRule="auto"/>
        <w:rPr>
          <w:sz w:val="28"/>
          <w:szCs w:val="28"/>
        </w:rPr>
      </w:pPr>
    </w:p>
    <w:p w14:paraId="5F945A3E" w14:textId="3D5531A5" w:rsidR="00173A2F" w:rsidRDefault="00792808" w:rsidP="00F660E2">
      <w:pPr>
        <w:spacing w:line="480" w:lineRule="auto"/>
        <w:rPr>
          <w:color w:val="FF0000"/>
          <w:sz w:val="28"/>
          <w:szCs w:val="28"/>
        </w:rPr>
      </w:pPr>
      <w:r w:rsidRPr="00792808">
        <w:rPr>
          <w:sz w:val="28"/>
          <w:szCs w:val="28"/>
        </w:rPr>
        <w:t xml:space="preserve">Combining new technology with traditional tools create outstanding quality art products with high precision and efficiency, simultaneously maintaining the visual quality and tactility of the handmade (Johnson, 2017, p7). The shapes of my landscape paintings are not mouldable, and my ambition is to produce plenty of them and make them available for everyone to enjoy. For the first time in art </w:t>
      </w:r>
      <w:r w:rsidR="00173A2F" w:rsidRPr="00792808">
        <w:rPr>
          <w:sz w:val="28"/>
          <w:szCs w:val="28"/>
        </w:rPr>
        <w:t>history, publishing</w:t>
      </w:r>
      <w:r w:rsidRPr="00792808">
        <w:rPr>
          <w:sz w:val="28"/>
          <w:szCs w:val="28"/>
        </w:rPr>
        <w:t xml:space="preserve"> sculpture artworks is possible because of the 3D printing technology, and the more popular a work of art is, the more successful the artist who created it will be </w:t>
      </w:r>
      <w:r w:rsidRPr="007628F4">
        <w:rPr>
          <w:sz w:val="28"/>
          <w:szCs w:val="28"/>
        </w:rPr>
        <w:t>(</w:t>
      </w:r>
      <w:r w:rsidR="007628F4" w:rsidRPr="007628F4">
        <w:rPr>
          <w:sz w:val="28"/>
          <w:szCs w:val="28"/>
        </w:rPr>
        <w:t>Labaco</w:t>
      </w:r>
      <w:r w:rsidRPr="007628F4">
        <w:rPr>
          <w:sz w:val="28"/>
          <w:szCs w:val="28"/>
        </w:rPr>
        <w:t>,</w:t>
      </w:r>
      <w:r w:rsidR="00B834A0">
        <w:rPr>
          <w:sz w:val="28"/>
          <w:szCs w:val="28"/>
        </w:rPr>
        <w:t>2013,</w:t>
      </w:r>
      <w:r w:rsidRPr="007628F4">
        <w:rPr>
          <w:sz w:val="28"/>
          <w:szCs w:val="28"/>
        </w:rPr>
        <w:t xml:space="preserve"> p21). </w:t>
      </w:r>
    </w:p>
    <w:p w14:paraId="71243A8E" w14:textId="583B2AE1" w:rsidR="00B62C8C" w:rsidRDefault="00FD2D03" w:rsidP="00F660E2">
      <w:pPr>
        <w:spacing w:line="480" w:lineRule="auto"/>
        <w:rPr>
          <w:color w:val="000000" w:themeColor="text1"/>
          <w:sz w:val="28"/>
          <w:szCs w:val="28"/>
        </w:rPr>
      </w:pPr>
      <w:r w:rsidRPr="00FD2D03">
        <w:rPr>
          <w:sz w:val="28"/>
          <w:szCs w:val="28"/>
        </w:rPr>
        <w:t xml:space="preserve">The scientific studies of the late twenty century guided by the complexity theory evoked cultural visual manifestations resulting in the interest in designs </w:t>
      </w:r>
      <w:r w:rsidRPr="00FD2D03">
        <w:rPr>
          <w:sz w:val="28"/>
          <w:szCs w:val="28"/>
        </w:rPr>
        <w:lastRenderedPageBreak/>
        <w:t xml:space="preserve">of products that mimic nature with its highly complex structures. Yet, this was a difficult task for the conventional methods used at that time. Fortunately, the novel 3D printing technology opened new </w:t>
      </w:r>
      <w:r w:rsidR="001E45DE" w:rsidRPr="00FD2D03">
        <w:rPr>
          <w:sz w:val="28"/>
          <w:szCs w:val="28"/>
        </w:rPr>
        <w:t>possibilities, allowing</w:t>
      </w:r>
      <w:r w:rsidRPr="00FD2D03">
        <w:rPr>
          <w:sz w:val="28"/>
          <w:szCs w:val="28"/>
        </w:rPr>
        <w:t xml:space="preserve"> artists to experiment with creating very intricate and complex shapes without the burden of extra cost, which is needed when using traditional manufacturing methods </w:t>
      </w:r>
      <w:r w:rsidRPr="004F0D2C">
        <w:rPr>
          <w:sz w:val="28"/>
          <w:szCs w:val="28"/>
        </w:rPr>
        <w:t>(</w:t>
      </w:r>
      <w:r w:rsidR="00596F41" w:rsidRPr="004F0D2C">
        <w:rPr>
          <w:sz w:val="28"/>
          <w:szCs w:val="28"/>
        </w:rPr>
        <w:t>Warnier</w:t>
      </w:r>
      <w:r w:rsidR="00BD4E27" w:rsidRPr="004F0D2C">
        <w:rPr>
          <w:sz w:val="28"/>
          <w:szCs w:val="28"/>
        </w:rPr>
        <w:t xml:space="preserve">, et al., </w:t>
      </w:r>
      <w:r w:rsidR="004F0D2C" w:rsidRPr="004F0D2C">
        <w:rPr>
          <w:sz w:val="28"/>
          <w:szCs w:val="28"/>
        </w:rPr>
        <w:t>2014, p</w:t>
      </w:r>
      <w:r w:rsidRPr="004F0D2C">
        <w:rPr>
          <w:sz w:val="28"/>
          <w:szCs w:val="28"/>
        </w:rPr>
        <w:t xml:space="preserve">122). </w:t>
      </w:r>
      <w:r w:rsidRPr="00FD2D03">
        <w:rPr>
          <w:sz w:val="28"/>
          <w:szCs w:val="28"/>
        </w:rPr>
        <w:t xml:space="preserve">Many of the experiments with 3D printing are inspired by nature, which involve complex organic structures that sometimes artists allow people to interact with </w:t>
      </w:r>
      <w:r w:rsidR="001E45DE" w:rsidRPr="00FD2D03">
        <w:rPr>
          <w:sz w:val="28"/>
          <w:szCs w:val="28"/>
        </w:rPr>
        <w:t xml:space="preserve">them </w:t>
      </w:r>
      <w:r w:rsidR="001E45DE" w:rsidRPr="006709DB">
        <w:rPr>
          <w:sz w:val="28"/>
          <w:szCs w:val="28"/>
        </w:rPr>
        <w:t>(</w:t>
      </w:r>
      <w:r w:rsidR="004F0D2C" w:rsidRPr="006709DB">
        <w:rPr>
          <w:sz w:val="28"/>
          <w:szCs w:val="28"/>
        </w:rPr>
        <w:t>Warnier</w:t>
      </w:r>
      <w:r w:rsidR="006709DB" w:rsidRPr="006709DB">
        <w:rPr>
          <w:sz w:val="28"/>
          <w:szCs w:val="28"/>
        </w:rPr>
        <w:t>, et al.,</w:t>
      </w:r>
      <w:r w:rsidR="0060570A">
        <w:rPr>
          <w:sz w:val="28"/>
          <w:szCs w:val="28"/>
        </w:rPr>
        <w:t>2014,</w:t>
      </w:r>
      <w:r w:rsidR="006709DB" w:rsidRPr="006709DB">
        <w:rPr>
          <w:sz w:val="28"/>
          <w:szCs w:val="28"/>
        </w:rPr>
        <w:t xml:space="preserve"> </w:t>
      </w:r>
      <w:r w:rsidRPr="006709DB">
        <w:rPr>
          <w:sz w:val="28"/>
          <w:szCs w:val="28"/>
        </w:rPr>
        <w:t>p40</w:t>
      </w:r>
      <w:r w:rsidR="001E45DE" w:rsidRPr="006709DB">
        <w:rPr>
          <w:sz w:val="28"/>
          <w:szCs w:val="28"/>
        </w:rPr>
        <w:t xml:space="preserve">). </w:t>
      </w:r>
      <w:r w:rsidR="001E45DE" w:rsidRPr="00BD2597">
        <w:rPr>
          <w:sz w:val="28"/>
          <w:szCs w:val="28"/>
        </w:rPr>
        <w:t>Different</w:t>
      </w:r>
      <w:r w:rsidR="00B62C8C" w:rsidRPr="00BD2597">
        <w:rPr>
          <w:sz w:val="28"/>
          <w:szCs w:val="28"/>
        </w:rPr>
        <w:t xml:space="preserve"> production methods </w:t>
      </w:r>
      <w:r w:rsidR="00BA3D2B">
        <w:rPr>
          <w:sz w:val="28"/>
          <w:szCs w:val="28"/>
        </w:rPr>
        <w:t>reflect</w:t>
      </w:r>
      <w:r w:rsidR="00B62C8C" w:rsidRPr="00BD2597">
        <w:rPr>
          <w:sz w:val="28"/>
          <w:szCs w:val="28"/>
        </w:rPr>
        <w:t xml:space="preserve"> different ideas and new ways of engagement lead to new </w:t>
      </w:r>
      <w:r w:rsidR="00BA3D2B" w:rsidRPr="00BD2597">
        <w:rPr>
          <w:sz w:val="28"/>
          <w:szCs w:val="28"/>
        </w:rPr>
        <w:t>forms</w:t>
      </w:r>
      <w:r w:rsidR="00BA3D2B">
        <w:rPr>
          <w:sz w:val="28"/>
          <w:szCs w:val="28"/>
        </w:rPr>
        <w:t xml:space="preserve"> of art</w:t>
      </w:r>
      <w:r w:rsidR="00B62C8C" w:rsidRPr="00BD2597">
        <w:rPr>
          <w:sz w:val="28"/>
          <w:szCs w:val="28"/>
        </w:rPr>
        <w:t xml:space="preserve"> (Johnson, 2017, p8).</w:t>
      </w:r>
    </w:p>
    <w:p w14:paraId="0BB1B9CB" w14:textId="77777777" w:rsidR="00481383" w:rsidRDefault="00B82BEC" w:rsidP="00F660E2">
      <w:pPr>
        <w:spacing w:line="480" w:lineRule="auto"/>
        <w:rPr>
          <w:sz w:val="28"/>
          <w:szCs w:val="28"/>
        </w:rPr>
      </w:pPr>
      <w:r w:rsidRPr="00B82BEC">
        <w:rPr>
          <w:sz w:val="28"/>
          <w:szCs w:val="28"/>
        </w:rPr>
        <w:t xml:space="preserve">The search for aesthetics in 3D printing is still in its early stages. But now, this novel technology will make Impasto paintings much more popular than before. </w:t>
      </w:r>
    </w:p>
    <w:p w14:paraId="4E899D13" w14:textId="77777777" w:rsidR="00481383" w:rsidRDefault="00481383" w:rsidP="00F660E2">
      <w:pPr>
        <w:spacing w:line="480" w:lineRule="auto"/>
        <w:rPr>
          <w:sz w:val="28"/>
          <w:szCs w:val="28"/>
        </w:rPr>
      </w:pPr>
    </w:p>
    <w:p w14:paraId="284CF012" w14:textId="77777777" w:rsidR="00481383" w:rsidRDefault="00481383" w:rsidP="00F660E2">
      <w:pPr>
        <w:spacing w:line="480" w:lineRule="auto"/>
        <w:rPr>
          <w:sz w:val="28"/>
          <w:szCs w:val="28"/>
        </w:rPr>
      </w:pPr>
    </w:p>
    <w:p w14:paraId="13CE5A4C" w14:textId="77777777" w:rsidR="00481383" w:rsidRPr="00481383" w:rsidRDefault="00481383" w:rsidP="00F660E2">
      <w:pPr>
        <w:spacing w:line="480" w:lineRule="auto"/>
        <w:rPr>
          <w:sz w:val="32"/>
          <w:szCs w:val="32"/>
        </w:rPr>
      </w:pPr>
      <w:r w:rsidRPr="00481383">
        <w:rPr>
          <w:sz w:val="32"/>
          <w:szCs w:val="32"/>
        </w:rPr>
        <w:t>Conclusion</w:t>
      </w:r>
    </w:p>
    <w:p w14:paraId="3DAC233C" w14:textId="77777777" w:rsidR="00481383" w:rsidRDefault="00481383" w:rsidP="00F660E2">
      <w:pPr>
        <w:spacing w:line="480" w:lineRule="auto"/>
        <w:rPr>
          <w:sz w:val="28"/>
          <w:szCs w:val="28"/>
        </w:rPr>
      </w:pPr>
    </w:p>
    <w:p w14:paraId="4E4E9B74" w14:textId="0026AFF4" w:rsidR="00681153" w:rsidRDefault="00B82BEC" w:rsidP="00F660E2">
      <w:pPr>
        <w:spacing w:line="480" w:lineRule="auto"/>
        <w:rPr>
          <w:sz w:val="28"/>
          <w:szCs w:val="28"/>
        </w:rPr>
      </w:pPr>
      <w:r w:rsidRPr="00B82BEC">
        <w:rPr>
          <w:sz w:val="28"/>
          <w:szCs w:val="28"/>
        </w:rPr>
        <w:t xml:space="preserve">The above examples are visions that give hints about the creative opportunities of the future. Many of the experiments we are seeing now may appear outdated decades after, but they are remarkable steps in paving the </w:t>
      </w:r>
      <w:r w:rsidRPr="00B82BEC">
        <w:rPr>
          <w:sz w:val="28"/>
          <w:szCs w:val="28"/>
        </w:rPr>
        <w:lastRenderedPageBreak/>
        <w:t>way. With higher numbers of artists engaging with 3D printing, a sophisticated language of the full potential of the technology’s aesthetic powers will eventually develop. There will be more improvements in 3D printing in the future, which will also make use of new materials, and will have further influence on the method</w:t>
      </w:r>
      <w:r w:rsidR="00F2132C">
        <w:rPr>
          <w:sz w:val="28"/>
          <w:szCs w:val="28"/>
        </w:rPr>
        <w:t>s</w:t>
      </w:r>
      <w:r w:rsidRPr="00B82BEC">
        <w:rPr>
          <w:sz w:val="28"/>
          <w:szCs w:val="28"/>
        </w:rPr>
        <w:t xml:space="preserve"> of painting </w:t>
      </w:r>
      <w:r w:rsidRPr="00CA2CD7">
        <w:rPr>
          <w:sz w:val="28"/>
          <w:szCs w:val="28"/>
        </w:rPr>
        <w:t>(</w:t>
      </w:r>
      <w:r w:rsidR="006709DB" w:rsidRPr="00CA2CD7">
        <w:rPr>
          <w:sz w:val="28"/>
          <w:szCs w:val="28"/>
        </w:rPr>
        <w:t xml:space="preserve">Warnier, et al., </w:t>
      </w:r>
      <w:r w:rsidR="00CA2CD7" w:rsidRPr="00CA2CD7">
        <w:rPr>
          <w:sz w:val="28"/>
          <w:szCs w:val="28"/>
        </w:rPr>
        <w:t>2014,</w:t>
      </w:r>
      <w:r w:rsidRPr="00CA2CD7">
        <w:rPr>
          <w:sz w:val="28"/>
          <w:szCs w:val="28"/>
        </w:rPr>
        <w:t xml:space="preserve"> p41).</w:t>
      </w:r>
      <w:r w:rsidR="00BD2597" w:rsidRPr="00CA2CD7">
        <w:rPr>
          <w:sz w:val="28"/>
          <w:szCs w:val="28"/>
        </w:rPr>
        <w:t xml:space="preserve"> </w:t>
      </w:r>
      <w:r w:rsidR="0004763D" w:rsidRPr="00263149">
        <w:rPr>
          <w:sz w:val="28"/>
          <w:szCs w:val="28"/>
        </w:rPr>
        <w:t xml:space="preserve">There are many possibilities </w:t>
      </w:r>
      <w:r w:rsidR="00D232A8">
        <w:rPr>
          <w:sz w:val="28"/>
          <w:szCs w:val="28"/>
        </w:rPr>
        <w:t>of</w:t>
      </w:r>
      <w:r w:rsidR="0004763D" w:rsidRPr="00263149">
        <w:rPr>
          <w:sz w:val="28"/>
          <w:szCs w:val="28"/>
        </w:rPr>
        <w:t xml:space="preserve"> th</w:t>
      </w:r>
      <w:r w:rsidR="004F2AC5">
        <w:rPr>
          <w:sz w:val="28"/>
          <w:szCs w:val="28"/>
        </w:rPr>
        <w:t>is</w:t>
      </w:r>
      <w:r w:rsidR="0046325E">
        <w:rPr>
          <w:sz w:val="28"/>
          <w:szCs w:val="28"/>
        </w:rPr>
        <w:t xml:space="preserve"> effect</w:t>
      </w:r>
      <w:r w:rsidR="004F2AC5">
        <w:rPr>
          <w:sz w:val="28"/>
          <w:szCs w:val="28"/>
        </w:rPr>
        <w:t xml:space="preserve">. </w:t>
      </w:r>
    </w:p>
    <w:p w14:paraId="5751A271" w14:textId="273976DD" w:rsidR="00C51E02" w:rsidRDefault="0036123C" w:rsidP="00F660E2">
      <w:pPr>
        <w:spacing w:line="480" w:lineRule="auto"/>
        <w:rPr>
          <w:sz w:val="28"/>
          <w:szCs w:val="28"/>
        </w:rPr>
      </w:pPr>
      <w:r w:rsidRPr="0036123C">
        <w:rPr>
          <w:sz w:val="28"/>
          <w:szCs w:val="28"/>
        </w:rPr>
        <w:t>Art is an ever-changing idea that uses novel tools and sets new boundaries for revealing human expressions in new artistic forms. With 3D printing, objects are moulded by computer in a layering process, which could free the artist from the labour work and the limitations of the traditional painting methods, and artists are experimenting with the creative possibilities of this novel method (Hoskins, 2013, p6). Yet, artists might produce more sophisticated sculptural paintings challenging the ability of the machine to show the skills and the soul of the handmade. Instead, painters might create smooth surface paintings and rely on the 3D printer to create the impasto effect, or possibly future painters might depend on the 3D machine to produce the physical form of a painting and create a virtual model of this painting on the computer.</w:t>
      </w:r>
    </w:p>
    <w:p w14:paraId="6291B3A8" w14:textId="0AA616CA" w:rsidR="003E7618" w:rsidRDefault="003E7618" w:rsidP="00F660E2">
      <w:pPr>
        <w:spacing w:line="480" w:lineRule="auto"/>
        <w:rPr>
          <w:sz w:val="28"/>
          <w:szCs w:val="28"/>
        </w:rPr>
      </w:pPr>
    </w:p>
    <w:p w14:paraId="20C5064C" w14:textId="418F4CF4" w:rsidR="003E7618" w:rsidRDefault="003E7618" w:rsidP="00F660E2">
      <w:pPr>
        <w:spacing w:line="480" w:lineRule="auto"/>
        <w:rPr>
          <w:sz w:val="28"/>
          <w:szCs w:val="28"/>
        </w:rPr>
      </w:pPr>
    </w:p>
    <w:p w14:paraId="7893DF9D" w14:textId="77777777" w:rsidR="003E7618" w:rsidRPr="00DD6C3D" w:rsidRDefault="003E7618" w:rsidP="003E7618">
      <w:pPr>
        <w:rPr>
          <w:sz w:val="28"/>
          <w:szCs w:val="28"/>
          <w:u w:val="single"/>
        </w:rPr>
      </w:pPr>
      <w:r w:rsidRPr="00DD6C3D">
        <w:rPr>
          <w:sz w:val="28"/>
          <w:szCs w:val="28"/>
          <w:u w:val="single"/>
        </w:rPr>
        <w:lastRenderedPageBreak/>
        <w:t>Bibliography:</w:t>
      </w:r>
    </w:p>
    <w:p w14:paraId="5BF6831E" w14:textId="77777777" w:rsidR="003E7618" w:rsidRDefault="003E7618" w:rsidP="003E7618"/>
    <w:p w14:paraId="1B11041F" w14:textId="77777777" w:rsidR="003E7618" w:rsidRDefault="003E7618" w:rsidP="003E7618"/>
    <w:p w14:paraId="76D7D427" w14:textId="77777777" w:rsidR="003E7618" w:rsidRDefault="003E7618" w:rsidP="003E7618">
      <w:r>
        <w:t>Akib, H. et al, (2016) Artist’s Painting Techniques, London, Dorling Kindersley limited.</w:t>
      </w:r>
    </w:p>
    <w:p w14:paraId="50F2D387" w14:textId="77777777" w:rsidR="003E7618" w:rsidRDefault="003E7618" w:rsidP="003E7618">
      <w:pPr>
        <w:rPr>
          <w:rFonts w:ascii="Helvetica" w:hAnsi="Helvetica" w:cs="Helvetica"/>
          <w:color w:val="333333"/>
          <w:sz w:val="20"/>
          <w:szCs w:val="20"/>
          <w:shd w:val="clear" w:color="auto" w:fill="F5F5F5"/>
        </w:rPr>
      </w:pPr>
      <w:r>
        <w:rPr>
          <w:rFonts w:ascii="Helvetica" w:hAnsi="Helvetica" w:cs="Helvetica"/>
          <w:color w:val="333333"/>
          <w:sz w:val="20"/>
          <w:szCs w:val="20"/>
          <w:shd w:val="clear" w:color="auto" w:fill="F5F5F5"/>
        </w:rPr>
        <w:t>Bal, M. (1994) ‘Dead Flesh, or the Smell of Painting’, </w:t>
      </w:r>
      <w:r>
        <w:rPr>
          <w:rFonts w:ascii="Helvetica" w:hAnsi="Helvetica" w:cs="Helvetica"/>
          <w:i/>
          <w:iCs/>
          <w:color w:val="333333"/>
          <w:sz w:val="20"/>
          <w:szCs w:val="20"/>
          <w:bdr w:val="none" w:sz="0" w:space="0" w:color="auto" w:frame="1"/>
          <w:shd w:val="clear" w:color="auto" w:fill="F5F5F5"/>
        </w:rPr>
        <w:t>Visual Culture: Images &amp; Interpretations</w:t>
      </w:r>
      <w:r>
        <w:rPr>
          <w:rFonts w:ascii="Helvetica" w:hAnsi="Helvetica" w:cs="Helvetica"/>
          <w:color w:val="333333"/>
          <w:sz w:val="20"/>
          <w:szCs w:val="20"/>
          <w:shd w:val="clear" w:color="auto" w:fill="F5F5F5"/>
        </w:rPr>
        <w:t xml:space="preserve">, pp. 365–383. Available at: </w:t>
      </w:r>
      <w:hyperlink r:id="rId56" w:history="1">
        <w:r w:rsidRPr="00546147">
          <w:rPr>
            <w:rStyle w:val="Hyperlink"/>
            <w:rFonts w:ascii="Helvetica" w:hAnsi="Helvetica" w:cs="Helvetica"/>
            <w:sz w:val="20"/>
            <w:szCs w:val="20"/>
            <w:shd w:val="clear" w:color="auto" w:fill="F5F5F5"/>
          </w:rPr>
          <w:t>https://search-ebscohost-com.ezproxy.uwtsd.ac.uk/login.aspx?direct=true&amp;db=asu&amp;AN=37357904&amp;site=ehost-live</w:t>
        </w:r>
      </w:hyperlink>
    </w:p>
    <w:p w14:paraId="0EA9C986" w14:textId="77777777" w:rsidR="003E7618" w:rsidRDefault="003E7618" w:rsidP="003E7618">
      <w:pPr>
        <w:rPr>
          <w:rFonts w:ascii="Helvetica" w:hAnsi="Helvetica" w:cs="Helvetica"/>
          <w:color w:val="333333"/>
          <w:sz w:val="20"/>
          <w:szCs w:val="20"/>
          <w:shd w:val="clear" w:color="auto" w:fill="F5F5F5"/>
        </w:rPr>
      </w:pPr>
      <w:r>
        <w:rPr>
          <w:rFonts w:ascii="Helvetica" w:hAnsi="Helvetica" w:cs="Helvetica"/>
          <w:color w:val="333333"/>
          <w:sz w:val="20"/>
          <w:szCs w:val="20"/>
          <w:shd w:val="clear" w:color="auto" w:fill="F5F5F5"/>
        </w:rPr>
        <w:t xml:space="preserve"> (Accessed: 1 December 2022).</w:t>
      </w:r>
    </w:p>
    <w:p w14:paraId="62E83DEB" w14:textId="77777777" w:rsidR="00803ACC" w:rsidRDefault="00803ACC" w:rsidP="003E7618">
      <w:pPr>
        <w:rPr>
          <w:rFonts w:ascii="Helvetica" w:hAnsi="Helvetica" w:cs="Helvetica"/>
          <w:color w:val="333333"/>
          <w:sz w:val="20"/>
          <w:szCs w:val="20"/>
          <w:shd w:val="clear" w:color="auto" w:fill="F5F5F5"/>
        </w:rPr>
      </w:pPr>
    </w:p>
    <w:p w14:paraId="475C9847" w14:textId="77777777" w:rsidR="00803ACC" w:rsidRDefault="00803ACC" w:rsidP="00803ACC">
      <w:pPr>
        <w:rPr>
          <w:sz w:val="28"/>
          <w:szCs w:val="28"/>
        </w:rPr>
      </w:pPr>
      <w:r>
        <w:rPr>
          <w:rStyle w:val="Hyperlink"/>
          <w:color w:val="auto"/>
          <w:u w:val="none"/>
        </w:rPr>
        <w:t>-Arius Gallery, (</w:t>
      </w:r>
      <w:proofErr w:type="spellStart"/>
      <w:proofErr w:type="gramStart"/>
      <w:r>
        <w:rPr>
          <w:rStyle w:val="Hyperlink"/>
          <w:color w:val="auto"/>
          <w:u w:val="none"/>
        </w:rPr>
        <w:t>n,d</w:t>
      </w:r>
      <w:proofErr w:type="spellEnd"/>
      <w:proofErr w:type="gramEnd"/>
      <w:r>
        <w:rPr>
          <w:rStyle w:val="Hyperlink"/>
          <w:color w:val="auto"/>
          <w:u w:val="none"/>
        </w:rPr>
        <w:t>), available at:</w:t>
      </w:r>
      <w:r w:rsidRPr="00D61724">
        <w:rPr>
          <w:rStyle w:val="Hyperlink"/>
          <w:color w:val="auto"/>
          <w:sz w:val="20"/>
          <w:szCs w:val="20"/>
          <w:u w:val="none"/>
        </w:rPr>
        <w:t xml:space="preserve"> </w:t>
      </w:r>
      <w:hyperlink r:id="rId57" w:history="1">
        <w:r w:rsidRPr="00D61724">
          <w:rPr>
            <w:rStyle w:val="Hyperlink"/>
            <w:sz w:val="20"/>
            <w:szCs w:val="20"/>
          </w:rPr>
          <w:t>https://shop.ariustechnology.com/collections/view-all-textured-art-prints</w:t>
        </w:r>
      </w:hyperlink>
    </w:p>
    <w:p w14:paraId="464AB2A3" w14:textId="77777777" w:rsidR="00803ACC" w:rsidRPr="00D61724" w:rsidRDefault="00803ACC" w:rsidP="00803ACC">
      <w:pPr>
        <w:rPr>
          <w:rStyle w:val="Hyperlink"/>
          <w:color w:val="auto"/>
          <w:u w:val="none"/>
        </w:rPr>
      </w:pPr>
      <w:r>
        <w:rPr>
          <w:rStyle w:val="Hyperlink"/>
          <w:color w:val="auto"/>
          <w:u w:val="none"/>
        </w:rPr>
        <w:t>(Accessed14/12/2022).</w:t>
      </w:r>
    </w:p>
    <w:p w14:paraId="3F29F303" w14:textId="77777777" w:rsidR="00803ACC" w:rsidRDefault="00803ACC" w:rsidP="003E7618"/>
    <w:p w14:paraId="267C336C" w14:textId="26451C9B" w:rsidR="003E7618" w:rsidRDefault="003E7618" w:rsidP="00D74871">
      <w:proofErr w:type="spellStart"/>
      <w:r>
        <w:t>Baraniuk</w:t>
      </w:r>
      <w:proofErr w:type="spellEnd"/>
      <w:r>
        <w:t xml:space="preserve">, C. (2016) Computer paints new Rembrandt after old works analysis. Available </w:t>
      </w:r>
      <w:proofErr w:type="gramStart"/>
      <w:r>
        <w:t>at :</w:t>
      </w:r>
      <w:proofErr w:type="gramEnd"/>
      <w:r>
        <w:t xml:space="preserve"> </w:t>
      </w:r>
      <w:hyperlink r:id="rId58" w:history="1">
        <w:r w:rsidR="001D43EC" w:rsidRPr="005C2D96">
          <w:rPr>
            <w:rStyle w:val="Hyperlink"/>
          </w:rPr>
          <w:t>https://www.bbc.co.uk/news</w:t>
        </w:r>
        <w:r w:rsidR="001D43EC" w:rsidRPr="005C2D96">
          <w:rPr>
            <w:rStyle w:val="Hyperlink"/>
          </w:rPr>
          <w:t>/technology-35977315</w:t>
        </w:r>
      </w:hyperlink>
    </w:p>
    <w:p w14:paraId="7BFF6968" w14:textId="77777777" w:rsidR="00D74871" w:rsidRDefault="00D74871" w:rsidP="00D74871"/>
    <w:p w14:paraId="05CD7BEC" w14:textId="5CD23A29" w:rsidR="003E7618" w:rsidRDefault="003E7618" w:rsidP="003E7618">
      <w:r>
        <w:t xml:space="preserve"> (Accessed; </w:t>
      </w:r>
      <w:r w:rsidR="001D43EC">
        <w:t>14/12/</w:t>
      </w:r>
      <w:proofErr w:type="gramStart"/>
      <w:r w:rsidR="001D43EC">
        <w:t>2022</w:t>
      </w:r>
      <w:r>
        <w:t xml:space="preserve"> )</w:t>
      </w:r>
      <w:proofErr w:type="gramEnd"/>
      <w:r>
        <w:t>.</w:t>
      </w:r>
    </w:p>
    <w:p w14:paraId="3717BD5D" w14:textId="77777777" w:rsidR="003E7618" w:rsidRDefault="003E7618" w:rsidP="003E7618"/>
    <w:p w14:paraId="24C86E35" w14:textId="77777777" w:rsidR="003E7618" w:rsidRDefault="003E7618" w:rsidP="003E7618">
      <w:pPr>
        <w:rPr>
          <w:rStyle w:val="Hyperlink"/>
        </w:rPr>
      </w:pPr>
      <w:r>
        <w:t xml:space="preserve">Bloom, D. (2015), Feeling artistic: Gallery unveils specially created versions of classic paintings that blind people can 'see' by touching them. Mail online, News,11 February. Available at: </w:t>
      </w:r>
      <w:hyperlink r:id="rId59" w:history="1">
        <w:r w:rsidRPr="00296C02">
          <w:rPr>
            <w:rStyle w:val="Hyperlink"/>
          </w:rPr>
          <w:t>https://www.dailymail.co.uk/news/article-2948306/I-feel-art-Gallery-unveils-specially- createdversions-classic-paintings-blind-people-touching-them.html</w:t>
        </w:r>
      </w:hyperlink>
    </w:p>
    <w:p w14:paraId="2C939B75" w14:textId="37F1DB02" w:rsidR="008163EE" w:rsidRPr="00DE7472" w:rsidRDefault="008163EE" w:rsidP="003E7618">
      <w:r w:rsidRPr="00DE7472">
        <w:rPr>
          <w:rStyle w:val="Hyperlink"/>
          <w:color w:val="auto"/>
          <w:u w:val="none"/>
        </w:rPr>
        <w:t>(Accessed 14/12/2022</w:t>
      </w:r>
      <w:r w:rsidR="00DE7472" w:rsidRPr="00DE7472">
        <w:rPr>
          <w:rStyle w:val="Hyperlink"/>
          <w:color w:val="auto"/>
          <w:u w:val="none"/>
        </w:rPr>
        <w:t>)</w:t>
      </w:r>
    </w:p>
    <w:p w14:paraId="38389D6E" w14:textId="77777777" w:rsidR="003E7618" w:rsidRDefault="003E7618" w:rsidP="003E7618"/>
    <w:p w14:paraId="6EFC44F2" w14:textId="77777777" w:rsidR="003E7618" w:rsidRDefault="003E7618" w:rsidP="003E7618"/>
    <w:p w14:paraId="5EEDFCC3" w14:textId="77777777" w:rsidR="003E7618" w:rsidRDefault="003E7618" w:rsidP="003E7618">
      <w:pPr>
        <w:rPr>
          <w:rStyle w:val="Hyperlink"/>
        </w:rPr>
      </w:pPr>
      <w:r>
        <w:t xml:space="preserve">Boyce, N. (2012). Lucian Freud: in the flesh. The Lancet (British Edition), 379(9817), 701–701. </w:t>
      </w:r>
      <w:hyperlink r:id="rId60" w:history="1">
        <w:r w:rsidRPr="00296C02">
          <w:rPr>
            <w:rStyle w:val="Hyperlink"/>
          </w:rPr>
          <w:t>https://doi.org/10.1016/S0140</w:t>
        </w:r>
        <w:r w:rsidRPr="00296C02">
          <w:rPr>
            <w:rStyle w:val="Hyperlink"/>
          </w:rPr>
          <w:t>-6736(12)60295-5</w:t>
        </w:r>
      </w:hyperlink>
    </w:p>
    <w:p w14:paraId="6B06A0A0" w14:textId="54AE2119" w:rsidR="003E7618" w:rsidRPr="000D27DE" w:rsidRDefault="000D27DE" w:rsidP="003E7618">
      <w:pPr>
        <w:rPr>
          <w:rStyle w:val="Hyperlink"/>
          <w:color w:val="auto"/>
          <w:u w:val="none"/>
        </w:rPr>
      </w:pPr>
      <w:r w:rsidRPr="000D27DE">
        <w:rPr>
          <w:rStyle w:val="Hyperlink"/>
          <w:color w:val="auto"/>
          <w:u w:val="none"/>
        </w:rPr>
        <w:t>(Accessed 14/12/2022)</w:t>
      </w:r>
    </w:p>
    <w:p w14:paraId="784D0784" w14:textId="77777777" w:rsidR="003E7618" w:rsidRDefault="003E7618" w:rsidP="003E7618"/>
    <w:p w14:paraId="3E265AA6" w14:textId="77777777" w:rsidR="003E7618" w:rsidRDefault="003E7618" w:rsidP="003E7618">
      <w:r>
        <w:t xml:space="preserve">  </w:t>
      </w:r>
      <w:proofErr w:type="spellStart"/>
      <w:r>
        <w:t>Bitonti</w:t>
      </w:r>
      <w:proofErr w:type="spellEnd"/>
      <w:r>
        <w:t xml:space="preserve">, F. (2019) 3D printing </w:t>
      </w:r>
      <w:proofErr w:type="gramStart"/>
      <w:r>
        <w:t>design :</w:t>
      </w:r>
      <w:proofErr w:type="gramEnd"/>
      <w:r>
        <w:t xml:space="preserve"> additive manufacturing and the materials revolution. London, </w:t>
      </w:r>
      <w:proofErr w:type="gramStart"/>
      <w:r>
        <w:t>UK ;</w:t>
      </w:r>
      <w:proofErr w:type="gramEnd"/>
      <w:r>
        <w:t>: Bloomsbury Visual Arts.</w:t>
      </w:r>
    </w:p>
    <w:p w14:paraId="60706A58" w14:textId="77777777" w:rsidR="003E7618" w:rsidRDefault="003E7618" w:rsidP="003E7618"/>
    <w:p w14:paraId="53AC9C37" w14:textId="77777777" w:rsidR="003E7618" w:rsidRDefault="003E7618" w:rsidP="003E7618">
      <w:r>
        <w:t>CHEN, C. et al, (2015) Method of Reproducing Three-Dimensional Oil Paintings. Applied Mechanics and Materials, 731, pp. 260-264</w:t>
      </w:r>
    </w:p>
    <w:p w14:paraId="2F38041F" w14:textId="77777777" w:rsidR="00E0690F" w:rsidRDefault="00E0690F" w:rsidP="003E7618"/>
    <w:p w14:paraId="71BF4EED" w14:textId="1AA5187A" w:rsidR="00E0690F" w:rsidRDefault="00E0690F" w:rsidP="003E7618">
      <w:proofErr w:type="spellStart"/>
      <w:proofErr w:type="gramStart"/>
      <w:r>
        <w:lastRenderedPageBreak/>
        <w:t>Collin</w:t>
      </w:r>
      <w:r w:rsidR="00A637AD">
        <w:t>s,J</w:t>
      </w:r>
      <w:proofErr w:type="spellEnd"/>
      <w:r w:rsidR="00A637AD">
        <w:t>.</w:t>
      </w:r>
      <w:proofErr w:type="gramEnd"/>
      <w:r w:rsidR="00A637AD">
        <w:t xml:space="preserve"> et all(2001), Techniques of the modern artists, London, Ch</w:t>
      </w:r>
      <w:r w:rsidR="00AB7CA0">
        <w:t>artwell Books.</w:t>
      </w:r>
    </w:p>
    <w:p w14:paraId="516AF981" w14:textId="77777777" w:rsidR="003E7618" w:rsidRDefault="003E7618" w:rsidP="003E7618"/>
    <w:p w14:paraId="0FF2A428" w14:textId="77777777" w:rsidR="003E7618" w:rsidRDefault="003E7618" w:rsidP="003E7618"/>
    <w:p w14:paraId="3B25748C" w14:textId="77777777" w:rsidR="003E7618" w:rsidRDefault="003E7618" w:rsidP="003E7618">
      <w:r>
        <w:t>Elger, D. et al, (2016), Modern Art, Koln, Taschen.</w:t>
      </w:r>
    </w:p>
    <w:p w14:paraId="26F4EF56" w14:textId="77777777" w:rsidR="003E7618" w:rsidRDefault="003E7618" w:rsidP="003E7618"/>
    <w:p w14:paraId="1D8E6CDE" w14:textId="77777777" w:rsidR="003E7618" w:rsidRDefault="003E7618" w:rsidP="003E7618">
      <w:r>
        <w:t xml:space="preserve">ELKHUIZEN, W. et al, (2019). Gloss, </w:t>
      </w:r>
      <w:proofErr w:type="spellStart"/>
      <w:r>
        <w:t>Color</w:t>
      </w:r>
      <w:proofErr w:type="spellEnd"/>
      <w:r>
        <w:t xml:space="preserve"> and Topography Scanning for Reproducing a Painting's Appearance using 3D printing. Ithaca: Cornell University Library, arXiv.org. –</w:t>
      </w:r>
    </w:p>
    <w:p w14:paraId="7BF34415" w14:textId="77777777" w:rsidR="003E7618" w:rsidRDefault="003E7618" w:rsidP="003E7618"/>
    <w:p w14:paraId="3E87C5C0" w14:textId="77777777" w:rsidR="003E7618" w:rsidRDefault="003E7618" w:rsidP="003E7618">
      <w:r>
        <w:t>-</w:t>
      </w:r>
      <w:proofErr w:type="spellStart"/>
      <w:r>
        <w:t>Encyclopedia</w:t>
      </w:r>
      <w:proofErr w:type="spellEnd"/>
      <w:r>
        <w:t xml:space="preserve"> Britannica., (2012). Impasto. Available at: </w:t>
      </w:r>
      <w:hyperlink r:id="rId61" w:history="1">
        <w:r w:rsidRPr="00296C02">
          <w:rPr>
            <w:rStyle w:val="Hyperlink"/>
          </w:rPr>
          <w:t>https://www.britannica.com/art/impasto</w:t>
        </w:r>
      </w:hyperlink>
      <w:r>
        <w:t xml:space="preserve"> </w:t>
      </w:r>
    </w:p>
    <w:p w14:paraId="79BA34C8" w14:textId="7B276D8D" w:rsidR="003E7618" w:rsidRDefault="003E7618" w:rsidP="003E7618">
      <w:r>
        <w:t xml:space="preserve">(Accessed: </w:t>
      </w:r>
      <w:r w:rsidR="00CF67CA">
        <w:t>10/12/</w:t>
      </w:r>
      <w:proofErr w:type="gramStart"/>
      <w:r w:rsidR="00CF67CA">
        <w:t>2022</w:t>
      </w:r>
      <w:r>
        <w:t xml:space="preserve">  )</w:t>
      </w:r>
      <w:proofErr w:type="gramEnd"/>
      <w:r>
        <w:t>.</w:t>
      </w:r>
    </w:p>
    <w:p w14:paraId="7787DB48" w14:textId="77777777" w:rsidR="003E7618" w:rsidRDefault="003E7618" w:rsidP="003E7618"/>
    <w:p w14:paraId="31F45876" w14:textId="77777777" w:rsidR="003E7618" w:rsidRDefault="003E7618" w:rsidP="003E7618">
      <w:r>
        <w:t>-Feaver, W., (2002), Lucian Freud, London, Tate Publishing.</w:t>
      </w:r>
    </w:p>
    <w:p w14:paraId="05F271B9" w14:textId="77777777" w:rsidR="003E7618" w:rsidRDefault="003E7618" w:rsidP="003E7618"/>
    <w:p w14:paraId="41018B4B" w14:textId="77777777" w:rsidR="003E7618" w:rsidRDefault="003E7618" w:rsidP="003E7618">
      <w:r>
        <w:t xml:space="preserve">-Galton, J., (1991), The </w:t>
      </w:r>
      <w:proofErr w:type="spellStart"/>
      <w:r>
        <w:t>Encyclopedia</w:t>
      </w:r>
      <w:proofErr w:type="spellEnd"/>
      <w:r>
        <w:t xml:space="preserve"> of Oil Painting Techniques, London, Quarto Publishing plc</w:t>
      </w:r>
    </w:p>
    <w:p w14:paraId="7F7B8395" w14:textId="77777777" w:rsidR="003E7618" w:rsidRDefault="003E7618" w:rsidP="003E7618"/>
    <w:p w14:paraId="734981DA" w14:textId="4073D694" w:rsidR="003E7618" w:rsidRDefault="003E7618" w:rsidP="003E7618">
      <w:pPr>
        <w:rPr>
          <w:rStyle w:val="Hyperlink"/>
        </w:rPr>
      </w:pPr>
      <w:r>
        <w:t xml:space="preserve"> - Gonzalez, V, et al, (2019). </w:t>
      </w:r>
      <w:proofErr w:type="spellStart"/>
      <w:r>
        <w:t>Unraveling</w:t>
      </w:r>
      <w:proofErr w:type="spellEnd"/>
      <w:r>
        <w:t xml:space="preserve"> the Composition of Rembrandt's Impasto through the Identification of Unusual </w:t>
      </w:r>
      <w:proofErr w:type="spellStart"/>
      <w:r>
        <w:t>Plumbonacrite</w:t>
      </w:r>
      <w:proofErr w:type="spellEnd"/>
      <w:r>
        <w:t xml:space="preserve"> by Multimodal X-ray Diffraction Analysis. </w:t>
      </w:r>
      <w:proofErr w:type="spellStart"/>
      <w:r>
        <w:t>Angewandte</w:t>
      </w:r>
      <w:proofErr w:type="spellEnd"/>
      <w:r>
        <w:t xml:space="preserve"> </w:t>
      </w:r>
      <w:proofErr w:type="spellStart"/>
      <w:r>
        <w:t>Chemie</w:t>
      </w:r>
      <w:proofErr w:type="spellEnd"/>
      <w:r>
        <w:t xml:space="preserve"> (International Ed.), 58(17), 5619–5622. </w:t>
      </w:r>
      <w:hyperlink r:id="rId62" w:history="1">
        <w:r w:rsidRPr="00546147">
          <w:rPr>
            <w:rStyle w:val="Hyperlink"/>
          </w:rPr>
          <w:t>https://doi.org/</w:t>
        </w:r>
        <w:r w:rsidRPr="00546147">
          <w:rPr>
            <w:rStyle w:val="Hyperlink"/>
          </w:rPr>
          <w:t>10.1002/anie.201813105</w:t>
        </w:r>
      </w:hyperlink>
    </w:p>
    <w:p w14:paraId="73EF4B48" w14:textId="230B4079" w:rsidR="0066572B" w:rsidRPr="0066572B" w:rsidRDefault="0066572B" w:rsidP="003E7618">
      <w:r w:rsidRPr="0066572B">
        <w:rPr>
          <w:rStyle w:val="Hyperlink"/>
          <w:color w:val="auto"/>
          <w:u w:val="none"/>
        </w:rPr>
        <w:t>(Accessed 14/12/2022)</w:t>
      </w:r>
    </w:p>
    <w:p w14:paraId="66077E94" w14:textId="77777777" w:rsidR="003E7618" w:rsidRDefault="003E7618" w:rsidP="003E7618">
      <w:r>
        <w:t xml:space="preserve"> </w:t>
      </w:r>
    </w:p>
    <w:p w14:paraId="488FF3AB" w14:textId="77777777" w:rsidR="003E7618" w:rsidRDefault="003E7618" w:rsidP="003E7618"/>
    <w:p w14:paraId="3AE78B08" w14:textId="70D63FA3" w:rsidR="003E7618" w:rsidRDefault="003E7618" w:rsidP="003E7618">
      <w:r>
        <w:t xml:space="preserve"> -GOPNIK, B., 2003, Titian &amp; the Touch </w:t>
      </w:r>
      <w:proofErr w:type="gramStart"/>
      <w:r>
        <w:t>Of</w:t>
      </w:r>
      <w:proofErr w:type="gramEnd"/>
      <w:r>
        <w:t xml:space="preserve"> Greatness; In London, a National Gallery Retrospective Spotlights The Sweep of a Master's Brush -- and an Unparalleled Career: [FINAL Edition]. The Washington Post. ISSN 01908286. Apr 13. –</w:t>
      </w:r>
    </w:p>
    <w:p w14:paraId="5FCD7EA2" w14:textId="77777777" w:rsidR="003E7618" w:rsidRPr="00002259" w:rsidRDefault="003E7618" w:rsidP="003E7618"/>
    <w:p w14:paraId="697FE6B0" w14:textId="7072AA81" w:rsidR="003E7618" w:rsidRPr="00002259" w:rsidRDefault="00002259" w:rsidP="003E7618">
      <w:pPr>
        <w:rPr>
          <w:sz w:val="20"/>
          <w:szCs w:val="20"/>
        </w:rPr>
      </w:pPr>
      <w:r w:rsidRPr="00002259">
        <w:rPr>
          <w:rFonts w:ascii="Verdana" w:hAnsi="Verdana"/>
          <w:sz w:val="20"/>
          <w:szCs w:val="20"/>
          <w:shd w:val="clear" w:color="auto" w:fill="FFFFFF"/>
        </w:rPr>
        <w:t>-</w:t>
      </w:r>
      <w:r w:rsidR="003E7618" w:rsidRPr="00002259">
        <w:rPr>
          <w:rFonts w:ascii="Verdana" w:hAnsi="Verdana"/>
          <w:sz w:val="20"/>
          <w:szCs w:val="20"/>
          <w:shd w:val="clear" w:color="auto" w:fill="FFFFFF"/>
        </w:rPr>
        <w:t>HAMMOND, M.S., 1986. </w:t>
      </w:r>
      <w:r w:rsidR="003E7618" w:rsidRPr="00002259">
        <w:rPr>
          <w:rFonts w:ascii="Verdana" w:hAnsi="Verdana"/>
          <w:i/>
          <w:iCs/>
          <w:sz w:val="20"/>
          <w:szCs w:val="20"/>
          <w:shd w:val="clear" w:color="auto" w:fill="FFFFFF"/>
        </w:rPr>
        <w:t xml:space="preserve">The Camera Obscura: A Chapter </w:t>
      </w:r>
      <w:proofErr w:type="gramStart"/>
      <w:r w:rsidR="003E7618" w:rsidRPr="00002259">
        <w:rPr>
          <w:rFonts w:ascii="Verdana" w:hAnsi="Verdana"/>
          <w:i/>
          <w:iCs/>
          <w:sz w:val="20"/>
          <w:szCs w:val="20"/>
          <w:shd w:val="clear" w:color="auto" w:fill="FFFFFF"/>
        </w:rPr>
        <w:t>In</w:t>
      </w:r>
      <w:proofErr w:type="gramEnd"/>
      <w:r w:rsidR="003E7618" w:rsidRPr="00002259">
        <w:rPr>
          <w:rFonts w:ascii="Verdana" w:hAnsi="Verdana"/>
          <w:i/>
          <w:iCs/>
          <w:sz w:val="20"/>
          <w:szCs w:val="20"/>
          <w:shd w:val="clear" w:color="auto" w:fill="FFFFFF"/>
        </w:rPr>
        <w:t xml:space="preserve"> The Pre-history Of Photography (pinhole Photography, Astronomy, Drawing Machines, Kepler, Perspective)</w:t>
      </w:r>
      <w:r w:rsidR="003E7618" w:rsidRPr="00002259">
        <w:rPr>
          <w:rFonts w:ascii="Verdana" w:hAnsi="Verdana"/>
          <w:sz w:val="20"/>
          <w:szCs w:val="20"/>
          <w:shd w:val="clear" w:color="auto" w:fill="FFFFFF"/>
        </w:rPr>
        <w:t>, The Ohio State University.</w:t>
      </w:r>
    </w:p>
    <w:p w14:paraId="6AC1E5F8" w14:textId="77777777" w:rsidR="003E7618" w:rsidRDefault="003E7618" w:rsidP="003E7618"/>
    <w:p w14:paraId="4A56395C" w14:textId="77777777" w:rsidR="003E7618" w:rsidRDefault="003E7618" w:rsidP="003E7618"/>
    <w:p w14:paraId="2BA05AD9" w14:textId="3DAF01FC" w:rsidR="003E7618" w:rsidRDefault="003E7618" w:rsidP="003E7618">
      <w:pPr>
        <w:rPr>
          <w:rStyle w:val="Hyperlink"/>
        </w:rPr>
      </w:pPr>
      <w:r>
        <w:t xml:space="preserve">- Hanson, E. (2021) Welcome to The World of 3D Art Reproduction, An Inside Look at the Technical Specifications and Details [blog]. 1 October. Available at: </w:t>
      </w:r>
      <w:hyperlink r:id="rId63" w:history="1">
        <w:r w:rsidRPr="00296C02">
          <w:rPr>
            <w:rStyle w:val="Hyperlink"/>
          </w:rPr>
          <w:t>https://www.erinhanson.com/blog?p=technicalspecificationsof3dartreproduction</w:t>
        </w:r>
      </w:hyperlink>
      <w:r>
        <w:rPr>
          <w:rStyle w:val="Hyperlink"/>
        </w:rPr>
        <w:t xml:space="preserve"> </w:t>
      </w:r>
    </w:p>
    <w:p w14:paraId="41CA050F" w14:textId="1170E1BC" w:rsidR="003E7618" w:rsidRPr="00D10FE2" w:rsidRDefault="003E7618" w:rsidP="003E7618">
      <w:pPr>
        <w:rPr>
          <w:rStyle w:val="Hyperlink"/>
          <w:color w:val="auto"/>
          <w:u w:val="none"/>
        </w:rPr>
      </w:pPr>
      <w:r w:rsidRPr="00D10FE2">
        <w:rPr>
          <w:rStyle w:val="Hyperlink"/>
          <w:color w:val="auto"/>
          <w:u w:val="none"/>
        </w:rPr>
        <w:t>(Accessed at</w:t>
      </w:r>
      <w:r w:rsidR="00D10FE2" w:rsidRPr="00D10FE2">
        <w:rPr>
          <w:rStyle w:val="Hyperlink"/>
          <w:color w:val="auto"/>
          <w:u w:val="none"/>
        </w:rPr>
        <w:t>14/12/2022</w:t>
      </w:r>
      <w:r w:rsidRPr="00D10FE2">
        <w:rPr>
          <w:rStyle w:val="Hyperlink"/>
          <w:color w:val="auto"/>
          <w:u w:val="none"/>
        </w:rPr>
        <w:t>).</w:t>
      </w:r>
    </w:p>
    <w:p w14:paraId="7E30DC33" w14:textId="77777777" w:rsidR="003E7618" w:rsidRDefault="003E7618" w:rsidP="003E7618">
      <w:pPr>
        <w:rPr>
          <w:rStyle w:val="Hyperlink"/>
        </w:rPr>
      </w:pPr>
    </w:p>
    <w:p w14:paraId="337C82DE" w14:textId="60815EAE" w:rsidR="003E7618" w:rsidRPr="003E7618" w:rsidRDefault="003E7618" w:rsidP="003E7618">
      <w:r>
        <w:rPr>
          <w:rFonts w:ascii="Verdana" w:hAnsi="Verdana"/>
          <w:sz w:val="18"/>
          <w:szCs w:val="18"/>
          <w:shd w:val="clear" w:color="auto" w:fill="FFFFFF"/>
        </w:rPr>
        <w:t>-</w:t>
      </w:r>
      <w:r w:rsidRPr="003E7618">
        <w:rPr>
          <w:rFonts w:ascii="Verdana" w:hAnsi="Verdana"/>
          <w:sz w:val="18"/>
          <w:szCs w:val="18"/>
          <w:shd w:val="clear" w:color="auto" w:fill="FFFFFF"/>
        </w:rPr>
        <w:t>HANTULA, D.A., SUDDUTH, M.M. and CLABAUGH, A., 2009. TECHNOLOGICAL EFFECTS ON AESTHETIC EVALUATION: VERMEER AND THE CAMERA OBSCURA. </w:t>
      </w:r>
      <w:r w:rsidRPr="003E7618">
        <w:rPr>
          <w:rFonts w:ascii="Verdana" w:hAnsi="Verdana"/>
          <w:i/>
          <w:iCs/>
          <w:sz w:val="18"/>
          <w:szCs w:val="18"/>
          <w:shd w:val="clear" w:color="auto" w:fill="FFFFFF"/>
        </w:rPr>
        <w:t>The Psychological Record, </w:t>
      </w:r>
      <w:r w:rsidRPr="003E7618">
        <w:rPr>
          <w:rFonts w:ascii="Verdana" w:hAnsi="Verdana"/>
          <w:b/>
          <w:bCs/>
          <w:sz w:val="18"/>
          <w:szCs w:val="18"/>
          <w:shd w:val="clear" w:color="auto" w:fill="FFFFFF"/>
        </w:rPr>
        <w:t>59</w:t>
      </w:r>
      <w:r w:rsidRPr="003E7618">
        <w:rPr>
          <w:rFonts w:ascii="Verdana" w:hAnsi="Verdana"/>
          <w:sz w:val="18"/>
          <w:szCs w:val="18"/>
          <w:shd w:val="clear" w:color="auto" w:fill="FFFFFF"/>
        </w:rPr>
        <w:t>(3), pp. 323-333.</w:t>
      </w:r>
    </w:p>
    <w:p w14:paraId="4AB55FAE" w14:textId="77777777" w:rsidR="003E7618" w:rsidRDefault="003E7618" w:rsidP="003E7618"/>
    <w:p w14:paraId="31360586" w14:textId="77777777" w:rsidR="003E7618" w:rsidRDefault="003E7618" w:rsidP="003E7618">
      <w:r>
        <w:t>-  Harrison, C. (1997) Modernism. London: Tate Gallery.</w:t>
      </w:r>
    </w:p>
    <w:p w14:paraId="007EB183" w14:textId="77777777" w:rsidR="003E7618" w:rsidRDefault="003E7618" w:rsidP="003E7618"/>
    <w:p w14:paraId="176C9B2D" w14:textId="77777777" w:rsidR="003E7618" w:rsidRDefault="003E7618" w:rsidP="003E7618">
      <w:r>
        <w:t xml:space="preserve">- Hoskins, S., 2013, 3D Printing for Artists Designers and Makers, London, Bloomsbury Visual Arts. </w:t>
      </w:r>
    </w:p>
    <w:p w14:paraId="3C89C3BF" w14:textId="77777777" w:rsidR="003E7618" w:rsidRDefault="003E7618" w:rsidP="003E7618">
      <w:r>
        <w:t xml:space="preserve">Ian </w:t>
      </w:r>
      <w:proofErr w:type="spellStart"/>
      <w:r>
        <w:t>Sidaway</w:t>
      </w:r>
      <w:proofErr w:type="spellEnd"/>
      <w:r>
        <w:t xml:space="preserve">, 2014, The Practical </w:t>
      </w:r>
      <w:proofErr w:type="spellStart"/>
      <w:r>
        <w:t>Encyclopedia</w:t>
      </w:r>
      <w:proofErr w:type="spellEnd"/>
      <w:r>
        <w:t xml:space="preserve"> of Acrylics Oils and Gouache, London, </w:t>
      </w:r>
      <w:proofErr w:type="spellStart"/>
      <w:r>
        <w:t>Anness</w:t>
      </w:r>
      <w:proofErr w:type="spellEnd"/>
      <w:r>
        <w:t xml:space="preserve"> Publishing Ltd.</w:t>
      </w:r>
    </w:p>
    <w:p w14:paraId="0C2756C9" w14:textId="77777777" w:rsidR="003E7618" w:rsidRDefault="003E7618" w:rsidP="003E7618"/>
    <w:p w14:paraId="1545FDC9" w14:textId="77777777" w:rsidR="003E7618" w:rsidRDefault="003E7618" w:rsidP="003E7618">
      <w:r>
        <w:t xml:space="preserve"> - Irish Times, 2004, River of Impressionist inspiration., Irish Times,10, Nov 01</w:t>
      </w:r>
    </w:p>
    <w:p w14:paraId="3925BB6C" w14:textId="77777777" w:rsidR="003E7618" w:rsidRDefault="003E7618" w:rsidP="003E7618"/>
    <w:p w14:paraId="7793E8EF" w14:textId="77777777" w:rsidR="003E7618" w:rsidRPr="000D7FF4" w:rsidRDefault="003E7618" w:rsidP="003E7618">
      <w:pPr>
        <w:spacing w:after="0" w:line="240" w:lineRule="auto"/>
        <w:jc w:val="both"/>
        <w:textAlignment w:val="baseline"/>
        <w:rPr>
          <w:rFonts w:ascii="Helvetica" w:eastAsia="Times New Roman" w:hAnsi="Helvetica" w:cs="Helvetica"/>
          <w:color w:val="333333"/>
          <w:sz w:val="20"/>
          <w:szCs w:val="20"/>
          <w:lang w:eastAsia="en-GB"/>
        </w:rPr>
      </w:pPr>
      <w:r>
        <w:rPr>
          <w:rFonts w:ascii="Helvetica" w:eastAsia="Times New Roman" w:hAnsi="Helvetica" w:cs="Helvetica"/>
          <w:color w:val="333333"/>
          <w:sz w:val="20"/>
          <w:szCs w:val="20"/>
          <w:lang w:eastAsia="en-GB"/>
        </w:rPr>
        <w:t>-</w:t>
      </w:r>
      <w:proofErr w:type="spellStart"/>
      <w:r w:rsidRPr="000D7FF4">
        <w:rPr>
          <w:rFonts w:ascii="Helvetica" w:eastAsia="Times New Roman" w:hAnsi="Helvetica" w:cs="Helvetica"/>
          <w:color w:val="333333"/>
          <w:sz w:val="20"/>
          <w:szCs w:val="20"/>
          <w:lang w:eastAsia="en-GB"/>
        </w:rPr>
        <w:t>Jelley</w:t>
      </w:r>
      <w:proofErr w:type="spellEnd"/>
      <w:r w:rsidRPr="000D7FF4">
        <w:rPr>
          <w:rFonts w:ascii="Helvetica" w:eastAsia="Times New Roman" w:hAnsi="Helvetica" w:cs="Helvetica"/>
          <w:color w:val="333333"/>
          <w:sz w:val="20"/>
          <w:szCs w:val="20"/>
          <w:lang w:eastAsia="en-GB"/>
        </w:rPr>
        <w:t xml:space="preserve">, J. (2013) ‘From Perception to Paint: </w:t>
      </w:r>
      <w:proofErr w:type="gramStart"/>
      <w:r w:rsidRPr="000D7FF4">
        <w:rPr>
          <w:rFonts w:ascii="Helvetica" w:eastAsia="Times New Roman" w:hAnsi="Helvetica" w:cs="Helvetica"/>
          <w:color w:val="333333"/>
          <w:sz w:val="20"/>
          <w:szCs w:val="20"/>
          <w:lang w:eastAsia="en-GB"/>
        </w:rPr>
        <w:t>the</w:t>
      </w:r>
      <w:proofErr w:type="gramEnd"/>
      <w:r w:rsidRPr="000D7FF4">
        <w:rPr>
          <w:rFonts w:ascii="Helvetica" w:eastAsia="Times New Roman" w:hAnsi="Helvetica" w:cs="Helvetica"/>
          <w:color w:val="333333"/>
          <w:sz w:val="20"/>
          <w:szCs w:val="20"/>
          <w:lang w:eastAsia="en-GB"/>
        </w:rPr>
        <w:t xml:space="preserve"> Practical Use of the Camera Obscura in the Time of Vermeer’, </w:t>
      </w:r>
      <w:r w:rsidRPr="000D7FF4">
        <w:rPr>
          <w:rFonts w:ascii="Helvetica" w:eastAsia="Times New Roman" w:hAnsi="Helvetica" w:cs="Helvetica"/>
          <w:i/>
          <w:iCs/>
          <w:color w:val="333333"/>
          <w:sz w:val="20"/>
          <w:szCs w:val="20"/>
          <w:bdr w:val="none" w:sz="0" w:space="0" w:color="auto" w:frame="1"/>
          <w:lang w:eastAsia="en-GB"/>
        </w:rPr>
        <w:t>Art &amp; Perception</w:t>
      </w:r>
      <w:r w:rsidRPr="000D7FF4">
        <w:rPr>
          <w:rFonts w:ascii="Helvetica" w:eastAsia="Times New Roman" w:hAnsi="Helvetica" w:cs="Helvetica"/>
          <w:color w:val="333333"/>
          <w:sz w:val="20"/>
          <w:szCs w:val="20"/>
          <w:lang w:eastAsia="en-GB"/>
        </w:rPr>
        <w:t>, 1(1/2), pp. 19–47. doi:10.1163/22134913-00002006.</w:t>
      </w:r>
    </w:p>
    <w:p w14:paraId="005C1CB4" w14:textId="77777777" w:rsidR="003E7618" w:rsidRDefault="003E7618" w:rsidP="003E7618"/>
    <w:p w14:paraId="68C5CCE0" w14:textId="77777777" w:rsidR="003E7618" w:rsidRDefault="003E7618" w:rsidP="003E7618"/>
    <w:p w14:paraId="61E7990F" w14:textId="77777777" w:rsidR="003E7618" w:rsidRDefault="003E7618" w:rsidP="003E7618">
      <w:r>
        <w:t>-  Johnston, L. (2017) Digital handmade: craftsmanship in the new industrial revolution. New edition. London: Thames &amp; Hudson.</w:t>
      </w:r>
    </w:p>
    <w:p w14:paraId="0CE7AEAB" w14:textId="77777777" w:rsidR="003E7618" w:rsidRDefault="003E7618" w:rsidP="003E7618"/>
    <w:p w14:paraId="2F247DE9" w14:textId="77777777" w:rsidR="003E7618" w:rsidRDefault="003E7618" w:rsidP="003E7618"/>
    <w:p w14:paraId="25FF186E" w14:textId="77777777" w:rsidR="003E7618" w:rsidRDefault="003E7618" w:rsidP="003E7618">
      <w:r>
        <w:t xml:space="preserve">, - Katz, R. and Dars, C. (2016) The Impressionists Handbook and the world that inspired them, London, </w:t>
      </w:r>
      <w:proofErr w:type="spellStart"/>
      <w:r>
        <w:t>Anness</w:t>
      </w:r>
      <w:proofErr w:type="spellEnd"/>
      <w:r>
        <w:t xml:space="preserve"> publishing Ltd, London.</w:t>
      </w:r>
    </w:p>
    <w:p w14:paraId="4659040F" w14:textId="77777777" w:rsidR="003E7618" w:rsidRDefault="003E7618" w:rsidP="003E7618"/>
    <w:p w14:paraId="5FFD93F5" w14:textId="77777777" w:rsidR="003E7618" w:rsidRDefault="003E7618" w:rsidP="003E7618"/>
    <w:p w14:paraId="17E8EE3F" w14:textId="77777777" w:rsidR="003E7618" w:rsidRDefault="003E7618" w:rsidP="003E7618">
      <w:r>
        <w:t xml:space="preserve"> - Labaco, R. (2013) Out of hand: materializing the </w:t>
      </w:r>
      <w:proofErr w:type="spellStart"/>
      <w:r>
        <w:t>postdigital</w:t>
      </w:r>
      <w:proofErr w:type="spellEnd"/>
      <w:r>
        <w:t>. London: Black Dog Publishing.</w:t>
      </w:r>
    </w:p>
    <w:p w14:paraId="5E08B017" w14:textId="77777777" w:rsidR="003E7618" w:rsidRDefault="003E7618" w:rsidP="003E7618">
      <w:r>
        <w:t xml:space="preserve"> </w:t>
      </w:r>
    </w:p>
    <w:p w14:paraId="0E584DF5" w14:textId="73357D42" w:rsidR="003E7618" w:rsidRDefault="003E7618" w:rsidP="003E7618">
      <w:r>
        <w:t>-  Lampert, C. and Auerbach, F. (2015) Frank Auerbach. Edited by C. Lampert. London: Tate Publishing.</w:t>
      </w:r>
    </w:p>
    <w:p w14:paraId="7EAA9365" w14:textId="77777777" w:rsidR="003E7618" w:rsidRDefault="003E7618" w:rsidP="003E7618"/>
    <w:p w14:paraId="380AC238" w14:textId="70E578E2" w:rsidR="003E7618" w:rsidRDefault="003E7618" w:rsidP="003E7618">
      <w:r>
        <w:t>-Lampert, C., (2015) Frank Auerbach speaking and painting. China, Thames &amp; Hudson.</w:t>
      </w:r>
    </w:p>
    <w:p w14:paraId="0FC9B8C9" w14:textId="77777777" w:rsidR="003E7618" w:rsidRDefault="003E7618" w:rsidP="003E7618"/>
    <w:p w14:paraId="48C2B3B6" w14:textId="2E5B6539" w:rsidR="003E7618" w:rsidRDefault="003E7618" w:rsidP="003E7618">
      <w:r>
        <w:t>-Lyle Millard, D., 1987, Impasto, New York, Watson-Guptill Publications.</w:t>
      </w:r>
    </w:p>
    <w:p w14:paraId="70752BE6" w14:textId="77777777" w:rsidR="003E7618" w:rsidRDefault="003E7618" w:rsidP="003E7618"/>
    <w:p w14:paraId="5A220E24" w14:textId="77777777" w:rsidR="003E7618" w:rsidRDefault="003E7618" w:rsidP="003E7618"/>
    <w:p w14:paraId="67855105" w14:textId="77777777" w:rsidR="003E7618" w:rsidRDefault="003E7618" w:rsidP="003E7618">
      <w:r>
        <w:t>-  Mayer, R. and Sheehan, S. (1991) The artist’s handbook of materials and techniques. 5th ed. / revised and expanded by Steven Sheehan. London: Faber.</w:t>
      </w:r>
    </w:p>
    <w:p w14:paraId="008213C6" w14:textId="77777777" w:rsidR="003E7618" w:rsidRDefault="003E7618" w:rsidP="003E7618"/>
    <w:p w14:paraId="193D3613" w14:textId="77777777" w:rsidR="003E7618" w:rsidRDefault="003E7618" w:rsidP="003E7618">
      <w:r>
        <w:rPr>
          <w:rFonts w:ascii="Helvetica" w:hAnsi="Helvetica" w:cs="Helvetica"/>
          <w:color w:val="595959"/>
          <w:sz w:val="20"/>
          <w:szCs w:val="20"/>
          <w:shd w:val="clear" w:color="auto" w:fill="F5F5F5"/>
        </w:rPr>
        <w:t>-</w:t>
      </w:r>
      <w:r w:rsidRPr="003E7618">
        <w:rPr>
          <w:rFonts w:ascii="Helvetica" w:hAnsi="Helvetica" w:cs="Helvetica"/>
          <w:sz w:val="20"/>
          <w:szCs w:val="20"/>
          <w:shd w:val="clear" w:color="auto" w:fill="F5F5F5"/>
        </w:rPr>
        <w:t>McNulty, H. (1939) ‘“along came the Camera”’, </w:t>
      </w:r>
      <w:r w:rsidRPr="003E7618">
        <w:rPr>
          <w:rFonts w:ascii="Helvetica" w:hAnsi="Helvetica" w:cs="Helvetica"/>
          <w:i/>
          <w:iCs/>
          <w:sz w:val="20"/>
          <w:szCs w:val="20"/>
          <w:bdr w:val="none" w:sz="0" w:space="0" w:color="auto" w:frame="1"/>
          <w:shd w:val="clear" w:color="auto" w:fill="F5F5F5"/>
        </w:rPr>
        <w:t>American Artist: Art Instruction</w:t>
      </w:r>
      <w:r w:rsidRPr="003E7618">
        <w:rPr>
          <w:rFonts w:ascii="Helvetica" w:hAnsi="Helvetica" w:cs="Helvetica"/>
          <w:sz w:val="20"/>
          <w:szCs w:val="20"/>
          <w:shd w:val="clear" w:color="auto" w:fill="F5F5F5"/>
        </w:rPr>
        <w:t>, 3(7), pp. 12–14. Available at: https://search-ebscohost-com.ezproxy.uwtsd.ac.uk/login.aspx?direct=true&amp;db=asu&amp;AN=52981675&amp;site=ehost-live (Accessed: 22 November 2022).</w:t>
      </w:r>
    </w:p>
    <w:p w14:paraId="5C5031A5" w14:textId="77777777" w:rsidR="003E7618" w:rsidRDefault="003E7618" w:rsidP="003E7618"/>
    <w:p w14:paraId="0B8D7BDF" w14:textId="77777777" w:rsidR="003E7618" w:rsidRDefault="003E7618" w:rsidP="003E7618">
      <w:r>
        <w:t xml:space="preserve"> - </w:t>
      </w:r>
      <w:proofErr w:type="spellStart"/>
      <w:r>
        <w:t>Nead</w:t>
      </w:r>
      <w:proofErr w:type="spellEnd"/>
      <w:r>
        <w:t xml:space="preserve">, L. (1994), “Caught in the Act of Staring”, Women’s Art Magazine, (58), pp18-19. Available at: </w:t>
      </w:r>
      <w:hyperlink r:id="rId64" w:history="1">
        <w:r w:rsidRPr="00296C02">
          <w:rPr>
            <w:rStyle w:val="Hyperlink"/>
          </w:rPr>
          <w:t>https://searchebscohostcom.ezproxy.uwtsd.ac.uk/login.aspx?direct=true&amp;db=asu&amp;AN=35050677&amp;site=ehost-live</w:t>
        </w:r>
      </w:hyperlink>
    </w:p>
    <w:p w14:paraId="4DD5CB9D" w14:textId="77777777" w:rsidR="003E7618" w:rsidRDefault="003E7618" w:rsidP="003E7618">
      <w:r>
        <w:t xml:space="preserve"> (Accessed:  </w:t>
      </w:r>
      <w:proofErr w:type="gramStart"/>
      <w:r>
        <w:t xml:space="preserve">  )</w:t>
      </w:r>
      <w:proofErr w:type="gramEnd"/>
    </w:p>
    <w:p w14:paraId="1DF12951" w14:textId="77777777" w:rsidR="003E7618" w:rsidRDefault="003E7618" w:rsidP="003E7618"/>
    <w:p w14:paraId="47CAD5C0" w14:textId="77777777" w:rsidR="003E7618" w:rsidRDefault="003E7618" w:rsidP="003E7618">
      <w:r>
        <w:t xml:space="preserve">. - Paul, S., (2004), Abstract Expressionists, Available at: </w:t>
      </w:r>
      <w:hyperlink r:id="rId65" w:history="1">
        <w:r w:rsidRPr="00296C02">
          <w:rPr>
            <w:rStyle w:val="Hyperlink"/>
          </w:rPr>
          <w:t>https://www.metmuseum.org/toah/hd/abex/hd_abex.htm</w:t>
        </w:r>
      </w:hyperlink>
    </w:p>
    <w:p w14:paraId="4B7711F9" w14:textId="77777777" w:rsidR="003E7618" w:rsidRDefault="003E7618" w:rsidP="003E7618">
      <w:r>
        <w:t xml:space="preserve"> (Accessed: </w:t>
      </w:r>
      <w:proofErr w:type="gramStart"/>
      <w:r>
        <w:t xml:space="preserve">  )</w:t>
      </w:r>
      <w:proofErr w:type="gramEnd"/>
      <w:r>
        <w:t xml:space="preserve">. </w:t>
      </w:r>
    </w:p>
    <w:p w14:paraId="5593E597" w14:textId="77777777" w:rsidR="003E7618" w:rsidRDefault="003E7618" w:rsidP="003E7618"/>
    <w:p w14:paraId="25DBB896" w14:textId="77777777" w:rsidR="003E7618" w:rsidRDefault="003E7618" w:rsidP="003E7618">
      <w:r>
        <w:t xml:space="preserve"> - Pickeral, T. (2018) Impressionism, London, Flame Tree publishing - Pool, P. (1991) Impressionism, London, Thames and Hudson Ltd</w:t>
      </w:r>
    </w:p>
    <w:p w14:paraId="79450717" w14:textId="77777777" w:rsidR="003E7618" w:rsidRDefault="003E7618" w:rsidP="003E7618"/>
    <w:p w14:paraId="682DEAD3" w14:textId="0346FD93" w:rsidR="003E7618" w:rsidRDefault="003E7618" w:rsidP="003E7618">
      <w:r>
        <w:t>-Pool, P. (1991) Impressionism, London, Thames and Hudson Ltd</w:t>
      </w:r>
    </w:p>
    <w:p w14:paraId="44968907" w14:textId="77777777" w:rsidR="003E7618" w:rsidRDefault="003E7618" w:rsidP="003E7618"/>
    <w:p w14:paraId="5AFC76C9" w14:textId="77777777" w:rsidR="003E7618" w:rsidRDefault="003E7618" w:rsidP="003E7618"/>
    <w:p w14:paraId="33C7FE98" w14:textId="3B5CF898" w:rsidR="003E7618" w:rsidRDefault="003E7618" w:rsidP="00CE1C3D">
      <w:r>
        <w:t xml:space="preserve"> - RODERICK, C.M., 2003, Mar 15. Vanvitelli and his 'camera obscura'. International Herald Tribune, 7. ISSN 02948052. - Riggs, T., (1998). Frank Auerbach, Available at: </w:t>
      </w:r>
      <w:hyperlink r:id="rId66" w:history="1">
        <w:r w:rsidRPr="00296C02">
          <w:rPr>
            <w:rStyle w:val="Hyperlink"/>
          </w:rPr>
          <w:t>https://www.tate.org.uk/art/artists/frank-auerbach-676</w:t>
        </w:r>
      </w:hyperlink>
      <w:r w:rsidR="00CE1C3D">
        <w:t xml:space="preserve"> </w:t>
      </w:r>
      <w:r>
        <w:t xml:space="preserve">(Accessed  </w:t>
      </w:r>
      <w:r w:rsidR="005A42C0">
        <w:t>14/12/2022</w:t>
      </w:r>
      <w:r>
        <w:t xml:space="preserve"> ).</w:t>
      </w:r>
    </w:p>
    <w:p w14:paraId="1A7ED766" w14:textId="09A09283" w:rsidR="003E7618" w:rsidRDefault="003E7618" w:rsidP="003E7618"/>
    <w:p w14:paraId="0F1A3727" w14:textId="70215D31" w:rsidR="003E7618" w:rsidRDefault="003E7618" w:rsidP="003E7618">
      <w:r>
        <w:t xml:space="preserve"> - Roebuck, K. (2011) 3D printing. USA: [</w:t>
      </w:r>
      <w:proofErr w:type="spellStart"/>
      <w:r>
        <w:t>Tebbo</w:t>
      </w:r>
      <w:proofErr w:type="spellEnd"/>
      <w:r>
        <w:t>].</w:t>
      </w:r>
    </w:p>
    <w:p w14:paraId="7BC29780" w14:textId="77777777" w:rsidR="003E7618" w:rsidRPr="00320149" w:rsidRDefault="003E7618" w:rsidP="003E7618">
      <w:pPr>
        <w:rPr>
          <w:rtl/>
        </w:rPr>
      </w:pPr>
      <w:r>
        <w:t xml:space="preserve"> </w:t>
      </w:r>
    </w:p>
    <w:p w14:paraId="733AFC83" w14:textId="77777777" w:rsidR="003E7618" w:rsidRDefault="003E7618" w:rsidP="003E7618">
      <w:r>
        <w:t xml:space="preserve"> - Rubin, J, H. (1999) Impressionism, London, Phaidon press Limited</w:t>
      </w:r>
    </w:p>
    <w:p w14:paraId="38F626E6" w14:textId="77777777" w:rsidR="003E7618" w:rsidRDefault="003E7618" w:rsidP="003E7618">
      <w:pPr>
        <w:jc w:val="right"/>
      </w:pPr>
    </w:p>
    <w:p w14:paraId="563F2264" w14:textId="77777777" w:rsidR="003E7618" w:rsidRPr="00452F89" w:rsidRDefault="003E7618" w:rsidP="003E7618">
      <w:r w:rsidRPr="00452F89">
        <w:t xml:space="preserve">-Scott, C., (2016), Versus Art Creates Fully Textured 3D Printed Reproductions of Famous Paintings, </w:t>
      </w:r>
    </w:p>
    <w:p w14:paraId="4F173231" w14:textId="77777777" w:rsidR="003E7618" w:rsidRDefault="008960EC" w:rsidP="003E7618">
      <w:hyperlink r:id="rId67" w:history="1">
        <w:proofErr w:type="spellStart"/>
        <w:r w:rsidR="003E7618">
          <w:rPr>
            <w:rStyle w:val="Hyperlink"/>
          </w:rPr>
          <w:t>Verus</w:t>
        </w:r>
        <w:proofErr w:type="spellEnd"/>
        <w:r w:rsidR="003E7618">
          <w:rPr>
            <w:rStyle w:val="Hyperlink"/>
          </w:rPr>
          <w:t xml:space="preserve"> Art Creates Fully Textured 3D Printed Reproductions of Famous Paintings - 3DPrint.com | The Voice of 3D Printing / Additive Manufacturing</w:t>
        </w:r>
      </w:hyperlink>
      <w:r w:rsidR="003E7618">
        <w:t xml:space="preserve"> (Accessed at 8/12/2022)</w:t>
      </w:r>
    </w:p>
    <w:p w14:paraId="47ED4FCD" w14:textId="77777777" w:rsidR="003E7618" w:rsidRDefault="003E7618" w:rsidP="003E7618"/>
    <w:p w14:paraId="761B48AE" w14:textId="77777777" w:rsidR="003E7618" w:rsidRDefault="003E7618" w:rsidP="003E7618">
      <w:r>
        <w:rPr>
          <w:rFonts w:ascii="Helvetica" w:hAnsi="Helvetica" w:cs="Helvetica"/>
          <w:color w:val="3A3A3A"/>
          <w:sz w:val="23"/>
          <w:szCs w:val="23"/>
          <w:shd w:val="clear" w:color="auto" w:fill="FFFFFF"/>
        </w:rPr>
        <w:t>-Stephenson, J. (1989) </w:t>
      </w:r>
      <w:r>
        <w:rPr>
          <w:rFonts w:ascii="Helvetica" w:hAnsi="Helvetica" w:cs="Helvetica"/>
          <w:i/>
          <w:iCs/>
          <w:color w:val="3A3A3A"/>
          <w:sz w:val="23"/>
          <w:szCs w:val="23"/>
          <w:shd w:val="clear" w:color="auto" w:fill="FFFFFF"/>
        </w:rPr>
        <w:t>The materials and techniques of painting</w:t>
      </w:r>
      <w:r>
        <w:rPr>
          <w:rFonts w:ascii="Helvetica" w:hAnsi="Helvetica" w:cs="Helvetica"/>
          <w:color w:val="3A3A3A"/>
          <w:sz w:val="23"/>
          <w:szCs w:val="23"/>
          <w:shd w:val="clear" w:color="auto" w:fill="FFFFFF"/>
        </w:rPr>
        <w:t>. London: Thames and Hudson.</w:t>
      </w:r>
    </w:p>
    <w:p w14:paraId="0FC039EB" w14:textId="77777777" w:rsidR="003E7618" w:rsidRDefault="003E7618" w:rsidP="003E7618"/>
    <w:p w14:paraId="5C7AA5D7" w14:textId="4B010415" w:rsidR="003E7618" w:rsidRDefault="003E7618" w:rsidP="003E7618">
      <w:r>
        <w:t xml:space="preserve">-Tate (n.d) Impasto. Available at: </w:t>
      </w:r>
      <w:hyperlink r:id="rId68" w:history="1">
        <w:r w:rsidRPr="00296C02">
          <w:rPr>
            <w:rStyle w:val="Hyperlink"/>
          </w:rPr>
          <w:t>https://www.tate.org.uk/art/art-terms/i/impasto</w:t>
        </w:r>
      </w:hyperlink>
    </w:p>
    <w:p w14:paraId="68390F28" w14:textId="7BF7F386" w:rsidR="003E7618" w:rsidRDefault="003E7618" w:rsidP="003E7618">
      <w:r>
        <w:t xml:space="preserve"> (Accessed: </w:t>
      </w:r>
      <w:r w:rsidR="00B85EDA">
        <w:t>14/12/</w:t>
      </w:r>
      <w:proofErr w:type="gramStart"/>
      <w:r w:rsidR="00B85EDA">
        <w:t>2022 )</w:t>
      </w:r>
      <w:proofErr w:type="gramEnd"/>
      <w:r>
        <w:t>.</w:t>
      </w:r>
    </w:p>
    <w:p w14:paraId="70075A81" w14:textId="77777777" w:rsidR="003E7618" w:rsidRDefault="003E7618" w:rsidP="003E7618"/>
    <w:p w14:paraId="6527F30F" w14:textId="46845EE4" w:rsidR="003E7618" w:rsidRDefault="003E7618" w:rsidP="003E7618">
      <w:r>
        <w:t xml:space="preserve"> - Technology Mimics the Brushstrokes of </w:t>
      </w:r>
      <w:r w:rsidR="00B85EDA">
        <w:t>master’s</w:t>
      </w:r>
      <w:r>
        <w:t xml:space="preserve"> Oct 23, 2013-last update [Homepage of New York Times Company], [Online]</w:t>
      </w:r>
    </w:p>
    <w:p w14:paraId="48A46B61" w14:textId="77777777" w:rsidR="003E7618" w:rsidRDefault="003E7618" w:rsidP="003E7618"/>
    <w:p w14:paraId="66B8356A" w14:textId="77777777" w:rsidR="003E7618" w:rsidRDefault="003E7618" w:rsidP="003E7618">
      <w:r>
        <w:t xml:space="preserve"> - ZAMAN, T. et al. (2014). Simultaneous capture of the </w:t>
      </w:r>
      <w:proofErr w:type="spellStart"/>
      <w:r>
        <w:t>color</w:t>
      </w:r>
      <w:proofErr w:type="spellEnd"/>
      <w:r>
        <w:t xml:space="preserve"> and topography of paintings using fringe encoded stereo vision. Heritage Science, 2(1), pp. 1-10. - Wallis, J. (2002) Impressionists, Oxford, Reed educational and Professional publishing Ltd.</w:t>
      </w:r>
    </w:p>
    <w:p w14:paraId="3FDB9D33" w14:textId="77777777" w:rsidR="00EE0A8A" w:rsidRDefault="00EE0A8A" w:rsidP="003E7618"/>
    <w:p w14:paraId="4EAF1FCC" w14:textId="7625A0A5" w:rsidR="00EE0A8A" w:rsidRPr="003A34FC" w:rsidRDefault="003A34FC" w:rsidP="003A34FC">
      <w:pPr>
        <w:rPr>
          <w:color w:val="0563C1" w:themeColor="hyperlink"/>
          <w:sz w:val="28"/>
          <w:szCs w:val="28"/>
          <w:u w:val="single"/>
        </w:rPr>
      </w:pPr>
      <w:r>
        <w:t>-</w:t>
      </w:r>
      <w:r w:rsidR="00A40392">
        <w:t>Versus Gallery, (</w:t>
      </w:r>
      <w:proofErr w:type="spellStart"/>
      <w:proofErr w:type="gramStart"/>
      <w:r w:rsidR="007B7755">
        <w:t>n,d</w:t>
      </w:r>
      <w:proofErr w:type="spellEnd"/>
      <w:proofErr w:type="gramEnd"/>
      <w:r w:rsidR="007B7755">
        <w:t>) Available at</w:t>
      </w:r>
      <w:r w:rsidR="007B7755" w:rsidRPr="00D61724">
        <w:t xml:space="preserve">: </w:t>
      </w:r>
      <w:hyperlink r:id="rId69" w:history="1">
        <w:r w:rsidR="007B7755" w:rsidRPr="00D61724">
          <w:rPr>
            <w:rStyle w:val="Hyperlink"/>
          </w:rPr>
          <w:t>https://www.verusart.</w:t>
        </w:r>
        <w:r w:rsidR="007B7755" w:rsidRPr="00D61724">
          <w:rPr>
            <w:rStyle w:val="Hyperlink"/>
          </w:rPr>
          <w:t>com/</w:t>
        </w:r>
      </w:hyperlink>
    </w:p>
    <w:p w14:paraId="7FC9D299" w14:textId="7C416D33" w:rsidR="003A34FC" w:rsidRDefault="003A34FC" w:rsidP="003A34FC">
      <w:pPr>
        <w:ind w:left="360"/>
        <w:rPr>
          <w:rStyle w:val="Hyperlink"/>
          <w:color w:val="auto"/>
          <w:u w:val="none"/>
        </w:rPr>
      </w:pPr>
      <w:r>
        <w:rPr>
          <w:rStyle w:val="Hyperlink"/>
          <w:color w:val="auto"/>
          <w:u w:val="none"/>
        </w:rPr>
        <w:t>(</w:t>
      </w:r>
      <w:r w:rsidRPr="003A34FC">
        <w:rPr>
          <w:rStyle w:val="Hyperlink"/>
          <w:color w:val="auto"/>
          <w:u w:val="none"/>
        </w:rPr>
        <w:t>Accessed14/12/2022</w:t>
      </w:r>
      <w:r>
        <w:rPr>
          <w:rStyle w:val="Hyperlink"/>
          <w:color w:val="auto"/>
          <w:u w:val="none"/>
        </w:rPr>
        <w:t>)</w:t>
      </w:r>
    </w:p>
    <w:p w14:paraId="65DCED85" w14:textId="77777777" w:rsidR="00D61724" w:rsidRDefault="00D61724" w:rsidP="008800A7">
      <w:pPr>
        <w:rPr>
          <w:rStyle w:val="Hyperlink"/>
          <w:color w:val="auto"/>
          <w:u w:val="none"/>
        </w:rPr>
      </w:pPr>
    </w:p>
    <w:p w14:paraId="048133BA" w14:textId="44B85012" w:rsidR="003E7618" w:rsidRDefault="003E7618" w:rsidP="003E7618">
      <w:r>
        <w:t>-Wallis, J. (2002) Impressionists, Oxford, Reed educational and Professional publishing Ltd.</w:t>
      </w:r>
    </w:p>
    <w:p w14:paraId="6BAA1FAA" w14:textId="77777777" w:rsidR="003E7618" w:rsidRDefault="003E7618" w:rsidP="003E7618"/>
    <w:p w14:paraId="788DA654" w14:textId="77777777" w:rsidR="003E7618" w:rsidRDefault="003E7618" w:rsidP="003E7618"/>
    <w:p w14:paraId="6D32E22B" w14:textId="707D77B6" w:rsidR="003E7618" w:rsidRDefault="003E7618" w:rsidP="003E7618">
      <w:r>
        <w:t xml:space="preserve"> - Warnier, C. et al. (2014) Printing things: visions and essentials for 3D printing. Edited by C. Warnier et al. Berlin: Gestalten.</w:t>
      </w:r>
    </w:p>
    <w:p w14:paraId="541B7CFD" w14:textId="77777777" w:rsidR="003E7618" w:rsidRDefault="003E7618" w:rsidP="003E7618"/>
    <w:p w14:paraId="3D96C902" w14:textId="5303B5AE" w:rsidR="003E7618" w:rsidRDefault="003E7618" w:rsidP="003E7618">
      <w:r>
        <w:t>-</w:t>
      </w:r>
      <w:proofErr w:type="spellStart"/>
      <w:r>
        <w:t>Winnan</w:t>
      </w:r>
      <w:proofErr w:type="spellEnd"/>
      <w:r>
        <w:t xml:space="preserve">, C., D. (2012) 3D printing the next technology gold rush, Marston Gate, </w:t>
      </w:r>
      <w:proofErr w:type="spellStart"/>
      <w:proofErr w:type="gramStart"/>
      <w:r>
        <w:t>Amason,co</w:t>
      </w:r>
      <w:proofErr w:type="gramEnd"/>
      <w:r>
        <w:t>,uk</w:t>
      </w:r>
      <w:proofErr w:type="spellEnd"/>
      <w:r>
        <w:t xml:space="preserve"> limited.</w:t>
      </w:r>
    </w:p>
    <w:p w14:paraId="5CAA160F" w14:textId="77777777" w:rsidR="003E7618" w:rsidRDefault="003E7618" w:rsidP="003E7618"/>
    <w:p w14:paraId="041D3078" w14:textId="77777777" w:rsidR="003E7618" w:rsidRDefault="003E7618" w:rsidP="003E7618"/>
    <w:p w14:paraId="6ED91819" w14:textId="77777777" w:rsidR="003E7618" w:rsidRDefault="003E7618" w:rsidP="003E7618"/>
    <w:p w14:paraId="197E733E" w14:textId="77777777" w:rsidR="003E7618" w:rsidRDefault="003E7618" w:rsidP="003E7618"/>
    <w:p w14:paraId="2317C441" w14:textId="77777777" w:rsidR="003E7618" w:rsidRDefault="003E7618" w:rsidP="003E7618"/>
    <w:p w14:paraId="17677F85" w14:textId="77777777" w:rsidR="003E7618" w:rsidRDefault="003E7618">
      <w:pPr>
        <w:rPr>
          <w:sz w:val="28"/>
          <w:szCs w:val="28"/>
        </w:rPr>
      </w:pPr>
    </w:p>
    <w:sectPr w:rsidR="003E7618">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6EE53" w14:textId="77777777" w:rsidR="00D45F27" w:rsidRDefault="00D45F27" w:rsidP="005B47E1">
      <w:pPr>
        <w:spacing w:after="0" w:line="240" w:lineRule="auto"/>
      </w:pPr>
      <w:r>
        <w:separator/>
      </w:r>
    </w:p>
  </w:endnote>
  <w:endnote w:type="continuationSeparator" w:id="0">
    <w:p w14:paraId="378C1875" w14:textId="77777777" w:rsidR="00D45F27" w:rsidRDefault="00D45F27" w:rsidP="005B4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Aharoni">
    <w:altName w:val="Aharoni"/>
    <w:charset w:val="B1"/>
    <w:family w:val="auto"/>
    <w:pitch w:val="variable"/>
    <w:sig w:usb0="00000803" w:usb1="00000000" w:usb2="00000000" w:usb3="00000000" w:csb0="0000002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rig_roboto_ligh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389900"/>
      <w:docPartObj>
        <w:docPartGallery w:val="Page Numbers (Bottom of Page)"/>
        <w:docPartUnique/>
      </w:docPartObj>
    </w:sdtPr>
    <w:sdtEndPr>
      <w:rPr>
        <w:noProof/>
      </w:rPr>
    </w:sdtEndPr>
    <w:sdtContent>
      <w:p w14:paraId="0838F68C" w14:textId="2F786A6A" w:rsidR="00D5432F" w:rsidRDefault="00D543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48E233" w14:textId="77777777" w:rsidR="00D5432F" w:rsidRDefault="00D54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E1B03" w14:textId="77777777" w:rsidR="00D45F27" w:rsidRDefault="00D45F27" w:rsidP="005B47E1">
      <w:pPr>
        <w:spacing w:after="0" w:line="240" w:lineRule="auto"/>
      </w:pPr>
      <w:r>
        <w:separator/>
      </w:r>
    </w:p>
  </w:footnote>
  <w:footnote w:type="continuationSeparator" w:id="0">
    <w:p w14:paraId="41B0D0D3" w14:textId="77777777" w:rsidR="00D45F27" w:rsidRDefault="00D45F27" w:rsidP="005B4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8CE75" w14:textId="787CE32E" w:rsidR="003E7618" w:rsidRDefault="00B022A2">
    <w:pPr>
      <w:pStyle w:val="Header"/>
    </w:pPr>
    <w:r>
      <w:t>Nada Najar</w:t>
    </w:r>
    <w:r w:rsidR="003E7618">
      <w:ptab w:relativeTo="margin" w:alignment="center" w:leader="none"/>
    </w:r>
    <w:r>
      <w:t>152393</w:t>
    </w:r>
    <w:r w:rsidR="003E7618">
      <w:ptab w:relativeTo="margin" w:alignment="right" w:leader="none"/>
    </w:r>
    <w: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CC7"/>
    <w:multiLevelType w:val="hybridMultilevel"/>
    <w:tmpl w:val="854E6968"/>
    <w:lvl w:ilvl="0" w:tplc="F68A9EE6">
      <w:start w:val="1"/>
      <w:numFmt w:val="bullet"/>
      <w:lvlText w:val="-"/>
      <w:lvlJc w:val="left"/>
      <w:pPr>
        <w:ind w:left="2190" w:hanging="360"/>
      </w:pPr>
      <w:rPr>
        <w:rFonts w:ascii="Calibri" w:eastAsiaTheme="minorHAnsi" w:hAnsi="Calibri" w:cs="Calibri" w:hint="default"/>
      </w:rPr>
    </w:lvl>
    <w:lvl w:ilvl="1" w:tplc="08090003" w:tentative="1">
      <w:start w:val="1"/>
      <w:numFmt w:val="bullet"/>
      <w:lvlText w:val="o"/>
      <w:lvlJc w:val="left"/>
      <w:pPr>
        <w:ind w:left="2910" w:hanging="360"/>
      </w:pPr>
      <w:rPr>
        <w:rFonts w:ascii="Courier New" w:hAnsi="Courier New" w:cs="Courier New" w:hint="default"/>
      </w:rPr>
    </w:lvl>
    <w:lvl w:ilvl="2" w:tplc="08090005" w:tentative="1">
      <w:start w:val="1"/>
      <w:numFmt w:val="bullet"/>
      <w:lvlText w:val=""/>
      <w:lvlJc w:val="left"/>
      <w:pPr>
        <w:ind w:left="3630" w:hanging="360"/>
      </w:pPr>
      <w:rPr>
        <w:rFonts w:ascii="Wingdings" w:hAnsi="Wingdings" w:hint="default"/>
      </w:rPr>
    </w:lvl>
    <w:lvl w:ilvl="3" w:tplc="08090001" w:tentative="1">
      <w:start w:val="1"/>
      <w:numFmt w:val="bullet"/>
      <w:lvlText w:val=""/>
      <w:lvlJc w:val="left"/>
      <w:pPr>
        <w:ind w:left="4350" w:hanging="360"/>
      </w:pPr>
      <w:rPr>
        <w:rFonts w:ascii="Symbol" w:hAnsi="Symbol" w:hint="default"/>
      </w:rPr>
    </w:lvl>
    <w:lvl w:ilvl="4" w:tplc="08090003" w:tentative="1">
      <w:start w:val="1"/>
      <w:numFmt w:val="bullet"/>
      <w:lvlText w:val="o"/>
      <w:lvlJc w:val="left"/>
      <w:pPr>
        <w:ind w:left="5070" w:hanging="360"/>
      </w:pPr>
      <w:rPr>
        <w:rFonts w:ascii="Courier New" w:hAnsi="Courier New" w:cs="Courier New" w:hint="default"/>
      </w:rPr>
    </w:lvl>
    <w:lvl w:ilvl="5" w:tplc="08090005" w:tentative="1">
      <w:start w:val="1"/>
      <w:numFmt w:val="bullet"/>
      <w:lvlText w:val=""/>
      <w:lvlJc w:val="left"/>
      <w:pPr>
        <w:ind w:left="5790" w:hanging="360"/>
      </w:pPr>
      <w:rPr>
        <w:rFonts w:ascii="Wingdings" w:hAnsi="Wingdings" w:hint="default"/>
      </w:rPr>
    </w:lvl>
    <w:lvl w:ilvl="6" w:tplc="08090001" w:tentative="1">
      <w:start w:val="1"/>
      <w:numFmt w:val="bullet"/>
      <w:lvlText w:val=""/>
      <w:lvlJc w:val="left"/>
      <w:pPr>
        <w:ind w:left="6510" w:hanging="360"/>
      </w:pPr>
      <w:rPr>
        <w:rFonts w:ascii="Symbol" w:hAnsi="Symbol" w:hint="default"/>
      </w:rPr>
    </w:lvl>
    <w:lvl w:ilvl="7" w:tplc="08090003" w:tentative="1">
      <w:start w:val="1"/>
      <w:numFmt w:val="bullet"/>
      <w:lvlText w:val="o"/>
      <w:lvlJc w:val="left"/>
      <w:pPr>
        <w:ind w:left="7230" w:hanging="360"/>
      </w:pPr>
      <w:rPr>
        <w:rFonts w:ascii="Courier New" w:hAnsi="Courier New" w:cs="Courier New" w:hint="default"/>
      </w:rPr>
    </w:lvl>
    <w:lvl w:ilvl="8" w:tplc="08090005" w:tentative="1">
      <w:start w:val="1"/>
      <w:numFmt w:val="bullet"/>
      <w:lvlText w:val=""/>
      <w:lvlJc w:val="left"/>
      <w:pPr>
        <w:ind w:left="7950" w:hanging="360"/>
      </w:pPr>
      <w:rPr>
        <w:rFonts w:ascii="Wingdings" w:hAnsi="Wingdings" w:hint="default"/>
      </w:rPr>
    </w:lvl>
  </w:abstractNum>
  <w:abstractNum w:abstractNumId="1" w15:restartNumberingAfterBreak="0">
    <w:nsid w:val="063663B2"/>
    <w:multiLevelType w:val="hybridMultilevel"/>
    <w:tmpl w:val="455A226A"/>
    <w:lvl w:ilvl="0" w:tplc="D52A542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8407D"/>
    <w:multiLevelType w:val="hybridMultilevel"/>
    <w:tmpl w:val="9ABA72CA"/>
    <w:lvl w:ilvl="0" w:tplc="DC3A3D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37218"/>
    <w:multiLevelType w:val="hybridMultilevel"/>
    <w:tmpl w:val="31B69BF2"/>
    <w:lvl w:ilvl="0" w:tplc="BA40B1B0">
      <w:start w:val="4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E3B6D"/>
    <w:multiLevelType w:val="hybridMultilevel"/>
    <w:tmpl w:val="4F62E47A"/>
    <w:lvl w:ilvl="0" w:tplc="5FA234A6">
      <w:start w:val="1"/>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86D370E"/>
    <w:multiLevelType w:val="hybridMultilevel"/>
    <w:tmpl w:val="4E743564"/>
    <w:lvl w:ilvl="0" w:tplc="CB24D6D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B1179B"/>
    <w:multiLevelType w:val="hybridMultilevel"/>
    <w:tmpl w:val="92DA1B9C"/>
    <w:lvl w:ilvl="0" w:tplc="C75476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651FB"/>
    <w:multiLevelType w:val="hybridMultilevel"/>
    <w:tmpl w:val="4348B18C"/>
    <w:lvl w:ilvl="0" w:tplc="142411AC">
      <w:start w:val="1"/>
      <w:numFmt w:val="bullet"/>
      <w:lvlText w:val="-"/>
      <w:lvlJc w:val="left"/>
      <w:pPr>
        <w:ind w:left="2130" w:hanging="360"/>
      </w:pPr>
      <w:rPr>
        <w:rFonts w:ascii="Calibri" w:eastAsiaTheme="minorHAnsi" w:hAnsi="Calibri" w:cs="Calibri"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8" w15:restartNumberingAfterBreak="0">
    <w:nsid w:val="43251E7A"/>
    <w:multiLevelType w:val="hybridMultilevel"/>
    <w:tmpl w:val="8166AAF0"/>
    <w:lvl w:ilvl="0" w:tplc="967469C0">
      <w:start w:val="418"/>
      <w:numFmt w:val="bullet"/>
      <w:lvlText w:val="-"/>
      <w:lvlJc w:val="left"/>
      <w:pPr>
        <w:ind w:left="720" w:hanging="360"/>
      </w:pPr>
      <w:rPr>
        <w:rFonts w:ascii="Calibri" w:eastAsiaTheme="minorHAnsi" w:hAnsi="Calibri" w:cs="Calibri" w:hint="default"/>
        <w:color w:val="auto"/>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524A9"/>
    <w:multiLevelType w:val="hybridMultilevel"/>
    <w:tmpl w:val="44061544"/>
    <w:lvl w:ilvl="0" w:tplc="6D96A9EC">
      <w:start w:val="1"/>
      <w:numFmt w:val="bullet"/>
      <w:lvlText w:val="-"/>
      <w:lvlJc w:val="left"/>
      <w:pPr>
        <w:ind w:left="2130" w:hanging="360"/>
      </w:pPr>
      <w:rPr>
        <w:rFonts w:ascii="Calibri" w:eastAsiaTheme="minorHAnsi" w:hAnsi="Calibri" w:cs="Calibri"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10" w15:restartNumberingAfterBreak="0">
    <w:nsid w:val="50CF5CC6"/>
    <w:multiLevelType w:val="hybridMultilevel"/>
    <w:tmpl w:val="7C786692"/>
    <w:lvl w:ilvl="0" w:tplc="6DA829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846A2C"/>
    <w:multiLevelType w:val="hybridMultilevel"/>
    <w:tmpl w:val="3FA27C34"/>
    <w:lvl w:ilvl="0" w:tplc="2CF06A16">
      <w:start w:val="3"/>
      <w:numFmt w:val="bullet"/>
      <w:lvlText w:val="-"/>
      <w:lvlJc w:val="left"/>
      <w:pPr>
        <w:ind w:left="6255" w:hanging="360"/>
      </w:pPr>
      <w:rPr>
        <w:rFonts w:ascii="Calibri" w:eastAsiaTheme="minorHAnsi" w:hAnsi="Calibri" w:cs="Calibri" w:hint="default"/>
      </w:rPr>
    </w:lvl>
    <w:lvl w:ilvl="1" w:tplc="08090003" w:tentative="1">
      <w:start w:val="1"/>
      <w:numFmt w:val="bullet"/>
      <w:lvlText w:val="o"/>
      <w:lvlJc w:val="left"/>
      <w:pPr>
        <w:ind w:left="6975" w:hanging="360"/>
      </w:pPr>
      <w:rPr>
        <w:rFonts w:ascii="Courier New" w:hAnsi="Courier New" w:cs="Courier New" w:hint="default"/>
      </w:rPr>
    </w:lvl>
    <w:lvl w:ilvl="2" w:tplc="08090005" w:tentative="1">
      <w:start w:val="1"/>
      <w:numFmt w:val="bullet"/>
      <w:lvlText w:val=""/>
      <w:lvlJc w:val="left"/>
      <w:pPr>
        <w:ind w:left="7695" w:hanging="360"/>
      </w:pPr>
      <w:rPr>
        <w:rFonts w:ascii="Wingdings" w:hAnsi="Wingdings" w:hint="default"/>
      </w:rPr>
    </w:lvl>
    <w:lvl w:ilvl="3" w:tplc="08090001" w:tentative="1">
      <w:start w:val="1"/>
      <w:numFmt w:val="bullet"/>
      <w:lvlText w:val=""/>
      <w:lvlJc w:val="left"/>
      <w:pPr>
        <w:ind w:left="8415" w:hanging="360"/>
      </w:pPr>
      <w:rPr>
        <w:rFonts w:ascii="Symbol" w:hAnsi="Symbol" w:hint="default"/>
      </w:rPr>
    </w:lvl>
    <w:lvl w:ilvl="4" w:tplc="08090003" w:tentative="1">
      <w:start w:val="1"/>
      <w:numFmt w:val="bullet"/>
      <w:lvlText w:val="o"/>
      <w:lvlJc w:val="left"/>
      <w:pPr>
        <w:ind w:left="9135" w:hanging="360"/>
      </w:pPr>
      <w:rPr>
        <w:rFonts w:ascii="Courier New" w:hAnsi="Courier New" w:cs="Courier New" w:hint="default"/>
      </w:rPr>
    </w:lvl>
    <w:lvl w:ilvl="5" w:tplc="08090005" w:tentative="1">
      <w:start w:val="1"/>
      <w:numFmt w:val="bullet"/>
      <w:lvlText w:val=""/>
      <w:lvlJc w:val="left"/>
      <w:pPr>
        <w:ind w:left="9855" w:hanging="360"/>
      </w:pPr>
      <w:rPr>
        <w:rFonts w:ascii="Wingdings" w:hAnsi="Wingdings" w:hint="default"/>
      </w:rPr>
    </w:lvl>
    <w:lvl w:ilvl="6" w:tplc="08090001" w:tentative="1">
      <w:start w:val="1"/>
      <w:numFmt w:val="bullet"/>
      <w:lvlText w:val=""/>
      <w:lvlJc w:val="left"/>
      <w:pPr>
        <w:ind w:left="10575" w:hanging="360"/>
      </w:pPr>
      <w:rPr>
        <w:rFonts w:ascii="Symbol" w:hAnsi="Symbol" w:hint="default"/>
      </w:rPr>
    </w:lvl>
    <w:lvl w:ilvl="7" w:tplc="08090003" w:tentative="1">
      <w:start w:val="1"/>
      <w:numFmt w:val="bullet"/>
      <w:lvlText w:val="o"/>
      <w:lvlJc w:val="left"/>
      <w:pPr>
        <w:ind w:left="11295" w:hanging="360"/>
      </w:pPr>
      <w:rPr>
        <w:rFonts w:ascii="Courier New" w:hAnsi="Courier New" w:cs="Courier New" w:hint="default"/>
      </w:rPr>
    </w:lvl>
    <w:lvl w:ilvl="8" w:tplc="08090005" w:tentative="1">
      <w:start w:val="1"/>
      <w:numFmt w:val="bullet"/>
      <w:lvlText w:val=""/>
      <w:lvlJc w:val="left"/>
      <w:pPr>
        <w:ind w:left="12015" w:hanging="360"/>
      </w:pPr>
      <w:rPr>
        <w:rFonts w:ascii="Wingdings" w:hAnsi="Wingdings" w:hint="default"/>
      </w:rPr>
    </w:lvl>
  </w:abstractNum>
  <w:abstractNum w:abstractNumId="12" w15:restartNumberingAfterBreak="0">
    <w:nsid w:val="63F02C4F"/>
    <w:multiLevelType w:val="hybridMultilevel"/>
    <w:tmpl w:val="01BA90DE"/>
    <w:lvl w:ilvl="0" w:tplc="F52419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4181771">
    <w:abstractNumId w:val="6"/>
  </w:num>
  <w:num w:numId="2" w16cid:durableId="908341124">
    <w:abstractNumId w:val="5"/>
  </w:num>
  <w:num w:numId="3" w16cid:durableId="114642002">
    <w:abstractNumId w:val="4"/>
  </w:num>
  <w:num w:numId="4" w16cid:durableId="755639401">
    <w:abstractNumId w:val="7"/>
  </w:num>
  <w:num w:numId="5" w16cid:durableId="1574270644">
    <w:abstractNumId w:val="9"/>
  </w:num>
  <w:num w:numId="6" w16cid:durableId="1815023412">
    <w:abstractNumId w:val="0"/>
  </w:num>
  <w:num w:numId="7" w16cid:durableId="1272975387">
    <w:abstractNumId w:val="11"/>
  </w:num>
  <w:num w:numId="8" w16cid:durableId="1084885050">
    <w:abstractNumId w:val="10"/>
  </w:num>
  <w:num w:numId="9" w16cid:durableId="678971109">
    <w:abstractNumId w:val="12"/>
  </w:num>
  <w:num w:numId="10" w16cid:durableId="745538649">
    <w:abstractNumId w:val="2"/>
  </w:num>
  <w:num w:numId="11" w16cid:durableId="1370032090">
    <w:abstractNumId w:val="1"/>
  </w:num>
  <w:num w:numId="12" w16cid:durableId="348679974">
    <w:abstractNumId w:val="8"/>
  </w:num>
  <w:num w:numId="13" w16cid:durableId="17048172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97"/>
    <w:rsid w:val="0000082B"/>
    <w:rsid w:val="000014D8"/>
    <w:rsid w:val="00002259"/>
    <w:rsid w:val="000024BD"/>
    <w:rsid w:val="000028D1"/>
    <w:rsid w:val="00002E86"/>
    <w:rsid w:val="00005508"/>
    <w:rsid w:val="000078A6"/>
    <w:rsid w:val="00007C0C"/>
    <w:rsid w:val="00007DA0"/>
    <w:rsid w:val="00010430"/>
    <w:rsid w:val="0001180B"/>
    <w:rsid w:val="00011A71"/>
    <w:rsid w:val="00011AE0"/>
    <w:rsid w:val="00011B3E"/>
    <w:rsid w:val="00011BE6"/>
    <w:rsid w:val="00011CCF"/>
    <w:rsid w:val="000128D8"/>
    <w:rsid w:val="00012A54"/>
    <w:rsid w:val="00012EE4"/>
    <w:rsid w:val="0001317B"/>
    <w:rsid w:val="00013416"/>
    <w:rsid w:val="0001383F"/>
    <w:rsid w:val="00013BFF"/>
    <w:rsid w:val="000140DC"/>
    <w:rsid w:val="00014175"/>
    <w:rsid w:val="0001436D"/>
    <w:rsid w:val="00014A26"/>
    <w:rsid w:val="00014F69"/>
    <w:rsid w:val="00015AE6"/>
    <w:rsid w:val="00015C0E"/>
    <w:rsid w:val="00016222"/>
    <w:rsid w:val="00017324"/>
    <w:rsid w:val="00017AF2"/>
    <w:rsid w:val="000208D0"/>
    <w:rsid w:val="00021C2E"/>
    <w:rsid w:val="000230A8"/>
    <w:rsid w:val="00023311"/>
    <w:rsid w:val="0002433B"/>
    <w:rsid w:val="00024C75"/>
    <w:rsid w:val="00024DB3"/>
    <w:rsid w:val="0002583D"/>
    <w:rsid w:val="00026569"/>
    <w:rsid w:val="0002665D"/>
    <w:rsid w:val="00026F53"/>
    <w:rsid w:val="00027DB5"/>
    <w:rsid w:val="00030015"/>
    <w:rsid w:val="000304EC"/>
    <w:rsid w:val="00030ADE"/>
    <w:rsid w:val="00031866"/>
    <w:rsid w:val="00031C31"/>
    <w:rsid w:val="00031D6E"/>
    <w:rsid w:val="00031E1F"/>
    <w:rsid w:val="00032408"/>
    <w:rsid w:val="000325C7"/>
    <w:rsid w:val="00032831"/>
    <w:rsid w:val="00032897"/>
    <w:rsid w:val="00032915"/>
    <w:rsid w:val="00032BE0"/>
    <w:rsid w:val="00032EFC"/>
    <w:rsid w:val="00033CF3"/>
    <w:rsid w:val="00034042"/>
    <w:rsid w:val="00035734"/>
    <w:rsid w:val="00035C36"/>
    <w:rsid w:val="00035CBA"/>
    <w:rsid w:val="000362A9"/>
    <w:rsid w:val="0003660E"/>
    <w:rsid w:val="00036616"/>
    <w:rsid w:val="00036903"/>
    <w:rsid w:val="00036BF5"/>
    <w:rsid w:val="00036C72"/>
    <w:rsid w:val="00037145"/>
    <w:rsid w:val="00037264"/>
    <w:rsid w:val="00037E63"/>
    <w:rsid w:val="00037FCD"/>
    <w:rsid w:val="00040153"/>
    <w:rsid w:val="00040D36"/>
    <w:rsid w:val="00041D7F"/>
    <w:rsid w:val="00042DBA"/>
    <w:rsid w:val="0004392B"/>
    <w:rsid w:val="000447AB"/>
    <w:rsid w:val="00044D8E"/>
    <w:rsid w:val="000450CD"/>
    <w:rsid w:val="00045543"/>
    <w:rsid w:val="000465F6"/>
    <w:rsid w:val="0004763D"/>
    <w:rsid w:val="00047CE1"/>
    <w:rsid w:val="00050268"/>
    <w:rsid w:val="000510CF"/>
    <w:rsid w:val="00051501"/>
    <w:rsid w:val="00051827"/>
    <w:rsid w:val="00051BDF"/>
    <w:rsid w:val="00052C70"/>
    <w:rsid w:val="00053105"/>
    <w:rsid w:val="00053EC3"/>
    <w:rsid w:val="000543BF"/>
    <w:rsid w:val="000545A0"/>
    <w:rsid w:val="0005479B"/>
    <w:rsid w:val="000547E3"/>
    <w:rsid w:val="00055B7F"/>
    <w:rsid w:val="00055DCD"/>
    <w:rsid w:val="00060645"/>
    <w:rsid w:val="000608D2"/>
    <w:rsid w:val="00063042"/>
    <w:rsid w:val="00063362"/>
    <w:rsid w:val="00065063"/>
    <w:rsid w:val="000659C3"/>
    <w:rsid w:val="00065B84"/>
    <w:rsid w:val="00065BC7"/>
    <w:rsid w:val="00065E54"/>
    <w:rsid w:val="0006720F"/>
    <w:rsid w:val="00067982"/>
    <w:rsid w:val="000679D9"/>
    <w:rsid w:val="00067FE4"/>
    <w:rsid w:val="000703A8"/>
    <w:rsid w:val="000703AD"/>
    <w:rsid w:val="00071525"/>
    <w:rsid w:val="000726E8"/>
    <w:rsid w:val="000731F4"/>
    <w:rsid w:val="0007338C"/>
    <w:rsid w:val="0007374F"/>
    <w:rsid w:val="00073AFE"/>
    <w:rsid w:val="00073C13"/>
    <w:rsid w:val="00073CFA"/>
    <w:rsid w:val="000749CF"/>
    <w:rsid w:val="00075985"/>
    <w:rsid w:val="000760F7"/>
    <w:rsid w:val="00077CB5"/>
    <w:rsid w:val="00080272"/>
    <w:rsid w:val="0008070E"/>
    <w:rsid w:val="00081209"/>
    <w:rsid w:val="00081500"/>
    <w:rsid w:val="0008264F"/>
    <w:rsid w:val="00083146"/>
    <w:rsid w:val="00084970"/>
    <w:rsid w:val="00085096"/>
    <w:rsid w:val="0008510A"/>
    <w:rsid w:val="00085795"/>
    <w:rsid w:val="00085E6A"/>
    <w:rsid w:val="0008649A"/>
    <w:rsid w:val="00086710"/>
    <w:rsid w:val="0008688A"/>
    <w:rsid w:val="00086D08"/>
    <w:rsid w:val="00090D5B"/>
    <w:rsid w:val="00091633"/>
    <w:rsid w:val="000916BD"/>
    <w:rsid w:val="00091992"/>
    <w:rsid w:val="00094171"/>
    <w:rsid w:val="000955EF"/>
    <w:rsid w:val="00095D5C"/>
    <w:rsid w:val="00095FCC"/>
    <w:rsid w:val="00096E7E"/>
    <w:rsid w:val="00096EC7"/>
    <w:rsid w:val="00096FA7"/>
    <w:rsid w:val="000A0450"/>
    <w:rsid w:val="000A08BD"/>
    <w:rsid w:val="000A094D"/>
    <w:rsid w:val="000A1424"/>
    <w:rsid w:val="000A2CF4"/>
    <w:rsid w:val="000A36FC"/>
    <w:rsid w:val="000A3F38"/>
    <w:rsid w:val="000A40E1"/>
    <w:rsid w:val="000A442F"/>
    <w:rsid w:val="000A484E"/>
    <w:rsid w:val="000A4A9F"/>
    <w:rsid w:val="000A4B65"/>
    <w:rsid w:val="000A4E47"/>
    <w:rsid w:val="000A5070"/>
    <w:rsid w:val="000A597E"/>
    <w:rsid w:val="000A71ED"/>
    <w:rsid w:val="000A78F0"/>
    <w:rsid w:val="000B0B05"/>
    <w:rsid w:val="000B0BD2"/>
    <w:rsid w:val="000B1041"/>
    <w:rsid w:val="000B21A5"/>
    <w:rsid w:val="000B2D5A"/>
    <w:rsid w:val="000B350E"/>
    <w:rsid w:val="000B510C"/>
    <w:rsid w:val="000B52CE"/>
    <w:rsid w:val="000B571B"/>
    <w:rsid w:val="000B583A"/>
    <w:rsid w:val="000B5F14"/>
    <w:rsid w:val="000B66C3"/>
    <w:rsid w:val="000B730F"/>
    <w:rsid w:val="000B7CA7"/>
    <w:rsid w:val="000C0285"/>
    <w:rsid w:val="000C030C"/>
    <w:rsid w:val="000C0815"/>
    <w:rsid w:val="000C1EAA"/>
    <w:rsid w:val="000C3089"/>
    <w:rsid w:val="000C333D"/>
    <w:rsid w:val="000C3725"/>
    <w:rsid w:val="000C3D46"/>
    <w:rsid w:val="000C4F9A"/>
    <w:rsid w:val="000C52A4"/>
    <w:rsid w:val="000C64F8"/>
    <w:rsid w:val="000D09FB"/>
    <w:rsid w:val="000D0E01"/>
    <w:rsid w:val="000D1C07"/>
    <w:rsid w:val="000D1D02"/>
    <w:rsid w:val="000D1D37"/>
    <w:rsid w:val="000D251E"/>
    <w:rsid w:val="000D27DE"/>
    <w:rsid w:val="000D2A6B"/>
    <w:rsid w:val="000D410A"/>
    <w:rsid w:val="000D4542"/>
    <w:rsid w:val="000D45F9"/>
    <w:rsid w:val="000D4C5F"/>
    <w:rsid w:val="000D7284"/>
    <w:rsid w:val="000D73A2"/>
    <w:rsid w:val="000D753A"/>
    <w:rsid w:val="000E04AE"/>
    <w:rsid w:val="000E107E"/>
    <w:rsid w:val="000E1271"/>
    <w:rsid w:val="000E17B4"/>
    <w:rsid w:val="000E19A6"/>
    <w:rsid w:val="000E1CA2"/>
    <w:rsid w:val="000E1D66"/>
    <w:rsid w:val="000E2011"/>
    <w:rsid w:val="000E2844"/>
    <w:rsid w:val="000E2A65"/>
    <w:rsid w:val="000E3D86"/>
    <w:rsid w:val="000E4E16"/>
    <w:rsid w:val="000E6087"/>
    <w:rsid w:val="000E6B49"/>
    <w:rsid w:val="000E72BC"/>
    <w:rsid w:val="000E77D0"/>
    <w:rsid w:val="000E7C65"/>
    <w:rsid w:val="000F00EF"/>
    <w:rsid w:val="000F08C3"/>
    <w:rsid w:val="000F1398"/>
    <w:rsid w:val="000F1851"/>
    <w:rsid w:val="000F1B25"/>
    <w:rsid w:val="000F1DC6"/>
    <w:rsid w:val="000F20DA"/>
    <w:rsid w:val="000F278B"/>
    <w:rsid w:val="000F287B"/>
    <w:rsid w:val="000F2BDA"/>
    <w:rsid w:val="000F4159"/>
    <w:rsid w:val="000F466B"/>
    <w:rsid w:val="000F4F6F"/>
    <w:rsid w:val="000F506A"/>
    <w:rsid w:val="000F5B09"/>
    <w:rsid w:val="000F6739"/>
    <w:rsid w:val="000F6A3F"/>
    <w:rsid w:val="000F6C3E"/>
    <w:rsid w:val="000F75F7"/>
    <w:rsid w:val="000F7C26"/>
    <w:rsid w:val="000F7F3E"/>
    <w:rsid w:val="001018E7"/>
    <w:rsid w:val="00101BE1"/>
    <w:rsid w:val="00101BF3"/>
    <w:rsid w:val="0010226D"/>
    <w:rsid w:val="00102949"/>
    <w:rsid w:val="001029FA"/>
    <w:rsid w:val="00102FF2"/>
    <w:rsid w:val="00103868"/>
    <w:rsid w:val="001039CC"/>
    <w:rsid w:val="00104250"/>
    <w:rsid w:val="00104BCF"/>
    <w:rsid w:val="00105D41"/>
    <w:rsid w:val="00106D8B"/>
    <w:rsid w:val="00107692"/>
    <w:rsid w:val="00107CB6"/>
    <w:rsid w:val="00107DD5"/>
    <w:rsid w:val="00110ED0"/>
    <w:rsid w:val="00111158"/>
    <w:rsid w:val="001114A2"/>
    <w:rsid w:val="0011201E"/>
    <w:rsid w:val="001123D3"/>
    <w:rsid w:val="00112D1A"/>
    <w:rsid w:val="00113143"/>
    <w:rsid w:val="0011359E"/>
    <w:rsid w:val="001136D4"/>
    <w:rsid w:val="0011374E"/>
    <w:rsid w:val="00113C7A"/>
    <w:rsid w:val="00114C47"/>
    <w:rsid w:val="00115828"/>
    <w:rsid w:val="00115959"/>
    <w:rsid w:val="00115D13"/>
    <w:rsid w:val="00116A6F"/>
    <w:rsid w:val="00116D47"/>
    <w:rsid w:val="00117F9B"/>
    <w:rsid w:val="0012285F"/>
    <w:rsid w:val="001232F6"/>
    <w:rsid w:val="00123901"/>
    <w:rsid w:val="00124005"/>
    <w:rsid w:val="00124B6C"/>
    <w:rsid w:val="00124BD0"/>
    <w:rsid w:val="00125D28"/>
    <w:rsid w:val="00125F7C"/>
    <w:rsid w:val="00126925"/>
    <w:rsid w:val="00127013"/>
    <w:rsid w:val="001275CB"/>
    <w:rsid w:val="00127BDD"/>
    <w:rsid w:val="001300C6"/>
    <w:rsid w:val="0013012C"/>
    <w:rsid w:val="0013404A"/>
    <w:rsid w:val="00134107"/>
    <w:rsid w:val="00134778"/>
    <w:rsid w:val="00134A91"/>
    <w:rsid w:val="0013512B"/>
    <w:rsid w:val="00135205"/>
    <w:rsid w:val="001357CE"/>
    <w:rsid w:val="0013594F"/>
    <w:rsid w:val="00135F29"/>
    <w:rsid w:val="00136168"/>
    <w:rsid w:val="00136C53"/>
    <w:rsid w:val="00137D61"/>
    <w:rsid w:val="001402E2"/>
    <w:rsid w:val="001404AB"/>
    <w:rsid w:val="0014055B"/>
    <w:rsid w:val="00140E1E"/>
    <w:rsid w:val="001410F4"/>
    <w:rsid w:val="00141D24"/>
    <w:rsid w:val="00141E14"/>
    <w:rsid w:val="001428BE"/>
    <w:rsid w:val="00142A61"/>
    <w:rsid w:val="001430F1"/>
    <w:rsid w:val="00143D12"/>
    <w:rsid w:val="001440E2"/>
    <w:rsid w:val="00144148"/>
    <w:rsid w:val="00144468"/>
    <w:rsid w:val="0014476E"/>
    <w:rsid w:val="001454A7"/>
    <w:rsid w:val="001461ED"/>
    <w:rsid w:val="001471FA"/>
    <w:rsid w:val="00147317"/>
    <w:rsid w:val="0014785F"/>
    <w:rsid w:val="001479E8"/>
    <w:rsid w:val="00147EDB"/>
    <w:rsid w:val="00150D99"/>
    <w:rsid w:val="00151BC1"/>
    <w:rsid w:val="00151E82"/>
    <w:rsid w:val="001526C4"/>
    <w:rsid w:val="001526E4"/>
    <w:rsid w:val="0015513A"/>
    <w:rsid w:val="001557DF"/>
    <w:rsid w:val="00155A79"/>
    <w:rsid w:val="00155BA2"/>
    <w:rsid w:val="001566D2"/>
    <w:rsid w:val="00156834"/>
    <w:rsid w:val="00161EC0"/>
    <w:rsid w:val="00162191"/>
    <w:rsid w:val="001621FB"/>
    <w:rsid w:val="0016235C"/>
    <w:rsid w:val="00162D29"/>
    <w:rsid w:val="0016311D"/>
    <w:rsid w:val="001636D3"/>
    <w:rsid w:val="00163813"/>
    <w:rsid w:val="001645FD"/>
    <w:rsid w:val="0016487F"/>
    <w:rsid w:val="00164B25"/>
    <w:rsid w:val="00164C5C"/>
    <w:rsid w:val="00164CD4"/>
    <w:rsid w:val="00165E7A"/>
    <w:rsid w:val="00167289"/>
    <w:rsid w:val="0017084A"/>
    <w:rsid w:val="00170F1D"/>
    <w:rsid w:val="001711B5"/>
    <w:rsid w:val="0017130E"/>
    <w:rsid w:val="0017146C"/>
    <w:rsid w:val="00171AAB"/>
    <w:rsid w:val="001726D3"/>
    <w:rsid w:val="0017360E"/>
    <w:rsid w:val="00173994"/>
    <w:rsid w:val="00173A2F"/>
    <w:rsid w:val="00173AE6"/>
    <w:rsid w:val="00173F24"/>
    <w:rsid w:val="0017476E"/>
    <w:rsid w:val="00174D90"/>
    <w:rsid w:val="001753A7"/>
    <w:rsid w:val="001762A8"/>
    <w:rsid w:val="001772B2"/>
    <w:rsid w:val="00177ED1"/>
    <w:rsid w:val="00180216"/>
    <w:rsid w:val="00180A67"/>
    <w:rsid w:val="00181258"/>
    <w:rsid w:val="00181BAF"/>
    <w:rsid w:val="001821EA"/>
    <w:rsid w:val="0018237B"/>
    <w:rsid w:val="0018251C"/>
    <w:rsid w:val="001827F0"/>
    <w:rsid w:val="0018290F"/>
    <w:rsid w:val="001832E2"/>
    <w:rsid w:val="001848A4"/>
    <w:rsid w:val="00184A80"/>
    <w:rsid w:val="00184F44"/>
    <w:rsid w:val="00185A0D"/>
    <w:rsid w:val="001861E7"/>
    <w:rsid w:val="001865D6"/>
    <w:rsid w:val="001869C9"/>
    <w:rsid w:val="001872F2"/>
    <w:rsid w:val="00187606"/>
    <w:rsid w:val="001876F9"/>
    <w:rsid w:val="001878EF"/>
    <w:rsid w:val="0019119E"/>
    <w:rsid w:val="001911DD"/>
    <w:rsid w:val="00191925"/>
    <w:rsid w:val="001951B1"/>
    <w:rsid w:val="00195326"/>
    <w:rsid w:val="00195869"/>
    <w:rsid w:val="00195E90"/>
    <w:rsid w:val="0019609D"/>
    <w:rsid w:val="00196639"/>
    <w:rsid w:val="00196880"/>
    <w:rsid w:val="0019784F"/>
    <w:rsid w:val="001A030F"/>
    <w:rsid w:val="001A08C1"/>
    <w:rsid w:val="001A182B"/>
    <w:rsid w:val="001A2F05"/>
    <w:rsid w:val="001A3413"/>
    <w:rsid w:val="001A4627"/>
    <w:rsid w:val="001A4795"/>
    <w:rsid w:val="001A4C3D"/>
    <w:rsid w:val="001A5288"/>
    <w:rsid w:val="001A5312"/>
    <w:rsid w:val="001A55F3"/>
    <w:rsid w:val="001A656A"/>
    <w:rsid w:val="001A6634"/>
    <w:rsid w:val="001A6DA1"/>
    <w:rsid w:val="001A6E10"/>
    <w:rsid w:val="001A7126"/>
    <w:rsid w:val="001B00EE"/>
    <w:rsid w:val="001B026D"/>
    <w:rsid w:val="001B0B94"/>
    <w:rsid w:val="001B16B4"/>
    <w:rsid w:val="001B1A40"/>
    <w:rsid w:val="001B22D0"/>
    <w:rsid w:val="001B249E"/>
    <w:rsid w:val="001B3B1C"/>
    <w:rsid w:val="001B3F88"/>
    <w:rsid w:val="001B4426"/>
    <w:rsid w:val="001B5053"/>
    <w:rsid w:val="001B5B3C"/>
    <w:rsid w:val="001B5F79"/>
    <w:rsid w:val="001B60F6"/>
    <w:rsid w:val="001B6FCE"/>
    <w:rsid w:val="001C0339"/>
    <w:rsid w:val="001C085D"/>
    <w:rsid w:val="001C0E10"/>
    <w:rsid w:val="001C128A"/>
    <w:rsid w:val="001C3009"/>
    <w:rsid w:val="001C3244"/>
    <w:rsid w:val="001C327C"/>
    <w:rsid w:val="001C32D4"/>
    <w:rsid w:val="001C3D19"/>
    <w:rsid w:val="001C40B3"/>
    <w:rsid w:val="001C702A"/>
    <w:rsid w:val="001C719E"/>
    <w:rsid w:val="001C7CA8"/>
    <w:rsid w:val="001D0073"/>
    <w:rsid w:val="001D0BCD"/>
    <w:rsid w:val="001D0C4F"/>
    <w:rsid w:val="001D0D34"/>
    <w:rsid w:val="001D123C"/>
    <w:rsid w:val="001D1431"/>
    <w:rsid w:val="001D28C0"/>
    <w:rsid w:val="001D413A"/>
    <w:rsid w:val="001D43EC"/>
    <w:rsid w:val="001D4534"/>
    <w:rsid w:val="001D49E8"/>
    <w:rsid w:val="001D51FC"/>
    <w:rsid w:val="001D52EB"/>
    <w:rsid w:val="001D5684"/>
    <w:rsid w:val="001D5B96"/>
    <w:rsid w:val="001D5BC7"/>
    <w:rsid w:val="001D6402"/>
    <w:rsid w:val="001D6962"/>
    <w:rsid w:val="001D700D"/>
    <w:rsid w:val="001E0484"/>
    <w:rsid w:val="001E16EF"/>
    <w:rsid w:val="001E1DB3"/>
    <w:rsid w:val="001E21E2"/>
    <w:rsid w:val="001E2296"/>
    <w:rsid w:val="001E2811"/>
    <w:rsid w:val="001E3365"/>
    <w:rsid w:val="001E3BBD"/>
    <w:rsid w:val="001E4013"/>
    <w:rsid w:val="001E42FD"/>
    <w:rsid w:val="001E45DE"/>
    <w:rsid w:val="001E541B"/>
    <w:rsid w:val="001E5859"/>
    <w:rsid w:val="001E69E7"/>
    <w:rsid w:val="001E6C29"/>
    <w:rsid w:val="001E6E81"/>
    <w:rsid w:val="001E784C"/>
    <w:rsid w:val="001E7B88"/>
    <w:rsid w:val="001F12B5"/>
    <w:rsid w:val="001F154D"/>
    <w:rsid w:val="001F1FBC"/>
    <w:rsid w:val="001F2634"/>
    <w:rsid w:val="001F33DF"/>
    <w:rsid w:val="001F367F"/>
    <w:rsid w:val="001F40DC"/>
    <w:rsid w:val="001F4694"/>
    <w:rsid w:val="001F51B1"/>
    <w:rsid w:val="001F55D0"/>
    <w:rsid w:val="001F658A"/>
    <w:rsid w:val="00200784"/>
    <w:rsid w:val="00201799"/>
    <w:rsid w:val="00203B70"/>
    <w:rsid w:val="00203E9F"/>
    <w:rsid w:val="00204D4A"/>
    <w:rsid w:val="002053C4"/>
    <w:rsid w:val="002060E2"/>
    <w:rsid w:val="002072A6"/>
    <w:rsid w:val="00207617"/>
    <w:rsid w:val="00207723"/>
    <w:rsid w:val="002102D4"/>
    <w:rsid w:val="002106C3"/>
    <w:rsid w:val="00211192"/>
    <w:rsid w:val="00211C81"/>
    <w:rsid w:val="00212161"/>
    <w:rsid w:val="00212352"/>
    <w:rsid w:val="00213892"/>
    <w:rsid w:val="002146C0"/>
    <w:rsid w:val="00214796"/>
    <w:rsid w:val="00214A41"/>
    <w:rsid w:val="0021550C"/>
    <w:rsid w:val="002156D1"/>
    <w:rsid w:val="00215BBB"/>
    <w:rsid w:val="00215F19"/>
    <w:rsid w:val="0021631B"/>
    <w:rsid w:val="0021643C"/>
    <w:rsid w:val="00217288"/>
    <w:rsid w:val="00217788"/>
    <w:rsid w:val="00217F8E"/>
    <w:rsid w:val="00220336"/>
    <w:rsid w:val="0022098B"/>
    <w:rsid w:val="00221A3F"/>
    <w:rsid w:val="00223041"/>
    <w:rsid w:val="00223731"/>
    <w:rsid w:val="0022381F"/>
    <w:rsid w:val="00223B22"/>
    <w:rsid w:val="0022404E"/>
    <w:rsid w:val="00224E3E"/>
    <w:rsid w:val="002258F7"/>
    <w:rsid w:val="00226453"/>
    <w:rsid w:val="0022647F"/>
    <w:rsid w:val="0022705A"/>
    <w:rsid w:val="002276AF"/>
    <w:rsid w:val="00227BC7"/>
    <w:rsid w:val="00230D68"/>
    <w:rsid w:val="00231012"/>
    <w:rsid w:val="00231CFC"/>
    <w:rsid w:val="00232F9A"/>
    <w:rsid w:val="002337C5"/>
    <w:rsid w:val="002342EE"/>
    <w:rsid w:val="002346A0"/>
    <w:rsid w:val="00234B95"/>
    <w:rsid w:val="00235B90"/>
    <w:rsid w:val="00236DF1"/>
    <w:rsid w:val="002377D0"/>
    <w:rsid w:val="00237DD0"/>
    <w:rsid w:val="00240A0B"/>
    <w:rsid w:val="00240A25"/>
    <w:rsid w:val="00240BAB"/>
    <w:rsid w:val="00240D06"/>
    <w:rsid w:val="00241833"/>
    <w:rsid w:val="00241C3F"/>
    <w:rsid w:val="00242690"/>
    <w:rsid w:val="00244AA9"/>
    <w:rsid w:val="002453E1"/>
    <w:rsid w:val="00245BF4"/>
    <w:rsid w:val="00246B30"/>
    <w:rsid w:val="00246C83"/>
    <w:rsid w:val="00246E73"/>
    <w:rsid w:val="002473D3"/>
    <w:rsid w:val="0024790A"/>
    <w:rsid w:val="00247B46"/>
    <w:rsid w:val="00250C2E"/>
    <w:rsid w:val="00250CAE"/>
    <w:rsid w:val="00250EF6"/>
    <w:rsid w:val="00250FED"/>
    <w:rsid w:val="00253AE8"/>
    <w:rsid w:val="00253D63"/>
    <w:rsid w:val="00253EC9"/>
    <w:rsid w:val="002543EE"/>
    <w:rsid w:val="0025476C"/>
    <w:rsid w:val="00254ED0"/>
    <w:rsid w:val="00255D79"/>
    <w:rsid w:val="00256321"/>
    <w:rsid w:val="00256D29"/>
    <w:rsid w:val="00257BC1"/>
    <w:rsid w:val="0026014B"/>
    <w:rsid w:val="0026018A"/>
    <w:rsid w:val="00260B1D"/>
    <w:rsid w:val="00260E32"/>
    <w:rsid w:val="0026238E"/>
    <w:rsid w:val="00262504"/>
    <w:rsid w:val="00262FFA"/>
    <w:rsid w:val="00263149"/>
    <w:rsid w:val="002632BE"/>
    <w:rsid w:val="00263C06"/>
    <w:rsid w:val="00263C66"/>
    <w:rsid w:val="00264B0E"/>
    <w:rsid w:val="002650B9"/>
    <w:rsid w:val="002651F7"/>
    <w:rsid w:val="002654B1"/>
    <w:rsid w:val="00265F07"/>
    <w:rsid w:val="00266C44"/>
    <w:rsid w:val="00266CE2"/>
    <w:rsid w:val="002726A2"/>
    <w:rsid w:val="002728B2"/>
    <w:rsid w:val="00272D16"/>
    <w:rsid w:val="002744F3"/>
    <w:rsid w:val="00275D17"/>
    <w:rsid w:val="0027641C"/>
    <w:rsid w:val="0027745D"/>
    <w:rsid w:val="00277D3B"/>
    <w:rsid w:val="00280109"/>
    <w:rsid w:val="002811A4"/>
    <w:rsid w:val="0028156A"/>
    <w:rsid w:val="00281725"/>
    <w:rsid w:val="0028188A"/>
    <w:rsid w:val="00281A10"/>
    <w:rsid w:val="00282CB4"/>
    <w:rsid w:val="00282EA4"/>
    <w:rsid w:val="002848D1"/>
    <w:rsid w:val="00284B96"/>
    <w:rsid w:val="00285BC4"/>
    <w:rsid w:val="00285E3C"/>
    <w:rsid w:val="00285E93"/>
    <w:rsid w:val="00286BD0"/>
    <w:rsid w:val="002871A0"/>
    <w:rsid w:val="002873E0"/>
    <w:rsid w:val="002877EB"/>
    <w:rsid w:val="0029011A"/>
    <w:rsid w:val="002902FA"/>
    <w:rsid w:val="00290383"/>
    <w:rsid w:val="00291914"/>
    <w:rsid w:val="00291CB9"/>
    <w:rsid w:val="002951D4"/>
    <w:rsid w:val="0029656D"/>
    <w:rsid w:val="002973AD"/>
    <w:rsid w:val="00297B6A"/>
    <w:rsid w:val="002A07DB"/>
    <w:rsid w:val="002A0DE1"/>
    <w:rsid w:val="002A146A"/>
    <w:rsid w:val="002A1F9E"/>
    <w:rsid w:val="002A2F00"/>
    <w:rsid w:val="002A4CFA"/>
    <w:rsid w:val="002A507C"/>
    <w:rsid w:val="002A60AC"/>
    <w:rsid w:val="002A630F"/>
    <w:rsid w:val="002A66E7"/>
    <w:rsid w:val="002A67AA"/>
    <w:rsid w:val="002A68E2"/>
    <w:rsid w:val="002A74A0"/>
    <w:rsid w:val="002A7C63"/>
    <w:rsid w:val="002B0B19"/>
    <w:rsid w:val="002B1E91"/>
    <w:rsid w:val="002B24E9"/>
    <w:rsid w:val="002B28F1"/>
    <w:rsid w:val="002B2DCA"/>
    <w:rsid w:val="002B33FE"/>
    <w:rsid w:val="002B33FF"/>
    <w:rsid w:val="002B4197"/>
    <w:rsid w:val="002B4818"/>
    <w:rsid w:val="002B5C6E"/>
    <w:rsid w:val="002B5D50"/>
    <w:rsid w:val="002B5E6D"/>
    <w:rsid w:val="002B5F61"/>
    <w:rsid w:val="002B6A8C"/>
    <w:rsid w:val="002C08E6"/>
    <w:rsid w:val="002C12E5"/>
    <w:rsid w:val="002C1EFE"/>
    <w:rsid w:val="002C2C20"/>
    <w:rsid w:val="002C38A8"/>
    <w:rsid w:val="002C3A82"/>
    <w:rsid w:val="002C3C85"/>
    <w:rsid w:val="002C3D89"/>
    <w:rsid w:val="002C40EB"/>
    <w:rsid w:val="002C653A"/>
    <w:rsid w:val="002C7774"/>
    <w:rsid w:val="002D0623"/>
    <w:rsid w:val="002D0D37"/>
    <w:rsid w:val="002D0F9B"/>
    <w:rsid w:val="002D22D5"/>
    <w:rsid w:val="002D2CDF"/>
    <w:rsid w:val="002D41FD"/>
    <w:rsid w:val="002D420B"/>
    <w:rsid w:val="002D4835"/>
    <w:rsid w:val="002D5062"/>
    <w:rsid w:val="002D5754"/>
    <w:rsid w:val="002D637B"/>
    <w:rsid w:val="002D6ACE"/>
    <w:rsid w:val="002D70A0"/>
    <w:rsid w:val="002D7D1C"/>
    <w:rsid w:val="002D7D30"/>
    <w:rsid w:val="002E0820"/>
    <w:rsid w:val="002E2146"/>
    <w:rsid w:val="002E231F"/>
    <w:rsid w:val="002E25CB"/>
    <w:rsid w:val="002E3B1C"/>
    <w:rsid w:val="002E4233"/>
    <w:rsid w:val="002E4290"/>
    <w:rsid w:val="002E51F4"/>
    <w:rsid w:val="002E5A77"/>
    <w:rsid w:val="002E5B2B"/>
    <w:rsid w:val="002E69D5"/>
    <w:rsid w:val="002F02D7"/>
    <w:rsid w:val="002F07AD"/>
    <w:rsid w:val="002F1F22"/>
    <w:rsid w:val="002F2A89"/>
    <w:rsid w:val="002F3C94"/>
    <w:rsid w:val="002F4B6B"/>
    <w:rsid w:val="002F6304"/>
    <w:rsid w:val="002F675D"/>
    <w:rsid w:val="002F682D"/>
    <w:rsid w:val="002F6916"/>
    <w:rsid w:val="002F69BB"/>
    <w:rsid w:val="002F7653"/>
    <w:rsid w:val="002F79C7"/>
    <w:rsid w:val="00300167"/>
    <w:rsid w:val="003005F4"/>
    <w:rsid w:val="00300821"/>
    <w:rsid w:val="00300AB1"/>
    <w:rsid w:val="00301AC8"/>
    <w:rsid w:val="003020D9"/>
    <w:rsid w:val="00302251"/>
    <w:rsid w:val="0030259D"/>
    <w:rsid w:val="00302A1A"/>
    <w:rsid w:val="00302B34"/>
    <w:rsid w:val="0030327E"/>
    <w:rsid w:val="00303412"/>
    <w:rsid w:val="00303AD3"/>
    <w:rsid w:val="00304096"/>
    <w:rsid w:val="00304518"/>
    <w:rsid w:val="00304EFE"/>
    <w:rsid w:val="00305EB2"/>
    <w:rsid w:val="00306280"/>
    <w:rsid w:val="003062C1"/>
    <w:rsid w:val="0030632C"/>
    <w:rsid w:val="003067AA"/>
    <w:rsid w:val="003068DD"/>
    <w:rsid w:val="00306D60"/>
    <w:rsid w:val="00310110"/>
    <w:rsid w:val="003103CB"/>
    <w:rsid w:val="00311A66"/>
    <w:rsid w:val="00311BE0"/>
    <w:rsid w:val="00311DDF"/>
    <w:rsid w:val="00312860"/>
    <w:rsid w:val="003129D5"/>
    <w:rsid w:val="00313A7D"/>
    <w:rsid w:val="003141F5"/>
    <w:rsid w:val="00314BCE"/>
    <w:rsid w:val="00315037"/>
    <w:rsid w:val="00315F89"/>
    <w:rsid w:val="00316260"/>
    <w:rsid w:val="0031711F"/>
    <w:rsid w:val="00317AD3"/>
    <w:rsid w:val="00317DB2"/>
    <w:rsid w:val="00320394"/>
    <w:rsid w:val="00320A10"/>
    <w:rsid w:val="00320EA3"/>
    <w:rsid w:val="0032104C"/>
    <w:rsid w:val="00321691"/>
    <w:rsid w:val="00321850"/>
    <w:rsid w:val="003219E3"/>
    <w:rsid w:val="00321E7E"/>
    <w:rsid w:val="00322B52"/>
    <w:rsid w:val="00323911"/>
    <w:rsid w:val="0032510F"/>
    <w:rsid w:val="0032567B"/>
    <w:rsid w:val="003259F7"/>
    <w:rsid w:val="00325EDB"/>
    <w:rsid w:val="0032698D"/>
    <w:rsid w:val="00330525"/>
    <w:rsid w:val="00330E4D"/>
    <w:rsid w:val="00331020"/>
    <w:rsid w:val="003316C9"/>
    <w:rsid w:val="003320B2"/>
    <w:rsid w:val="00332A55"/>
    <w:rsid w:val="00332D25"/>
    <w:rsid w:val="00332DDE"/>
    <w:rsid w:val="00332E4C"/>
    <w:rsid w:val="003334B8"/>
    <w:rsid w:val="003335DA"/>
    <w:rsid w:val="00333A8F"/>
    <w:rsid w:val="00333AB5"/>
    <w:rsid w:val="003356F8"/>
    <w:rsid w:val="0033652D"/>
    <w:rsid w:val="0033679E"/>
    <w:rsid w:val="00337E19"/>
    <w:rsid w:val="003400AE"/>
    <w:rsid w:val="00340221"/>
    <w:rsid w:val="00340B80"/>
    <w:rsid w:val="003410F7"/>
    <w:rsid w:val="0034138B"/>
    <w:rsid w:val="003419B7"/>
    <w:rsid w:val="003420FC"/>
    <w:rsid w:val="00343199"/>
    <w:rsid w:val="00344AEB"/>
    <w:rsid w:val="00344C5D"/>
    <w:rsid w:val="00345346"/>
    <w:rsid w:val="0034553E"/>
    <w:rsid w:val="00345BA1"/>
    <w:rsid w:val="00346F74"/>
    <w:rsid w:val="00350164"/>
    <w:rsid w:val="003505E0"/>
    <w:rsid w:val="003506C7"/>
    <w:rsid w:val="00352273"/>
    <w:rsid w:val="00352521"/>
    <w:rsid w:val="003526DA"/>
    <w:rsid w:val="00352A9D"/>
    <w:rsid w:val="00353802"/>
    <w:rsid w:val="00354439"/>
    <w:rsid w:val="00354BAD"/>
    <w:rsid w:val="00355706"/>
    <w:rsid w:val="003559AC"/>
    <w:rsid w:val="00356023"/>
    <w:rsid w:val="003568A7"/>
    <w:rsid w:val="003571C8"/>
    <w:rsid w:val="00357C03"/>
    <w:rsid w:val="00360027"/>
    <w:rsid w:val="00360DDD"/>
    <w:rsid w:val="0036123C"/>
    <w:rsid w:val="00361252"/>
    <w:rsid w:val="00361A49"/>
    <w:rsid w:val="00362525"/>
    <w:rsid w:val="0036292D"/>
    <w:rsid w:val="00362C75"/>
    <w:rsid w:val="0036415A"/>
    <w:rsid w:val="003642E8"/>
    <w:rsid w:val="0036524E"/>
    <w:rsid w:val="00365E40"/>
    <w:rsid w:val="003663E0"/>
    <w:rsid w:val="00366C81"/>
    <w:rsid w:val="00366C94"/>
    <w:rsid w:val="00366F84"/>
    <w:rsid w:val="0036728F"/>
    <w:rsid w:val="00370B79"/>
    <w:rsid w:val="0037138D"/>
    <w:rsid w:val="003715F9"/>
    <w:rsid w:val="00371996"/>
    <w:rsid w:val="00372678"/>
    <w:rsid w:val="0037311D"/>
    <w:rsid w:val="00374EAD"/>
    <w:rsid w:val="00375DF3"/>
    <w:rsid w:val="003770A7"/>
    <w:rsid w:val="0037715D"/>
    <w:rsid w:val="003772E9"/>
    <w:rsid w:val="003779B8"/>
    <w:rsid w:val="00380595"/>
    <w:rsid w:val="00380AF5"/>
    <w:rsid w:val="00381691"/>
    <w:rsid w:val="00381BDA"/>
    <w:rsid w:val="0038267B"/>
    <w:rsid w:val="003829B2"/>
    <w:rsid w:val="0038349B"/>
    <w:rsid w:val="00386208"/>
    <w:rsid w:val="003865D8"/>
    <w:rsid w:val="00386DB3"/>
    <w:rsid w:val="003872F6"/>
    <w:rsid w:val="003873AE"/>
    <w:rsid w:val="00387A45"/>
    <w:rsid w:val="00387D47"/>
    <w:rsid w:val="00390EC7"/>
    <w:rsid w:val="00391387"/>
    <w:rsid w:val="00391521"/>
    <w:rsid w:val="00391A04"/>
    <w:rsid w:val="00392470"/>
    <w:rsid w:val="00392D38"/>
    <w:rsid w:val="00393A37"/>
    <w:rsid w:val="003956E4"/>
    <w:rsid w:val="00395A8E"/>
    <w:rsid w:val="00395EDD"/>
    <w:rsid w:val="0039621E"/>
    <w:rsid w:val="003964C1"/>
    <w:rsid w:val="0039668F"/>
    <w:rsid w:val="00396A9C"/>
    <w:rsid w:val="003979CF"/>
    <w:rsid w:val="00397D34"/>
    <w:rsid w:val="003A016C"/>
    <w:rsid w:val="003A1436"/>
    <w:rsid w:val="003A17ED"/>
    <w:rsid w:val="003A2153"/>
    <w:rsid w:val="003A34FC"/>
    <w:rsid w:val="003A3A07"/>
    <w:rsid w:val="003A3DDD"/>
    <w:rsid w:val="003A4763"/>
    <w:rsid w:val="003A48F1"/>
    <w:rsid w:val="003A4CE3"/>
    <w:rsid w:val="003A5009"/>
    <w:rsid w:val="003A57DD"/>
    <w:rsid w:val="003A58C2"/>
    <w:rsid w:val="003A5DD0"/>
    <w:rsid w:val="003A6508"/>
    <w:rsid w:val="003A6CD0"/>
    <w:rsid w:val="003A6E3F"/>
    <w:rsid w:val="003B0031"/>
    <w:rsid w:val="003B0C1C"/>
    <w:rsid w:val="003B28A4"/>
    <w:rsid w:val="003B32D6"/>
    <w:rsid w:val="003B38AD"/>
    <w:rsid w:val="003B3B6F"/>
    <w:rsid w:val="003B4151"/>
    <w:rsid w:val="003B565C"/>
    <w:rsid w:val="003B6138"/>
    <w:rsid w:val="003B6984"/>
    <w:rsid w:val="003B69D2"/>
    <w:rsid w:val="003B72E7"/>
    <w:rsid w:val="003B7A90"/>
    <w:rsid w:val="003B7EF1"/>
    <w:rsid w:val="003C0358"/>
    <w:rsid w:val="003C1C93"/>
    <w:rsid w:val="003C1E35"/>
    <w:rsid w:val="003C2F4E"/>
    <w:rsid w:val="003C47F4"/>
    <w:rsid w:val="003C50B6"/>
    <w:rsid w:val="003C51F4"/>
    <w:rsid w:val="003C52B8"/>
    <w:rsid w:val="003C596C"/>
    <w:rsid w:val="003C7CBC"/>
    <w:rsid w:val="003D0CCE"/>
    <w:rsid w:val="003D12C9"/>
    <w:rsid w:val="003D140C"/>
    <w:rsid w:val="003D19B3"/>
    <w:rsid w:val="003D1B1F"/>
    <w:rsid w:val="003D1FDA"/>
    <w:rsid w:val="003D2808"/>
    <w:rsid w:val="003D3204"/>
    <w:rsid w:val="003D3732"/>
    <w:rsid w:val="003D39E7"/>
    <w:rsid w:val="003D4817"/>
    <w:rsid w:val="003D4DD0"/>
    <w:rsid w:val="003D5A46"/>
    <w:rsid w:val="003D61B7"/>
    <w:rsid w:val="003D726A"/>
    <w:rsid w:val="003D77F6"/>
    <w:rsid w:val="003D78A2"/>
    <w:rsid w:val="003D7C20"/>
    <w:rsid w:val="003D7FD0"/>
    <w:rsid w:val="003E04A7"/>
    <w:rsid w:val="003E0966"/>
    <w:rsid w:val="003E097B"/>
    <w:rsid w:val="003E0CBB"/>
    <w:rsid w:val="003E121A"/>
    <w:rsid w:val="003E12F4"/>
    <w:rsid w:val="003E225C"/>
    <w:rsid w:val="003E3AA1"/>
    <w:rsid w:val="003E3D9C"/>
    <w:rsid w:val="003E4C39"/>
    <w:rsid w:val="003E671E"/>
    <w:rsid w:val="003E695E"/>
    <w:rsid w:val="003E6973"/>
    <w:rsid w:val="003E6FBF"/>
    <w:rsid w:val="003E7618"/>
    <w:rsid w:val="003F2966"/>
    <w:rsid w:val="003F3335"/>
    <w:rsid w:val="003F4708"/>
    <w:rsid w:val="003F5CA9"/>
    <w:rsid w:val="003F6AC6"/>
    <w:rsid w:val="003F74C5"/>
    <w:rsid w:val="003F780C"/>
    <w:rsid w:val="003F7B29"/>
    <w:rsid w:val="004004D0"/>
    <w:rsid w:val="00400917"/>
    <w:rsid w:val="00400A16"/>
    <w:rsid w:val="004015A3"/>
    <w:rsid w:val="00401805"/>
    <w:rsid w:val="00401AF8"/>
    <w:rsid w:val="00401AF9"/>
    <w:rsid w:val="00402252"/>
    <w:rsid w:val="00403119"/>
    <w:rsid w:val="0040421E"/>
    <w:rsid w:val="00404C6F"/>
    <w:rsid w:val="00407034"/>
    <w:rsid w:val="00407F36"/>
    <w:rsid w:val="004113A8"/>
    <w:rsid w:val="004125A9"/>
    <w:rsid w:val="00414E35"/>
    <w:rsid w:val="00414EC6"/>
    <w:rsid w:val="004152E6"/>
    <w:rsid w:val="004175C4"/>
    <w:rsid w:val="00417CDA"/>
    <w:rsid w:val="004200F5"/>
    <w:rsid w:val="00420CC7"/>
    <w:rsid w:val="00421801"/>
    <w:rsid w:val="00421AD9"/>
    <w:rsid w:val="00421DF6"/>
    <w:rsid w:val="0042201F"/>
    <w:rsid w:val="00423164"/>
    <w:rsid w:val="00424BFA"/>
    <w:rsid w:val="00424C9A"/>
    <w:rsid w:val="004258CC"/>
    <w:rsid w:val="00426C05"/>
    <w:rsid w:val="00427D28"/>
    <w:rsid w:val="004309D3"/>
    <w:rsid w:val="00430DD1"/>
    <w:rsid w:val="00430F2E"/>
    <w:rsid w:val="00431111"/>
    <w:rsid w:val="0043263E"/>
    <w:rsid w:val="0043337F"/>
    <w:rsid w:val="00433D91"/>
    <w:rsid w:val="00434C60"/>
    <w:rsid w:val="00436223"/>
    <w:rsid w:val="004365BF"/>
    <w:rsid w:val="004366EA"/>
    <w:rsid w:val="00436CB6"/>
    <w:rsid w:val="0044021C"/>
    <w:rsid w:val="004406F9"/>
    <w:rsid w:val="00440CE7"/>
    <w:rsid w:val="00441744"/>
    <w:rsid w:val="004420B7"/>
    <w:rsid w:val="00442682"/>
    <w:rsid w:val="00442EB4"/>
    <w:rsid w:val="00444C6E"/>
    <w:rsid w:val="0044543B"/>
    <w:rsid w:val="00445572"/>
    <w:rsid w:val="004455B2"/>
    <w:rsid w:val="004457D8"/>
    <w:rsid w:val="00446AA8"/>
    <w:rsid w:val="00446ACC"/>
    <w:rsid w:val="00447C5C"/>
    <w:rsid w:val="00450F93"/>
    <w:rsid w:val="004512F9"/>
    <w:rsid w:val="00451A59"/>
    <w:rsid w:val="00452125"/>
    <w:rsid w:val="00452981"/>
    <w:rsid w:val="00452C88"/>
    <w:rsid w:val="00452E15"/>
    <w:rsid w:val="0045350F"/>
    <w:rsid w:val="00454301"/>
    <w:rsid w:val="0045447A"/>
    <w:rsid w:val="00455445"/>
    <w:rsid w:val="004566F9"/>
    <w:rsid w:val="00457DAB"/>
    <w:rsid w:val="0046071E"/>
    <w:rsid w:val="00460E59"/>
    <w:rsid w:val="004614E5"/>
    <w:rsid w:val="004617B2"/>
    <w:rsid w:val="004624BF"/>
    <w:rsid w:val="00462EC9"/>
    <w:rsid w:val="0046325E"/>
    <w:rsid w:val="004639E9"/>
    <w:rsid w:val="00463ACA"/>
    <w:rsid w:val="00463D1C"/>
    <w:rsid w:val="00464601"/>
    <w:rsid w:val="004646FE"/>
    <w:rsid w:val="00464E90"/>
    <w:rsid w:val="00465326"/>
    <w:rsid w:val="00465473"/>
    <w:rsid w:val="00465864"/>
    <w:rsid w:val="00465BFE"/>
    <w:rsid w:val="004661F9"/>
    <w:rsid w:val="00466B2B"/>
    <w:rsid w:val="004676B9"/>
    <w:rsid w:val="00467B7F"/>
    <w:rsid w:val="00467FEF"/>
    <w:rsid w:val="0047040A"/>
    <w:rsid w:val="0047054F"/>
    <w:rsid w:val="00470E59"/>
    <w:rsid w:val="00471A58"/>
    <w:rsid w:val="00471D66"/>
    <w:rsid w:val="00472E10"/>
    <w:rsid w:val="0047355E"/>
    <w:rsid w:val="00473620"/>
    <w:rsid w:val="004748C1"/>
    <w:rsid w:val="00474F40"/>
    <w:rsid w:val="00475266"/>
    <w:rsid w:val="00475BFA"/>
    <w:rsid w:val="00475E2D"/>
    <w:rsid w:val="00476366"/>
    <w:rsid w:val="004764CB"/>
    <w:rsid w:val="00476903"/>
    <w:rsid w:val="00476CB8"/>
    <w:rsid w:val="00476DD3"/>
    <w:rsid w:val="00476F4D"/>
    <w:rsid w:val="0047755B"/>
    <w:rsid w:val="004810AF"/>
    <w:rsid w:val="00481383"/>
    <w:rsid w:val="004814EE"/>
    <w:rsid w:val="00481E99"/>
    <w:rsid w:val="00482F25"/>
    <w:rsid w:val="00482F56"/>
    <w:rsid w:val="004834D5"/>
    <w:rsid w:val="0048398F"/>
    <w:rsid w:val="004839E6"/>
    <w:rsid w:val="004847D9"/>
    <w:rsid w:val="004851B8"/>
    <w:rsid w:val="00485690"/>
    <w:rsid w:val="00485CF3"/>
    <w:rsid w:val="004860FA"/>
    <w:rsid w:val="004871E6"/>
    <w:rsid w:val="00487406"/>
    <w:rsid w:val="00490C88"/>
    <w:rsid w:val="00490F43"/>
    <w:rsid w:val="00491E8B"/>
    <w:rsid w:val="004930EC"/>
    <w:rsid w:val="004933C0"/>
    <w:rsid w:val="004936E3"/>
    <w:rsid w:val="00494ABF"/>
    <w:rsid w:val="004955A5"/>
    <w:rsid w:val="00495721"/>
    <w:rsid w:val="00496286"/>
    <w:rsid w:val="0049692F"/>
    <w:rsid w:val="00496CC2"/>
    <w:rsid w:val="004976CB"/>
    <w:rsid w:val="00497BEE"/>
    <w:rsid w:val="00497F9A"/>
    <w:rsid w:val="004A015F"/>
    <w:rsid w:val="004A184B"/>
    <w:rsid w:val="004A18F8"/>
    <w:rsid w:val="004A1FCE"/>
    <w:rsid w:val="004A401C"/>
    <w:rsid w:val="004A5C4B"/>
    <w:rsid w:val="004B0987"/>
    <w:rsid w:val="004B0FC0"/>
    <w:rsid w:val="004B11BB"/>
    <w:rsid w:val="004B1410"/>
    <w:rsid w:val="004B1B7E"/>
    <w:rsid w:val="004B371B"/>
    <w:rsid w:val="004B3EE2"/>
    <w:rsid w:val="004B3FF3"/>
    <w:rsid w:val="004B3FF6"/>
    <w:rsid w:val="004B45A4"/>
    <w:rsid w:val="004B50CC"/>
    <w:rsid w:val="004B5396"/>
    <w:rsid w:val="004C17AB"/>
    <w:rsid w:val="004C1F0C"/>
    <w:rsid w:val="004C2200"/>
    <w:rsid w:val="004C2295"/>
    <w:rsid w:val="004C2298"/>
    <w:rsid w:val="004C25F1"/>
    <w:rsid w:val="004C2A35"/>
    <w:rsid w:val="004C2BCF"/>
    <w:rsid w:val="004C33F6"/>
    <w:rsid w:val="004C36C9"/>
    <w:rsid w:val="004C5ACC"/>
    <w:rsid w:val="004C5BDF"/>
    <w:rsid w:val="004C6A91"/>
    <w:rsid w:val="004C6ED0"/>
    <w:rsid w:val="004D004D"/>
    <w:rsid w:val="004D0544"/>
    <w:rsid w:val="004D0CEC"/>
    <w:rsid w:val="004D0F6B"/>
    <w:rsid w:val="004D1399"/>
    <w:rsid w:val="004D1B5E"/>
    <w:rsid w:val="004D1EDC"/>
    <w:rsid w:val="004D2465"/>
    <w:rsid w:val="004D2CB5"/>
    <w:rsid w:val="004D36D5"/>
    <w:rsid w:val="004D3783"/>
    <w:rsid w:val="004D3AFD"/>
    <w:rsid w:val="004D3C6C"/>
    <w:rsid w:val="004D5662"/>
    <w:rsid w:val="004D578B"/>
    <w:rsid w:val="004D5F3C"/>
    <w:rsid w:val="004D641A"/>
    <w:rsid w:val="004D69DE"/>
    <w:rsid w:val="004D6E6D"/>
    <w:rsid w:val="004D7B84"/>
    <w:rsid w:val="004E04F2"/>
    <w:rsid w:val="004E12A5"/>
    <w:rsid w:val="004E1643"/>
    <w:rsid w:val="004E1AAD"/>
    <w:rsid w:val="004E2355"/>
    <w:rsid w:val="004E24CD"/>
    <w:rsid w:val="004E2CAF"/>
    <w:rsid w:val="004E2CF4"/>
    <w:rsid w:val="004E30F8"/>
    <w:rsid w:val="004E3321"/>
    <w:rsid w:val="004E4297"/>
    <w:rsid w:val="004E6BE6"/>
    <w:rsid w:val="004E72F2"/>
    <w:rsid w:val="004E781A"/>
    <w:rsid w:val="004E7908"/>
    <w:rsid w:val="004F0D2C"/>
    <w:rsid w:val="004F216A"/>
    <w:rsid w:val="004F2AC5"/>
    <w:rsid w:val="004F32FE"/>
    <w:rsid w:val="004F4A10"/>
    <w:rsid w:val="004F4AB7"/>
    <w:rsid w:val="004F5099"/>
    <w:rsid w:val="004F595B"/>
    <w:rsid w:val="004F5A75"/>
    <w:rsid w:val="004F5C4E"/>
    <w:rsid w:val="004F6819"/>
    <w:rsid w:val="004F750C"/>
    <w:rsid w:val="004F7B6E"/>
    <w:rsid w:val="00500183"/>
    <w:rsid w:val="00500702"/>
    <w:rsid w:val="00500CBF"/>
    <w:rsid w:val="005014C2"/>
    <w:rsid w:val="00501A1A"/>
    <w:rsid w:val="00502B33"/>
    <w:rsid w:val="0050317D"/>
    <w:rsid w:val="00504EE6"/>
    <w:rsid w:val="00505339"/>
    <w:rsid w:val="00505514"/>
    <w:rsid w:val="005058C9"/>
    <w:rsid w:val="005061B6"/>
    <w:rsid w:val="00506506"/>
    <w:rsid w:val="00507275"/>
    <w:rsid w:val="00507ED5"/>
    <w:rsid w:val="00510219"/>
    <w:rsid w:val="005102BC"/>
    <w:rsid w:val="005107AC"/>
    <w:rsid w:val="00510917"/>
    <w:rsid w:val="0051194C"/>
    <w:rsid w:val="00511AF5"/>
    <w:rsid w:val="00511C70"/>
    <w:rsid w:val="00511F61"/>
    <w:rsid w:val="00513A69"/>
    <w:rsid w:val="00514ECF"/>
    <w:rsid w:val="005152ED"/>
    <w:rsid w:val="00517A00"/>
    <w:rsid w:val="00517AEB"/>
    <w:rsid w:val="00520567"/>
    <w:rsid w:val="005209E2"/>
    <w:rsid w:val="005212A7"/>
    <w:rsid w:val="005219D6"/>
    <w:rsid w:val="00521B40"/>
    <w:rsid w:val="00521C85"/>
    <w:rsid w:val="00522350"/>
    <w:rsid w:val="00522F9F"/>
    <w:rsid w:val="00523894"/>
    <w:rsid w:val="00523973"/>
    <w:rsid w:val="00523D0F"/>
    <w:rsid w:val="00524F94"/>
    <w:rsid w:val="00524FE0"/>
    <w:rsid w:val="00525461"/>
    <w:rsid w:val="00525C0C"/>
    <w:rsid w:val="00525C7A"/>
    <w:rsid w:val="00526130"/>
    <w:rsid w:val="00526B1B"/>
    <w:rsid w:val="00527EE9"/>
    <w:rsid w:val="005301EE"/>
    <w:rsid w:val="0053030F"/>
    <w:rsid w:val="005304A6"/>
    <w:rsid w:val="00530B62"/>
    <w:rsid w:val="00531062"/>
    <w:rsid w:val="00531472"/>
    <w:rsid w:val="00531C1B"/>
    <w:rsid w:val="00531C79"/>
    <w:rsid w:val="0053228B"/>
    <w:rsid w:val="005339E8"/>
    <w:rsid w:val="00533D18"/>
    <w:rsid w:val="00534C3D"/>
    <w:rsid w:val="0053506F"/>
    <w:rsid w:val="0053537E"/>
    <w:rsid w:val="00535A9E"/>
    <w:rsid w:val="00537695"/>
    <w:rsid w:val="005378B2"/>
    <w:rsid w:val="005378C7"/>
    <w:rsid w:val="00540363"/>
    <w:rsid w:val="00541692"/>
    <w:rsid w:val="005419CD"/>
    <w:rsid w:val="00542AD6"/>
    <w:rsid w:val="00543BEB"/>
    <w:rsid w:val="00543CBB"/>
    <w:rsid w:val="00543E28"/>
    <w:rsid w:val="00544623"/>
    <w:rsid w:val="00544B82"/>
    <w:rsid w:val="0054594E"/>
    <w:rsid w:val="00547BD4"/>
    <w:rsid w:val="00550A9B"/>
    <w:rsid w:val="00550C04"/>
    <w:rsid w:val="00551CD2"/>
    <w:rsid w:val="00551FF1"/>
    <w:rsid w:val="00551FF5"/>
    <w:rsid w:val="00552801"/>
    <w:rsid w:val="0055310A"/>
    <w:rsid w:val="0055347E"/>
    <w:rsid w:val="00553ABD"/>
    <w:rsid w:val="00553AC7"/>
    <w:rsid w:val="005540E9"/>
    <w:rsid w:val="00554102"/>
    <w:rsid w:val="005541AE"/>
    <w:rsid w:val="00554B19"/>
    <w:rsid w:val="00555BEF"/>
    <w:rsid w:val="00556912"/>
    <w:rsid w:val="005570C5"/>
    <w:rsid w:val="00560F1E"/>
    <w:rsid w:val="00560F4B"/>
    <w:rsid w:val="00560FF7"/>
    <w:rsid w:val="00562099"/>
    <w:rsid w:val="00562147"/>
    <w:rsid w:val="00562D25"/>
    <w:rsid w:val="00563086"/>
    <w:rsid w:val="0056311B"/>
    <w:rsid w:val="0056335B"/>
    <w:rsid w:val="00563862"/>
    <w:rsid w:val="00563F5A"/>
    <w:rsid w:val="00564471"/>
    <w:rsid w:val="00564956"/>
    <w:rsid w:val="0056500E"/>
    <w:rsid w:val="00566BFB"/>
    <w:rsid w:val="00566CCE"/>
    <w:rsid w:val="00570A73"/>
    <w:rsid w:val="005727B7"/>
    <w:rsid w:val="00572E11"/>
    <w:rsid w:val="00573170"/>
    <w:rsid w:val="005742EF"/>
    <w:rsid w:val="0057534F"/>
    <w:rsid w:val="00575E52"/>
    <w:rsid w:val="00576247"/>
    <w:rsid w:val="0057668E"/>
    <w:rsid w:val="00576FEB"/>
    <w:rsid w:val="005805FC"/>
    <w:rsid w:val="00580FAA"/>
    <w:rsid w:val="005818F9"/>
    <w:rsid w:val="00581A64"/>
    <w:rsid w:val="00581AAE"/>
    <w:rsid w:val="00581CCB"/>
    <w:rsid w:val="00582285"/>
    <w:rsid w:val="00582494"/>
    <w:rsid w:val="0058380D"/>
    <w:rsid w:val="0058413F"/>
    <w:rsid w:val="005851A0"/>
    <w:rsid w:val="005857CB"/>
    <w:rsid w:val="005868EB"/>
    <w:rsid w:val="00586D08"/>
    <w:rsid w:val="00586E9B"/>
    <w:rsid w:val="00586EF6"/>
    <w:rsid w:val="005873DC"/>
    <w:rsid w:val="0059012A"/>
    <w:rsid w:val="00591417"/>
    <w:rsid w:val="005918E5"/>
    <w:rsid w:val="00591ED7"/>
    <w:rsid w:val="00593061"/>
    <w:rsid w:val="0059393B"/>
    <w:rsid w:val="0059395A"/>
    <w:rsid w:val="00594630"/>
    <w:rsid w:val="00594876"/>
    <w:rsid w:val="00594F66"/>
    <w:rsid w:val="00595D6D"/>
    <w:rsid w:val="005968F2"/>
    <w:rsid w:val="00596DFC"/>
    <w:rsid w:val="00596F41"/>
    <w:rsid w:val="005A0D01"/>
    <w:rsid w:val="005A15C2"/>
    <w:rsid w:val="005A24A9"/>
    <w:rsid w:val="005A24FB"/>
    <w:rsid w:val="005A366B"/>
    <w:rsid w:val="005A3750"/>
    <w:rsid w:val="005A40F6"/>
    <w:rsid w:val="005A42C0"/>
    <w:rsid w:val="005A43B8"/>
    <w:rsid w:val="005A45B0"/>
    <w:rsid w:val="005A49A6"/>
    <w:rsid w:val="005A4D5D"/>
    <w:rsid w:val="005A712B"/>
    <w:rsid w:val="005A7D6C"/>
    <w:rsid w:val="005B00BD"/>
    <w:rsid w:val="005B0234"/>
    <w:rsid w:val="005B02A0"/>
    <w:rsid w:val="005B08ED"/>
    <w:rsid w:val="005B1160"/>
    <w:rsid w:val="005B1C77"/>
    <w:rsid w:val="005B23FE"/>
    <w:rsid w:val="005B2887"/>
    <w:rsid w:val="005B2DE6"/>
    <w:rsid w:val="005B43BB"/>
    <w:rsid w:val="005B4416"/>
    <w:rsid w:val="005B47E1"/>
    <w:rsid w:val="005B502C"/>
    <w:rsid w:val="005B5210"/>
    <w:rsid w:val="005B5BD1"/>
    <w:rsid w:val="005B7BDB"/>
    <w:rsid w:val="005B7EF6"/>
    <w:rsid w:val="005C08BE"/>
    <w:rsid w:val="005C0F3F"/>
    <w:rsid w:val="005C27B5"/>
    <w:rsid w:val="005C3A6B"/>
    <w:rsid w:val="005C4217"/>
    <w:rsid w:val="005C46C9"/>
    <w:rsid w:val="005C5766"/>
    <w:rsid w:val="005C59AC"/>
    <w:rsid w:val="005C5A23"/>
    <w:rsid w:val="005C5FE2"/>
    <w:rsid w:val="005C7269"/>
    <w:rsid w:val="005C75E6"/>
    <w:rsid w:val="005C7683"/>
    <w:rsid w:val="005C7C82"/>
    <w:rsid w:val="005D0243"/>
    <w:rsid w:val="005D0743"/>
    <w:rsid w:val="005D157D"/>
    <w:rsid w:val="005D1663"/>
    <w:rsid w:val="005D225B"/>
    <w:rsid w:val="005D3369"/>
    <w:rsid w:val="005D3A16"/>
    <w:rsid w:val="005D3C1B"/>
    <w:rsid w:val="005D4A18"/>
    <w:rsid w:val="005D6A57"/>
    <w:rsid w:val="005D6E13"/>
    <w:rsid w:val="005E1469"/>
    <w:rsid w:val="005E171A"/>
    <w:rsid w:val="005E2A8C"/>
    <w:rsid w:val="005E2B3B"/>
    <w:rsid w:val="005E2B84"/>
    <w:rsid w:val="005E39B0"/>
    <w:rsid w:val="005E4846"/>
    <w:rsid w:val="005E5D88"/>
    <w:rsid w:val="005E6152"/>
    <w:rsid w:val="005E6270"/>
    <w:rsid w:val="005E72C7"/>
    <w:rsid w:val="005E794C"/>
    <w:rsid w:val="005E7DDA"/>
    <w:rsid w:val="005F1376"/>
    <w:rsid w:val="005F277E"/>
    <w:rsid w:val="005F29CB"/>
    <w:rsid w:val="005F2DEE"/>
    <w:rsid w:val="005F3768"/>
    <w:rsid w:val="005F393D"/>
    <w:rsid w:val="005F4490"/>
    <w:rsid w:val="005F4972"/>
    <w:rsid w:val="005F4D4D"/>
    <w:rsid w:val="005F506A"/>
    <w:rsid w:val="005F62C5"/>
    <w:rsid w:val="005F75B0"/>
    <w:rsid w:val="005F7A39"/>
    <w:rsid w:val="006011D9"/>
    <w:rsid w:val="00601796"/>
    <w:rsid w:val="00602225"/>
    <w:rsid w:val="00603F78"/>
    <w:rsid w:val="00604AA7"/>
    <w:rsid w:val="006050C3"/>
    <w:rsid w:val="0060570A"/>
    <w:rsid w:val="0060701F"/>
    <w:rsid w:val="00607211"/>
    <w:rsid w:val="0061047B"/>
    <w:rsid w:val="00610B99"/>
    <w:rsid w:val="00611752"/>
    <w:rsid w:val="00611A99"/>
    <w:rsid w:val="006129B2"/>
    <w:rsid w:val="00612BEB"/>
    <w:rsid w:val="00612F0A"/>
    <w:rsid w:val="00613DD8"/>
    <w:rsid w:val="00613E66"/>
    <w:rsid w:val="00614389"/>
    <w:rsid w:val="006149A4"/>
    <w:rsid w:val="006149BE"/>
    <w:rsid w:val="006156C1"/>
    <w:rsid w:val="00615D1E"/>
    <w:rsid w:val="00616802"/>
    <w:rsid w:val="00620C6E"/>
    <w:rsid w:val="0062117B"/>
    <w:rsid w:val="006211A4"/>
    <w:rsid w:val="00621D8E"/>
    <w:rsid w:val="00621F92"/>
    <w:rsid w:val="00622086"/>
    <w:rsid w:val="006234E8"/>
    <w:rsid w:val="006235EF"/>
    <w:rsid w:val="00623716"/>
    <w:rsid w:val="006238FB"/>
    <w:rsid w:val="00624172"/>
    <w:rsid w:val="0062430F"/>
    <w:rsid w:val="00624794"/>
    <w:rsid w:val="00624A9E"/>
    <w:rsid w:val="006256F8"/>
    <w:rsid w:val="0062572A"/>
    <w:rsid w:val="00625A96"/>
    <w:rsid w:val="00626A5F"/>
    <w:rsid w:val="00630DB0"/>
    <w:rsid w:val="0063102E"/>
    <w:rsid w:val="006314DE"/>
    <w:rsid w:val="00631588"/>
    <w:rsid w:val="00631D5B"/>
    <w:rsid w:val="00632072"/>
    <w:rsid w:val="006329DC"/>
    <w:rsid w:val="00632D7B"/>
    <w:rsid w:val="006337DE"/>
    <w:rsid w:val="00633946"/>
    <w:rsid w:val="0063495F"/>
    <w:rsid w:val="00634B98"/>
    <w:rsid w:val="00635751"/>
    <w:rsid w:val="006358B6"/>
    <w:rsid w:val="00636878"/>
    <w:rsid w:val="0063793C"/>
    <w:rsid w:val="00640924"/>
    <w:rsid w:val="00640DB4"/>
    <w:rsid w:val="00641640"/>
    <w:rsid w:val="00641E81"/>
    <w:rsid w:val="00641FB2"/>
    <w:rsid w:val="00642416"/>
    <w:rsid w:val="0064268E"/>
    <w:rsid w:val="00642690"/>
    <w:rsid w:val="006429B2"/>
    <w:rsid w:val="00643F5B"/>
    <w:rsid w:val="006444A6"/>
    <w:rsid w:val="00644FFF"/>
    <w:rsid w:val="0064501E"/>
    <w:rsid w:val="00645B6B"/>
    <w:rsid w:val="0064606E"/>
    <w:rsid w:val="00646C22"/>
    <w:rsid w:val="00647801"/>
    <w:rsid w:val="00647813"/>
    <w:rsid w:val="0064787C"/>
    <w:rsid w:val="006513CF"/>
    <w:rsid w:val="006513DC"/>
    <w:rsid w:val="00651BD0"/>
    <w:rsid w:val="006522DB"/>
    <w:rsid w:val="006524FF"/>
    <w:rsid w:val="0065352D"/>
    <w:rsid w:val="006538D1"/>
    <w:rsid w:val="00653A4B"/>
    <w:rsid w:val="00653EE9"/>
    <w:rsid w:val="006544EE"/>
    <w:rsid w:val="006545A0"/>
    <w:rsid w:val="0065490A"/>
    <w:rsid w:val="0065491C"/>
    <w:rsid w:val="00655027"/>
    <w:rsid w:val="006551AB"/>
    <w:rsid w:val="00655DE0"/>
    <w:rsid w:val="00655EF1"/>
    <w:rsid w:val="006570C7"/>
    <w:rsid w:val="00657192"/>
    <w:rsid w:val="006579D0"/>
    <w:rsid w:val="00657FC7"/>
    <w:rsid w:val="00660064"/>
    <w:rsid w:val="006600E9"/>
    <w:rsid w:val="00660902"/>
    <w:rsid w:val="00660A58"/>
    <w:rsid w:val="00660BD7"/>
    <w:rsid w:val="0066250F"/>
    <w:rsid w:val="00663D37"/>
    <w:rsid w:val="0066504B"/>
    <w:rsid w:val="0066572B"/>
    <w:rsid w:val="00665A7E"/>
    <w:rsid w:val="00665DA0"/>
    <w:rsid w:val="0066682F"/>
    <w:rsid w:val="00666A5B"/>
    <w:rsid w:val="00666D8D"/>
    <w:rsid w:val="00667196"/>
    <w:rsid w:val="006671D5"/>
    <w:rsid w:val="00667AC8"/>
    <w:rsid w:val="00670737"/>
    <w:rsid w:val="006709DB"/>
    <w:rsid w:val="00671051"/>
    <w:rsid w:val="006719D4"/>
    <w:rsid w:val="0067253E"/>
    <w:rsid w:val="00672EC8"/>
    <w:rsid w:val="00673144"/>
    <w:rsid w:val="006731B5"/>
    <w:rsid w:val="00673CA7"/>
    <w:rsid w:val="006742D6"/>
    <w:rsid w:val="006748C5"/>
    <w:rsid w:val="00674971"/>
    <w:rsid w:val="00674A2B"/>
    <w:rsid w:val="00675B3F"/>
    <w:rsid w:val="00676B23"/>
    <w:rsid w:val="00676C40"/>
    <w:rsid w:val="00677A56"/>
    <w:rsid w:val="00677C84"/>
    <w:rsid w:val="006804AB"/>
    <w:rsid w:val="0068103C"/>
    <w:rsid w:val="00681153"/>
    <w:rsid w:val="00681588"/>
    <w:rsid w:val="00681821"/>
    <w:rsid w:val="00682863"/>
    <w:rsid w:val="00682953"/>
    <w:rsid w:val="00682F12"/>
    <w:rsid w:val="0068399B"/>
    <w:rsid w:val="00684694"/>
    <w:rsid w:val="00684845"/>
    <w:rsid w:val="006859A2"/>
    <w:rsid w:val="0068638C"/>
    <w:rsid w:val="00687576"/>
    <w:rsid w:val="00687E5E"/>
    <w:rsid w:val="00687ED8"/>
    <w:rsid w:val="0069000E"/>
    <w:rsid w:val="00690C10"/>
    <w:rsid w:val="00690F43"/>
    <w:rsid w:val="00690FF9"/>
    <w:rsid w:val="00691896"/>
    <w:rsid w:val="00691CCF"/>
    <w:rsid w:val="00692629"/>
    <w:rsid w:val="00692A76"/>
    <w:rsid w:val="00692C37"/>
    <w:rsid w:val="0069391A"/>
    <w:rsid w:val="00694225"/>
    <w:rsid w:val="00694366"/>
    <w:rsid w:val="00694962"/>
    <w:rsid w:val="00695163"/>
    <w:rsid w:val="00695F51"/>
    <w:rsid w:val="0069761D"/>
    <w:rsid w:val="006977EF"/>
    <w:rsid w:val="006A050B"/>
    <w:rsid w:val="006A087D"/>
    <w:rsid w:val="006A20E6"/>
    <w:rsid w:val="006A2221"/>
    <w:rsid w:val="006A264C"/>
    <w:rsid w:val="006A2A92"/>
    <w:rsid w:val="006A3D85"/>
    <w:rsid w:val="006A4A16"/>
    <w:rsid w:val="006A58A0"/>
    <w:rsid w:val="006A5AF3"/>
    <w:rsid w:val="006A5C62"/>
    <w:rsid w:val="006A688A"/>
    <w:rsid w:val="006A6CC7"/>
    <w:rsid w:val="006A6F28"/>
    <w:rsid w:val="006A7120"/>
    <w:rsid w:val="006B33D0"/>
    <w:rsid w:val="006B35E5"/>
    <w:rsid w:val="006B3885"/>
    <w:rsid w:val="006B6D26"/>
    <w:rsid w:val="006B762B"/>
    <w:rsid w:val="006C0298"/>
    <w:rsid w:val="006C0454"/>
    <w:rsid w:val="006C0B75"/>
    <w:rsid w:val="006C12A8"/>
    <w:rsid w:val="006C18FD"/>
    <w:rsid w:val="006C2668"/>
    <w:rsid w:val="006C2690"/>
    <w:rsid w:val="006C4433"/>
    <w:rsid w:val="006C4511"/>
    <w:rsid w:val="006C5143"/>
    <w:rsid w:val="006C5C6B"/>
    <w:rsid w:val="006C61D0"/>
    <w:rsid w:val="006C65DD"/>
    <w:rsid w:val="006C70F6"/>
    <w:rsid w:val="006C7423"/>
    <w:rsid w:val="006C7711"/>
    <w:rsid w:val="006D15B0"/>
    <w:rsid w:val="006D1EE5"/>
    <w:rsid w:val="006D3161"/>
    <w:rsid w:val="006D32B3"/>
    <w:rsid w:val="006D3714"/>
    <w:rsid w:val="006D3AAE"/>
    <w:rsid w:val="006D49E3"/>
    <w:rsid w:val="006D4E23"/>
    <w:rsid w:val="006D659A"/>
    <w:rsid w:val="006D66B7"/>
    <w:rsid w:val="006D71DB"/>
    <w:rsid w:val="006D733C"/>
    <w:rsid w:val="006D7571"/>
    <w:rsid w:val="006D7D05"/>
    <w:rsid w:val="006E06CA"/>
    <w:rsid w:val="006E1528"/>
    <w:rsid w:val="006E2005"/>
    <w:rsid w:val="006E21C5"/>
    <w:rsid w:val="006E227F"/>
    <w:rsid w:val="006E25FB"/>
    <w:rsid w:val="006E39CF"/>
    <w:rsid w:val="006E41D2"/>
    <w:rsid w:val="006E5F17"/>
    <w:rsid w:val="006E6028"/>
    <w:rsid w:val="006E6200"/>
    <w:rsid w:val="006E6855"/>
    <w:rsid w:val="006F0841"/>
    <w:rsid w:val="006F0A12"/>
    <w:rsid w:val="006F1023"/>
    <w:rsid w:val="006F1215"/>
    <w:rsid w:val="006F26A7"/>
    <w:rsid w:val="006F2859"/>
    <w:rsid w:val="006F3E43"/>
    <w:rsid w:val="006F4E99"/>
    <w:rsid w:val="006F7BE4"/>
    <w:rsid w:val="007001B3"/>
    <w:rsid w:val="007016E0"/>
    <w:rsid w:val="00701850"/>
    <w:rsid w:val="007022BA"/>
    <w:rsid w:val="00704530"/>
    <w:rsid w:val="00704B74"/>
    <w:rsid w:val="00704F0D"/>
    <w:rsid w:val="00705769"/>
    <w:rsid w:val="00705F5E"/>
    <w:rsid w:val="007060E8"/>
    <w:rsid w:val="00706A7B"/>
    <w:rsid w:val="00706CE0"/>
    <w:rsid w:val="00706FF7"/>
    <w:rsid w:val="00707470"/>
    <w:rsid w:val="00707553"/>
    <w:rsid w:val="00710FC8"/>
    <w:rsid w:val="007119A9"/>
    <w:rsid w:val="007127E7"/>
    <w:rsid w:val="00712DC6"/>
    <w:rsid w:val="00714CFB"/>
    <w:rsid w:val="0071559E"/>
    <w:rsid w:val="00716CA2"/>
    <w:rsid w:val="00717A18"/>
    <w:rsid w:val="00717F3B"/>
    <w:rsid w:val="00720196"/>
    <w:rsid w:val="007202B0"/>
    <w:rsid w:val="007204A0"/>
    <w:rsid w:val="00720C97"/>
    <w:rsid w:val="0072256D"/>
    <w:rsid w:val="00723E22"/>
    <w:rsid w:val="00724036"/>
    <w:rsid w:val="00727A74"/>
    <w:rsid w:val="00730282"/>
    <w:rsid w:val="007309EB"/>
    <w:rsid w:val="00730ED6"/>
    <w:rsid w:val="00731C51"/>
    <w:rsid w:val="00732424"/>
    <w:rsid w:val="00732AE5"/>
    <w:rsid w:val="007351AF"/>
    <w:rsid w:val="00735D48"/>
    <w:rsid w:val="007361F7"/>
    <w:rsid w:val="0073795A"/>
    <w:rsid w:val="007407D4"/>
    <w:rsid w:val="00740DDF"/>
    <w:rsid w:val="007415E0"/>
    <w:rsid w:val="00741BB8"/>
    <w:rsid w:val="007424FD"/>
    <w:rsid w:val="00742B71"/>
    <w:rsid w:val="00742D07"/>
    <w:rsid w:val="00743DA0"/>
    <w:rsid w:val="007446D5"/>
    <w:rsid w:val="0074587E"/>
    <w:rsid w:val="00745A5C"/>
    <w:rsid w:val="00746079"/>
    <w:rsid w:val="007468C3"/>
    <w:rsid w:val="00747F1E"/>
    <w:rsid w:val="007500A0"/>
    <w:rsid w:val="0075080E"/>
    <w:rsid w:val="00750989"/>
    <w:rsid w:val="00750D61"/>
    <w:rsid w:val="00751ADC"/>
    <w:rsid w:val="007529C7"/>
    <w:rsid w:val="00753616"/>
    <w:rsid w:val="00753B9B"/>
    <w:rsid w:val="00753DA3"/>
    <w:rsid w:val="0075400B"/>
    <w:rsid w:val="0075508C"/>
    <w:rsid w:val="0075520D"/>
    <w:rsid w:val="0075539E"/>
    <w:rsid w:val="00755C47"/>
    <w:rsid w:val="00756B19"/>
    <w:rsid w:val="00756DFD"/>
    <w:rsid w:val="00757D5E"/>
    <w:rsid w:val="00757FC8"/>
    <w:rsid w:val="0076039F"/>
    <w:rsid w:val="007628B9"/>
    <w:rsid w:val="007628F4"/>
    <w:rsid w:val="007629F3"/>
    <w:rsid w:val="00763DBA"/>
    <w:rsid w:val="00763E94"/>
    <w:rsid w:val="00764088"/>
    <w:rsid w:val="00764BF1"/>
    <w:rsid w:val="007652D6"/>
    <w:rsid w:val="00766318"/>
    <w:rsid w:val="007666DB"/>
    <w:rsid w:val="00766805"/>
    <w:rsid w:val="0077029A"/>
    <w:rsid w:val="0077124C"/>
    <w:rsid w:val="007713BC"/>
    <w:rsid w:val="0077222B"/>
    <w:rsid w:val="00772256"/>
    <w:rsid w:val="00773A53"/>
    <w:rsid w:val="0077411E"/>
    <w:rsid w:val="007749D5"/>
    <w:rsid w:val="00774EE9"/>
    <w:rsid w:val="00775229"/>
    <w:rsid w:val="00776233"/>
    <w:rsid w:val="007767C2"/>
    <w:rsid w:val="00776D62"/>
    <w:rsid w:val="00776D68"/>
    <w:rsid w:val="00776F89"/>
    <w:rsid w:val="007778BF"/>
    <w:rsid w:val="007804A0"/>
    <w:rsid w:val="007807E9"/>
    <w:rsid w:val="0078190D"/>
    <w:rsid w:val="007826CA"/>
    <w:rsid w:val="00783206"/>
    <w:rsid w:val="0078541A"/>
    <w:rsid w:val="00785A61"/>
    <w:rsid w:val="007866D6"/>
    <w:rsid w:val="00786AB3"/>
    <w:rsid w:val="00787F52"/>
    <w:rsid w:val="00790064"/>
    <w:rsid w:val="007906C2"/>
    <w:rsid w:val="007906CD"/>
    <w:rsid w:val="00790D25"/>
    <w:rsid w:val="007926C3"/>
    <w:rsid w:val="00792808"/>
    <w:rsid w:val="00792A7A"/>
    <w:rsid w:val="0079308E"/>
    <w:rsid w:val="0079396D"/>
    <w:rsid w:val="00793B1E"/>
    <w:rsid w:val="00794FE1"/>
    <w:rsid w:val="00795A4E"/>
    <w:rsid w:val="00796049"/>
    <w:rsid w:val="0079783A"/>
    <w:rsid w:val="007A0AFD"/>
    <w:rsid w:val="007A0B71"/>
    <w:rsid w:val="007A3158"/>
    <w:rsid w:val="007A35ED"/>
    <w:rsid w:val="007A4296"/>
    <w:rsid w:val="007A55B8"/>
    <w:rsid w:val="007A5886"/>
    <w:rsid w:val="007A626E"/>
    <w:rsid w:val="007A6903"/>
    <w:rsid w:val="007B029D"/>
    <w:rsid w:val="007B1FA8"/>
    <w:rsid w:val="007B271B"/>
    <w:rsid w:val="007B27B0"/>
    <w:rsid w:val="007B343C"/>
    <w:rsid w:val="007B49BB"/>
    <w:rsid w:val="007B4C97"/>
    <w:rsid w:val="007B525A"/>
    <w:rsid w:val="007B5713"/>
    <w:rsid w:val="007B5E4B"/>
    <w:rsid w:val="007B6072"/>
    <w:rsid w:val="007B720F"/>
    <w:rsid w:val="007B7676"/>
    <w:rsid w:val="007B7755"/>
    <w:rsid w:val="007C1059"/>
    <w:rsid w:val="007C27BD"/>
    <w:rsid w:val="007C2B78"/>
    <w:rsid w:val="007C332E"/>
    <w:rsid w:val="007C350E"/>
    <w:rsid w:val="007C3AFC"/>
    <w:rsid w:val="007C3EB1"/>
    <w:rsid w:val="007C43A5"/>
    <w:rsid w:val="007C4E7F"/>
    <w:rsid w:val="007C5687"/>
    <w:rsid w:val="007C60DD"/>
    <w:rsid w:val="007C68A8"/>
    <w:rsid w:val="007C7031"/>
    <w:rsid w:val="007C79FB"/>
    <w:rsid w:val="007D09D7"/>
    <w:rsid w:val="007D12E5"/>
    <w:rsid w:val="007D265D"/>
    <w:rsid w:val="007D327E"/>
    <w:rsid w:val="007D3807"/>
    <w:rsid w:val="007D3952"/>
    <w:rsid w:val="007D3CFA"/>
    <w:rsid w:val="007D4259"/>
    <w:rsid w:val="007D49C8"/>
    <w:rsid w:val="007D4B1A"/>
    <w:rsid w:val="007D4BE6"/>
    <w:rsid w:val="007D4DA2"/>
    <w:rsid w:val="007D5052"/>
    <w:rsid w:val="007D5BAE"/>
    <w:rsid w:val="007D6E64"/>
    <w:rsid w:val="007D6EF4"/>
    <w:rsid w:val="007D7086"/>
    <w:rsid w:val="007D731F"/>
    <w:rsid w:val="007E0A51"/>
    <w:rsid w:val="007E0A9B"/>
    <w:rsid w:val="007E0B9A"/>
    <w:rsid w:val="007E13B0"/>
    <w:rsid w:val="007E1D81"/>
    <w:rsid w:val="007E2283"/>
    <w:rsid w:val="007E3525"/>
    <w:rsid w:val="007E5277"/>
    <w:rsid w:val="007E63A8"/>
    <w:rsid w:val="007E68BF"/>
    <w:rsid w:val="007E6A60"/>
    <w:rsid w:val="007E7F1A"/>
    <w:rsid w:val="007F00F7"/>
    <w:rsid w:val="007F039B"/>
    <w:rsid w:val="007F0744"/>
    <w:rsid w:val="007F0AB5"/>
    <w:rsid w:val="007F18BE"/>
    <w:rsid w:val="007F3137"/>
    <w:rsid w:val="007F3EDE"/>
    <w:rsid w:val="007F42F1"/>
    <w:rsid w:val="007F4F96"/>
    <w:rsid w:val="007F54D2"/>
    <w:rsid w:val="007F6118"/>
    <w:rsid w:val="007F76BD"/>
    <w:rsid w:val="008001C8"/>
    <w:rsid w:val="008005A9"/>
    <w:rsid w:val="00801C1B"/>
    <w:rsid w:val="00801D29"/>
    <w:rsid w:val="00801E5F"/>
    <w:rsid w:val="00802E09"/>
    <w:rsid w:val="0080359D"/>
    <w:rsid w:val="00803ACC"/>
    <w:rsid w:val="00804736"/>
    <w:rsid w:val="008047E9"/>
    <w:rsid w:val="008051CB"/>
    <w:rsid w:val="00805C71"/>
    <w:rsid w:val="00805EC9"/>
    <w:rsid w:val="008067AE"/>
    <w:rsid w:val="008077C3"/>
    <w:rsid w:val="00807D6C"/>
    <w:rsid w:val="008104A2"/>
    <w:rsid w:val="008105B5"/>
    <w:rsid w:val="00812501"/>
    <w:rsid w:val="00812EB6"/>
    <w:rsid w:val="008138AB"/>
    <w:rsid w:val="00814745"/>
    <w:rsid w:val="0081549F"/>
    <w:rsid w:val="008154DF"/>
    <w:rsid w:val="008163EE"/>
    <w:rsid w:val="00817EEF"/>
    <w:rsid w:val="00820424"/>
    <w:rsid w:val="0082067D"/>
    <w:rsid w:val="008216F5"/>
    <w:rsid w:val="00821E3B"/>
    <w:rsid w:val="00821ECF"/>
    <w:rsid w:val="00822C97"/>
    <w:rsid w:val="00823313"/>
    <w:rsid w:val="0082373B"/>
    <w:rsid w:val="00825563"/>
    <w:rsid w:val="008255DA"/>
    <w:rsid w:val="00825920"/>
    <w:rsid w:val="00825BC1"/>
    <w:rsid w:val="0082617D"/>
    <w:rsid w:val="008262AC"/>
    <w:rsid w:val="00827810"/>
    <w:rsid w:val="00830836"/>
    <w:rsid w:val="008309DA"/>
    <w:rsid w:val="00831F15"/>
    <w:rsid w:val="00832689"/>
    <w:rsid w:val="00832765"/>
    <w:rsid w:val="008328BD"/>
    <w:rsid w:val="00832AD0"/>
    <w:rsid w:val="008332DF"/>
    <w:rsid w:val="0083336B"/>
    <w:rsid w:val="00833820"/>
    <w:rsid w:val="00834B29"/>
    <w:rsid w:val="00834E9F"/>
    <w:rsid w:val="008354F9"/>
    <w:rsid w:val="0083581A"/>
    <w:rsid w:val="00835EFF"/>
    <w:rsid w:val="0083605D"/>
    <w:rsid w:val="00836F8A"/>
    <w:rsid w:val="008376A2"/>
    <w:rsid w:val="008404AF"/>
    <w:rsid w:val="008409B2"/>
    <w:rsid w:val="008412CD"/>
    <w:rsid w:val="00841F76"/>
    <w:rsid w:val="008434F5"/>
    <w:rsid w:val="00844131"/>
    <w:rsid w:val="008441C7"/>
    <w:rsid w:val="0084480A"/>
    <w:rsid w:val="00844BE1"/>
    <w:rsid w:val="00845104"/>
    <w:rsid w:val="0084563A"/>
    <w:rsid w:val="00846DDB"/>
    <w:rsid w:val="008478BB"/>
    <w:rsid w:val="00847A47"/>
    <w:rsid w:val="0085006F"/>
    <w:rsid w:val="008504D0"/>
    <w:rsid w:val="00851AF0"/>
    <w:rsid w:val="00852E54"/>
    <w:rsid w:val="0085370B"/>
    <w:rsid w:val="00853BF3"/>
    <w:rsid w:val="00853E08"/>
    <w:rsid w:val="008541D9"/>
    <w:rsid w:val="00854C29"/>
    <w:rsid w:val="00854FD9"/>
    <w:rsid w:val="0085521B"/>
    <w:rsid w:val="00855540"/>
    <w:rsid w:val="00856515"/>
    <w:rsid w:val="00856FF7"/>
    <w:rsid w:val="00857421"/>
    <w:rsid w:val="00857570"/>
    <w:rsid w:val="008603E9"/>
    <w:rsid w:val="00860EE4"/>
    <w:rsid w:val="00861CA9"/>
    <w:rsid w:val="00861F7B"/>
    <w:rsid w:val="008621A1"/>
    <w:rsid w:val="008628FC"/>
    <w:rsid w:val="00862C33"/>
    <w:rsid w:val="00863050"/>
    <w:rsid w:val="00863CDE"/>
    <w:rsid w:val="00864333"/>
    <w:rsid w:val="008646AA"/>
    <w:rsid w:val="008652A9"/>
    <w:rsid w:val="00865642"/>
    <w:rsid w:val="00865ECA"/>
    <w:rsid w:val="00866F4A"/>
    <w:rsid w:val="0086794E"/>
    <w:rsid w:val="00867AF0"/>
    <w:rsid w:val="008709DA"/>
    <w:rsid w:val="008714AA"/>
    <w:rsid w:val="00872799"/>
    <w:rsid w:val="0087283A"/>
    <w:rsid w:val="00872D71"/>
    <w:rsid w:val="00873510"/>
    <w:rsid w:val="00873966"/>
    <w:rsid w:val="00875030"/>
    <w:rsid w:val="008759A9"/>
    <w:rsid w:val="00875D20"/>
    <w:rsid w:val="008760AD"/>
    <w:rsid w:val="008768AF"/>
    <w:rsid w:val="0087733D"/>
    <w:rsid w:val="008777A1"/>
    <w:rsid w:val="00877BD1"/>
    <w:rsid w:val="008800A7"/>
    <w:rsid w:val="00880308"/>
    <w:rsid w:val="008808A5"/>
    <w:rsid w:val="00880AA6"/>
    <w:rsid w:val="0088179E"/>
    <w:rsid w:val="0088377B"/>
    <w:rsid w:val="00884084"/>
    <w:rsid w:val="00884259"/>
    <w:rsid w:val="00885059"/>
    <w:rsid w:val="00885EDC"/>
    <w:rsid w:val="00886385"/>
    <w:rsid w:val="00886538"/>
    <w:rsid w:val="00887619"/>
    <w:rsid w:val="008907F4"/>
    <w:rsid w:val="008908DC"/>
    <w:rsid w:val="008910E4"/>
    <w:rsid w:val="008912B0"/>
    <w:rsid w:val="00891668"/>
    <w:rsid w:val="00893E55"/>
    <w:rsid w:val="00895640"/>
    <w:rsid w:val="00896D7D"/>
    <w:rsid w:val="008977B3"/>
    <w:rsid w:val="00897A84"/>
    <w:rsid w:val="00897DB9"/>
    <w:rsid w:val="00897E47"/>
    <w:rsid w:val="008A047B"/>
    <w:rsid w:val="008A0508"/>
    <w:rsid w:val="008A17B9"/>
    <w:rsid w:val="008A1975"/>
    <w:rsid w:val="008A1E52"/>
    <w:rsid w:val="008A28B7"/>
    <w:rsid w:val="008A361D"/>
    <w:rsid w:val="008A393E"/>
    <w:rsid w:val="008A4DCE"/>
    <w:rsid w:val="008A599B"/>
    <w:rsid w:val="008A78AE"/>
    <w:rsid w:val="008A7D01"/>
    <w:rsid w:val="008A7EC1"/>
    <w:rsid w:val="008B0482"/>
    <w:rsid w:val="008B0A0A"/>
    <w:rsid w:val="008B0E9E"/>
    <w:rsid w:val="008B2C99"/>
    <w:rsid w:val="008B2DA7"/>
    <w:rsid w:val="008B2FEE"/>
    <w:rsid w:val="008B3203"/>
    <w:rsid w:val="008B444B"/>
    <w:rsid w:val="008B45B0"/>
    <w:rsid w:val="008B46D1"/>
    <w:rsid w:val="008B5100"/>
    <w:rsid w:val="008B5425"/>
    <w:rsid w:val="008B5A10"/>
    <w:rsid w:val="008B5DF0"/>
    <w:rsid w:val="008B63C2"/>
    <w:rsid w:val="008B6AEF"/>
    <w:rsid w:val="008C11C6"/>
    <w:rsid w:val="008C13DD"/>
    <w:rsid w:val="008C3B40"/>
    <w:rsid w:val="008C3D34"/>
    <w:rsid w:val="008C4AA6"/>
    <w:rsid w:val="008C546D"/>
    <w:rsid w:val="008C577E"/>
    <w:rsid w:val="008C58F1"/>
    <w:rsid w:val="008C5BC4"/>
    <w:rsid w:val="008C67BB"/>
    <w:rsid w:val="008C78B3"/>
    <w:rsid w:val="008C7EBE"/>
    <w:rsid w:val="008D028C"/>
    <w:rsid w:val="008D1039"/>
    <w:rsid w:val="008D1F67"/>
    <w:rsid w:val="008D200E"/>
    <w:rsid w:val="008D23C1"/>
    <w:rsid w:val="008D25DD"/>
    <w:rsid w:val="008D2666"/>
    <w:rsid w:val="008D34F0"/>
    <w:rsid w:val="008D3F03"/>
    <w:rsid w:val="008D4946"/>
    <w:rsid w:val="008D49E0"/>
    <w:rsid w:val="008D4CA7"/>
    <w:rsid w:val="008D5C2E"/>
    <w:rsid w:val="008D7CD4"/>
    <w:rsid w:val="008D7D7D"/>
    <w:rsid w:val="008E051B"/>
    <w:rsid w:val="008E3A55"/>
    <w:rsid w:val="008E3E2C"/>
    <w:rsid w:val="008E4984"/>
    <w:rsid w:val="008E4C27"/>
    <w:rsid w:val="008E5D08"/>
    <w:rsid w:val="008E5E8C"/>
    <w:rsid w:val="008E6FEE"/>
    <w:rsid w:val="008E7629"/>
    <w:rsid w:val="008E7E96"/>
    <w:rsid w:val="008F0F88"/>
    <w:rsid w:val="008F1276"/>
    <w:rsid w:val="008F14FE"/>
    <w:rsid w:val="008F1578"/>
    <w:rsid w:val="008F1616"/>
    <w:rsid w:val="008F203E"/>
    <w:rsid w:val="008F4C4F"/>
    <w:rsid w:val="008F4CC5"/>
    <w:rsid w:val="008F4F49"/>
    <w:rsid w:val="008F5216"/>
    <w:rsid w:val="008F5338"/>
    <w:rsid w:val="008F5E1F"/>
    <w:rsid w:val="008F5E5D"/>
    <w:rsid w:val="0090046A"/>
    <w:rsid w:val="00900711"/>
    <w:rsid w:val="009012E8"/>
    <w:rsid w:val="0090147C"/>
    <w:rsid w:val="00901AD0"/>
    <w:rsid w:val="00902652"/>
    <w:rsid w:val="0090386B"/>
    <w:rsid w:val="00904396"/>
    <w:rsid w:val="0090484B"/>
    <w:rsid w:val="009048C3"/>
    <w:rsid w:val="00905217"/>
    <w:rsid w:val="009065E2"/>
    <w:rsid w:val="00906D2A"/>
    <w:rsid w:val="009109BB"/>
    <w:rsid w:val="00910AF9"/>
    <w:rsid w:val="00911D7D"/>
    <w:rsid w:val="00911F0F"/>
    <w:rsid w:val="00912337"/>
    <w:rsid w:val="00912F3C"/>
    <w:rsid w:val="00913122"/>
    <w:rsid w:val="00913552"/>
    <w:rsid w:val="009140A6"/>
    <w:rsid w:val="009147CA"/>
    <w:rsid w:val="00914CAE"/>
    <w:rsid w:val="00914D00"/>
    <w:rsid w:val="00914DC6"/>
    <w:rsid w:val="009153A5"/>
    <w:rsid w:val="00915844"/>
    <w:rsid w:val="009173AC"/>
    <w:rsid w:val="00920D7E"/>
    <w:rsid w:val="0092128C"/>
    <w:rsid w:val="009225BA"/>
    <w:rsid w:val="0092261E"/>
    <w:rsid w:val="009234EC"/>
    <w:rsid w:val="0092680D"/>
    <w:rsid w:val="00926C55"/>
    <w:rsid w:val="00927A05"/>
    <w:rsid w:val="00927D6A"/>
    <w:rsid w:val="00927E26"/>
    <w:rsid w:val="0093011A"/>
    <w:rsid w:val="009301DD"/>
    <w:rsid w:val="00930D52"/>
    <w:rsid w:val="00931D5C"/>
    <w:rsid w:val="00934022"/>
    <w:rsid w:val="009359FC"/>
    <w:rsid w:val="00935CD9"/>
    <w:rsid w:val="0093607E"/>
    <w:rsid w:val="00936C21"/>
    <w:rsid w:val="00937CAE"/>
    <w:rsid w:val="009401A6"/>
    <w:rsid w:val="00941289"/>
    <w:rsid w:val="00941327"/>
    <w:rsid w:val="00941F7C"/>
    <w:rsid w:val="00942262"/>
    <w:rsid w:val="009432DE"/>
    <w:rsid w:val="00943798"/>
    <w:rsid w:val="00943B4D"/>
    <w:rsid w:val="009448A1"/>
    <w:rsid w:val="009450E0"/>
    <w:rsid w:val="00945DF1"/>
    <w:rsid w:val="0094603A"/>
    <w:rsid w:val="00946AE4"/>
    <w:rsid w:val="00947D11"/>
    <w:rsid w:val="00950534"/>
    <w:rsid w:val="009520E8"/>
    <w:rsid w:val="009521BE"/>
    <w:rsid w:val="00952240"/>
    <w:rsid w:val="009526FF"/>
    <w:rsid w:val="00953848"/>
    <w:rsid w:val="009541BA"/>
    <w:rsid w:val="00954483"/>
    <w:rsid w:val="0095476C"/>
    <w:rsid w:val="00954CA9"/>
    <w:rsid w:val="009554AD"/>
    <w:rsid w:val="009554F6"/>
    <w:rsid w:val="00955E53"/>
    <w:rsid w:val="00956E59"/>
    <w:rsid w:val="009572FB"/>
    <w:rsid w:val="00960000"/>
    <w:rsid w:val="00960CEA"/>
    <w:rsid w:val="00960D85"/>
    <w:rsid w:val="00961373"/>
    <w:rsid w:val="00962363"/>
    <w:rsid w:val="00962853"/>
    <w:rsid w:val="00962876"/>
    <w:rsid w:val="009628B4"/>
    <w:rsid w:val="00962D81"/>
    <w:rsid w:val="009635B3"/>
    <w:rsid w:val="00963A6A"/>
    <w:rsid w:val="00965C7C"/>
    <w:rsid w:val="00965D6E"/>
    <w:rsid w:val="00965E67"/>
    <w:rsid w:val="00966909"/>
    <w:rsid w:val="00966A4C"/>
    <w:rsid w:val="0096708C"/>
    <w:rsid w:val="00970379"/>
    <w:rsid w:val="00970CD0"/>
    <w:rsid w:val="009728A5"/>
    <w:rsid w:val="00973469"/>
    <w:rsid w:val="00973750"/>
    <w:rsid w:val="00973FB5"/>
    <w:rsid w:val="00974826"/>
    <w:rsid w:val="00974E13"/>
    <w:rsid w:val="0097662F"/>
    <w:rsid w:val="009774EE"/>
    <w:rsid w:val="00980C23"/>
    <w:rsid w:val="00980F23"/>
    <w:rsid w:val="0098114C"/>
    <w:rsid w:val="0098115C"/>
    <w:rsid w:val="00982116"/>
    <w:rsid w:val="00982345"/>
    <w:rsid w:val="009825D2"/>
    <w:rsid w:val="009828F0"/>
    <w:rsid w:val="00982948"/>
    <w:rsid w:val="00984464"/>
    <w:rsid w:val="00984A3D"/>
    <w:rsid w:val="0098605B"/>
    <w:rsid w:val="009869C0"/>
    <w:rsid w:val="0098779E"/>
    <w:rsid w:val="00987D0F"/>
    <w:rsid w:val="0099061C"/>
    <w:rsid w:val="00990F48"/>
    <w:rsid w:val="00991334"/>
    <w:rsid w:val="00991702"/>
    <w:rsid w:val="009920F0"/>
    <w:rsid w:val="00992A26"/>
    <w:rsid w:val="009930CC"/>
    <w:rsid w:val="009930CF"/>
    <w:rsid w:val="00993363"/>
    <w:rsid w:val="00993A41"/>
    <w:rsid w:val="00994F58"/>
    <w:rsid w:val="00995076"/>
    <w:rsid w:val="00995517"/>
    <w:rsid w:val="009957B5"/>
    <w:rsid w:val="00995E68"/>
    <w:rsid w:val="00995F48"/>
    <w:rsid w:val="00996BC1"/>
    <w:rsid w:val="00997CA8"/>
    <w:rsid w:val="009A01D2"/>
    <w:rsid w:val="009A0309"/>
    <w:rsid w:val="009A050C"/>
    <w:rsid w:val="009A0DBF"/>
    <w:rsid w:val="009A15A7"/>
    <w:rsid w:val="009A1CEF"/>
    <w:rsid w:val="009A2042"/>
    <w:rsid w:val="009A2E7A"/>
    <w:rsid w:val="009A3EAB"/>
    <w:rsid w:val="009A42B0"/>
    <w:rsid w:val="009A4629"/>
    <w:rsid w:val="009A46BD"/>
    <w:rsid w:val="009A5442"/>
    <w:rsid w:val="009A57A2"/>
    <w:rsid w:val="009A5981"/>
    <w:rsid w:val="009A637D"/>
    <w:rsid w:val="009A6717"/>
    <w:rsid w:val="009A6D70"/>
    <w:rsid w:val="009A762B"/>
    <w:rsid w:val="009A7BF3"/>
    <w:rsid w:val="009B061E"/>
    <w:rsid w:val="009B09D7"/>
    <w:rsid w:val="009B100A"/>
    <w:rsid w:val="009B118C"/>
    <w:rsid w:val="009B35CC"/>
    <w:rsid w:val="009B4CC6"/>
    <w:rsid w:val="009B5419"/>
    <w:rsid w:val="009C06CA"/>
    <w:rsid w:val="009C1397"/>
    <w:rsid w:val="009C2476"/>
    <w:rsid w:val="009C48B8"/>
    <w:rsid w:val="009C4F2B"/>
    <w:rsid w:val="009C5262"/>
    <w:rsid w:val="009C5A68"/>
    <w:rsid w:val="009C6427"/>
    <w:rsid w:val="009C68C4"/>
    <w:rsid w:val="009C6F44"/>
    <w:rsid w:val="009C7BF9"/>
    <w:rsid w:val="009D0899"/>
    <w:rsid w:val="009D0FC4"/>
    <w:rsid w:val="009D311F"/>
    <w:rsid w:val="009D3BF1"/>
    <w:rsid w:val="009D41B2"/>
    <w:rsid w:val="009D4535"/>
    <w:rsid w:val="009D4736"/>
    <w:rsid w:val="009D4A3C"/>
    <w:rsid w:val="009D5B2F"/>
    <w:rsid w:val="009D5E35"/>
    <w:rsid w:val="009D6126"/>
    <w:rsid w:val="009D6388"/>
    <w:rsid w:val="009D6893"/>
    <w:rsid w:val="009D6D43"/>
    <w:rsid w:val="009D7C14"/>
    <w:rsid w:val="009D7CE1"/>
    <w:rsid w:val="009E13BA"/>
    <w:rsid w:val="009E1787"/>
    <w:rsid w:val="009E18CA"/>
    <w:rsid w:val="009E1CDB"/>
    <w:rsid w:val="009E1D8A"/>
    <w:rsid w:val="009E2B8A"/>
    <w:rsid w:val="009E2E57"/>
    <w:rsid w:val="009E313F"/>
    <w:rsid w:val="009E33F7"/>
    <w:rsid w:val="009E3592"/>
    <w:rsid w:val="009E3E66"/>
    <w:rsid w:val="009E3FA1"/>
    <w:rsid w:val="009E4367"/>
    <w:rsid w:val="009E50D8"/>
    <w:rsid w:val="009E5DE3"/>
    <w:rsid w:val="009E5EA3"/>
    <w:rsid w:val="009E6B04"/>
    <w:rsid w:val="009E76C3"/>
    <w:rsid w:val="009E7BB4"/>
    <w:rsid w:val="009F0730"/>
    <w:rsid w:val="009F1D5A"/>
    <w:rsid w:val="009F224E"/>
    <w:rsid w:val="009F2270"/>
    <w:rsid w:val="009F2717"/>
    <w:rsid w:val="009F2937"/>
    <w:rsid w:val="009F46BC"/>
    <w:rsid w:val="009F51B6"/>
    <w:rsid w:val="009F54BB"/>
    <w:rsid w:val="009F55E2"/>
    <w:rsid w:val="009F690C"/>
    <w:rsid w:val="009F6C47"/>
    <w:rsid w:val="009F7BB8"/>
    <w:rsid w:val="009F7E38"/>
    <w:rsid w:val="00A0044A"/>
    <w:rsid w:val="00A025FD"/>
    <w:rsid w:val="00A03054"/>
    <w:rsid w:val="00A03EAA"/>
    <w:rsid w:val="00A04584"/>
    <w:rsid w:val="00A0460D"/>
    <w:rsid w:val="00A074FA"/>
    <w:rsid w:val="00A07C15"/>
    <w:rsid w:val="00A10504"/>
    <w:rsid w:val="00A107CB"/>
    <w:rsid w:val="00A108F7"/>
    <w:rsid w:val="00A10C3D"/>
    <w:rsid w:val="00A10C5B"/>
    <w:rsid w:val="00A111D5"/>
    <w:rsid w:val="00A12AAD"/>
    <w:rsid w:val="00A13AD9"/>
    <w:rsid w:val="00A13E33"/>
    <w:rsid w:val="00A14B03"/>
    <w:rsid w:val="00A14F8F"/>
    <w:rsid w:val="00A14FD9"/>
    <w:rsid w:val="00A15BB2"/>
    <w:rsid w:val="00A15D89"/>
    <w:rsid w:val="00A16C1F"/>
    <w:rsid w:val="00A16C75"/>
    <w:rsid w:val="00A20233"/>
    <w:rsid w:val="00A2035B"/>
    <w:rsid w:val="00A21054"/>
    <w:rsid w:val="00A21562"/>
    <w:rsid w:val="00A229D5"/>
    <w:rsid w:val="00A23073"/>
    <w:rsid w:val="00A242B1"/>
    <w:rsid w:val="00A24DF0"/>
    <w:rsid w:val="00A255E3"/>
    <w:rsid w:val="00A25868"/>
    <w:rsid w:val="00A25FBB"/>
    <w:rsid w:val="00A26042"/>
    <w:rsid w:val="00A26D94"/>
    <w:rsid w:val="00A26FF2"/>
    <w:rsid w:val="00A2759E"/>
    <w:rsid w:val="00A2789B"/>
    <w:rsid w:val="00A30400"/>
    <w:rsid w:val="00A30854"/>
    <w:rsid w:val="00A3134A"/>
    <w:rsid w:val="00A314F9"/>
    <w:rsid w:val="00A31A62"/>
    <w:rsid w:val="00A31FCF"/>
    <w:rsid w:val="00A3210F"/>
    <w:rsid w:val="00A321F7"/>
    <w:rsid w:val="00A3242F"/>
    <w:rsid w:val="00A32BF6"/>
    <w:rsid w:val="00A33310"/>
    <w:rsid w:val="00A33808"/>
    <w:rsid w:val="00A340A5"/>
    <w:rsid w:val="00A3496A"/>
    <w:rsid w:val="00A352DE"/>
    <w:rsid w:val="00A353A4"/>
    <w:rsid w:val="00A358AF"/>
    <w:rsid w:val="00A35ACE"/>
    <w:rsid w:val="00A35C94"/>
    <w:rsid w:val="00A3705C"/>
    <w:rsid w:val="00A37AB4"/>
    <w:rsid w:val="00A37CE2"/>
    <w:rsid w:val="00A40392"/>
    <w:rsid w:val="00A404A2"/>
    <w:rsid w:val="00A40CFD"/>
    <w:rsid w:val="00A40E4E"/>
    <w:rsid w:val="00A4161A"/>
    <w:rsid w:val="00A426E7"/>
    <w:rsid w:val="00A42934"/>
    <w:rsid w:val="00A43474"/>
    <w:rsid w:val="00A43D15"/>
    <w:rsid w:val="00A454B1"/>
    <w:rsid w:val="00A45508"/>
    <w:rsid w:val="00A45AFB"/>
    <w:rsid w:val="00A45BA9"/>
    <w:rsid w:val="00A466EF"/>
    <w:rsid w:val="00A4738C"/>
    <w:rsid w:val="00A479A1"/>
    <w:rsid w:val="00A508EF"/>
    <w:rsid w:val="00A50D20"/>
    <w:rsid w:val="00A50D94"/>
    <w:rsid w:val="00A51766"/>
    <w:rsid w:val="00A5186A"/>
    <w:rsid w:val="00A52913"/>
    <w:rsid w:val="00A52E4B"/>
    <w:rsid w:val="00A52F98"/>
    <w:rsid w:val="00A54125"/>
    <w:rsid w:val="00A542DF"/>
    <w:rsid w:val="00A54698"/>
    <w:rsid w:val="00A55783"/>
    <w:rsid w:val="00A5629B"/>
    <w:rsid w:val="00A56381"/>
    <w:rsid w:val="00A56467"/>
    <w:rsid w:val="00A567F9"/>
    <w:rsid w:val="00A56D14"/>
    <w:rsid w:val="00A57B3E"/>
    <w:rsid w:val="00A57E22"/>
    <w:rsid w:val="00A6001C"/>
    <w:rsid w:val="00A602C2"/>
    <w:rsid w:val="00A608AD"/>
    <w:rsid w:val="00A61CC1"/>
    <w:rsid w:val="00A6233B"/>
    <w:rsid w:val="00A637AD"/>
    <w:rsid w:val="00A6462F"/>
    <w:rsid w:val="00A64E3D"/>
    <w:rsid w:val="00A64F2D"/>
    <w:rsid w:val="00A6535E"/>
    <w:rsid w:val="00A6573F"/>
    <w:rsid w:val="00A65D86"/>
    <w:rsid w:val="00A66567"/>
    <w:rsid w:val="00A67B73"/>
    <w:rsid w:val="00A67BD1"/>
    <w:rsid w:val="00A67EFC"/>
    <w:rsid w:val="00A701F6"/>
    <w:rsid w:val="00A70364"/>
    <w:rsid w:val="00A70CD5"/>
    <w:rsid w:val="00A712F6"/>
    <w:rsid w:val="00A716B6"/>
    <w:rsid w:val="00A72061"/>
    <w:rsid w:val="00A7218A"/>
    <w:rsid w:val="00A725ED"/>
    <w:rsid w:val="00A7327E"/>
    <w:rsid w:val="00A73C19"/>
    <w:rsid w:val="00A73E0B"/>
    <w:rsid w:val="00A743A2"/>
    <w:rsid w:val="00A74428"/>
    <w:rsid w:val="00A74C02"/>
    <w:rsid w:val="00A74EA0"/>
    <w:rsid w:val="00A74FF3"/>
    <w:rsid w:val="00A755FC"/>
    <w:rsid w:val="00A75EE0"/>
    <w:rsid w:val="00A77E02"/>
    <w:rsid w:val="00A8050E"/>
    <w:rsid w:val="00A80ABC"/>
    <w:rsid w:val="00A82C78"/>
    <w:rsid w:val="00A82DBE"/>
    <w:rsid w:val="00A82F1E"/>
    <w:rsid w:val="00A83024"/>
    <w:rsid w:val="00A830CC"/>
    <w:rsid w:val="00A8328D"/>
    <w:rsid w:val="00A83489"/>
    <w:rsid w:val="00A8380B"/>
    <w:rsid w:val="00A8496A"/>
    <w:rsid w:val="00A85C53"/>
    <w:rsid w:val="00A861E3"/>
    <w:rsid w:val="00A86D70"/>
    <w:rsid w:val="00A87752"/>
    <w:rsid w:val="00A87791"/>
    <w:rsid w:val="00A87D18"/>
    <w:rsid w:val="00A9039C"/>
    <w:rsid w:val="00A90DCB"/>
    <w:rsid w:val="00A9108C"/>
    <w:rsid w:val="00A914DE"/>
    <w:rsid w:val="00A9165C"/>
    <w:rsid w:val="00A91BDD"/>
    <w:rsid w:val="00A920F1"/>
    <w:rsid w:val="00A9231B"/>
    <w:rsid w:val="00A92D59"/>
    <w:rsid w:val="00A93719"/>
    <w:rsid w:val="00A93DD3"/>
    <w:rsid w:val="00A93F60"/>
    <w:rsid w:val="00A940E6"/>
    <w:rsid w:val="00AA0348"/>
    <w:rsid w:val="00AA03E5"/>
    <w:rsid w:val="00AA0FC7"/>
    <w:rsid w:val="00AA18CA"/>
    <w:rsid w:val="00AA1DC0"/>
    <w:rsid w:val="00AA2F42"/>
    <w:rsid w:val="00AA6252"/>
    <w:rsid w:val="00AA6774"/>
    <w:rsid w:val="00AA6A3C"/>
    <w:rsid w:val="00AA6F6F"/>
    <w:rsid w:val="00AA7003"/>
    <w:rsid w:val="00AA753F"/>
    <w:rsid w:val="00AA761A"/>
    <w:rsid w:val="00AA79F5"/>
    <w:rsid w:val="00AA7B57"/>
    <w:rsid w:val="00AA7DD8"/>
    <w:rsid w:val="00AA7E5A"/>
    <w:rsid w:val="00AB1A1B"/>
    <w:rsid w:val="00AB3058"/>
    <w:rsid w:val="00AB385B"/>
    <w:rsid w:val="00AB459F"/>
    <w:rsid w:val="00AB46BE"/>
    <w:rsid w:val="00AB4895"/>
    <w:rsid w:val="00AB4B0F"/>
    <w:rsid w:val="00AB54CA"/>
    <w:rsid w:val="00AB5B85"/>
    <w:rsid w:val="00AB611E"/>
    <w:rsid w:val="00AB61AE"/>
    <w:rsid w:val="00AB6694"/>
    <w:rsid w:val="00AB6AB4"/>
    <w:rsid w:val="00AB72D3"/>
    <w:rsid w:val="00AB7CA0"/>
    <w:rsid w:val="00AC090C"/>
    <w:rsid w:val="00AC0B6D"/>
    <w:rsid w:val="00AC1986"/>
    <w:rsid w:val="00AC1A10"/>
    <w:rsid w:val="00AC22C5"/>
    <w:rsid w:val="00AC2C39"/>
    <w:rsid w:val="00AC2C7E"/>
    <w:rsid w:val="00AC305D"/>
    <w:rsid w:val="00AC3070"/>
    <w:rsid w:val="00AC5048"/>
    <w:rsid w:val="00AC525F"/>
    <w:rsid w:val="00AC53DA"/>
    <w:rsid w:val="00AC5BE1"/>
    <w:rsid w:val="00AC5DC0"/>
    <w:rsid w:val="00AC636C"/>
    <w:rsid w:val="00AC6373"/>
    <w:rsid w:val="00AD0C90"/>
    <w:rsid w:val="00AD1694"/>
    <w:rsid w:val="00AD179C"/>
    <w:rsid w:val="00AD214E"/>
    <w:rsid w:val="00AD230F"/>
    <w:rsid w:val="00AD2D92"/>
    <w:rsid w:val="00AD3323"/>
    <w:rsid w:val="00AD3E39"/>
    <w:rsid w:val="00AD4709"/>
    <w:rsid w:val="00AD4D01"/>
    <w:rsid w:val="00AD599F"/>
    <w:rsid w:val="00AD5D04"/>
    <w:rsid w:val="00AD5D5E"/>
    <w:rsid w:val="00AD5F02"/>
    <w:rsid w:val="00AD63C0"/>
    <w:rsid w:val="00AD6540"/>
    <w:rsid w:val="00AD659D"/>
    <w:rsid w:val="00AD796E"/>
    <w:rsid w:val="00AE02EE"/>
    <w:rsid w:val="00AE151C"/>
    <w:rsid w:val="00AE1817"/>
    <w:rsid w:val="00AE23C4"/>
    <w:rsid w:val="00AE25DA"/>
    <w:rsid w:val="00AE32C9"/>
    <w:rsid w:val="00AE4B74"/>
    <w:rsid w:val="00AE5692"/>
    <w:rsid w:val="00AE5A75"/>
    <w:rsid w:val="00AE64B0"/>
    <w:rsid w:val="00AE7806"/>
    <w:rsid w:val="00AF04C6"/>
    <w:rsid w:val="00AF08FC"/>
    <w:rsid w:val="00AF0BDA"/>
    <w:rsid w:val="00AF0E7A"/>
    <w:rsid w:val="00AF0EAC"/>
    <w:rsid w:val="00AF10D0"/>
    <w:rsid w:val="00AF2399"/>
    <w:rsid w:val="00AF25BD"/>
    <w:rsid w:val="00AF2B89"/>
    <w:rsid w:val="00AF3880"/>
    <w:rsid w:val="00AF4BC5"/>
    <w:rsid w:val="00AF6002"/>
    <w:rsid w:val="00AF67DC"/>
    <w:rsid w:val="00AF6D72"/>
    <w:rsid w:val="00AF7DFB"/>
    <w:rsid w:val="00B00CA7"/>
    <w:rsid w:val="00B01950"/>
    <w:rsid w:val="00B022A2"/>
    <w:rsid w:val="00B02633"/>
    <w:rsid w:val="00B03F79"/>
    <w:rsid w:val="00B04464"/>
    <w:rsid w:val="00B04941"/>
    <w:rsid w:val="00B04F29"/>
    <w:rsid w:val="00B052BA"/>
    <w:rsid w:val="00B06B30"/>
    <w:rsid w:val="00B06BEB"/>
    <w:rsid w:val="00B06D9B"/>
    <w:rsid w:val="00B079E1"/>
    <w:rsid w:val="00B10100"/>
    <w:rsid w:val="00B10AA9"/>
    <w:rsid w:val="00B10CF5"/>
    <w:rsid w:val="00B11AA2"/>
    <w:rsid w:val="00B11CFF"/>
    <w:rsid w:val="00B11E51"/>
    <w:rsid w:val="00B121EE"/>
    <w:rsid w:val="00B1241A"/>
    <w:rsid w:val="00B12FEF"/>
    <w:rsid w:val="00B139A3"/>
    <w:rsid w:val="00B165E2"/>
    <w:rsid w:val="00B168F8"/>
    <w:rsid w:val="00B16C60"/>
    <w:rsid w:val="00B170CF"/>
    <w:rsid w:val="00B175E7"/>
    <w:rsid w:val="00B20049"/>
    <w:rsid w:val="00B20506"/>
    <w:rsid w:val="00B211E1"/>
    <w:rsid w:val="00B214F5"/>
    <w:rsid w:val="00B21750"/>
    <w:rsid w:val="00B217ED"/>
    <w:rsid w:val="00B2356F"/>
    <w:rsid w:val="00B23596"/>
    <w:rsid w:val="00B24C56"/>
    <w:rsid w:val="00B25282"/>
    <w:rsid w:val="00B25421"/>
    <w:rsid w:val="00B25B3B"/>
    <w:rsid w:val="00B25F3E"/>
    <w:rsid w:val="00B26544"/>
    <w:rsid w:val="00B26CCF"/>
    <w:rsid w:val="00B26FE5"/>
    <w:rsid w:val="00B27842"/>
    <w:rsid w:val="00B304C9"/>
    <w:rsid w:val="00B30EE5"/>
    <w:rsid w:val="00B33CF9"/>
    <w:rsid w:val="00B33F4B"/>
    <w:rsid w:val="00B345A7"/>
    <w:rsid w:val="00B34EFF"/>
    <w:rsid w:val="00B352EE"/>
    <w:rsid w:val="00B369AA"/>
    <w:rsid w:val="00B36AF5"/>
    <w:rsid w:val="00B3747D"/>
    <w:rsid w:val="00B40393"/>
    <w:rsid w:val="00B403C8"/>
    <w:rsid w:val="00B40CB4"/>
    <w:rsid w:val="00B4121D"/>
    <w:rsid w:val="00B41252"/>
    <w:rsid w:val="00B413CD"/>
    <w:rsid w:val="00B42BEE"/>
    <w:rsid w:val="00B43F07"/>
    <w:rsid w:val="00B4445A"/>
    <w:rsid w:val="00B44471"/>
    <w:rsid w:val="00B4461A"/>
    <w:rsid w:val="00B44F71"/>
    <w:rsid w:val="00B45101"/>
    <w:rsid w:val="00B452EE"/>
    <w:rsid w:val="00B456DE"/>
    <w:rsid w:val="00B45E98"/>
    <w:rsid w:val="00B4609A"/>
    <w:rsid w:val="00B46720"/>
    <w:rsid w:val="00B46EDC"/>
    <w:rsid w:val="00B46FD2"/>
    <w:rsid w:val="00B50EE5"/>
    <w:rsid w:val="00B50FBA"/>
    <w:rsid w:val="00B512D6"/>
    <w:rsid w:val="00B525D1"/>
    <w:rsid w:val="00B5348F"/>
    <w:rsid w:val="00B53D51"/>
    <w:rsid w:val="00B543B4"/>
    <w:rsid w:val="00B5444D"/>
    <w:rsid w:val="00B54539"/>
    <w:rsid w:val="00B54A18"/>
    <w:rsid w:val="00B54A5F"/>
    <w:rsid w:val="00B54F3A"/>
    <w:rsid w:val="00B55B8A"/>
    <w:rsid w:val="00B55B9A"/>
    <w:rsid w:val="00B55BB1"/>
    <w:rsid w:val="00B564F5"/>
    <w:rsid w:val="00B56626"/>
    <w:rsid w:val="00B5713F"/>
    <w:rsid w:val="00B57BC6"/>
    <w:rsid w:val="00B6063B"/>
    <w:rsid w:val="00B60872"/>
    <w:rsid w:val="00B60BB6"/>
    <w:rsid w:val="00B60CFC"/>
    <w:rsid w:val="00B60DAA"/>
    <w:rsid w:val="00B60FDD"/>
    <w:rsid w:val="00B61F50"/>
    <w:rsid w:val="00B62C8C"/>
    <w:rsid w:val="00B63A29"/>
    <w:rsid w:val="00B63CA3"/>
    <w:rsid w:val="00B64230"/>
    <w:rsid w:val="00B647F4"/>
    <w:rsid w:val="00B64B51"/>
    <w:rsid w:val="00B65915"/>
    <w:rsid w:val="00B65D97"/>
    <w:rsid w:val="00B664EE"/>
    <w:rsid w:val="00B67229"/>
    <w:rsid w:val="00B705EC"/>
    <w:rsid w:val="00B71EE3"/>
    <w:rsid w:val="00B73323"/>
    <w:rsid w:val="00B7376B"/>
    <w:rsid w:val="00B7412E"/>
    <w:rsid w:val="00B76B60"/>
    <w:rsid w:val="00B76F7C"/>
    <w:rsid w:val="00B81785"/>
    <w:rsid w:val="00B818BA"/>
    <w:rsid w:val="00B82066"/>
    <w:rsid w:val="00B82395"/>
    <w:rsid w:val="00B82BEC"/>
    <w:rsid w:val="00B82DFC"/>
    <w:rsid w:val="00B834A0"/>
    <w:rsid w:val="00B83EDC"/>
    <w:rsid w:val="00B84265"/>
    <w:rsid w:val="00B850CB"/>
    <w:rsid w:val="00B853E5"/>
    <w:rsid w:val="00B85471"/>
    <w:rsid w:val="00B856C8"/>
    <w:rsid w:val="00B85EDA"/>
    <w:rsid w:val="00B87B5A"/>
    <w:rsid w:val="00B87EE4"/>
    <w:rsid w:val="00B90339"/>
    <w:rsid w:val="00B90AD8"/>
    <w:rsid w:val="00B9137F"/>
    <w:rsid w:val="00B91391"/>
    <w:rsid w:val="00B9141A"/>
    <w:rsid w:val="00B9267A"/>
    <w:rsid w:val="00B92717"/>
    <w:rsid w:val="00B927D7"/>
    <w:rsid w:val="00B92813"/>
    <w:rsid w:val="00B934CF"/>
    <w:rsid w:val="00B935B6"/>
    <w:rsid w:val="00B9390B"/>
    <w:rsid w:val="00BA1219"/>
    <w:rsid w:val="00BA1625"/>
    <w:rsid w:val="00BA1A85"/>
    <w:rsid w:val="00BA1CAE"/>
    <w:rsid w:val="00BA2153"/>
    <w:rsid w:val="00BA25CF"/>
    <w:rsid w:val="00BA3D2B"/>
    <w:rsid w:val="00BA3E00"/>
    <w:rsid w:val="00BA5537"/>
    <w:rsid w:val="00BA568E"/>
    <w:rsid w:val="00BA5E67"/>
    <w:rsid w:val="00BA622D"/>
    <w:rsid w:val="00BA76F6"/>
    <w:rsid w:val="00BA7FDD"/>
    <w:rsid w:val="00BB0256"/>
    <w:rsid w:val="00BB091C"/>
    <w:rsid w:val="00BB16C3"/>
    <w:rsid w:val="00BB18CA"/>
    <w:rsid w:val="00BB1E53"/>
    <w:rsid w:val="00BB22BA"/>
    <w:rsid w:val="00BB23EC"/>
    <w:rsid w:val="00BB2AA5"/>
    <w:rsid w:val="00BB2C72"/>
    <w:rsid w:val="00BB3079"/>
    <w:rsid w:val="00BB3293"/>
    <w:rsid w:val="00BB39BA"/>
    <w:rsid w:val="00BB4773"/>
    <w:rsid w:val="00BB4856"/>
    <w:rsid w:val="00BB4C4C"/>
    <w:rsid w:val="00BB4DF0"/>
    <w:rsid w:val="00BB5187"/>
    <w:rsid w:val="00BB7F9A"/>
    <w:rsid w:val="00BC1CF9"/>
    <w:rsid w:val="00BC26E2"/>
    <w:rsid w:val="00BC2B94"/>
    <w:rsid w:val="00BC3F1C"/>
    <w:rsid w:val="00BC41FC"/>
    <w:rsid w:val="00BC4ADA"/>
    <w:rsid w:val="00BC585D"/>
    <w:rsid w:val="00BC5A62"/>
    <w:rsid w:val="00BC5B73"/>
    <w:rsid w:val="00BC5D1F"/>
    <w:rsid w:val="00BC60A4"/>
    <w:rsid w:val="00BC69C9"/>
    <w:rsid w:val="00BC6AAA"/>
    <w:rsid w:val="00BD00F4"/>
    <w:rsid w:val="00BD1ACD"/>
    <w:rsid w:val="00BD1DE2"/>
    <w:rsid w:val="00BD2597"/>
    <w:rsid w:val="00BD46FF"/>
    <w:rsid w:val="00BD4E27"/>
    <w:rsid w:val="00BD4E4F"/>
    <w:rsid w:val="00BD5106"/>
    <w:rsid w:val="00BD5A88"/>
    <w:rsid w:val="00BD5ADC"/>
    <w:rsid w:val="00BD67C1"/>
    <w:rsid w:val="00BD6D69"/>
    <w:rsid w:val="00BD792A"/>
    <w:rsid w:val="00BD79D4"/>
    <w:rsid w:val="00BD7E5B"/>
    <w:rsid w:val="00BE07BF"/>
    <w:rsid w:val="00BE0955"/>
    <w:rsid w:val="00BE0ABD"/>
    <w:rsid w:val="00BE0E55"/>
    <w:rsid w:val="00BE10D7"/>
    <w:rsid w:val="00BE220D"/>
    <w:rsid w:val="00BE26E7"/>
    <w:rsid w:val="00BE28D5"/>
    <w:rsid w:val="00BE4706"/>
    <w:rsid w:val="00BE4EB8"/>
    <w:rsid w:val="00BE50A3"/>
    <w:rsid w:val="00BE5419"/>
    <w:rsid w:val="00BE6747"/>
    <w:rsid w:val="00BE67B0"/>
    <w:rsid w:val="00BE683A"/>
    <w:rsid w:val="00BE6CD2"/>
    <w:rsid w:val="00BE7AFE"/>
    <w:rsid w:val="00BE7CAE"/>
    <w:rsid w:val="00BF020F"/>
    <w:rsid w:val="00BF0629"/>
    <w:rsid w:val="00BF06BD"/>
    <w:rsid w:val="00BF0E85"/>
    <w:rsid w:val="00BF1681"/>
    <w:rsid w:val="00BF20D1"/>
    <w:rsid w:val="00BF2131"/>
    <w:rsid w:val="00BF2154"/>
    <w:rsid w:val="00BF2C57"/>
    <w:rsid w:val="00BF4BB9"/>
    <w:rsid w:val="00BF51B9"/>
    <w:rsid w:val="00BF6A87"/>
    <w:rsid w:val="00C004DC"/>
    <w:rsid w:val="00C0059E"/>
    <w:rsid w:val="00C00CE0"/>
    <w:rsid w:val="00C00E3B"/>
    <w:rsid w:val="00C0178C"/>
    <w:rsid w:val="00C0228A"/>
    <w:rsid w:val="00C02F62"/>
    <w:rsid w:val="00C0361B"/>
    <w:rsid w:val="00C03A32"/>
    <w:rsid w:val="00C03BC9"/>
    <w:rsid w:val="00C05DD6"/>
    <w:rsid w:val="00C0620F"/>
    <w:rsid w:val="00C0686C"/>
    <w:rsid w:val="00C06A7F"/>
    <w:rsid w:val="00C0704D"/>
    <w:rsid w:val="00C07160"/>
    <w:rsid w:val="00C07FEE"/>
    <w:rsid w:val="00C1046F"/>
    <w:rsid w:val="00C11159"/>
    <w:rsid w:val="00C130FB"/>
    <w:rsid w:val="00C131DD"/>
    <w:rsid w:val="00C13DF5"/>
    <w:rsid w:val="00C14111"/>
    <w:rsid w:val="00C14EC1"/>
    <w:rsid w:val="00C15039"/>
    <w:rsid w:val="00C15838"/>
    <w:rsid w:val="00C15E71"/>
    <w:rsid w:val="00C15F02"/>
    <w:rsid w:val="00C165D4"/>
    <w:rsid w:val="00C17412"/>
    <w:rsid w:val="00C177B1"/>
    <w:rsid w:val="00C2197D"/>
    <w:rsid w:val="00C225F3"/>
    <w:rsid w:val="00C22C5F"/>
    <w:rsid w:val="00C22D75"/>
    <w:rsid w:val="00C2378D"/>
    <w:rsid w:val="00C247AD"/>
    <w:rsid w:val="00C25153"/>
    <w:rsid w:val="00C251D6"/>
    <w:rsid w:val="00C2580F"/>
    <w:rsid w:val="00C26955"/>
    <w:rsid w:val="00C26A39"/>
    <w:rsid w:val="00C26B8E"/>
    <w:rsid w:val="00C304BA"/>
    <w:rsid w:val="00C30605"/>
    <w:rsid w:val="00C307E5"/>
    <w:rsid w:val="00C31A76"/>
    <w:rsid w:val="00C31C47"/>
    <w:rsid w:val="00C31E10"/>
    <w:rsid w:val="00C32872"/>
    <w:rsid w:val="00C32D0D"/>
    <w:rsid w:val="00C32E53"/>
    <w:rsid w:val="00C34A14"/>
    <w:rsid w:val="00C3536E"/>
    <w:rsid w:val="00C3556A"/>
    <w:rsid w:val="00C35827"/>
    <w:rsid w:val="00C36530"/>
    <w:rsid w:val="00C372FD"/>
    <w:rsid w:val="00C3765B"/>
    <w:rsid w:val="00C376C6"/>
    <w:rsid w:val="00C37D7E"/>
    <w:rsid w:val="00C40389"/>
    <w:rsid w:val="00C4123E"/>
    <w:rsid w:val="00C412F8"/>
    <w:rsid w:val="00C41322"/>
    <w:rsid w:val="00C439AF"/>
    <w:rsid w:val="00C43A67"/>
    <w:rsid w:val="00C43F2C"/>
    <w:rsid w:val="00C441FB"/>
    <w:rsid w:val="00C44CEF"/>
    <w:rsid w:val="00C45AB3"/>
    <w:rsid w:val="00C4626E"/>
    <w:rsid w:val="00C466FF"/>
    <w:rsid w:val="00C47C42"/>
    <w:rsid w:val="00C50D59"/>
    <w:rsid w:val="00C50F13"/>
    <w:rsid w:val="00C51365"/>
    <w:rsid w:val="00C51433"/>
    <w:rsid w:val="00C51829"/>
    <w:rsid w:val="00C51E02"/>
    <w:rsid w:val="00C53003"/>
    <w:rsid w:val="00C5305C"/>
    <w:rsid w:val="00C538B7"/>
    <w:rsid w:val="00C53DF8"/>
    <w:rsid w:val="00C53FAF"/>
    <w:rsid w:val="00C5404E"/>
    <w:rsid w:val="00C546BC"/>
    <w:rsid w:val="00C56D31"/>
    <w:rsid w:val="00C57057"/>
    <w:rsid w:val="00C575EE"/>
    <w:rsid w:val="00C610F3"/>
    <w:rsid w:val="00C6179E"/>
    <w:rsid w:val="00C61D2E"/>
    <w:rsid w:val="00C61ECD"/>
    <w:rsid w:val="00C6282B"/>
    <w:rsid w:val="00C62F2A"/>
    <w:rsid w:val="00C633BE"/>
    <w:rsid w:val="00C63586"/>
    <w:rsid w:val="00C64B33"/>
    <w:rsid w:val="00C64ED9"/>
    <w:rsid w:val="00C65BC9"/>
    <w:rsid w:val="00C65EF9"/>
    <w:rsid w:val="00C6622E"/>
    <w:rsid w:val="00C66877"/>
    <w:rsid w:val="00C67C81"/>
    <w:rsid w:val="00C70E08"/>
    <w:rsid w:val="00C7168C"/>
    <w:rsid w:val="00C71828"/>
    <w:rsid w:val="00C71DBE"/>
    <w:rsid w:val="00C72B65"/>
    <w:rsid w:val="00C72C6F"/>
    <w:rsid w:val="00C7429A"/>
    <w:rsid w:val="00C7534B"/>
    <w:rsid w:val="00C758F5"/>
    <w:rsid w:val="00C76F9A"/>
    <w:rsid w:val="00C7752E"/>
    <w:rsid w:val="00C80037"/>
    <w:rsid w:val="00C80831"/>
    <w:rsid w:val="00C80BF0"/>
    <w:rsid w:val="00C83305"/>
    <w:rsid w:val="00C85341"/>
    <w:rsid w:val="00C857DF"/>
    <w:rsid w:val="00C85CC9"/>
    <w:rsid w:val="00C85D47"/>
    <w:rsid w:val="00C879E6"/>
    <w:rsid w:val="00C87C62"/>
    <w:rsid w:val="00C87DBA"/>
    <w:rsid w:val="00C87EDB"/>
    <w:rsid w:val="00C901DD"/>
    <w:rsid w:val="00C90257"/>
    <w:rsid w:val="00C9042F"/>
    <w:rsid w:val="00C904C7"/>
    <w:rsid w:val="00C90AB7"/>
    <w:rsid w:val="00C90C49"/>
    <w:rsid w:val="00C912BB"/>
    <w:rsid w:val="00C914E3"/>
    <w:rsid w:val="00C91842"/>
    <w:rsid w:val="00C930AF"/>
    <w:rsid w:val="00C934B5"/>
    <w:rsid w:val="00C969FF"/>
    <w:rsid w:val="00C96B13"/>
    <w:rsid w:val="00C97DB5"/>
    <w:rsid w:val="00CA0E34"/>
    <w:rsid w:val="00CA10B0"/>
    <w:rsid w:val="00CA1212"/>
    <w:rsid w:val="00CA16BE"/>
    <w:rsid w:val="00CA287C"/>
    <w:rsid w:val="00CA2CD7"/>
    <w:rsid w:val="00CA3524"/>
    <w:rsid w:val="00CA3D9C"/>
    <w:rsid w:val="00CA5943"/>
    <w:rsid w:val="00CA5A6D"/>
    <w:rsid w:val="00CA5BC1"/>
    <w:rsid w:val="00CA6438"/>
    <w:rsid w:val="00CA74E6"/>
    <w:rsid w:val="00CA7DE4"/>
    <w:rsid w:val="00CB1136"/>
    <w:rsid w:val="00CB2F4C"/>
    <w:rsid w:val="00CB3246"/>
    <w:rsid w:val="00CB3993"/>
    <w:rsid w:val="00CB4035"/>
    <w:rsid w:val="00CB4327"/>
    <w:rsid w:val="00CB5AF1"/>
    <w:rsid w:val="00CB6102"/>
    <w:rsid w:val="00CB66F7"/>
    <w:rsid w:val="00CB6F55"/>
    <w:rsid w:val="00CB76F9"/>
    <w:rsid w:val="00CB7C73"/>
    <w:rsid w:val="00CB7FC7"/>
    <w:rsid w:val="00CC19EC"/>
    <w:rsid w:val="00CC1B11"/>
    <w:rsid w:val="00CC203F"/>
    <w:rsid w:val="00CC21DD"/>
    <w:rsid w:val="00CC234E"/>
    <w:rsid w:val="00CC37AA"/>
    <w:rsid w:val="00CC3B9D"/>
    <w:rsid w:val="00CC3F11"/>
    <w:rsid w:val="00CC549C"/>
    <w:rsid w:val="00CC5EC9"/>
    <w:rsid w:val="00CC6005"/>
    <w:rsid w:val="00CC6738"/>
    <w:rsid w:val="00CC6B8A"/>
    <w:rsid w:val="00CC6F98"/>
    <w:rsid w:val="00CC7CC6"/>
    <w:rsid w:val="00CC7DCA"/>
    <w:rsid w:val="00CD11EA"/>
    <w:rsid w:val="00CD1271"/>
    <w:rsid w:val="00CD12DC"/>
    <w:rsid w:val="00CD1C0D"/>
    <w:rsid w:val="00CD1D8D"/>
    <w:rsid w:val="00CD29B3"/>
    <w:rsid w:val="00CD2CFA"/>
    <w:rsid w:val="00CD39C8"/>
    <w:rsid w:val="00CD5054"/>
    <w:rsid w:val="00CD56FA"/>
    <w:rsid w:val="00CD5FC9"/>
    <w:rsid w:val="00CE0C53"/>
    <w:rsid w:val="00CE0E1F"/>
    <w:rsid w:val="00CE1439"/>
    <w:rsid w:val="00CE1551"/>
    <w:rsid w:val="00CE1C3D"/>
    <w:rsid w:val="00CE1E8F"/>
    <w:rsid w:val="00CE287A"/>
    <w:rsid w:val="00CE2F43"/>
    <w:rsid w:val="00CE3193"/>
    <w:rsid w:val="00CE31E5"/>
    <w:rsid w:val="00CE37A9"/>
    <w:rsid w:val="00CE382C"/>
    <w:rsid w:val="00CE387E"/>
    <w:rsid w:val="00CE40CC"/>
    <w:rsid w:val="00CE48D4"/>
    <w:rsid w:val="00CE5CD1"/>
    <w:rsid w:val="00CE62D2"/>
    <w:rsid w:val="00CE670B"/>
    <w:rsid w:val="00CE69DF"/>
    <w:rsid w:val="00CE6FF2"/>
    <w:rsid w:val="00CE70CB"/>
    <w:rsid w:val="00CE73B5"/>
    <w:rsid w:val="00CE7DA8"/>
    <w:rsid w:val="00CF029A"/>
    <w:rsid w:val="00CF10F8"/>
    <w:rsid w:val="00CF1711"/>
    <w:rsid w:val="00CF1FCC"/>
    <w:rsid w:val="00CF20EC"/>
    <w:rsid w:val="00CF28F0"/>
    <w:rsid w:val="00CF3889"/>
    <w:rsid w:val="00CF48EC"/>
    <w:rsid w:val="00CF4D2E"/>
    <w:rsid w:val="00CF4F2E"/>
    <w:rsid w:val="00CF5324"/>
    <w:rsid w:val="00CF5458"/>
    <w:rsid w:val="00CF54B4"/>
    <w:rsid w:val="00CF5906"/>
    <w:rsid w:val="00CF628C"/>
    <w:rsid w:val="00CF67CA"/>
    <w:rsid w:val="00D0106D"/>
    <w:rsid w:val="00D02288"/>
    <w:rsid w:val="00D023D6"/>
    <w:rsid w:val="00D027B5"/>
    <w:rsid w:val="00D028F3"/>
    <w:rsid w:val="00D02ABA"/>
    <w:rsid w:val="00D02F54"/>
    <w:rsid w:val="00D038C7"/>
    <w:rsid w:val="00D05A31"/>
    <w:rsid w:val="00D06148"/>
    <w:rsid w:val="00D06B51"/>
    <w:rsid w:val="00D07E4E"/>
    <w:rsid w:val="00D100B7"/>
    <w:rsid w:val="00D106BF"/>
    <w:rsid w:val="00D10FE2"/>
    <w:rsid w:val="00D11281"/>
    <w:rsid w:val="00D12DD3"/>
    <w:rsid w:val="00D14A25"/>
    <w:rsid w:val="00D1512D"/>
    <w:rsid w:val="00D15409"/>
    <w:rsid w:val="00D15A5D"/>
    <w:rsid w:val="00D15D3F"/>
    <w:rsid w:val="00D15FC9"/>
    <w:rsid w:val="00D1641F"/>
    <w:rsid w:val="00D16D06"/>
    <w:rsid w:val="00D16F59"/>
    <w:rsid w:val="00D179E1"/>
    <w:rsid w:val="00D17D95"/>
    <w:rsid w:val="00D17F47"/>
    <w:rsid w:val="00D20DD4"/>
    <w:rsid w:val="00D20EBC"/>
    <w:rsid w:val="00D211DB"/>
    <w:rsid w:val="00D219D1"/>
    <w:rsid w:val="00D22E78"/>
    <w:rsid w:val="00D232A8"/>
    <w:rsid w:val="00D23318"/>
    <w:rsid w:val="00D2390B"/>
    <w:rsid w:val="00D24C5E"/>
    <w:rsid w:val="00D26114"/>
    <w:rsid w:val="00D2639C"/>
    <w:rsid w:val="00D30064"/>
    <w:rsid w:val="00D30852"/>
    <w:rsid w:val="00D33393"/>
    <w:rsid w:val="00D33CB5"/>
    <w:rsid w:val="00D343D9"/>
    <w:rsid w:val="00D34D9F"/>
    <w:rsid w:val="00D34EB8"/>
    <w:rsid w:val="00D35291"/>
    <w:rsid w:val="00D3574F"/>
    <w:rsid w:val="00D36651"/>
    <w:rsid w:val="00D36C2E"/>
    <w:rsid w:val="00D371BB"/>
    <w:rsid w:val="00D37697"/>
    <w:rsid w:val="00D405A5"/>
    <w:rsid w:val="00D4105E"/>
    <w:rsid w:val="00D42941"/>
    <w:rsid w:val="00D432DE"/>
    <w:rsid w:val="00D436A9"/>
    <w:rsid w:val="00D442D8"/>
    <w:rsid w:val="00D44897"/>
    <w:rsid w:val="00D44BF5"/>
    <w:rsid w:val="00D45F27"/>
    <w:rsid w:val="00D50675"/>
    <w:rsid w:val="00D5146B"/>
    <w:rsid w:val="00D531C1"/>
    <w:rsid w:val="00D53E4E"/>
    <w:rsid w:val="00D53E81"/>
    <w:rsid w:val="00D5432F"/>
    <w:rsid w:val="00D5438B"/>
    <w:rsid w:val="00D5466C"/>
    <w:rsid w:val="00D54674"/>
    <w:rsid w:val="00D55659"/>
    <w:rsid w:val="00D56612"/>
    <w:rsid w:val="00D568B0"/>
    <w:rsid w:val="00D569F4"/>
    <w:rsid w:val="00D57617"/>
    <w:rsid w:val="00D603EA"/>
    <w:rsid w:val="00D614E3"/>
    <w:rsid w:val="00D61724"/>
    <w:rsid w:val="00D61C63"/>
    <w:rsid w:val="00D62967"/>
    <w:rsid w:val="00D631CB"/>
    <w:rsid w:val="00D649D0"/>
    <w:rsid w:val="00D65843"/>
    <w:rsid w:val="00D660EB"/>
    <w:rsid w:val="00D66AFF"/>
    <w:rsid w:val="00D66CFF"/>
    <w:rsid w:val="00D66DF8"/>
    <w:rsid w:val="00D6768B"/>
    <w:rsid w:val="00D707D1"/>
    <w:rsid w:val="00D70931"/>
    <w:rsid w:val="00D71672"/>
    <w:rsid w:val="00D7170B"/>
    <w:rsid w:val="00D717DE"/>
    <w:rsid w:val="00D73AD9"/>
    <w:rsid w:val="00D743F2"/>
    <w:rsid w:val="00D74871"/>
    <w:rsid w:val="00D750DE"/>
    <w:rsid w:val="00D75364"/>
    <w:rsid w:val="00D7560D"/>
    <w:rsid w:val="00D75853"/>
    <w:rsid w:val="00D76011"/>
    <w:rsid w:val="00D76593"/>
    <w:rsid w:val="00D7675C"/>
    <w:rsid w:val="00D76C27"/>
    <w:rsid w:val="00D77B98"/>
    <w:rsid w:val="00D82086"/>
    <w:rsid w:val="00D8320C"/>
    <w:rsid w:val="00D837D0"/>
    <w:rsid w:val="00D84956"/>
    <w:rsid w:val="00D84990"/>
    <w:rsid w:val="00D85451"/>
    <w:rsid w:val="00D85BF0"/>
    <w:rsid w:val="00D85CEA"/>
    <w:rsid w:val="00D85D81"/>
    <w:rsid w:val="00D85F01"/>
    <w:rsid w:val="00D86C32"/>
    <w:rsid w:val="00D8704E"/>
    <w:rsid w:val="00D871B8"/>
    <w:rsid w:val="00D87729"/>
    <w:rsid w:val="00D87751"/>
    <w:rsid w:val="00D87A43"/>
    <w:rsid w:val="00D90E23"/>
    <w:rsid w:val="00D9159C"/>
    <w:rsid w:val="00D91BDA"/>
    <w:rsid w:val="00D92B9E"/>
    <w:rsid w:val="00D92D10"/>
    <w:rsid w:val="00D9315F"/>
    <w:rsid w:val="00D9317B"/>
    <w:rsid w:val="00D9392E"/>
    <w:rsid w:val="00D93AA7"/>
    <w:rsid w:val="00D940C0"/>
    <w:rsid w:val="00D9426A"/>
    <w:rsid w:val="00D94853"/>
    <w:rsid w:val="00D95BD6"/>
    <w:rsid w:val="00D95D15"/>
    <w:rsid w:val="00D95ED6"/>
    <w:rsid w:val="00D964D6"/>
    <w:rsid w:val="00D966BB"/>
    <w:rsid w:val="00D9698E"/>
    <w:rsid w:val="00D969A9"/>
    <w:rsid w:val="00D96FBF"/>
    <w:rsid w:val="00D97048"/>
    <w:rsid w:val="00DA0DF9"/>
    <w:rsid w:val="00DA1789"/>
    <w:rsid w:val="00DA29B9"/>
    <w:rsid w:val="00DA35F8"/>
    <w:rsid w:val="00DA3B7C"/>
    <w:rsid w:val="00DA3B98"/>
    <w:rsid w:val="00DA4240"/>
    <w:rsid w:val="00DA473C"/>
    <w:rsid w:val="00DA48E2"/>
    <w:rsid w:val="00DA55A5"/>
    <w:rsid w:val="00DA63A1"/>
    <w:rsid w:val="00DA6D11"/>
    <w:rsid w:val="00DA7434"/>
    <w:rsid w:val="00DB0758"/>
    <w:rsid w:val="00DB0912"/>
    <w:rsid w:val="00DB0AB3"/>
    <w:rsid w:val="00DB26F4"/>
    <w:rsid w:val="00DB3727"/>
    <w:rsid w:val="00DB3821"/>
    <w:rsid w:val="00DB3B3D"/>
    <w:rsid w:val="00DB42B8"/>
    <w:rsid w:val="00DB470C"/>
    <w:rsid w:val="00DB4CC7"/>
    <w:rsid w:val="00DB54EE"/>
    <w:rsid w:val="00DB5FF8"/>
    <w:rsid w:val="00DB614E"/>
    <w:rsid w:val="00DB6DAB"/>
    <w:rsid w:val="00DB706C"/>
    <w:rsid w:val="00DB7ED6"/>
    <w:rsid w:val="00DC00C0"/>
    <w:rsid w:val="00DC04BB"/>
    <w:rsid w:val="00DC089A"/>
    <w:rsid w:val="00DC1832"/>
    <w:rsid w:val="00DC1D96"/>
    <w:rsid w:val="00DC1E1E"/>
    <w:rsid w:val="00DC2285"/>
    <w:rsid w:val="00DC2633"/>
    <w:rsid w:val="00DC2A89"/>
    <w:rsid w:val="00DC2F24"/>
    <w:rsid w:val="00DC3772"/>
    <w:rsid w:val="00DC39B2"/>
    <w:rsid w:val="00DC5AE9"/>
    <w:rsid w:val="00DC5DFD"/>
    <w:rsid w:val="00DC5E24"/>
    <w:rsid w:val="00DC5EC6"/>
    <w:rsid w:val="00DC6E8D"/>
    <w:rsid w:val="00DC77DF"/>
    <w:rsid w:val="00DC792B"/>
    <w:rsid w:val="00DD09C0"/>
    <w:rsid w:val="00DD0CA8"/>
    <w:rsid w:val="00DD275E"/>
    <w:rsid w:val="00DD2B00"/>
    <w:rsid w:val="00DD3469"/>
    <w:rsid w:val="00DD3811"/>
    <w:rsid w:val="00DD41FC"/>
    <w:rsid w:val="00DD58FC"/>
    <w:rsid w:val="00DD63A9"/>
    <w:rsid w:val="00DD67F5"/>
    <w:rsid w:val="00DD74C9"/>
    <w:rsid w:val="00DD7B32"/>
    <w:rsid w:val="00DE07B6"/>
    <w:rsid w:val="00DE0E2B"/>
    <w:rsid w:val="00DE1088"/>
    <w:rsid w:val="00DE1367"/>
    <w:rsid w:val="00DE1584"/>
    <w:rsid w:val="00DE279E"/>
    <w:rsid w:val="00DE33C6"/>
    <w:rsid w:val="00DE35B8"/>
    <w:rsid w:val="00DE472B"/>
    <w:rsid w:val="00DE5B50"/>
    <w:rsid w:val="00DE7150"/>
    <w:rsid w:val="00DE7472"/>
    <w:rsid w:val="00DE7B05"/>
    <w:rsid w:val="00DE7FB6"/>
    <w:rsid w:val="00DF0428"/>
    <w:rsid w:val="00DF082F"/>
    <w:rsid w:val="00DF0DBA"/>
    <w:rsid w:val="00DF18EB"/>
    <w:rsid w:val="00DF1A2D"/>
    <w:rsid w:val="00DF1C17"/>
    <w:rsid w:val="00DF1CCE"/>
    <w:rsid w:val="00DF22EC"/>
    <w:rsid w:val="00DF2B9E"/>
    <w:rsid w:val="00DF352E"/>
    <w:rsid w:val="00DF51EA"/>
    <w:rsid w:val="00DF57E3"/>
    <w:rsid w:val="00DF7108"/>
    <w:rsid w:val="00E00671"/>
    <w:rsid w:val="00E00878"/>
    <w:rsid w:val="00E0097D"/>
    <w:rsid w:val="00E00ACA"/>
    <w:rsid w:val="00E00BD1"/>
    <w:rsid w:val="00E02284"/>
    <w:rsid w:val="00E025DE"/>
    <w:rsid w:val="00E02928"/>
    <w:rsid w:val="00E03263"/>
    <w:rsid w:val="00E03AFA"/>
    <w:rsid w:val="00E04902"/>
    <w:rsid w:val="00E05473"/>
    <w:rsid w:val="00E05868"/>
    <w:rsid w:val="00E05C03"/>
    <w:rsid w:val="00E0690F"/>
    <w:rsid w:val="00E06990"/>
    <w:rsid w:val="00E06C9D"/>
    <w:rsid w:val="00E10026"/>
    <w:rsid w:val="00E104BC"/>
    <w:rsid w:val="00E117D6"/>
    <w:rsid w:val="00E12F9A"/>
    <w:rsid w:val="00E134E5"/>
    <w:rsid w:val="00E1364A"/>
    <w:rsid w:val="00E14340"/>
    <w:rsid w:val="00E14F44"/>
    <w:rsid w:val="00E160C9"/>
    <w:rsid w:val="00E1636F"/>
    <w:rsid w:val="00E16DCF"/>
    <w:rsid w:val="00E17057"/>
    <w:rsid w:val="00E175DC"/>
    <w:rsid w:val="00E17783"/>
    <w:rsid w:val="00E21591"/>
    <w:rsid w:val="00E217E0"/>
    <w:rsid w:val="00E22138"/>
    <w:rsid w:val="00E223A7"/>
    <w:rsid w:val="00E230BD"/>
    <w:rsid w:val="00E2329D"/>
    <w:rsid w:val="00E23B85"/>
    <w:rsid w:val="00E23FEC"/>
    <w:rsid w:val="00E24125"/>
    <w:rsid w:val="00E24677"/>
    <w:rsid w:val="00E254D0"/>
    <w:rsid w:val="00E25BFC"/>
    <w:rsid w:val="00E25E7A"/>
    <w:rsid w:val="00E26E8F"/>
    <w:rsid w:val="00E304CF"/>
    <w:rsid w:val="00E319E1"/>
    <w:rsid w:val="00E31DC3"/>
    <w:rsid w:val="00E33133"/>
    <w:rsid w:val="00E33F5F"/>
    <w:rsid w:val="00E33F9C"/>
    <w:rsid w:val="00E3422E"/>
    <w:rsid w:val="00E34D8B"/>
    <w:rsid w:val="00E34F7D"/>
    <w:rsid w:val="00E356A4"/>
    <w:rsid w:val="00E367BB"/>
    <w:rsid w:val="00E3698A"/>
    <w:rsid w:val="00E40541"/>
    <w:rsid w:val="00E4086A"/>
    <w:rsid w:val="00E40C7C"/>
    <w:rsid w:val="00E40D29"/>
    <w:rsid w:val="00E4172B"/>
    <w:rsid w:val="00E431D7"/>
    <w:rsid w:val="00E4326E"/>
    <w:rsid w:val="00E44333"/>
    <w:rsid w:val="00E44A3A"/>
    <w:rsid w:val="00E453D6"/>
    <w:rsid w:val="00E45654"/>
    <w:rsid w:val="00E4576D"/>
    <w:rsid w:val="00E46029"/>
    <w:rsid w:val="00E46185"/>
    <w:rsid w:val="00E47179"/>
    <w:rsid w:val="00E47F05"/>
    <w:rsid w:val="00E5027A"/>
    <w:rsid w:val="00E506C9"/>
    <w:rsid w:val="00E50B0E"/>
    <w:rsid w:val="00E50DCA"/>
    <w:rsid w:val="00E52CB4"/>
    <w:rsid w:val="00E5407F"/>
    <w:rsid w:val="00E5456D"/>
    <w:rsid w:val="00E55D57"/>
    <w:rsid w:val="00E56E48"/>
    <w:rsid w:val="00E57257"/>
    <w:rsid w:val="00E606B3"/>
    <w:rsid w:val="00E606F0"/>
    <w:rsid w:val="00E60D8D"/>
    <w:rsid w:val="00E60E9C"/>
    <w:rsid w:val="00E60FF4"/>
    <w:rsid w:val="00E62691"/>
    <w:rsid w:val="00E62FC6"/>
    <w:rsid w:val="00E63563"/>
    <w:rsid w:val="00E649EB"/>
    <w:rsid w:val="00E6525A"/>
    <w:rsid w:val="00E6558C"/>
    <w:rsid w:val="00E656B6"/>
    <w:rsid w:val="00E65724"/>
    <w:rsid w:val="00E65FF9"/>
    <w:rsid w:val="00E663AE"/>
    <w:rsid w:val="00E668B6"/>
    <w:rsid w:val="00E66F06"/>
    <w:rsid w:val="00E67069"/>
    <w:rsid w:val="00E706FE"/>
    <w:rsid w:val="00E70BE1"/>
    <w:rsid w:val="00E70F6D"/>
    <w:rsid w:val="00E712D5"/>
    <w:rsid w:val="00E721CB"/>
    <w:rsid w:val="00E72A04"/>
    <w:rsid w:val="00E74423"/>
    <w:rsid w:val="00E746D5"/>
    <w:rsid w:val="00E748FC"/>
    <w:rsid w:val="00E751A6"/>
    <w:rsid w:val="00E756DF"/>
    <w:rsid w:val="00E75744"/>
    <w:rsid w:val="00E76173"/>
    <w:rsid w:val="00E76A4D"/>
    <w:rsid w:val="00E76D24"/>
    <w:rsid w:val="00E77131"/>
    <w:rsid w:val="00E77C57"/>
    <w:rsid w:val="00E77F22"/>
    <w:rsid w:val="00E817A0"/>
    <w:rsid w:val="00E82742"/>
    <w:rsid w:val="00E83730"/>
    <w:rsid w:val="00E839E4"/>
    <w:rsid w:val="00E84D0D"/>
    <w:rsid w:val="00E851B5"/>
    <w:rsid w:val="00E85EA8"/>
    <w:rsid w:val="00E871DC"/>
    <w:rsid w:val="00E87BE2"/>
    <w:rsid w:val="00E87CEE"/>
    <w:rsid w:val="00E87E27"/>
    <w:rsid w:val="00E90152"/>
    <w:rsid w:val="00E90580"/>
    <w:rsid w:val="00E90FF6"/>
    <w:rsid w:val="00E912AE"/>
    <w:rsid w:val="00E9131E"/>
    <w:rsid w:val="00E91EB0"/>
    <w:rsid w:val="00E92449"/>
    <w:rsid w:val="00E93395"/>
    <w:rsid w:val="00E94E43"/>
    <w:rsid w:val="00E94EEA"/>
    <w:rsid w:val="00E950A9"/>
    <w:rsid w:val="00E95160"/>
    <w:rsid w:val="00E96757"/>
    <w:rsid w:val="00E9681E"/>
    <w:rsid w:val="00E96DBF"/>
    <w:rsid w:val="00E96FF1"/>
    <w:rsid w:val="00E97347"/>
    <w:rsid w:val="00E975E6"/>
    <w:rsid w:val="00E97865"/>
    <w:rsid w:val="00E978D5"/>
    <w:rsid w:val="00E97CB6"/>
    <w:rsid w:val="00EA02B9"/>
    <w:rsid w:val="00EA0CDA"/>
    <w:rsid w:val="00EA0DDB"/>
    <w:rsid w:val="00EA1815"/>
    <w:rsid w:val="00EA2B43"/>
    <w:rsid w:val="00EA3108"/>
    <w:rsid w:val="00EA3649"/>
    <w:rsid w:val="00EA3D07"/>
    <w:rsid w:val="00EA3EE4"/>
    <w:rsid w:val="00EA5032"/>
    <w:rsid w:val="00EA57CD"/>
    <w:rsid w:val="00EA690C"/>
    <w:rsid w:val="00EA6988"/>
    <w:rsid w:val="00EA6B98"/>
    <w:rsid w:val="00EA7179"/>
    <w:rsid w:val="00EB07D4"/>
    <w:rsid w:val="00EB0842"/>
    <w:rsid w:val="00EB1509"/>
    <w:rsid w:val="00EB1819"/>
    <w:rsid w:val="00EB2037"/>
    <w:rsid w:val="00EB215D"/>
    <w:rsid w:val="00EB2DBD"/>
    <w:rsid w:val="00EB4E42"/>
    <w:rsid w:val="00EB4EFD"/>
    <w:rsid w:val="00EB5900"/>
    <w:rsid w:val="00EB6D64"/>
    <w:rsid w:val="00EB7552"/>
    <w:rsid w:val="00EC1B0B"/>
    <w:rsid w:val="00EC23D2"/>
    <w:rsid w:val="00EC2BD1"/>
    <w:rsid w:val="00EC346E"/>
    <w:rsid w:val="00EC37D7"/>
    <w:rsid w:val="00EC3E41"/>
    <w:rsid w:val="00EC4296"/>
    <w:rsid w:val="00EC4525"/>
    <w:rsid w:val="00EC48B2"/>
    <w:rsid w:val="00EC5276"/>
    <w:rsid w:val="00EC6F0C"/>
    <w:rsid w:val="00EC73E5"/>
    <w:rsid w:val="00EC7A76"/>
    <w:rsid w:val="00ED0EBD"/>
    <w:rsid w:val="00ED2CBA"/>
    <w:rsid w:val="00ED3114"/>
    <w:rsid w:val="00ED334D"/>
    <w:rsid w:val="00ED55AF"/>
    <w:rsid w:val="00ED55CC"/>
    <w:rsid w:val="00ED5BB1"/>
    <w:rsid w:val="00ED5CDC"/>
    <w:rsid w:val="00ED6140"/>
    <w:rsid w:val="00ED6755"/>
    <w:rsid w:val="00ED6B5F"/>
    <w:rsid w:val="00ED6F13"/>
    <w:rsid w:val="00ED6FDD"/>
    <w:rsid w:val="00ED7A66"/>
    <w:rsid w:val="00EE0A8A"/>
    <w:rsid w:val="00EE186C"/>
    <w:rsid w:val="00EE193F"/>
    <w:rsid w:val="00EE212A"/>
    <w:rsid w:val="00EE5C16"/>
    <w:rsid w:val="00EE5DA6"/>
    <w:rsid w:val="00EE6374"/>
    <w:rsid w:val="00EE6E4A"/>
    <w:rsid w:val="00EE783B"/>
    <w:rsid w:val="00EE79DA"/>
    <w:rsid w:val="00EE79E7"/>
    <w:rsid w:val="00EE7F0F"/>
    <w:rsid w:val="00EF01DD"/>
    <w:rsid w:val="00EF0740"/>
    <w:rsid w:val="00EF0E05"/>
    <w:rsid w:val="00EF1036"/>
    <w:rsid w:val="00EF1A38"/>
    <w:rsid w:val="00EF1F5E"/>
    <w:rsid w:val="00EF2391"/>
    <w:rsid w:val="00EF279B"/>
    <w:rsid w:val="00EF29B3"/>
    <w:rsid w:val="00EF329F"/>
    <w:rsid w:val="00EF363E"/>
    <w:rsid w:val="00EF37C8"/>
    <w:rsid w:val="00EF3ED8"/>
    <w:rsid w:val="00EF56B2"/>
    <w:rsid w:val="00EF5E8C"/>
    <w:rsid w:val="00EF621D"/>
    <w:rsid w:val="00EF6C75"/>
    <w:rsid w:val="00EF789E"/>
    <w:rsid w:val="00EF7C9D"/>
    <w:rsid w:val="00EF7F40"/>
    <w:rsid w:val="00F00842"/>
    <w:rsid w:val="00F0091C"/>
    <w:rsid w:val="00F012B4"/>
    <w:rsid w:val="00F01927"/>
    <w:rsid w:val="00F01DDB"/>
    <w:rsid w:val="00F029A9"/>
    <w:rsid w:val="00F038AF"/>
    <w:rsid w:val="00F04B18"/>
    <w:rsid w:val="00F04F31"/>
    <w:rsid w:val="00F055FC"/>
    <w:rsid w:val="00F063CF"/>
    <w:rsid w:val="00F06EDE"/>
    <w:rsid w:val="00F11B37"/>
    <w:rsid w:val="00F122BD"/>
    <w:rsid w:val="00F1277A"/>
    <w:rsid w:val="00F13518"/>
    <w:rsid w:val="00F13671"/>
    <w:rsid w:val="00F150BE"/>
    <w:rsid w:val="00F156C8"/>
    <w:rsid w:val="00F15972"/>
    <w:rsid w:val="00F15D14"/>
    <w:rsid w:val="00F16587"/>
    <w:rsid w:val="00F17394"/>
    <w:rsid w:val="00F173B0"/>
    <w:rsid w:val="00F20B68"/>
    <w:rsid w:val="00F2132C"/>
    <w:rsid w:val="00F2295E"/>
    <w:rsid w:val="00F2392F"/>
    <w:rsid w:val="00F24930"/>
    <w:rsid w:val="00F2496E"/>
    <w:rsid w:val="00F251B2"/>
    <w:rsid w:val="00F25346"/>
    <w:rsid w:val="00F25A6A"/>
    <w:rsid w:val="00F27380"/>
    <w:rsid w:val="00F27855"/>
    <w:rsid w:val="00F33F43"/>
    <w:rsid w:val="00F34E48"/>
    <w:rsid w:val="00F34FF2"/>
    <w:rsid w:val="00F35728"/>
    <w:rsid w:val="00F359D3"/>
    <w:rsid w:val="00F35C4C"/>
    <w:rsid w:val="00F35CB8"/>
    <w:rsid w:val="00F36F63"/>
    <w:rsid w:val="00F37457"/>
    <w:rsid w:val="00F37DAC"/>
    <w:rsid w:val="00F37DBB"/>
    <w:rsid w:val="00F40793"/>
    <w:rsid w:val="00F40FBB"/>
    <w:rsid w:val="00F416A9"/>
    <w:rsid w:val="00F417DB"/>
    <w:rsid w:val="00F41BBA"/>
    <w:rsid w:val="00F43983"/>
    <w:rsid w:val="00F43D9F"/>
    <w:rsid w:val="00F44258"/>
    <w:rsid w:val="00F44F39"/>
    <w:rsid w:val="00F46275"/>
    <w:rsid w:val="00F47403"/>
    <w:rsid w:val="00F47A5F"/>
    <w:rsid w:val="00F47C4D"/>
    <w:rsid w:val="00F506CE"/>
    <w:rsid w:val="00F51860"/>
    <w:rsid w:val="00F52220"/>
    <w:rsid w:val="00F53002"/>
    <w:rsid w:val="00F540B8"/>
    <w:rsid w:val="00F54949"/>
    <w:rsid w:val="00F550B8"/>
    <w:rsid w:val="00F567FC"/>
    <w:rsid w:val="00F56973"/>
    <w:rsid w:val="00F57F2E"/>
    <w:rsid w:val="00F608C2"/>
    <w:rsid w:val="00F60C35"/>
    <w:rsid w:val="00F60C79"/>
    <w:rsid w:val="00F615FE"/>
    <w:rsid w:val="00F63378"/>
    <w:rsid w:val="00F6395D"/>
    <w:rsid w:val="00F63B67"/>
    <w:rsid w:val="00F640AE"/>
    <w:rsid w:val="00F64F07"/>
    <w:rsid w:val="00F6511E"/>
    <w:rsid w:val="00F65A14"/>
    <w:rsid w:val="00F65C7A"/>
    <w:rsid w:val="00F660E2"/>
    <w:rsid w:val="00F665A7"/>
    <w:rsid w:val="00F673FA"/>
    <w:rsid w:val="00F67CF1"/>
    <w:rsid w:val="00F70876"/>
    <w:rsid w:val="00F70F5C"/>
    <w:rsid w:val="00F715B8"/>
    <w:rsid w:val="00F717CC"/>
    <w:rsid w:val="00F71E6A"/>
    <w:rsid w:val="00F7233D"/>
    <w:rsid w:val="00F727E0"/>
    <w:rsid w:val="00F739C6"/>
    <w:rsid w:val="00F745F1"/>
    <w:rsid w:val="00F74CDE"/>
    <w:rsid w:val="00F75665"/>
    <w:rsid w:val="00F75720"/>
    <w:rsid w:val="00F75D15"/>
    <w:rsid w:val="00F77103"/>
    <w:rsid w:val="00F771D3"/>
    <w:rsid w:val="00F775B9"/>
    <w:rsid w:val="00F77735"/>
    <w:rsid w:val="00F8128D"/>
    <w:rsid w:val="00F814FE"/>
    <w:rsid w:val="00F81EBE"/>
    <w:rsid w:val="00F81F1A"/>
    <w:rsid w:val="00F838DC"/>
    <w:rsid w:val="00F83BD9"/>
    <w:rsid w:val="00F84235"/>
    <w:rsid w:val="00F845FE"/>
    <w:rsid w:val="00F84A7A"/>
    <w:rsid w:val="00F8577D"/>
    <w:rsid w:val="00F85BA7"/>
    <w:rsid w:val="00F861FD"/>
    <w:rsid w:val="00F86681"/>
    <w:rsid w:val="00F8674C"/>
    <w:rsid w:val="00F87414"/>
    <w:rsid w:val="00F879F1"/>
    <w:rsid w:val="00F90021"/>
    <w:rsid w:val="00F902F5"/>
    <w:rsid w:val="00F910D4"/>
    <w:rsid w:val="00F919B5"/>
    <w:rsid w:val="00F92A15"/>
    <w:rsid w:val="00F92EDC"/>
    <w:rsid w:val="00F93002"/>
    <w:rsid w:val="00F94418"/>
    <w:rsid w:val="00F949AF"/>
    <w:rsid w:val="00F95768"/>
    <w:rsid w:val="00F95916"/>
    <w:rsid w:val="00F9661D"/>
    <w:rsid w:val="00F966B4"/>
    <w:rsid w:val="00F96F93"/>
    <w:rsid w:val="00F975CE"/>
    <w:rsid w:val="00F97628"/>
    <w:rsid w:val="00F97900"/>
    <w:rsid w:val="00F979D5"/>
    <w:rsid w:val="00F97E1F"/>
    <w:rsid w:val="00FA1FF6"/>
    <w:rsid w:val="00FA41D7"/>
    <w:rsid w:val="00FA4B06"/>
    <w:rsid w:val="00FA5517"/>
    <w:rsid w:val="00FA5890"/>
    <w:rsid w:val="00FA5F55"/>
    <w:rsid w:val="00FA70E4"/>
    <w:rsid w:val="00FA7885"/>
    <w:rsid w:val="00FA7CF8"/>
    <w:rsid w:val="00FA7D0B"/>
    <w:rsid w:val="00FB0960"/>
    <w:rsid w:val="00FB21BB"/>
    <w:rsid w:val="00FB27EB"/>
    <w:rsid w:val="00FB401C"/>
    <w:rsid w:val="00FB47ED"/>
    <w:rsid w:val="00FB4BEB"/>
    <w:rsid w:val="00FB51C9"/>
    <w:rsid w:val="00FB5AE7"/>
    <w:rsid w:val="00FB6557"/>
    <w:rsid w:val="00FB656A"/>
    <w:rsid w:val="00FB7AB2"/>
    <w:rsid w:val="00FC0F8F"/>
    <w:rsid w:val="00FC18AF"/>
    <w:rsid w:val="00FC1A18"/>
    <w:rsid w:val="00FC2DB2"/>
    <w:rsid w:val="00FC3429"/>
    <w:rsid w:val="00FC3566"/>
    <w:rsid w:val="00FC3B08"/>
    <w:rsid w:val="00FC43EE"/>
    <w:rsid w:val="00FC4EFA"/>
    <w:rsid w:val="00FC53E9"/>
    <w:rsid w:val="00FC6C48"/>
    <w:rsid w:val="00FC6F8B"/>
    <w:rsid w:val="00FC73CC"/>
    <w:rsid w:val="00FC73EC"/>
    <w:rsid w:val="00FD0426"/>
    <w:rsid w:val="00FD0C3B"/>
    <w:rsid w:val="00FD1672"/>
    <w:rsid w:val="00FD2D03"/>
    <w:rsid w:val="00FD304B"/>
    <w:rsid w:val="00FD36E0"/>
    <w:rsid w:val="00FD43CC"/>
    <w:rsid w:val="00FD4902"/>
    <w:rsid w:val="00FD5932"/>
    <w:rsid w:val="00FD6DC8"/>
    <w:rsid w:val="00FD6E76"/>
    <w:rsid w:val="00FD735E"/>
    <w:rsid w:val="00FD7500"/>
    <w:rsid w:val="00FD7DBD"/>
    <w:rsid w:val="00FD7DCB"/>
    <w:rsid w:val="00FE0181"/>
    <w:rsid w:val="00FE05FC"/>
    <w:rsid w:val="00FE0A8D"/>
    <w:rsid w:val="00FE192E"/>
    <w:rsid w:val="00FE26B5"/>
    <w:rsid w:val="00FE2A50"/>
    <w:rsid w:val="00FE6A13"/>
    <w:rsid w:val="00FE6DBE"/>
    <w:rsid w:val="00FE7B52"/>
    <w:rsid w:val="00FF224D"/>
    <w:rsid w:val="00FF40F5"/>
    <w:rsid w:val="00FF5174"/>
    <w:rsid w:val="00FF53AF"/>
    <w:rsid w:val="00FF5C96"/>
    <w:rsid w:val="00FF62B3"/>
    <w:rsid w:val="00FF6CAF"/>
    <w:rsid w:val="00FF762C"/>
    <w:rsid w:val="00FF7E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7368"/>
  <w15:chartTrackingRefBased/>
  <w15:docId w15:val="{68667AA8-AF70-4B89-A3ED-8806D427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E6A"/>
  </w:style>
  <w:style w:type="paragraph" w:styleId="Heading1">
    <w:name w:val="heading 1"/>
    <w:basedOn w:val="Normal"/>
    <w:next w:val="Normal"/>
    <w:link w:val="Heading1Char"/>
    <w:uiPriority w:val="9"/>
    <w:qFormat/>
    <w:rsid w:val="00A255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40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40B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40B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19E"/>
    <w:pPr>
      <w:ind w:left="720"/>
      <w:contextualSpacing/>
    </w:pPr>
  </w:style>
  <w:style w:type="character" w:styleId="Hyperlink">
    <w:name w:val="Hyperlink"/>
    <w:basedOn w:val="DefaultParagraphFont"/>
    <w:uiPriority w:val="99"/>
    <w:unhideWhenUsed/>
    <w:rsid w:val="00560FF7"/>
    <w:rPr>
      <w:color w:val="0563C1" w:themeColor="hyperlink"/>
      <w:u w:val="single"/>
    </w:rPr>
  </w:style>
  <w:style w:type="character" w:styleId="UnresolvedMention">
    <w:name w:val="Unresolved Mention"/>
    <w:basedOn w:val="DefaultParagraphFont"/>
    <w:uiPriority w:val="99"/>
    <w:semiHidden/>
    <w:unhideWhenUsed/>
    <w:rsid w:val="00560FF7"/>
    <w:rPr>
      <w:color w:val="605E5C"/>
      <w:shd w:val="clear" w:color="auto" w:fill="E1DFDD"/>
    </w:rPr>
  </w:style>
  <w:style w:type="character" w:customStyle="1" w:styleId="Heading1Char">
    <w:name w:val="Heading 1 Char"/>
    <w:basedOn w:val="DefaultParagraphFont"/>
    <w:link w:val="Heading1"/>
    <w:uiPriority w:val="9"/>
    <w:rsid w:val="00A255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40B8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40B8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40B80"/>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011B3E"/>
    <w:rPr>
      <w:color w:val="954F72" w:themeColor="followedHyperlink"/>
      <w:u w:val="single"/>
    </w:rPr>
  </w:style>
  <w:style w:type="paragraph" w:styleId="Header">
    <w:name w:val="header"/>
    <w:basedOn w:val="Normal"/>
    <w:link w:val="HeaderChar"/>
    <w:uiPriority w:val="99"/>
    <w:unhideWhenUsed/>
    <w:rsid w:val="005B4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7E1"/>
  </w:style>
  <w:style w:type="paragraph" w:styleId="Footer">
    <w:name w:val="footer"/>
    <w:basedOn w:val="Normal"/>
    <w:link w:val="FooterChar"/>
    <w:uiPriority w:val="99"/>
    <w:unhideWhenUsed/>
    <w:rsid w:val="005B4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7E1"/>
  </w:style>
  <w:style w:type="paragraph" w:styleId="NormalWeb">
    <w:name w:val="Normal (Web)"/>
    <w:basedOn w:val="Normal"/>
    <w:uiPriority w:val="99"/>
    <w:unhideWhenUsed/>
    <w:rsid w:val="006549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A393E"/>
    <w:rPr>
      <w:i/>
      <w:iCs/>
    </w:rPr>
  </w:style>
  <w:style w:type="paragraph" w:customStyle="1" w:styleId="font7">
    <w:name w:val="font_7"/>
    <w:basedOn w:val="Normal"/>
    <w:rsid w:val="00C902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148812">
      <w:bodyDiv w:val="1"/>
      <w:marLeft w:val="0"/>
      <w:marRight w:val="0"/>
      <w:marTop w:val="0"/>
      <w:marBottom w:val="0"/>
      <w:divBdr>
        <w:top w:val="none" w:sz="0" w:space="0" w:color="auto"/>
        <w:left w:val="none" w:sz="0" w:space="0" w:color="auto"/>
        <w:bottom w:val="none" w:sz="0" w:space="0" w:color="auto"/>
        <w:right w:val="none" w:sz="0" w:space="0" w:color="auto"/>
      </w:divBdr>
    </w:div>
    <w:div w:id="339085414">
      <w:bodyDiv w:val="1"/>
      <w:marLeft w:val="0"/>
      <w:marRight w:val="0"/>
      <w:marTop w:val="0"/>
      <w:marBottom w:val="0"/>
      <w:divBdr>
        <w:top w:val="none" w:sz="0" w:space="0" w:color="auto"/>
        <w:left w:val="none" w:sz="0" w:space="0" w:color="auto"/>
        <w:bottom w:val="none" w:sz="0" w:space="0" w:color="auto"/>
        <w:right w:val="none" w:sz="0" w:space="0" w:color="auto"/>
      </w:divBdr>
    </w:div>
    <w:div w:id="526866269">
      <w:bodyDiv w:val="1"/>
      <w:marLeft w:val="0"/>
      <w:marRight w:val="0"/>
      <w:marTop w:val="0"/>
      <w:marBottom w:val="0"/>
      <w:divBdr>
        <w:top w:val="none" w:sz="0" w:space="0" w:color="auto"/>
        <w:left w:val="none" w:sz="0" w:space="0" w:color="auto"/>
        <w:bottom w:val="none" w:sz="0" w:space="0" w:color="auto"/>
        <w:right w:val="none" w:sz="0" w:space="0" w:color="auto"/>
      </w:divBdr>
    </w:div>
    <w:div w:id="588394385">
      <w:bodyDiv w:val="1"/>
      <w:marLeft w:val="0"/>
      <w:marRight w:val="0"/>
      <w:marTop w:val="0"/>
      <w:marBottom w:val="0"/>
      <w:divBdr>
        <w:top w:val="none" w:sz="0" w:space="0" w:color="auto"/>
        <w:left w:val="none" w:sz="0" w:space="0" w:color="auto"/>
        <w:bottom w:val="none" w:sz="0" w:space="0" w:color="auto"/>
        <w:right w:val="none" w:sz="0" w:space="0" w:color="auto"/>
      </w:divBdr>
      <w:divsChild>
        <w:div w:id="1951817972">
          <w:marLeft w:val="0"/>
          <w:marRight w:val="0"/>
          <w:marTop w:val="0"/>
          <w:marBottom w:val="0"/>
          <w:divBdr>
            <w:top w:val="none" w:sz="0" w:space="0" w:color="auto"/>
            <w:left w:val="none" w:sz="0" w:space="0" w:color="auto"/>
            <w:bottom w:val="none" w:sz="0" w:space="0" w:color="auto"/>
            <w:right w:val="none" w:sz="0" w:space="0" w:color="auto"/>
          </w:divBdr>
          <w:divsChild>
            <w:div w:id="10940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354892">
      <w:bodyDiv w:val="1"/>
      <w:marLeft w:val="0"/>
      <w:marRight w:val="0"/>
      <w:marTop w:val="0"/>
      <w:marBottom w:val="0"/>
      <w:divBdr>
        <w:top w:val="none" w:sz="0" w:space="0" w:color="auto"/>
        <w:left w:val="none" w:sz="0" w:space="0" w:color="auto"/>
        <w:bottom w:val="none" w:sz="0" w:space="0" w:color="auto"/>
        <w:right w:val="none" w:sz="0" w:space="0" w:color="auto"/>
      </w:divBdr>
    </w:div>
    <w:div w:id="731345661">
      <w:bodyDiv w:val="1"/>
      <w:marLeft w:val="0"/>
      <w:marRight w:val="0"/>
      <w:marTop w:val="0"/>
      <w:marBottom w:val="0"/>
      <w:divBdr>
        <w:top w:val="none" w:sz="0" w:space="0" w:color="auto"/>
        <w:left w:val="none" w:sz="0" w:space="0" w:color="auto"/>
        <w:bottom w:val="none" w:sz="0" w:space="0" w:color="auto"/>
        <w:right w:val="none" w:sz="0" w:space="0" w:color="auto"/>
      </w:divBdr>
    </w:div>
    <w:div w:id="1109200924">
      <w:bodyDiv w:val="1"/>
      <w:marLeft w:val="0"/>
      <w:marRight w:val="0"/>
      <w:marTop w:val="0"/>
      <w:marBottom w:val="0"/>
      <w:divBdr>
        <w:top w:val="none" w:sz="0" w:space="0" w:color="auto"/>
        <w:left w:val="none" w:sz="0" w:space="0" w:color="auto"/>
        <w:bottom w:val="none" w:sz="0" w:space="0" w:color="auto"/>
        <w:right w:val="none" w:sz="0" w:space="0" w:color="auto"/>
      </w:divBdr>
    </w:div>
    <w:div w:id="1294673971">
      <w:bodyDiv w:val="1"/>
      <w:marLeft w:val="0"/>
      <w:marRight w:val="0"/>
      <w:marTop w:val="0"/>
      <w:marBottom w:val="0"/>
      <w:divBdr>
        <w:top w:val="none" w:sz="0" w:space="0" w:color="auto"/>
        <w:left w:val="none" w:sz="0" w:space="0" w:color="auto"/>
        <w:bottom w:val="none" w:sz="0" w:space="0" w:color="auto"/>
        <w:right w:val="none" w:sz="0" w:space="0" w:color="auto"/>
      </w:divBdr>
    </w:div>
    <w:div w:id="1931157518">
      <w:bodyDiv w:val="1"/>
      <w:marLeft w:val="0"/>
      <w:marRight w:val="0"/>
      <w:marTop w:val="0"/>
      <w:marBottom w:val="0"/>
      <w:divBdr>
        <w:top w:val="none" w:sz="0" w:space="0" w:color="auto"/>
        <w:left w:val="none" w:sz="0" w:space="0" w:color="auto"/>
        <w:bottom w:val="none" w:sz="0" w:space="0" w:color="auto"/>
        <w:right w:val="none" w:sz="0" w:space="0" w:color="auto"/>
      </w:divBdr>
      <w:divsChild>
        <w:div w:id="791872114">
          <w:marLeft w:val="0"/>
          <w:marRight w:val="0"/>
          <w:marTop w:val="0"/>
          <w:marBottom w:val="0"/>
          <w:divBdr>
            <w:top w:val="none" w:sz="0" w:space="0" w:color="auto"/>
            <w:left w:val="none" w:sz="0" w:space="0" w:color="auto"/>
            <w:bottom w:val="none" w:sz="0" w:space="0" w:color="auto"/>
            <w:right w:val="none" w:sz="0" w:space="0" w:color="auto"/>
          </w:divBdr>
          <w:divsChild>
            <w:div w:id="1362125295">
              <w:marLeft w:val="0"/>
              <w:marRight w:val="0"/>
              <w:marTop w:val="0"/>
              <w:marBottom w:val="0"/>
              <w:divBdr>
                <w:top w:val="none" w:sz="0" w:space="0" w:color="auto"/>
                <w:left w:val="none" w:sz="0" w:space="0" w:color="auto"/>
                <w:bottom w:val="none" w:sz="0" w:space="0" w:color="auto"/>
                <w:right w:val="none" w:sz="0" w:space="0" w:color="auto"/>
              </w:divBdr>
            </w:div>
          </w:divsChild>
        </w:div>
        <w:div w:id="304625586">
          <w:marLeft w:val="0"/>
          <w:marRight w:val="0"/>
          <w:marTop w:val="0"/>
          <w:marBottom w:val="0"/>
          <w:divBdr>
            <w:top w:val="none" w:sz="0" w:space="0" w:color="auto"/>
            <w:left w:val="none" w:sz="0" w:space="0" w:color="auto"/>
            <w:bottom w:val="none" w:sz="0" w:space="0" w:color="auto"/>
            <w:right w:val="none" w:sz="0" w:space="0" w:color="auto"/>
          </w:divBdr>
        </w:div>
        <w:div w:id="1105464304">
          <w:marLeft w:val="0"/>
          <w:marRight w:val="0"/>
          <w:marTop w:val="0"/>
          <w:marBottom w:val="0"/>
          <w:divBdr>
            <w:top w:val="none" w:sz="0" w:space="0" w:color="auto"/>
            <w:left w:val="none" w:sz="0" w:space="0" w:color="auto"/>
            <w:bottom w:val="none" w:sz="0" w:space="0" w:color="auto"/>
            <w:right w:val="none" w:sz="0" w:space="0" w:color="auto"/>
          </w:divBdr>
          <w:divsChild>
            <w:div w:id="951861845">
              <w:marLeft w:val="0"/>
              <w:marRight w:val="0"/>
              <w:marTop w:val="0"/>
              <w:marBottom w:val="0"/>
              <w:divBdr>
                <w:top w:val="none" w:sz="0" w:space="0" w:color="auto"/>
                <w:left w:val="none" w:sz="0" w:space="0" w:color="auto"/>
                <w:bottom w:val="none" w:sz="0" w:space="0" w:color="auto"/>
                <w:right w:val="none" w:sz="0" w:space="0" w:color="auto"/>
              </w:divBdr>
            </w:div>
          </w:divsChild>
        </w:div>
        <w:div w:id="1543516063">
          <w:marLeft w:val="0"/>
          <w:marRight w:val="0"/>
          <w:marTop w:val="0"/>
          <w:marBottom w:val="0"/>
          <w:divBdr>
            <w:top w:val="none" w:sz="0" w:space="0" w:color="auto"/>
            <w:left w:val="none" w:sz="0" w:space="0" w:color="auto"/>
            <w:bottom w:val="none" w:sz="0" w:space="0" w:color="auto"/>
            <w:right w:val="none" w:sz="0" w:space="0" w:color="auto"/>
          </w:divBdr>
          <w:divsChild>
            <w:div w:id="846679745">
              <w:marLeft w:val="0"/>
              <w:marRight w:val="0"/>
              <w:marTop w:val="100"/>
              <w:marBottom w:val="100"/>
              <w:divBdr>
                <w:top w:val="none" w:sz="0" w:space="0" w:color="auto"/>
                <w:left w:val="none" w:sz="0" w:space="0" w:color="auto"/>
                <w:bottom w:val="none" w:sz="0" w:space="0" w:color="auto"/>
                <w:right w:val="none" w:sz="0" w:space="0" w:color="auto"/>
              </w:divBdr>
              <w:divsChild>
                <w:div w:id="849023058">
                  <w:marLeft w:val="0"/>
                  <w:marRight w:val="0"/>
                  <w:marTop w:val="0"/>
                  <w:marBottom w:val="0"/>
                  <w:divBdr>
                    <w:top w:val="none" w:sz="0" w:space="0" w:color="auto"/>
                    <w:left w:val="none" w:sz="0" w:space="0" w:color="auto"/>
                    <w:bottom w:val="none" w:sz="0" w:space="0" w:color="auto"/>
                    <w:right w:val="none" w:sz="0" w:space="0" w:color="auto"/>
                  </w:divBdr>
                  <w:divsChild>
                    <w:div w:id="1624506509">
                      <w:marLeft w:val="0"/>
                      <w:marRight w:val="0"/>
                      <w:marTop w:val="150"/>
                      <w:marBottom w:val="150"/>
                      <w:divBdr>
                        <w:top w:val="none" w:sz="0" w:space="0" w:color="auto"/>
                        <w:left w:val="none" w:sz="0" w:space="0" w:color="auto"/>
                        <w:bottom w:val="none" w:sz="0" w:space="0" w:color="auto"/>
                        <w:right w:val="none" w:sz="0" w:space="0" w:color="auto"/>
                      </w:divBdr>
                      <w:divsChild>
                        <w:div w:id="239875735">
                          <w:marLeft w:val="0"/>
                          <w:marRight w:val="0"/>
                          <w:marTop w:val="0"/>
                          <w:marBottom w:val="0"/>
                          <w:divBdr>
                            <w:top w:val="none" w:sz="0" w:space="0" w:color="auto"/>
                            <w:left w:val="none" w:sz="0" w:space="0" w:color="auto"/>
                            <w:bottom w:val="none" w:sz="0" w:space="0" w:color="auto"/>
                            <w:right w:val="none" w:sz="0" w:space="0" w:color="auto"/>
                          </w:divBdr>
                          <w:divsChild>
                            <w:div w:id="1996643818">
                              <w:marLeft w:val="0"/>
                              <w:marRight w:val="0"/>
                              <w:marTop w:val="0"/>
                              <w:marBottom w:val="0"/>
                              <w:divBdr>
                                <w:top w:val="none" w:sz="0" w:space="0" w:color="auto"/>
                                <w:left w:val="none" w:sz="0" w:space="0" w:color="auto"/>
                                <w:bottom w:val="none" w:sz="0" w:space="0" w:color="auto"/>
                                <w:right w:val="none" w:sz="0" w:space="0" w:color="auto"/>
                              </w:divBdr>
                              <w:divsChild>
                                <w:div w:id="959917689">
                                  <w:marLeft w:val="0"/>
                                  <w:marRight w:val="0"/>
                                  <w:marTop w:val="0"/>
                                  <w:marBottom w:val="0"/>
                                  <w:divBdr>
                                    <w:top w:val="none" w:sz="0" w:space="0" w:color="auto"/>
                                    <w:left w:val="none" w:sz="0" w:space="0" w:color="auto"/>
                                    <w:bottom w:val="none" w:sz="0" w:space="0" w:color="auto"/>
                                    <w:right w:val="none" w:sz="0" w:space="0" w:color="auto"/>
                                  </w:divBdr>
                                  <w:divsChild>
                                    <w:div w:id="651907386">
                                      <w:marLeft w:val="0"/>
                                      <w:marRight w:val="0"/>
                                      <w:marTop w:val="0"/>
                                      <w:marBottom w:val="0"/>
                                      <w:divBdr>
                                        <w:top w:val="none" w:sz="0" w:space="0" w:color="auto"/>
                                        <w:left w:val="none" w:sz="0" w:space="0" w:color="auto"/>
                                        <w:bottom w:val="none" w:sz="0" w:space="0" w:color="auto"/>
                                        <w:right w:val="none" w:sz="0" w:space="0" w:color="auto"/>
                                      </w:divBdr>
                                      <w:divsChild>
                                        <w:div w:id="1555849103">
                                          <w:marLeft w:val="0"/>
                                          <w:marRight w:val="0"/>
                                          <w:marTop w:val="0"/>
                                          <w:marBottom w:val="0"/>
                                          <w:divBdr>
                                            <w:top w:val="none" w:sz="0" w:space="0" w:color="auto"/>
                                            <w:left w:val="none" w:sz="0" w:space="0" w:color="auto"/>
                                            <w:bottom w:val="none" w:sz="0" w:space="0" w:color="auto"/>
                                            <w:right w:val="none" w:sz="0" w:space="0" w:color="auto"/>
                                          </w:divBdr>
                                          <w:divsChild>
                                            <w:div w:id="2075426590">
                                              <w:marLeft w:val="150"/>
                                              <w:marRight w:val="150"/>
                                              <w:marTop w:val="0"/>
                                              <w:marBottom w:val="0"/>
                                              <w:divBdr>
                                                <w:top w:val="none" w:sz="0" w:space="0" w:color="auto"/>
                                                <w:left w:val="none" w:sz="0" w:space="0" w:color="auto"/>
                                                <w:bottom w:val="none" w:sz="0" w:space="0" w:color="auto"/>
                                                <w:right w:val="none" w:sz="0" w:space="0" w:color="auto"/>
                                              </w:divBdr>
                                              <w:divsChild>
                                                <w:div w:id="3389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4757939">
          <w:marLeft w:val="0"/>
          <w:marRight w:val="0"/>
          <w:marTop w:val="0"/>
          <w:marBottom w:val="0"/>
          <w:divBdr>
            <w:top w:val="none" w:sz="0" w:space="0" w:color="auto"/>
            <w:left w:val="none" w:sz="0" w:space="0" w:color="auto"/>
            <w:bottom w:val="none" w:sz="0" w:space="0" w:color="auto"/>
            <w:right w:val="none" w:sz="0" w:space="0" w:color="auto"/>
          </w:divBdr>
          <w:divsChild>
            <w:div w:id="1982730379">
              <w:marLeft w:val="0"/>
              <w:marRight w:val="0"/>
              <w:marTop w:val="0"/>
              <w:marBottom w:val="0"/>
              <w:divBdr>
                <w:top w:val="none" w:sz="0" w:space="0" w:color="auto"/>
                <w:left w:val="none" w:sz="0" w:space="0" w:color="auto"/>
                <w:bottom w:val="none" w:sz="0" w:space="0" w:color="auto"/>
                <w:right w:val="none" w:sz="0" w:space="0" w:color="auto"/>
              </w:divBdr>
            </w:div>
            <w:div w:id="1577545418">
              <w:marLeft w:val="0"/>
              <w:marRight w:val="0"/>
              <w:marTop w:val="0"/>
              <w:marBottom w:val="0"/>
              <w:divBdr>
                <w:top w:val="none" w:sz="0" w:space="0" w:color="auto"/>
                <w:left w:val="none" w:sz="0" w:space="0" w:color="auto"/>
                <w:bottom w:val="none" w:sz="0" w:space="0" w:color="auto"/>
                <w:right w:val="none" w:sz="0" w:space="0" w:color="auto"/>
              </w:divBdr>
              <w:divsChild>
                <w:div w:id="964582127">
                  <w:marLeft w:val="0"/>
                  <w:marRight w:val="0"/>
                  <w:marTop w:val="0"/>
                  <w:marBottom w:val="0"/>
                  <w:divBdr>
                    <w:top w:val="none" w:sz="0" w:space="0" w:color="auto"/>
                    <w:left w:val="none" w:sz="0" w:space="0" w:color="auto"/>
                    <w:bottom w:val="none" w:sz="0" w:space="0" w:color="auto"/>
                    <w:right w:val="none" w:sz="0" w:space="0" w:color="auto"/>
                  </w:divBdr>
                </w:div>
                <w:div w:id="537280162">
                  <w:marLeft w:val="0"/>
                  <w:marRight w:val="0"/>
                  <w:marTop w:val="0"/>
                  <w:marBottom w:val="0"/>
                  <w:divBdr>
                    <w:top w:val="none" w:sz="0" w:space="0" w:color="auto"/>
                    <w:left w:val="none" w:sz="0" w:space="0" w:color="auto"/>
                    <w:bottom w:val="none" w:sz="0" w:space="0" w:color="auto"/>
                    <w:right w:val="none" w:sz="0" w:space="0" w:color="auto"/>
                  </w:divBdr>
                </w:div>
              </w:divsChild>
            </w:div>
            <w:div w:id="740760707">
              <w:marLeft w:val="0"/>
              <w:marRight w:val="0"/>
              <w:marTop w:val="0"/>
              <w:marBottom w:val="0"/>
              <w:divBdr>
                <w:top w:val="none" w:sz="0" w:space="0" w:color="auto"/>
                <w:left w:val="none" w:sz="0" w:space="0" w:color="auto"/>
                <w:bottom w:val="none" w:sz="0" w:space="0" w:color="auto"/>
                <w:right w:val="none" w:sz="0" w:space="0" w:color="auto"/>
              </w:divBdr>
              <w:divsChild>
                <w:div w:id="1408576639">
                  <w:marLeft w:val="0"/>
                  <w:marRight w:val="0"/>
                  <w:marTop w:val="0"/>
                  <w:marBottom w:val="0"/>
                  <w:divBdr>
                    <w:top w:val="none" w:sz="0" w:space="0" w:color="auto"/>
                    <w:left w:val="none" w:sz="0" w:space="0" w:color="auto"/>
                    <w:bottom w:val="none" w:sz="0" w:space="0" w:color="auto"/>
                    <w:right w:val="none" w:sz="0" w:space="0" w:color="auto"/>
                  </w:divBdr>
                </w:div>
                <w:div w:id="413673312">
                  <w:marLeft w:val="0"/>
                  <w:marRight w:val="0"/>
                  <w:marTop w:val="0"/>
                  <w:marBottom w:val="0"/>
                  <w:divBdr>
                    <w:top w:val="none" w:sz="0" w:space="0" w:color="auto"/>
                    <w:left w:val="none" w:sz="0" w:space="0" w:color="auto"/>
                    <w:bottom w:val="none" w:sz="0" w:space="0" w:color="auto"/>
                    <w:right w:val="none" w:sz="0" w:space="0" w:color="auto"/>
                  </w:divBdr>
                </w:div>
              </w:divsChild>
            </w:div>
            <w:div w:id="32659152">
              <w:marLeft w:val="0"/>
              <w:marRight w:val="0"/>
              <w:marTop w:val="0"/>
              <w:marBottom w:val="0"/>
              <w:divBdr>
                <w:top w:val="none" w:sz="0" w:space="0" w:color="auto"/>
                <w:left w:val="none" w:sz="0" w:space="0" w:color="auto"/>
                <w:bottom w:val="none" w:sz="0" w:space="0" w:color="auto"/>
                <w:right w:val="none" w:sz="0" w:space="0" w:color="auto"/>
              </w:divBdr>
              <w:divsChild>
                <w:div w:id="1773545639">
                  <w:marLeft w:val="0"/>
                  <w:marRight w:val="0"/>
                  <w:marTop w:val="0"/>
                  <w:marBottom w:val="0"/>
                  <w:divBdr>
                    <w:top w:val="none" w:sz="0" w:space="0" w:color="auto"/>
                    <w:left w:val="none" w:sz="0" w:space="0" w:color="auto"/>
                    <w:bottom w:val="none" w:sz="0" w:space="0" w:color="auto"/>
                    <w:right w:val="none" w:sz="0" w:space="0" w:color="auto"/>
                  </w:divBdr>
                </w:div>
                <w:div w:id="708721371">
                  <w:marLeft w:val="0"/>
                  <w:marRight w:val="0"/>
                  <w:marTop w:val="0"/>
                  <w:marBottom w:val="0"/>
                  <w:divBdr>
                    <w:top w:val="none" w:sz="0" w:space="0" w:color="auto"/>
                    <w:left w:val="none" w:sz="0" w:space="0" w:color="auto"/>
                    <w:bottom w:val="none" w:sz="0" w:space="0" w:color="auto"/>
                    <w:right w:val="none" w:sz="0" w:space="0" w:color="auto"/>
                  </w:divBdr>
                </w:div>
              </w:divsChild>
            </w:div>
            <w:div w:id="1876770240">
              <w:marLeft w:val="0"/>
              <w:marRight w:val="0"/>
              <w:marTop w:val="0"/>
              <w:marBottom w:val="0"/>
              <w:divBdr>
                <w:top w:val="none" w:sz="0" w:space="0" w:color="auto"/>
                <w:left w:val="none" w:sz="0" w:space="0" w:color="auto"/>
                <w:bottom w:val="none" w:sz="0" w:space="0" w:color="auto"/>
                <w:right w:val="none" w:sz="0" w:space="0" w:color="auto"/>
              </w:divBdr>
              <w:divsChild>
                <w:div w:id="2083216106">
                  <w:marLeft w:val="0"/>
                  <w:marRight w:val="0"/>
                  <w:marTop w:val="0"/>
                  <w:marBottom w:val="0"/>
                  <w:divBdr>
                    <w:top w:val="none" w:sz="0" w:space="0" w:color="auto"/>
                    <w:left w:val="none" w:sz="0" w:space="0" w:color="auto"/>
                    <w:bottom w:val="none" w:sz="0" w:space="0" w:color="auto"/>
                    <w:right w:val="none" w:sz="0" w:space="0" w:color="auto"/>
                  </w:divBdr>
                </w:div>
                <w:div w:id="1867134512">
                  <w:marLeft w:val="0"/>
                  <w:marRight w:val="0"/>
                  <w:marTop w:val="0"/>
                  <w:marBottom w:val="0"/>
                  <w:divBdr>
                    <w:top w:val="none" w:sz="0" w:space="0" w:color="auto"/>
                    <w:left w:val="none" w:sz="0" w:space="0" w:color="auto"/>
                    <w:bottom w:val="none" w:sz="0" w:space="0" w:color="auto"/>
                    <w:right w:val="none" w:sz="0" w:space="0" w:color="auto"/>
                  </w:divBdr>
                </w:div>
                <w:div w:id="1806848323">
                  <w:marLeft w:val="0"/>
                  <w:marRight w:val="0"/>
                  <w:marTop w:val="0"/>
                  <w:marBottom w:val="0"/>
                  <w:divBdr>
                    <w:top w:val="none" w:sz="0" w:space="0" w:color="auto"/>
                    <w:left w:val="none" w:sz="0" w:space="0" w:color="auto"/>
                    <w:bottom w:val="none" w:sz="0" w:space="0" w:color="auto"/>
                    <w:right w:val="none" w:sz="0" w:space="0" w:color="auto"/>
                  </w:divBdr>
                </w:div>
                <w:div w:id="222372379">
                  <w:marLeft w:val="0"/>
                  <w:marRight w:val="0"/>
                  <w:marTop w:val="0"/>
                  <w:marBottom w:val="0"/>
                  <w:divBdr>
                    <w:top w:val="none" w:sz="0" w:space="0" w:color="auto"/>
                    <w:left w:val="none" w:sz="0" w:space="0" w:color="auto"/>
                    <w:bottom w:val="none" w:sz="0" w:space="0" w:color="auto"/>
                    <w:right w:val="none" w:sz="0" w:space="0" w:color="auto"/>
                  </w:divBdr>
                </w:div>
              </w:divsChild>
            </w:div>
            <w:div w:id="1292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75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heguardian.com/artanddesign/2012/feb/01/new-mona-lisa-prado" TargetMode="External"/><Relationship Id="rId21" Type="http://schemas.openxmlformats.org/officeDocument/2006/relationships/hyperlink" Target="https://www.wikiart.org/en/claude-monet/boulevard-of-capucines-1874" TargetMode="External"/><Relationship Id="rId42" Type="http://schemas.openxmlformats.org/officeDocument/2006/relationships/image" Target="media/image8.jpeg"/><Relationship Id="rId47" Type="http://schemas.openxmlformats.org/officeDocument/2006/relationships/image" Target="media/image13.jpeg"/><Relationship Id="rId63" Type="http://schemas.openxmlformats.org/officeDocument/2006/relationships/hyperlink" Target="https://www.erinhanson.com/blog?p=technicalspecificationsof3dartreproduction" TargetMode="External"/><Relationship Id="rId68" Type="http://schemas.openxmlformats.org/officeDocument/2006/relationships/hyperlink" Target="https://www.tate.org.uk/art/art-terms/i/impasto" TargetMode="External"/><Relationship Id="rId2" Type="http://schemas.openxmlformats.org/officeDocument/2006/relationships/numbering" Target="numbering.xml"/><Relationship Id="rId16" Type="http://schemas.openxmlformats.org/officeDocument/2006/relationships/hyperlink" Target="https://www.bing.com/images/search?view=detailV2&amp;ccid=tAgM4xKc&amp;id=571B9CA53D1E5C90BEF7F4558123263444C8754F&amp;thid=OIP.tAgM4xKcUngknTaMy0NByAHaJE&amp;mediaurl=https%3a%2f%2fwww.informazioneecultura.it%2fwp-content%2fuploads%2f2017%2f03%2fLucian-Freud-600x735.jpg&amp;cdnurl=https%3a%2f%2fth.bing.com%2fth%2fid%2fR.b4080ce3129c5278249d368ccb4341c8%3frik%3dT3XIRDQmI4FV9A%26pid%3dImgRaw%26r%3d0&amp;exph=735&amp;expw=600&amp;q=Lucian+Freud+reflection+self+portrait+1981&amp;simid=608029746021025611&amp;FORM=IRPRST&amp;ck=5E7D0EC2ED9EEDF8D95EC984D38EE2C1&amp;selectedIndex=1&amp;ajaxhist=0&amp;ajaxserp=0" TargetMode="External"/><Relationship Id="rId29" Type="http://schemas.openxmlformats.org/officeDocument/2006/relationships/hyperlink" Target="https://www.artble.com/artists/titian/paintings/the_flaying_of_marsyas" TargetMode="External"/><Relationship Id="rId11" Type="http://schemas.openxmlformats.org/officeDocument/2006/relationships/hyperlink" Target="https://www.youtube.com/watch?v=U8k6tsUROyg" TargetMode="External"/><Relationship Id="rId24" Type="http://schemas.openxmlformats.org/officeDocument/2006/relationships/hyperlink" Target="https://artsandculture.google.com/asset/la-grenouill%C3%A8re-auguste-renoir/HgHrOyFUfcFtLw?hl=en" TargetMode="External"/><Relationship Id="rId32" Type="http://schemas.openxmlformats.org/officeDocument/2006/relationships/hyperlink" Target="https://www.vangoghmuseum.nl/en/about/collaborate/high-end-reproductions"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image" Target="media/image11.jpeg"/><Relationship Id="rId53" Type="http://schemas.openxmlformats.org/officeDocument/2006/relationships/image" Target="media/image19.jpeg"/><Relationship Id="rId58" Type="http://schemas.openxmlformats.org/officeDocument/2006/relationships/hyperlink" Target="https://www.bbc.co.uk/news/technology-35977315" TargetMode="External"/><Relationship Id="rId66" Type="http://schemas.openxmlformats.org/officeDocument/2006/relationships/hyperlink" Target="https://www.tate.org.uk/art/artists/frank-auerbach-676" TargetMode="External"/><Relationship Id="rId5" Type="http://schemas.openxmlformats.org/officeDocument/2006/relationships/webSettings" Target="webSettings.xml"/><Relationship Id="rId61" Type="http://schemas.openxmlformats.org/officeDocument/2006/relationships/hyperlink" Target="https://www.britannica.com/art/impasto" TargetMode="External"/><Relationship Id="rId19" Type="http://schemas.openxmlformats.org/officeDocument/2006/relationships/hyperlink" Target="https://www.3dnatives.com/en/top-10-3d-printing-art-141020174/" TargetMode="External"/><Relationship Id="rId14" Type="http://schemas.openxmlformats.org/officeDocument/2006/relationships/hyperlink" Target="https://www.intechopen.com/chapters/51434" TargetMode="External"/><Relationship Id="rId22" Type="http://schemas.openxmlformats.org/officeDocument/2006/relationships/hyperlink" Target="https://www.johnlewis.com/jackson-pollock-number-1-1950-lavender-mist-framed-print-mount-79-x-99cm-multi/p5394278?s_ppc=5dx92700073991953780_mixed_home_BAU&amp;tmad=c&amp;tmcampid=2&amp;gclid=591fff2f5da412f4e41f9cb691e57c15&amp;gclsrc=3p.ds&amp;msclkid=591fff2f5da412f4e41f9cb691e57c15" TargetMode="External"/><Relationship Id="rId27" Type="http://schemas.openxmlformats.org/officeDocument/2006/relationships/hyperlink" Target="https://www.npr.org/sections/parallels/2015/05/26/408543587/do-touch-the-artwork-at-prados-exhibit-for-the-blind" TargetMode="External"/><Relationship Id="rId30" Type="http://schemas.openxmlformats.org/officeDocument/2006/relationships/hyperlink" Target="https://colourlex.com/project/titian-portrait-man-quilted-sleeve/" TargetMode="External"/><Relationship Id="rId35" Type="http://schemas.openxmlformats.org/officeDocument/2006/relationships/image" Target="media/image1.jpeg"/><Relationship Id="rId43" Type="http://schemas.openxmlformats.org/officeDocument/2006/relationships/image" Target="media/image9.jpeg"/><Relationship Id="rId48" Type="http://schemas.openxmlformats.org/officeDocument/2006/relationships/image" Target="media/image14.jpeg"/><Relationship Id="rId56" Type="http://schemas.openxmlformats.org/officeDocument/2006/relationships/hyperlink" Target="https://search-ebscohost-com.ezproxy.uwtsd.ac.uk/login.aspx?direct=true&amp;db=asu&amp;AN=37357904&amp;site=ehost-live" TargetMode="External"/><Relationship Id="rId64" Type="http://schemas.openxmlformats.org/officeDocument/2006/relationships/hyperlink" Target="https://searchebscohostcom.ezproxy.uwtsd.ac.uk/login.aspx?direct=true&amp;db=asu&amp;AN=35050677&amp;site=ehost-live" TargetMode="External"/><Relationship Id="rId69" Type="http://schemas.openxmlformats.org/officeDocument/2006/relationships/hyperlink" Target="https://www.verusart.com/" TargetMode="External"/><Relationship Id="rId8" Type="http://schemas.openxmlformats.org/officeDocument/2006/relationships/hyperlink" Target="https://www.tate.org.uk/art/artworks/auerbach-head-of-e-o-w-i-t06682" TargetMode="External"/><Relationship Id="rId51" Type="http://schemas.openxmlformats.org/officeDocument/2006/relationships/image" Target="media/image17.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edgar-degas.net/dancing-class.jsp#prettyPhoto" TargetMode="External"/><Relationship Id="rId17" Type="http://schemas.openxmlformats.org/officeDocument/2006/relationships/hyperlink" Target="https://www.dailymail.co.uk/news/article-2948306/I-feel-art-Gallery-unveils-specially-created-versionsclassic-paintings-blind-people-touching-them.html" TargetMode="External"/><Relationship Id="rId25" Type="http://schemas.openxmlformats.org/officeDocument/2006/relationships/hyperlink" Target="http://www.npr.org/2012/02/02/146288063/painting-sheds-new-light-on-the-mona-lisa" TargetMode="External"/><Relationship Id="rId33" Type="http://schemas.openxmlformats.org/officeDocument/2006/relationships/hyperlink" Target="https://www.vangoghgallery.com/painting/starry-night.html" TargetMode="External"/><Relationship Id="rId38" Type="http://schemas.openxmlformats.org/officeDocument/2006/relationships/image" Target="media/image4.jpeg"/><Relationship Id="rId46" Type="http://schemas.openxmlformats.org/officeDocument/2006/relationships/image" Target="media/image12.jpeg"/><Relationship Id="rId59" Type="http://schemas.openxmlformats.org/officeDocument/2006/relationships/hyperlink" Target="https://www.dailymail.co.uk/news/article-2948306/I-feel-art-Gallery-unveils-specially-%20createdversions-classic-paintings-blind-people-touching-them.html" TargetMode="External"/><Relationship Id="rId67" Type="http://schemas.openxmlformats.org/officeDocument/2006/relationships/hyperlink" Target="https://3dprint.com/154857/verus-art-3d-printed-paintings/" TargetMode="External"/><Relationship Id="rId20" Type="http://schemas.openxmlformats.org/officeDocument/2006/relationships/hyperlink" Target="https://www.christies.com/en/lot/lot-1646433" TargetMode="External"/><Relationship Id="rId41" Type="http://schemas.openxmlformats.org/officeDocument/2006/relationships/image" Target="media/image7.jpeg"/><Relationship Id="rId54" Type="http://schemas.openxmlformats.org/officeDocument/2006/relationships/image" Target="media/image20.jpeg"/><Relationship Id="rId62" Type="http://schemas.openxmlformats.org/officeDocument/2006/relationships/hyperlink" Target="https://doi.org/10.1002/anie.201813105"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ezeen.com/2009/07/16/the-fetus-project-by-jorge-lopes-dos-santos/" TargetMode="External"/><Relationship Id="rId23" Type="http://schemas.openxmlformats.org/officeDocument/2006/relationships/hyperlink" Target="https://www.wga.hu/html_m/r/rembrand/27self/" TargetMode="External"/><Relationship Id="rId28" Type="http://schemas.openxmlformats.org/officeDocument/2006/relationships/hyperlink" Target="https://www.npr.org/sections/parallels/2015/05/26/408543587/do-touch-the-artwork-at-prados-exhibit-for-the-blind" TargetMode="External"/><Relationship Id="rId36" Type="http://schemas.openxmlformats.org/officeDocument/2006/relationships/image" Target="media/image2.jpeg"/><Relationship Id="rId49" Type="http://schemas.openxmlformats.org/officeDocument/2006/relationships/image" Target="media/image15.jpeg"/><Relationship Id="rId57" Type="http://schemas.openxmlformats.org/officeDocument/2006/relationships/hyperlink" Target="https://shop.ariustechnology.com/collections/view-all-textured-art-prints" TargetMode="External"/><Relationship Id="rId10" Type="http://schemas.openxmlformats.org/officeDocument/2006/relationships/hyperlink" Target="https://www.bbc.co.uk/news/technology-35977315" TargetMode="External"/><Relationship Id="rId31" Type="http://schemas.openxmlformats.org/officeDocument/2006/relationships/hyperlink" Target="https://www.tate.org.uk/art/artworks/turner-peace-burial-at-sea-n00528" TargetMode="External"/><Relationship Id="rId44" Type="http://schemas.openxmlformats.org/officeDocument/2006/relationships/image" Target="media/image10.jpeg"/><Relationship Id="rId52" Type="http://schemas.openxmlformats.org/officeDocument/2006/relationships/image" Target="media/image18.jpeg"/><Relationship Id="rId60" Type="http://schemas.openxmlformats.org/officeDocument/2006/relationships/hyperlink" Target="https://doi.org/10.1016/S0140-6736(12)60295-5" TargetMode="External"/><Relationship Id="rId65" Type="http://schemas.openxmlformats.org/officeDocument/2006/relationships/hyperlink" Target="https://www.metmuseum.org/toah/hd/abex/hd_abex.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technology-35977315" TargetMode="External"/><Relationship Id="rId13" Type="http://schemas.openxmlformats.org/officeDocument/2006/relationships/hyperlink" Target="https://www.everypicture.org/degas-place-de-la-concorde" TargetMode="External"/><Relationship Id="rId18" Type="http://schemas.openxmlformats.org/officeDocument/2006/relationships/hyperlink" Target="http://www.abstract-art.com/abstraction/l3_more_artists/ma07x_Hayward_no31.htm" TargetMode="External"/><Relationship Id="rId39" Type="http://schemas.openxmlformats.org/officeDocument/2006/relationships/image" Target="media/image5.jpeg"/><Relationship Id="rId34" Type="http://schemas.openxmlformats.org/officeDocument/2006/relationships/hyperlink" Target="https://3dprint.com/154857/verus-art-3d-printed-paintings/" TargetMode="External"/><Relationship Id="rId50" Type="http://schemas.openxmlformats.org/officeDocument/2006/relationships/image" Target="media/image16.jpeg"/><Relationship Id="rId55" Type="http://schemas.openxmlformats.org/officeDocument/2006/relationships/image" Target="media/image21.jpeg"/><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46B23-62A1-409E-A761-A7F332BE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7223</Words>
  <Characters>41177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dc:creator>
  <cp:keywords/>
  <dc:description/>
  <cp:lastModifiedBy>Nada</cp:lastModifiedBy>
  <cp:revision>2</cp:revision>
  <dcterms:created xsi:type="dcterms:W3CDTF">2022-12-14T13:29:00Z</dcterms:created>
  <dcterms:modified xsi:type="dcterms:W3CDTF">2022-12-14T13:29:00Z</dcterms:modified>
</cp:coreProperties>
</file>