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3150B76" w:rsidP="6F6D4F7A" w:rsidRDefault="13150B76" w14:paraId="439F5DD9" w14:textId="4BE783D1">
      <w:pPr>
        <w:pStyle w:val="Normal"/>
        <w:rPr>
          <w:rFonts w:ascii="Aptos" w:hAnsi="Aptos" w:eastAsia="Aptos" w:cs="Aptos"/>
          <w:noProof w:val="0"/>
          <w:sz w:val="24"/>
          <w:szCs w:val="24"/>
          <w:lang w:val="en-GB"/>
        </w:rPr>
      </w:pPr>
      <w:r w:rsidR="13150B76">
        <w:drawing>
          <wp:inline wp14:editId="01E4C411" wp14:anchorId="28F8863A">
            <wp:extent cx="3419952" cy="371527"/>
            <wp:effectExtent l="0" t="0" r="0" b="0"/>
            <wp:docPr id="413777084" name="drawing" title="Text Box 28, Textbox"/>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21326009" name="Picture 2121326009"/>
                    <pic:cNvPicPr/>
                  </pic:nvPicPr>
                  <pic:blipFill>
                    <a:blip xmlns:r="http://schemas.openxmlformats.org/officeDocument/2006/relationships" r:embed="rId382796714">
                      <a:extLst>
                        <a:ext uri="{28A0092B-C50C-407E-A947-70E740481C1C}">
                          <a14:useLocalDpi xmlns:a14="http://schemas.microsoft.com/office/drawing/2010/main"/>
                        </a:ext>
                      </a:extLst>
                    </a:blip>
                    <a:stretch>
                      <a:fillRect/>
                    </a:stretch>
                  </pic:blipFill>
                  <pic:spPr>
                    <a:xfrm>
                      <a:off x="0" y="0"/>
                      <a:ext cx="3419952" cy="371527"/>
                    </a:xfrm>
                    <a:prstGeom prst="rect">
                      <a:avLst/>
                    </a:prstGeom>
                  </pic:spPr>
                </pic:pic>
              </a:graphicData>
            </a:graphic>
          </wp:inline>
        </w:drawing>
      </w:r>
      <w:r w:rsidRPr="6F6D4F7A" w:rsidR="4B37F814">
        <w:rPr>
          <w:rFonts w:ascii="Aptos" w:hAnsi="Aptos" w:eastAsia="Aptos" w:cs="Aptos"/>
          <w:noProof w:val="0"/>
          <w:sz w:val="24"/>
          <w:szCs w:val="24"/>
          <w:lang w:val="en-GB"/>
        </w:rPr>
        <w:t xml:space="preserve">Date: 21/11/2025 </w:t>
      </w:r>
    </w:p>
    <w:p w:rsidR="13150B76" w:rsidP="6F6D4F7A" w:rsidRDefault="13150B76" w14:paraId="160F3DA0" w14:textId="6239A5C6">
      <w:pPr>
        <w:pStyle w:val="Normal"/>
        <w:spacing w:before="0" w:beforeAutospacing="off" w:after="0" w:afterAutospacing="off"/>
      </w:pPr>
      <w:r w:rsidR="13150B76">
        <w:drawing>
          <wp:inline wp14:editId="1ED89762" wp14:anchorId="3A6ED384">
            <wp:extent cx="3820058" cy="905001"/>
            <wp:effectExtent l="0" t="0" r="0" b="0"/>
            <wp:docPr id="387741092" name="drawing" title="Text Box 30, Textbox"/>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87741092" name="Picture 387741092"/>
                    <pic:cNvPicPr/>
                  </pic:nvPicPr>
                  <pic:blipFill>
                    <a:blip xmlns:r="http://schemas.openxmlformats.org/officeDocument/2006/relationships" r:embed="rId175086540">
                      <a:extLst>
                        <a:ext uri="{28A0092B-C50C-407E-A947-70E740481C1C}">
                          <a14:useLocalDpi xmlns:a14="http://schemas.microsoft.com/office/drawing/2010/main"/>
                        </a:ext>
                      </a:extLst>
                    </a:blip>
                    <a:stretch>
                      <a:fillRect/>
                    </a:stretch>
                  </pic:blipFill>
                  <pic:spPr>
                    <a:xfrm>
                      <a:off x="0" y="0"/>
                      <a:ext cx="3820058" cy="905001"/>
                    </a:xfrm>
                    <a:prstGeom prst="rect">
                      <a:avLst/>
                    </a:prstGeom>
                  </pic:spPr>
                </pic:pic>
              </a:graphicData>
            </a:graphic>
          </wp:inline>
        </w:drawing>
      </w:r>
    </w:p>
    <w:p w:rsidR="13150B76" w:rsidP="6F6D4F7A" w:rsidRDefault="13150B76" w14:paraId="1C0D430E" w14:textId="70BAF6BE">
      <w:pPr>
        <w:pStyle w:val="Normal"/>
        <w:spacing w:before="0" w:beforeAutospacing="off" w:after="0" w:afterAutospacing="off"/>
      </w:pPr>
      <w:r w:rsidR="13150B76">
        <w:drawing>
          <wp:inline wp14:editId="17FE8BF5" wp14:anchorId="65E0B638">
            <wp:extent cx="3586189" cy="2652732"/>
            <wp:effectExtent l="0" t="0" r="0" b="0"/>
            <wp:docPr id="1204862981" name="drawing" title="Text Box 2, Textbox"/>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3317452" name="Picture 2133317452"/>
                    <pic:cNvPicPr/>
                  </pic:nvPicPr>
                  <pic:blipFill>
                    <a:blip xmlns:r="http://schemas.openxmlformats.org/officeDocument/2006/relationships" r:embed="rId526518798">
                      <a:extLst>
                        <a:ext uri="{28A0092B-C50C-407E-A947-70E740481C1C}">
                          <a14:useLocalDpi xmlns:a14="http://schemas.microsoft.com/office/drawing/2010/main"/>
                        </a:ext>
                      </a:extLst>
                    </a:blip>
                    <a:stretch>
                      <a:fillRect/>
                    </a:stretch>
                  </pic:blipFill>
                  <pic:spPr>
                    <a:xfrm>
                      <a:off x="0" y="0"/>
                      <a:ext cx="3586189" cy="2652732"/>
                    </a:xfrm>
                    <a:prstGeom prst="rect">
                      <a:avLst/>
                    </a:prstGeom>
                  </pic:spPr>
                </pic:pic>
              </a:graphicData>
            </a:graphic>
          </wp:inline>
        </w:drawing>
      </w:r>
    </w:p>
    <w:p w:rsidR="13150B76" w:rsidP="6F6D4F7A" w:rsidRDefault="13150B76" w14:paraId="188823C6" w14:textId="54EB4655">
      <w:pPr>
        <w:spacing w:before="0" w:beforeAutospacing="off" w:after="0" w:afterAutospacing="off"/>
        <w:rPr>
          <w:rFonts w:ascii="Aptos" w:hAnsi="Aptos" w:eastAsia="Aptos" w:cs="Aptos"/>
          <w:noProof w:val="0"/>
          <w:sz w:val="24"/>
          <w:szCs w:val="24"/>
          <w:lang w:val="en-GB"/>
        </w:rPr>
      </w:pPr>
      <w:r w:rsidRPr="6F6D4F7A" w:rsidR="13150B76">
        <w:rPr>
          <w:rFonts w:ascii="Aptos" w:hAnsi="Aptos" w:eastAsia="Aptos" w:cs="Aptos"/>
          <w:noProof w:val="0"/>
          <w:sz w:val="24"/>
          <w:szCs w:val="24"/>
          <w:lang w:val="en-GB"/>
        </w:rPr>
        <w:t xml:space="preserve">E-portfolio link: </w:t>
      </w:r>
    </w:p>
    <w:p w:rsidR="6F6D4F7A" w:rsidP="6F6D4F7A" w:rsidRDefault="6F6D4F7A" w14:paraId="7D3889D1" w14:textId="2541F067">
      <w:pPr>
        <w:pStyle w:val="Normal"/>
        <w:rPr>
          <w:rFonts w:ascii="Aptos" w:hAnsi="Aptos" w:eastAsia="Aptos" w:cs="Aptos"/>
          <w:noProof w:val="0"/>
          <w:sz w:val="24"/>
          <w:szCs w:val="24"/>
          <w:lang w:val="en-GB"/>
        </w:rPr>
      </w:pPr>
    </w:p>
    <w:p w:rsidR="6F6D4F7A" w:rsidP="6F6D4F7A" w:rsidRDefault="6F6D4F7A" w14:paraId="512D1AB7" w14:textId="3A5629BA">
      <w:pPr>
        <w:pStyle w:val="Normal"/>
        <w:rPr>
          <w:rFonts w:ascii="Aptos" w:hAnsi="Aptos" w:eastAsia="Aptos" w:cs="Aptos"/>
          <w:noProof w:val="0"/>
          <w:sz w:val="24"/>
          <w:szCs w:val="24"/>
          <w:lang w:val="en-GB"/>
        </w:rPr>
      </w:pPr>
    </w:p>
    <w:p w:rsidR="6F6D4F7A" w:rsidP="6F6D4F7A" w:rsidRDefault="6F6D4F7A" w14:paraId="457A80EE" w14:textId="76003185">
      <w:pPr>
        <w:pStyle w:val="Normal"/>
        <w:rPr>
          <w:rFonts w:ascii="Aptos" w:hAnsi="Aptos" w:eastAsia="Aptos" w:cs="Aptos"/>
          <w:noProof w:val="0"/>
          <w:sz w:val="24"/>
          <w:szCs w:val="24"/>
          <w:lang w:val="en-GB"/>
        </w:rPr>
      </w:pPr>
    </w:p>
    <w:p w:rsidR="6F6D4F7A" w:rsidP="6F6D4F7A" w:rsidRDefault="6F6D4F7A" w14:paraId="33F8DB90" w14:textId="0CB034B0">
      <w:pPr>
        <w:pStyle w:val="Normal"/>
        <w:rPr>
          <w:rFonts w:ascii="Aptos" w:hAnsi="Aptos" w:eastAsia="Aptos" w:cs="Aptos"/>
          <w:noProof w:val="0"/>
          <w:sz w:val="24"/>
          <w:szCs w:val="24"/>
          <w:lang w:val="en-GB"/>
        </w:rPr>
      </w:pPr>
    </w:p>
    <w:p w:rsidR="6F6D4F7A" w:rsidP="6F6D4F7A" w:rsidRDefault="6F6D4F7A" w14:paraId="1615E535" w14:textId="4D2F7008">
      <w:pPr>
        <w:pStyle w:val="Normal"/>
        <w:rPr>
          <w:rFonts w:ascii="Aptos" w:hAnsi="Aptos" w:eastAsia="Aptos" w:cs="Aptos"/>
          <w:noProof w:val="0"/>
          <w:sz w:val="24"/>
          <w:szCs w:val="24"/>
          <w:lang w:val="en-GB"/>
        </w:rPr>
      </w:pPr>
    </w:p>
    <w:p w:rsidR="6F6D4F7A" w:rsidP="6F6D4F7A" w:rsidRDefault="6F6D4F7A" w14:paraId="1CE85547" w14:textId="2B7B10BF">
      <w:pPr>
        <w:pStyle w:val="Normal"/>
        <w:rPr>
          <w:rFonts w:ascii="Aptos" w:hAnsi="Aptos" w:eastAsia="Aptos" w:cs="Aptos"/>
          <w:noProof w:val="0"/>
          <w:sz w:val="24"/>
          <w:szCs w:val="24"/>
          <w:lang w:val="en-GB"/>
        </w:rPr>
      </w:pPr>
    </w:p>
    <w:p w:rsidR="6F6D4F7A" w:rsidP="6F6D4F7A" w:rsidRDefault="6F6D4F7A" w14:paraId="567CFC2D" w14:textId="115072A5">
      <w:pPr>
        <w:pStyle w:val="Normal"/>
        <w:rPr>
          <w:rFonts w:ascii="Aptos" w:hAnsi="Aptos" w:eastAsia="Aptos" w:cs="Aptos"/>
          <w:noProof w:val="0"/>
          <w:sz w:val="24"/>
          <w:szCs w:val="24"/>
          <w:lang w:val="en-GB"/>
        </w:rPr>
      </w:pPr>
    </w:p>
    <w:p w:rsidR="6F6D4F7A" w:rsidP="6F6D4F7A" w:rsidRDefault="6F6D4F7A" w14:paraId="291B6D20" w14:textId="2D5FC619">
      <w:pPr>
        <w:pStyle w:val="Normal"/>
        <w:rPr>
          <w:rFonts w:ascii="Aptos" w:hAnsi="Aptos" w:eastAsia="Aptos" w:cs="Aptos"/>
          <w:noProof w:val="0"/>
          <w:sz w:val="24"/>
          <w:szCs w:val="24"/>
          <w:lang w:val="en-GB"/>
        </w:rPr>
      </w:pPr>
    </w:p>
    <w:p w:rsidR="6F6D4F7A" w:rsidP="6F6D4F7A" w:rsidRDefault="6F6D4F7A" w14:paraId="70EBF895" w14:textId="23CDAD45">
      <w:pPr>
        <w:pStyle w:val="Normal"/>
        <w:rPr>
          <w:rFonts w:ascii="Aptos" w:hAnsi="Aptos" w:eastAsia="Aptos" w:cs="Aptos"/>
          <w:noProof w:val="0"/>
          <w:sz w:val="24"/>
          <w:szCs w:val="24"/>
          <w:lang w:val="en-GB"/>
        </w:rPr>
      </w:pPr>
    </w:p>
    <w:p w:rsidR="6F6D4F7A" w:rsidP="6F6D4F7A" w:rsidRDefault="6F6D4F7A" w14:paraId="690691DE" w14:textId="01790EF8">
      <w:pPr>
        <w:pStyle w:val="Normal"/>
        <w:rPr>
          <w:rFonts w:ascii="Aptos" w:hAnsi="Aptos" w:eastAsia="Aptos" w:cs="Aptos"/>
          <w:noProof w:val="0"/>
          <w:sz w:val="24"/>
          <w:szCs w:val="24"/>
          <w:lang w:val="en-GB"/>
        </w:rPr>
      </w:pPr>
    </w:p>
    <w:p w:rsidR="6F6D4F7A" w:rsidP="6F6D4F7A" w:rsidRDefault="6F6D4F7A" w14:paraId="4BBF05C3" w14:textId="7E607419">
      <w:pPr>
        <w:pStyle w:val="Normal"/>
        <w:rPr>
          <w:rFonts w:ascii="Aptos" w:hAnsi="Aptos" w:eastAsia="Aptos" w:cs="Aptos"/>
          <w:noProof w:val="0"/>
          <w:sz w:val="24"/>
          <w:szCs w:val="24"/>
          <w:lang w:val="en-GB"/>
        </w:rPr>
      </w:pPr>
    </w:p>
    <w:p w:rsidR="6F6D4F7A" w:rsidP="6F6D4F7A" w:rsidRDefault="6F6D4F7A" w14:paraId="138A74C9" w14:textId="00524E1E">
      <w:pPr>
        <w:pStyle w:val="Normal"/>
        <w:rPr>
          <w:rFonts w:ascii="Aptos" w:hAnsi="Aptos" w:eastAsia="Aptos" w:cs="Aptos"/>
          <w:noProof w:val="0"/>
          <w:sz w:val="24"/>
          <w:szCs w:val="24"/>
          <w:lang w:val="en-GB"/>
        </w:rPr>
      </w:pPr>
    </w:p>
    <w:p w:rsidR="6F6D4F7A" w:rsidP="6F6D4F7A" w:rsidRDefault="6F6D4F7A" w14:paraId="73E700C2" w14:textId="1CD09B91">
      <w:pPr>
        <w:pStyle w:val="Normal"/>
        <w:rPr>
          <w:rFonts w:ascii="Aptos" w:hAnsi="Aptos" w:eastAsia="Aptos" w:cs="Aptos"/>
          <w:noProof w:val="0"/>
          <w:sz w:val="24"/>
          <w:szCs w:val="24"/>
          <w:lang w:val="en-GB"/>
        </w:rPr>
      </w:pPr>
    </w:p>
    <w:p w:rsidR="6F6D4F7A" w:rsidP="6F6D4F7A" w:rsidRDefault="6F6D4F7A" w14:paraId="154F3C9A" w14:textId="311ED178">
      <w:pPr>
        <w:pStyle w:val="Normal"/>
        <w:rPr>
          <w:rFonts w:ascii="Aptos" w:hAnsi="Aptos" w:eastAsia="Aptos" w:cs="Aptos"/>
          <w:noProof w:val="0"/>
          <w:sz w:val="24"/>
          <w:szCs w:val="24"/>
          <w:lang w:val="en-GB"/>
        </w:rPr>
      </w:pPr>
    </w:p>
    <w:p w:rsidR="318538B0" w:rsidP="6F6D4F7A" w:rsidRDefault="318538B0" w14:paraId="7B9D2CE4" w14:textId="070CA72C">
      <w:pPr>
        <w:keepNext w:val="1"/>
        <w:keepLines w:val="1"/>
        <w:spacing w:before="240" w:after="0" w:line="259" w:lineRule="auto"/>
        <w:rPr>
          <w:rFonts w:ascii="Aptos Display" w:hAnsi="Aptos Display" w:eastAsia="Aptos Display" w:cs="Aptos Display"/>
          <w:noProof w:val="0"/>
          <w:color w:val="0F4761" w:themeColor="accent1" w:themeTint="FF" w:themeShade="BF"/>
          <w:sz w:val="24"/>
          <w:szCs w:val="24"/>
          <w:lang w:val="en-GB"/>
        </w:rPr>
      </w:pPr>
      <w:r w:rsidRPr="6F6D4F7A" w:rsidR="318538B0">
        <w:rPr>
          <w:rFonts w:ascii="Aptos" w:hAnsi="Aptos" w:eastAsia="Aptos" w:cs="Aptos"/>
          <w:noProof w:val="0"/>
          <w:color w:val="0F4761" w:themeColor="accent1" w:themeTint="FF" w:themeShade="BF"/>
          <w:sz w:val="24"/>
          <w:szCs w:val="24"/>
          <w:lang w:val="en-GB"/>
        </w:rPr>
        <w:t xml:space="preserve">  Table of content</w:t>
      </w:r>
      <w:r w:rsidRPr="6F6D4F7A" w:rsidR="60E7194F">
        <w:rPr>
          <w:rFonts w:ascii="Aptos" w:hAnsi="Aptos" w:eastAsia="Aptos" w:cs="Aptos"/>
          <w:noProof w:val="0"/>
          <w:color w:val="0F4761" w:themeColor="accent1" w:themeTint="FF" w:themeShade="BF"/>
          <w:sz w:val="24"/>
          <w:szCs w:val="24"/>
          <w:lang w:val="en-GB"/>
        </w:rPr>
        <w:t>:</w:t>
      </w:r>
    </w:p>
    <w:p w:rsidR="60E7194F" w:rsidP="6F6D4F7A" w:rsidRDefault="60E7194F" w14:paraId="4C0769B4" w14:textId="53354212">
      <w:pPr>
        <w:keepNext w:val="1"/>
        <w:keepLines w:val="1"/>
        <w:spacing w:before="240" w:after="0" w:line="259" w:lineRule="auto"/>
        <w:rPr>
          <w:rFonts w:ascii="Aptos" w:hAnsi="Aptos" w:eastAsia="Aptos" w:cs="Aptos"/>
          <w:noProof w:val="0"/>
          <w:color w:val="0F4761" w:themeColor="accent1" w:themeTint="FF" w:themeShade="BF"/>
          <w:sz w:val="24"/>
          <w:szCs w:val="24"/>
          <w:lang w:val="en-GB"/>
        </w:rPr>
      </w:pPr>
      <w:r w:rsidRPr="6F6D4F7A" w:rsidR="60E7194F">
        <w:rPr>
          <w:rFonts w:ascii="Aptos" w:hAnsi="Aptos" w:eastAsia="Aptos" w:cs="Aptos"/>
          <w:noProof w:val="0"/>
          <w:color w:val="0F4761" w:themeColor="accent1" w:themeTint="FF" w:themeShade="BF"/>
          <w:sz w:val="24"/>
          <w:szCs w:val="24"/>
          <w:lang w:val="en-GB"/>
        </w:rPr>
        <w:t>E-Portfolio</w:t>
      </w:r>
    </w:p>
    <w:p w:rsidR="60E7194F" w:rsidP="6F6D4F7A" w:rsidRDefault="60E7194F" w14:paraId="171BBA33" w14:textId="376074B3">
      <w:pPr>
        <w:pStyle w:val="Normal"/>
        <w:keepNext w:val="1"/>
        <w:keepLines w:val="1"/>
        <w:spacing w:before="240" w:after="0" w:line="259" w:lineRule="auto"/>
      </w:pPr>
      <w:r w:rsidRPr="6F6D4F7A" w:rsidR="60E7194F">
        <w:rPr>
          <w:rFonts w:ascii="Aptos" w:hAnsi="Aptos" w:eastAsia="Aptos" w:cs="Aptos"/>
          <w:noProof w:val="0"/>
          <w:color w:val="0F4761" w:themeColor="accent1" w:themeTint="FF" w:themeShade="BF"/>
          <w:sz w:val="24"/>
          <w:szCs w:val="24"/>
          <w:lang w:val="en-GB"/>
        </w:rPr>
        <w:t xml:space="preserve">Task 1: IEEE referencing &amp; written summary </w:t>
      </w:r>
    </w:p>
    <w:p w:rsidR="60E7194F" w:rsidP="6F6D4F7A" w:rsidRDefault="60E7194F" w14:paraId="3A645142" w14:textId="7C079B7D">
      <w:pPr>
        <w:pStyle w:val="Normal"/>
        <w:keepNext w:val="1"/>
        <w:keepLines w:val="1"/>
        <w:spacing w:before="240" w:after="0" w:line="259" w:lineRule="auto"/>
      </w:pPr>
      <w:r w:rsidRPr="6F6D4F7A" w:rsidR="60E7194F">
        <w:rPr>
          <w:rFonts w:ascii="Aptos" w:hAnsi="Aptos" w:eastAsia="Aptos" w:cs="Aptos"/>
          <w:noProof w:val="0"/>
          <w:color w:val="0F4761" w:themeColor="accent1" w:themeTint="FF" w:themeShade="BF"/>
          <w:sz w:val="24"/>
          <w:szCs w:val="24"/>
          <w:lang w:val="en-GB"/>
        </w:rPr>
        <w:t>1.A Written Summary</w:t>
      </w:r>
    </w:p>
    <w:p w:rsidR="60E7194F" w:rsidP="6F6D4F7A" w:rsidRDefault="60E7194F" w14:paraId="7B33EC58" w14:textId="407C6527">
      <w:pPr>
        <w:pStyle w:val="Normal"/>
        <w:keepNext w:val="1"/>
        <w:keepLines w:val="1"/>
        <w:spacing w:before="240" w:after="0" w:line="259" w:lineRule="auto"/>
      </w:pPr>
      <w:r w:rsidRPr="6F6D4F7A" w:rsidR="60E7194F">
        <w:rPr>
          <w:rFonts w:ascii="Aptos" w:hAnsi="Aptos" w:eastAsia="Aptos" w:cs="Aptos"/>
          <w:noProof w:val="0"/>
          <w:color w:val="0F4761" w:themeColor="accent1" w:themeTint="FF" w:themeShade="BF"/>
          <w:sz w:val="24"/>
          <w:szCs w:val="24"/>
          <w:lang w:val="en-GB"/>
        </w:rPr>
        <w:t>References</w:t>
      </w:r>
    </w:p>
    <w:p w:rsidR="60E7194F" w:rsidP="6F6D4F7A" w:rsidRDefault="60E7194F" w14:paraId="7C9425E2" w14:textId="21634294">
      <w:pPr>
        <w:pStyle w:val="Normal"/>
        <w:keepNext w:val="1"/>
        <w:keepLines w:val="1"/>
        <w:spacing w:before="240" w:after="0" w:line="259" w:lineRule="auto"/>
      </w:pPr>
      <w:r w:rsidRPr="6F6D4F7A" w:rsidR="60E7194F">
        <w:rPr>
          <w:rFonts w:ascii="Aptos" w:hAnsi="Aptos" w:eastAsia="Aptos" w:cs="Aptos"/>
          <w:noProof w:val="0"/>
          <w:color w:val="0F4761" w:themeColor="accent1" w:themeTint="FF" w:themeShade="BF"/>
          <w:sz w:val="24"/>
          <w:szCs w:val="24"/>
          <w:lang w:val="en-GB"/>
        </w:rPr>
        <w:t>1.B Reflection on Turnitin</w:t>
      </w:r>
    </w:p>
    <w:p w:rsidR="60E7194F" w:rsidP="6F6D4F7A" w:rsidRDefault="60E7194F" w14:paraId="6CC430BB" w14:textId="3AFC90AD">
      <w:pPr>
        <w:pStyle w:val="Normal"/>
        <w:keepNext w:val="1"/>
        <w:keepLines w:val="1"/>
        <w:spacing w:before="240" w:after="0" w:line="259" w:lineRule="auto"/>
      </w:pPr>
      <w:r w:rsidRPr="6F6D4F7A" w:rsidR="60E7194F">
        <w:rPr>
          <w:rFonts w:ascii="Aptos" w:hAnsi="Aptos" w:eastAsia="Aptos" w:cs="Aptos"/>
          <w:noProof w:val="0"/>
          <w:color w:val="0F4761" w:themeColor="accent1" w:themeTint="FF" w:themeShade="BF"/>
          <w:sz w:val="24"/>
          <w:szCs w:val="24"/>
          <w:lang w:val="en-GB"/>
        </w:rPr>
        <w:t>Task 2: Collaborative Teamwork and Professional Academic Poster</w:t>
      </w:r>
    </w:p>
    <w:p w:rsidR="60E7194F" w:rsidP="6F6D4F7A" w:rsidRDefault="60E7194F" w14:paraId="2C6724BB" w14:textId="3EDCCDB6">
      <w:pPr>
        <w:pStyle w:val="Normal"/>
        <w:keepNext w:val="1"/>
        <w:keepLines w:val="1"/>
        <w:spacing w:before="240" w:after="0" w:line="259" w:lineRule="auto"/>
      </w:pPr>
      <w:r w:rsidRPr="6F6D4F7A" w:rsidR="60E7194F">
        <w:rPr>
          <w:rFonts w:ascii="Aptos" w:hAnsi="Aptos" w:eastAsia="Aptos" w:cs="Aptos"/>
          <w:noProof w:val="0"/>
          <w:color w:val="0F4761" w:themeColor="accent1" w:themeTint="FF" w:themeShade="BF"/>
          <w:sz w:val="24"/>
          <w:szCs w:val="24"/>
          <w:lang w:val="en-GB"/>
        </w:rPr>
        <w:t>2.A Poster</w:t>
      </w:r>
    </w:p>
    <w:p w:rsidR="60E7194F" w:rsidP="6F6D4F7A" w:rsidRDefault="60E7194F" w14:paraId="5B56F00B" w14:textId="7DCF5155">
      <w:pPr>
        <w:pStyle w:val="Normal"/>
        <w:keepNext w:val="1"/>
        <w:keepLines w:val="1"/>
        <w:spacing w:before="240" w:after="0" w:line="259" w:lineRule="auto"/>
      </w:pPr>
      <w:r w:rsidRPr="6F6D4F7A" w:rsidR="60E7194F">
        <w:rPr>
          <w:rFonts w:ascii="Aptos" w:hAnsi="Aptos" w:eastAsia="Aptos" w:cs="Aptos"/>
          <w:noProof w:val="0"/>
          <w:color w:val="0F4761" w:themeColor="accent1" w:themeTint="FF" w:themeShade="BF"/>
          <w:sz w:val="24"/>
          <w:szCs w:val="24"/>
          <w:lang w:val="en-GB"/>
        </w:rPr>
        <w:t xml:space="preserve">2.2 Mindmap </w:t>
      </w:r>
    </w:p>
    <w:p w:rsidR="60E7194F" w:rsidP="6F6D4F7A" w:rsidRDefault="60E7194F" w14:paraId="6663E5F9" w14:textId="6B8C9AB6">
      <w:pPr>
        <w:pStyle w:val="Normal"/>
        <w:keepNext w:val="1"/>
        <w:keepLines w:val="1"/>
        <w:spacing w:before="240" w:after="0" w:line="259" w:lineRule="auto"/>
      </w:pPr>
      <w:r w:rsidRPr="6F6D4F7A" w:rsidR="60E7194F">
        <w:rPr>
          <w:rFonts w:ascii="Aptos" w:hAnsi="Aptos" w:eastAsia="Aptos" w:cs="Aptos"/>
          <w:noProof w:val="0"/>
          <w:color w:val="0F4761" w:themeColor="accent1" w:themeTint="FF" w:themeShade="BF"/>
          <w:sz w:val="24"/>
          <w:szCs w:val="24"/>
          <w:lang w:val="en-GB"/>
        </w:rPr>
        <w:t xml:space="preserve">Task 3: Automatic Referencing tool </w:t>
      </w:r>
    </w:p>
    <w:p w:rsidR="60E7194F" w:rsidP="6F6D4F7A" w:rsidRDefault="60E7194F" w14:paraId="0FEB268D" w14:textId="418EAA79">
      <w:pPr>
        <w:pStyle w:val="Normal"/>
        <w:keepNext w:val="1"/>
        <w:keepLines w:val="1"/>
        <w:spacing w:before="240" w:after="0" w:line="259" w:lineRule="auto"/>
      </w:pPr>
      <w:r w:rsidRPr="6F6D4F7A" w:rsidR="60E7194F">
        <w:rPr>
          <w:rFonts w:ascii="Aptos" w:hAnsi="Aptos" w:eastAsia="Aptos" w:cs="Aptos"/>
          <w:noProof w:val="0"/>
          <w:color w:val="0F4761" w:themeColor="accent1" w:themeTint="FF" w:themeShade="BF"/>
          <w:sz w:val="24"/>
          <w:szCs w:val="24"/>
          <w:lang w:val="en-GB"/>
        </w:rPr>
        <w:t xml:space="preserve">3.A Critical thinking in virtual collaboration </w:t>
      </w:r>
    </w:p>
    <w:p w:rsidR="60E7194F" w:rsidP="6F6D4F7A" w:rsidRDefault="60E7194F" w14:paraId="7B1710C6" w14:textId="3BC44AD1">
      <w:pPr>
        <w:pStyle w:val="Normal"/>
        <w:keepNext w:val="1"/>
        <w:keepLines w:val="1"/>
        <w:spacing w:before="240" w:after="0" w:line="259" w:lineRule="auto"/>
      </w:pPr>
      <w:r w:rsidRPr="6F6D4F7A" w:rsidR="60E7194F">
        <w:rPr>
          <w:rFonts w:ascii="Aptos" w:hAnsi="Aptos" w:eastAsia="Aptos" w:cs="Aptos"/>
          <w:noProof w:val="0"/>
          <w:color w:val="0F4761" w:themeColor="accent1" w:themeTint="FF" w:themeShade="BF"/>
          <w:sz w:val="24"/>
          <w:szCs w:val="24"/>
          <w:lang w:val="en-GB"/>
        </w:rPr>
        <w:t>References</w:t>
      </w:r>
    </w:p>
    <w:p w:rsidR="60E7194F" w:rsidP="6F6D4F7A" w:rsidRDefault="60E7194F" w14:paraId="439B27E2" w14:textId="5B15D7F8">
      <w:pPr>
        <w:pStyle w:val="Normal"/>
        <w:keepNext w:val="1"/>
        <w:keepLines w:val="1"/>
        <w:spacing w:before="240" w:after="0" w:line="259" w:lineRule="auto"/>
      </w:pPr>
      <w:r w:rsidRPr="6F6D4F7A" w:rsidR="60E7194F">
        <w:rPr>
          <w:rFonts w:ascii="Aptos" w:hAnsi="Aptos" w:eastAsia="Aptos" w:cs="Aptos"/>
          <w:noProof w:val="0"/>
          <w:color w:val="0F4761" w:themeColor="accent1" w:themeTint="FF" w:themeShade="BF"/>
          <w:sz w:val="24"/>
          <w:szCs w:val="24"/>
          <w:lang w:val="en-GB"/>
        </w:rPr>
        <w:t>Task 4: E-portfolio creation and review</w:t>
      </w:r>
    </w:p>
    <w:p w:rsidR="6F6D4F7A" w:rsidP="6F6D4F7A" w:rsidRDefault="6F6D4F7A" w14:paraId="30058FBD" w14:textId="76BCCF68">
      <w:pPr>
        <w:keepNext w:val="1"/>
        <w:keepLines w:val="1"/>
        <w:spacing w:before="240" w:after="0" w:line="259" w:lineRule="auto"/>
        <w:rPr>
          <w:rFonts w:ascii="Aptos" w:hAnsi="Aptos" w:eastAsia="Aptos" w:cs="Aptos"/>
          <w:noProof w:val="0"/>
          <w:color w:val="0F4761" w:themeColor="accent1" w:themeTint="FF" w:themeShade="BF"/>
          <w:sz w:val="24"/>
          <w:szCs w:val="24"/>
          <w:lang w:val="en-GB"/>
        </w:rPr>
      </w:pPr>
    </w:p>
    <w:p w:rsidR="6F6D4F7A" w:rsidP="6F6D4F7A" w:rsidRDefault="6F6D4F7A" w14:paraId="6196B3F8" w14:textId="402A014D">
      <w:pPr>
        <w:keepNext w:val="1"/>
        <w:keepLines w:val="1"/>
        <w:spacing w:before="240" w:after="0" w:line="259" w:lineRule="auto"/>
        <w:rPr>
          <w:rFonts w:ascii="Aptos" w:hAnsi="Aptos" w:eastAsia="Aptos" w:cs="Aptos"/>
          <w:noProof w:val="0"/>
          <w:color w:val="0F4761" w:themeColor="accent1" w:themeTint="FF" w:themeShade="BF"/>
          <w:sz w:val="24"/>
          <w:szCs w:val="24"/>
          <w:lang w:val="en-GB"/>
        </w:rPr>
      </w:pPr>
    </w:p>
    <w:p w:rsidR="6F6D4F7A" w:rsidP="6F6D4F7A" w:rsidRDefault="6F6D4F7A" w14:paraId="20C47B30" w14:textId="25B747EF">
      <w:pPr>
        <w:keepNext w:val="1"/>
        <w:keepLines w:val="1"/>
        <w:spacing w:before="240" w:after="0" w:line="259" w:lineRule="auto"/>
        <w:rPr>
          <w:rFonts w:ascii="Aptos" w:hAnsi="Aptos" w:eastAsia="Aptos" w:cs="Aptos"/>
          <w:noProof w:val="0"/>
          <w:color w:val="0F4761" w:themeColor="accent1" w:themeTint="FF" w:themeShade="BF"/>
          <w:sz w:val="24"/>
          <w:szCs w:val="24"/>
          <w:lang w:val="en-GB"/>
        </w:rPr>
      </w:pPr>
    </w:p>
    <w:p w:rsidR="6F6D4F7A" w:rsidP="6F6D4F7A" w:rsidRDefault="6F6D4F7A" w14:paraId="52C450FE" w14:textId="1B3F7907">
      <w:pPr>
        <w:keepNext w:val="1"/>
        <w:keepLines w:val="1"/>
        <w:spacing w:before="240" w:after="0" w:line="259" w:lineRule="auto"/>
        <w:rPr>
          <w:rFonts w:ascii="Aptos" w:hAnsi="Aptos" w:eastAsia="Aptos" w:cs="Aptos"/>
          <w:noProof w:val="0"/>
          <w:color w:val="0F4761" w:themeColor="accent1" w:themeTint="FF" w:themeShade="BF"/>
          <w:sz w:val="24"/>
          <w:szCs w:val="24"/>
          <w:lang w:val="en-GB"/>
        </w:rPr>
      </w:pPr>
    </w:p>
    <w:p w:rsidR="6F6D4F7A" w:rsidP="6F6D4F7A" w:rsidRDefault="6F6D4F7A" w14:paraId="186958AD" w14:textId="7F365527">
      <w:pPr>
        <w:keepNext w:val="1"/>
        <w:keepLines w:val="1"/>
        <w:spacing w:before="240" w:after="0" w:line="259" w:lineRule="auto"/>
        <w:rPr>
          <w:rFonts w:ascii="Aptos" w:hAnsi="Aptos" w:eastAsia="Aptos" w:cs="Aptos"/>
          <w:noProof w:val="0"/>
          <w:color w:val="0F4761" w:themeColor="accent1" w:themeTint="FF" w:themeShade="BF"/>
          <w:sz w:val="24"/>
          <w:szCs w:val="24"/>
          <w:lang w:val="en-GB"/>
        </w:rPr>
      </w:pPr>
    </w:p>
    <w:p w:rsidR="6F6D4F7A" w:rsidP="6F6D4F7A" w:rsidRDefault="6F6D4F7A" w14:paraId="7CE15C8A" w14:textId="43D9A811">
      <w:pPr>
        <w:keepNext w:val="1"/>
        <w:keepLines w:val="1"/>
        <w:spacing w:before="240" w:after="0" w:line="259" w:lineRule="auto"/>
        <w:rPr>
          <w:rFonts w:ascii="Aptos" w:hAnsi="Aptos" w:eastAsia="Aptos" w:cs="Aptos"/>
          <w:noProof w:val="0"/>
          <w:color w:val="0F4761" w:themeColor="accent1" w:themeTint="FF" w:themeShade="BF"/>
          <w:sz w:val="24"/>
          <w:szCs w:val="24"/>
          <w:lang w:val="en-GB"/>
        </w:rPr>
      </w:pPr>
    </w:p>
    <w:p w:rsidR="6F6D4F7A" w:rsidP="6F6D4F7A" w:rsidRDefault="6F6D4F7A" w14:paraId="30A3C0CA" w14:textId="21629984">
      <w:pPr>
        <w:keepNext w:val="1"/>
        <w:keepLines w:val="1"/>
        <w:spacing w:before="240" w:after="0" w:line="259" w:lineRule="auto"/>
        <w:rPr>
          <w:rFonts w:ascii="Aptos" w:hAnsi="Aptos" w:eastAsia="Aptos" w:cs="Aptos"/>
          <w:noProof w:val="0"/>
          <w:color w:val="0F4761" w:themeColor="accent1" w:themeTint="FF" w:themeShade="BF"/>
          <w:sz w:val="24"/>
          <w:szCs w:val="24"/>
          <w:lang w:val="en-GB"/>
        </w:rPr>
      </w:pPr>
    </w:p>
    <w:p w:rsidR="6F6D4F7A" w:rsidP="6F6D4F7A" w:rsidRDefault="6F6D4F7A" w14:paraId="76644178" w14:textId="71B2A211">
      <w:pPr>
        <w:keepNext w:val="1"/>
        <w:keepLines w:val="1"/>
        <w:spacing w:before="240" w:after="0" w:line="259" w:lineRule="auto"/>
        <w:rPr>
          <w:rFonts w:ascii="Aptos" w:hAnsi="Aptos" w:eastAsia="Aptos" w:cs="Aptos"/>
          <w:noProof w:val="0"/>
          <w:color w:val="0F4761" w:themeColor="accent1" w:themeTint="FF" w:themeShade="BF"/>
          <w:sz w:val="24"/>
          <w:szCs w:val="24"/>
          <w:lang w:val="en-GB"/>
        </w:rPr>
      </w:pPr>
    </w:p>
    <w:p w:rsidR="6F6D4F7A" w:rsidP="6F6D4F7A" w:rsidRDefault="6F6D4F7A" w14:paraId="49ECA6F7" w14:textId="149E378F">
      <w:pPr>
        <w:keepNext w:val="1"/>
        <w:keepLines w:val="1"/>
        <w:spacing w:before="240" w:after="0" w:line="259" w:lineRule="auto"/>
        <w:rPr>
          <w:rFonts w:ascii="Aptos" w:hAnsi="Aptos" w:eastAsia="Aptos" w:cs="Aptos"/>
          <w:noProof w:val="0"/>
          <w:color w:val="0F4761" w:themeColor="accent1" w:themeTint="FF" w:themeShade="BF"/>
          <w:sz w:val="24"/>
          <w:szCs w:val="24"/>
          <w:lang w:val="en-GB"/>
        </w:rPr>
      </w:pPr>
    </w:p>
    <w:p w:rsidR="6F6D4F7A" w:rsidP="6F6D4F7A" w:rsidRDefault="6F6D4F7A" w14:paraId="27020A6C" w14:textId="738213C2">
      <w:pPr>
        <w:keepNext w:val="1"/>
        <w:keepLines w:val="1"/>
        <w:spacing w:before="240" w:after="0" w:line="259" w:lineRule="auto"/>
        <w:rPr>
          <w:rFonts w:ascii="Aptos" w:hAnsi="Aptos" w:eastAsia="Aptos" w:cs="Aptos"/>
          <w:noProof w:val="0"/>
          <w:color w:val="0F4761" w:themeColor="accent1" w:themeTint="FF" w:themeShade="BF"/>
          <w:sz w:val="24"/>
          <w:szCs w:val="24"/>
          <w:lang w:val="en-GB"/>
        </w:rPr>
      </w:pPr>
    </w:p>
    <w:p w:rsidR="6F6D4F7A" w:rsidP="6F6D4F7A" w:rsidRDefault="6F6D4F7A" w14:paraId="0F4892BE" w14:textId="6CD6D28D">
      <w:pPr>
        <w:keepNext w:val="1"/>
        <w:keepLines w:val="1"/>
        <w:spacing w:before="240" w:after="0" w:line="259" w:lineRule="auto"/>
        <w:rPr>
          <w:rFonts w:ascii="Aptos" w:hAnsi="Aptos" w:eastAsia="Aptos" w:cs="Aptos"/>
          <w:noProof w:val="0"/>
          <w:color w:val="0F4761" w:themeColor="accent1" w:themeTint="FF" w:themeShade="BF"/>
          <w:sz w:val="24"/>
          <w:szCs w:val="24"/>
          <w:lang w:val="en-GB"/>
        </w:rPr>
      </w:pPr>
    </w:p>
    <w:p w:rsidR="6F6D4F7A" w:rsidP="6F6D4F7A" w:rsidRDefault="6F6D4F7A" w14:paraId="5F483770" w14:textId="1D752DC1">
      <w:pPr>
        <w:keepNext w:val="1"/>
        <w:keepLines w:val="1"/>
        <w:spacing w:before="240" w:after="0" w:line="259" w:lineRule="auto"/>
        <w:rPr>
          <w:rFonts w:ascii="Aptos" w:hAnsi="Aptos" w:eastAsia="Aptos" w:cs="Aptos"/>
          <w:noProof w:val="0"/>
          <w:color w:val="0F4761" w:themeColor="accent1" w:themeTint="FF" w:themeShade="BF"/>
          <w:sz w:val="24"/>
          <w:szCs w:val="24"/>
          <w:lang w:val="en-GB"/>
        </w:rPr>
      </w:pPr>
    </w:p>
    <w:p w:rsidR="6F6D4F7A" w:rsidP="6F6D4F7A" w:rsidRDefault="6F6D4F7A" w14:paraId="3FD7D57C" w14:textId="420A2DDF">
      <w:pPr>
        <w:pStyle w:val="Heading1"/>
        <w:keepNext w:val="1"/>
        <w:keepLines w:val="1"/>
        <w:spacing w:before="240" w:after="0" w:line="259" w:lineRule="auto"/>
        <w:rPr>
          <w:rFonts w:ascii="Aptos Display" w:hAnsi="Aptos Display" w:eastAsia="Aptos Display" w:cs="Aptos Display"/>
          <w:noProof w:val="0"/>
          <w:color w:val="0F4761" w:themeColor="accent1" w:themeTint="FF" w:themeShade="BF"/>
          <w:sz w:val="24"/>
          <w:szCs w:val="24"/>
          <w:lang w:val="en-GB"/>
        </w:rPr>
      </w:pPr>
    </w:p>
    <w:p w:rsidR="6F6D4F7A" w:rsidP="6F6D4F7A" w:rsidRDefault="6F6D4F7A" w14:paraId="109EE231" w14:textId="47470C4D">
      <w:pPr>
        <w:pStyle w:val="Normal"/>
        <w:rPr>
          <w:rFonts w:ascii="Aptos" w:hAnsi="Aptos" w:eastAsia="Aptos" w:cs="Aptos"/>
          <w:noProof w:val="0"/>
          <w:sz w:val="24"/>
          <w:szCs w:val="24"/>
          <w:lang w:val="en-GB"/>
        </w:rPr>
      </w:pPr>
    </w:p>
    <w:p w:rsidR="0685AD3C" w:rsidP="6F6D4F7A" w:rsidRDefault="0685AD3C" w14:paraId="5E20E6D1" w14:textId="617790AD">
      <w:pPr>
        <w:spacing w:before="0" w:beforeAutospacing="off" w:after="0" w:afterAutospacing="off"/>
        <w:rPr>
          <w:rFonts w:ascii="Aptos" w:hAnsi="Aptos" w:eastAsia="Aptos" w:cs="Aptos"/>
          <w:noProof w:val="0"/>
          <w:sz w:val="24"/>
          <w:szCs w:val="24"/>
          <w:lang w:val="en-GB"/>
        </w:rPr>
      </w:pPr>
      <w:r w:rsidRPr="6F6D4F7A" w:rsidR="0685AD3C">
        <w:rPr>
          <w:rFonts w:ascii="Aptos" w:hAnsi="Aptos" w:eastAsia="Aptos" w:cs="Aptos"/>
          <w:noProof w:val="0"/>
          <w:sz w:val="24"/>
          <w:szCs w:val="24"/>
          <w:lang w:val="en-GB"/>
        </w:rPr>
        <w:t>E-portfolio link:</w:t>
      </w:r>
    </w:p>
    <w:p w:rsidR="7F240B28" w:rsidP="6F6D4F7A" w:rsidRDefault="7F240B28" w14:paraId="47499E0F" w14:textId="54DAADB7">
      <w:pPr>
        <w:pStyle w:val="Normal"/>
        <w:rPr>
          <w:rFonts w:ascii="Aptos" w:hAnsi="Aptos" w:eastAsia="Aptos" w:cs="Aptos"/>
          <w:noProof w:val="0"/>
          <w:sz w:val="24"/>
          <w:szCs w:val="24"/>
          <w:lang w:val="en-GB"/>
        </w:rPr>
      </w:pPr>
      <w:hyperlink r:id="R22ee87f248d444f6">
        <w:r w:rsidRPr="6F6D4F7A" w:rsidR="7F240B28">
          <w:rPr>
            <w:rStyle w:val="Hyperlink"/>
            <w:rFonts w:ascii="Aptos" w:hAnsi="Aptos" w:eastAsia="Aptos" w:cs="Aptos"/>
            <w:noProof w:val="0"/>
            <w:sz w:val="24"/>
            <w:szCs w:val="24"/>
            <w:lang w:val="en-GB"/>
          </w:rPr>
          <w:t>https://sites.google.com/laetottenham.ac.uk/learninginadigitalerae-portfol/home</w:t>
        </w:r>
      </w:hyperlink>
    </w:p>
    <w:p w:rsidR="745C4883" w:rsidP="6F6D4F7A" w:rsidRDefault="745C4883" w14:paraId="3C5FB40C" w14:textId="37FF4AD7">
      <w:pPr>
        <w:pStyle w:val="Normal"/>
        <w:rPr>
          <w:rFonts w:ascii="Aptos" w:hAnsi="Aptos" w:eastAsia="Aptos" w:cs="Aptos"/>
          <w:noProof w:val="0"/>
          <w:sz w:val="24"/>
          <w:szCs w:val="24"/>
          <w:lang w:val="en-GB"/>
        </w:rPr>
      </w:pPr>
      <w:r w:rsidR="745C4883">
        <w:drawing>
          <wp:inline wp14:editId="7B26D160" wp14:anchorId="4933F4EE">
            <wp:extent cx="2398097" cy="3686175"/>
            <wp:effectExtent l="0" t="0" r="0" b="0"/>
            <wp:docPr id="2949623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94962385" name=""/>
                    <pic:cNvPicPr/>
                  </pic:nvPicPr>
                  <pic:blipFill>
                    <a:blip xmlns:r="http://schemas.openxmlformats.org/officeDocument/2006/relationships" r:embed="rId178457884">
                      <a:extLst>
                        <a:ext uri="{28A0092B-C50C-407E-A947-70E740481C1C}">
                          <a14:useLocalDpi xmlns:a14="http://schemas.microsoft.com/office/drawing/2010/main"/>
                        </a:ext>
                      </a:extLst>
                    </a:blip>
                    <a:stretch>
                      <a:fillRect/>
                    </a:stretch>
                  </pic:blipFill>
                  <pic:spPr>
                    <a:xfrm rot="0">
                      <a:off x="0" y="0"/>
                      <a:ext cx="2398097" cy="3686175"/>
                    </a:xfrm>
                    <a:prstGeom prst="rect">
                      <a:avLst/>
                    </a:prstGeom>
                  </pic:spPr>
                </pic:pic>
              </a:graphicData>
            </a:graphic>
          </wp:inline>
        </w:drawing>
      </w:r>
      <w:r w:rsidR="745C4883">
        <w:drawing>
          <wp:inline wp14:editId="6D3FE817" wp14:anchorId="68AF744C">
            <wp:extent cx="2114550" cy="3726817"/>
            <wp:effectExtent l="0" t="0" r="0" b="0"/>
            <wp:docPr id="17158228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15822850" name=""/>
                    <pic:cNvPicPr/>
                  </pic:nvPicPr>
                  <pic:blipFill>
                    <a:blip xmlns:r="http://schemas.openxmlformats.org/officeDocument/2006/relationships" r:embed="rId1199006682">
                      <a:extLst>
                        <a:ext uri="{28A0092B-C50C-407E-A947-70E740481C1C}">
                          <a14:useLocalDpi xmlns:a14="http://schemas.microsoft.com/office/drawing/2010/main"/>
                        </a:ext>
                      </a:extLst>
                    </a:blip>
                    <a:stretch>
                      <a:fillRect/>
                    </a:stretch>
                  </pic:blipFill>
                  <pic:spPr>
                    <a:xfrm rot="0">
                      <a:off x="0" y="0"/>
                      <a:ext cx="2114550" cy="3726817"/>
                    </a:xfrm>
                    <a:prstGeom prst="rect">
                      <a:avLst/>
                    </a:prstGeom>
                  </pic:spPr>
                </pic:pic>
              </a:graphicData>
            </a:graphic>
          </wp:inline>
        </w:drawing>
      </w:r>
    </w:p>
    <w:p w:rsidR="6F6D4F7A" w:rsidP="6F6D4F7A" w:rsidRDefault="6F6D4F7A" w14:paraId="4C0A6498" w14:textId="7DBA6EAD">
      <w:pPr>
        <w:pStyle w:val="Normal"/>
        <w:keepNext w:val="1"/>
        <w:keepLines w:val="1"/>
        <w:rPr>
          <w:noProof w:val="0"/>
          <w:lang w:val="en-GB"/>
        </w:rPr>
      </w:pPr>
    </w:p>
    <w:p w:rsidR="6F6D4F7A" w:rsidP="6F6D4F7A" w:rsidRDefault="6F6D4F7A" w14:paraId="2D19AE5A" w14:textId="57FA4A62">
      <w:pPr>
        <w:pStyle w:val="Heading1"/>
        <w:keepNext w:val="1"/>
        <w:keepLines w:val="1"/>
        <w:spacing w:before="240" w:after="0" w:line="259" w:lineRule="auto"/>
        <w:rPr>
          <w:rFonts w:ascii="Aptos Display" w:hAnsi="Aptos Display" w:eastAsia="Aptos Display" w:cs="Aptos Display"/>
          <w:noProof w:val="0"/>
          <w:color w:val="0F4761" w:themeColor="accent1" w:themeTint="FF" w:themeShade="BF"/>
          <w:sz w:val="24"/>
          <w:szCs w:val="24"/>
          <w:lang w:val="en-GB"/>
        </w:rPr>
      </w:pPr>
    </w:p>
    <w:p w:rsidR="6F6D4F7A" w:rsidP="6F6D4F7A" w:rsidRDefault="6F6D4F7A" w14:paraId="5C75E448" w14:textId="02FE17B6">
      <w:pPr>
        <w:pStyle w:val="Heading1"/>
        <w:keepNext w:val="1"/>
        <w:keepLines w:val="1"/>
        <w:spacing w:before="240" w:after="0" w:line="259" w:lineRule="auto"/>
        <w:rPr>
          <w:rFonts w:ascii="Aptos Display" w:hAnsi="Aptos Display" w:eastAsia="Aptos Display" w:cs="Aptos Display"/>
          <w:noProof w:val="0"/>
          <w:color w:val="0F4761" w:themeColor="accent1" w:themeTint="FF" w:themeShade="BF"/>
          <w:sz w:val="24"/>
          <w:szCs w:val="24"/>
          <w:lang w:val="en-GB"/>
        </w:rPr>
      </w:pPr>
    </w:p>
    <w:p w:rsidR="6F6D4F7A" w:rsidP="6F6D4F7A" w:rsidRDefault="6F6D4F7A" w14:paraId="750BED53" w14:textId="3F8CAB9A">
      <w:pPr>
        <w:pStyle w:val="Heading1"/>
        <w:keepNext w:val="1"/>
        <w:keepLines w:val="1"/>
        <w:spacing w:before="240" w:after="0" w:line="259" w:lineRule="auto"/>
        <w:rPr>
          <w:rFonts w:ascii="Aptos Display" w:hAnsi="Aptos Display" w:eastAsia="Aptos Display" w:cs="Aptos Display"/>
          <w:noProof w:val="0"/>
          <w:color w:val="0F4761" w:themeColor="accent1" w:themeTint="FF" w:themeShade="BF"/>
          <w:sz w:val="24"/>
          <w:szCs w:val="24"/>
          <w:lang w:val="en-GB"/>
        </w:rPr>
      </w:pPr>
    </w:p>
    <w:p w:rsidR="6F6D4F7A" w:rsidP="6F6D4F7A" w:rsidRDefault="6F6D4F7A" w14:paraId="09CA1E86" w14:textId="7EDDDBFA">
      <w:pPr>
        <w:pStyle w:val="Heading1"/>
        <w:keepNext w:val="1"/>
        <w:keepLines w:val="1"/>
        <w:spacing w:before="240" w:after="0" w:line="259" w:lineRule="auto"/>
        <w:rPr>
          <w:rFonts w:ascii="Aptos Display" w:hAnsi="Aptos Display" w:eastAsia="Aptos Display" w:cs="Aptos Display"/>
          <w:noProof w:val="0"/>
          <w:color w:val="0F4761" w:themeColor="accent1" w:themeTint="FF" w:themeShade="BF"/>
          <w:sz w:val="24"/>
          <w:szCs w:val="24"/>
          <w:lang w:val="en-GB"/>
        </w:rPr>
      </w:pPr>
    </w:p>
    <w:p w:rsidR="6F6D4F7A" w:rsidP="6F6D4F7A" w:rsidRDefault="6F6D4F7A" w14:paraId="2CFDBAAD" w14:textId="2DBCDAE1">
      <w:pPr>
        <w:pStyle w:val="Heading1"/>
        <w:keepNext w:val="1"/>
        <w:keepLines w:val="1"/>
        <w:spacing w:before="240" w:after="0" w:line="259" w:lineRule="auto"/>
        <w:rPr>
          <w:rFonts w:ascii="Aptos Display" w:hAnsi="Aptos Display" w:eastAsia="Aptos Display" w:cs="Aptos Display"/>
          <w:noProof w:val="0"/>
          <w:color w:val="0F4761" w:themeColor="accent1" w:themeTint="FF" w:themeShade="BF"/>
          <w:sz w:val="24"/>
          <w:szCs w:val="24"/>
          <w:lang w:val="en-GB"/>
        </w:rPr>
      </w:pPr>
    </w:p>
    <w:p w:rsidR="6F6D4F7A" w:rsidP="6F6D4F7A" w:rsidRDefault="6F6D4F7A" w14:paraId="47E12E6E" w14:textId="67D271E1">
      <w:pPr>
        <w:pStyle w:val="Heading1"/>
        <w:keepNext w:val="1"/>
        <w:keepLines w:val="1"/>
        <w:spacing w:before="240" w:after="0" w:line="259" w:lineRule="auto"/>
        <w:rPr>
          <w:rFonts w:ascii="Aptos Display" w:hAnsi="Aptos Display" w:eastAsia="Aptos Display" w:cs="Aptos Display"/>
          <w:noProof w:val="0"/>
          <w:color w:val="0F4761" w:themeColor="accent1" w:themeTint="FF" w:themeShade="BF"/>
          <w:sz w:val="24"/>
          <w:szCs w:val="24"/>
          <w:lang w:val="en-GB"/>
        </w:rPr>
      </w:pPr>
    </w:p>
    <w:p w:rsidR="6F6D4F7A" w:rsidP="6F6D4F7A" w:rsidRDefault="6F6D4F7A" w14:paraId="03A5A1A8" w14:textId="59872D08">
      <w:pPr>
        <w:pStyle w:val="Heading1"/>
        <w:keepNext w:val="1"/>
        <w:keepLines w:val="1"/>
        <w:spacing w:before="240" w:after="0" w:line="259" w:lineRule="auto"/>
        <w:rPr>
          <w:rFonts w:ascii="Aptos Display" w:hAnsi="Aptos Display" w:eastAsia="Aptos Display" w:cs="Aptos Display"/>
          <w:noProof w:val="0"/>
          <w:color w:val="0F4761" w:themeColor="accent1" w:themeTint="FF" w:themeShade="BF"/>
          <w:sz w:val="24"/>
          <w:szCs w:val="24"/>
          <w:lang w:val="en-GB"/>
        </w:rPr>
      </w:pPr>
    </w:p>
    <w:p w:rsidR="6F6D4F7A" w:rsidP="6F6D4F7A" w:rsidRDefault="6F6D4F7A" w14:paraId="2A917855" w14:textId="40812463">
      <w:pPr>
        <w:pStyle w:val="Heading1"/>
        <w:keepNext w:val="1"/>
        <w:keepLines w:val="1"/>
        <w:spacing w:before="240" w:after="0" w:line="259" w:lineRule="auto"/>
        <w:rPr>
          <w:rFonts w:ascii="Aptos Display" w:hAnsi="Aptos Display" w:eastAsia="Aptos Display" w:cs="Aptos Display"/>
          <w:noProof w:val="0"/>
          <w:color w:val="0F4761" w:themeColor="accent1" w:themeTint="FF" w:themeShade="BF"/>
          <w:sz w:val="24"/>
          <w:szCs w:val="24"/>
          <w:lang w:val="en-GB"/>
        </w:rPr>
      </w:pPr>
    </w:p>
    <w:p w:rsidR="6F6D4F7A" w:rsidP="6F6D4F7A" w:rsidRDefault="6F6D4F7A" w14:paraId="706CC71E" w14:textId="0CEF0A93">
      <w:pPr>
        <w:pStyle w:val="Heading1"/>
        <w:keepNext w:val="1"/>
        <w:keepLines w:val="1"/>
        <w:spacing w:before="240" w:after="0" w:line="259" w:lineRule="auto"/>
        <w:rPr>
          <w:rFonts w:ascii="Aptos Display" w:hAnsi="Aptos Display" w:eastAsia="Aptos Display" w:cs="Aptos Display"/>
          <w:noProof w:val="0"/>
          <w:color w:val="0F4761" w:themeColor="accent1" w:themeTint="FF" w:themeShade="BF"/>
          <w:sz w:val="24"/>
          <w:szCs w:val="24"/>
          <w:lang w:val="en-GB"/>
        </w:rPr>
      </w:pPr>
    </w:p>
    <w:p w:rsidR="6F6D4F7A" w:rsidP="6F6D4F7A" w:rsidRDefault="6F6D4F7A" w14:paraId="3A84E1E9" w14:textId="2F5A8414">
      <w:pPr>
        <w:pStyle w:val="Heading1"/>
        <w:keepNext w:val="1"/>
        <w:keepLines w:val="1"/>
        <w:spacing w:before="240" w:after="0" w:line="259" w:lineRule="auto"/>
        <w:rPr>
          <w:rFonts w:ascii="Aptos Display" w:hAnsi="Aptos Display" w:eastAsia="Aptos Display" w:cs="Aptos Display"/>
          <w:noProof w:val="0"/>
          <w:color w:val="0F4761" w:themeColor="accent1" w:themeTint="FF" w:themeShade="BF"/>
          <w:sz w:val="24"/>
          <w:szCs w:val="24"/>
          <w:lang w:val="en-GB"/>
        </w:rPr>
      </w:pPr>
    </w:p>
    <w:p w:rsidR="6F6D4F7A" w:rsidP="6F6D4F7A" w:rsidRDefault="6F6D4F7A" w14:paraId="1F418DEA" w14:textId="68391208">
      <w:pPr>
        <w:pStyle w:val="Heading1"/>
        <w:keepNext w:val="1"/>
        <w:keepLines w:val="1"/>
        <w:spacing w:before="240" w:after="0" w:line="259" w:lineRule="auto"/>
        <w:rPr>
          <w:rFonts w:ascii="Aptos Display" w:hAnsi="Aptos Display" w:eastAsia="Aptos Display" w:cs="Aptos Display"/>
          <w:noProof w:val="0"/>
          <w:color w:val="0F4761" w:themeColor="accent1" w:themeTint="FF" w:themeShade="BF"/>
          <w:sz w:val="24"/>
          <w:szCs w:val="24"/>
          <w:lang w:val="en-GB"/>
        </w:rPr>
      </w:pPr>
    </w:p>
    <w:p w:rsidR="6F6D4F7A" w:rsidP="6F6D4F7A" w:rsidRDefault="6F6D4F7A" w14:paraId="352227F7" w14:textId="5905D5E2">
      <w:pPr>
        <w:pStyle w:val="Heading1"/>
        <w:keepNext w:val="1"/>
        <w:keepLines w:val="1"/>
        <w:spacing w:before="240" w:after="0" w:line="259" w:lineRule="auto"/>
        <w:rPr>
          <w:rFonts w:ascii="Aptos Display" w:hAnsi="Aptos Display" w:eastAsia="Aptos Display" w:cs="Aptos Display"/>
          <w:noProof w:val="0"/>
          <w:color w:val="0F4761" w:themeColor="accent1" w:themeTint="FF" w:themeShade="BF"/>
          <w:sz w:val="24"/>
          <w:szCs w:val="24"/>
          <w:lang w:val="en-GB"/>
        </w:rPr>
      </w:pPr>
    </w:p>
    <w:p w:rsidR="6F6D4F7A" w:rsidP="6F6D4F7A" w:rsidRDefault="6F6D4F7A" w14:paraId="611E11CE" w14:textId="68610031">
      <w:pPr>
        <w:pStyle w:val="Heading1"/>
        <w:keepNext w:val="1"/>
        <w:keepLines w:val="1"/>
        <w:spacing w:before="240" w:after="0" w:line="259" w:lineRule="auto"/>
        <w:rPr>
          <w:rFonts w:ascii="Aptos Display" w:hAnsi="Aptos Display" w:eastAsia="Aptos Display" w:cs="Aptos Display"/>
          <w:noProof w:val="0"/>
          <w:color w:val="0F4761" w:themeColor="accent1" w:themeTint="FF" w:themeShade="BF"/>
          <w:sz w:val="24"/>
          <w:szCs w:val="24"/>
          <w:lang w:val="en-GB"/>
        </w:rPr>
      </w:pPr>
    </w:p>
    <w:p w:rsidR="6F6D4F7A" w:rsidP="6F6D4F7A" w:rsidRDefault="6F6D4F7A" w14:paraId="5CDFC890" w14:textId="0BDBBB00">
      <w:pPr>
        <w:pStyle w:val="Heading1"/>
        <w:keepNext w:val="1"/>
        <w:keepLines w:val="1"/>
        <w:spacing w:before="240" w:after="0" w:line="259" w:lineRule="auto"/>
        <w:rPr>
          <w:rFonts w:ascii="Aptos Display" w:hAnsi="Aptos Display" w:eastAsia="Aptos Display" w:cs="Aptos Display"/>
          <w:noProof w:val="0"/>
          <w:color w:val="0F4761" w:themeColor="accent1" w:themeTint="FF" w:themeShade="BF"/>
          <w:sz w:val="24"/>
          <w:szCs w:val="24"/>
          <w:lang w:val="en-GB"/>
        </w:rPr>
      </w:pPr>
    </w:p>
    <w:p w:rsidR="6F6D4F7A" w:rsidP="6F6D4F7A" w:rsidRDefault="6F6D4F7A" w14:paraId="6633D020" w14:textId="0866D436">
      <w:pPr>
        <w:pStyle w:val="Heading1"/>
        <w:keepNext w:val="1"/>
        <w:keepLines w:val="1"/>
        <w:spacing w:before="240" w:after="0" w:line="259" w:lineRule="auto"/>
        <w:rPr>
          <w:rFonts w:ascii="Aptos Display" w:hAnsi="Aptos Display" w:eastAsia="Aptos Display" w:cs="Aptos Display"/>
          <w:noProof w:val="0"/>
          <w:color w:val="0F4761" w:themeColor="accent1" w:themeTint="FF" w:themeShade="BF"/>
          <w:sz w:val="24"/>
          <w:szCs w:val="24"/>
          <w:lang w:val="en-GB"/>
        </w:rPr>
      </w:pPr>
    </w:p>
    <w:p w:rsidR="6F6D4F7A" w:rsidP="6F6D4F7A" w:rsidRDefault="6F6D4F7A" w14:paraId="36B56FCF" w14:textId="4B8FD99D">
      <w:pPr>
        <w:pStyle w:val="Heading1"/>
        <w:keepNext w:val="1"/>
        <w:keepLines w:val="1"/>
        <w:spacing w:before="240" w:after="0" w:line="259" w:lineRule="auto"/>
        <w:rPr>
          <w:rFonts w:ascii="Aptos Display" w:hAnsi="Aptos Display" w:eastAsia="Aptos Display" w:cs="Aptos Display"/>
          <w:noProof w:val="0"/>
          <w:color w:val="0F4761" w:themeColor="accent1" w:themeTint="FF" w:themeShade="BF"/>
          <w:sz w:val="24"/>
          <w:szCs w:val="24"/>
          <w:lang w:val="en-GB"/>
        </w:rPr>
      </w:pPr>
    </w:p>
    <w:p w:rsidR="6F6D4F7A" w:rsidP="6F6D4F7A" w:rsidRDefault="6F6D4F7A" w14:paraId="1B3F2607" w14:textId="10CB1A24">
      <w:pPr>
        <w:pStyle w:val="Heading1"/>
        <w:keepNext w:val="1"/>
        <w:keepLines w:val="1"/>
        <w:spacing w:before="240" w:after="0" w:line="259" w:lineRule="auto"/>
        <w:rPr>
          <w:rFonts w:ascii="Aptos Display" w:hAnsi="Aptos Display" w:eastAsia="Aptos Display" w:cs="Aptos Display"/>
          <w:noProof w:val="0"/>
          <w:color w:val="0F4761" w:themeColor="accent1" w:themeTint="FF" w:themeShade="BF"/>
          <w:sz w:val="24"/>
          <w:szCs w:val="24"/>
          <w:lang w:val="en-GB"/>
        </w:rPr>
      </w:pPr>
    </w:p>
    <w:p w:rsidR="6F6D4F7A" w:rsidP="6F6D4F7A" w:rsidRDefault="6F6D4F7A" w14:paraId="6152C655" w14:textId="7647DE1E">
      <w:pPr>
        <w:pStyle w:val="Heading1"/>
        <w:keepNext w:val="1"/>
        <w:keepLines w:val="1"/>
        <w:spacing w:before="240" w:after="0" w:line="259" w:lineRule="auto"/>
        <w:rPr>
          <w:rFonts w:ascii="Aptos Display" w:hAnsi="Aptos Display" w:eastAsia="Aptos Display" w:cs="Aptos Display"/>
          <w:noProof w:val="0"/>
          <w:color w:val="0F4761" w:themeColor="accent1" w:themeTint="FF" w:themeShade="BF"/>
          <w:sz w:val="24"/>
          <w:szCs w:val="24"/>
          <w:lang w:val="en-GB"/>
        </w:rPr>
      </w:pPr>
    </w:p>
    <w:p w:rsidR="6F6D4F7A" w:rsidP="6F6D4F7A" w:rsidRDefault="6F6D4F7A" w14:paraId="5AC44063" w14:textId="5F5A53F8">
      <w:pPr>
        <w:pStyle w:val="Normal"/>
        <w:keepNext w:val="1"/>
        <w:keepLines w:val="1"/>
        <w:spacing w:before="240" w:after="0" w:line="259" w:lineRule="auto"/>
        <w:rPr>
          <w:rFonts w:ascii="Aptos" w:hAnsi="Aptos" w:eastAsia="Aptos" w:cs="Aptos"/>
          <w:b w:val="1"/>
          <w:bCs w:val="1"/>
          <w:noProof w:val="0"/>
          <w:color w:val="0F4761" w:themeColor="accent1" w:themeTint="FF" w:themeShade="BF"/>
          <w:sz w:val="24"/>
          <w:szCs w:val="24"/>
          <w:u w:val="single"/>
          <w:lang w:val="en-GB"/>
        </w:rPr>
      </w:pPr>
    </w:p>
    <w:p w:rsidR="6F6D4F7A" w:rsidP="6F6D4F7A" w:rsidRDefault="6F6D4F7A" w14:paraId="7DA0F946" w14:textId="37502AB2">
      <w:pPr>
        <w:pStyle w:val="Normal"/>
        <w:keepNext w:val="1"/>
        <w:keepLines w:val="1"/>
        <w:spacing w:before="240" w:after="0" w:line="259" w:lineRule="auto"/>
        <w:rPr>
          <w:rFonts w:ascii="Aptos" w:hAnsi="Aptos" w:eastAsia="Aptos" w:cs="Aptos"/>
          <w:b w:val="1"/>
          <w:bCs w:val="1"/>
          <w:noProof w:val="0"/>
          <w:color w:val="auto"/>
          <w:sz w:val="24"/>
          <w:szCs w:val="24"/>
          <w:u w:val="single"/>
          <w:lang w:val="en-GB"/>
        </w:rPr>
      </w:pPr>
    </w:p>
    <w:p w:rsidR="6F6D4F7A" w:rsidP="6F6D4F7A" w:rsidRDefault="6F6D4F7A" w14:paraId="0DD284B3" w14:textId="7080F7E0">
      <w:pPr>
        <w:pStyle w:val="Normal"/>
        <w:keepNext w:val="1"/>
        <w:keepLines w:val="1"/>
        <w:spacing w:before="240" w:after="0" w:line="259" w:lineRule="auto"/>
        <w:rPr>
          <w:rFonts w:ascii="Aptos" w:hAnsi="Aptos" w:eastAsia="Aptos" w:cs="Aptos"/>
          <w:b w:val="1"/>
          <w:bCs w:val="1"/>
          <w:noProof w:val="0"/>
          <w:color w:val="auto"/>
          <w:sz w:val="24"/>
          <w:szCs w:val="24"/>
          <w:u w:val="single"/>
          <w:lang w:val="en-GB"/>
        </w:rPr>
      </w:pPr>
    </w:p>
    <w:p w:rsidR="6F6D4F7A" w:rsidP="6F6D4F7A" w:rsidRDefault="6F6D4F7A" w14:paraId="3A2D2B2B" w14:textId="1F8FAFD4">
      <w:pPr>
        <w:pStyle w:val="Normal"/>
        <w:keepNext w:val="1"/>
        <w:keepLines w:val="1"/>
        <w:spacing w:before="240" w:after="0" w:line="259" w:lineRule="auto"/>
        <w:rPr>
          <w:rFonts w:ascii="Aptos" w:hAnsi="Aptos" w:eastAsia="Aptos" w:cs="Aptos"/>
          <w:b w:val="1"/>
          <w:bCs w:val="1"/>
          <w:noProof w:val="0"/>
          <w:color w:val="auto"/>
          <w:sz w:val="24"/>
          <w:szCs w:val="24"/>
          <w:u w:val="single"/>
          <w:lang w:val="en-GB"/>
        </w:rPr>
      </w:pPr>
    </w:p>
    <w:p w:rsidR="6F6D4F7A" w:rsidP="6F6D4F7A" w:rsidRDefault="6F6D4F7A" w14:paraId="74C2B3A0" w14:textId="2AD5602B">
      <w:pPr>
        <w:pStyle w:val="Normal"/>
        <w:keepNext w:val="1"/>
        <w:keepLines w:val="1"/>
        <w:spacing w:before="240" w:after="0" w:line="259" w:lineRule="auto"/>
        <w:rPr>
          <w:rFonts w:ascii="Aptos" w:hAnsi="Aptos" w:eastAsia="Aptos" w:cs="Aptos"/>
          <w:b w:val="1"/>
          <w:bCs w:val="1"/>
          <w:noProof w:val="0"/>
          <w:color w:val="auto"/>
          <w:sz w:val="24"/>
          <w:szCs w:val="24"/>
          <w:u w:val="single"/>
          <w:lang w:val="en-GB"/>
        </w:rPr>
      </w:pPr>
    </w:p>
    <w:p w:rsidR="6F6D4F7A" w:rsidP="6F6D4F7A" w:rsidRDefault="6F6D4F7A" w14:paraId="33674B52" w14:textId="726B6601">
      <w:pPr>
        <w:pStyle w:val="Normal"/>
        <w:keepNext w:val="1"/>
        <w:keepLines w:val="1"/>
        <w:spacing w:before="240" w:after="0" w:line="259" w:lineRule="auto"/>
        <w:rPr>
          <w:rFonts w:ascii="Aptos" w:hAnsi="Aptos" w:eastAsia="Aptos" w:cs="Aptos"/>
          <w:b w:val="1"/>
          <w:bCs w:val="1"/>
          <w:noProof w:val="0"/>
          <w:color w:val="auto"/>
          <w:sz w:val="24"/>
          <w:szCs w:val="24"/>
          <w:u w:val="single"/>
          <w:lang w:val="en-GB"/>
        </w:rPr>
      </w:pPr>
    </w:p>
    <w:p w:rsidR="6F6D4F7A" w:rsidP="6F6D4F7A" w:rsidRDefault="6F6D4F7A" w14:paraId="385427F2" w14:textId="5F40B5AE">
      <w:pPr>
        <w:pStyle w:val="Normal"/>
        <w:keepNext w:val="1"/>
        <w:keepLines w:val="1"/>
        <w:spacing w:before="240" w:after="0" w:line="259" w:lineRule="auto"/>
        <w:rPr>
          <w:rFonts w:ascii="Aptos" w:hAnsi="Aptos" w:eastAsia="Aptos" w:cs="Aptos"/>
          <w:b w:val="1"/>
          <w:bCs w:val="1"/>
          <w:noProof w:val="0"/>
          <w:color w:val="auto"/>
          <w:sz w:val="24"/>
          <w:szCs w:val="24"/>
          <w:u w:val="single"/>
          <w:lang w:val="en-GB"/>
        </w:rPr>
      </w:pPr>
    </w:p>
    <w:p w:rsidR="5CE1580F" w:rsidP="6F6D4F7A" w:rsidRDefault="5CE1580F" w14:paraId="2B86B5BA" w14:textId="3B2AAB5D">
      <w:pPr>
        <w:pStyle w:val="Normal"/>
        <w:keepNext w:val="1"/>
        <w:keepLines w:val="1"/>
        <w:spacing w:before="240" w:after="0" w:line="259" w:lineRule="auto"/>
        <w:rPr>
          <w:rFonts w:ascii="Aptos" w:hAnsi="Aptos" w:eastAsia="Aptos" w:cs="Aptos"/>
          <w:b w:val="1"/>
          <w:bCs w:val="1"/>
          <w:noProof w:val="0"/>
          <w:color w:val="auto"/>
          <w:sz w:val="24"/>
          <w:szCs w:val="24"/>
          <w:u w:val="single"/>
          <w:lang w:val="en-GB"/>
        </w:rPr>
      </w:pPr>
      <w:r w:rsidRPr="6F6D4F7A" w:rsidR="5CE1580F">
        <w:rPr>
          <w:rFonts w:ascii="Aptos" w:hAnsi="Aptos" w:eastAsia="Aptos" w:cs="Aptos"/>
          <w:b w:val="1"/>
          <w:bCs w:val="1"/>
          <w:noProof w:val="0"/>
          <w:color w:val="auto"/>
          <w:sz w:val="24"/>
          <w:szCs w:val="24"/>
          <w:u w:val="single"/>
          <w:lang w:val="en-GB"/>
        </w:rPr>
        <w:t>Task 1: IEEE referencing &amp; written summary:</w:t>
      </w:r>
    </w:p>
    <w:p w:rsidR="6F6D4F7A" w:rsidP="6F6D4F7A" w:rsidRDefault="6F6D4F7A" w14:paraId="3D08F3EF" w14:textId="38B50099">
      <w:pPr>
        <w:spacing w:before="0" w:beforeAutospacing="off" w:after="0" w:afterAutospacing="off"/>
        <w:rPr>
          <w:rFonts w:ascii="Arial" w:hAnsi="Arial" w:eastAsia="Arial" w:cs="Arial"/>
          <w:b w:val="1"/>
          <w:bCs w:val="1"/>
          <w:strike w:val="0"/>
          <w:dstrike w:val="0"/>
          <w:noProof w:val="0"/>
          <w:color w:val="000000" w:themeColor="text1" w:themeTint="FF" w:themeShade="FF"/>
          <w:sz w:val="24"/>
          <w:szCs w:val="24"/>
          <w:u w:val="single"/>
          <w:lang w:val="en-GB"/>
        </w:rPr>
      </w:pPr>
    </w:p>
    <w:p w:rsidR="5CE1580F" w:rsidP="6F6D4F7A" w:rsidRDefault="5CE1580F" w14:paraId="174C6F2E" w14:textId="380DB869">
      <w:pPr>
        <w:spacing w:before="0" w:beforeAutospacing="off" w:after="0" w:afterAutospacing="off"/>
        <w:rPr>
          <w:rFonts w:ascii="Arial" w:hAnsi="Arial" w:eastAsia="Arial" w:cs="Arial"/>
          <w:b w:val="1"/>
          <w:bCs w:val="1"/>
          <w:strike w:val="0"/>
          <w:dstrike w:val="0"/>
          <w:noProof w:val="0"/>
          <w:color w:val="000000" w:themeColor="text1" w:themeTint="FF" w:themeShade="FF"/>
          <w:sz w:val="24"/>
          <w:szCs w:val="24"/>
          <w:u w:val="single"/>
          <w:lang w:val="en-GB"/>
        </w:rPr>
      </w:pPr>
      <w:r w:rsidRPr="6F6D4F7A" w:rsidR="5CE1580F">
        <w:rPr>
          <w:rFonts w:ascii="Arial" w:hAnsi="Arial" w:eastAsia="Arial" w:cs="Arial"/>
          <w:b w:val="1"/>
          <w:bCs w:val="1"/>
          <w:strike w:val="0"/>
          <w:dstrike w:val="0"/>
          <w:noProof w:val="0"/>
          <w:color w:val="000000" w:themeColor="text1" w:themeTint="FF" w:themeShade="FF"/>
          <w:sz w:val="24"/>
          <w:szCs w:val="24"/>
          <w:u w:val="single"/>
          <w:lang w:val="en-GB"/>
        </w:rPr>
        <w:t>Task 1 A: Written summary:</w:t>
      </w:r>
    </w:p>
    <w:p w:rsidR="6F6D4F7A" w:rsidP="6F6D4F7A" w:rsidRDefault="6F6D4F7A" w14:paraId="20EA0CF0" w14:textId="18AADE2E">
      <w:pPr>
        <w:spacing w:before="0" w:beforeAutospacing="off" w:after="0" w:afterAutospacing="off"/>
        <w:rPr>
          <w:rFonts w:ascii="Arial" w:hAnsi="Arial" w:eastAsia="Arial" w:cs="Arial"/>
          <w:noProof w:val="0"/>
          <w:color w:val="000000" w:themeColor="text1" w:themeTint="FF" w:themeShade="FF"/>
          <w:sz w:val="24"/>
          <w:szCs w:val="24"/>
          <w:lang w:val="en-GB"/>
        </w:rPr>
      </w:pPr>
    </w:p>
    <w:p w:rsidR="7790A5C2" w:rsidP="6F6D4F7A" w:rsidRDefault="7790A5C2" w14:paraId="69B627CD" w14:textId="53BACC40">
      <w:pPr>
        <w:spacing w:before="0" w:beforeAutospacing="off" w:after="0" w:afterAutospacing="off"/>
        <w:rPr>
          <w:rFonts w:ascii="Arial" w:hAnsi="Arial" w:eastAsia="Arial" w:cs="Arial"/>
          <w:b w:val="0"/>
          <w:bCs w:val="0"/>
          <w:strike w:val="0"/>
          <w:dstrike w:val="0"/>
          <w:noProof w:val="0"/>
          <w:color w:val="000000" w:themeColor="text1" w:themeTint="FF" w:themeShade="FF"/>
          <w:sz w:val="24"/>
          <w:szCs w:val="24"/>
          <w:u w:val="none"/>
          <w:lang w:val="en-GB"/>
        </w:rPr>
      </w:pPr>
      <w:r w:rsidRPr="6F6D4F7A" w:rsidR="7790A5C2">
        <w:rPr>
          <w:rFonts w:ascii="Arial" w:hAnsi="Arial" w:eastAsia="Arial" w:cs="Arial"/>
          <w:noProof w:val="0"/>
          <w:color w:val="000000" w:themeColor="text1" w:themeTint="FF" w:themeShade="FF"/>
          <w:sz w:val="24"/>
          <w:szCs w:val="24"/>
          <w:lang w:val="en-GB"/>
        </w:rPr>
        <w:t xml:space="preserve">Academic skills are vital tools that act as building blocks to help support and improve your studies for future employment and professional careers. They are </w:t>
      </w:r>
      <w:r w:rsidRPr="6F6D4F7A" w:rsidR="7790A5C2">
        <w:rPr>
          <w:rFonts w:ascii="Arial" w:hAnsi="Arial" w:eastAsia="Arial" w:cs="Arial"/>
          <w:noProof w:val="0"/>
          <w:color w:val="000000" w:themeColor="text1" w:themeTint="FF" w:themeShade="FF"/>
          <w:sz w:val="24"/>
          <w:szCs w:val="24"/>
          <w:lang w:val="en-GB"/>
        </w:rPr>
        <w:t>similar to</w:t>
      </w:r>
      <w:r w:rsidRPr="6F6D4F7A" w:rsidR="7790A5C2">
        <w:rPr>
          <w:rFonts w:ascii="Arial" w:hAnsi="Arial" w:eastAsia="Arial" w:cs="Arial"/>
          <w:noProof w:val="0"/>
          <w:color w:val="000000" w:themeColor="text1" w:themeTint="FF" w:themeShade="FF"/>
          <w:sz w:val="24"/>
          <w:szCs w:val="24"/>
          <w:lang w:val="en-GB"/>
        </w:rPr>
        <w:t xml:space="preserve"> workplace skills, but they differ in the sense that workplace skills focus on using academic skills and putting them into practice. A few essential skills include critical thinking, problem solving, communication and teamwork. These skills are not limited to but are </w:t>
      </w:r>
      <w:r w:rsidRPr="6F6D4F7A" w:rsidR="7790A5C2">
        <w:rPr>
          <w:rFonts w:ascii="Arial" w:hAnsi="Arial" w:eastAsia="Arial" w:cs="Arial"/>
          <w:noProof w:val="0"/>
          <w:color w:val="000000" w:themeColor="text1" w:themeTint="FF" w:themeShade="FF"/>
          <w:sz w:val="24"/>
          <w:szCs w:val="24"/>
          <w:lang w:val="en-GB"/>
        </w:rPr>
        <w:t>very useful</w:t>
      </w:r>
      <w:r w:rsidRPr="6F6D4F7A" w:rsidR="7790A5C2">
        <w:rPr>
          <w:rFonts w:ascii="Arial" w:hAnsi="Arial" w:eastAsia="Arial" w:cs="Arial"/>
          <w:noProof w:val="0"/>
          <w:color w:val="000000" w:themeColor="text1" w:themeTint="FF" w:themeShade="FF"/>
          <w:sz w:val="24"/>
          <w:szCs w:val="24"/>
          <w:lang w:val="en-GB"/>
        </w:rPr>
        <w:t xml:space="preserve"> in a field such as cyber security where accuracy and sharp thinking is crucial. </w:t>
      </w:r>
    </w:p>
    <w:p w:rsidR="7790A5C2" w:rsidP="6F6D4F7A" w:rsidRDefault="7790A5C2" w14:paraId="59F3CC59" w14:textId="5257C1A3">
      <w:pPr>
        <w:spacing w:before="0" w:beforeAutospacing="off" w:after="160" w:afterAutospacing="off"/>
      </w:pPr>
      <w:r w:rsidRPr="6F6D4F7A" w:rsidR="7790A5C2">
        <w:rPr>
          <w:rFonts w:ascii="Arial" w:hAnsi="Arial" w:eastAsia="Arial" w:cs="Arial"/>
          <w:noProof w:val="0"/>
          <w:color w:val="000000" w:themeColor="text1" w:themeTint="FF" w:themeShade="FF"/>
          <w:sz w:val="24"/>
          <w:szCs w:val="24"/>
          <w:lang w:val="en-GB"/>
        </w:rPr>
        <w:t xml:space="preserve">Critical thinking and problem solving go hand in hand and are very important skills which allow you to analyse information and make informed decisions for quick and effective solutions to problems. These are particularly necessary skills required in cyber security where you may be put in a high-pressure situation and need to think quickly to find a solution to a threat [1],[2]. Communication skills is an essential life skill and is used in all if not most professions. Being able to speak and write clearly helps with explaining problems, noting down research and working with others. In cyber security, this ensures accurate reports and documenting, it also helps both technical and non-technical staff understand each other [3]. Another essential skill is teamwork, working together as a team allows you to share knowledge and learn from each other. In cyber security there are many specialised roles that need a collaborative approach to create a strong defence system [4]. </w:t>
      </w:r>
    </w:p>
    <w:p w:rsidR="7790A5C2" w:rsidP="6F6D4F7A" w:rsidRDefault="7790A5C2" w14:paraId="23535A03" w14:textId="58485650">
      <w:pPr>
        <w:pStyle w:val="Normal"/>
        <w:spacing w:before="0" w:beforeAutospacing="off" w:after="160" w:afterAutospacing="off"/>
        <w:rPr>
          <w:rFonts w:ascii="Arial" w:hAnsi="Arial" w:eastAsia="Arial" w:cs="Arial"/>
          <w:noProof w:val="0"/>
          <w:color w:val="000000" w:themeColor="text1" w:themeTint="FF" w:themeShade="FF"/>
          <w:sz w:val="24"/>
          <w:szCs w:val="24"/>
          <w:lang w:val="en-GB"/>
        </w:rPr>
      </w:pPr>
      <w:r w:rsidRPr="6F6D4F7A" w:rsidR="7790A5C2">
        <w:rPr>
          <w:rFonts w:ascii="Arial" w:hAnsi="Arial" w:eastAsia="Arial" w:cs="Arial"/>
          <w:noProof w:val="0"/>
          <w:color w:val="000000" w:themeColor="text1" w:themeTint="FF" w:themeShade="FF"/>
          <w:sz w:val="24"/>
          <w:szCs w:val="24"/>
          <w:lang w:val="en-GB"/>
        </w:rPr>
        <w:t xml:space="preserve">Overall, essential skills such as critical thinking, problem solving, communication and teamwork form </w:t>
      </w:r>
      <w:r w:rsidRPr="6F6D4F7A" w:rsidR="7790A5C2">
        <w:rPr>
          <w:rFonts w:ascii="Arial" w:hAnsi="Arial" w:eastAsia="Arial" w:cs="Arial"/>
          <w:noProof w:val="0"/>
          <w:color w:val="000000" w:themeColor="text1" w:themeTint="FF" w:themeShade="FF"/>
          <w:sz w:val="24"/>
          <w:szCs w:val="24"/>
          <w:lang w:val="en-GB"/>
        </w:rPr>
        <w:t>a strong foundation</w:t>
      </w:r>
      <w:r w:rsidRPr="6F6D4F7A" w:rsidR="7790A5C2">
        <w:rPr>
          <w:rFonts w:ascii="Arial" w:hAnsi="Arial" w:eastAsia="Arial" w:cs="Arial"/>
          <w:noProof w:val="0"/>
          <w:color w:val="000000" w:themeColor="text1" w:themeTint="FF" w:themeShade="FF"/>
          <w:sz w:val="24"/>
          <w:szCs w:val="24"/>
          <w:lang w:val="en-GB"/>
        </w:rPr>
        <w:t xml:space="preserve"> for both academic and professional success. In a field of cyber security these skills are significant as they improve studies and professional performance and help organisations stay protected in an increasingly digital world [5]</w:t>
      </w:r>
    </w:p>
    <w:p w:rsidR="0043B9A8" w:rsidP="6F6D4F7A" w:rsidRDefault="0043B9A8" w14:paraId="154B707B" w14:textId="0B561F6F">
      <w:pPr>
        <w:pStyle w:val="Normal"/>
        <w:spacing w:before="0" w:beforeAutospacing="off" w:after="160" w:afterAutospacing="off"/>
        <w:rPr>
          <w:rFonts w:ascii="Arial" w:hAnsi="Arial" w:eastAsia="Arial" w:cs="Arial"/>
          <w:noProof w:val="0"/>
          <w:color w:val="000000" w:themeColor="text1" w:themeTint="FF" w:themeShade="FF"/>
          <w:sz w:val="24"/>
          <w:szCs w:val="24"/>
          <w:lang w:val="en-GB"/>
        </w:rPr>
      </w:pPr>
      <w:r w:rsidRPr="6F6D4F7A" w:rsidR="0043B9A8">
        <w:rPr>
          <w:rFonts w:ascii="Arial" w:hAnsi="Arial" w:eastAsia="Arial" w:cs="Arial"/>
          <w:noProof w:val="0"/>
          <w:color w:val="000000" w:themeColor="text1" w:themeTint="FF" w:themeShade="FF"/>
          <w:sz w:val="24"/>
          <w:szCs w:val="24"/>
          <w:lang w:val="en-GB"/>
        </w:rPr>
        <w:t>Refrences:</w:t>
      </w:r>
    </w:p>
    <w:p w:rsidR="0043B9A8" w:rsidP="6F6D4F7A" w:rsidRDefault="0043B9A8" w14:paraId="68BF87F5" w14:textId="76CCC53F">
      <w:pPr>
        <w:spacing w:before="0" w:beforeAutospacing="off" w:after="0" w:afterAutospacing="off"/>
      </w:pPr>
      <w:r w:rsidRPr="6F6D4F7A" w:rsidR="0043B9A8">
        <w:rPr>
          <w:rFonts w:ascii="Arial" w:hAnsi="Arial" w:eastAsia="Arial" w:cs="Arial"/>
          <w:noProof w:val="0"/>
          <w:color w:val="000000" w:themeColor="text1" w:themeTint="FF" w:themeShade="FF"/>
          <w:sz w:val="24"/>
          <w:szCs w:val="24"/>
          <w:lang w:val="en-GB"/>
        </w:rPr>
        <w:t xml:space="preserve">[1] R. Anderson, Security Engineering, 3rd ed., Wiley, 2020. </w:t>
      </w:r>
    </w:p>
    <w:p w:rsidR="0043B9A8" w:rsidP="6F6D4F7A" w:rsidRDefault="0043B9A8" w14:paraId="594EC18A" w14:textId="11248CCC">
      <w:pPr>
        <w:spacing w:before="0" w:beforeAutospacing="off" w:after="0" w:afterAutospacing="off"/>
      </w:pPr>
      <w:r w:rsidRPr="6F6D4F7A" w:rsidR="0043B9A8">
        <w:rPr>
          <w:rFonts w:ascii="Arial" w:hAnsi="Arial" w:eastAsia="Arial" w:cs="Arial"/>
          <w:noProof w:val="0"/>
          <w:color w:val="000000" w:themeColor="text1" w:themeTint="FF" w:themeShade="FF"/>
          <w:sz w:val="24"/>
          <w:szCs w:val="24"/>
          <w:lang w:val="en-GB"/>
        </w:rPr>
        <w:t xml:space="preserve"> </w:t>
      </w:r>
    </w:p>
    <w:p w:rsidR="0043B9A8" w:rsidP="6F6D4F7A" w:rsidRDefault="0043B9A8" w14:paraId="0B83AD8F" w14:textId="234951B2">
      <w:pPr>
        <w:spacing w:before="0" w:beforeAutospacing="off" w:after="0" w:afterAutospacing="off"/>
      </w:pPr>
      <w:r w:rsidRPr="6F6D4F7A" w:rsidR="0043B9A8">
        <w:rPr>
          <w:rFonts w:ascii="Arial" w:hAnsi="Arial" w:eastAsia="Arial" w:cs="Arial"/>
          <w:noProof w:val="0"/>
          <w:color w:val="000000" w:themeColor="text1" w:themeTint="FF" w:themeShade="FF"/>
          <w:sz w:val="24"/>
          <w:szCs w:val="24"/>
          <w:lang w:val="en-GB"/>
        </w:rPr>
        <w:t xml:space="preserve">[2] NIST, “Cybersecurity Framework (CSF) 2.0,” 2024. </w:t>
      </w:r>
    </w:p>
    <w:p w:rsidR="0043B9A8" w:rsidP="6F6D4F7A" w:rsidRDefault="0043B9A8" w14:paraId="0AF23E01" w14:textId="0C240837">
      <w:pPr>
        <w:spacing w:before="0" w:beforeAutospacing="off" w:after="0" w:afterAutospacing="off"/>
      </w:pPr>
      <w:r w:rsidRPr="6F6D4F7A" w:rsidR="0043B9A8">
        <w:rPr>
          <w:rFonts w:ascii="Arial" w:hAnsi="Arial" w:eastAsia="Arial" w:cs="Arial"/>
          <w:noProof w:val="0"/>
          <w:color w:val="000000" w:themeColor="text1" w:themeTint="FF" w:themeShade="FF"/>
          <w:sz w:val="24"/>
          <w:szCs w:val="24"/>
          <w:lang w:val="en-GB"/>
        </w:rPr>
        <w:t xml:space="preserve"> </w:t>
      </w:r>
    </w:p>
    <w:p w:rsidR="0043B9A8" w:rsidP="6F6D4F7A" w:rsidRDefault="0043B9A8" w14:paraId="2AE6F6C0" w14:textId="11D2CC66">
      <w:pPr>
        <w:spacing w:before="0" w:beforeAutospacing="off" w:after="0" w:afterAutospacing="off"/>
      </w:pPr>
      <w:r w:rsidRPr="6F6D4F7A" w:rsidR="0043B9A8">
        <w:rPr>
          <w:rFonts w:ascii="Arial" w:hAnsi="Arial" w:eastAsia="Arial" w:cs="Arial"/>
          <w:noProof w:val="0"/>
          <w:color w:val="000000" w:themeColor="text1" w:themeTint="FF" w:themeShade="FF"/>
          <w:sz w:val="24"/>
          <w:szCs w:val="24"/>
          <w:lang w:val="en-GB"/>
        </w:rPr>
        <w:t xml:space="preserve">[3] J. M. Haney and W. G. Lutters, Information &amp; Computer Security, 2021. </w:t>
      </w:r>
    </w:p>
    <w:p w:rsidR="0043B9A8" w:rsidP="6F6D4F7A" w:rsidRDefault="0043B9A8" w14:paraId="2AFAC0A1" w14:textId="468A7CB0">
      <w:pPr>
        <w:spacing w:before="0" w:beforeAutospacing="off" w:after="0" w:afterAutospacing="off"/>
      </w:pPr>
      <w:r w:rsidRPr="6F6D4F7A" w:rsidR="0043B9A8">
        <w:rPr>
          <w:rFonts w:ascii="Arial" w:hAnsi="Arial" w:eastAsia="Arial" w:cs="Arial"/>
          <w:noProof w:val="0"/>
          <w:color w:val="000000" w:themeColor="text1" w:themeTint="FF" w:themeShade="FF"/>
          <w:sz w:val="24"/>
          <w:szCs w:val="24"/>
          <w:lang w:val="en-GB"/>
        </w:rPr>
        <w:t xml:space="preserve"> </w:t>
      </w:r>
    </w:p>
    <w:p w:rsidR="0043B9A8" w:rsidP="6F6D4F7A" w:rsidRDefault="0043B9A8" w14:paraId="4A45C624" w14:textId="6D3A1C04">
      <w:pPr>
        <w:spacing w:before="0" w:beforeAutospacing="off" w:after="0" w:afterAutospacing="off"/>
      </w:pPr>
      <w:r w:rsidRPr="6F6D4F7A" w:rsidR="0043B9A8">
        <w:rPr>
          <w:rFonts w:ascii="Arial" w:hAnsi="Arial" w:eastAsia="Arial" w:cs="Arial"/>
          <w:noProof w:val="0"/>
          <w:color w:val="000000" w:themeColor="text1" w:themeTint="FF" w:themeShade="FF"/>
          <w:sz w:val="24"/>
          <w:szCs w:val="24"/>
          <w:lang w:val="en-GB"/>
        </w:rPr>
        <w:t xml:space="preserve">[4] Careers &amp; Enterprise Company, “Essential Skills for the Workplace,” 2019. </w:t>
      </w:r>
    </w:p>
    <w:p w:rsidR="0043B9A8" w:rsidP="6F6D4F7A" w:rsidRDefault="0043B9A8" w14:paraId="35323BA6" w14:textId="327173F2">
      <w:pPr>
        <w:spacing w:before="0" w:beforeAutospacing="off" w:after="0" w:afterAutospacing="off"/>
      </w:pPr>
      <w:r w:rsidRPr="6F6D4F7A" w:rsidR="0043B9A8">
        <w:rPr>
          <w:rFonts w:ascii="Arial" w:hAnsi="Arial" w:eastAsia="Arial" w:cs="Arial"/>
          <w:noProof w:val="0"/>
          <w:color w:val="000000" w:themeColor="text1" w:themeTint="FF" w:themeShade="FF"/>
          <w:sz w:val="24"/>
          <w:szCs w:val="24"/>
          <w:lang w:val="en-GB"/>
        </w:rPr>
        <w:t xml:space="preserve"> </w:t>
      </w:r>
    </w:p>
    <w:p w:rsidR="0043B9A8" w:rsidP="6F6D4F7A" w:rsidRDefault="0043B9A8" w14:paraId="59F3321D" w14:textId="476CDA69">
      <w:pPr>
        <w:spacing w:before="0" w:beforeAutospacing="off" w:after="0" w:afterAutospacing="off"/>
      </w:pPr>
      <w:r w:rsidRPr="6F6D4F7A" w:rsidR="0043B9A8">
        <w:rPr>
          <w:rFonts w:ascii="Arial" w:hAnsi="Arial" w:eastAsia="Arial" w:cs="Arial"/>
          <w:noProof w:val="0"/>
          <w:color w:val="000000" w:themeColor="text1" w:themeTint="FF" w:themeShade="FF"/>
          <w:sz w:val="24"/>
          <w:szCs w:val="24"/>
          <w:lang w:val="en-GB"/>
        </w:rPr>
        <w:t>[5] ISCAP, “Importance of Soft Skills,” 2024.</w:t>
      </w:r>
    </w:p>
    <w:p w:rsidR="6F6D4F7A" w:rsidP="6F6D4F7A" w:rsidRDefault="6F6D4F7A" w14:paraId="6B7027D2" w14:textId="67768F85">
      <w:pPr>
        <w:rPr>
          <w:rFonts w:ascii="Aptos" w:hAnsi="Aptos" w:eastAsia="Aptos" w:cs="Aptos"/>
          <w:noProof w:val="0"/>
          <w:sz w:val="24"/>
          <w:szCs w:val="24"/>
          <w:lang w:val="en-GB"/>
        </w:rPr>
      </w:pPr>
    </w:p>
    <w:p w:rsidR="6F6D4F7A" w:rsidP="6F6D4F7A" w:rsidRDefault="6F6D4F7A" w14:paraId="241BD4B5" w14:textId="00BF34D4">
      <w:pPr>
        <w:pStyle w:val="Normal"/>
        <w:spacing w:before="0" w:beforeAutospacing="off" w:after="160" w:afterAutospacing="off"/>
        <w:rPr>
          <w:rFonts w:ascii="Arial" w:hAnsi="Arial" w:eastAsia="Arial" w:cs="Arial"/>
          <w:noProof w:val="0"/>
          <w:color w:val="000000" w:themeColor="text1" w:themeTint="FF" w:themeShade="FF"/>
          <w:sz w:val="24"/>
          <w:szCs w:val="24"/>
          <w:lang w:val="en-GB"/>
        </w:rPr>
      </w:pPr>
    </w:p>
    <w:p w:rsidR="7E9A4AE4" w:rsidP="6F6D4F7A" w:rsidRDefault="7E9A4AE4" w14:paraId="354AF715" w14:textId="26AB7107">
      <w:pPr>
        <w:pStyle w:val="Normal"/>
        <w:spacing w:before="0" w:beforeAutospacing="off" w:after="160" w:afterAutospacing="off"/>
        <w:rPr>
          <w:rFonts w:ascii="Arial" w:hAnsi="Arial" w:eastAsia="Arial" w:cs="Arial"/>
          <w:noProof w:val="0"/>
          <w:color w:val="000000" w:themeColor="text1" w:themeTint="FF" w:themeShade="FF"/>
          <w:sz w:val="24"/>
          <w:szCs w:val="24"/>
          <w:lang w:val="en-GB"/>
        </w:rPr>
      </w:pPr>
      <w:r w:rsidR="7E9A4AE4">
        <w:drawing>
          <wp:inline wp14:editId="261BA404" wp14:anchorId="45F9A845">
            <wp:extent cx="1855831" cy="1238250"/>
            <wp:effectExtent l="0" t="0" r="0" b="0"/>
            <wp:docPr id="17054213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5294980" name=""/>
                    <pic:cNvPicPr/>
                  </pic:nvPicPr>
                  <pic:blipFill>
                    <a:blip xmlns:r="http://schemas.openxmlformats.org/officeDocument/2006/relationships" r:embed="rId198816827">
                      <a:extLst>
                        <a:ext uri="{28A0092B-C50C-407E-A947-70E740481C1C}">
                          <a14:useLocalDpi xmlns:a14="http://schemas.microsoft.com/office/drawing/2010/main"/>
                        </a:ext>
                      </a:extLst>
                    </a:blip>
                    <a:stretch>
                      <a:fillRect/>
                    </a:stretch>
                  </pic:blipFill>
                  <pic:spPr>
                    <a:xfrm rot="0">
                      <a:off x="0" y="0"/>
                      <a:ext cx="1855831" cy="1238250"/>
                    </a:xfrm>
                    <a:prstGeom prst="rect">
                      <a:avLst/>
                    </a:prstGeom>
                  </pic:spPr>
                </pic:pic>
              </a:graphicData>
            </a:graphic>
          </wp:inline>
        </w:drawing>
      </w:r>
    </w:p>
    <w:p w:rsidR="6F6D4F7A" w:rsidP="6F6D4F7A" w:rsidRDefault="6F6D4F7A" w14:paraId="04F27AB1" w14:textId="68542D6E">
      <w:pPr>
        <w:pStyle w:val="Normal"/>
        <w:keepNext w:val="1"/>
        <w:keepLines w:val="1"/>
      </w:pPr>
    </w:p>
    <w:p w:rsidR="7D1A03AB" w:rsidP="6F6D4F7A" w:rsidRDefault="7D1A03AB" w14:paraId="2E2B7F89" w14:textId="3937996E">
      <w:pPr>
        <w:spacing w:before="0" w:beforeAutospacing="off" w:after="0" w:afterAutospacing="off"/>
      </w:pPr>
      <w:r w:rsidRPr="6F6D4F7A" w:rsidR="7D1A03AB">
        <w:rPr>
          <w:rFonts w:ascii="Arial" w:hAnsi="Arial" w:eastAsia="Arial" w:cs="Arial"/>
          <w:b w:val="1"/>
          <w:bCs w:val="1"/>
          <w:strike w:val="0"/>
          <w:dstrike w:val="0"/>
          <w:noProof w:val="0"/>
          <w:color w:val="212121"/>
          <w:sz w:val="24"/>
          <w:szCs w:val="24"/>
          <w:u w:val="single"/>
          <w:lang w:val="en-GB"/>
        </w:rPr>
        <w:t>Task 1B: Reflection on Turnitin report:</w:t>
      </w:r>
    </w:p>
    <w:p w:rsidR="6F6D4F7A" w:rsidP="6F6D4F7A" w:rsidRDefault="6F6D4F7A" w14:paraId="478FE5EA" w14:textId="5021FBF2">
      <w:pPr>
        <w:spacing w:before="0" w:beforeAutospacing="off" w:after="0" w:afterAutospacing="off"/>
        <w:rPr>
          <w:rFonts w:ascii="Arial" w:hAnsi="Arial" w:eastAsia="Arial" w:cs="Arial"/>
          <w:noProof w:val="0"/>
          <w:color w:val="000000" w:themeColor="text1" w:themeTint="FF" w:themeShade="FF"/>
          <w:sz w:val="24"/>
          <w:szCs w:val="24"/>
          <w:lang w:val="en-GB"/>
        </w:rPr>
      </w:pPr>
    </w:p>
    <w:p w:rsidR="3ED0DEF8" w:rsidP="6F6D4F7A" w:rsidRDefault="3ED0DEF8" w14:paraId="0DFF82C2" w14:textId="799AC35F">
      <w:pPr>
        <w:spacing w:before="0" w:beforeAutospacing="off" w:after="0" w:afterAutospacing="off"/>
      </w:pPr>
      <w:r w:rsidRPr="6F6D4F7A" w:rsidR="3ED0DEF8">
        <w:rPr>
          <w:rFonts w:ascii="Arial" w:hAnsi="Arial" w:eastAsia="Arial" w:cs="Arial"/>
          <w:noProof w:val="0"/>
          <w:color w:val="000000" w:themeColor="text1" w:themeTint="FF" w:themeShade="FF"/>
          <w:sz w:val="24"/>
          <w:szCs w:val="24"/>
          <w:lang w:val="en-GB"/>
        </w:rPr>
        <w:t xml:space="preserve">When </w:t>
      </w:r>
      <w:r w:rsidRPr="6F6D4F7A" w:rsidR="3ED0DEF8">
        <w:rPr>
          <w:rFonts w:ascii="Arial" w:hAnsi="Arial" w:eastAsia="Arial" w:cs="Arial"/>
          <w:noProof w:val="0"/>
          <w:color w:val="000000" w:themeColor="text1" w:themeTint="FF" w:themeShade="FF"/>
          <w:sz w:val="24"/>
          <w:szCs w:val="24"/>
          <w:lang w:val="en-GB"/>
        </w:rPr>
        <w:t>submitting</w:t>
      </w:r>
      <w:r w:rsidRPr="6F6D4F7A" w:rsidR="3ED0DEF8">
        <w:rPr>
          <w:rFonts w:ascii="Arial" w:hAnsi="Arial" w:eastAsia="Arial" w:cs="Arial"/>
          <w:noProof w:val="0"/>
          <w:color w:val="000000" w:themeColor="text1" w:themeTint="FF" w:themeShade="FF"/>
          <w:sz w:val="24"/>
          <w:szCs w:val="24"/>
          <w:lang w:val="en-GB"/>
        </w:rPr>
        <w:t xml:space="preserve"> the task 1A to Turnitin, I was </w:t>
      </w:r>
      <w:r w:rsidRPr="6F6D4F7A" w:rsidR="3ED0DEF8">
        <w:rPr>
          <w:rFonts w:ascii="Arial" w:hAnsi="Arial" w:eastAsia="Arial" w:cs="Arial"/>
          <w:noProof w:val="0"/>
          <w:color w:val="000000" w:themeColor="text1" w:themeTint="FF" w:themeShade="FF"/>
          <w:sz w:val="24"/>
          <w:szCs w:val="24"/>
          <w:lang w:val="en-GB"/>
        </w:rPr>
        <w:t>give</w:t>
      </w:r>
      <w:r w:rsidRPr="6F6D4F7A" w:rsidR="3ED0DEF8">
        <w:rPr>
          <w:rFonts w:ascii="Arial" w:hAnsi="Arial" w:eastAsia="Arial" w:cs="Arial"/>
          <w:noProof w:val="0"/>
          <w:color w:val="000000" w:themeColor="text1" w:themeTint="FF" w:themeShade="FF"/>
          <w:sz w:val="24"/>
          <w:szCs w:val="24"/>
          <w:lang w:val="en-GB"/>
        </w:rPr>
        <w:t xml:space="preserve"> a similarly score of 10%, clearly </w:t>
      </w:r>
      <w:r w:rsidRPr="6F6D4F7A" w:rsidR="3ED0DEF8">
        <w:rPr>
          <w:rFonts w:ascii="Arial" w:hAnsi="Arial" w:eastAsia="Arial" w:cs="Arial"/>
          <w:noProof w:val="0"/>
          <w:color w:val="000000" w:themeColor="text1" w:themeTint="FF" w:themeShade="FF"/>
          <w:sz w:val="24"/>
          <w:szCs w:val="24"/>
          <w:lang w:val="en-GB"/>
        </w:rPr>
        <w:t>indicating</w:t>
      </w:r>
      <w:r w:rsidRPr="6F6D4F7A" w:rsidR="3ED0DEF8">
        <w:rPr>
          <w:rFonts w:ascii="Arial" w:hAnsi="Arial" w:eastAsia="Arial" w:cs="Arial"/>
          <w:noProof w:val="0"/>
          <w:color w:val="000000" w:themeColor="text1" w:themeTint="FF" w:themeShade="FF"/>
          <w:sz w:val="24"/>
          <w:szCs w:val="24"/>
          <w:lang w:val="en-GB"/>
        </w:rPr>
        <w:t xml:space="preserve"> that the work is </w:t>
      </w:r>
      <w:r w:rsidRPr="6F6D4F7A" w:rsidR="3ED0DEF8">
        <w:rPr>
          <w:rFonts w:ascii="Arial" w:hAnsi="Arial" w:eastAsia="Arial" w:cs="Arial"/>
          <w:noProof w:val="0"/>
          <w:color w:val="000000" w:themeColor="text1" w:themeTint="FF" w:themeShade="FF"/>
          <w:sz w:val="24"/>
          <w:szCs w:val="24"/>
          <w:lang w:val="en-GB"/>
        </w:rPr>
        <w:t>predominately original</w:t>
      </w:r>
      <w:r w:rsidRPr="6F6D4F7A" w:rsidR="3ED0DEF8">
        <w:rPr>
          <w:rFonts w:ascii="Arial" w:hAnsi="Arial" w:eastAsia="Arial" w:cs="Arial"/>
          <w:noProof w:val="0"/>
          <w:color w:val="000000" w:themeColor="text1" w:themeTint="FF" w:themeShade="FF"/>
          <w:sz w:val="24"/>
          <w:szCs w:val="24"/>
          <w:lang w:val="en-GB"/>
        </w:rPr>
        <w:t xml:space="preserve">. </w:t>
      </w:r>
      <w:r w:rsidRPr="6F6D4F7A" w:rsidR="3ED0DEF8">
        <w:rPr>
          <w:rFonts w:ascii="Arial" w:hAnsi="Arial" w:eastAsia="Arial" w:cs="Arial"/>
          <w:noProof w:val="0"/>
          <w:color w:val="000000" w:themeColor="text1" w:themeTint="FF" w:themeShade="FF"/>
          <w:sz w:val="24"/>
          <w:szCs w:val="24"/>
          <w:lang w:val="en-GB"/>
        </w:rPr>
        <w:t>All in all</w:t>
      </w:r>
      <w:r w:rsidRPr="6F6D4F7A" w:rsidR="3ED0DEF8">
        <w:rPr>
          <w:rFonts w:ascii="Arial" w:hAnsi="Arial" w:eastAsia="Arial" w:cs="Arial"/>
          <w:noProof w:val="0"/>
          <w:color w:val="000000" w:themeColor="text1" w:themeTint="FF" w:themeShade="FF"/>
          <w:sz w:val="24"/>
          <w:szCs w:val="24"/>
          <w:lang w:val="en-GB"/>
        </w:rPr>
        <w:t xml:space="preserve">, I am pleased with the results given however there could be some improvements made due to some similarities between the quotes and references used in my work. </w:t>
      </w:r>
      <w:r w:rsidRPr="6F6D4F7A" w:rsidR="3ED0DEF8">
        <w:rPr>
          <w:rFonts w:ascii="Arial" w:hAnsi="Arial" w:eastAsia="Arial" w:cs="Arial"/>
          <w:noProof w:val="0"/>
          <w:color w:val="000000" w:themeColor="text1" w:themeTint="FF" w:themeShade="FF"/>
          <w:sz w:val="24"/>
          <w:szCs w:val="24"/>
          <w:lang w:val="en-GB"/>
        </w:rPr>
        <w:t>In order to</w:t>
      </w:r>
      <w:r w:rsidRPr="6F6D4F7A" w:rsidR="3ED0DEF8">
        <w:rPr>
          <w:rFonts w:ascii="Arial" w:hAnsi="Arial" w:eastAsia="Arial" w:cs="Arial"/>
          <w:noProof w:val="0"/>
          <w:color w:val="000000" w:themeColor="text1" w:themeTint="FF" w:themeShade="FF"/>
          <w:sz w:val="24"/>
          <w:szCs w:val="24"/>
          <w:lang w:val="en-GB"/>
        </w:rPr>
        <w:t xml:space="preserve"> refine the work produced I will focus more on improving my paraphrasing skills and searching for niche as well as a wider range of quotes for me to refences. Using the 'Generic Assessment Criteria' I have rated my assignment a 2.1 merit (60-69%).How I came to this conclusion is I engaged in the task with an extensive range of relevant and credible literature with accurate referencing but I believe to improve I must offer more depth in my analysis through case studies or real world experiences. </w:t>
      </w:r>
    </w:p>
    <w:p w:rsidR="6F6D4F7A" w:rsidP="6F6D4F7A" w:rsidRDefault="6F6D4F7A" w14:paraId="30B8128E" w14:textId="2281E566">
      <w:pPr>
        <w:spacing w:before="0" w:beforeAutospacing="off" w:after="160" w:afterAutospacing="off"/>
        <w:rPr>
          <w:rFonts w:ascii="Arial" w:hAnsi="Arial" w:eastAsia="Arial" w:cs="Arial"/>
          <w:noProof w:val="0"/>
          <w:color w:val="000000" w:themeColor="text1" w:themeTint="FF" w:themeShade="FF"/>
          <w:sz w:val="24"/>
          <w:szCs w:val="24"/>
          <w:lang w:val="en-GB"/>
        </w:rPr>
      </w:pPr>
    </w:p>
    <w:p w:rsidR="6F6D4F7A" w:rsidP="6F6D4F7A" w:rsidRDefault="6F6D4F7A" w14:paraId="75C5BD82" w14:textId="50520332">
      <w:pPr>
        <w:pStyle w:val="Normal"/>
        <w:keepNext w:val="1"/>
        <w:keepLines w:val="1"/>
        <w:rPr>
          <w:noProof w:val="0"/>
          <w:lang w:val="en-GB"/>
        </w:rPr>
      </w:pPr>
    </w:p>
    <w:p w:rsidR="27E4EF91" w:rsidP="6F6D4F7A" w:rsidRDefault="27E4EF91" w14:paraId="56EB1724" w14:textId="535A5EC7">
      <w:pPr>
        <w:pStyle w:val="Normal"/>
        <w:keepNext w:val="1"/>
        <w:keepLines w:val="1"/>
        <w:spacing w:before="240" w:after="0" w:line="259" w:lineRule="auto"/>
        <w:rPr>
          <w:rFonts w:ascii="Aptos" w:hAnsi="Aptos" w:eastAsia="Aptos" w:cs="Aptos"/>
          <w:b w:val="1"/>
          <w:bCs w:val="1"/>
          <w:noProof w:val="0"/>
          <w:color w:val="auto"/>
          <w:sz w:val="24"/>
          <w:szCs w:val="24"/>
          <w:u w:val="single"/>
          <w:lang w:val="en-GB"/>
        </w:rPr>
      </w:pPr>
      <w:r w:rsidRPr="6F6D4F7A" w:rsidR="27E4EF91">
        <w:rPr>
          <w:rFonts w:ascii="Aptos" w:hAnsi="Aptos" w:eastAsia="Aptos" w:cs="Aptos"/>
          <w:b w:val="1"/>
          <w:bCs w:val="1"/>
          <w:noProof w:val="0"/>
          <w:color w:val="auto"/>
          <w:sz w:val="24"/>
          <w:szCs w:val="24"/>
          <w:u w:val="single"/>
          <w:lang w:val="en-GB"/>
        </w:rPr>
        <w:t>Task 2: Collaborative Teamwork and Professional Academic Poster</w:t>
      </w:r>
    </w:p>
    <w:p w:rsidR="1BE55F90" w:rsidP="6F6D4F7A" w:rsidRDefault="1BE55F90" w14:paraId="57B4C43F" w14:textId="2C010B14">
      <w:pPr>
        <w:pStyle w:val="Normal"/>
        <w:keepNext w:val="1"/>
        <w:keepLines w:val="1"/>
        <w:spacing w:before="240" w:after="0" w:line="259" w:lineRule="auto"/>
        <w:rPr>
          <w:rFonts w:ascii="Aptos" w:hAnsi="Aptos" w:eastAsia="Aptos" w:cs="Aptos"/>
          <w:b w:val="1"/>
          <w:bCs w:val="1"/>
          <w:noProof w:val="0"/>
          <w:color w:val="0F4761" w:themeColor="accent1" w:themeTint="FF" w:themeShade="BF"/>
          <w:sz w:val="24"/>
          <w:szCs w:val="24"/>
          <w:u w:val="single"/>
          <w:lang w:val="en-GB"/>
        </w:rPr>
      </w:pPr>
      <w:r w:rsidRPr="6F6D4F7A" w:rsidR="1BE55F90">
        <w:rPr>
          <w:rFonts w:ascii="Arial" w:hAnsi="Arial" w:eastAsia="Arial" w:cs="Arial"/>
          <w:noProof w:val="0"/>
          <w:color w:val="212121"/>
          <w:sz w:val="24"/>
          <w:szCs w:val="24"/>
          <w:lang w:val="en-GB"/>
        </w:rPr>
        <w:t>The following is an academic Poster I created outlining some reasons why teamwork is important:</w:t>
      </w:r>
    </w:p>
    <w:p w:rsidR="557E927A" w:rsidP="6F6D4F7A" w:rsidRDefault="557E927A" w14:paraId="666A2B20" w14:textId="27626FDA">
      <w:pPr>
        <w:pStyle w:val="Heading3"/>
        <w:keepNext w:val="1"/>
        <w:keepLines w:val="1"/>
        <w:rPr>
          <w:rFonts w:ascii="Aptos" w:hAnsi="Aptos" w:eastAsia="Aptos" w:cs="Aptos"/>
          <w:noProof w:val="0"/>
          <w:color w:val="0F4761" w:themeColor="accent1" w:themeTint="FF" w:themeShade="BF"/>
          <w:sz w:val="24"/>
          <w:szCs w:val="24"/>
          <w:lang w:val="en-GB"/>
        </w:rPr>
      </w:pPr>
      <w:r w:rsidRPr="6F6D4F7A" w:rsidR="557E927A">
        <w:rPr>
          <w:rFonts w:ascii="Aptos" w:hAnsi="Aptos" w:eastAsia="Aptos" w:cs="Aptos"/>
          <w:noProof w:val="0"/>
          <w:color w:val="0F4761" w:themeColor="accent1" w:themeTint="FF" w:themeShade="BF"/>
          <w:sz w:val="24"/>
          <w:szCs w:val="24"/>
          <w:lang w:val="en-GB"/>
        </w:rPr>
        <w:t xml:space="preserve">Task 2 A </w:t>
      </w:r>
      <w:r w:rsidRPr="6F6D4F7A" w:rsidR="3F8519F5">
        <w:rPr>
          <w:rFonts w:ascii="Aptos" w:hAnsi="Aptos" w:eastAsia="Aptos" w:cs="Aptos"/>
          <w:noProof w:val="0"/>
          <w:color w:val="0F4761" w:themeColor="accent1" w:themeTint="FF" w:themeShade="BF"/>
          <w:sz w:val="24"/>
          <w:szCs w:val="24"/>
          <w:lang w:val="en-GB"/>
        </w:rPr>
        <w:t>Poster</w:t>
      </w:r>
      <w:r w:rsidRPr="6F6D4F7A" w:rsidR="27C8C90B">
        <w:rPr>
          <w:rFonts w:ascii="Aptos" w:hAnsi="Aptos" w:eastAsia="Aptos" w:cs="Aptos"/>
          <w:noProof w:val="0"/>
          <w:color w:val="0F4761" w:themeColor="accent1" w:themeTint="FF" w:themeShade="BF"/>
          <w:sz w:val="24"/>
          <w:szCs w:val="24"/>
          <w:lang w:val="en-GB"/>
        </w:rPr>
        <w:t>:</w:t>
      </w:r>
    </w:p>
    <w:p w:rsidR="6F6D4F7A" w:rsidP="6F6D4F7A" w:rsidRDefault="6F6D4F7A" w14:paraId="01655901" w14:textId="50D5310D">
      <w:pPr>
        <w:pStyle w:val="Normal"/>
        <w:keepNext w:val="1"/>
        <w:keepLines w:val="1"/>
        <w:rPr>
          <w:noProof w:val="0"/>
          <w:lang w:val="en-GB"/>
        </w:rPr>
      </w:pPr>
    </w:p>
    <w:p w:rsidR="3F8519F5" w:rsidP="6F6D4F7A" w:rsidRDefault="3F8519F5" w14:paraId="14AB6CAD" w14:textId="78D81CF3">
      <w:pPr>
        <w:pStyle w:val="Normal"/>
        <w:keepNext w:val="1"/>
        <w:keepLines w:val="1"/>
      </w:pPr>
      <w:r w:rsidR="3F8519F5">
        <w:drawing>
          <wp:inline wp14:editId="2BDD3936" wp14:anchorId="42E8D124">
            <wp:extent cx="2162175" cy="2881302"/>
            <wp:effectExtent l="0" t="0" r="0" b="0"/>
            <wp:docPr id="21423653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05886082" name=""/>
                    <pic:cNvPicPr/>
                  </pic:nvPicPr>
                  <pic:blipFill>
                    <a:blip xmlns:r="http://schemas.openxmlformats.org/officeDocument/2006/relationships" r:embed="rId634797951">
                      <a:extLst>
                        <a:ext uri="{28A0092B-C50C-407E-A947-70E740481C1C}">
                          <a14:useLocalDpi xmlns:a14="http://schemas.microsoft.com/office/drawing/2010/main"/>
                        </a:ext>
                      </a:extLst>
                    </a:blip>
                    <a:stretch>
                      <a:fillRect/>
                    </a:stretch>
                  </pic:blipFill>
                  <pic:spPr>
                    <a:xfrm rot="0">
                      <a:off x="0" y="0"/>
                      <a:ext cx="2162175" cy="2881302"/>
                    </a:xfrm>
                    <a:prstGeom prst="rect">
                      <a:avLst/>
                    </a:prstGeom>
                  </pic:spPr>
                </pic:pic>
              </a:graphicData>
            </a:graphic>
          </wp:inline>
        </w:drawing>
      </w:r>
      <w:r w:rsidR="78E68FB0">
        <w:rPr/>
        <w:t xml:space="preserve"> </w:t>
      </w:r>
    </w:p>
    <w:p w:rsidR="55CC2AEA" w:rsidP="6F6D4F7A" w:rsidRDefault="55CC2AEA" w14:paraId="7C8C0700" w14:textId="1EA8D226">
      <w:pPr>
        <w:pStyle w:val="Normal"/>
        <w:keepNext w:val="1"/>
        <w:keepLines w:val="1"/>
        <w:rPr>
          <w:rFonts w:ascii="Aptos" w:hAnsi="Aptos" w:eastAsia="Aptos" w:cs="Aptos"/>
          <w:noProof w:val="0"/>
          <w:color w:val="0F4761" w:themeColor="accent1" w:themeTint="FF" w:themeShade="BF"/>
          <w:sz w:val="24"/>
          <w:szCs w:val="24"/>
          <w:lang w:val="en-GB"/>
        </w:rPr>
      </w:pPr>
      <w:hyperlink r:id="Rd6b7489fe54f411d">
        <w:r w:rsidRPr="6F6D4F7A" w:rsidR="55CC2AEA">
          <w:rPr>
            <w:rStyle w:val="Hyperlink"/>
            <w:rFonts w:ascii="Aptos" w:hAnsi="Aptos" w:eastAsia="Aptos" w:cs="Aptos"/>
            <w:noProof w:val="0"/>
            <w:sz w:val="24"/>
            <w:szCs w:val="24"/>
            <w:lang w:val="en-GB"/>
          </w:rPr>
          <w:t>https://drive.google.com/file/d/16qA5UrugwzDenkph5OE21ylT9-W5p2O6/view?usp=sharing</w:t>
        </w:r>
      </w:hyperlink>
      <w:r w:rsidRPr="6F6D4F7A" w:rsidR="55CC2AEA">
        <w:rPr>
          <w:rFonts w:ascii="Aptos" w:hAnsi="Aptos" w:eastAsia="Aptos" w:cs="Aptos"/>
          <w:noProof w:val="0"/>
          <w:color w:val="0F4761" w:themeColor="accent1" w:themeTint="FF" w:themeShade="BF"/>
          <w:sz w:val="24"/>
          <w:szCs w:val="24"/>
          <w:lang w:val="en-GB"/>
        </w:rPr>
        <w:t xml:space="preserve"> </w:t>
      </w:r>
    </w:p>
    <w:p w:rsidR="5B5414A9" w:rsidP="6F6D4F7A" w:rsidRDefault="5B5414A9" w14:paraId="5CACFDBD" w14:textId="569E37FE">
      <w:pPr>
        <w:pStyle w:val="Normal"/>
        <w:keepNext w:val="1"/>
        <w:keepLines w:val="1"/>
        <w:rPr>
          <w:rFonts w:ascii="Aptos" w:hAnsi="Aptos" w:eastAsia="Aptos" w:cs="Aptos"/>
          <w:noProof w:val="0"/>
          <w:color w:val="0F4761" w:themeColor="accent1" w:themeTint="FF" w:themeShade="BF"/>
          <w:sz w:val="24"/>
          <w:szCs w:val="24"/>
          <w:lang w:val="en-GB"/>
        </w:rPr>
      </w:pPr>
      <w:r w:rsidRPr="6F6D4F7A" w:rsidR="5B5414A9">
        <w:rPr>
          <w:rFonts w:ascii="Aptos" w:hAnsi="Aptos" w:eastAsia="Aptos" w:cs="Aptos"/>
          <w:noProof w:val="0"/>
          <w:color w:val="0F4761" w:themeColor="accent1" w:themeTint="FF" w:themeShade="BF"/>
          <w:sz w:val="24"/>
          <w:szCs w:val="24"/>
          <w:lang w:val="en-GB"/>
        </w:rPr>
        <w:t xml:space="preserve">Task 2.2 </w:t>
      </w:r>
      <w:r w:rsidRPr="6F6D4F7A" w:rsidR="3F8519F5">
        <w:rPr>
          <w:rFonts w:ascii="Aptos" w:hAnsi="Aptos" w:eastAsia="Aptos" w:cs="Aptos"/>
          <w:noProof w:val="0"/>
          <w:color w:val="0F4761" w:themeColor="accent1" w:themeTint="FF" w:themeShade="BF"/>
          <w:sz w:val="24"/>
          <w:szCs w:val="24"/>
          <w:lang w:val="en-GB"/>
        </w:rPr>
        <w:t xml:space="preserve">Mind Map </w:t>
      </w:r>
    </w:p>
    <w:p w:rsidR="3293E183" w:rsidP="6F6D4F7A" w:rsidRDefault="3293E183" w14:paraId="6729398B" w14:textId="2931DE35">
      <w:pPr>
        <w:pStyle w:val="Normal"/>
        <w:keepNext w:val="1"/>
        <w:keepLines w:val="1"/>
        <w:rPr>
          <w:noProof w:val="0"/>
          <w:lang w:val="en-GB"/>
        </w:rPr>
      </w:pPr>
      <w:r w:rsidR="3293E183">
        <w:drawing>
          <wp:inline wp14:editId="75CA7205" wp14:anchorId="06FAC3F8">
            <wp:extent cx="3297669" cy="2200275"/>
            <wp:effectExtent l="0" t="0" r="0" b="0"/>
            <wp:docPr id="1874082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01223706" name=""/>
                    <pic:cNvPicPr/>
                  </pic:nvPicPr>
                  <pic:blipFill>
                    <a:blip xmlns:r="http://schemas.openxmlformats.org/officeDocument/2006/relationships" r:embed="rId970110172">
                      <a:extLst>
                        <a:ext uri="{28A0092B-C50C-407E-A947-70E740481C1C}">
                          <a14:useLocalDpi xmlns:a14="http://schemas.microsoft.com/office/drawing/2010/main"/>
                        </a:ext>
                      </a:extLst>
                    </a:blip>
                    <a:stretch>
                      <a:fillRect/>
                    </a:stretch>
                  </pic:blipFill>
                  <pic:spPr>
                    <a:xfrm rot="0">
                      <a:off x="0" y="0"/>
                      <a:ext cx="3297669" cy="2200275"/>
                    </a:xfrm>
                    <a:prstGeom prst="rect">
                      <a:avLst/>
                    </a:prstGeom>
                  </pic:spPr>
                </pic:pic>
              </a:graphicData>
            </a:graphic>
          </wp:inline>
        </w:drawing>
      </w:r>
    </w:p>
    <w:p w:rsidR="4677E8BD" w:rsidP="6F6D4F7A" w:rsidRDefault="4677E8BD" w14:paraId="68BE270D" w14:textId="133119C2">
      <w:pPr>
        <w:pStyle w:val="Normal"/>
        <w:keepNext w:val="1"/>
        <w:keepLines w:val="1"/>
        <w:rPr>
          <w:noProof w:val="0"/>
          <w:lang w:val="en-GB"/>
        </w:rPr>
      </w:pPr>
      <w:r w:rsidRPr="6F6D4F7A" w:rsidR="4677E8BD">
        <w:rPr>
          <w:noProof w:val="0"/>
          <w:lang w:val="en-GB"/>
        </w:rPr>
        <w:t>https://drive.google.com/file/d/17gJ5Gsj2_7D5ZHkL3YsTHMRFHglJJ2Sc/view?usp=sharing</w:t>
      </w:r>
    </w:p>
    <w:p w:rsidR="6F6D4F7A" w:rsidP="6F6D4F7A" w:rsidRDefault="6F6D4F7A" w14:paraId="70D46719" w14:textId="7C1B829E">
      <w:pPr>
        <w:pStyle w:val="Normal"/>
        <w:keepNext w:val="1"/>
        <w:keepLines w:val="1"/>
        <w:spacing w:before="240" w:after="0" w:line="259" w:lineRule="auto"/>
        <w:rPr>
          <w:rFonts w:ascii="Aptos" w:hAnsi="Aptos" w:eastAsia="Aptos" w:cs="Aptos"/>
          <w:b w:val="1"/>
          <w:bCs w:val="1"/>
          <w:noProof w:val="0"/>
          <w:color w:val="0F4761" w:themeColor="accent1" w:themeTint="FF" w:themeShade="BF"/>
          <w:sz w:val="24"/>
          <w:szCs w:val="24"/>
          <w:u w:val="single"/>
          <w:lang w:val="en-GB"/>
        </w:rPr>
      </w:pPr>
    </w:p>
    <w:p w:rsidR="6B19735F" w:rsidP="6F6D4F7A" w:rsidRDefault="6B19735F" w14:paraId="2CEDA827" w14:textId="2D4B1460">
      <w:pPr>
        <w:pStyle w:val="Normal"/>
        <w:keepNext w:val="1"/>
        <w:keepLines w:val="1"/>
        <w:spacing w:before="240" w:after="0" w:line="259" w:lineRule="auto"/>
        <w:rPr>
          <w:rFonts w:ascii="Aptos" w:hAnsi="Aptos" w:eastAsia="Aptos" w:cs="Aptos"/>
          <w:b w:val="1"/>
          <w:bCs w:val="1"/>
          <w:noProof w:val="0"/>
          <w:color w:val="auto"/>
          <w:sz w:val="24"/>
          <w:szCs w:val="24"/>
          <w:u w:val="single"/>
          <w:lang w:val="en-GB"/>
        </w:rPr>
      </w:pPr>
      <w:r w:rsidRPr="6F6D4F7A" w:rsidR="6B19735F">
        <w:rPr>
          <w:rFonts w:ascii="Aptos" w:hAnsi="Aptos" w:eastAsia="Aptos" w:cs="Aptos"/>
          <w:b w:val="1"/>
          <w:bCs w:val="1"/>
          <w:noProof w:val="0"/>
          <w:color w:val="auto"/>
          <w:sz w:val="24"/>
          <w:szCs w:val="24"/>
          <w:u w:val="single"/>
          <w:lang w:val="en-GB"/>
        </w:rPr>
        <w:t>Task 3: Automatic Referencing tool</w:t>
      </w:r>
    </w:p>
    <w:p w:rsidR="057CBC59" w:rsidP="6F6D4F7A" w:rsidRDefault="057CBC59" w14:paraId="73CA2858" w14:textId="0AD50F23">
      <w:pPr>
        <w:pStyle w:val="Normal"/>
        <w:keepNext w:val="1"/>
        <w:keepLines w:val="1"/>
        <w:spacing w:before="240" w:after="0" w:line="259" w:lineRule="auto"/>
        <w:rPr>
          <w:rFonts w:ascii="Aptos" w:hAnsi="Aptos" w:eastAsia="Aptos" w:cs="Aptos"/>
          <w:b w:val="1"/>
          <w:bCs w:val="1"/>
          <w:noProof w:val="0"/>
          <w:color w:val="auto"/>
          <w:sz w:val="24"/>
          <w:szCs w:val="24"/>
          <w:u w:val="single"/>
          <w:lang w:val="en-GB"/>
        </w:rPr>
      </w:pPr>
      <w:r w:rsidRPr="6F6D4F7A" w:rsidR="057CBC59">
        <w:rPr>
          <w:rFonts w:ascii="Aptos" w:hAnsi="Aptos" w:eastAsia="Aptos" w:cs="Aptos"/>
          <w:b w:val="1"/>
          <w:bCs w:val="1"/>
          <w:noProof w:val="0"/>
          <w:color w:val="auto"/>
          <w:sz w:val="24"/>
          <w:szCs w:val="24"/>
          <w:u w:val="single"/>
          <w:lang w:val="en-GB"/>
        </w:rPr>
        <w:t>3.A Critical thinking in virtual collaboration:</w:t>
      </w:r>
    </w:p>
    <w:p w:rsidR="73D278EE" w:rsidP="6F6D4F7A" w:rsidRDefault="73D278EE" w14:paraId="3DE935D6" w14:textId="1594792A">
      <w:pPr>
        <w:pStyle w:val="Normal"/>
        <w:keepNext w:val="1"/>
        <w:keepLines w:val="1"/>
        <w:suppressLineNumbers w:val="0"/>
        <w:bidi w:val="0"/>
        <w:spacing w:before="240" w:beforeAutospacing="off" w:after="0" w:afterAutospacing="off" w:line="259" w:lineRule="auto"/>
        <w:ind w:left="0" w:right="0"/>
        <w:jc w:val="left"/>
        <w:rPr>
          <w:rFonts w:ascii="Aptos" w:hAnsi="Aptos" w:eastAsia="Aptos" w:cs="Aptos"/>
          <w:noProof w:val="0"/>
          <w:color w:val="auto"/>
          <w:sz w:val="24"/>
          <w:szCs w:val="24"/>
          <w:lang w:val="en-GB"/>
        </w:rPr>
      </w:pPr>
      <w:r w:rsidRPr="6F6D4F7A" w:rsidR="73D278EE">
        <w:rPr>
          <w:rFonts w:ascii="Arial" w:hAnsi="Arial" w:eastAsia="Arial" w:cs="Arial"/>
          <w:b w:val="1"/>
          <w:bCs w:val="1"/>
          <w:strike w:val="0"/>
          <w:dstrike w:val="0"/>
          <w:noProof w:val="0"/>
          <w:color w:val="212121"/>
          <w:sz w:val="24"/>
          <w:szCs w:val="24"/>
          <w:u w:val="single"/>
          <w:lang w:val="en-GB"/>
        </w:rPr>
        <w:t>Critical Thinking in Virtual Collaboration</w:t>
      </w:r>
    </w:p>
    <w:p w:rsidR="73D278EE" w:rsidP="6F6D4F7A" w:rsidRDefault="73D278EE" w14:paraId="72C617C2" w14:textId="7FE6657F">
      <w:pPr>
        <w:spacing w:before="0" w:beforeAutospacing="off" w:after="0" w:afterAutospacing="off"/>
      </w:pPr>
      <w:r w:rsidRPr="6F6D4F7A" w:rsidR="73D278EE">
        <w:rPr>
          <w:rFonts w:ascii="Arial" w:hAnsi="Arial" w:eastAsia="Arial" w:cs="Arial"/>
          <w:noProof w:val="0"/>
          <w:color w:val="000000" w:themeColor="text1" w:themeTint="FF" w:themeShade="FF"/>
          <w:sz w:val="24"/>
          <w:szCs w:val="24"/>
          <w:lang w:val="en-GB"/>
        </w:rPr>
        <w:t>Critical thinking plays an important role within virtual collaborations due to that fact that visual teams rely heavily on written communication, shared documents and digital information. When teams aren’t directly face-to- face naturally it leaves a higher margin of error, therefore a high standard of analysis of information and evidences based decision making is required rather than guesswork. According to Facione, critical thinking is an accumulation of skills such as interpreting information, evaluating arguments, and making reasoned judgments that help individuals work more effectively in difficult situations[1].</w:t>
      </w:r>
    </w:p>
    <w:p w:rsidR="6F6D4F7A" w:rsidRDefault="6F6D4F7A" w14:paraId="4A145B57" w14:textId="1F265737"/>
    <w:p w:rsidR="73D278EE" w:rsidP="6F6D4F7A" w:rsidRDefault="73D278EE" w14:paraId="0FE28DCE" w14:textId="7E308F6C">
      <w:pPr>
        <w:spacing w:before="0" w:beforeAutospacing="off" w:after="0" w:afterAutospacing="off"/>
      </w:pPr>
      <w:r w:rsidRPr="6F6D4F7A" w:rsidR="73D278EE">
        <w:rPr>
          <w:rFonts w:ascii="Arial" w:hAnsi="Arial" w:eastAsia="Arial" w:cs="Arial"/>
          <w:noProof w:val="0"/>
          <w:color w:val="000000" w:themeColor="text1" w:themeTint="FF" w:themeShade="FF"/>
          <w:sz w:val="24"/>
          <w:szCs w:val="24"/>
          <w:lang w:val="en-GB"/>
        </w:rPr>
        <w:t>Once of the toughest challenges about working in a virtual team is sorting through a high volume of information is contributed online. What is credible, irrelevant and what should be further questioned needs to be decided by the members of the team. Critical thinkers, according to Paul and Elder do not take information at face value-they check for bias, assess the quality of evidence, and examine whether logical arguments make sense [2]. This would prevent the group from being misled with false information and gather whether the decisions are based on valid reasoning.</w:t>
      </w:r>
    </w:p>
    <w:p w:rsidR="6F6D4F7A" w:rsidRDefault="6F6D4F7A" w14:paraId="446B8A30" w14:textId="1B4EB058"/>
    <w:p w:rsidR="73D278EE" w:rsidP="6F6D4F7A" w:rsidRDefault="73D278EE" w14:paraId="277926CF" w14:textId="3ED9D033">
      <w:pPr>
        <w:spacing w:before="0" w:beforeAutospacing="off" w:after="0" w:afterAutospacing="off"/>
      </w:pPr>
      <w:r w:rsidRPr="6F6D4F7A" w:rsidR="73D278EE">
        <w:rPr>
          <w:rFonts w:ascii="Arial" w:hAnsi="Arial" w:eastAsia="Arial" w:cs="Arial"/>
          <w:noProof w:val="0"/>
          <w:color w:val="000000" w:themeColor="text1" w:themeTint="FF" w:themeShade="FF"/>
          <w:sz w:val="24"/>
          <w:szCs w:val="24"/>
          <w:lang w:val="en-GB"/>
        </w:rPr>
        <w:t xml:space="preserve">Another area where critical thinking could make a difference is in communication. The absence of body language and tone of voice, written method messages can be easily misinterpreted. Critical thinking allows for clarification of meaning, consideration of different perspectives before responding and polite challenging </w:t>
      </w:r>
      <w:r w:rsidRPr="6F6D4F7A" w:rsidR="75450B60">
        <w:rPr>
          <w:rFonts w:ascii="Arial" w:hAnsi="Arial" w:eastAsia="Arial" w:cs="Arial"/>
          <w:noProof w:val="0"/>
          <w:color w:val="000000" w:themeColor="text1" w:themeTint="FF" w:themeShade="FF"/>
          <w:sz w:val="24"/>
          <w:szCs w:val="24"/>
          <w:lang w:val="en-GB"/>
        </w:rPr>
        <w:t>assumptions. As</w:t>
      </w:r>
      <w:r w:rsidRPr="6F6D4F7A" w:rsidR="73D278EE">
        <w:rPr>
          <w:rFonts w:ascii="Arial" w:hAnsi="Arial" w:eastAsia="Arial" w:cs="Arial"/>
          <w:noProof w:val="0"/>
          <w:color w:val="000000" w:themeColor="text1" w:themeTint="FF" w:themeShade="FF"/>
          <w:sz w:val="24"/>
          <w:szCs w:val="24"/>
          <w:lang w:val="en-GB"/>
        </w:rPr>
        <w:t xml:space="preserve"> Garrison and Anderson illustrate, such a reflective approach strengthens online discussions and allows teams to develop shared understandings even when working at a distance from each other [3].</w:t>
      </w:r>
    </w:p>
    <w:p w:rsidR="6F6D4F7A" w:rsidRDefault="6F6D4F7A" w14:paraId="4A085CA3" w14:textId="2F7B8E32"/>
    <w:p w:rsidR="73D278EE" w:rsidP="6F6D4F7A" w:rsidRDefault="73D278EE" w14:paraId="52AA1D61" w14:textId="34E6BFB1">
      <w:pPr>
        <w:spacing w:before="0" w:beforeAutospacing="off" w:after="0" w:afterAutospacing="off"/>
      </w:pPr>
      <w:r w:rsidRPr="6F6D4F7A" w:rsidR="73D278EE">
        <w:rPr>
          <w:rFonts w:ascii="Arial" w:hAnsi="Arial" w:eastAsia="Arial" w:cs="Arial"/>
          <w:noProof w:val="0"/>
          <w:color w:val="000000" w:themeColor="text1" w:themeTint="FF" w:themeShade="FF"/>
          <w:sz w:val="24"/>
          <w:szCs w:val="24"/>
          <w:lang w:val="en-GB"/>
        </w:rPr>
        <w:t>Another important way in which critical thinking proves advantageous for virtual teams is through more effective problem-solving. Due to the nature of virtual collaboration, it is often necessary for work to be done sequentially rather than all at once, so team members should be independent thinkers when weighing options and drawing conclusions. Brookfield suggests that a critical thinker weighs various methods of attaining solutions and defends those solutions with evidence, allowing critical thinkers to create better results for the group as a whole [4].</w:t>
      </w:r>
    </w:p>
    <w:p w:rsidR="6F6D4F7A" w:rsidRDefault="6F6D4F7A" w14:paraId="308B409B" w14:textId="6359FB49"/>
    <w:p w:rsidR="73D278EE" w:rsidP="6F6D4F7A" w:rsidRDefault="73D278EE" w14:paraId="57262C17" w14:textId="3CE1BB29">
      <w:pPr>
        <w:spacing w:before="0" w:beforeAutospacing="off" w:after="0" w:afterAutospacing="off"/>
      </w:pPr>
      <w:r w:rsidRPr="6F6D4F7A" w:rsidR="73D278EE">
        <w:rPr>
          <w:rFonts w:ascii="Arial" w:hAnsi="Arial" w:eastAsia="Arial" w:cs="Arial"/>
          <w:noProof w:val="0"/>
          <w:color w:val="000000" w:themeColor="text1" w:themeTint="FF" w:themeShade="FF"/>
          <w:sz w:val="24"/>
          <w:szCs w:val="24"/>
          <w:lang w:val="en-GB"/>
        </w:rPr>
        <w:t>Overall, critical thinking will help virtual teams to express themselves more clearly, avoid various mistakes, and work through problems more effectively.</w:t>
      </w:r>
    </w:p>
    <w:p w:rsidR="6F6D4F7A" w:rsidP="6F6D4F7A" w:rsidRDefault="6F6D4F7A" w14:paraId="255D4C5D" w14:textId="18CAEEA3">
      <w:pPr>
        <w:spacing w:before="0" w:beforeAutospacing="off" w:after="0" w:afterAutospacing="off"/>
        <w:rPr>
          <w:rFonts w:ascii="Arial" w:hAnsi="Arial" w:eastAsia="Arial" w:cs="Arial"/>
          <w:noProof w:val="0"/>
          <w:color w:val="000000" w:themeColor="text1" w:themeTint="FF" w:themeShade="FF"/>
          <w:sz w:val="24"/>
          <w:szCs w:val="24"/>
          <w:lang w:val="en-GB"/>
        </w:rPr>
      </w:pPr>
    </w:p>
    <w:p w:rsidR="229CDBBA" w:rsidP="6F6D4F7A" w:rsidRDefault="229CDBBA" w14:paraId="1B7054F2" w14:textId="2E8CDA7D">
      <w:pPr>
        <w:spacing w:before="0" w:beforeAutospacing="off" w:after="0" w:afterAutospacing="off"/>
        <w:rPr>
          <w:rFonts w:ascii="Arial" w:hAnsi="Arial" w:eastAsia="Arial" w:cs="Arial"/>
          <w:noProof w:val="0"/>
          <w:color w:val="000000" w:themeColor="text1" w:themeTint="FF" w:themeShade="FF"/>
          <w:sz w:val="24"/>
          <w:szCs w:val="24"/>
          <w:lang w:val="en-GB"/>
        </w:rPr>
      </w:pPr>
      <w:r w:rsidRPr="6F6D4F7A" w:rsidR="229CDBBA">
        <w:rPr>
          <w:rFonts w:ascii="Arial" w:hAnsi="Arial" w:eastAsia="Arial" w:cs="Arial"/>
          <w:noProof w:val="0"/>
          <w:color w:val="000000" w:themeColor="text1" w:themeTint="FF" w:themeShade="FF"/>
          <w:sz w:val="24"/>
          <w:szCs w:val="24"/>
          <w:lang w:val="en-GB"/>
        </w:rPr>
        <w:t xml:space="preserve">Refrences: </w:t>
      </w:r>
    </w:p>
    <w:p w:rsidR="229CDBBA" w:rsidP="6F6D4F7A" w:rsidRDefault="229CDBBA" w14:paraId="3BD10986" w14:textId="53ED61F1">
      <w:pPr>
        <w:spacing w:before="225" w:beforeAutospacing="off" w:after="0" w:afterAutospacing="off"/>
      </w:pPr>
      <w:r w:rsidRPr="6F6D4F7A" w:rsidR="229CDBBA">
        <w:rPr>
          <w:rFonts w:ascii="Arial" w:hAnsi="Arial" w:eastAsia="Arial" w:cs="Arial"/>
          <w:noProof w:val="0"/>
          <w:color w:val="212121"/>
          <w:sz w:val="24"/>
          <w:szCs w:val="24"/>
          <w:lang w:val="en-GB"/>
        </w:rPr>
        <w:t>[1] P. A. Facione, Critical Thinking: What It Is and Why It Counts, Insight Assessment, 2011.</w:t>
      </w:r>
    </w:p>
    <w:p w:rsidR="229CDBBA" w:rsidP="6F6D4F7A" w:rsidRDefault="229CDBBA" w14:paraId="7C4733D0" w14:textId="1A079A04">
      <w:pPr>
        <w:spacing w:before="225" w:beforeAutospacing="off" w:after="0" w:afterAutospacing="off"/>
      </w:pPr>
      <w:r w:rsidRPr="6F6D4F7A" w:rsidR="229CDBBA">
        <w:rPr>
          <w:rFonts w:ascii="Arial" w:hAnsi="Arial" w:eastAsia="Arial" w:cs="Arial"/>
          <w:noProof w:val="0"/>
          <w:color w:val="212121"/>
          <w:sz w:val="24"/>
          <w:szCs w:val="24"/>
          <w:lang w:val="en-GB"/>
        </w:rPr>
        <w:t>[2] R. Paul and L. Elder, Critical Thinking: Tools for Taking Charge of Your Professional and Personal Life, 2nd ed. Upper Saddle River, NJ, USA: Pearson, 2014.</w:t>
      </w:r>
    </w:p>
    <w:p w:rsidR="6F6D4F7A" w:rsidP="6F6D4F7A" w:rsidRDefault="6F6D4F7A" w14:paraId="16487DD3" w14:textId="3A46C2D2">
      <w:pPr>
        <w:spacing w:before="0" w:beforeAutospacing="off" w:after="0" w:afterAutospacing="off"/>
        <w:rPr>
          <w:rFonts w:ascii="Arial" w:hAnsi="Arial" w:eastAsia="Arial" w:cs="Arial"/>
          <w:noProof w:val="0"/>
          <w:color w:val="000000" w:themeColor="text1" w:themeTint="FF" w:themeShade="FF"/>
          <w:sz w:val="24"/>
          <w:szCs w:val="24"/>
          <w:lang w:val="en-GB"/>
        </w:rPr>
      </w:pPr>
    </w:p>
    <w:p w:rsidR="229CDBBA" w:rsidP="6F6D4F7A" w:rsidRDefault="229CDBBA" w14:paraId="27302985" w14:textId="0A71AD3C">
      <w:pPr>
        <w:pStyle w:val="Normal"/>
        <w:keepNext w:val="1"/>
        <w:keepLines w:val="1"/>
        <w:spacing w:before="240" w:after="0" w:line="259" w:lineRule="auto"/>
        <w:rPr>
          <w:rFonts w:ascii="Aptos" w:hAnsi="Aptos" w:eastAsia="Aptos" w:cs="Aptos"/>
          <w:b w:val="1"/>
          <w:bCs w:val="1"/>
          <w:noProof w:val="0"/>
          <w:color w:val="auto"/>
          <w:sz w:val="24"/>
          <w:szCs w:val="24"/>
          <w:u w:val="single"/>
          <w:lang w:val="en-GB"/>
        </w:rPr>
      </w:pPr>
      <w:r w:rsidRPr="6F6D4F7A" w:rsidR="229CDBBA">
        <w:rPr>
          <w:rFonts w:ascii="Aptos" w:hAnsi="Aptos" w:eastAsia="Aptos" w:cs="Aptos"/>
          <w:b w:val="1"/>
          <w:bCs w:val="1"/>
          <w:noProof w:val="0"/>
          <w:color w:val="auto"/>
          <w:sz w:val="24"/>
          <w:szCs w:val="24"/>
          <w:u w:val="single"/>
          <w:lang w:val="en-GB"/>
        </w:rPr>
        <w:t>Task 4: E-portfolio creation and review:</w:t>
      </w:r>
    </w:p>
    <w:p w:rsidR="740424BF" w:rsidP="6F6D4F7A" w:rsidRDefault="740424BF" w14:paraId="40CE75F7" w14:textId="13A4FD57">
      <w:pPr>
        <w:pStyle w:val="Normal"/>
        <w:spacing w:before="0" w:beforeAutospacing="off" w:after="0" w:afterAutospacing="off"/>
        <w:rPr>
          <w:rFonts w:ascii="Arial" w:hAnsi="Arial" w:eastAsia="Arial" w:cs="Arial"/>
          <w:noProof w:val="0"/>
          <w:color w:val="000000" w:themeColor="text1" w:themeTint="FF" w:themeShade="FF"/>
          <w:sz w:val="24"/>
          <w:szCs w:val="24"/>
          <w:lang w:val="en-GB"/>
        </w:rPr>
      </w:pPr>
      <w:r w:rsidRPr="6F6D4F7A" w:rsidR="740424BF">
        <w:rPr>
          <w:rFonts w:ascii="Arial" w:hAnsi="Arial" w:eastAsia="Arial" w:cs="Arial"/>
          <w:noProof w:val="0"/>
          <w:color w:val="212121"/>
          <w:sz w:val="24"/>
          <w:szCs w:val="24"/>
          <w:lang w:val="en-GB"/>
        </w:rPr>
        <w:t xml:space="preserve">I created my E-Portfolio using Google Sites as I have previously used it as a tool to support my studies, </w:t>
      </w:r>
      <w:r w:rsidRPr="6F6D4F7A" w:rsidR="740424BF">
        <w:rPr>
          <w:rFonts w:ascii="Arial" w:hAnsi="Arial" w:eastAsia="Arial" w:cs="Arial"/>
          <w:noProof w:val="0"/>
          <w:color w:val="212121"/>
          <w:sz w:val="24"/>
          <w:szCs w:val="24"/>
          <w:lang w:val="en-GB"/>
        </w:rPr>
        <w:t>I found that it</w:t>
      </w:r>
      <w:r w:rsidRPr="6F6D4F7A" w:rsidR="740424BF">
        <w:rPr>
          <w:rFonts w:ascii="Arial" w:hAnsi="Arial" w:eastAsia="Arial" w:cs="Arial"/>
          <w:noProof w:val="0"/>
          <w:color w:val="212121"/>
          <w:sz w:val="24"/>
          <w:szCs w:val="24"/>
          <w:lang w:val="en-GB"/>
        </w:rPr>
        <w:t xml:space="preserve"> is simple and easy to navigate. It also works well with Google Drive making it my tool of choice.</w:t>
      </w:r>
    </w:p>
    <w:p w:rsidR="6F6D4F7A" w:rsidP="6F6D4F7A" w:rsidRDefault="6F6D4F7A" w14:paraId="1E8E9870" w14:textId="75465920">
      <w:pPr>
        <w:pStyle w:val="Normal"/>
        <w:spacing w:before="0" w:beforeAutospacing="off" w:after="0" w:afterAutospacing="off"/>
        <w:rPr>
          <w:rFonts w:ascii="Arial" w:hAnsi="Arial" w:eastAsia="Arial" w:cs="Arial"/>
          <w:noProof w:val="0"/>
          <w:color w:val="212121"/>
          <w:sz w:val="24"/>
          <w:szCs w:val="24"/>
          <w:lang w:val="en-GB"/>
        </w:rPr>
      </w:pPr>
    </w:p>
    <w:p w:rsidR="57B1EC9C" w:rsidP="6F6D4F7A" w:rsidRDefault="57B1EC9C" w14:paraId="27365F6B" w14:textId="7AFD6DA9">
      <w:pPr>
        <w:pStyle w:val="Normal"/>
        <w:keepNext w:val="1"/>
        <w:keepLines w:val="1"/>
        <w:rPr>
          <w:noProof w:val="0"/>
          <w:lang w:val="en-GB"/>
        </w:rPr>
      </w:pPr>
      <w:r w:rsidRPr="6F6D4F7A" w:rsidR="57B1EC9C">
        <w:rPr>
          <w:noProof w:val="0"/>
          <w:lang w:val="en-GB"/>
        </w:rPr>
        <w:t>Home page:</w:t>
      </w:r>
    </w:p>
    <w:p w:rsidR="57B1EC9C" w:rsidP="6F6D4F7A" w:rsidRDefault="57B1EC9C" w14:paraId="130373E4" w14:textId="7FA8889D">
      <w:pPr>
        <w:pStyle w:val="Normal"/>
        <w:keepNext w:val="1"/>
        <w:keepLines w:val="1"/>
        <w:rPr>
          <w:noProof w:val="0"/>
          <w:lang w:val="en-GB"/>
        </w:rPr>
      </w:pPr>
      <w:r w:rsidR="57B1EC9C">
        <w:drawing>
          <wp:inline wp14:editId="1D36DA5D" wp14:anchorId="2DCCA3EF">
            <wp:extent cx="2093662" cy="3733800"/>
            <wp:effectExtent l="0" t="0" r="0" b="0"/>
            <wp:docPr id="20373609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37360923" name=""/>
                    <pic:cNvPicPr/>
                  </pic:nvPicPr>
                  <pic:blipFill>
                    <a:blip xmlns:r="http://schemas.openxmlformats.org/officeDocument/2006/relationships" r:embed="rId813298470">
                      <a:extLst>
                        <a:ext uri="{28A0092B-C50C-407E-A947-70E740481C1C}">
                          <a14:useLocalDpi xmlns:a14="http://schemas.microsoft.com/office/drawing/2010/main"/>
                        </a:ext>
                      </a:extLst>
                    </a:blip>
                    <a:stretch>
                      <a:fillRect/>
                    </a:stretch>
                  </pic:blipFill>
                  <pic:spPr>
                    <a:xfrm rot="0">
                      <a:off x="0" y="0"/>
                      <a:ext cx="2093662" cy="3733800"/>
                    </a:xfrm>
                    <a:prstGeom prst="rect">
                      <a:avLst/>
                    </a:prstGeom>
                  </pic:spPr>
                </pic:pic>
              </a:graphicData>
            </a:graphic>
          </wp:inline>
        </w:drawing>
      </w:r>
    </w:p>
    <w:p w:rsidR="6F6D4F7A" w:rsidP="6F6D4F7A" w:rsidRDefault="6F6D4F7A" w14:paraId="59319C39" w14:textId="28159BF5">
      <w:pPr>
        <w:pStyle w:val="Normal"/>
        <w:keepNext w:val="1"/>
        <w:keepLines w:val="1"/>
        <w:rPr>
          <w:noProof w:val="0"/>
          <w:lang w:val="en-GB"/>
        </w:rPr>
      </w:pPr>
    </w:p>
    <w:p w:rsidR="7E531F53" w:rsidP="6F6D4F7A" w:rsidRDefault="7E531F53" w14:paraId="2114609E" w14:textId="7CEFA29A">
      <w:pPr>
        <w:pStyle w:val="Heading1"/>
        <w:keepNext w:val="1"/>
        <w:keepLines w:val="1"/>
        <w:spacing w:before="360" w:after="80"/>
        <w:rPr>
          <w:rFonts w:ascii="Aptos Display" w:hAnsi="Aptos Display" w:eastAsia="Aptos Display" w:cs="Aptos Display"/>
          <w:noProof w:val="0"/>
          <w:color w:val="0F4761" w:themeColor="accent1" w:themeTint="FF" w:themeShade="BF"/>
          <w:sz w:val="24"/>
          <w:szCs w:val="24"/>
          <w:lang w:val="en-GB"/>
        </w:rPr>
      </w:pPr>
      <w:r w:rsidRPr="6F6D4F7A" w:rsidR="7E531F53">
        <w:rPr>
          <w:rFonts w:ascii="Aptos Display" w:hAnsi="Aptos Display" w:eastAsia="Aptos Display" w:cs="Aptos Display"/>
          <w:noProof w:val="0"/>
          <w:color w:val="0F4761" w:themeColor="accent1" w:themeTint="FF" w:themeShade="BF"/>
          <w:sz w:val="24"/>
          <w:szCs w:val="24"/>
          <w:lang w:val="en-GB"/>
        </w:rPr>
        <w:t>Conclusion</w:t>
      </w:r>
    </w:p>
    <w:p w:rsidR="6F6D4F7A" w:rsidP="6F6D4F7A" w:rsidRDefault="6F6D4F7A" w14:paraId="31D8F97A" w14:textId="60C54824">
      <w:pPr>
        <w:pStyle w:val="Normal"/>
        <w:keepNext w:val="1"/>
        <w:keepLines w:val="1"/>
        <w:spacing w:before="240" w:after="0" w:line="259" w:lineRule="auto"/>
        <w:rPr>
          <w:rFonts w:ascii="Aptos" w:hAnsi="Aptos" w:eastAsia="Aptos" w:cs="Aptos"/>
          <w:noProof w:val="0"/>
          <w:color w:val="0F4761" w:themeColor="accent1" w:themeTint="FF" w:themeShade="BF"/>
          <w:sz w:val="24"/>
          <w:szCs w:val="24"/>
          <w:lang w:val="en-GB"/>
        </w:rPr>
      </w:pPr>
    </w:p>
    <w:p w:rsidR="6F6D4F7A" w:rsidP="6F6D4F7A" w:rsidRDefault="6F6D4F7A" w14:paraId="207149D5" w14:textId="11141A9B">
      <w:pPr>
        <w:pStyle w:val="Normal"/>
        <w:rPr>
          <w:rFonts w:ascii="Aptos" w:hAnsi="Aptos" w:eastAsia="Aptos" w:cs="Aptos"/>
          <w:noProof w:val="0"/>
          <w:sz w:val="24"/>
          <w:szCs w:val="24"/>
          <w:lang w:val="en-GB"/>
        </w:rPr>
      </w:pPr>
    </w:p>
    <w:p w:rsidR="6F6D4F7A" w:rsidP="6F6D4F7A" w:rsidRDefault="6F6D4F7A" w14:paraId="44D75327" w14:textId="433F0F76">
      <w:pPr>
        <w:pStyle w:val="Normal"/>
        <w:rPr>
          <w:rFonts w:ascii="Aptos" w:hAnsi="Aptos" w:eastAsia="Aptos" w:cs="Aptos"/>
          <w:noProof w:val="0"/>
          <w:sz w:val="24"/>
          <w:szCs w:val="24"/>
          <w:lang w:val="en-GB"/>
        </w:rPr>
      </w:pPr>
    </w:p>
    <w:p w:rsidR="6F6D4F7A" w:rsidP="6F6D4F7A" w:rsidRDefault="6F6D4F7A" w14:paraId="4F4108FF" w14:textId="7280E2CF">
      <w:pPr>
        <w:pStyle w:val="Normal"/>
        <w:rPr>
          <w:rFonts w:ascii="Aptos" w:hAnsi="Aptos" w:eastAsia="Aptos" w:cs="Aptos"/>
          <w:noProof w:val="0"/>
          <w:sz w:val="24"/>
          <w:szCs w:val="24"/>
          <w:lang w:val="en-GB"/>
        </w:rPr>
      </w:pPr>
    </w:p>
    <w:p w:rsidR="6F6D4F7A" w:rsidP="6F6D4F7A" w:rsidRDefault="6F6D4F7A" w14:paraId="114EB26A" w14:textId="106E6FFC">
      <w:pPr>
        <w:pStyle w:val="Normal"/>
        <w:rPr>
          <w:rFonts w:ascii="Aptos" w:hAnsi="Aptos" w:eastAsia="Aptos" w:cs="Aptos"/>
          <w:noProof w:val="0"/>
          <w:sz w:val="24"/>
          <w:szCs w:val="24"/>
          <w:lang w:val="en-GB"/>
        </w:rPr>
      </w:pPr>
    </w:p>
    <w:p w:rsidR="6F6D4F7A" w:rsidP="6F6D4F7A" w:rsidRDefault="6F6D4F7A" w14:paraId="1C91DC6B" w14:textId="55A4F552">
      <w:pPr>
        <w:pStyle w:val="Normal"/>
        <w:rPr>
          <w:rFonts w:ascii="Aptos" w:hAnsi="Aptos" w:eastAsia="Aptos" w:cs="Aptos"/>
          <w:noProof w:val="0"/>
          <w:sz w:val="24"/>
          <w:szCs w:val="24"/>
          <w:lang w:val="en-GB"/>
        </w:rPr>
      </w:pPr>
    </w:p>
    <w:p w:rsidR="6F6D4F7A" w:rsidP="6F6D4F7A" w:rsidRDefault="6F6D4F7A" w14:paraId="3C6FA97D" w14:textId="4B8CC901">
      <w:pPr>
        <w:pStyle w:val="Normal"/>
        <w:rPr>
          <w:rFonts w:ascii="Aptos" w:hAnsi="Aptos" w:eastAsia="Aptos" w:cs="Aptos"/>
          <w:noProof w:val="0"/>
          <w:sz w:val="24"/>
          <w:szCs w:val="24"/>
          <w:lang w:val="en-GB"/>
        </w:rPr>
      </w:pPr>
    </w:p>
    <w:p w:rsidR="6F6D4F7A" w:rsidP="6F6D4F7A" w:rsidRDefault="6F6D4F7A" w14:paraId="00EF7BFD" w14:textId="646339EC">
      <w:pPr>
        <w:pStyle w:val="Normal"/>
        <w:rPr>
          <w:rFonts w:ascii="Aptos" w:hAnsi="Aptos" w:eastAsia="Aptos" w:cs="Aptos"/>
          <w:noProof w:val="0"/>
          <w:sz w:val="24"/>
          <w:szCs w:val="24"/>
          <w:lang w:val="en-GB"/>
        </w:rPr>
      </w:pPr>
    </w:p>
    <w:p w:rsidR="6F6D4F7A" w:rsidP="6F6D4F7A" w:rsidRDefault="6F6D4F7A" w14:paraId="684B2393" w14:textId="072C51BE">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headerReference w:type="default" r:id="R59d00620313e46bf"/>
      <w:footerReference w:type="default" r:id="Rdf81e26b58c3414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F6D4F7A" w:rsidTr="6F6D4F7A" w14:paraId="30A371FE">
      <w:trPr>
        <w:trHeight w:val="300"/>
      </w:trPr>
      <w:tc>
        <w:tcPr>
          <w:tcW w:w="3005" w:type="dxa"/>
          <w:tcMar/>
        </w:tcPr>
        <w:p w:rsidR="6F6D4F7A" w:rsidP="6F6D4F7A" w:rsidRDefault="6F6D4F7A" w14:paraId="03208313" w14:textId="4BABAD32">
          <w:pPr>
            <w:pStyle w:val="Header"/>
            <w:bidi w:val="0"/>
            <w:ind w:left="-115"/>
            <w:jc w:val="left"/>
          </w:pPr>
        </w:p>
      </w:tc>
      <w:tc>
        <w:tcPr>
          <w:tcW w:w="3005" w:type="dxa"/>
          <w:tcMar/>
        </w:tcPr>
        <w:p w:rsidR="6F6D4F7A" w:rsidP="6F6D4F7A" w:rsidRDefault="6F6D4F7A" w14:paraId="746558DF" w14:textId="4A4494BF">
          <w:pPr>
            <w:pStyle w:val="Header"/>
            <w:bidi w:val="0"/>
            <w:jc w:val="center"/>
          </w:pPr>
        </w:p>
      </w:tc>
      <w:tc>
        <w:tcPr>
          <w:tcW w:w="3005" w:type="dxa"/>
          <w:tcMar/>
        </w:tcPr>
        <w:p w:rsidR="6F6D4F7A" w:rsidP="6F6D4F7A" w:rsidRDefault="6F6D4F7A" w14:paraId="007D3F19" w14:textId="54AE8A06">
          <w:pPr>
            <w:pStyle w:val="Header"/>
            <w:bidi w:val="0"/>
            <w:ind w:right="-115"/>
            <w:jc w:val="right"/>
          </w:pPr>
        </w:p>
      </w:tc>
    </w:tr>
  </w:tbl>
  <w:p w:rsidR="6F6D4F7A" w:rsidP="6F6D4F7A" w:rsidRDefault="6F6D4F7A" w14:paraId="62EF6350" w14:textId="1EDF6AE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F6D4F7A" w:rsidTr="6F6D4F7A" w14:paraId="14C493BD">
      <w:trPr>
        <w:trHeight w:val="300"/>
      </w:trPr>
      <w:tc>
        <w:tcPr>
          <w:tcW w:w="3005" w:type="dxa"/>
          <w:tcMar/>
        </w:tcPr>
        <w:p w:rsidR="6F6D4F7A" w:rsidP="6F6D4F7A" w:rsidRDefault="6F6D4F7A" w14:paraId="622E12AF" w14:textId="6FA14797">
          <w:pPr>
            <w:pStyle w:val="Header"/>
            <w:bidi w:val="0"/>
            <w:ind w:left="-115"/>
            <w:jc w:val="left"/>
          </w:pPr>
        </w:p>
      </w:tc>
      <w:tc>
        <w:tcPr>
          <w:tcW w:w="3005" w:type="dxa"/>
          <w:tcMar/>
        </w:tcPr>
        <w:p w:rsidR="6F6D4F7A" w:rsidP="6F6D4F7A" w:rsidRDefault="6F6D4F7A" w14:paraId="2A370C1B" w14:textId="449E6C42">
          <w:pPr>
            <w:pStyle w:val="Header"/>
            <w:bidi w:val="0"/>
            <w:jc w:val="center"/>
          </w:pPr>
        </w:p>
      </w:tc>
      <w:tc>
        <w:tcPr>
          <w:tcW w:w="3005" w:type="dxa"/>
          <w:tcMar/>
        </w:tcPr>
        <w:p w:rsidR="6F6D4F7A" w:rsidP="6F6D4F7A" w:rsidRDefault="6F6D4F7A" w14:paraId="1E56716B" w14:textId="310D6BCC">
          <w:pPr>
            <w:pStyle w:val="Header"/>
            <w:bidi w:val="0"/>
            <w:ind w:right="-115"/>
            <w:jc w:val="right"/>
          </w:pPr>
        </w:p>
      </w:tc>
    </w:tr>
  </w:tbl>
  <w:p w:rsidR="6F6D4F7A" w:rsidP="6F6D4F7A" w:rsidRDefault="6F6D4F7A" w14:paraId="2DE1072D" w14:textId="4157CBE1">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F6D333"/>
    <w:rsid w:val="0043B9A8"/>
    <w:rsid w:val="0400B9CA"/>
    <w:rsid w:val="057CBC59"/>
    <w:rsid w:val="05C2A015"/>
    <w:rsid w:val="0685AD3C"/>
    <w:rsid w:val="0AEDA177"/>
    <w:rsid w:val="0DDC0434"/>
    <w:rsid w:val="10BA8636"/>
    <w:rsid w:val="13150B76"/>
    <w:rsid w:val="14E6D330"/>
    <w:rsid w:val="1525A05A"/>
    <w:rsid w:val="15595655"/>
    <w:rsid w:val="177CA3F1"/>
    <w:rsid w:val="183AF9C1"/>
    <w:rsid w:val="198E82ED"/>
    <w:rsid w:val="1B428B4E"/>
    <w:rsid w:val="1BE55F90"/>
    <w:rsid w:val="2011A025"/>
    <w:rsid w:val="20666625"/>
    <w:rsid w:val="229CDBBA"/>
    <w:rsid w:val="2468643E"/>
    <w:rsid w:val="27001D77"/>
    <w:rsid w:val="27C8C90B"/>
    <w:rsid w:val="27E4EF91"/>
    <w:rsid w:val="2980B225"/>
    <w:rsid w:val="2E954A83"/>
    <w:rsid w:val="2F093A11"/>
    <w:rsid w:val="30611390"/>
    <w:rsid w:val="318538B0"/>
    <w:rsid w:val="31A18E25"/>
    <w:rsid w:val="31FAADB1"/>
    <w:rsid w:val="3293E183"/>
    <w:rsid w:val="34CA1AC4"/>
    <w:rsid w:val="36015476"/>
    <w:rsid w:val="3B3DC7D5"/>
    <w:rsid w:val="3E92ACBB"/>
    <w:rsid w:val="3EB56622"/>
    <w:rsid w:val="3ED0DEF8"/>
    <w:rsid w:val="3F8519F5"/>
    <w:rsid w:val="40F6D333"/>
    <w:rsid w:val="4343FC2C"/>
    <w:rsid w:val="4363598D"/>
    <w:rsid w:val="440F0CFF"/>
    <w:rsid w:val="4577E325"/>
    <w:rsid w:val="4578D16F"/>
    <w:rsid w:val="463C39B8"/>
    <w:rsid w:val="4677E8BD"/>
    <w:rsid w:val="47FF1BC6"/>
    <w:rsid w:val="498A608B"/>
    <w:rsid w:val="4A7E4BEC"/>
    <w:rsid w:val="4B37F814"/>
    <w:rsid w:val="4F527450"/>
    <w:rsid w:val="5060B68E"/>
    <w:rsid w:val="50BF73E3"/>
    <w:rsid w:val="519FD558"/>
    <w:rsid w:val="530B0284"/>
    <w:rsid w:val="557E927A"/>
    <w:rsid w:val="55CC2AEA"/>
    <w:rsid w:val="57B1EC9C"/>
    <w:rsid w:val="57BE800E"/>
    <w:rsid w:val="5B5414A9"/>
    <w:rsid w:val="5CE1580F"/>
    <w:rsid w:val="5DFB94A0"/>
    <w:rsid w:val="5F7781C0"/>
    <w:rsid w:val="5FFDBD1F"/>
    <w:rsid w:val="60E7194F"/>
    <w:rsid w:val="62F829D5"/>
    <w:rsid w:val="6533B4D0"/>
    <w:rsid w:val="6555AD4E"/>
    <w:rsid w:val="65AA76E4"/>
    <w:rsid w:val="69DB1B7A"/>
    <w:rsid w:val="6B19735F"/>
    <w:rsid w:val="6F6D4F7A"/>
    <w:rsid w:val="70D42011"/>
    <w:rsid w:val="721C186F"/>
    <w:rsid w:val="73D278EE"/>
    <w:rsid w:val="740424BF"/>
    <w:rsid w:val="745C4883"/>
    <w:rsid w:val="75450B60"/>
    <w:rsid w:val="7790A5C2"/>
    <w:rsid w:val="78E68FB0"/>
    <w:rsid w:val="798ACDFD"/>
    <w:rsid w:val="79B7FD8A"/>
    <w:rsid w:val="79EA3CD7"/>
    <w:rsid w:val="7A276234"/>
    <w:rsid w:val="7A641F0D"/>
    <w:rsid w:val="7CFFAE00"/>
    <w:rsid w:val="7D1A03AB"/>
    <w:rsid w:val="7E531F53"/>
    <w:rsid w:val="7E9A4AE4"/>
    <w:rsid w:val="7F240B28"/>
    <w:rsid w:val="7FD456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6D333"/>
  <w15:chartTrackingRefBased/>
  <w15:docId w15:val="{BF3DEF45-0F27-4CEC-94C0-027F8EB6DCC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6F6D4F7A"/>
    <w:rPr>
      <w:color w:val="467886"/>
      <w:u w:val="single"/>
    </w:rPr>
  </w:style>
  <w:style w:type="paragraph" w:styleId="Header">
    <w:uiPriority w:val="99"/>
    <w:name w:val="header"/>
    <w:basedOn w:val="Normal"/>
    <w:unhideWhenUsed/>
    <w:rsid w:val="6F6D4F7A"/>
    <w:pPr>
      <w:tabs>
        <w:tab w:val="center" w:leader="none" w:pos="4680"/>
        <w:tab w:val="right" w:leader="none" w:pos="9360"/>
      </w:tabs>
      <w:spacing w:after="0" w:line="240" w:lineRule="auto"/>
    </w:pPr>
  </w:style>
  <w:style w:type="paragraph" w:styleId="Footer">
    <w:uiPriority w:val="99"/>
    <w:name w:val="footer"/>
    <w:basedOn w:val="Normal"/>
    <w:unhideWhenUsed/>
    <w:rsid w:val="6F6D4F7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382796714" /><Relationship Type="http://schemas.openxmlformats.org/officeDocument/2006/relationships/image" Target="/media/image2.png" Id="rId175086540" /><Relationship Type="http://schemas.openxmlformats.org/officeDocument/2006/relationships/image" Target="/media/image3.png" Id="rId526518798" /><Relationship Type="http://schemas.openxmlformats.org/officeDocument/2006/relationships/hyperlink" Target="https://sites.google.com/laetottenham.ac.uk/learninginadigitalerae-portfol/home" TargetMode="External" Id="R22ee87f248d444f6" /><Relationship Type="http://schemas.openxmlformats.org/officeDocument/2006/relationships/image" Target="/media/image.jpg" Id="rId178457884" /><Relationship Type="http://schemas.openxmlformats.org/officeDocument/2006/relationships/image" Target="/media/image2.jpg" Id="rId1199006682" /><Relationship Type="http://schemas.openxmlformats.org/officeDocument/2006/relationships/image" Target="/media/image4.png" Id="rId198816827" /><Relationship Type="http://schemas.openxmlformats.org/officeDocument/2006/relationships/image" Target="/media/image3.jpg" Id="rId634797951" /><Relationship Type="http://schemas.openxmlformats.org/officeDocument/2006/relationships/hyperlink" Target="https://drive.google.com/file/d/16qA5UrugwzDenkph5OE21ylT9-W5p2O6/view?usp=sharing" TargetMode="External" Id="Rd6b7489fe54f411d" /><Relationship Type="http://schemas.openxmlformats.org/officeDocument/2006/relationships/image" Target="/media/image5.png" Id="rId970110172" /><Relationship Type="http://schemas.openxmlformats.org/officeDocument/2006/relationships/image" Target="/media/image4.jpg" Id="rId813298470" /><Relationship Type="http://schemas.openxmlformats.org/officeDocument/2006/relationships/header" Target="/word/header.xml" Id="R59d00620313e46bf" /><Relationship Type="http://schemas.openxmlformats.org/officeDocument/2006/relationships/footer" Target="/word/footer.xml" Id="Rdf81e26b58c3414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Bonssa Lame Abdulaziz (2510399)</dc:creator>
  <keywords/>
  <dc:description/>
  <lastModifiedBy>Bonssa Lame Abdulaziz (2510399)</lastModifiedBy>
  <revision>2</revision>
  <dcterms:created xsi:type="dcterms:W3CDTF">2025-11-21T13:01:35.8033722Z</dcterms:created>
  <dcterms:modified xsi:type="dcterms:W3CDTF">2025-11-21T13:57:18.2432507Z</dcterms:modified>
</coreProperties>
</file>