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D594443" w:rsidP="1B2885AC" w:rsidRDefault="7D594443" w14:paraId="0CA74AA5" w14:textId="574E4EC2">
      <w:pPr>
        <w:pStyle w:val="Normal"/>
        <w:jc w:val="center"/>
        <w:rPr>
          <w:rFonts w:ascii="Times New Roman" w:hAnsi="Times New Roman" w:eastAsia="Times New Roman" w:cs="Times New Roman"/>
          <w:noProof w:val="0"/>
          <w:sz w:val="24"/>
          <w:szCs w:val="24"/>
          <w:lang w:val="en-GB"/>
        </w:rPr>
      </w:pPr>
      <w:r w:rsidRPr="1B2885AC" w:rsidR="7D594443">
        <w:rPr>
          <w:rFonts w:ascii="Times New Roman" w:hAnsi="Times New Roman" w:eastAsia="Times New Roman" w:cs="Times New Roman"/>
          <w:noProof w:val="0"/>
          <w:sz w:val="24"/>
          <w:szCs w:val="24"/>
          <w:lang w:val="en-GB"/>
        </w:rPr>
        <w:t>Evaluating how children’s physical literacy can be developed by adventurous affordances</w:t>
      </w:r>
    </w:p>
    <w:p w:rsidR="569BF456" w:rsidP="01D1862E" w:rsidRDefault="569BF456" w14:paraId="57410C85" w14:textId="78F0B3AC">
      <w:pPr>
        <w:pStyle w:val="Normal"/>
        <w:jc w:val="both"/>
        <w:rPr>
          <w:rFonts w:ascii="Times New Roman" w:hAnsi="Times New Roman" w:eastAsia="Times New Roman" w:cs="Times New Roman"/>
          <w:noProof w:val="0"/>
          <w:sz w:val="24"/>
          <w:szCs w:val="24"/>
          <w:lang w:val="en-GB"/>
        </w:rPr>
      </w:pPr>
      <w:r w:rsidRPr="1B2885AC" w:rsidR="569BF456">
        <w:rPr>
          <w:rFonts w:ascii="Times New Roman" w:hAnsi="Times New Roman" w:eastAsia="Times New Roman" w:cs="Times New Roman"/>
          <w:noProof w:val="0"/>
          <w:sz w:val="24"/>
          <w:szCs w:val="24"/>
          <w:lang w:val="en-GB"/>
        </w:rPr>
        <w:t xml:space="preserve">The concept of physical literacy </w:t>
      </w:r>
      <w:r w:rsidRPr="1B2885AC" w:rsidR="569BF456">
        <w:rPr>
          <w:rFonts w:ascii="Times New Roman" w:hAnsi="Times New Roman" w:eastAsia="Times New Roman" w:cs="Times New Roman"/>
          <w:noProof w:val="0"/>
          <w:sz w:val="24"/>
          <w:szCs w:val="24"/>
          <w:lang w:val="en-GB"/>
        </w:rPr>
        <w:t>emerges</w:t>
      </w:r>
      <w:r w:rsidRPr="1B2885AC" w:rsidR="569BF456">
        <w:rPr>
          <w:rFonts w:ascii="Times New Roman" w:hAnsi="Times New Roman" w:eastAsia="Times New Roman" w:cs="Times New Roman"/>
          <w:noProof w:val="0"/>
          <w:sz w:val="24"/>
          <w:szCs w:val="24"/>
          <w:lang w:val="en-GB"/>
        </w:rPr>
        <w:t xml:space="preserve"> as a key </w:t>
      </w:r>
      <w:r w:rsidRPr="1B2885AC" w:rsidR="569BF456">
        <w:rPr>
          <w:rFonts w:ascii="Times New Roman" w:hAnsi="Times New Roman" w:eastAsia="Times New Roman" w:cs="Times New Roman"/>
          <w:noProof w:val="0"/>
          <w:sz w:val="24"/>
          <w:szCs w:val="24"/>
          <w:lang w:val="en-GB"/>
        </w:rPr>
        <w:t>component</w:t>
      </w:r>
      <w:r w:rsidRPr="1B2885AC" w:rsidR="569BF456">
        <w:rPr>
          <w:rFonts w:ascii="Times New Roman" w:hAnsi="Times New Roman" w:eastAsia="Times New Roman" w:cs="Times New Roman"/>
          <w:noProof w:val="0"/>
          <w:sz w:val="24"/>
          <w:szCs w:val="24"/>
          <w:lang w:val="en-GB"/>
        </w:rPr>
        <w:t xml:space="preserve"> in the challenging journey of human development, connecting movement </w:t>
      </w:r>
      <w:r w:rsidRPr="1B2885AC" w:rsidR="569BF456">
        <w:rPr>
          <w:rFonts w:ascii="Times New Roman" w:hAnsi="Times New Roman" w:eastAsia="Times New Roman" w:cs="Times New Roman"/>
          <w:noProof w:val="0"/>
          <w:sz w:val="24"/>
          <w:szCs w:val="24"/>
          <w:lang w:val="en-GB"/>
        </w:rPr>
        <w:t>proficiency</w:t>
      </w:r>
      <w:r w:rsidRPr="1B2885AC" w:rsidR="569BF456">
        <w:rPr>
          <w:rFonts w:ascii="Times New Roman" w:hAnsi="Times New Roman" w:eastAsia="Times New Roman" w:cs="Times New Roman"/>
          <w:noProof w:val="0"/>
          <w:sz w:val="24"/>
          <w:szCs w:val="24"/>
          <w:lang w:val="en-GB"/>
        </w:rPr>
        <w:t xml:space="preserve">, environmental </w:t>
      </w:r>
      <w:r w:rsidRPr="1B2885AC" w:rsidR="569BF456">
        <w:rPr>
          <w:rFonts w:ascii="Times New Roman" w:hAnsi="Times New Roman" w:eastAsia="Times New Roman" w:cs="Times New Roman"/>
          <w:noProof w:val="0"/>
          <w:sz w:val="24"/>
          <w:szCs w:val="24"/>
          <w:lang w:val="en-GB"/>
        </w:rPr>
        <w:t>engagement</w:t>
      </w:r>
      <w:r w:rsidRPr="1B2885AC" w:rsidR="569BF456">
        <w:rPr>
          <w:rFonts w:ascii="Times New Roman" w:hAnsi="Times New Roman" w:eastAsia="Times New Roman" w:cs="Times New Roman"/>
          <w:noProof w:val="0"/>
          <w:sz w:val="24"/>
          <w:szCs w:val="24"/>
          <w:lang w:val="en-GB"/>
        </w:rPr>
        <w:t xml:space="preserve"> and general well-being. Rooted in the pioneering works of Gibson (1986) and Whitehead (2007), the concept of affordance illuminates the profound interplay between individuals and their surroundings, underscoring the significance of environmental properties in shaping human </w:t>
      </w:r>
      <w:r w:rsidRPr="1B2885AC" w:rsidR="05549F0C">
        <w:rPr>
          <w:rFonts w:ascii="Times New Roman" w:hAnsi="Times New Roman" w:eastAsia="Times New Roman" w:cs="Times New Roman"/>
          <w:noProof w:val="0"/>
          <w:sz w:val="24"/>
          <w:szCs w:val="24"/>
          <w:lang w:val="en-GB"/>
        </w:rPr>
        <w:t>behaviour</w:t>
      </w:r>
      <w:r w:rsidRPr="1B2885AC" w:rsidR="569BF456">
        <w:rPr>
          <w:rFonts w:ascii="Times New Roman" w:hAnsi="Times New Roman" w:eastAsia="Times New Roman" w:cs="Times New Roman"/>
          <w:noProof w:val="0"/>
          <w:sz w:val="24"/>
          <w:szCs w:val="24"/>
          <w:lang w:val="en-GB"/>
        </w:rPr>
        <w:t xml:space="preserve"> and development. At the heart of physical literacy lies the mastery of fundamental movement skills, as delineated by Gallahue and Cleland-Donelly (2007), which serve as the building blocks for a lifetime of physical competence and confidence. From locomotor skills </w:t>
      </w:r>
      <w:r w:rsidRPr="1B2885AC" w:rsidR="569BF456">
        <w:rPr>
          <w:rFonts w:ascii="Times New Roman" w:hAnsi="Times New Roman" w:eastAsia="Times New Roman" w:cs="Times New Roman"/>
          <w:noProof w:val="0"/>
          <w:sz w:val="24"/>
          <w:szCs w:val="24"/>
          <w:lang w:val="en-GB"/>
        </w:rPr>
        <w:t>facilitating</w:t>
      </w:r>
      <w:r w:rsidRPr="1B2885AC" w:rsidR="569BF456">
        <w:rPr>
          <w:rFonts w:ascii="Times New Roman" w:hAnsi="Times New Roman" w:eastAsia="Times New Roman" w:cs="Times New Roman"/>
          <w:noProof w:val="0"/>
          <w:sz w:val="24"/>
          <w:szCs w:val="24"/>
          <w:lang w:val="en-GB"/>
        </w:rPr>
        <w:t xml:space="preserve"> mobility to object control skills enhancing coordination and dexterity, these foundational abilities form the scaffolding upon which more complex movements and activities are constructed. </w:t>
      </w:r>
      <w:r w:rsidRPr="1B2885AC" w:rsidR="034EF996">
        <w:rPr>
          <w:rFonts w:ascii="Times New Roman" w:hAnsi="Times New Roman" w:eastAsia="Times New Roman" w:cs="Times New Roman"/>
          <w:noProof w:val="0"/>
          <w:sz w:val="24"/>
          <w:szCs w:val="24"/>
          <w:lang w:val="en-GB"/>
        </w:rPr>
        <w:t xml:space="preserve">Furthermore, the attractiveness of adventurous affordances encourages people to explore, invent and accept challenges, pushing boundaries and broadening horizons. Whether conquering rough terrain, </w:t>
      </w:r>
      <w:r w:rsidRPr="1B2885AC" w:rsidR="034EF996">
        <w:rPr>
          <w:rFonts w:ascii="Times New Roman" w:hAnsi="Times New Roman" w:eastAsia="Times New Roman" w:cs="Times New Roman"/>
          <w:noProof w:val="0"/>
          <w:sz w:val="24"/>
          <w:szCs w:val="24"/>
          <w:lang w:val="en-GB"/>
        </w:rPr>
        <w:t>participating</w:t>
      </w:r>
      <w:r w:rsidRPr="1B2885AC" w:rsidR="034EF996">
        <w:rPr>
          <w:rFonts w:ascii="Times New Roman" w:hAnsi="Times New Roman" w:eastAsia="Times New Roman" w:cs="Times New Roman"/>
          <w:noProof w:val="0"/>
          <w:sz w:val="24"/>
          <w:szCs w:val="24"/>
          <w:lang w:val="en-GB"/>
        </w:rPr>
        <w:t xml:space="preserve"> in extreme sports, or navigating urban settings, the pursuit of adventure builds resilience, </w:t>
      </w:r>
      <w:r w:rsidRPr="1B2885AC" w:rsidR="034EF996">
        <w:rPr>
          <w:rFonts w:ascii="Times New Roman" w:hAnsi="Times New Roman" w:eastAsia="Times New Roman" w:cs="Times New Roman"/>
          <w:noProof w:val="0"/>
          <w:sz w:val="24"/>
          <w:szCs w:val="24"/>
          <w:lang w:val="en-GB"/>
        </w:rPr>
        <w:t>self-discovery</w:t>
      </w:r>
      <w:r w:rsidRPr="1B2885AC" w:rsidR="034EF996">
        <w:rPr>
          <w:rFonts w:ascii="Times New Roman" w:hAnsi="Times New Roman" w:eastAsia="Times New Roman" w:cs="Times New Roman"/>
          <w:noProof w:val="0"/>
          <w:sz w:val="24"/>
          <w:szCs w:val="24"/>
          <w:lang w:val="en-GB"/>
        </w:rPr>
        <w:t xml:space="preserve"> and a deep connection with the natural world. As we journey through the domains of physical literacy, we enter a world of limitless possibilities, where movement is more than just a mode of transportation, but also a conduit for self-expression, </w:t>
      </w:r>
      <w:r w:rsidRPr="1B2885AC" w:rsidR="034EF996">
        <w:rPr>
          <w:rFonts w:ascii="Times New Roman" w:hAnsi="Times New Roman" w:eastAsia="Times New Roman" w:cs="Times New Roman"/>
          <w:noProof w:val="0"/>
          <w:sz w:val="24"/>
          <w:szCs w:val="24"/>
          <w:lang w:val="en-GB"/>
        </w:rPr>
        <w:t>exploration</w:t>
      </w:r>
      <w:r w:rsidRPr="1B2885AC" w:rsidR="034EF996">
        <w:rPr>
          <w:rFonts w:ascii="Times New Roman" w:hAnsi="Times New Roman" w:eastAsia="Times New Roman" w:cs="Times New Roman"/>
          <w:noProof w:val="0"/>
          <w:sz w:val="24"/>
          <w:szCs w:val="24"/>
          <w:lang w:val="en-GB"/>
        </w:rPr>
        <w:t xml:space="preserve"> and growth. In this investigation, we will discover the transformational power of movement, environment and experience in shaping persons who are not only physically capable but also empowered to live lives of energy, </w:t>
      </w:r>
      <w:r w:rsidRPr="1B2885AC" w:rsidR="034EF996">
        <w:rPr>
          <w:rFonts w:ascii="Times New Roman" w:hAnsi="Times New Roman" w:eastAsia="Times New Roman" w:cs="Times New Roman"/>
          <w:noProof w:val="0"/>
          <w:sz w:val="24"/>
          <w:szCs w:val="24"/>
          <w:lang w:val="en-GB"/>
        </w:rPr>
        <w:t>purpose</w:t>
      </w:r>
      <w:r w:rsidRPr="1B2885AC" w:rsidR="034EF996">
        <w:rPr>
          <w:rFonts w:ascii="Times New Roman" w:hAnsi="Times New Roman" w:eastAsia="Times New Roman" w:cs="Times New Roman"/>
          <w:noProof w:val="0"/>
          <w:sz w:val="24"/>
          <w:szCs w:val="24"/>
          <w:lang w:val="en-GB"/>
        </w:rPr>
        <w:t xml:space="preserve"> and fulfilment.</w:t>
      </w:r>
    </w:p>
    <w:p w:rsidR="1B2885AC" w:rsidP="1B2885AC" w:rsidRDefault="1B2885AC" w14:paraId="1F4E6D54" w14:textId="4F1FD8A1">
      <w:pPr>
        <w:pStyle w:val="Normal"/>
        <w:jc w:val="both"/>
        <w:rPr>
          <w:rFonts w:ascii="Times New Roman" w:hAnsi="Times New Roman" w:eastAsia="Times New Roman" w:cs="Times New Roman"/>
          <w:noProof w:val="0"/>
          <w:sz w:val="24"/>
          <w:szCs w:val="24"/>
          <w:lang w:val="en-GB"/>
        </w:rPr>
      </w:pPr>
    </w:p>
    <w:p xmlns:wp14="http://schemas.microsoft.com/office/word/2010/wordml" w:rsidP="01D1862E" wp14:paraId="272C19CC" wp14:textId="2C23B02F">
      <w:pPr>
        <w:pStyle w:val="Normal"/>
        <w:jc w:val="both"/>
        <w:rPr>
          <w:rFonts w:ascii="Times New Roman" w:hAnsi="Times New Roman" w:eastAsia="Times New Roman" w:cs="Times New Roman"/>
          <w:noProof w:val="0"/>
          <w:sz w:val="24"/>
          <w:szCs w:val="24"/>
          <w:lang w:val="en-GB"/>
        </w:rPr>
      </w:pPr>
      <w:r w:rsidRPr="1B2885AC" w:rsidR="532F081C">
        <w:rPr>
          <w:rFonts w:ascii="Times New Roman" w:hAnsi="Times New Roman" w:eastAsia="Times New Roman" w:cs="Times New Roman"/>
          <w:noProof w:val="0"/>
          <w:sz w:val="24"/>
          <w:szCs w:val="24"/>
          <w:lang w:val="en-GB"/>
        </w:rPr>
        <w:t xml:space="preserve">The term "affordance," introduced by Gibson (1986), </w:t>
      </w:r>
      <w:r w:rsidRPr="1B2885AC" w:rsidR="17B65190">
        <w:rPr>
          <w:rFonts w:ascii="Times New Roman" w:hAnsi="Times New Roman" w:eastAsia="Times New Roman" w:cs="Times New Roman"/>
          <w:noProof w:val="0"/>
          <w:sz w:val="24"/>
          <w:szCs w:val="24"/>
          <w:lang w:val="en-GB"/>
        </w:rPr>
        <w:t>refers</w:t>
      </w:r>
      <w:r w:rsidRPr="1B2885AC" w:rsidR="532F081C">
        <w:rPr>
          <w:rFonts w:ascii="Times New Roman" w:hAnsi="Times New Roman" w:eastAsia="Times New Roman" w:cs="Times New Roman"/>
          <w:noProof w:val="0"/>
          <w:sz w:val="24"/>
          <w:szCs w:val="24"/>
          <w:lang w:val="en-GB"/>
        </w:rPr>
        <w:t xml:space="preserve"> to </w:t>
      </w:r>
      <w:r w:rsidRPr="1B2885AC" w:rsidR="6ABFC982">
        <w:rPr>
          <w:rFonts w:ascii="Times New Roman" w:hAnsi="Times New Roman" w:eastAsia="Times New Roman" w:cs="Times New Roman"/>
          <w:noProof w:val="0"/>
          <w:sz w:val="24"/>
          <w:szCs w:val="24"/>
          <w:lang w:val="en-GB"/>
        </w:rPr>
        <w:t>“</w:t>
      </w:r>
      <w:r w:rsidRPr="1B2885AC" w:rsidR="532F081C">
        <w:rPr>
          <w:rFonts w:ascii="Times New Roman" w:hAnsi="Times New Roman" w:eastAsia="Times New Roman" w:cs="Times New Roman"/>
          <w:noProof w:val="0"/>
          <w:sz w:val="24"/>
          <w:szCs w:val="24"/>
          <w:lang w:val="en-GB"/>
        </w:rPr>
        <w:t xml:space="preserve">the functionally significant properties of the environment </w:t>
      </w:r>
      <w:bookmarkStart w:name="_Int_iPVigL6x" w:id="1664890339"/>
      <w:r w:rsidRPr="1B2885AC" w:rsidR="532F081C">
        <w:rPr>
          <w:rFonts w:ascii="Times New Roman" w:hAnsi="Times New Roman" w:eastAsia="Times New Roman" w:cs="Times New Roman"/>
          <w:noProof w:val="0"/>
          <w:sz w:val="24"/>
          <w:szCs w:val="24"/>
          <w:lang w:val="en-GB"/>
        </w:rPr>
        <w:t>provide</w:t>
      </w:r>
      <w:bookmarkEnd w:id="1664890339"/>
      <w:r w:rsidRPr="1B2885AC" w:rsidR="532F081C">
        <w:rPr>
          <w:rFonts w:ascii="Times New Roman" w:hAnsi="Times New Roman" w:eastAsia="Times New Roman" w:cs="Times New Roman"/>
          <w:noProof w:val="0"/>
          <w:sz w:val="24"/>
          <w:szCs w:val="24"/>
          <w:lang w:val="en-GB"/>
        </w:rPr>
        <w:t xml:space="preserve"> a psychologically relevant concept for the analysis of the evolving child-environment </w:t>
      </w:r>
      <w:r w:rsidRPr="1B2885AC" w:rsidR="5F374D74">
        <w:rPr>
          <w:rFonts w:ascii="Times New Roman" w:hAnsi="Times New Roman" w:eastAsia="Times New Roman" w:cs="Times New Roman"/>
          <w:noProof w:val="0"/>
          <w:sz w:val="24"/>
          <w:szCs w:val="24"/>
          <w:lang w:val="en-GB"/>
        </w:rPr>
        <w:t>relationship”.</w:t>
      </w:r>
      <w:r w:rsidRPr="1B2885AC" w:rsidR="532F081C">
        <w:rPr>
          <w:rFonts w:ascii="Times New Roman" w:hAnsi="Times New Roman" w:eastAsia="Times New Roman" w:cs="Times New Roman"/>
          <w:noProof w:val="0"/>
          <w:sz w:val="24"/>
          <w:szCs w:val="24"/>
          <w:lang w:val="en-GB"/>
        </w:rPr>
        <w:t xml:space="preserve"> When applied to adventure, adventurous affordances refer to the </w:t>
      </w:r>
      <w:r w:rsidRPr="1B2885AC" w:rsidR="532F081C">
        <w:rPr>
          <w:rFonts w:ascii="Times New Roman" w:hAnsi="Times New Roman" w:eastAsia="Times New Roman" w:cs="Times New Roman"/>
          <w:noProof w:val="0"/>
          <w:sz w:val="24"/>
          <w:szCs w:val="24"/>
          <w:lang w:val="en-GB"/>
        </w:rPr>
        <w:t>numerous</w:t>
      </w:r>
      <w:r w:rsidRPr="1B2885AC" w:rsidR="532F081C">
        <w:rPr>
          <w:rFonts w:ascii="Times New Roman" w:hAnsi="Times New Roman" w:eastAsia="Times New Roman" w:cs="Times New Roman"/>
          <w:noProof w:val="0"/>
          <w:sz w:val="24"/>
          <w:szCs w:val="24"/>
          <w:lang w:val="en-GB"/>
        </w:rPr>
        <w:t xml:space="preserve"> aspects of an encounter that promote adventure </w:t>
      </w:r>
      <w:r w:rsidRPr="1B2885AC" w:rsidR="532F081C">
        <w:rPr>
          <w:rFonts w:ascii="Times New Roman" w:hAnsi="Times New Roman" w:eastAsia="Times New Roman" w:cs="Times New Roman"/>
          <w:noProof w:val="0"/>
          <w:sz w:val="24"/>
          <w:szCs w:val="24"/>
          <w:lang w:val="en-GB"/>
        </w:rPr>
        <w:t>and</w:t>
      </w:r>
      <w:r w:rsidRPr="1B2885AC" w:rsidR="532F081C">
        <w:rPr>
          <w:rFonts w:ascii="Times New Roman" w:hAnsi="Times New Roman" w:eastAsia="Times New Roman" w:cs="Times New Roman"/>
          <w:noProof w:val="0"/>
          <w:sz w:val="24"/>
          <w:szCs w:val="24"/>
          <w:lang w:val="en-GB"/>
        </w:rPr>
        <w:t xml:space="preserve"> exploration. These could include difficult terrain, possibilities for exploration, novelty or ambiguity </w:t>
      </w:r>
      <w:r w:rsidRPr="1B2885AC" w:rsidR="532F081C">
        <w:rPr>
          <w:rFonts w:ascii="Times New Roman" w:hAnsi="Times New Roman" w:eastAsia="Times New Roman" w:cs="Times New Roman"/>
          <w:noProof w:val="0"/>
          <w:sz w:val="24"/>
          <w:szCs w:val="24"/>
          <w:lang w:val="en-GB"/>
        </w:rPr>
        <w:t>and</w:t>
      </w:r>
      <w:r w:rsidRPr="1B2885AC" w:rsidR="532F081C">
        <w:rPr>
          <w:rFonts w:ascii="Times New Roman" w:hAnsi="Times New Roman" w:eastAsia="Times New Roman" w:cs="Times New Roman"/>
          <w:noProof w:val="0"/>
          <w:sz w:val="24"/>
          <w:szCs w:val="24"/>
          <w:lang w:val="en-GB"/>
        </w:rPr>
        <w:t xml:space="preserve"> the possibility of thrill or risk.</w:t>
      </w:r>
      <w:r w:rsidRPr="1B2885AC" w:rsidR="32BE4D39">
        <w:rPr>
          <w:rFonts w:ascii="Times New Roman" w:hAnsi="Times New Roman" w:eastAsia="Times New Roman" w:cs="Times New Roman"/>
          <w:noProof w:val="0"/>
          <w:sz w:val="24"/>
          <w:szCs w:val="24"/>
          <w:lang w:val="en-GB"/>
        </w:rPr>
        <w:t xml:space="preserve"> Adventurous affordances can be found in a variety of environments </w:t>
      </w:r>
      <w:r w:rsidRPr="1B2885AC" w:rsidR="32BE4D39">
        <w:rPr>
          <w:rFonts w:ascii="Times New Roman" w:hAnsi="Times New Roman" w:eastAsia="Times New Roman" w:cs="Times New Roman"/>
          <w:noProof w:val="0"/>
          <w:sz w:val="24"/>
          <w:szCs w:val="24"/>
          <w:lang w:val="en-GB"/>
        </w:rPr>
        <w:t>and</w:t>
      </w:r>
      <w:r w:rsidRPr="1B2885AC" w:rsidR="32BE4D39">
        <w:rPr>
          <w:rFonts w:ascii="Times New Roman" w:hAnsi="Times New Roman" w:eastAsia="Times New Roman" w:cs="Times New Roman"/>
          <w:noProof w:val="0"/>
          <w:sz w:val="24"/>
          <w:szCs w:val="24"/>
          <w:lang w:val="en-GB"/>
        </w:rPr>
        <w:t xml:space="preserve"> activities. </w:t>
      </w:r>
      <w:r w:rsidRPr="1B2885AC" w:rsidR="32BE4D39">
        <w:rPr>
          <w:rFonts w:ascii="Times New Roman" w:hAnsi="Times New Roman" w:eastAsia="Times New Roman" w:cs="Times New Roman"/>
          <w:noProof w:val="0"/>
          <w:sz w:val="24"/>
          <w:szCs w:val="24"/>
          <w:lang w:val="en-GB"/>
        </w:rPr>
        <w:t xml:space="preserve">For example, a mountain range provides opportunities for rock climbing, hiking through remote wilderness areas </w:t>
      </w:r>
      <w:r w:rsidRPr="1B2885AC" w:rsidR="32BE4D39">
        <w:rPr>
          <w:rFonts w:ascii="Times New Roman" w:hAnsi="Times New Roman" w:eastAsia="Times New Roman" w:cs="Times New Roman"/>
          <w:noProof w:val="0"/>
          <w:sz w:val="24"/>
          <w:szCs w:val="24"/>
          <w:lang w:val="en-GB"/>
        </w:rPr>
        <w:t>and</w:t>
      </w:r>
      <w:r w:rsidRPr="1B2885AC" w:rsidR="32BE4D39">
        <w:rPr>
          <w:rFonts w:ascii="Times New Roman" w:hAnsi="Times New Roman" w:eastAsia="Times New Roman" w:cs="Times New Roman"/>
          <w:noProof w:val="0"/>
          <w:sz w:val="24"/>
          <w:szCs w:val="24"/>
          <w:lang w:val="en-GB"/>
        </w:rPr>
        <w:t xml:space="preserve"> navigating difficult terrain. Similarly, sports such as skydiving, white-water rafting </w:t>
      </w:r>
      <w:r w:rsidRPr="1B2885AC" w:rsidR="32BE4D39">
        <w:rPr>
          <w:rFonts w:ascii="Times New Roman" w:hAnsi="Times New Roman" w:eastAsia="Times New Roman" w:cs="Times New Roman"/>
          <w:noProof w:val="0"/>
          <w:sz w:val="24"/>
          <w:szCs w:val="24"/>
          <w:lang w:val="en-GB"/>
        </w:rPr>
        <w:t>and</w:t>
      </w:r>
      <w:r w:rsidRPr="1B2885AC" w:rsidR="32BE4D39">
        <w:rPr>
          <w:rFonts w:ascii="Times New Roman" w:hAnsi="Times New Roman" w:eastAsia="Times New Roman" w:cs="Times New Roman"/>
          <w:noProof w:val="0"/>
          <w:sz w:val="24"/>
          <w:szCs w:val="24"/>
          <w:lang w:val="en-GB"/>
        </w:rPr>
        <w:t xml:space="preserve"> exploring through </w:t>
      </w:r>
      <w:r w:rsidRPr="1B2885AC" w:rsidR="32BE4D39">
        <w:rPr>
          <w:rFonts w:ascii="Times New Roman" w:hAnsi="Times New Roman" w:eastAsia="Times New Roman" w:cs="Times New Roman"/>
          <w:noProof w:val="0"/>
          <w:sz w:val="24"/>
          <w:szCs w:val="24"/>
          <w:lang w:val="en-GB"/>
        </w:rPr>
        <w:t>new places</w:t>
      </w:r>
      <w:r w:rsidRPr="1B2885AC" w:rsidR="32BE4D39">
        <w:rPr>
          <w:rFonts w:ascii="Times New Roman" w:hAnsi="Times New Roman" w:eastAsia="Times New Roman" w:cs="Times New Roman"/>
          <w:noProof w:val="0"/>
          <w:sz w:val="24"/>
          <w:szCs w:val="24"/>
          <w:lang w:val="en-GB"/>
        </w:rPr>
        <w:t xml:space="preserve"> offer adventurous opportunities since they involve risk, </w:t>
      </w:r>
      <w:r w:rsidRPr="1B2885AC" w:rsidR="32BE4D39">
        <w:rPr>
          <w:rFonts w:ascii="Times New Roman" w:hAnsi="Times New Roman" w:eastAsia="Times New Roman" w:cs="Times New Roman"/>
          <w:noProof w:val="0"/>
          <w:sz w:val="24"/>
          <w:szCs w:val="24"/>
          <w:lang w:val="en-GB"/>
        </w:rPr>
        <w:t>thrill</w:t>
      </w:r>
      <w:r w:rsidRPr="1B2885AC" w:rsidR="32BE4D39">
        <w:rPr>
          <w:rFonts w:ascii="Times New Roman" w:hAnsi="Times New Roman" w:eastAsia="Times New Roman" w:cs="Times New Roman"/>
          <w:noProof w:val="0"/>
          <w:sz w:val="24"/>
          <w:szCs w:val="24"/>
          <w:lang w:val="en-GB"/>
        </w:rPr>
        <w:t xml:space="preserve"> </w:t>
      </w:r>
      <w:r w:rsidRPr="1B2885AC" w:rsidR="32BE4D39">
        <w:rPr>
          <w:rFonts w:ascii="Times New Roman" w:hAnsi="Times New Roman" w:eastAsia="Times New Roman" w:cs="Times New Roman"/>
          <w:noProof w:val="0"/>
          <w:sz w:val="24"/>
          <w:szCs w:val="24"/>
          <w:lang w:val="en-GB"/>
        </w:rPr>
        <w:t>and</w:t>
      </w:r>
      <w:r w:rsidRPr="1B2885AC" w:rsidR="32BE4D39">
        <w:rPr>
          <w:rFonts w:ascii="Times New Roman" w:hAnsi="Times New Roman" w:eastAsia="Times New Roman" w:cs="Times New Roman"/>
          <w:noProof w:val="0"/>
          <w:sz w:val="24"/>
          <w:szCs w:val="24"/>
          <w:lang w:val="en-GB"/>
        </w:rPr>
        <w:t xml:space="preserve"> exploration. Even cities can </w:t>
      </w:r>
      <w:r w:rsidRPr="1B2885AC" w:rsidR="32BE4D39">
        <w:rPr>
          <w:rFonts w:ascii="Times New Roman" w:hAnsi="Times New Roman" w:eastAsia="Times New Roman" w:cs="Times New Roman"/>
          <w:noProof w:val="0"/>
          <w:sz w:val="24"/>
          <w:szCs w:val="24"/>
          <w:lang w:val="en-GB"/>
        </w:rPr>
        <w:t>provide</w:t>
      </w:r>
      <w:r w:rsidRPr="1B2885AC" w:rsidR="32BE4D39">
        <w:rPr>
          <w:rFonts w:ascii="Times New Roman" w:hAnsi="Times New Roman" w:eastAsia="Times New Roman" w:cs="Times New Roman"/>
          <w:noProof w:val="0"/>
          <w:sz w:val="24"/>
          <w:szCs w:val="24"/>
          <w:lang w:val="en-GB"/>
        </w:rPr>
        <w:t xml:space="preserve"> adventurous chances, such as parkour or urban exploration, in which individuals navigate l</w:t>
      </w:r>
      <w:r w:rsidRPr="1B2885AC" w:rsidR="32BE4D39">
        <w:rPr>
          <w:rFonts w:ascii="Times New Roman" w:hAnsi="Times New Roman" w:eastAsia="Times New Roman" w:cs="Times New Roman"/>
          <w:noProof w:val="0"/>
          <w:sz w:val="24"/>
          <w:szCs w:val="24"/>
          <w:lang w:val="en-GB"/>
        </w:rPr>
        <w:t>and</w:t>
      </w:r>
      <w:r w:rsidRPr="1B2885AC" w:rsidR="32BE4D39">
        <w:rPr>
          <w:rFonts w:ascii="Times New Roman" w:hAnsi="Times New Roman" w:eastAsia="Times New Roman" w:cs="Times New Roman"/>
          <w:noProof w:val="0"/>
          <w:sz w:val="24"/>
          <w:szCs w:val="24"/>
          <w:lang w:val="en-GB"/>
        </w:rPr>
        <w:t>scapes in unconventional ways.</w:t>
      </w:r>
      <w:r w:rsidRPr="1B2885AC" w:rsidR="65A79BDF">
        <w:rPr>
          <w:rFonts w:ascii="Times New Roman" w:hAnsi="Times New Roman" w:eastAsia="Times New Roman" w:cs="Times New Roman"/>
          <w:noProof w:val="0"/>
          <w:sz w:val="24"/>
          <w:szCs w:val="24"/>
          <w:lang w:val="en-GB"/>
        </w:rPr>
        <w:t xml:space="preserve"> Engaging with adventurous affordances can have a significant impact on wellbeing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personal development. People gain resilience, </w:t>
      </w:r>
      <w:r w:rsidRPr="1B2885AC" w:rsidR="65A79BDF">
        <w:rPr>
          <w:rFonts w:ascii="Times New Roman" w:hAnsi="Times New Roman" w:eastAsia="Times New Roman" w:cs="Times New Roman"/>
          <w:noProof w:val="0"/>
          <w:sz w:val="24"/>
          <w:szCs w:val="24"/>
          <w:lang w:val="en-GB"/>
        </w:rPr>
        <w:t>confidence</w:t>
      </w:r>
      <w:r w:rsidRPr="1B2885AC" w:rsidR="65A79BDF">
        <w:rPr>
          <w:rFonts w:ascii="Times New Roman" w:hAnsi="Times New Roman" w:eastAsia="Times New Roman" w:cs="Times New Roman"/>
          <w:noProof w:val="0"/>
          <w:sz w:val="24"/>
          <w:szCs w:val="24"/>
          <w:lang w:val="en-GB"/>
        </w:rPr>
        <w:t xml:space="preserve">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a sense of achievement when they embrace difficulties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venture outside of their comfort zones. Furthermore, having an adventurous experience can help people develop a stronger bond with the natural world, a broader awareness </w:t>
      </w:r>
      <w:r w:rsidRPr="1B2885AC" w:rsidR="65A79BDF">
        <w:rPr>
          <w:rFonts w:ascii="Times New Roman" w:hAnsi="Times New Roman" w:eastAsia="Times New Roman" w:cs="Times New Roman"/>
          <w:noProof w:val="0"/>
          <w:sz w:val="24"/>
          <w:szCs w:val="24"/>
          <w:lang w:val="en-GB"/>
        </w:rPr>
        <w:t>of</w:t>
      </w:r>
      <w:r w:rsidRPr="1B2885AC" w:rsidR="65A79BDF">
        <w:rPr>
          <w:rFonts w:ascii="Times New Roman" w:hAnsi="Times New Roman" w:eastAsia="Times New Roman" w:cs="Times New Roman"/>
          <w:noProof w:val="0"/>
          <w:sz w:val="24"/>
          <w:szCs w:val="24"/>
          <w:lang w:val="en-GB"/>
        </w:rPr>
        <w:t xml:space="preserve"> its diversity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a stronger sense of amazement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wonder. These encounters enhance physical health, mental </w:t>
      </w:r>
      <w:r w:rsidRPr="1B2885AC" w:rsidR="65A79BDF">
        <w:rPr>
          <w:rFonts w:ascii="Times New Roman" w:hAnsi="Times New Roman" w:eastAsia="Times New Roman" w:cs="Times New Roman"/>
          <w:noProof w:val="0"/>
          <w:sz w:val="24"/>
          <w:szCs w:val="24"/>
          <w:lang w:val="en-GB"/>
        </w:rPr>
        <w:t>stimulation</w:t>
      </w:r>
      <w:r w:rsidRPr="1B2885AC" w:rsidR="65A79BDF">
        <w:rPr>
          <w:rFonts w:ascii="Times New Roman" w:hAnsi="Times New Roman" w:eastAsia="Times New Roman" w:cs="Times New Roman"/>
          <w:noProof w:val="0"/>
          <w:sz w:val="24"/>
          <w:szCs w:val="24"/>
          <w:lang w:val="en-GB"/>
        </w:rPr>
        <w:t xml:space="preserve"> </w:t>
      </w:r>
      <w:r w:rsidRPr="1B2885AC" w:rsidR="65A79BDF">
        <w:rPr>
          <w:rFonts w:ascii="Times New Roman" w:hAnsi="Times New Roman" w:eastAsia="Times New Roman" w:cs="Times New Roman"/>
          <w:noProof w:val="0"/>
          <w:sz w:val="24"/>
          <w:szCs w:val="24"/>
          <w:lang w:val="en-GB"/>
        </w:rPr>
        <w:t>and</w:t>
      </w:r>
      <w:r w:rsidRPr="1B2885AC" w:rsidR="65A79BDF">
        <w:rPr>
          <w:rFonts w:ascii="Times New Roman" w:hAnsi="Times New Roman" w:eastAsia="Times New Roman" w:cs="Times New Roman"/>
          <w:noProof w:val="0"/>
          <w:sz w:val="24"/>
          <w:szCs w:val="24"/>
          <w:lang w:val="en-GB"/>
        </w:rPr>
        <w:t xml:space="preserve"> emotional fulfilment, all of which are beneficial to general well-being.</w:t>
      </w:r>
    </w:p>
    <w:p w:rsidR="1B2885AC" w:rsidP="1B2885AC" w:rsidRDefault="1B2885AC" w14:paraId="729BF10A" w14:textId="5F786BEE">
      <w:pPr>
        <w:pStyle w:val="Normal"/>
        <w:jc w:val="both"/>
        <w:rPr>
          <w:rFonts w:ascii="Times New Roman" w:hAnsi="Times New Roman" w:eastAsia="Times New Roman" w:cs="Times New Roman"/>
          <w:noProof w:val="0"/>
          <w:sz w:val="24"/>
          <w:szCs w:val="24"/>
          <w:lang w:val="en-GB"/>
        </w:rPr>
      </w:pPr>
    </w:p>
    <w:p xmlns:wp14="http://schemas.microsoft.com/office/word/2010/wordml" w:rsidP="01D1862E" wp14:paraId="2FB58965" wp14:textId="61ECB407">
      <w:pPr>
        <w:jc w:val="both"/>
        <w:rPr>
          <w:rFonts w:ascii="Times New Roman" w:hAnsi="Times New Roman" w:eastAsia="Times New Roman" w:cs="Times New Roman"/>
          <w:noProof w:val="0"/>
          <w:sz w:val="24"/>
          <w:szCs w:val="24"/>
          <w:lang w:val="en-GB"/>
        </w:rPr>
      </w:pPr>
      <w:r w:rsidRPr="1B2885AC" w:rsidR="11FE562C">
        <w:rPr>
          <w:rFonts w:ascii="Times New Roman" w:hAnsi="Times New Roman" w:eastAsia="Times New Roman" w:cs="Times New Roman"/>
          <w:noProof w:val="0"/>
          <w:sz w:val="24"/>
          <w:szCs w:val="24"/>
          <w:lang w:val="en-GB"/>
        </w:rPr>
        <w:t>In recent times, there has been a growing underst</w:t>
      </w:r>
      <w:r w:rsidRPr="1B2885AC" w:rsidR="11FE562C">
        <w:rPr>
          <w:rFonts w:ascii="Times New Roman" w:hAnsi="Times New Roman" w:eastAsia="Times New Roman" w:cs="Times New Roman"/>
          <w:noProof w:val="0"/>
          <w:sz w:val="24"/>
          <w:szCs w:val="24"/>
          <w:lang w:val="en-GB"/>
        </w:rPr>
        <w:t>and</w:t>
      </w:r>
      <w:r w:rsidRPr="1B2885AC" w:rsidR="11FE562C">
        <w:rPr>
          <w:rFonts w:ascii="Times New Roman" w:hAnsi="Times New Roman" w:eastAsia="Times New Roman" w:cs="Times New Roman"/>
          <w:noProof w:val="0"/>
          <w:sz w:val="24"/>
          <w:szCs w:val="24"/>
          <w:lang w:val="en-GB"/>
        </w:rPr>
        <w:t xml:space="preserve">ing of the concept of physical literacy, which highlights the significance of movement skills </w:t>
      </w:r>
      <w:r w:rsidRPr="1B2885AC" w:rsidR="11FE562C">
        <w:rPr>
          <w:rFonts w:ascii="Times New Roman" w:hAnsi="Times New Roman" w:eastAsia="Times New Roman" w:cs="Times New Roman"/>
          <w:noProof w:val="0"/>
          <w:sz w:val="24"/>
          <w:szCs w:val="24"/>
          <w:lang w:val="en-GB"/>
        </w:rPr>
        <w:t>and</w:t>
      </w:r>
      <w:r w:rsidRPr="1B2885AC" w:rsidR="11FE562C">
        <w:rPr>
          <w:rFonts w:ascii="Times New Roman" w:hAnsi="Times New Roman" w:eastAsia="Times New Roman" w:cs="Times New Roman"/>
          <w:noProof w:val="0"/>
          <w:sz w:val="24"/>
          <w:szCs w:val="24"/>
          <w:lang w:val="en-GB"/>
        </w:rPr>
        <w:t xml:space="preserve"> knowledge for </w:t>
      </w:r>
      <w:r w:rsidRPr="1B2885AC" w:rsidR="11FE562C">
        <w:rPr>
          <w:rFonts w:ascii="Times New Roman" w:hAnsi="Times New Roman" w:eastAsia="Times New Roman" w:cs="Times New Roman"/>
          <w:noProof w:val="0"/>
          <w:sz w:val="24"/>
          <w:szCs w:val="24"/>
          <w:lang w:val="en-GB"/>
        </w:rPr>
        <w:t>maintaining</w:t>
      </w:r>
      <w:r w:rsidRPr="1B2885AC" w:rsidR="11FE562C">
        <w:rPr>
          <w:rFonts w:ascii="Times New Roman" w:hAnsi="Times New Roman" w:eastAsia="Times New Roman" w:cs="Times New Roman"/>
          <w:noProof w:val="0"/>
          <w:sz w:val="24"/>
          <w:szCs w:val="24"/>
          <w:lang w:val="en-GB"/>
        </w:rPr>
        <w:t xml:space="preserve"> an active </w:t>
      </w:r>
      <w:r w:rsidRPr="1B2885AC" w:rsidR="11FE562C">
        <w:rPr>
          <w:rFonts w:ascii="Times New Roman" w:hAnsi="Times New Roman" w:eastAsia="Times New Roman" w:cs="Times New Roman"/>
          <w:noProof w:val="0"/>
          <w:sz w:val="24"/>
          <w:szCs w:val="24"/>
          <w:lang w:val="en-GB"/>
        </w:rPr>
        <w:t>and</w:t>
      </w:r>
      <w:r w:rsidRPr="1B2885AC" w:rsidR="11FE562C">
        <w:rPr>
          <w:rFonts w:ascii="Times New Roman" w:hAnsi="Times New Roman" w:eastAsia="Times New Roman" w:cs="Times New Roman"/>
          <w:noProof w:val="0"/>
          <w:sz w:val="24"/>
          <w:szCs w:val="24"/>
          <w:lang w:val="en-GB"/>
        </w:rPr>
        <w:t xml:space="preserve"> healthy lifestyle. Physical literacy involves the mastery of fundamental movement skills </w:t>
      </w:r>
      <w:r w:rsidRPr="1B2885AC" w:rsidR="11FE562C">
        <w:rPr>
          <w:rFonts w:ascii="Times New Roman" w:hAnsi="Times New Roman" w:eastAsia="Times New Roman" w:cs="Times New Roman"/>
          <w:noProof w:val="0"/>
          <w:sz w:val="24"/>
          <w:szCs w:val="24"/>
          <w:lang w:val="en-GB"/>
        </w:rPr>
        <w:t>and</w:t>
      </w:r>
      <w:r w:rsidRPr="1B2885AC" w:rsidR="11FE562C">
        <w:rPr>
          <w:rFonts w:ascii="Times New Roman" w:hAnsi="Times New Roman" w:eastAsia="Times New Roman" w:cs="Times New Roman"/>
          <w:noProof w:val="0"/>
          <w:sz w:val="24"/>
          <w:szCs w:val="24"/>
          <w:lang w:val="en-GB"/>
        </w:rPr>
        <w:t xml:space="preserve"> an awareness of the role that physical activity plays in overall well-being, much like traditional literacy requires reading </w:t>
      </w:r>
      <w:r w:rsidRPr="1B2885AC" w:rsidR="11FE562C">
        <w:rPr>
          <w:rFonts w:ascii="Times New Roman" w:hAnsi="Times New Roman" w:eastAsia="Times New Roman" w:cs="Times New Roman"/>
          <w:noProof w:val="0"/>
          <w:sz w:val="24"/>
          <w:szCs w:val="24"/>
          <w:lang w:val="en-GB"/>
        </w:rPr>
        <w:t>and</w:t>
      </w:r>
      <w:r w:rsidRPr="1B2885AC" w:rsidR="11FE562C">
        <w:rPr>
          <w:rFonts w:ascii="Times New Roman" w:hAnsi="Times New Roman" w:eastAsia="Times New Roman" w:cs="Times New Roman"/>
          <w:noProof w:val="0"/>
          <w:sz w:val="24"/>
          <w:szCs w:val="24"/>
          <w:lang w:val="en-GB"/>
        </w:rPr>
        <w:t xml:space="preserve"> writing abilities.</w:t>
      </w:r>
      <w:r w:rsidRPr="1B2885AC" w:rsidR="29FA05C7">
        <w:rPr>
          <w:rFonts w:ascii="Times New Roman" w:hAnsi="Times New Roman" w:eastAsia="Times New Roman" w:cs="Times New Roman"/>
          <w:noProof w:val="0"/>
          <w:sz w:val="24"/>
          <w:szCs w:val="24"/>
          <w:lang w:val="en-GB"/>
        </w:rPr>
        <w:t xml:space="preserve"> </w:t>
      </w:r>
      <w:r w:rsidRPr="1B2885AC" w:rsidR="6E0B5632">
        <w:rPr>
          <w:rFonts w:ascii="Times New Roman" w:hAnsi="Times New Roman" w:eastAsia="Times New Roman" w:cs="Times New Roman"/>
          <w:noProof w:val="0"/>
          <w:sz w:val="24"/>
          <w:szCs w:val="24"/>
          <w:lang w:val="en-GB"/>
        </w:rPr>
        <w:t xml:space="preserve">Physical literacy, </w:t>
      </w:r>
      <w:r w:rsidRPr="1B2885AC" w:rsidR="7B824FF0">
        <w:rPr>
          <w:rFonts w:ascii="Times New Roman" w:hAnsi="Times New Roman" w:eastAsia="Times New Roman" w:cs="Times New Roman"/>
          <w:noProof w:val="0"/>
          <w:sz w:val="24"/>
          <w:szCs w:val="24"/>
          <w:lang w:val="en-GB"/>
        </w:rPr>
        <w:t xml:space="preserve">as </w:t>
      </w:r>
      <w:r w:rsidRPr="1B2885AC" w:rsidR="6E0B5632">
        <w:rPr>
          <w:rFonts w:ascii="Times New Roman" w:hAnsi="Times New Roman" w:eastAsia="Times New Roman" w:cs="Times New Roman"/>
          <w:noProof w:val="0"/>
          <w:sz w:val="24"/>
          <w:szCs w:val="24"/>
          <w:lang w:val="en-GB"/>
        </w:rPr>
        <w:t xml:space="preserve">presented by Whitehead (2007), is a </w:t>
      </w:r>
      <w:r w:rsidRPr="1B2885AC" w:rsidR="6E0B5632">
        <w:rPr>
          <w:rFonts w:ascii="Times New Roman" w:hAnsi="Times New Roman" w:eastAsia="Times New Roman" w:cs="Times New Roman"/>
          <w:noProof w:val="0"/>
          <w:sz w:val="24"/>
          <w:szCs w:val="24"/>
          <w:lang w:val="en-GB"/>
        </w:rPr>
        <w:t>component</w:t>
      </w:r>
      <w:r w:rsidRPr="1B2885AC" w:rsidR="6E0B5632">
        <w:rPr>
          <w:rFonts w:ascii="Times New Roman" w:hAnsi="Times New Roman" w:eastAsia="Times New Roman" w:cs="Times New Roman"/>
          <w:noProof w:val="0"/>
          <w:sz w:val="24"/>
          <w:szCs w:val="24"/>
          <w:lang w:val="en-GB"/>
        </w:rPr>
        <w:t xml:space="preserve"> of </w:t>
      </w:r>
      <w:bookmarkStart w:name="_Int_0vwZaA6O" w:id="189505734"/>
      <w:r w:rsidRPr="1B2885AC" w:rsidR="6E0B5632">
        <w:rPr>
          <w:rFonts w:ascii="Times New Roman" w:hAnsi="Times New Roman" w:eastAsia="Times New Roman" w:cs="Times New Roman"/>
          <w:noProof w:val="0"/>
          <w:sz w:val="24"/>
          <w:szCs w:val="24"/>
          <w:lang w:val="en-GB"/>
        </w:rPr>
        <w:t>lived</w:t>
      </w:r>
      <w:bookmarkEnd w:id="189505734"/>
      <w:r w:rsidRPr="1B2885AC" w:rsidR="6E0B5632">
        <w:rPr>
          <w:rFonts w:ascii="Times New Roman" w:hAnsi="Times New Roman" w:eastAsia="Times New Roman" w:cs="Times New Roman"/>
          <w:noProof w:val="0"/>
          <w:sz w:val="24"/>
          <w:szCs w:val="24"/>
          <w:lang w:val="en-GB"/>
        </w:rPr>
        <w:t xml:space="preserve"> embodiment </w:t>
      </w:r>
      <w:r w:rsidRPr="1B2885AC" w:rsidR="6E0B5632">
        <w:rPr>
          <w:rFonts w:ascii="Times New Roman" w:hAnsi="Times New Roman" w:eastAsia="Times New Roman" w:cs="Times New Roman"/>
          <w:noProof w:val="0"/>
          <w:sz w:val="24"/>
          <w:szCs w:val="24"/>
          <w:lang w:val="en-GB"/>
        </w:rPr>
        <w:t>and</w:t>
      </w:r>
      <w:r w:rsidRPr="1B2885AC" w:rsidR="6E0B5632">
        <w:rPr>
          <w:rFonts w:ascii="Times New Roman" w:hAnsi="Times New Roman" w:eastAsia="Times New Roman" w:cs="Times New Roman"/>
          <w:noProof w:val="0"/>
          <w:sz w:val="24"/>
          <w:szCs w:val="24"/>
          <w:lang w:val="en-GB"/>
        </w:rPr>
        <w:t xml:space="preserve"> a means of achieving a higher st</w:t>
      </w:r>
      <w:r w:rsidRPr="1B2885AC" w:rsidR="6E0B5632">
        <w:rPr>
          <w:rFonts w:ascii="Times New Roman" w:hAnsi="Times New Roman" w:eastAsia="Times New Roman" w:cs="Times New Roman"/>
          <w:noProof w:val="0"/>
          <w:sz w:val="24"/>
          <w:szCs w:val="24"/>
          <w:lang w:val="en-GB"/>
        </w:rPr>
        <w:t>and</w:t>
      </w:r>
      <w:r w:rsidRPr="1B2885AC" w:rsidR="6E0B5632">
        <w:rPr>
          <w:rFonts w:ascii="Times New Roman" w:hAnsi="Times New Roman" w:eastAsia="Times New Roman" w:cs="Times New Roman"/>
          <w:noProof w:val="0"/>
          <w:sz w:val="24"/>
          <w:szCs w:val="24"/>
          <w:lang w:val="en-GB"/>
        </w:rPr>
        <w:t xml:space="preserve">ard of living. She advocated a monist view, based on existential </w:t>
      </w:r>
      <w:r w:rsidRPr="1B2885AC" w:rsidR="6E0B5632">
        <w:rPr>
          <w:rFonts w:ascii="Times New Roman" w:hAnsi="Times New Roman" w:eastAsia="Times New Roman" w:cs="Times New Roman"/>
          <w:noProof w:val="0"/>
          <w:sz w:val="24"/>
          <w:szCs w:val="24"/>
          <w:lang w:val="en-GB"/>
        </w:rPr>
        <w:t>and</w:t>
      </w:r>
      <w:r w:rsidRPr="1B2885AC" w:rsidR="6E0B5632">
        <w:rPr>
          <w:rFonts w:ascii="Times New Roman" w:hAnsi="Times New Roman" w:eastAsia="Times New Roman" w:cs="Times New Roman"/>
          <w:noProof w:val="0"/>
          <w:sz w:val="24"/>
          <w:szCs w:val="24"/>
          <w:lang w:val="en-GB"/>
        </w:rPr>
        <w:t xml:space="preserve"> phenomenological viewpoints, that </w:t>
      </w:r>
      <w:r w:rsidRPr="1B2885AC" w:rsidR="6E0B5632">
        <w:rPr>
          <w:rFonts w:ascii="Times New Roman" w:hAnsi="Times New Roman" w:eastAsia="Times New Roman" w:cs="Times New Roman"/>
          <w:noProof w:val="0"/>
          <w:sz w:val="24"/>
          <w:szCs w:val="24"/>
          <w:lang w:val="en-GB"/>
        </w:rPr>
        <w:t>eliminates</w:t>
      </w:r>
      <w:r w:rsidRPr="1B2885AC" w:rsidR="6E0B5632">
        <w:rPr>
          <w:rFonts w:ascii="Times New Roman" w:hAnsi="Times New Roman" w:eastAsia="Times New Roman" w:cs="Times New Roman"/>
          <w:noProof w:val="0"/>
          <w:sz w:val="24"/>
          <w:szCs w:val="24"/>
          <w:lang w:val="en-GB"/>
        </w:rPr>
        <w:t xml:space="preserve"> mind-body duality by viewing the self as an active embodiment. She further contended that individuals enhance their self-awareness by fully </w:t>
      </w:r>
      <w:r w:rsidRPr="1B2885AC" w:rsidR="6E0B5632">
        <w:rPr>
          <w:rFonts w:ascii="Times New Roman" w:hAnsi="Times New Roman" w:eastAsia="Times New Roman" w:cs="Times New Roman"/>
          <w:noProof w:val="0"/>
          <w:sz w:val="24"/>
          <w:szCs w:val="24"/>
          <w:lang w:val="en-GB"/>
        </w:rPr>
        <w:t>realising</w:t>
      </w:r>
      <w:r w:rsidRPr="1B2885AC" w:rsidR="6E0B5632">
        <w:rPr>
          <w:rFonts w:ascii="Times New Roman" w:hAnsi="Times New Roman" w:eastAsia="Times New Roman" w:cs="Times New Roman"/>
          <w:noProof w:val="0"/>
          <w:sz w:val="24"/>
          <w:szCs w:val="24"/>
          <w:lang w:val="en-GB"/>
        </w:rPr>
        <w:t xml:space="preserve">, </w:t>
      </w:r>
      <w:r w:rsidRPr="1B2885AC" w:rsidR="6E0B5632">
        <w:rPr>
          <w:rFonts w:ascii="Times New Roman" w:hAnsi="Times New Roman" w:eastAsia="Times New Roman" w:cs="Times New Roman"/>
          <w:noProof w:val="0"/>
          <w:sz w:val="24"/>
          <w:szCs w:val="24"/>
          <w:lang w:val="en-GB"/>
        </w:rPr>
        <w:t>exploring</w:t>
      </w:r>
      <w:r w:rsidRPr="1B2885AC" w:rsidR="6E0B5632">
        <w:rPr>
          <w:rFonts w:ascii="Times New Roman" w:hAnsi="Times New Roman" w:eastAsia="Times New Roman" w:cs="Times New Roman"/>
          <w:noProof w:val="0"/>
          <w:sz w:val="24"/>
          <w:szCs w:val="24"/>
          <w:lang w:val="en-GB"/>
        </w:rPr>
        <w:t xml:space="preserve"> </w:t>
      </w:r>
      <w:r w:rsidRPr="1B2885AC" w:rsidR="6E0B5632">
        <w:rPr>
          <w:rFonts w:ascii="Times New Roman" w:hAnsi="Times New Roman" w:eastAsia="Times New Roman" w:cs="Times New Roman"/>
          <w:noProof w:val="0"/>
          <w:sz w:val="24"/>
          <w:szCs w:val="24"/>
          <w:lang w:val="en-GB"/>
        </w:rPr>
        <w:t>and</w:t>
      </w:r>
      <w:r w:rsidRPr="1B2885AC" w:rsidR="6E0B5632">
        <w:rPr>
          <w:rFonts w:ascii="Times New Roman" w:hAnsi="Times New Roman" w:eastAsia="Times New Roman" w:cs="Times New Roman"/>
          <w:noProof w:val="0"/>
          <w:sz w:val="24"/>
          <w:szCs w:val="24"/>
          <w:lang w:val="en-GB"/>
        </w:rPr>
        <w:t xml:space="preserve"> expressing their physicality. Whitehead</w:t>
      </w:r>
      <w:r w:rsidRPr="1B2885AC" w:rsidR="26EB44C8">
        <w:rPr>
          <w:rFonts w:ascii="Times New Roman" w:hAnsi="Times New Roman" w:eastAsia="Times New Roman" w:cs="Times New Roman"/>
          <w:noProof w:val="0"/>
          <w:sz w:val="24"/>
          <w:szCs w:val="24"/>
          <w:lang w:val="en-GB"/>
        </w:rPr>
        <w:t xml:space="preserve"> (2007)</w:t>
      </w:r>
      <w:r w:rsidRPr="1B2885AC" w:rsidR="2CB03B64">
        <w:rPr>
          <w:rFonts w:ascii="Times New Roman" w:hAnsi="Times New Roman" w:eastAsia="Times New Roman" w:cs="Times New Roman"/>
          <w:noProof w:val="0"/>
          <w:sz w:val="24"/>
          <w:szCs w:val="24"/>
          <w:lang w:val="en-GB"/>
        </w:rPr>
        <w:t xml:space="preserve"> </w:t>
      </w:r>
      <w:r w:rsidRPr="1B2885AC" w:rsidR="6E0B5632">
        <w:rPr>
          <w:rFonts w:ascii="Times New Roman" w:hAnsi="Times New Roman" w:eastAsia="Times New Roman" w:cs="Times New Roman"/>
          <w:noProof w:val="0"/>
          <w:sz w:val="24"/>
          <w:szCs w:val="24"/>
          <w:lang w:val="en-GB"/>
        </w:rPr>
        <w:t>define</w:t>
      </w:r>
      <w:r w:rsidRPr="1B2885AC" w:rsidR="731E236E">
        <w:rPr>
          <w:rFonts w:ascii="Times New Roman" w:hAnsi="Times New Roman" w:eastAsia="Times New Roman" w:cs="Times New Roman"/>
          <w:noProof w:val="0"/>
          <w:sz w:val="24"/>
          <w:szCs w:val="24"/>
          <w:lang w:val="en-GB"/>
        </w:rPr>
        <w:t>d</w:t>
      </w:r>
      <w:r w:rsidRPr="1B2885AC" w:rsidR="6E0B5632">
        <w:rPr>
          <w:rFonts w:ascii="Times New Roman" w:hAnsi="Times New Roman" w:eastAsia="Times New Roman" w:cs="Times New Roman"/>
          <w:noProof w:val="0"/>
          <w:sz w:val="24"/>
          <w:szCs w:val="24"/>
          <w:lang w:val="en-GB"/>
        </w:rPr>
        <w:t xml:space="preserve"> physical literacy as </w:t>
      </w:r>
      <w:r w:rsidRPr="1B2885AC" w:rsidR="7471EC96">
        <w:rPr>
          <w:rFonts w:ascii="Times New Roman" w:hAnsi="Times New Roman" w:eastAsia="Times New Roman" w:cs="Times New Roman"/>
          <w:noProof w:val="0"/>
          <w:sz w:val="24"/>
          <w:szCs w:val="24"/>
          <w:lang w:val="en-GB"/>
        </w:rPr>
        <w:t xml:space="preserve">“the ability </w:t>
      </w:r>
      <w:r w:rsidRPr="1B2885AC" w:rsidR="7471EC96">
        <w:rPr>
          <w:rFonts w:ascii="Times New Roman" w:hAnsi="Times New Roman" w:eastAsia="Times New Roman" w:cs="Times New Roman"/>
          <w:noProof w:val="0"/>
          <w:sz w:val="24"/>
          <w:szCs w:val="24"/>
          <w:lang w:val="en-GB"/>
        </w:rPr>
        <w:t>and</w:t>
      </w:r>
      <w:r w:rsidRPr="1B2885AC" w:rsidR="7471EC96">
        <w:rPr>
          <w:rFonts w:ascii="Times New Roman" w:hAnsi="Times New Roman" w:eastAsia="Times New Roman" w:cs="Times New Roman"/>
          <w:noProof w:val="0"/>
          <w:sz w:val="24"/>
          <w:szCs w:val="24"/>
          <w:lang w:val="en-GB"/>
        </w:rPr>
        <w:t xml:space="preserve"> motivation to </w:t>
      </w:r>
      <w:r w:rsidRPr="1B2885AC" w:rsidR="7471EC96">
        <w:rPr>
          <w:rFonts w:ascii="Times New Roman" w:hAnsi="Times New Roman" w:eastAsia="Times New Roman" w:cs="Times New Roman"/>
          <w:noProof w:val="0"/>
          <w:sz w:val="24"/>
          <w:szCs w:val="24"/>
          <w:lang w:val="en-GB"/>
        </w:rPr>
        <w:t>capitalise</w:t>
      </w:r>
      <w:r w:rsidRPr="1B2885AC" w:rsidR="7471EC96">
        <w:rPr>
          <w:rFonts w:ascii="Times New Roman" w:hAnsi="Times New Roman" w:eastAsia="Times New Roman" w:cs="Times New Roman"/>
          <w:noProof w:val="0"/>
          <w:sz w:val="24"/>
          <w:szCs w:val="24"/>
          <w:lang w:val="en-GB"/>
        </w:rPr>
        <w:t xml:space="preserve"> on our motile potential to make a significant contribution to the quality of life”.</w:t>
      </w:r>
      <w:r w:rsidRPr="1B2885AC" w:rsidR="7C30C8C3">
        <w:rPr>
          <w:rFonts w:ascii="Times New Roman" w:hAnsi="Times New Roman" w:eastAsia="Times New Roman" w:cs="Times New Roman"/>
          <w:noProof w:val="0"/>
          <w:sz w:val="24"/>
          <w:szCs w:val="24"/>
          <w:lang w:val="en-GB"/>
        </w:rPr>
        <w:t xml:space="preserve"> </w:t>
      </w:r>
    </w:p>
    <w:p w:rsidR="1B2885AC" w:rsidP="1B2885AC" w:rsidRDefault="1B2885AC" w14:paraId="6EBD1A7A" w14:textId="57C366A3">
      <w:pPr>
        <w:pStyle w:val="Normal"/>
        <w:jc w:val="both"/>
        <w:rPr>
          <w:rFonts w:ascii="Times New Roman" w:hAnsi="Times New Roman" w:eastAsia="Times New Roman" w:cs="Times New Roman"/>
          <w:noProof w:val="0"/>
          <w:sz w:val="24"/>
          <w:szCs w:val="24"/>
          <w:lang w:val="en-GB"/>
        </w:rPr>
      </w:pPr>
    </w:p>
    <w:p xmlns:wp14="http://schemas.microsoft.com/office/word/2010/wordml" w:rsidP="01D1862E" wp14:paraId="02B38886" wp14:textId="1F80BD5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r w:rsidRPr="01D1862E" w:rsidR="30853A2F">
        <w:rPr>
          <w:rFonts w:ascii="Times New Roman" w:hAnsi="Times New Roman" w:eastAsia="Times New Roman" w:cs="Times New Roman"/>
          <w:noProof w:val="0"/>
          <w:sz w:val="24"/>
          <w:szCs w:val="24"/>
          <w:lang w:val="en-GB"/>
        </w:rPr>
        <w:t xml:space="preserve">Developing fundamental movement skills plays a crucial role in the development of physical literacy, as these skills form the building blocks upon which more advanced movement abilities are built. </w:t>
      </w:r>
      <w:r w:rsidRPr="01D1862E" w:rsidR="494ED83F">
        <w:rPr>
          <w:rFonts w:ascii="Times New Roman" w:hAnsi="Times New Roman" w:eastAsia="Times New Roman" w:cs="Times New Roman"/>
          <w:noProof w:val="0"/>
          <w:color w:val="auto"/>
          <w:sz w:val="24"/>
          <w:szCs w:val="24"/>
          <w:lang w:val="en-GB"/>
        </w:rPr>
        <w:t xml:space="preserve">Gallahue and Cleland-Donelly (2007) defined fundamental movement skills as an </w:t>
      </w:r>
      <w:r w:rsidRPr="01D1862E" w:rsidR="494ED83F">
        <w:rPr>
          <w:rFonts w:ascii="Times New Roman" w:hAnsi="Times New Roman" w:eastAsia="Times New Roman" w:cs="Times New Roman"/>
          <w:noProof w:val="0"/>
          <w:color w:val="auto"/>
          <w:sz w:val="24"/>
          <w:szCs w:val="24"/>
          <w:lang w:val="en-GB"/>
        </w:rPr>
        <w:t>organised</w:t>
      </w:r>
      <w:r w:rsidRPr="01D1862E" w:rsidR="494ED83F">
        <w:rPr>
          <w:rFonts w:ascii="Times New Roman" w:hAnsi="Times New Roman" w:eastAsia="Times New Roman" w:cs="Times New Roman"/>
          <w:noProof w:val="0"/>
          <w:color w:val="auto"/>
          <w:sz w:val="24"/>
          <w:szCs w:val="24"/>
          <w:lang w:val="en-GB"/>
        </w:rPr>
        <w:t xml:space="preserve"> series of basic movements that combine movement patterns from two or more parts of the body.</w:t>
      </w:r>
      <w:r w:rsidRPr="01D1862E" w:rsidR="494ED83F">
        <w:rPr>
          <w:rFonts w:ascii="Times New Roman" w:hAnsi="Times New Roman" w:eastAsia="Times New Roman" w:cs="Times New Roman"/>
          <w:noProof w:val="0"/>
          <w:color w:val="auto"/>
          <w:sz w:val="24"/>
          <w:szCs w:val="24"/>
          <w:lang w:val="en-GB"/>
        </w:rPr>
        <w:t xml:space="preserve"> </w:t>
      </w:r>
      <w:r w:rsidRPr="01D1862E" w:rsidR="30853A2F">
        <w:rPr>
          <w:rFonts w:ascii="Times New Roman" w:hAnsi="Times New Roman" w:eastAsia="Times New Roman" w:cs="Times New Roman"/>
          <w:noProof w:val="0"/>
          <w:sz w:val="24"/>
          <w:szCs w:val="24"/>
          <w:lang w:val="en-GB"/>
        </w:rPr>
        <w:t xml:space="preserve">The impact of developing fundamental movement skills on physical literacy is multifaceted and encompasses various aspects of an individual's physical, </w:t>
      </w:r>
      <w:r w:rsidRPr="01D1862E" w:rsidR="30853A2F">
        <w:rPr>
          <w:rFonts w:ascii="Times New Roman" w:hAnsi="Times New Roman" w:eastAsia="Times New Roman" w:cs="Times New Roman"/>
          <w:noProof w:val="0"/>
          <w:sz w:val="24"/>
          <w:szCs w:val="24"/>
          <w:lang w:val="en-GB"/>
        </w:rPr>
        <w:t>cognitive</w:t>
      </w:r>
      <w:r w:rsidRPr="01D1862E" w:rsidR="30853A2F">
        <w:rPr>
          <w:rFonts w:ascii="Times New Roman" w:hAnsi="Times New Roman" w:eastAsia="Times New Roman" w:cs="Times New Roman"/>
          <w:noProof w:val="0"/>
          <w:sz w:val="24"/>
          <w:szCs w:val="24"/>
          <w:lang w:val="en-GB"/>
        </w:rPr>
        <w:t xml:space="preserve"> and socio-emotional development. </w:t>
      </w:r>
      <w:r w:rsidRPr="01D1862E" w:rsidR="5F9CC195">
        <w:rPr>
          <w:rFonts w:ascii="Times New Roman" w:hAnsi="Times New Roman" w:eastAsia="Times New Roman" w:cs="Times New Roman"/>
          <w:noProof w:val="0"/>
          <w:sz w:val="24"/>
          <w:szCs w:val="24"/>
          <w:lang w:val="en-GB"/>
        </w:rPr>
        <w:t xml:space="preserve">The two primary categories into which fundamental movement skills are usually divided are locomotor skills and object control skills. The fundamental movements that serve as the basis for more complex movements and activities are represented by these categories. </w:t>
      </w:r>
      <w:r w:rsidRPr="01D1862E" w:rsidR="31A3DBBB">
        <w:rPr>
          <w:rFonts w:ascii="Times New Roman" w:hAnsi="Times New Roman" w:eastAsia="Times New Roman" w:cs="Times New Roman"/>
          <w:noProof w:val="0"/>
          <w:sz w:val="24"/>
          <w:szCs w:val="24"/>
          <w:lang w:val="en-GB"/>
        </w:rPr>
        <w:t>Locomotor skills are movements that allow individuals to move from one place to another. These skills are essential for mobility and navigating different environments</w:t>
      </w:r>
      <w:r w:rsidRPr="01D1862E" w:rsidR="16FD28F8">
        <w:rPr>
          <w:rFonts w:ascii="Times New Roman" w:hAnsi="Times New Roman" w:eastAsia="Times New Roman" w:cs="Times New Roman"/>
          <w:noProof w:val="0"/>
          <w:sz w:val="24"/>
          <w:szCs w:val="24"/>
          <w:lang w:val="en-GB"/>
        </w:rPr>
        <w:t xml:space="preserve">. Because these movements serve as the foundation for more complicated actions, mastering locomotor skills is necessary for people to engage in a variety of physical activities, including sports. </w:t>
      </w:r>
      <w:r w:rsidRPr="01D1862E" w:rsidR="7BDA83DD">
        <w:rPr>
          <w:rFonts w:ascii="Times New Roman" w:hAnsi="Times New Roman" w:eastAsia="Times New Roman" w:cs="Times New Roman"/>
          <w:noProof w:val="0"/>
          <w:sz w:val="24"/>
          <w:szCs w:val="24"/>
          <w:lang w:val="en-GB"/>
        </w:rPr>
        <w:t>The ability to manipulate items like balls or equipment, with different body parts is known as object control.</w:t>
      </w:r>
      <w:r w:rsidRPr="01D1862E" w:rsidR="7BDA83DD">
        <w:rPr>
          <w:rFonts w:ascii="Times New Roman" w:hAnsi="Times New Roman" w:eastAsia="Times New Roman" w:cs="Times New Roman"/>
          <w:noProof w:val="0"/>
          <w:sz w:val="24"/>
          <w:szCs w:val="24"/>
          <w:lang w:val="en-GB"/>
        </w:rPr>
        <w:t xml:space="preserve"> These abilities are necessary for sports involving handling or striking items and for activities requiring accuracy and hand-eye coordination. To play sports and games where handling or interacting with items is </w:t>
      </w:r>
      <w:r w:rsidRPr="01D1862E" w:rsidR="7BDA83DD">
        <w:rPr>
          <w:rFonts w:ascii="Times New Roman" w:hAnsi="Times New Roman" w:eastAsia="Times New Roman" w:cs="Times New Roman"/>
          <w:noProof w:val="0"/>
          <w:sz w:val="24"/>
          <w:szCs w:val="24"/>
          <w:lang w:val="en-GB"/>
        </w:rPr>
        <w:t>required</w:t>
      </w:r>
      <w:r w:rsidRPr="01D1862E" w:rsidR="7BDA83DD">
        <w:rPr>
          <w:rFonts w:ascii="Times New Roman" w:hAnsi="Times New Roman" w:eastAsia="Times New Roman" w:cs="Times New Roman"/>
          <w:noProof w:val="0"/>
          <w:sz w:val="24"/>
          <w:szCs w:val="24"/>
          <w:lang w:val="en-GB"/>
        </w:rPr>
        <w:t>, people must develop their object control skills. Along with being useful in a variety of everyday jobs and physical activities, these abilities also help with hand-eye coordination, timing and spatial awareness which correlates well with outdoor activities.</w:t>
      </w:r>
    </w:p>
    <w:p xmlns:wp14="http://schemas.microsoft.com/office/word/2010/wordml" w:rsidP="1B2885AC" wp14:paraId="2488D910" wp14:textId="01807641">
      <w:pPr>
        <w:pStyle w:val="Normal"/>
        <w:bidi w:val="0"/>
        <w:jc w:val="both"/>
        <w:rPr>
          <w:rFonts w:ascii="Times New Roman" w:hAnsi="Times New Roman" w:eastAsia="Times New Roman" w:cs="Times New Roman"/>
          <w:b w:val="0"/>
          <w:bCs w:val="0"/>
          <w:i w:val="0"/>
          <w:iCs w:val="0"/>
          <w:caps w:val="0"/>
          <w:smallCaps w:val="0"/>
          <w:noProof w:val="0"/>
          <w:color w:val="ECECEC"/>
          <w:sz w:val="24"/>
          <w:szCs w:val="24"/>
          <w:lang w:val="en-GB"/>
        </w:rPr>
      </w:pPr>
      <w:r w:rsidRPr="1B2885AC" w:rsidR="6FE15042">
        <w:rPr>
          <w:rFonts w:ascii="Times New Roman" w:hAnsi="Times New Roman" w:eastAsia="Times New Roman" w:cs="Times New Roman"/>
          <w:noProof w:val="0"/>
          <w:sz w:val="24"/>
          <w:szCs w:val="24"/>
          <w:lang w:val="en-GB"/>
        </w:rPr>
        <w:t>The representation of motor development was displayed by Clark and Metcalfe through</w:t>
      </w:r>
      <w:r w:rsidRPr="1B2885AC" w:rsidR="47686AAC">
        <w:rPr>
          <w:rFonts w:ascii="Times New Roman" w:hAnsi="Times New Roman" w:eastAsia="Times New Roman" w:cs="Times New Roman"/>
          <w:noProof w:val="0"/>
          <w:sz w:val="24"/>
          <w:szCs w:val="24"/>
          <w:lang w:val="en-GB"/>
        </w:rPr>
        <w:t xml:space="preserve"> </w:t>
      </w:r>
      <w:r w:rsidRPr="1B2885AC" w:rsidR="2EEA48D9">
        <w:rPr>
          <w:rFonts w:ascii="Times New Roman" w:hAnsi="Times New Roman" w:eastAsia="Times New Roman" w:cs="Times New Roman"/>
          <w:noProof w:val="0"/>
          <w:sz w:val="24"/>
          <w:szCs w:val="24"/>
          <w:lang w:val="en-GB"/>
        </w:rPr>
        <w:t>“</w:t>
      </w:r>
      <w:r w:rsidRPr="1B2885AC" w:rsidR="729785DF">
        <w:rPr>
          <w:rFonts w:ascii="Times New Roman" w:hAnsi="Times New Roman" w:eastAsia="Times New Roman" w:cs="Times New Roman"/>
          <w:noProof w:val="0"/>
          <w:sz w:val="24"/>
          <w:szCs w:val="24"/>
          <w:lang w:val="en-GB"/>
        </w:rPr>
        <w:t xml:space="preserve">The Mountain of Motor </w:t>
      </w:r>
      <w:r w:rsidRPr="1B2885AC" w:rsidR="07EF136D">
        <w:rPr>
          <w:rFonts w:ascii="Times New Roman" w:hAnsi="Times New Roman" w:eastAsia="Times New Roman" w:cs="Times New Roman"/>
          <w:noProof w:val="0"/>
          <w:sz w:val="24"/>
          <w:szCs w:val="24"/>
          <w:lang w:val="en-GB"/>
        </w:rPr>
        <w:t>Development”</w:t>
      </w:r>
      <w:r w:rsidRPr="1B2885AC" w:rsidR="7062D053">
        <w:rPr>
          <w:rFonts w:ascii="Times New Roman" w:hAnsi="Times New Roman" w:eastAsia="Times New Roman" w:cs="Times New Roman"/>
          <w:noProof w:val="0"/>
          <w:sz w:val="24"/>
          <w:szCs w:val="24"/>
          <w:lang w:val="en-GB"/>
        </w:rPr>
        <w:t xml:space="preserve"> (2002)</w:t>
      </w:r>
      <w:r w:rsidRPr="1B2885AC" w:rsidR="07EF136D">
        <w:rPr>
          <w:rFonts w:ascii="Times New Roman" w:hAnsi="Times New Roman" w:eastAsia="Times New Roman" w:cs="Times New Roman"/>
          <w:noProof w:val="0"/>
          <w:sz w:val="24"/>
          <w:szCs w:val="24"/>
          <w:lang w:val="en-GB"/>
        </w:rPr>
        <w:t xml:space="preserve"> </w:t>
      </w:r>
      <w:r w:rsidRPr="1B2885AC" w:rsidR="3639C9A0">
        <w:rPr>
          <w:rFonts w:ascii="Times New Roman" w:hAnsi="Times New Roman" w:eastAsia="Times New Roman" w:cs="Times New Roman"/>
          <w:noProof w:val="0"/>
          <w:sz w:val="24"/>
          <w:szCs w:val="24"/>
          <w:lang w:val="en-GB"/>
        </w:rPr>
        <w:t xml:space="preserve">which </w:t>
      </w:r>
      <w:r w:rsidRPr="1B2885AC" w:rsidR="07EF136D">
        <w:rPr>
          <w:rFonts w:ascii="Times New Roman" w:hAnsi="Times New Roman" w:eastAsia="Times New Roman" w:cs="Times New Roman"/>
          <w:noProof w:val="0"/>
          <w:sz w:val="24"/>
          <w:szCs w:val="24"/>
          <w:lang w:val="en-GB"/>
        </w:rPr>
        <w:t>represents</w:t>
      </w:r>
      <w:r w:rsidRPr="1B2885AC" w:rsidR="729785DF">
        <w:rPr>
          <w:rFonts w:ascii="Times New Roman" w:hAnsi="Times New Roman" w:eastAsia="Times New Roman" w:cs="Times New Roman"/>
          <w:noProof w:val="0"/>
          <w:sz w:val="24"/>
          <w:szCs w:val="24"/>
          <w:lang w:val="en-GB"/>
        </w:rPr>
        <w:t xml:space="preserve"> the journey that children take as they develop their motor skills. Just as climbers ascend a mountain, children progress through various stages of motor development, from simple movements to more complex and refined skills.</w:t>
      </w:r>
      <w:r w:rsidRPr="1B2885AC" w:rsidR="66C48441">
        <w:rPr>
          <w:rFonts w:ascii="Times New Roman" w:hAnsi="Times New Roman" w:eastAsia="Times New Roman" w:cs="Times New Roman"/>
          <w:noProof w:val="0"/>
          <w:sz w:val="24"/>
          <w:szCs w:val="24"/>
          <w:lang w:val="en-GB"/>
        </w:rPr>
        <w:t xml:space="preserve"> The Mountain of Motor Development </w:t>
      </w:r>
      <w:r w:rsidRPr="1B2885AC" w:rsidR="66C48441">
        <w:rPr>
          <w:rFonts w:ascii="Times New Roman" w:hAnsi="Times New Roman" w:eastAsia="Times New Roman" w:cs="Times New Roman"/>
          <w:noProof w:val="0"/>
          <w:sz w:val="24"/>
          <w:szCs w:val="24"/>
          <w:lang w:val="en-GB"/>
        </w:rPr>
        <w:t>emphasises</w:t>
      </w:r>
      <w:r w:rsidRPr="1B2885AC" w:rsidR="66C48441">
        <w:rPr>
          <w:rFonts w:ascii="Times New Roman" w:hAnsi="Times New Roman" w:eastAsia="Times New Roman" w:cs="Times New Roman"/>
          <w:noProof w:val="0"/>
          <w:sz w:val="24"/>
          <w:szCs w:val="24"/>
          <w:lang w:val="en-GB"/>
        </w:rPr>
        <w:t xml:space="preserve"> that motor development is a continuous process that occurs over time and is </w:t>
      </w:r>
      <w:r w:rsidRPr="1B2885AC" w:rsidR="66C48441">
        <w:rPr>
          <w:rFonts w:ascii="Times New Roman" w:hAnsi="Times New Roman" w:eastAsia="Times New Roman" w:cs="Times New Roman"/>
          <w:noProof w:val="0"/>
          <w:sz w:val="24"/>
          <w:szCs w:val="24"/>
          <w:lang w:val="en-GB"/>
        </w:rPr>
        <w:t>impacted</w:t>
      </w:r>
      <w:r w:rsidRPr="1B2885AC" w:rsidR="66C48441">
        <w:rPr>
          <w:rFonts w:ascii="Times New Roman" w:hAnsi="Times New Roman" w:eastAsia="Times New Roman" w:cs="Times New Roman"/>
          <w:noProof w:val="0"/>
          <w:sz w:val="24"/>
          <w:szCs w:val="24"/>
          <w:lang w:val="en-GB"/>
        </w:rPr>
        <w:t xml:space="preserve"> by a variety of factors, including genetics, environment, </w:t>
      </w:r>
      <w:r w:rsidRPr="1B2885AC" w:rsidR="66C48441">
        <w:rPr>
          <w:rFonts w:ascii="Times New Roman" w:hAnsi="Times New Roman" w:eastAsia="Times New Roman" w:cs="Times New Roman"/>
          <w:noProof w:val="0"/>
          <w:sz w:val="24"/>
          <w:szCs w:val="24"/>
          <w:lang w:val="en-GB"/>
        </w:rPr>
        <w:t>practice</w:t>
      </w:r>
      <w:r w:rsidRPr="1B2885AC" w:rsidR="66C48441">
        <w:rPr>
          <w:rFonts w:ascii="Times New Roman" w:hAnsi="Times New Roman" w:eastAsia="Times New Roman" w:cs="Times New Roman"/>
          <w:noProof w:val="0"/>
          <w:sz w:val="24"/>
          <w:szCs w:val="24"/>
          <w:lang w:val="en-GB"/>
        </w:rPr>
        <w:t xml:space="preserve"> and teaching. It also </w:t>
      </w:r>
      <w:r w:rsidRPr="1B2885AC" w:rsidR="66C48441">
        <w:rPr>
          <w:rFonts w:ascii="Times New Roman" w:hAnsi="Times New Roman" w:eastAsia="Times New Roman" w:cs="Times New Roman"/>
          <w:noProof w:val="0"/>
          <w:sz w:val="24"/>
          <w:szCs w:val="24"/>
          <w:lang w:val="en-GB"/>
        </w:rPr>
        <w:t>emphasises</w:t>
      </w:r>
      <w:r w:rsidRPr="1B2885AC" w:rsidR="66C48441">
        <w:rPr>
          <w:rFonts w:ascii="Times New Roman" w:hAnsi="Times New Roman" w:eastAsia="Times New Roman" w:cs="Times New Roman"/>
          <w:noProof w:val="0"/>
          <w:sz w:val="24"/>
          <w:szCs w:val="24"/>
          <w:lang w:val="en-GB"/>
        </w:rPr>
        <w:t xml:space="preserve"> the significance of allowing children to move and engage in physical activity to help them develop their motor skills.</w:t>
      </w:r>
    </w:p>
    <w:p w:rsidR="1B2885AC" w:rsidP="1B2885AC" w:rsidRDefault="1B2885AC" w14:paraId="360B4935" w14:textId="1AE36B6A">
      <w:pPr>
        <w:pStyle w:val="Normal"/>
        <w:bidi w:val="0"/>
        <w:jc w:val="both"/>
        <w:rPr>
          <w:rFonts w:ascii="Times New Roman" w:hAnsi="Times New Roman" w:eastAsia="Times New Roman" w:cs="Times New Roman"/>
          <w:noProof w:val="0"/>
          <w:sz w:val="24"/>
          <w:szCs w:val="24"/>
          <w:lang w:val="en-GB"/>
        </w:rPr>
      </w:pPr>
    </w:p>
    <w:p w:rsidR="71EEEB01" w:rsidP="01D1862E" w:rsidRDefault="71EEEB01" w14:paraId="301319B0" w14:textId="1AFC5D91">
      <w:pPr>
        <w:pStyle w:val="Normal"/>
        <w:jc w:val="both"/>
        <w:rPr>
          <w:rFonts w:ascii="Times New Roman" w:hAnsi="Times New Roman" w:eastAsia="Times New Roman" w:cs="Times New Roman"/>
          <w:noProof w:val="0"/>
          <w:color w:val="auto"/>
          <w:sz w:val="24"/>
          <w:szCs w:val="24"/>
          <w:lang w:val="en-GB"/>
        </w:rPr>
      </w:pPr>
      <w:r w:rsidRPr="1B2885AC" w:rsidR="3799AE7A">
        <w:rPr>
          <w:rFonts w:ascii="Times New Roman" w:hAnsi="Times New Roman" w:eastAsia="Times New Roman" w:cs="Times New Roman"/>
          <w:noProof w:val="0"/>
          <w:color w:val="auto"/>
          <w:sz w:val="24"/>
          <w:szCs w:val="24"/>
          <w:lang w:val="en-GB"/>
        </w:rPr>
        <w:t xml:space="preserve">One of the most significant ways for developing physical literacy in children is to create outside play environments with a variety of demanding components. Natural surroundings such as forests, parks and </w:t>
      </w:r>
      <w:r w:rsidRPr="1B2885AC" w:rsidR="6B170599">
        <w:rPr>
          <w:rFonts w:ascii="Times New Roman" w:hAnsi="Times New Roman" w:eastAsia="Times New Roman" w:cs="Times New Roman"/>
          <w:noProof w:val="0"/>
          <w:color w:val="auto"/>
          <w:sz w:val="24"/>
          <w:szCs w:val="24"/>
          <w:lang w:val="en-GB"/>
        </w:rPr>
        <w:t>play areas</w:t>
      </w:r>
      <w:r w:rsidRPr="1B2885AC" w:rsidR="3799AE7A">
        <w:rPr>
          <w:rFonts w:ascii="Times New Roman" w:hAnsi="Times New Roman" w:eastAsia="Times New Roman" w:cs="Times New Roman"/>
          <w:noProof w:val="0"/>
          <w:color w:val="auto"/>
          <w:sz w:val="24"/>
          <w:szCs w:val="24"/>
          <w:lang w:val="en-GB"/>
        </w:rPr>
        <w:t xml:space="preserve"> with uneven terrain, trees, </w:t>
      </w:r>
      <w:r w:rsidRPr="1B2885AC" w:rsidR="3799AE7A">
        <w:rPr>
          <w:rFonts w:ascii="Times New Roman" w:hAnsi="Times New Roman" w:eastAsia="Times New Roman" w:cs="Times New Roman"/>
          <w:noProof w:val="0"/>
          <w:color w:val="auto"/>
          <w:sz w:val="24"/>
          <w:szCs w:val="24"/>
          <w:lang w:val="en-GB"/>
        </w:rPr>
        <w:t>rocks</w:t>
      </w:r>
      <w:r w:rsidRPr="1B2885AC" w:rsidR="3799AE7A">
        <w:rPr>
          <w:rFonts w:ascii="Times New Roman" w:hAnsi="Times New Roman" w:eastAsia="Times New Roman" w:cs="Times New Roman"/>
          <w:noProof w:val="0"/>
          <w:color w:val="auto"/>
          <w:sz w:val="24"/>
          <w:szCs w:val="24"/>
          <w:lang w:val="en-GB"/>
        </w:rPr>
        <w:t xml:space="preserve"> and water features engage children's interest and encourage them to </w:t>
      </w:r>
      <w:r w:rsidRPr="1B2885AC" w:rsidR="3799AE7A">
        <w:rPr>
          <w:rFonts w:ascii="Times New Roman" w:hAnsi="Times New Roman" w:eastAsia="Times New Roman" w:cs="Times New Roman"/>
          <w:noProof w:val="0"/>
          <w:color w:val="auto"/>
          <w:sz w:val="24"/>
          <w:szCs w:val="24"/>
          <w:lang w:val="en-GB"/>
        </w:rPr>
        <w:t>participate</w:t>
      </w:r>
      <w:r w:rsidRPr="1B2885AC" w:rsidR="3799AE7A">
        <w:rPr>
          <w:rFonts w:ascii="Times New Roman" w:hAnsi="Times New Roman" w:eastAsia="Times New Roman" w:cs="Times New Roman"/>
          <w:noProof w:val="0"/>
          <w:color w:val="auto"/>
          <w:sz w:val="24"/>
          <w:szCs w:val="24"/>
          <w:lang w:val="en-GB"/>
        </w:rPr>
        <w:t xml:space="preserve"> in activities such as climbing, balancing, </w:t>
      </w:r>
      <w:r w:rsidRPr="1B2885AC" w:rsidR="3799AE7A">
        <w:rPr>
          <w:rFonts w:ascii="Times New Roman" w:hAnsi="Times New Roman" w:eastAsia="Times New Roman" w:cs="Times New Roman"/>
          <w:noProof w:val="0"/>
          <w:color w:val="auto"/>
          <w:sz w:val="24"/>
          <w:szCs w:val="24"/>
          <w:lang w:val="en-GB"/>
        </w:rPr>
        <w:t>leaping</w:t>
      </w:r>
      <w:r w:rsidRPr="1B2885AC" w:rsidR="3799AE7A">
        <w:rPr>
          <w:rFonts w:ascii="Times New Roman" w:hAnsi="Times New Roman" w:eastAsia="Times New Roman" w:cs="Times New Roman"/>
          <w:noProof w:val="0"/>
          <w:color w:val="auto"/>
          <w:sz w:val="24"/>
          <w:szCs w:val="24"/>
          <w:lang w:val="en-GB"/>
        </w:rPr>
        <w:t xml:space="preserve"> and crawling. </w:t>
      </w:r>
      <w:r w:rsidRPr="1B2885AC" w:rsidR="6639A8DF">
        <w:rPr>
          <w:rFonts w:ascii="Times New Roman" w:hAnsi="Times New Roman" w:eastAsia="Times New Roman" w:cs="Times New Roman"/>
          <w:noProof w:val="0"/>
          <w:color w:val="auto"/>
          <w:sz w:val="24"/>
          <w:szCs w:val="24"/>
          <w:lang w:val="en-GB"/>
        </w:rPr>
        <w:t xml:space="preserve">According to </w:t>
      </w:r>
      <w:r w:rsidRPr="1B2885AC" w:rsidR="6639A8DF">
        <w:rPr>
          <w:rFonts w:ascii="Times New Roman" w:hAnsi="Times New Roman" w:eastAsia="Times New Roman" w:cs="Times New Roman"/>
          <w:noProof w:val="0"/>
          <w:color w:val="auto"/>
          <w:sz w:val="24"/>
          <w:szCs w:val="24"/>
          <w:lang w:val="en-GB"/>
        </w:rPr>
        <w:t>Corraliza</w:t>
      </w:r>
      <w:r w:rsidRPr="1B2885AC" w:rsidR="6639A8DF">
        <w:rPr>
          <w:rFonts w:ascii="Times New Roman" w:hAnsi="Times New Roman" w:eastAsia="Times New Roman" w:cs="Times New Roman"/>
          <w:noProof w:val="0"/>
          <w:color w:val="auto"/>
          <w:sz w:val="24"/>
          <w:szCs w:val="24"/>
          <w:lang w:val="en-GB"/>
        </w:rPr>
        <w:t>, Collado, Bethelmy</w:t>
      </w:r>
      <w:r w:rsidRPr="1B2885AC" w:rsidR="6965D784">
        <w:rPr>
          <w:rFonts w:ascii="Times New Roman" w:hAnsi="Times New Roman" w:eastAsia="Times New Roman" w:cs="Times New Roman"/>
          <w:noProof w:val="0"/>
          <w:color w:val="auto"/>
          <w:sz w:val="24"/>
          <w:szCs w:val="24"/>
          <w:lang w:val="en-GB"/>
        </w:rPr>
        <w:t xml:space="preserve"> et </w:t>
      </w:r>
      <w:bookmarkStart w:name="_Int_1cc5TAM2" w:id="1441265731"/>
      <w:r w:rsidRPr="1B2885AC" w:rsidR="327CB646">
        <w:rPr>
          <w:rFonts w:ascii="Times New Roman" w:hAnsi="Times New Roman" w:eastAsia="Times New Roman" w:cs="Times New Roman"/>
          <w:noProof w:val="0"/>
          <w:color w:val="auto"/>
          <w:sz w:val="24"/>
          <w:szCs w:val="24"/>
          <w:lang w:val="en-GB"/>
        </w:rPr>
        <w:t>al,.</w:t>
      </w:r>
      <w:bookmarkEnd w:id="1441265731"/>
      <w:r w:rsidRPr="1B2885AC" w:rsidR="6639A8DF">
        <w:rPr>
          <w:rFonts w:ascii="Times New Roman" w:hAnsi="Times New Roman" w:eastAsia="Times New Roman" w:cs="Times New Roman"/>
          <w:noProof w:val="0"/>
          <w:color w:val="auto"/>
          <w:sz w:val="24"/>
          <w:szCs w:val="24"/>
          <w:lang w:val="en-GB"/>
        </w:rPr>
        <w:t xml:space="preserve"> </w:t>
      </w:r>
      <w:r w:rsidRPr="1B2885AC" w:rsidR="4295438E">
        <w:rPr>
          <w:rFonts w:ascii="Times New Roman" w:hAnsi="Times New Roman" w:eastAsia="Times New Roman" w:cs="Times New Roman"/>
          <w:noProof w:val="0"/>
          <w:color w:val="auto"/>
          <w:sz w:val="24"/>
          <w:szCs w:val="24"/>
          <w:lang w:val="en-GB"/>
        </w:rPr>
        <w:t>(</w:t>
      </w:r>
      <w:r w:rsidRPr="1B2885AC" w:rsidR="6639A8DF">
        <w:rPr>
          <w:rFonts w:ascii="Times New Roman" w:hAnsi="Times New Roman" w:eastAsia="Times New Roman" w:cs="Times New Roman"/>
          <w:noProof w:val="0"/>
          <w:color w:val="auto"/>
          <w:sz w:val="24"/>
          <w:szCs w:val="24"/>
          <w:lang w:val="en-GB"/>
        </w:rPr>
        <w:t xml:space="preserve">2011) “Children who spend time in and near natural outdoor areas experience lower stress </w:t>
      </w:r>
      <w:bookmarkStart w:name="_Int_Czee2nhr" w:id="710682734"/>
      <w:r w:rsidRPr="1B2885AC" w:rsidR="6639A8DF">
        <w:rPr>
          <w:rFonts w:ascii="Times New Roman" w:hAnsi="Times New Roman" w:eastAsia="Times New Roman" w:cs="Times New Roman"/>
          <w:noProof w:val="0"/>
          <w:color w:val="auto"/>
          <w:sz w:val="24"/>
          <w:szCs w:val="24"/>
          <w:lang w:val="en-GB"/>
        </w:rPr>
        <w:t>levels</w:t>
      </w:r>
      <w:r w:rsidRPr="1B2885AC" w:rsidR="23BAAC8C">
        <w:rPr>
          <w:rFonts w:ascii="Times New Roman" w:hAnsi="Times New Roman" w:eastAsia="Times New Roman" w:cs="Times New Roman"/>
          <w:noProof w:val="0"/>
          <w:color w:val="auto"/>
          <w:sz w:val="24"/>
          <w:szCs w:val="24"/>
          <w:lang w:val="en-GB"/>
        </w:rPr>
        <w:t>“ and</w:t>
      </w:r>
      <w:bookmarkEnd w:id="710682734"/>
      <w:r w:rsidRPr="1B2885AC" w:rsidR="23BAAC8C">
        <w:rPr>
          <w:rFonts w:ascii="Times New Roman" w:hAnsi="Times New Roman" w:eastAsia="Times New Roman" w:cs="Times New Roman"/>
          <w:noProof w:val="0"/>
          <w:color w:val="auto"/>
          <w:sz w:val="24"/>
          <w:szCs w:val="24"/>
          <w:lang w:val="en-GB"/>
        </w:rPr>
        <w:t xml:space="preserve"> not only do these environments </w:t>
      </w:r>
      <w:r w:rsidRPr="1B2885AC" w:rsidR="29200F0A">
        <w:rPr>
          <w:rFonts w:ascii="Times New Roman" w:hAnsi="Times New Roman" w:eastAsia="Times New Roman" w:cs="Times New Roman"/>
          <w:noProof w:val="0"/>
          <w:color w:val="auto"/>
          <w:sz w:val="24"/>
          <w:szCs w:val="24"/>
          <w:lang w:val="en-GB"/>
        </w:rPr>
        <w:t xml:space="preserve">positively </w:t>
      </w:r>
      <w:r w:rsidRPr="1B2885AC" w:rsidR="23BAAC8C">
        <w:rPr>
          <w:rFonts w:ascii="Times New Roman" w:hAnsi="Times New Roman" w:eastAsia="Times New Roman" w:cs="Times New Roman"/>
          <w:noProof w:val="0"/>
          <w:color w:val="auto"/>
          <w:sz w:val="24"/>
          <w:szCs w:val="24"/>
          <w:lang w:val="en-GB"/>
        </w:rPr>
        <w:t>impact</w:t>
      </w:r>
      <w:r w:rsidRPr="1B2885AC" w:rsidR="23BAAC8C">
        <w:rPr>
          <w:rFonts w:ascii="Times New Roman" w:hAnsi="Times New Roman" w:eastAsia="Times New Roman" w:cs="Times New Roman"/>
          <w:noProof w:val="0"/>
          <w:color w:val="auto"/>
          <w:sz w:val="24"/>
          <w:szCs w:val="24"/>
          <w:lang w:val="en-GB"/>
        </w:rPr>
        <w:t xml:space="preserve"> </w:t>
      </w:r>
      <w:r w:rsidRPr="1B2885AC" w:rsidR="6A7B29D8">
        <w:rPr>
          <w:rFonts w:ascii="Times New Roman" w:hAnsi="Times New Roman" w:eastAsia="Times New Roman" w:cs="Times New Roman"/>
          <w:noProof w:val="0"/>
          <w:color w:val="auto"/>
          <w:sz w:val="24"/>
          <w:szCs w:val="24"/>
          <w:lang w:val="en-GB"/>
        </w:rPr>
        <w:t>children on a mental point of view</w:t>
      </w:r>
      <w:r w:rsidRPr="1B2885AC" w:rsidR="3799AE7A">
        <w:rPr>
          <w:rFonts w:ascii="Times New Roman" w:hAnsi="Times New Roman" w:eastAsia="Times New Roman" w:cs="Times New Roman"/>
          <w:noProof w:val="0"/>
          <w:color w:val="auto"/>
          <w:sz w:val="24"/>
          <w:szCs w:val="24"/>
          <w:lang w:val="en-GB"/>
        </w:rPr>
        <w:t xml:space="preserve"> </w:t>
      </w:r>
      <w:r w:rsidRPr="1B2885AC" w:rsidR="319B793B">
        <w:rPr>
          <w:rFonts w:ascii="Times New Roman" w:hAnsi="Times New Roman" w:eastAsia="Times New Roman" w:cs="Times New Roman"/>
          <w:noProof w:val="0"/>
          <w:color w:val="auto"/>
          <w:sz w:val="24"/>
          <w:szCs w:val="24"/>
          <w:lang w:val="en-GB"/>
        </w:rPr>
        <w:t xml:space="preserve">but they also </w:t>
      </w:r>
      <w:r w:rsidRPr="1B2885AC" w:rsidR="3799AE7A">
        <w:rPr>
          <w:rFonts w:ascii="Times New Roman" w:hAnsi="Times New Roman" w:eastAsia="Times New Roman" w:cs="Times New Roman"/>
          <w:noProof w:val="0"/>
          <w:color w:val="auto"/>
          <w:sz w:val="24"/>
          <w:szCs w:val="24"/>
          <w:lang w:val="en-GB"/>
        </w:rPr>
        <w:t>help youngsters develop their motor skills and coordination</w:t>
      </w:r>
      <w:r w:rsidRPr="1B2885AC" w:rsidR="14BB7C49">
        <w:rPr>
          <w:rFonts w:ascii="Times New Roman" w:hAnsi="Times New Roman" w:eastAsia="Times New Roman" w:cs="Times New Roman"/>
          <w:noProof w:val="0"/>
          <w:color w:val="auto"/>
          <w:sz w:val="24"/>
          <w:szCs w:val="24"/>
          <w:lang w:val="en-GB"/>
        </w:rPr>
        <w:t xml:space="preserve"> while</w:t>
      </w:r>
      <w:r w:rsidRPr="1B2885AC" w:rsidR="3799AE7A">
        <w:rPr>
          <w:rFonts w:ascii="Times New Roman" w:hAnsi="Times New Roman" w:eastAsia="Times New Roman" w:cs="Times New Roman"/>
          <w:noProof w:val="0"/>
          <w:color w:val="auto"/>
          <w:sz w:val="24"/>
          <w:szCs w:val="24"/>
          <w:lang w:val="en-GB"/>
        </w:rPr>
        <w:t xml:space="preserve"> </w:t>
      </w:r>
      <w:r w:rsidRPr="1B2885AC" w:rsidR="49B3F1E9">
        <w:rPr>
          <w:rFonts w:ascii="Times New Roman" w:hAnsi="Times New Roman" w:eastAsia="Times New Roman" w:cs="Times New Roman"/>
          <w:noProof w:val="0"/>
          <w:color w:val="auto"/>
          <w:sz w:val="24"/>
          <w:szCs w:val="24"/>
          <w:lang w:val="en-GB"/>
        </w:rPr>
        <w:t>encouraging</w:t>
      </w:r>
      <w:r w:rsidRPr="1B2885AC" w:rsidR="3799AE7A">
        <w:rPr>
          <w:rFonts w:ascii="Times New Roman" w:hAnsi="Times New Roman" w:eastAsia="Times New Roman" w:cs="Times New Roman"/>
          <w:noProof w:val="0"/>
          <w:color w:val="auto"/>
          <w:sz w:val="24"/>
          <w:szCs w:val="24"/>
          <w:lang w:val="en-GB"/>
        </w:rPr>
        <w:t xml:space="preserve"> creativity and a sense of connection to nature.</w:t>
      </w:r>
      <w:r w:rsidRPr="1B2885AC" w:rsidR="0F74F3C8">
        <w:rPr>
          <w:rFonts w:ascii="Times New Roman" w:hAnsi="Times New Roman" w:eastAsia="Times New Roman" w:cs="Times New Roman"/>
          <w:noProof w:val="0"/>
          <w:color w:val="auto"/>
          <w:sz w:val="24"/>
          <w:szCs w:val="24"/>
          <w:lang w:val="en-GB"/>
        </w:rPr>
        <w:t xml:space="preserve"> </w:t>
      </w:r>
      <w:r w:rsidRPr="1B2885AC" w:rsidR="3EE2E7B6">
        <w:rPr>
          <w:rFonts w:ascii="Times New Roman" w:hAnsi="Times New Roman" w:eastAsia="Times New Roman" w:cs="Times New Roman"/>
          <w:noProof w:val="0"/>
          <w:sz w:val="24"/>
          <w:szCs w:val="24"/>
          <w:lang w:val="en-GB"/>
        </w:rPr>
        <w:t xml:space="preserve">Play areas are particularly built spaces where children can take chances and discover their physical skills in a safe atmosphere. </w:t>
      </w:r>
      <w:r w:rsidRPr="1B2885AC" w:rsidR="3EE2E7B6">
        <w:rPr>
          <w:rFonts w:ascii="Times New Roman" w:hAnsi="Times New Roman" w:eastAsia="Times New Roman" w:cs="Times New Roman"/>
          <w:noProof w:val="0"/>
          <w:sz w:val="24"/>
          <w:szCs w:val="24"/>
          <w:lang w:val="en-GB"/>
        </w:rPr>
        <w:t xml:space="preserve">These areas can include ropes, nets, climbing structures and zip lines that test children's agility, </w:t>
      </w:r>
      <w:r w:rsidRPr="1B2885AC" w:rsidR="3EE2E7B6">
        <w:rPr>
          <w:rFonts w:ascii="Times New Roman" w:hAnsi="Times New Roman" w:eastAsia="Times New Roman" w:cs="Times New Roman"/>
          <w:noProof w:val="0"/>
          <w:sz w:val="24"/>
          <w:szCs w:val="24"/>
          <w:lang w:val="en-GB"/>
        </w:rPr>
        <w:t>strength</w:t>
      </w:r>
      <w:r w:rsidRPr="1B2885AC" w:rsidR="3EE2E7B6">
        <w:rPr>
          <w:rFonts w:ascii="Times New Roman" w:hAnsi="Times New Roman" w:eastAsia="Times New Roman" w:cs="Times New Roman"/>
          <w:noProof w:val="0"/>
          <w:sz w:val="24"/>
          <w:szCs w:val="24"/>
          <w:lang w:val="en-GB"/>
        </w:rPr>
        <w:t xml:space="preserve"> and problem-solving abilities.</w:t>
      </w:r>
      <w:r w:rsidRPr="1B2885AC" w:rsidR="2C8FBC05">
        <w:rPr>
          <w:rFonts w:ascii="Times New Roman" w:hAnsi="Times New Roman" w:eastAsia="Times New Roman" w:cs="Times New Roman"/>
          <w:noProof w:val="0"/>
          <w:sz w:val="24"/>
          <w:szCs w:val="24"/>
          <w:lang w:val="en-GB"/>
        </w:rPr>
        <w:t xml:space="preserve"> Logue and Harvey (2009) believe that a variety of elements in children's life influence opportunities, two of which are particularly relevant in an early childhood setting is the teachers' views of play and the quality of play areas on offer. </w:t>
      </w:r>
      <w:r w:rsidRPr="1B2885AC" w:rsidR="3EE2E7B6">
        <w:rPr>
          <w:rFonts w:ascii="Times New Roman" w:hAnsi="Times New Roman" w:eastAsia="Times New Roman" w:cs="Times New Roman"/>
          <w:noProof w:val="0"/>
          <w:sz w:val="24"/>
          <w:szCs w:val="24"/>
          <w:lang w:val="en-GB"/>
        </w:rPr>
        <w:t xml:space="preserve">Play areas enhance physical literacy by allowing children to traverse obstacles and engage in imaginative play while also developing confidence, </w:t>
      </w:r>
      <w:r w:rsidRPr="1B2885AC" w:rsidR="3EE2E7B6">
        <w:rPr>
          <w:rFonts w:ascii="Times New Roman" w:hAnsi="Times New Roman" w:eastAsia="Times New Roman" w:cs="Times New Roman"/>
          <w:noProof w:val="0"/>
          <w:sz w:val="24"/>
          <w:szCs w:val="24"/>
          <w:lang w:val="en-GB"/>
        </w:rPr>
        <w:t>resilience</w:t>
      </w:r>
      <w:r w:rsidRPr="1B2885AC" w:rsidR="3EE2E7B6">
        <w:rPr>
          <w:rFonts w:ascii="Times New Roman" w:hAnsi="Times New Roman" w:eastAsia="Times New Roman" w:cs="Times New Roman"/>
          <w:noProof w:val="0"/>
          <w:sz w:val="24"/>
          <w:szCs w:val="24"/>
          <w:lang w:val="en-GB"/>
        </w:rPr>
        <w:t xml:space="preserve"> and social skills.</w:t>
      </w:r>
      <w:r w:rsidRPr="1B2885AC" w:rsidR="58CB5157">
        <w:rPr>
          <w:rFonts w:ascii="Times New Roman" w:hAnsi="Times New Roman" w:eastAsia="Times New Roman" w:cs="Times New Roman"/>
          <w:noProof w:val="0"/>
          <w:sz w:val="24"/>
          <w:szCs w:val="24"/>
          <w:lang w:val="en-GB"/>
        </w:rPr>
        <w:t xml:space="preserve"> </w:t>
      </w:r>
      <w:r w:rsidRPr="1B2885AC" w:rsidR="4219CB17">
        <w:rPr>
          <w:rFonts w:ascii="Times New Roman" w:hAnsi="Times New Roman" w:eastAsia="Times New Roman" w:cs="Times New Roman"/>
          <w:noProof w:val="0"/>
          <w:sz w:val="24"/>
          <w:szCs w:val="24"/>
          <w:lang w:val="en-GB"/>
        </w:rPr>
        <w:t>Unstructured free play in situations that stimulate exploration and creativity is vital for developing children's physical literacy</w:t>
      </w:r>
      <w:r w:rsidRPr="1B2885AC" w:rsidR="3670A6F8">
        <w:rPr>
          <w:rFonts w:ascii="Times New Roman" w:hAnsi="Times New Roman" w:eastAsia="Times New Roman" w:cs="Times New Roman"/>
          <w:noProof w:val="0"/>
          <w:sz w:val="24"/>
          <w:szCs w:val="24"/>
          <w:lang w:val="en-GB"/>
        </w:rPr>
        <w:t xml:space="preserve"> because</w:t>
      </w:r>
      <w:r w:rsidRPr="1B2885AC" w:rsidR="3670A6F8">
        <w:rPr>
          <w:rFonts w:ascii="Times New Roman" w:hAnsi="Times New Roman" w:eastAsia="Times New Roman" w:cs="Times New Roman"/>
          <w:noProof w:val="0"/>
          <w:sz w:val="24"/>
          <w:szCs w:val="24"/>
          <w:lang w:val="en-GB"/>
        </w:rPr>
        <w:t xml:space="preserve"> children should be provided with opportunities to practice FMS during free play, evidence </w:t>
      </w:r>
      <w:r w:rsidRPr="1B2885AC" w:rsidR="3670A6F8">
        <w:rPr>
          <w:rFonts w:ascii="Times New Roman" w:hAnsi="Times New Roman" w:eastAsia="Times New Roman" w:cs="Times New Roman"/>
          <w:noProof w:val="0"/>
          <w:sz w:val="24"/>
          <w:szCs w:val="24"/>
          <w:lang w:val="en-GB"/>
        </w:rPr>
        <w:t>indicates</w:t>
      </w:r>
      <w:r w:rsidRPr="1B2885AC" w:rsidR="3670A6F8">
        <w:rPr>
          <w:rFonts w:ascii="Times New Roman" w:hAnsi="Times New Roman" w:eastAsia="Times New Roman" w:cs="Times New Roman"/>
          <w:noProof w:val="0"/>
          <w:sz w:val="24"/>
          <w:szCs w:val="24"/>
          <w:lang w:val="en-GB"/>
        </w:rPr>
        <w:t xml:space="preserve"> that teacher directed activities lead to greater improvements in children's FMS </w:t>
      </w:r>
      <w:r w:rsidRPr="1B2885AC" w:rsidR="399CD59D">
        <w:rPr>
          <w:rFonts w:ascii="Times New Roman" w:hAnsi="Times New Roman" w:eastAsia="Times New Roman" w:cs="Times New Roman"/>
          <w:b w:val="0"/>
          <w:bCs w:val="0"/>
          <w:i w:val="0"/>
          <w:iCs w:val="0"/>
          <w:caps w:val="0"/>
          <w:smallCaps w:val="0"/>
          <w:noProof w:val="0"/>
          <w:color w:val="auto"/>
          <w:sz w:val="24"/>
          <w:szCs w:val="24"/>
          <w:lang w:val="en-GB"/>
        </w:rPr>
        <w:t xml:space="preserve">(Hardy et </w:t>
      </w:r>
      <w:bookmarkStart w:name="_Int_TNPJkg2f" w:id="688985102"/>
      <w:r w:rsidRPr="1B2885AC" w:rsidR="399CD59D">
        <w:rPr>
          <w:rFonts w:ascii="Times New Roman" w:hAnsi="Times New Roman" w:eastAsia="Times New Roman" w:cs="Times New Roman"/>
          <w:b w:val="0"/>
          <w:bCs w:val="0"/>
          <w:i w:val="0"/>
          <w:iCs w:val="0"/>
          <w:caps w:val="0"/>
          <w:smallCaps w:val="0"/>
          <w:noProof w:val="0"/>
          <w:color w:val="auto"/>
          <w:sz w:val="24"/>
          <w:szCs w:val="24"/>
          <w:lang w:val="en-GB"/>
        </w:rPr>
        <w:t>al,.</w:t>
      </w:r>
      <w:bookmarkEnd w:id="688985102"/>
      <w:r w:rsidRPr="1B2885AC" w:rsidR="399CD59D">
        <w:rPr>
          <w:rFonts w:ascii="Times New Roman" w:hAnsi="Times New Roman" w:eastAsia="Times New Roman" w:cs="Times New Roman"/>
          <w:b w:val="0"/>
          <w:bCs w:val="0"/>
          <w:i w:val="0"/>
          <w:iCs w:val="0"/>
          <w:caps w:val="0"/>
          <w:smallCaps w:val="0"/>
          <w:noProof w:val="0"/>
          <w:color w:val="auto"/>
          <w:sz w:val="24"/>
          <w:szCs w:val="24"/>
          <w:lang w:val="en-GB"/>
        </w:rPr>
        <w:t xml:space="preserve"> 2010)</w:t>
      </w:r>
      <w:r w:rsidRPr="1B2885AC" w:rsidR="4219CB17">
        <w:rPr>
          <w:rFonts w:ascii="Times New Roman" w:hAnsi="Times New Roman" w:eastAsia="Times New Roman" w:cs="Times New Roman"/>
          <w:noProof w:val="0"/>
          <w:color w:val="auto"/>
          <w:sz w:val="24"/>
          <w:szCs w:val="24"/>
          <w:lang w:val="en-GB"/>
        </w:rPr>
        <w:t>.</w:t>
      </w:r>
      <w:r w:rsidRPr="1B2885AC" w:rsidR="4219CB17">
        <w:rPr>
          <w:rFonts w:ascii="Times New Roman" w:hAnsi="Times New Roman" w:eastAsia="Times New Roman" w:cs="Times New Roman"/>
          <w:noProof w:val="0"/>
          <w:sz w:val="24"/>
          <w:szCs w:val="24"/>
          <w:lang w:val="en-GB"/>
        </w:rPr>
        <w:t xml:space="preserve"> </w:t>
      </w:r>
      <w:r w:rsidRPr="1B2885AC" w:rsidR="5ED75358">
        <w:rPr>
          <w:rFonts w:ascii="Times New Roman" w:hAnsi="Times New Roman" w:eastAsia="Times New Roman" w:cs="Times New Roman"/>
          <w:noProof w:val="0"/>
          <w:sz w:val="24"/>
          <w:szCs w:val="24"/>
          <w:lang w:val="en-GB"/>
        </w:rPr>
        <w:t>Waters and Maynard (2010) discovered that natural environments with loose parts, such as berries, sticks and rocks, provided opportunity for children to connect with teachers while expressing their interests. The loose materials gave children more opportunities for creative play</w:t>
      </w:r>
      <w:r w:rsidRPr="1B2885AC" w:rsidR="5ED75358">
        <w:rPr>
          <w:rFonts w:ascii="Times New Roman" w:hAnsi="Times New Roman" w:eastAsia="Times New Roman" w:cs="Times New Roman"/>
          <w:noProof w:val="0"/>
          <w:sz w:val="24"/>
          <w:szCs w:val="24"/>
          <w:lang w:val="en-GB"/>
        </w:rPr>
        <w:t xml:space="preserve">. </w:t>
      </w:r>
      <w:r w:rsidRPr="1B2885AC" w:rsidR="4219CB17">
        <w:rPr>
          <w:rFonts w:ascii="Times New Roman" w:hAnsi="Times New Roman" w:eastAsia="Times New Roman" w:cs="Times New Roman"/>
          <w:noProof w:val="0"/>
          <w:sz w:val="24"/>
          <w:szCs w:val="24"/>
          <w:lang w:val="en-GB"/>
        </w:rPr>
        <w:t xml:space="preserve"> </w:t>
      </w:r>
      <w:r w:rsidRPr="1B2885AC" w:rsidR="75FF1DC1">
        <w:rPr>
          <w:rFonts w:ascii="Times New Roman" w:hAnsi="Times New Roman" w:eastAsia="Times New Roman" w:cs="Times New Roman"/>
          <w:noProof w:val="0"/>
          <w:sz w:val="24"/>
          <w:szCs w:val="24"/>
          <w:lang w:val="en-GB"/>
        </w:rPr>
        <w:t xml:space="preserve">Playing without constraints develops inventiveness, problem-solving abilities and social skills while encouraging physical activity and enjoyment of movement. </w:t>
      </w:r>
      <w:r w:rsidRPr="1B2885AC" w:rsidR="75FF1DC1">
        <w:rPr>
          <w:rFonts w:ascii="Times New Roman" w:hAnsi="Times New Roman" w:eastAsia="Times New Roman" w:cs="Times New Roman"/>
          <w:noProof w:val="0"/>
          <w:color w:val="auto"/>
          <w:sz w:val="24"/>
          <w:szCs w:val="24"/>
          <w:lang w:val="en-GB"/>
        </w:rPr>
        <w:t xml:space="preserve">Encouraging children to take calculated risks and overcome difficulties is critical to their physical literacy advancement. </w:t>
      </w:r>
      <w:r w:rsidRPr="1B2885AC" w:rsidR="4B4A0285">
        <w:rPr>
          <w:rFonts w:ascii="Times New Roman" w:hAnsi="Times New Roman" w:eastAsia="Times New Roman" w:cs="Times New Roman"/>
          <w:noProof w:val="0"/>
          <w:color w:val="auto"/>
          <w:sz w:val="24"/>
          <w:szCs w:val="24"/>
          <w:lang w:val="en-GB"/>
        </w:rPr>
        <w:t>Sandseter</w:t>
      </w:r>
      <w:r w:rsidRPr="1B2885AC" w:rsidR="4B4A0285">
        <w:rPr>
          <w:rFonts w:ascii="Times New Roman" w:hAnsi="Times New Roman" w:eastAsia="Times New Roman" w:cs="Times New Roman"/>
          <w:noProof w:val="0"/>
          <w:color w:val="auto"/>
          <w:sz w:val="24"/>
          <w:szCs w:val="24"/>
          <w:lang w:val="en-GB"/>
        </w:rPr>
        <w:t xml:space="preserve"> &amp; </w:t>
      </w:r>
      <w:r w:rsidRPr="1B2885AC" w:rsidR="4B4A0285">
        <w:rPr>
          <w:rFonts w:ascii="Times New Roman" w:hAnsi="Times New Roman" w:eastAsia="Times New Roman" w:cs="Times New Roman"/>
          <w:noProof w:val="0"/>
          <w:color w:val="auto"/>
          <w:sz w:val="24"/>
          <w:szCs w:val="24"/>
          <w:lang w:val="en-GB"/>
        </w:rPr>
        <w:t>Kennair</w:t>
      </w:r>
      <w:r w:rsidRPr="1B2885AC" w:rsidR="4B4A0285">
        <w:rPr>
          <w:rFonts w:ascii="Times New Roman" w:hAnsi="Times New Roman" w:eastAsia="Times New Roman" w:cs="Times New Roman"/>
          <w:noProof w:val="0"/>
          <w:color w:val="auto"/>
          <w:sz w:val="24"/>
          <w:szCs w:val="24"/>
          <w:lang w:val="en-GB"/>
        </w:rPr>
        <w:t xml:space="preserve"> (2011) suggest that risky play can help children overcome fears and this experience can have a detrimental effect over time in decreasing anxiety levels while raising their confidence. </w:t>
      </w:r>
      <w:r w:rsidRPr="1B2885AC" w:rsidR="75FF1DC1">
        <w:rPr>
          <w:rFonts w:ascii="Times New Roman" w:hAnsi="Times New Roman" w:eastAsia="Times New Roman" w:cs="Times New Roman"/>
          <w:noProof w:val="0"/>
          <w:color w:val="auto"/>
          <w:sz w:val="24"/>
          <w:szCs w:val="24"/>
          <w:lang w:val="en-GB"/>
        </w:rPr>
        <w:t xml:space="preserve">Adults can help youngsters and gradually test their limits while </w:t>
      </w:r>
      <w:r w:rsidRPr="1B2885AC" w:rsidR="75FF1DC1">
        <w:rPr>
          <w:rFonts w:ascii="Times New Roman" w:hAnsi="Times New Roman" w:eastAsia="Times New Roman" w:cs="Times New Roman"/>
          <w:noProof w:val="0"/>
          <w:color w:val="auto"/>
          <w:sz w:val="24"/>
          <w:szCs w:val="24"/>
          <w:lang w:val="en-GB"/>
        </w:rPr>
        <w:t>maintaining</w:t>
      </w:r>
      <w:r w:rsidRPr="1B2885AC" w:rsidR="75FF1DC1">
        <w:rPr>
          <w:rFonts w:ascii="Times New Roman" w:hAnsi="Times New Roman" w:eastAsia="Times New Roman" w:cs="Times New Roman"/>
          <w:noProof w:val="0"/>
          <w:color w:val="auto"/>
          <w:sz w:val="24"/>
          <w:szCs w:val="24"/>
          <w:lang w:val="en-GB"/>
        </w:rPr>
        <w:t xml:space="preserve"> their safety by providing support and direction. Placing value on learning from mistakes and persevering in a situation of struggle fosters resilience and self-confidence in children's athletic ability.</w:t>
      </w:r>
    </w:p>
    <w:p w:rsidR="1B2885AC" w:rsidP="1B2885AC" w:rsidRDefault="1B2885AC" w14:paraId="57AB1F8C" w14:textId="326EF939">
      <w:pPr>
        <w:pStyle w:val="Normal"/>
        <w:jc w:val="both"/>
        <w:rPr>
          <w:rFonts w:ascii="Times New Roman" w:hAnsi="Times New Roman" w:eastAsia="Times New Roman" w:cs="Times New Roman"/>
          <w:noProof w:val="0"/>
          <w:color w:val="auto"/>
          <w:sz w:val="24"/>
          <w:szCs w:val="24"/>
          <w:lang w:val="en-GB"/>
        </w:rPr>
      </w:pPr>
    </w:p>
    <w:p w:rsidR="71EEEB01" w:rsidP="01D1862E" w:rsidRDefault="71EEEB01" w14:paraId="4DF483EE" w14:textId="75B99994">
      <w:pPr>
        <w:pStyle w:val="Normal"/>
        <w:bidi w:val="0"/>
        <w:jc w:val="both"/>
        <w:rPr>
          <w:rFonts w:ascii="Times New Roman" w:hAnsi="Times New Roman" w:eastAsia="Times New Roman" w:cs="Times New Roman"/>
          <w:noProof w:val="0"/>
          <w:sz w:val="24"/>
          <w:szCs w:val="24"/>
          <w:lang w:val="en-GB"/>
        </w:rPr>
      </w:pPr>
      <w:r w:rsidRPr="01D1862E" w:rsidR="76B25800">
        <w:rPr>
          <w:rFonts w:ascii="Times New Roman" w:hAnsi="Times New Roman" w:eastAsia="Times New Roman" w:cs="Times New Roman"/>
          <w:noProof w:val="0"/>
          <w:sz w:val="24"/>
          <w:szCs w:val="24"/>
          <w:lang w:val="en-GB"/>
        </w:rPr>
        <w:t xml:space="preserve">In conclusion, the route to physical literacy is an exploration of movement, </w:t>
      </w:r>
      <w:r w:rsidRPr="01D1862E" w:rsidR="76B25800">
        <w:rPr>
          <w:rFonts w:ascii="Times New Roman" w:hAnsi="Times New Roman" w:eastAsia="Times New Roman" w:cs="Times New Roman"/>
          <w:noProof w:val="0"/>
          <w:sz w:val="24"/>
          <w:szCs w:val="24"/>
          <w:lang w:val="en-GB"/>
        </w:rPr>
        <w:t>environment</w:t>
      </w:r>
      <w:r w:rsidRPr="01D1862E" w:rsidR="76B25800">
        <w:rPr>
          <w:rFonts w:ascii="Times New Roman" w:hAnsi="Times New Roman" w:eastAsia="Times New Roman" w:cs="Times New Roman"/>
          <w:noProof w:val="0"/>
          <w:sz w:val="24"/>
          <w:szCs w:val="24"/>
          <w:lang w:val="en-GB"/>
        </w:rPr>
        <w:t xml:space="preserve"> and experience. Each level, from the foundational development of core movement abilities to the dynamic interaction with adventurous affordances, adds to an individual's overall growth and wellbeing. According to Gibson (1986) and Whitehead (2007), the concept of affordance </w:t>
      </w:r>
      <w:r w:rsidRPr="01D1862E" w:rsidR="76B25800">
        <w:rPr>
          <w:rFonts w:ascii="Times New Roman" w:hAnsi="Times New Roman" w:eastAsia="Times New Roman" w:cs="Times New Roman"/>
          <w:noProof w:val="0"/>
          <w:sz w:val="24"/>
          <w:szCs w:val="24"/>
          <w:lang w:val="en-GB"/>
        </w:rPr>
        <w:t>emphasises</w:t>
      </w:r>
      <w:r w:rsidRPr="01D1862E" w:rsidR="76B25800">
        <w:rPr>
          <w:rFonts w:ascii="Times New Roman" w:hAnsi="Times New Roman" w:eastAsia="Times New Roman" w:cs="Times New Roman"/>
          <w:noProof w:val="0"/>
          <w:sz w:val="24"/>
          <w:szCs w:val="24"/>
          <w:lang w:val="en-GB"/>
        </w:rPr>
        <w:t xml:space="preserve"> the substantial impact of environmental qualities on human </w:t>
      </w:r>
      <w:r w:rsidRPr="01D1862E" w:rsidR="7D88CD4E">
        <w:rPr>
          <w:rFonts w:ascii="Times New Roman" w:hAnsi="Times New Roman" w:eastAsia="Times New Roman" w:cs="Times New Roman"/>
          <w:noProof w:val="0"/>
          <w:sz w:val="24"/>
          <w:szCs w:val="24"/>
          <w:lang w:val="en-GB"/>
        </w:rPr>
        <w:t>behaviour</w:t>
      </w:r>
      <w:r w:rsidRPr="01D1862E" w:rsidR="76B25800">
        <w:rPr>
          <w:rFonts w:ascii="Times New Roman" w:hAnsi="Times New Roman" w:eastAsia="Times New Roman" w:cs="Times New Roman"/>
          <w:noProof w:val="0"/>
          <w:sz w:val="24"/>
          <w:szCs w:val="24"/>
          <w:lang w:val="en-GB"/>
        </w:rPr>
        <w:t xml:space="preserve"> and development. By providing diverse, engaging surroundings, we enable individuals, particularly children, to explore, develop and grow.</w:t>
      </w:r>
      <w:r w:rsidRPr="01D1862E" w:rsidR="7499EE89">
        <w:rPr>
          <w:rFonts w:ascii="Times New Roman" w:hAnsi="Times New Roman" w:eastAsia="Times New Roman" w:cs="Times New Roman"/>
          <w:noProof w:val="0"/>
          <w:sz w:val="24"/>
          <w:szCs w:val="24"/>
          <w:lang w:val="en-GB"/>
        </w:rPr>
        <w:t xml:space="preserve"> </w:t>
      </w:r>
      <w:r w:rsidRPr="01D1862E" w:rsidR="7499EE89">
        <w:rPr>
          <w:rFonts w:ascii="Times New Roman" w:hAnsi="Times New Roman" w:eastAsia="Times New Roman" w:cs="Times New Roman"/>
          <w:noProof w:val="0"/>
          <w:sz w:val="24"/>
          <w:szCs w:val="24"/>
          <w:lang w:val="en-GB"/>
        </w:rPr>
        <w:t xml:space="preserve">Additionally, the importance of unstructured free play, adventurous exploration and supportive adult supervision cannot be </w:t>
      </w:r>
      <w:r w:rsidRPr="01D1862E" w:rsidR="7499EE89">
        <w:rPr>
          <w:rFonts w:ascii="Times New Roman" w:hAnsi="Times New Roman" w:eastAsia="Times New Roman" w:cs="Times New Roman"/>
          <w:noProof w:val="0"/>
          <w:sz w:val="24"/>
          <w:szCs w:val="24"/>
          <w:lang w:val="en-GB"/>
        </w:rPr>
        <w:t>emphasised</w:t>
      </w:r>
      <w:r w:rsidRPr="01D1862E" w:rsidR="7499EE89">
        <w:rPr>
          <w:rFonts w:ascii="Times New Roman" w:hAnsi="Times New Roman" w:eastAsia="Times New Roman" w:cs="Times New Roman"/>
          <w:noProof w:val="0"/>
          <w:sz w:val="24"/>
          <w:szCs w:val="24"/>
          <w:lang w:val="en-GB"/>
        </w:rPr>
        <w:t xml:space="preserve"> in developing physical literacy. Children develop resilience, creativity and social competence while playing, in addition to honing their motor abilities. Encouraging calculated risk-taking boosts confidence and self-efficacy, which are essential for overcoming life's obstacles. Ultimately, pursuing physical literacy is a journey of discovery, </w:t>
      </w:r>
      <w:r w:rsidRPr="01D1862E" w:rsidR="7499EE89">
        <w:rPr>
          <w:rFonts w:ascii="Times New Roman" w:hAnsi="Times New Roman" w:eastAsia="Times New Roman" w:cs="Times New Roman"/>
          <w:noProof w:val="0"/>
          <w:sz w:val="24"/>
          <w:szCs w:val="24"/>
          <w:lang w:val="en-GB"/>
        </w:rPr>
        <w:t>empowerment</w:t>
      </w:r>
      <w:r w:rsidRPr="01D1862E" w:rsidR="7499EE89">
        <w:rPr>
          <w:rFonts w:ascii="Times New Roman" w:hAnsi="Times New Roman" w:eastAsia="Times New Roman" w:cs="Times New Roman"/>
          <w:noProof w:val="0"/>
          <w:sz w:val="24"/>
          <w:szCs w:val="24"/>
          <w:lang w:val="en-GB"/>
        </w:rPr>
        <w:t xml:space="preserve"> and continuous learning. By acknowledging the interdependence of movement, </w:t>
      </w:r>
      <w:r w:rsidRPr="01D1862E" w:rsidR="7499EE89">
        <w:rPr>
          <w:rFonts w:ascii="Times New Roman" w:hAnsi="Times New Roman" w:eastAsia="Times New Roman" w:cs="Times New Roman"/>
          <w:noProof w:val="0"/>
          <w:sz w:val="24"/>
          <w:szCs w:val="24"/>
          <w:lang w:val="en-GB"/>
        </w:rPr>
        <w:t>environment</w:t>
      </w:r>
      <w:r w:rsidRPr="01D1862E" w:rsidR="7499EE89">
        <w:rPr>
          <w:rFonts w:ascii="Times New Roman" w:hAnsi="Times New Roman" w:eastAsia="Times New Roman" w:cs="Times New Roman"/>
          <w:noProof w:val="0"/>
          <w:sz w:val="24"/>
          <w:szCs w:val="24"/>
          <w:lang w:val="en-GB"/>
        </w:rPr>
        <w:t xml:space="preserve"> and experience, we can create places that inspire and support people of all ages to live active, fulfilling lives. By embarking on the journey of physical literacy, we </w:t>
      </w:r>
      <w:r w:rsidRPr="01D1862E" w:rsidR="7499EE89">
        <w:rPr>
          <w:rFonts w:ascii="Times New Roman" w:hAnsi="Times New Roman" w:eastAsia="Times New Roman" w:cs="Times New Roman"/>
          <w:noProof w:val="0"/>
          <w:sz w:val="24"/>
          <w:szCs w:val="24"/>
          <w:lang w:val="en-GB"/>
        </w:rPr>
        <w:t>open</w:t>
      </w:r>
      <w:r w:rsidRPr="01D1862E" w:rsidR="7499EE89">
        <w:rPr>
          <w:rFonts w:ascii="Times New Roman" w:hAnsi="Times New Roman" w:eastAsia="Times New Roman" w:cs="Times New Roman"/>
          <w:noProof w:val="0"/>
          <w:sz w:val="24"/>
          <w:szCs w:val="24"/>
          <w:lang w:val="en-GB"/>
        </w:rPr>
        <w:t xml:space="preserve"> the possibility of personal growth, </w:t>
      </w:r>
      <w:r w:rsidRPr="01D1862E" w:rsidR="7499EE89">
        <w:rPr>
          <w:rFonts w:ascii="Times New Roman" w:hAnsi="Times New Roman" w:eastAsia="Times New Roman" w:cs="Times New Roman"/>
          <w:noProof w:val="0"/>
          <w:sz w:val="24"/>
          <w:szCs w:val="24"/>
          <w:lang w:val="en-GB"/>
        </w:rPr>
        <w:t>well-being</w:t>
      </w:r>
      <w:r w:rsidRPr="01D1862E" w:rsidR="7499EE89">
        <w:rPr>
          <w:rFonts w:ascii="Times New Roman" w:hAnsi="Times New Roman" w:eastAsia="Times New Roman" w:cs="Times New Roman"/>
          <w:noProof w:val="0"/>
          <w:sz w:val="24"/>
          <w:szCs w:val="24"/>
          <w:lang w:val="en-GB"/>
        </w:rPr>
        <w:t xml:space="preserve"> and a greater connection with our surroundings.</w:t>
      </w:r>
    </w:p>
    <w:p w:rsidR="71EEEB01" w:rsidP="01D1862E" w:rsidRDefault="71EEEB01" w14:paraId="2A096AA5" w14:textId="68715571">
      <w:pPr>
        <w:pStyle w:val="Normal"/>
        <w:bidi w:val="0"/>
        <w:jc w:val="both"/>
        <w:rPr>
          <w:rFonts w:ascii="Times New Roman" w:hAnsi="Times New Roman" w:eastAsia="Times New Roman" w:cs="Times New Roman"/>
          <w:sz w:val="24"/>
          <w:szCs w:val="24"/>
          <w:u w:val="single"/>
        </w:rPr>
      </w:pPr>
    </w:p>
    <w:p w:rsidR="6788B88D" w:rsidP="1B2885AC" w:rsidRDefault="6788B88D" w14:paraId="03A44F80" w14:textId="168E06F3">
      <w:pPr>
        <w:pStyle w:val="Normal"/>
        <w:bidi w:val="0"/>
        <w:jc w:val="both"/>
        <w:rPr>
          <w:rFonts w:ascii="Times New Roman" w:hAnsi="Times New Roman" w:eastAsia="Times New Roman" w:cs="Times New Roman"/>
          <w:sz w:val="24"/>
          <w:szCs w:val="24"/>
          <w:u w:val="none"/>
        </w:rPr>
      </w:pPr>
      <w:r w:rsidRPr="1B2885AC" w:rsidR="6788B88D">
        <w:rPr>
          <w:rFonts w:ascii="Times New Roman" w:hAnsi="Times New Roman" w:eastAsia="Times New Roman" w:cs="Times New Roman"/>
          <w:sz w:val="24"/>
          <w:szCs w:val="24"/>
          <w:u w:val="none"/>
        </w:rPr>
        <w:t xml:space="preserve">Word </w:t>
      </w:r>
      <w:r w:rsidRPr="1B2885AC" w:rsidR="532425CC">
        <w:rPr>
          <w:rFonts w:ascii="Times New Roman" w:hAnsi="Times New Roman" w:eastAsia="Times New Roman" w:cs="Times New Roman"/>
          <w:sz w:val="24"/>
          <w:szCs w:val="24"/>
          <w:u w:val="none"/>
        </w:rPr>
        <w:t>Count:</w:t>
      </w:r>
      <w:r w:rsidRPr="1B2885AC" w:rsidR="6788B88D">
        <w:rPr>
          <w:rFonts w:ascii="Times New Roman" w:hAnsi="Times New Roman" w:eastAsia="Times New Roman" w:cs="Times New Roman"/>
          <w:sz w:val="24"/>
          <w:szCs w:val="24"/>
          <w:u w:val="none"/>
        </w:rPr>
        <w:t xml:space="preserve"> 1,572</w:t>
      </w:r>
    </w:p>
    <w:p w:rsidR="1B2885AC" w:rsidP="1B2885AC" w:rsidRDefault="1B2885AC" w14:paraId="4CC62420" w14:textId="686DF2ED">
      <w:pPr>
        <w:pStyle w:val="Normal"/>
        <w:bidi w:val="0"/>
        <w:jc w:val="both"/>
        <w:rPr>
          <w:rFonts w:ascii="Times New Roman" w:hAnsi="Times New Roman" w:eastAsia="Times New Roman" w:cs="Times New Roman"/>
          <w:sz w:val="24"/>
          <w:szCs w:val="24"/>
          <w:u w:val="single"/>
        </w:rPr>
      </w:pPr>
    </w:p>
    <w:p w:rsidR="71EEEB01" w:rsidP="01D1862E" w:rsidRDefault="71EEEB01" w14:paraId="2E3F9481" w14:textId="65F28658">
      <w:pPr>
        <w:pStyle w:val="Normal"/>
        <w:bidi w:val="0"/>
        <w:jc w:val="both"/>
        <w:rPr>
          <w:rFonts w:ascii="Times New Roman" w:hAnsi="Times New Roman" w:eastAsia="Times New Roman" w:cs="Times New Roman"/>
          <w:sz w:val="24"/>
          <w:szCs w:val="24"/>
          <w:u w:val="single"/>
        </w:rPr>
      </w:pPr>
      <w:r w:rsidRPr="01D1862E" w:rsidR="508F7366">
        <w:rPr>
          <w:rFonts w:ascii="Times New Roman" w:hAnsi="Times New Roman" w:eastAsia="Times New Roman" w:cs="Times New Roman"/>
          <w:sz w:val="24"/>
          <w:szCs w:val="24"/>
          <w:u w:val="single"/>
        </w:rPr>
        <w:t>Reference List</w:t>
      </w:r>
    </w:p>
    <w:p w:rsidR="71EEEB01" w:rsidP="01D1862E" w:rsidRDefault="71EEEB01" w14:paraId="1B594F38" w14:textId="6CB54B56">
      <w:pPr>
        <w:pStyle w:val="Normal"/>
        <w:jc w:val="both"/>
        <w:rPr>
          <w:rFonts w:ascii="Times New Roman" w:hAnsi="Times New Roman" w:eastAsia="Times New Roman" w:cs="Times New Roman"/>
          <w:noProof w:val="0"/>
          <w:sz w:val="24"/>
          <w:szCs w:val="24"/>
          <w:lang w:val="en-US"/>
        </w:rPr>
      </w:pPr>
      <w:r w:rsidRPr="1B2885AC" w:rsidR="6E78CE31">
        <w:rPr>
          <w:rFonts w:ascii="Times New Roman" w:hAnsi="Times New Roman" w:eastAsia="Times New Roman" w:cs="Times New Roman"/>
          <w:noProof w:val="0"/>
          <w:sz w:val="24"/>
          <w:szCs w:val="24"/>
          <w:lang w:val="en-US"/>
        </w:rPr>
        <w:t>Corraliza</w:t>
      </w:r>
      <w:r w:rsidRPr="1B2885AC" w:rsidR="6E78CE31">
        <w:rPr>
          <w:rFonts w:ascii="Times New Roman" w:hAnsi="Times New Roman" w:eastAsia="Times New Roman" w:cs="Times New Roman"/>
          <w:noProof w:val="0"/>
          <w:sz w:val="24"/>
          <w:szCs w:val="24"/>
          <w:lang w:val="en-US"/>
        </w:rPr>
        <w:t xml:space="preserve">, J. A., Collado, S., &amp; Bethelmy, L. (2011). Effects of nearby nature on urban children’s stress. </w:t>
      </w:r>
      <w:r w:rsidRPr="1B2885AC" w:rsidR="6E78CE31">
        <w:rPr>
          <w:rFonts w:ascii="Times New Roman" w:hAnsi="Times New Roman" w:eastAsia="Times New Roman" w:cs="Times New Roman"/>
          <w:i w:val="1"/>
          <w:iCs w:val="1"/>
          <w:noProof w:val="0"/>
          <w:sz w:val="24"/>
          <w:szCs w:val="24"/>
          <w:lang w:val="en-US"/>
        </w:rPr>
        <w:t>Asian Journal of Environment-</w:t>
      </w:r>
      <w:r w:rsidRPr="1B2885AC" w:rsidR="6E78CE31">
        <w:rPr>
          <w:rFonts w:ascii="Times New Roman" w:hAnsi="Times New Roman" w:eastAsia="Times New Roman" w:cs="Times New Roman"/>
          <w:i w:val="1"/>
          <w:iCs w:val="1"/>
          <w:noProof w:val="0"/>
          <w:sz w:val="24"/>
          <w:szCs w:val="24"/>
          <w:lang w:val="en-US"/>
        </w:rPr>
        <w:t>Behaviour</w:t>
      </w:r>
      <w:r w:rsidRPr="1B2885AC" w:rsidR="6E78CE31">
        <w:rPr>
          <w:rFonts w:ascii="Times New Roman" w:hAnsi="Times New Roman" w:eastAsia="Times New Roman" w:cs="Times New Roman"/>
          <w:i w:val="1"/>
          <w:iCs w:val="1"/>
          <w:noProof w:val="0"/>
          <w:sz w:val="24"/>
          <w:szCs w:val="24"/>
          <w:lang w:val="en-US"/>
        </w:rPr>
        <w:t xml:space="preserve"> Studies</w:t>
      </w:r>
      <w:r w:rsidRPr="1B2885AC" w:rsidR="6E78CE31">
        <w:rPr>
          <w:rFonts w:ascii="Times New Roman" w:hAnsi="Times New Roman" w:eastAsia="Times New Roman" w:cs="Times New Roman"/>
          <w:noProof w:val="0"/>
          <w:sz w:val="24"/>
          <w:szCs w:val="24"/>
          <w:lang w:val="en-US"/>
        </w:rPr>
        <w:t xml:space="preserve">, 2(4), </w:t>
      </w:r>
      <w:r w:rsidRPr="1B2885AC" w:rsidR="2E10F721">
        <w:rPr>
          <w:rFonts w:ascii="Times New Roman" w:hAnsi="Times New Roman" w:eastAsia="Times New Roman" w:cs="Times New Roman"/>
          <w:noProof w:val="0"/>
          <w:sz w:val="24"/>
          <w:szCs w:val="24"/>
          <w:lang w:val="en-US"/>
        </w:rPr>
        <w:t>p</w:t>
      </w:r>
      <w:r w:rsidRPr="1B2885AC" w:rsidR="6E78CE31">
        <w:rPr>
          <w:rFonts w:ascii="Times New Roman" w:hAnsi="Times New Roman" w:eastAsia="Times New Roman" w:cs="Times New Roman"/>
          <w:noProof w:val="0"/>
          <w:sz w:val="24"/>
          <w:szCs w:val="24"/>
          <w:lang w:val="en-US"/>
        </w:rPr>
        <w:t>27–38.</w:t>
      </w:r>
    </w:p>
    <w:p w:rsidR="71EEEB01" w:rsidP="01D1862E" w:rsidRDefault="71EEEB01" w14:paraId="70F1DF02" w14:textId="69DFE70F">
      <w:pPr>
        <w:pStyle w:val="Normal"/>
        <w:jc w:val="both"/>
        <w:rPr>
          <w:rFonts w:ascii="Times New Roman" w:hAnsi="Times New Roman" w:eastAsia="Times New Roman" w:cs="Times New Roman"/>
          <w:noProof w:val="0"/>
          <w:sz w:val="24"/>
          <w:szCs w:val="24"/>
          <w:lang w:val="en-US"/>
        </w:rPr>
      </w:pPr>
      <w:r w:rsidRPr="1B2885AC" w:rsidR="6E78CE31">
        <w:rPr>
          <w:rFonts w:ascii="Times New Roman" w:hAnsi="Times New Roman" w:eastAsia="Times New Roman" w:cs="Times New Roman"/>
          <w:noProof w:val="0"/>
          <w:sz w:val="24"/>
          <w:szCs w:val="24"/>
          <w:lang w:val="en-US"/>
        </w:rPr>
        <w:t xml:space="preserve">Clark, J &amp; Metcalf, J.S. (2002). The Mountain of Motor Development: A Metaphor. Motor Development: </w:t>
      </w:r>
      <w:r w:rsidRPr="1B2885AC" w:rsidR="6E78CE31">
        <w:rPr>
          <w:rFonts w:ascii="Times New Roman" w:hAnsi="Times New Roman" w:eastAsia="Times New Roman" w:cs="Times New Roman"/>
          <w:i w:val="1"/>
          <w:iCs w:val="1"/>
          <w:noProof w:val="0"/>
          <w:sz w:val="24"/>
          <w:szCs w:val="24"/>
          <w:lang w:val="en-US"/>
        </w:rPr>
        <w:t>Research and Review</w:t>
      </w:r>
      <w:r w:rsidRPr="1B2885AC" w:rsidR="6E78CE31">
        <w:rPr>
          <w:rFonts w:ascii="Times New Roman" w:hAnsi="Times New Roman" w:eastAsia="Times New Roman" w:cs="Times New Roman"/>
          <w:noProof w:val="0"/>
          <w:sz w:val="24"/>
          <w:szCs w:val="24"/>
          <w:lang w:val="en-US"/>
        </w:rPr>
        <w:t>: Vol. 2. p62-95.</w:t>
      </w:r>
    </w:p>
    <w:p w:rsidR="71EEEB01" w:rsidP="1B2885AC" w:rsidRDefault="71EEEB01" w14:paraId="07BFED89" w14:textId="1341169D">
      <w:pPr>
        <w:pStyle w:val="Normal"/>
        <w:jc w:val="both"/>
        <w:rPr>
          <w:rFonts w:ascii="Times New Roman" w:hAnsi="Times New Roman" w:eastAsia="Times New Roman" w:cs="Times New Roman"/>
          <w:b w:val="0"/>
          <w:bCs w:val="0"/>
          <w:i w:val="0"/>
          <w:iCs w:val="0"/>
          <w:caps w:val="0"/>
          <w:smallCaps w:val="0"/>
          <w:noProof w:val="0"/>
          <w:color w:val="1C1D1E"/>
          <w:sz w:val="24"/>
          <w:szCs w:val="24"/>
          <w:lang w:val="en-US"/>
        </w:rPr>
      </w:pP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Gallahue</w:t>
      </w:r>
      <w:r w:rsidRPr="1B2885AC" w:rsidR="17CEAE93">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D</w:t>
      </w:r>
      <w:r w:rsidRPr="1B2885AC" w:rsidR="67818A17">
        <w:rPr>
          <w:rFonts w:ascii="Times New Roman" w:hAnsi="Times New Roman" w:eastAsia="Times New Roman" w:cs="Times New Roman"/>
          <w:b w:val="0"/>
          <w:bCs w:val="0"/>
          <w:i w:val="0"/>
          <w:iCs w:val="0"/>
          <w:caps w:val="0"/>
          <w:smallCaps w:val="0"/>
          <w:noProof w:val="0"/>
          <w:color w:val="1C1D1E"/>
          <w:sz w:val="24"/>
          <w:szCs w:val="24"/>
          <w:lang w:val="en-US"/>
        </w:rPr>
        <w:t>.,</w:t>
      </w: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 xml:space="preserve"> Cleland-Donnelly</w:t>
      </w:r>
      <w:r w:rsidRPr="1B2885AC" w:rsidR="1E3544F7">
        <w:rPr>
          <w:rFonts w:ascii="Times New Roman" w:hAnsi="Times New Roman" w:eastAsia="Times New Roman" w:cs="Times New Roman"/>
          <w:b w:val="0"/>
          <w:bCs w:val="0"/>
          <w:i w:val="0"/>
          <w:iCs w:val="0"/>
          <w:caps w:val="0"/>
          <w:smallCaps w:val="0"/>
          <w:noProof w:val="0"/>
          <w:color w:val="1C1D1E"/>
          <w:sz w:val="24"/>
          <w:szCs w:val="24"/>
          <w:lang w:val="en-US"/>
        </w:rPr>
        <w:t>,</w:t>
      </w: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 xml:space="preserve"> F.</w:t>
      </w:r>
      <w:r w:rsidRPr="1B2885AC" w:rsidR="7A311939">
        <w:rPr>
          <w:rFonts w:ascii="Times New Roman" w:hAnsi="Times New Roman" w:eastAsia="Times New Roman" w:cs="Times New Roman"/>
          <w:b w:val="0"/>
          <w:bCs w:val="0"/>
          <w:i w:val="0"/>
          <w:iCs w:val="0"/>
          <w:caps w:val="0"/>
          <w:smallCaps w:val="0"/>
          <w:noProof w:val="0"/>
          <w:color w:val="1C1D1E"/>
          <w:sz w:val="24"/>
          <w:szCs w:val="24"/>
          <w:lang w:val="en-US"/>
        </w:rPr>
        <w:t xml:space="preserve"> (2007)</w:t>
      </w: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1B2885AC" w:rsidR="6E78CE31">
        <w:rPr>
          <w:rFonts w:ascii="Times New Roman" w:hAnsi="Times New Roman" w:eastAsia="Times New Roman" w:cs="Times New Roman"/>
          <w:b w:val="0"/>
          <w:bCs w:val="0"/>
          <w:i w:val="1"/>
          <w:iCs w:val="1"/>
          <w:caps w:val="0"/>
          <w:smallCaps w:val="0"/>
          <w:noProof w:val="0"/>
          <w:color w:val="1C1D1E"/>
          <w:sz w:val="24"/>
          <w:szCs w:val="24"/>
          <w:lang w:val="en-US"/>
        </w:rPr>
        <w:t>Developmental physical education for all children</w:t>
      </w:r>
      <w:r w:rsidRPr="1B2885AC" w:rsidR="6E78CE31">
        <w:rPr>
          <w:rFonts w:ascii="Times New Roman" w:hAnsi="Times New Roman" w:eastAsia="Times New Roman" w:cs="Times New Roman"/>
          <w:b w:val="0"/>
          <w:bCs w:val="0"/>
          <w:i w:val="0"/>
          <w:iCs w:val="0"/>
          <w:caps w:val="0"/>
          <w:smallCaps w:val="0"/>
          <w:noProof w:val="0"/>
          <w:color w:val="1C1D1E"/>
          <w:sz w:val="24"/>
          <w:szCs w:val="24"/>
          <w:lang w:val="en-US"/>
        </w:rPr>
        <w:t>. Champaign: Human Kinetics</w:t>
      </w:r>
      <w:r w:rsidRPr="1B2885AC" w:rsidR="6A3EEE2A">
        <w:rPr>
          <w:rFonts w:ascii="Times New Roman" w:hAnsi="Times New Roman" w:eastAsia="Times New Roman" w:cs="Times New Roman"/>
          <w:b w:val="0"/>
          <w:bCs w:val="0"/>
          <w:i w:val="0"/>
          <w:iCs w:val="0"/>
          <w:caps w:val="0"/>
          <w:smallCaps w:val="0"/>
          <w:noProof w:val="0"/>
          <w:color w:val="1C1D1E"/>
          <w:sz w:val="24"/>
          <w:szCs w:val="24"/>
          <w:lang w:val="en-US"/>
        </w:rPr>
        <w:t>.</w:t>
      </w:r>
      <w:r w:rsidRPr="1B2885AC" w:rsidR="6E78CE31">
        <w:rPr>
          <w:rFonts w:ascii="Times New Roman" w:hAnsi="Times New Roman" w:eastAsia="Times New Roman" w:cs="Times New Roman"/>
          <w:noProof w:val="0"/>
          <w:sz w:val="24"/>
          <w:szCs w:val="24"/>
          <w:lang w:val="en-US"/>
        </w:rPr>
        <w:t xml:space="preserve"> </w:t>
      </w:r>
    </w:p>
    <w:p w:rsidR="71EEEB01" w:rsidP="01D1862E" w:rsidRDefault="71EEEB01" w14:paraId="72FF2D22" w14:textId="616CCB54">
      <w:pPr>
        <w:pStyle w:val="Normal"/>
        <w:jc w:val="both"/>
        <w:rPr>
          <w:rFonts w:ascii="Times New Roman" w:hAnsi="Times New Roman" w:eastAsia="Times New Roman" w:cs="Times New Roman"/>
          <w:noProof w:val="0"/>
          <w:sz w:val="24"/>
          <w:szCs w:val="24"/>
          <w:lang w:val="en-US"/>
        </w:rPr>
      </w:pPr>
      <w:r w:rsidRPr="1B2885AC" w:rsidR="71EEEB01">
        <w:rPr>
          <w:rFonts w:ascii="Times New Roman" w:hAnsi="Times New Roman" w:eastAsia="Times New Roman" w:cs="Times New Roman"/>
          <w:noProof w:val="0"/>
          <w:sz w:val="24"/>
          <w:szCs w:val="24"/>
          <w:lang w:val="en-US"/>
        </w:rPr>
        <w:t xml:space="preserve">Gibson, J. J. (1986). </w:t>
      </w:r>
      <w:r w:rsidRPr="1B2885AC" w:rsidR="71EEEB01">
        <w:rPr>
          <w:rFonts w:ascii="Times New Roman" w:hAnsi="Times New Roman" w:eastAsia="Times New Roman" w:cs="Times New Roman"/>
          <w:i w:val="1"/>
          <w:iCs w:val="1"/>
          <w:noProof w:val="0"/>
          <w:sz w:val="24"/>
          <w:szCs w:val="24"/>
          <w:lang w:val="en-US"/>
        </w:rPr>
        <w:t>The Ecological Approach to Visual Perception</w:t>
      </w:r>
      <w:r w:rsidRPr="1B2885AC" w:rsidR="71EEEB01">
        <w:rPr>
          <w:rFonts w:ascii="Times New Roman" w:hAnsi="Times New Roman" w:eastAsia="Times New Roman" w:cs="Times New Roman"/>
          <w:noProof w:val="0"/>
          <w:sz w:val="24"/>
          <w:szCs w:val="24"/>
          <w:lang w:val="en-US"/>
        </w:rPr>
        <w:t>.</w:t>
      </w:r>
      <w:r w:rsidRPr="1B2885AC" w:rsidR="71EEEB01">
        <w:rPr>
          <w:rFonts w:ascii="Times New Roman" w:hAnsi="Times New Roman" w:eastAsia="Times New Roman" w:cs="Times New Roman"/>
          <w:noProof w:val="0"/>
          <w:sz w:val="24"/>
          <w:szCs w:val="24"/>
          <w:lang w:val="en-US"/>
        </w:rPr>
        <w:t xml:space="preserve"> Hillsdale, New Jersey: Lawrence Erlbaum Associates, Inc.</w:t>
      </w:r>
    </w:p>
    <w:p w:rsidR="2A9C751E" w:rsidP="01D1862E" w:rsidRDefault="2A9C751E" w14:paraId="6FA7295A" w14:textId="732F87EE">
      <w:pPr>
        <w:ind w:left="-20" w:right="-20"/>
        <w:jc w:val="both"/>
        <w:rPr>
          <w:rFonts w:ascii="Times New Roman" w:hAnsi="Times New Roman" w:eastAsia="Times New Roman" w:cs="Times New Roman"/>
          <w:noProof w:val="0"/>
          <w:sz w:val="24"/>
          <w:szCs w:val="24"/>
          <w:lang w:val="en-US"/>
        </w:rPr>
      </w:pPr>
      <w:r w:rsidRPr="1B2885AC" w:rsidR="07725BCA">
        <w:rPr>
          <w:rFonts w:ascii="Times New Roman" w:hAnsi="Times New Roman" w:eastAsia="Times New Roman" w:cs="Times New Roman"/>
          <w:noProof w:val="0"/>
          <w:sz w:val="24"/>
          <w:szCs w:val="24"/>
          <w:lang w:val="en-US"/>
        </w:rPr>
        <w:t xml:space="preserve">Hardy, L.L. </w:t>
      </w:r>
      <w:r w:rsidRPr="1B2885AC" w:rsidR="07725BCA">
        <w:rPr>
          <w:rFonts w:ascii="Times New Roman" w:hAnsi="Times New Roman" w:eastAsia="Times New Roman" w:cs="Times New Roman"/>
          <w:i w:val="1"/>
          <w:iCs w:val="1"/>
          <w:noProof w:val="0"/>
          <w:sz w:val="24"/>
          <w:szCs w:val="24"/>
          <w:lang w:val="en-US"/>
        </w:rPr>
        <w:t>et al.</w:t>
      </w:r>
      <w:r w:rsidRPr="1B2885AC" w:rsidR="07725BCA">
        <w:rPr>
          <w:rFonts w:ascii="Times New Roman" w:hAnsi="Times New Roman" w:eastAsia="Times New Roman" w:cs="Times New Roman"/>
          <w:noProof w:val="0"/>
          <w:sz w:val="24"/>
          <w:szCs w:val="24"/>
          <w:lang w:val="en-US"/>
        </w:rPr>
        <w:t xml:space="preserve"> (2010) “Fundamental movement skills among Australian preschool children,” </w:t>
      </w:r>
      <w:r w:rsidRPr="1B2885AC" w:rsidR="07725BCA">
        <w:rPr>
          <w:rFonts w:ascii="Times New Roman" w:hAnsi="Times New Roman" w:eastAsia="Times New Roman" w:cs="Times New Roman"/>
          <w:i w:val="1"/>
          <w:iCs w:val="1"/>
          <w:noProof w:val="0"/>
          <w:sz w:val="24"/>
          <w:szCs w:val="24"/>
          <w:lang w:val="en-US"/>
        </w:rPr>
        <w:t>Journal of science and medicine in sport</w:t>
      </w:r>
      <w:r w:rsidRPr="1B2885AC" w:rsidR="07725BCA">
        <w:rPr>
          <w:rFonts w:ascii="Times New Roman" w:hAnsi="Times New Roman" w:eastAsia="Times New Roman" w:cs="Times New Roman"/>
          <w:noProof w:val="0"/>
          <w:sz w:val="24"/>
          <w:szCs w:val="24"/>
          <w:lang w:val="en-US"/>
        </w:rPr>
        <w:t>, 13(5), pp. 503–508.</w:t>
      </w:r>
      <w:r w:rsidRPr="1B2885AC" w:rsidR="07725BCA">
        <w:rPr>
          <w:rFonts w:ascii="Times New Roman" w:hAnsi="Times New Roman" w:eastAsia="Times New Roman" w:cs="Times New Roman"/>
          <w:noProof w:val="0"/>
          <w:sz w:val="24"/>
          <w:szCs w:val="24"/>
          <w:lang w:val="en-US"/>
        </w:rPr>
        <w:t xml:space="preserve"> </w:t>
      </w:r>
    </w:p>
    <w:p w:rsidR="2A9C751E" w:rsidP="01D1862E" w:rsidRDefault="2A9C751E" w14:paraId="3EE4CB63" w14:textId="25698A6F">
      <w:pPr>
        <w:pStyle w:val="Normal"/>
        <w:jc w:val="both"/>
        <w:rPr>
          <w:rFonts w:ascii="Times New Roman" w:hAnsi="Times New Roman" w:eastAsia="Times New Roman" w:cs="Times New Roman"/>
          <w:noProof w:val="0"/>
          <w:sz w:val="24"/>
          <w:szCs w:val="24"/>
          <w:lang w:val="en-US"/>
        </w:rPr>
      </w:pPr>
      <w:r w:rsidRPr="1B2885AC" w:rsidR="07725BCA">
        <w:rPr>
          <w:rFonts w:ascii="Times New Roman" w:hAnsi="Times New Roman" w:eastAsia="Times New Roman" w:cs="Times New Roman"/>
          <w:noProof w:val="0"/>
          <w:sz w:val="24"/>
          <w:szCs w:val="24"/>
          <w:lang w:val="en-US"/>
        </w:rPr>
        <w:t xml:space="preserve">Logue, M. E., &amp; Harvey, H. (2009). Preschool teachers’ views of active play. </w:t>
      </w:r>
      <w:r w:rsidRPr="1B2885AC" w:rsidR="07725BCA">
        <w:rPr>
          <w:rFonts w:ascii="Times New Roman" w:hAnsi="Times New Roman" w:eastAsia="Times New Roman" w:cs="Times New Roman"/>
          <w:i w:val="1"/>
          <w:iCs w:val="1"/>
          <w:noProof w:val="0"/>
          <w:sz w:val="24"/>
          <w:szCs w:val="24"/>
          <w:lang w:val="en-US"/>
        </w:rPr>
        <w:t>Journal of Research in Childhood Education</w:t>
      </w:r>
      <w:r w:rsidRPr="1B2885AC" w:rsidR="07725BCA">
        <w:rPr>
          <w:rFonts w:ascii="Times New Roman" w:hAnsi="Times New Roman" w:eastAsia="Times New Roman" w:cs="Times New Roman"/>
          <w:noProof w:val="0"/>
          <w:sz w:val="24"/>
          <w:szCs w:val="24"/>
          <w:lang w:val="en-US"/>
        </w:rPr>
        <w:t xml:space="preserve">, 24 (1), </w:t>
      </w:r>
      <w:r w:rsidRPr="1B2885AC" w:rsidR="7CEE7F34">
        <w:rPr>
          <w:rFonts w:ascii="Times New Roman" w:hAnsi="Times New Roman" w:eastAsia="Times New Roman" w:cs="Times New Roman"/>
          <w:noProof w:val="0"/>
          <w:sz w:val="24"/>
          <w:szCs w:val="24"/>
          <w:lang w:val="en-US"/>
        </w:rPr>
        <w:t xml:space="preserve">pp. </w:t>
      </w:r>
      <w:r w:rsidRPr="1B2885AC" w:rsidR="07725BCA">
        <w:rPr>
          <w:rFonts w:ascii="Times New Roman" w:hAnsi="Times New Roman" w:eastAsia="Times New Roman" w:cs="Times New Roman"/>
          <w:noProof w:val="0"/>
          <w:sz w:val="24"/>
          <w:szCs w:val="24"/>
          <w:lang w:val="en-US"/>
        </w:rPr>
        <w:t>32–49.</w:t>
      </w:r>
      <w:r w:rsidRPr="1B2885AC" w:rsidR="07725BCA">
        <w:rPr>
          <w:rFonts w:ascii="Times New Roman" w:hAnsi="Times New Roman" w:eastAsia="Times New Roman" w:cs="Times New Roman"/>
          <w:noProof w:val="0"/>
          <w:sz w:val="24"/>
          <w:szCs w:val="24"/>
          <w:lang w:val="en-US"/>
        </w:rPr>
        <w:t xml:space="preserve"> </w:t>
      </w:r>
    </w:p>
    <w:p w:rsidR="2A9C751E" w:rsidP="01D1862E" w:rsidRDefault="2A9C751E" w14:paraId="397A1547" w14:textId="192C5B9A">
      <w:pPr>
        <w:pStyle w:val="Normal"/>
        <w:jc w:val="both"/>
        <w:rPr>
          <w:rFonts w:ascii="Times New Roman" w:hAnsi="Times New Roman" w:eastAsia="Times New Roman" w:cs="Times New Roman"/>
          <w:noProof w:val="0"/>
          <w:sz w:val="24"/>
          <w:szCs w:val="24"/>
          <w:lang w:val="en-US"/>
        </w:rPr>
      </w:pPr>
      <w:r w:rsidRPr="1B2885AC" w:rsidR="07725BCA">
        <w:rPr>
          <w:rFonts w:ascii="Times New Roman" w:hAnsi="Times New Roman" w:eastAsia="Times New Roman" w:cs="Times New Roman"/>
          <w:noProof w:val="0"/>
          <w:sz w:val="24"/>
          <w:szCs w:val="24"/>
          <w:lang w:val="en-US"/>
        </w:rPr>
        <w:t>Sandseter</w:t>
      </w:r>
      <w:r w:rsidRPr="1B2885AC" w:rsidR="07725BCA">
        <w:rPr>
          <w:rFonts w:ascii="Times New Roman" w:hAnsi="Times New Roman" w:eastAsia="Times New Roman" w:cs="Times New Roman"/>
          <w:noProof w:val="0"/>
          <w:sz w:val="24"/>
          <w:szCs w:val="24"/>
          <w:lang w:val="en-US"/>
        </w:rPr>
        <w:t xml:space="preserve">, E. B., &amp; </w:t>
      </w:r>
      <w:r w:rsidRPr="1B2885AC" w:rsidR="07725BCA">
        <w:rPr>
          <w:rFonts w:ascii="Times New Roman" w:hAnsi="Times New Roman" w:eastAsia="Times New Roman" w:cs="Times New Roman"/>
          <w:noProof w:val="0"/>
          <w:sz w:val="24"/>
          <w:szCs w:val="24"/>
          <w:lang w:val="en-US"/>
        </w:rPr>
        <w:t>Kennair</w:t>
      </w:r>
      <w:r w:rsidRPr="1B2885AC" w:rsidR="07725BCA">
        <w:rPr>
          <w:rFonts w:ascii="Times New Roman" w:hAnsi="Times New Roman" w:eastAsia="Times New Roman" w:cs="Times New Roman"/>
          <w:noProof w:val="0"/>
          <w:sz w:val="24"/>
          <w:szCs w:val="24"/>
          <w:lang w:val="en-US"/>
        </w:rPr>
        <w:t xml:space="preserve">, L. E. (2011). Children’s risky play from an evolutionary perspective: The anti-phobic effects of thrilling experiences. </w:t>
      </w:r>
      <w:r w:rsidRPr="1B2885AC" w:rsidR="07725BCA">
        <w:rPr>
          <w:rFonts w:ascii="Times New Roman" w:hAnsi="Times New Roman" w:eastAsia="Times New Roman" w:cs="Times New Roman"/>
          <w:i w:val="1"/>
          <w:iCs w:val="1"/>
          <w:noProof w:val="0"/>
          <w:sz w:val="24"/>
          <w:szCs w:val="24"/>
          <w:lang w:val="en-US"/>
        </w:rPr>
        <w:t>Evolutionary Psychology</w:t>
      </w:r>
      <w:r w:rsidRPr="1B2885AC" w:rsidR="07725BCA">
        <w:rPr>
          <w:rFonts w:ascii="Times New Roman" w:hAnsi="Times New Roman" w:eastAsia="Times New Roman" w:cs="Times New Roman"/>
          <w:noProof w:val="0"/>
          <w:sz w:val="24"/>
          <w:szCs w:val="24"/>
          <w:lang w:val="en-US"/>
        </w:rPr>
        <w:t>, 9(2).</w:t>
      </w:r>
      <w:r w:rsidRPr="1B2885AC" w:rsidR="07725BCA">
        <w:rPr>
          <w:rFonts w:ascii="Times New Roman" w:hAnsi="Times New Roman" w:eastAsia="Times New Roman" w:cs="Times New Roman"/>
          <w:noProof w:val="0"/>
          <w:sz w:val="24"/>
          <w:szCs w:val="24"/>
          <w:lang w:val="en-US"/>
        </w:rPr>
        <w:t xml:space="preserve"> </w:t>
      </w:r>
    </w:p>
    <w:p w:rsidR="2A9C751E" w:rsidP="01D1862E" w:rsidRDefault="2A9C751E" w14:paraId="5886395D" w14:textId="310A34D9">
      <w:pPr>
        <w:pStyle w:val="Normal"/>
        <w:jc w:val="both"/>
        <w:rPr>
          <w:rFonts w:ascii="Times New Roman" w:hAnsi="Times New Roman" w:eastAsia="Times New Roman" w:cs="Times New Roman"/>
          <w:noProof w:val="0"/>
          <w:sz w:val="24"/>
          <w:szCs w:val="24"/>
          <w:lang w:val="en-US"/>
        </w:rPr>
      </w:pPr>
      <w:r w:rsidRPr="1B2885AC" w:rsidR="07725BCA">
        <w:rPr>
          <w:rFonts w:ascii="Times New Roman" w:hAnsi="Times New Roman" w:eastAsia="Times New Roman" w:cs="Times New Roman"/>
          <w:noProof w:val="0"/>
          <w:sz w:val="24"/>
          <w:szCs w:val="24"/>
          <w:lang w:val="en-US"/>
        </w:rPr>
        <w:t xml:space="preserve">Waters, J., &amp; Maynard, T. (2010). What’s so interesting outside? A study of child-initiated interaction with teachers in the natural outdoor environment. </w:t>
      </w:r>
      <w:r w:rsidRPr="1B2885AC" w:rsidR="07725BCA">
        <w:rPr>
          <w:rFonts w:ascii="Times New Roman" w:hAnsi="Times New Roman" w:eastAsia="Times New Roman" w:cs="Times New Roman"/>
          <w:i w:val="1"/>
          <w:iCs w:val="1"/>
          <w:noProof w:val="0"/>
          <w:sz w:val="24"/>
          <w:szCs w:val="24"/>
          <w:lang w:val="en-US"/>
        </w:rPr>
        <w:t>European Early Childhood Education Research Journal</w:t>
      </w:r>
      <w:r w:rsidRPr="1B2885AC" w:rsidR="07725BCA">
        <w:rPr>
          <w:rFonts w:ascii="Times New Roman" w:hAnsi="Times New Roman" w:eastAsia="Times New Roman" w:cs="Times New Roman"/>
          <w:noProof w:val="0"/>
          <w:sz w:val="24"/>
          <w:szCs w:val="24"/>
          <w:lang w:val="en-US"/>
        </w:rPr>
        <w:t>, 18(4), 473–483.</w:t>
      </w:r>
      <w:r w:rsidRPr="1B2885AC" w:rsidR="07725BCA">
        <w:rPr>
          <w:rFonts w:ascii="Times New Roman" w:hAnsi="Times New Roman" w:eastAsia="Times New Roman" w:cs="Times New Roman"/>
          <w:noProof w:val="0"/>
          <w:sz w:val="24"/>
          <w:szCs w:val="24"/>
          <w:lang w:val="en-US"/>
        </w:rPr>
        <w:t xml:space="preserve"> </w:t>
      </w:r>
    </w:p>
    <w:p w:rsidR="2A9C751E" w:rsidP="01D1862E" w:rsidRDefault="2A9C751E" w14:paraId="30C0CE00" w14:textId="5E58D737">
      <w:pPr>
        <w:pStyle w:val="Normal"/>
        <w:jc w:val="both"/>
        <w:rPr>
          <w:rFonts w:ascii="Times New Roman" w:hAnsi="Times New Roman" w:eastAsia="Times New Roman" w:cs="Times New Roman"/>
          <w:noProof w:val="0"/>
          <w:sz w:val="24"/>
          <w:szCs w:val="24"/>
          <w:lang w:val="en-US"/>
        </w:rPr>
      </w:pPr>
      <w:r w:rsidRPr="1B2885AC" w:rsidR="29D31A74">
        <w:rPr>
          <w:rFonts w:ascii="Times New Roman" w:hAnsi="Times New Roman" w:eastAsia="Times New Roman" w:cs="Times New Roman"/>
          <w:noProof w:val="0"/>
          <w:sz w:val="24"/>
          <w:szCs w:val="24"/>
          <w:lang w:val="en-US"/>
        </w:rPr>
        <w:t xml:space="preserve">Whitehead, M. (2007). Physical literacy: Philosophical considerations in relation to developing a sense of self, </w:t>
      </w:r>
      <w:r w:rsidRPr="1B2885AC" w:rsidR="29D31A74">
        <w:rPr>
          <w:rFonts w:ascii="Times New Roman" w:hAnsi="Times New Roman" w:eastAsia="Times New Roman" w:cs="Times New Roman"/>
          <w:noProof w:val="0"/>
          <w:sz w:val="24"/>
          <w:szCs w:val="24"/>
          <w:lang w:val="en-US"/>
        </w:rPr>
        <w:t>universality</w:t>
      </w:r>
      <w:r w:rsidRPr="1B2885AC" w:rsidR="29D31A74">
        <w:rPr>
          <w:rFonts w:ascii="Times New Roman" w:hAnsi="Times New Roman" w:eastAsia="Times New Roman" w:cs="Times New Roman"/>
          <w:noProof w:val="0"/>
          <w:sz w:val="24"/>
          <w:szCs w:val="24"/>
          <w:lang w:val="en-US"/>
        </w:rPr>
        <w:t xml:space="preserve"> and propositional knowledge. </w:t>
      </w:r>
      <w:r w:rsidRPr="1B2885AC" w:rsidR="29D31A74">
        <w:rPr>
          <w:rFonts w:ascii="Times New Roman" w:hAnsi="Times New Roman" w:eastAsia="Times New Roman" w:cs="Times New Roman"/>
          <w:i w:val="1"/>
          <w:iCs w:val="1"/>
          <w:noProof w:val="0"/>
          <w:sz w:val="24"/>
          <w:szCs w:val="24"/>
          <w:lang w:val="en-US"/>
        </w:rPr>
        <w:t>Sport, Ethics and Philosophy</w:t>
      </w:r>
      <w:r w:rsidRPr="1B2885AC" w:rsidR="29D31A74">
        <w:rPr>
          <w:rFonts w:ascii="Times New Roman" w:hAnsi="Times New Roman" w:eastAsia="Times New Roman" w:cs="Times New Roman"/>
          <w:noProof w:val="0"/>
          <w:sz w:val="24"/>
          <w:szCs w:val="24"/>
          <w:lang w:val="en-US"/>
        </w:rPr>
        <w:t xml:space="preserve">, 1(3), </w:t>
      </w:r>
      <w:r w:rsidRPr="1B2885AC" w:rsidR="478040C5">
        <w:rPr>
          <w:rFonts w:ascii="Times New Roman" w:hAnsi="Times New Roman" w:eastAsia="Times New Roman" w:cs="Times New Roman"/>
          <w:noProof w:val="0"/>
          <w:sz w:val="24"/>
          <w:szCs w:val="24"/>
          <w:lang w:val="en-US"/>
        </w:rPr>
        <w:t>p</w:t>
      </w:r>
      <w:r w:rsidRPr="1B2885AC" w:rsidR="29D31A74">
        <w:rPr>
          <w:rFonts w:ascii="Times New Roman" w:hAnsi="Times New Roman" w:eastAsia="Times New Roman" w:cs="Times New Roman"/>
          <w:noProof w:val="0"/>
          <w:sz w:val="24"/>
          <w:szCs w:val="24"/>
          <w:lang w:val="en-US"/>
        </w:rPr>
        <w:t>281–298.</w:t>
      </w:r>
    </w:p>
    <w:sectPr>
      <w:pgSz w:w="12240" w:h="15840" w:orient="portrait"/>
      <w:pgMar w:top="1440" w:right="1440" w:bottom="1440" w:left="1440" w:header="720" w:footer="720" w:gutter="0"/>
      <w:cols w:space="720"/>
      <w:docGrid w:linePitch="360"/>
      <w:headerReference w:type="default" r:id="Re5b1b57edb7d459b"/>
      <w:footerReference w:type="default" r:id="R51a3e61878f44e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D1862E" w:rsidTr="01D1862E" w14:paraId="7D8845A4">
      <w:trPr>
        <w:trHeight w:val="300"/>
      </w:trPr>
      <w:tc>
        <w:tcPr>
          <w:tcW w:w="3120" w:type="dxa"/>
          <w:tcMar/>
        </w:tcPr>
        <w:p w:rsidR="01D1862E" w:rsidP="01D1862E" w:rsidRDefault="01D1862E" w14:paraId="7D997FE8" w14:textId="29967C53">
          <w:pPr>
            <w:pStyle w:val="Header"/>
            <w:bidi w:val="0"/>
            <w:ind w:left="-115"/>
            <w:jc w:val="left"/>
            <w:rPr/>
          </w:pPr>
        </w:p>
      </w:tc>
      <w:tc>
        <w:tcPr>
          <w:tcW w:w="3120" w:type="dxa"/>
          <w:tcMar/>
        </w:tcPr>
        <w:p w:rsidR="01D1862E" w:rsidP="01D1862E" w:rsidRDefault="01D1862E" w14:paraId="2C80036F" w14:textId="2A60F461">
          <w:pPr>
            <w:pStyle w:val="Header"/>
            <w:bidi w:val="0"/>
            <w:jc w:val="center"/>
            <w:rPr/>
          </w:pPr>
          <w:r>
            <w:fldChar w:fldCharType="begin"/>
          </w:r>
          <w:r>
            <w:instrText xml:space="preserve">PAGE</w:instrText>
          </w:r>
          <w:r>
            <w:fldChar w:fldCharType="separate"/>
          </w:r>
          <w:r>
            <w:fldChar w:fldCharType="end"/>
          </w:r>
        </w:p>
      </w:tc>
      <w:tc>
        <w:tcPr>
          <w:tcW w:w="3120" w:type="dxa"/>
          <w:tcMar/>
        </w:tcPr>
        <w:p w:rsidR="01D1862E" w:rsidP="01D1862E" w:rsidRDefault="01D1862E" w14:paraId="3B30B1FA" w14:textId="4D874490">
          <w:pPr>
            <w:pStyle w:val="Header"/>
            <w:bidi w:val="0"/>
            <w:ind w:right="-115"/>
            <w:jc w:val="right"/>
            <w:rPr/>
          </w:pPr>
        </w:p>
      </w:tc>
    </w:tr>
  </w:tbl>
  <w:p w:rsidR="01D1862E" w:rsidP="01D1862E" w:rsidRDefault="01D1862E" w14:paraId="561A2853" w14:textId="3EAE2FB5">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D1862E" w:rsidTr="01D1862E" w14:paraId="79CFC1F1">
      <w:trPr>
        <w:trHeight w:val="300"/>
      </w:trPr>
      <w:tc>
        <w:tcPr>
          <w:tcW w:w="3120" w:type="dxa"/>
          <w:tcMar/>
        </w:tcPr>
        <w:p w:rsidR="01D1862E" w:rsidP="01D1862E" w:rsidRDefault="01D1862E" w14:paraId="38C7CE39" w14:textId="7CE87134">
          <w:pPr>
            <w:pStyle w:val="Header"/>
            <w:bidi w:val="0"/>
            <w:ind w:left="-115"/>
            <w:jc w:val="left"/>
            <w:rPr/>
          </w:pPr>
          <w:r w:rsidR="01D1862E">
            <w:rPr/>
            <w:t>2305710</w:t>
          </w:r>
        </w:p>
      </w:tc>
      <w:tc>
        <w:tcPr>
          <w:tcW w:w="3120" w:type="dxa"/>
          <w:tcMar/>
        </w:tcPr>
        <w:p w:rsidR="01D1862E" w:rsidP="01D1862E" w:rsidRDefault="01D1862E" w14:paraId="4E432FFF" w14:textId="79DC4BEF">
          <w:pPr>
            <w:pStyle w:val="Header"/>
            <w:bidi w:val="0"/>
            <w:jc w:val="center"/>
            <w:rPr/>
          </w:pPr>
        </w:p>
      </w:tc>
      <w:tc>
        <w:tcPr>
          <w:tcW w:w="3120" w:type="dxa"/>
          <w:tcMar/>
        </w:tcPr>
        <w:p w:rsidR="01D1862E" w:rsidP="01D1862E" w:rsidRDefault="01D1862E" w14:paraId="3381BE77" w14:textId="4F6C14F6">
          <w:pPr>
            <w:pStyle w:val="Header"/>
            <w:bidi w:val="0"/>
            <w:ind w:right="-115"/>
            <w:jc w:val="right"/>
            <w:rPr/>
          </w:pPr>
          <w:r w:rsidR="01D1862E">
            <w:rPr/>
            <w:t>BMOE4003</w:t>
          </w:r>
        </w:p>
      </w:tc>
    </w:tr>
  </w:tbl>
  <w:p w:rsidR="01D1862E" w:rsidP="01D1862E" w:rsidRDefault="01D1862E" w14:paraId="4361B15F" w14:textId="5BEF53EA">
    <w:pPr>
      <w:pStyle w:val="Header"/>
      <w:bidi w:val="0"/>
      <w:rPr/>
    </w:pPr>
  </w:p>
</w:hdr>
</file>

<file path=word/intelligence2.xml><?xml version="1.0" encoding="utf-8"?>
<int2:intelligence xmlns:int2="http://schemas.microsoft.com/office/intelligence/2020/intelligence">
  <int2:observations>
    <int2:textHash int2:hashCode="IknMeE5XC/atct" int2:id="i2h8zrFL">
      <int2:state int2:type="AugLoop_Text_Critique" int2:value="Rejected"/>
    </int2:textHash>
    <int2:textHash int2:hashCode="P1t9DnuMzsiEcY" int2:id="AyjOmhA6">
      <int2:state int2:type="AugLoop_Text_Critique" int2:value="Rejected"/>
    </int2:textHash>
    <int2:textHash int2:hashCode="TjN+4L83Jic0zO" int2:id="amq2hbbP">
      <int2:state int2:type="AugLoop_Text_Critique" int2:value="Rejected"/>
    </int2:textHash>
    <int2:textHash int2:hashCode="AB1NVzR0ahCD8T" int2:id="rG0xYdJG">
      <int2:state int2:type="AugLoop_Text_Critique" int2:value="Rejected"/>
    </int2:textHash>
    <int2:textHash int2:hashCode="NT12h6See3qwhk" int2:id="WlQa5sxh">
      <int2:state int2:type="AugLoop_Text_Critique" int2:value="Rejected"/>
    </int2:textHash>
    <int2:textHash int2:hashCode="yyMwVV196JRF1q" int2:id="J0KkIuh9">
      <int2:state int2:type="AugLoop_Text_Critique" int2:value="Rejected"/>
    </int2:textHash>
    <int2:textHash int2:hashCode="WvycU+ezHS8WQx" int2:id="T6ZVOP8N">
      <int2:state int2:type="AugLoop_Text_Critique" int2:value="Rejected"/>
    </int2:textHash>
    <int2:textHash int2:hashCode="zqhYDntAHb/qEo" int2:id="NxPHXO2Y">
      <int2:state int2:type="AugLoop_Text_Critique" int2:value="Rejected"/>
    </int2:textHash>
    <int2:bookmark int2:bookmarkName="_Int_TNPJkg2f" int2:invalidationBookmarkName="" int2:hashCode="e0CP2BnUY2jXcw" int2:id="xdUFdeUi">
      <int2:state int2:type="AugLoop_Text_Critique" int2:value="Rejected"/>
    </int2:bookmark>
    <int2:bookmark int2:bookmarkName="_Int_Czee2nhr" int2:invalidationBookmarkName="" int2:hashCode="juFR1Vhoxnxi6z" int2:id="Y27vLiEI">
      <int2:state int2:type="AugLoop_Text_Critique" int2:value="Rejected"/>
    </int2:bookmark>
    <int2:bookmark int2:bookmarkName="_Int_1cc5TAM2" int2:invalidationBookmarkName="" int2:hashCode="e0CP2BnUY2jXcw" int2:id="8C8TxkDN">
      <int2:state int2:type="AugLoop_Text_Critique" int2:value="Rejected"/>
    </int2:bookmark>
    <int2:bookmark int2:bookmarkName="_Int_0vwZaA6O" int2:invalidationBookmarkName="" int2:hashCode="i0j9+KwO96usUs" int2:id="lOCvfRMl">
      <int2:state int2:type="AugLoop_Text_Critique" int2:value="Rejected"/>
    </int2:bookmark>
    <int2:bookmark int2:bookmarkName="_Int_iPVigL6x" int2:invalidationBookmarkName="" int2:hashCode="SradH0SdDJdch8" int2:id="zXjBeKV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7B973"/>
    <w:rsid w:val="007DFB28"/>
    <w:rsid w:val="0090E506"/>
    <w:rsid w:val="010B7B45"/>
    <w:rsid w:val="015E86D0"/>
    <w:rsid w:val="01D1862E"/>
    <w:rsid w:val="01F3C5D0"/>
    <w:rsid w:val="0301E9AD"/>
    <w:rsid w:val="034EF996"/>
    <w:rsid w:val="0387D51A"/>
    <w:rsid w:val="05549F0C"/>
    <w:rsid w:val="06398A6F"/>
    <w:rsid w:val="07725BCA"/>
    <w:rsid w:val="07ECD424"/>
    <w:rsid w:val="07EF136D"/>
    <w:rsid w:val="0892C697"/>
    <w:rsid w:val="09F030CA"/>
    <w:rsid w:val="0CCC048D"/>
    <w:rsid w:val="0CE1D982"/>
    <w:rsid w:val="0D049731"/>
    <w:rsid w:val="0D189ED0"/>
    <w:rsid w:val="0F74F3C8"/>
    <w:rsid w:val="1003A54F"/>
    <w:rsid w:val="11835F8D"/>
    <w:rsid w:val="11FE562C"/>
    <w:rsid w:val="149410AB"/>
    <w:rsid w:val="14BB7C49"/>
    <w:rsid w:val="14DF8EEE"/>
    <w:rsid w:val="16579BBF"/>
    <w:rsid w:val="16C0F602"/>
    <w:rsid w:val="16FD28F8"/>
    <w:rsid w:val="17102DCE"/>
    <w:rsid w:val="17B65190"/>
    <w:rsid w:val="17CEAE93"/>
    <w:rsid w:val="1953C5B4"/>
    <w:rsid w:val="19DEAFB1"/>
    <w:rsid w:val="1A0D7D6D"/>
    <w:rsid w:val="1A120561"/>
    <w:rsid w:val="1B2885AC"/>
    <w:rsid w:val="1C275713"/>
    <w:rsid w:val="1DC32774"/>
    <w:rsid w:val="1E3544F7"/>
    <w:rsid w:val="1E8CDA07"/>
    <w:rsid w:val="1FC30738"/>
    <w:rsid w:val="1FC4F914"/>
    <w:rsid w:val="2021B69F"/>
    <w:rsid w:val="208146E5"/>
    <w:rsid w:val="215ED799"/>
    <w:rsid w:val="2168FA00"/>
    <w:rsid w:val="2203C452"/>
    <w:rsid w:val="2304CA61"/>
    <w:rsid w:val="231A6F34"/>
    <w:rsid w:val="231D330D"/>
    <w:rsid w:val="23BAAC8C"/>
    <w:rsid w:val="2413A322"/>
    <w:rsid w:val="24A09AC2"/>
    <w:rsid w:val="268C1124"/>
    <w:rsid w:val="26B28201"/>
    <w:rsid w:val="26C192A9"/>
    <w:rsid w:val="26EB44C8"/>
    <w:rsid w:val="26F08869"/>
    <w:rsid w:val="274B43E4"/>
    <w:rsid w:val="285D630A"/>
    <w:rsid w:val="28E3D35C"/>
    <w:rsid w:val="29200F0A"/>
    <w:rsid w:val="297E2176"/>
    <w:rsid w:val="29D31A74"/>
    <w:rsid w:val="29FA05C7"/>
    <w:rsid w:val="2A9C751E"/>
    <w:rsid w:val="2C04C85F"/>
    <w:rsid w:val="2C6B3E72"/>
    <w:rsid w:val="2C8FBC05"/>
    <w:rsid w:val="2CB03B64"/>
    <w:rsid w:val="2E10F721"/>
    <w:rsid w:val="2EEA48D9"/>
    <w:rsid w:val="30853A2F"/>
    <w:rsid w:val="309F5835"/>
    <w:rsid w:val="314A82FF"/>
    <w:rsid w:val="319B793B"/>
    <w:rsid w:val="31A3DBBB"/>
    <w:rsid w:val="3255C14D"/>
    <w:rsid w:val="327CB646"/>
    <w:rsid w:val="32BE4D39"/>
    <w:rsid w:val="33F191AE"/>
    <w:rsid w:val="34FDE150"/>
    <w:rsid w:val="35424402"/>
    <w:rsid w:val="35511CF8"/>
    <w:rsid w:val="357606B1"/>
    <w:rsid w:val="358D620F"/>
    <w:rsid w:val="35ED9C7F"/>
    <w:rsid w:val="3639C9A0"/>
    <w:rsid w:val="3670A6F8"/>
    <w:rsid w:val="37293270"/>
    <w:rsid w:val="3799AE7A"/>
    <w:rsid w:val="38AA6A1A"/>
    <w:rsid w:val="38F409C0"/>
    <w:rsid w:val="392C1BF6"/>
    <w:rsid w:val="3930FEBF"/>
    <w:rsid w:val="399CD59D"/>
    <w:rsid w:val="3A7D32F1"/>
    <w:rsid w:val="3BEC2D0E"/>
    <w:rsid w:val="3E9CDE36"/>
    <w:rsid w:val="3EE2E7B6"/>
    <w:rsid w:val="41492768"/>
    <w:rsid w:val="41C02142"/>
    <w:rsid w:val="4219CB17"/>
    <w:rsid w:val="4256B3CD"/>
    <w:rsid w:val="42906432"/>
    <w:rsid w:val="4295438E"/>
    <w:rsid w:val="42D5E5DB"/>
    <w:rsid w:val="4374641E"/>
    <w:rsid w:val="4417BC63"/>
    <w:rsid w:val="47686AAC"/>
    <w:rsid w:val="478040C5"/>
    <w:rsid w:val="494ED83F"/>
    <w:rsid w:val="4967D2CA"/>
    <w:rsid w:val="49B3F1E9"/>
    <w:rsid w:val="49D0BED8"/>
    <w:rsid w:val="4A522F40"/>
    <w:rsid w:val="4AEE6F80"/>
    <w:rsid w:val="4B0461E1"/>
    <w:rsid w:val="4B4A0285"/>
    <w:rsid w:val="4CB11CDC"/>
    <w:rsid w:val="4CD2C93C"/>
    <w:rsid w:val="4CF9CB16"/>
    <w:rsid w:val="4DCB40CA"/>
    <w:rsid w:val="4EF52E42"/>
    <w:rsid w:val="5061716B"/>
    <w:rsid w:val="508F7366"/>
    <w:rsid w:val="5091F08A"/>
    <w:rsid w:val="50D956FB"/>
    <w:rsid w:val="514B89EB"/>
    <w:rsid w:val="532425CC"/>
    <w:rsid w:val="532F081C"/>
    <w:rsid w:val="53420AC0"/>
    <w:rsid w:val="53533BC5"/>
    <w:rsid w:val="55EF2B79"/>
    <w:rsid w:val="5628A4BB"/>
    <w:rsid w:val="569BF456"/>
    <w:rsid w:val="57D80D9E"/>
    <w:rsid w:val="58CB5157"/>
    <w:rsid w:val="59031CB4"/>
    <w:rsid w:val="5973DDFF"/>
    <w:rsid w:val="5B45254D"/>
    <w:rsid w:val="5BBCE607"/>
    <w:rsid w:val="5C333B2E"/>
    <w:rsid w:val="5ED75358"/>
    <w:rsid w:val="5F374D74"/>
    <w:rsid w:val="5F9CC195"/>
    <w:rsid w:val="64CE0AD2"/>
    <w:rsid w:val="64E98D42"/>
    <w:rsid w:val="651059D4"/>
    <w:rsid w:val="65124BB0"/>
    <w:rsid w:val="6521BE39"/>
    <w:rsid w:val="65A79BDF"/>
    <w:rsid w:val="65E65A81"/>
    <w:rsid w:val="6639A8DF"/>
    <w:rsid w:val="66C48441"/>
    <w:rsid w:val="66CBF16F"/>
    <w:rsid w:val="6737D2E8"/>
    <w:rsid w:val="67436C40"/>
    <w:rsid w:val="67818A17"/>
    <w:rsid w:val="6788B88D"/>
    <w:rsid w:val="68B9BC36"/>
    <w:rsid w:val="68BA21D8"/>
    <w:rsid w:val="6965D784"/>
    <w:rsid w:val="697AB9DE"/>
    <w:rsid w:val="6A3EEE2A"/>
    <w:rsid w:val="6A55F239"/>
    <w:rsid w:val="6A6F73AA"/>
    <w:rsid w:val="6A79AE7B"/>
    <w:rsid w:val="6A7B29D8"/>
    <w:rsid w:val="6ABFC982"/>
    <w:rsid w:val="6B170599"/>
    <w:rsid w:val="6B2DBFB0"/>
    <w:rsid w:val="6BA1E9C8"/>
    <w:rsid w:val="6CCCF4A8"/>
    <w:rsid w:val="6D9AA9BF"/>
    <w:rsid w:val="6E0B5632"/>
    <w:rsid w:val="6E78CE31"/>
    <w:rsid w:val="6EA83624"/>
    <w:rsid w:val="6EC74C37"/>
    <w:rsid w:val="6ED98A8A"/>
    <w:rsid w:val="6FDE36D4"/>
    <w:rsid w:val="6FE15042"/>
    <w:rsid w:val="700D737C"/>
    <w:rsid w:val="7062D053"/>
    <w:rsid w:val="70C9570A"/>
    <w:rsid w:val="70D24A81"/>
    <w:rsid w:val="7146CF6E"/>
    <w:rsid w:val="71DFD6E6"/>
    <w:rsid w:val="71EEEB01"/>
    <w:rsid w:val="71F83F92"/>
    <w:rsid w:val="7265276B"/>
    <w:rsid w:val="729785DF"/>
    <w:rsid w:val="731E236E"/>
    <w:rsid w:val="7362DDF5"/>
    <w:rsid w:val="7471EC96"/>
    <w:rsid w:val="7477425B"/>
    <w:rsid w:val="7499EE89"/>
    <w:rsid w:val="75FF1DC1"/>
    <w:rsid w:val="7622412F"/>
    <w:rsid w:val="765486AD"/>
    <w:rsid w:val="76B25800"/>
    <w:rsid w:val="77C220CA"/>
    <w:rsid w:val="784F186A"/>
    <w:rsid w:val="7917B973"/>
    <w:rsid w:val="7A21A381"/>
    <w:rsid w:val="7A311939"/>
    <w:rsid w:val="7A779299"/>
    <w:rsid w:val="7B824FF0"/>
    <w:rsid w:val="7B9F34AC"/>
    <w:rsid w:val="7BDA83DD"/>
    <w:rsid w:val="7C0F6E48"/>
    <w:rsid w:val="7C30C8C3"/>
    <w:rsid w:val="7C498D26"/>
    <w:rsid w:val="7CEE7F34"/>
    <w:rsid w:val="7D594443"/>
    <w:rsid w:val="7D88CD4E"/>
    <w:rsid w:val="7DF7BCB6"/>
    <w:rsid w:val="7DFC8CAB"/>
    <w:rsid w:val="7E7E515B"/>
    <w:rsid w:val="7F0AA170"/>
    <w:rsid w:val="7F470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7B973"/>
  <w15:chartTrackingRefBased/>
  <w15:docId w15:val="{30FBCEEB-07FC-4D1F-B1E7-093FA1711A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8136681c9b84678" /><Relationship Type="http://schemas.openxmlformats.org/officeDocument/2006/relationships/header" Target="header.xml" Id="Re5b1b57edb7d459b" /><Relationship Type="http://schemas.openxmlformats.org/officeDocument/2006/relationships/footer" Target="footer.xml" Id="R51a3e61878f44e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2024-03-05T21:38:00.1824607Z</dcterms:created>
  <dcterms:modified xsi:type="dcterms:W3CDTF">2024-03-08T09:24:00.4013317Z</dcterms:modified>
  <dc:creator>Cellan Carter-Jones (2305710)</dc:creator>
  <lastModifiedBy>Cellan Carter-Jones (2305710)</lastModifiedBy>
</coreProperties>
</file>