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4B1A0" w14:textId="160D22E1" w:rsidR="002D6251" w:rsidRPr="002D6251" w:rsidRDefault="002D6251">
      <w:pPr>
        <w:spacing w:before="0" w:after="200" w:line="276" w:lineRule="auto"/>
        <w:jc w:val="left"/>
        <w:rPr>
          <w:rFonts w:cs="Times New Roman"/>
        </w:rPr>
      </w:pPr>
      <w:r w:rsidRPr="002D6251">
        <w:rPr>
          <w:rFonts w:cs="Times New Roman"/>
        </w:rPr>
        <w:t>Student Name:</w:t>
      </w:r>
      <w:r w:rsidR="005F780B">
        <w:rPr>
          <w:rFonts w:cs="Times New Roman"/>
        </w:rPr>
        <w:t xml:space="preserve"> Ana-Maria-Elena Vasile</w:t>
      </w:r>
    </w:p>
    <w:p w14:paraId="0D8F4CF3" w14:textId="0EEEE9D7" w:rsidR="00BF4192" w:rsidRPr="002D6251" w:rsidRDefault="002D6251">
      <w:pPr>
        <w:spacing w:before="0" w:after="200" w:line="276" w:lineRule="auto"/>
        <w:jc w:val="left"/>
        <w:rPr>
          <w:rFonts w:cs="Times New Roman"/>
        </w:rPr>
      </w:pPr>
      <w:r w:rsidRPr="002D6251">
        <w:rPr>
          <w:rFonts w:cs="Times New Roman"/>
        </w:rPr>
        <w:t>Student ID:</w:t>
      </w:r>
      <w:r w:rsidR="005F780B">
        <w:rPr>
          <w:rFonts w:cs="Times New Roman"/>
        </w:rPr>
        <w:t xml:space="preserve">  </w:t>
      </w:r>
      <w:r w:rsidR="00A954E3">
        <w:rPr>
          <w:rFonts w:cs="Times New Roman"/>
        </w:rPr>
        <w:t>2328864</w:t>
      </w:r>
      <w:r w:rsidR="00BF4192" w:rsidRPr="002D6251">
        <w:rPr>
          <w:rFonts w:cs="Times New Roman"/>
        </w:rPr>
        <w:br w:type="page"/>
      </w:r>
    </w:p>
    <w:sdt>
      <w:sdtPr>
        <w:rPr>
          <w:rFonts w:ascii="Times New Roman" w:eastAsiaTheme="minorHAnsi" w:hAnsi="Times New Roman" w:cs="Times New Roman"/>
          <w:b w:val="0"/>
          <w:bCs w:val="0"/>
          <w:color w:val="auto"/>
          <w:sz w:val="24"/>
          <w:szCs w:val="22"/>
          <w:lang w:val="en-GB" w:eastAsia="en-US"/>
        </w:rPr>
        <w:id w:val="-2120909402"/>
        <w:docPartObj>
          <w:docPartGallery w:val="Table of Contents"/>
          <w:docPartUnique/>
        </w:docPartObj>
      </w:sdtPr>
      <w:sdtEndPr>
        <w:rPr>
          <w:noProof/>
        </w:rPr>
      </w:sdtEndPr>
      <w:sdtContent>
        <w:p w14:paraId="4D87C97D" w14:textId="77777777" w:rsidR="00BF4192" w:rsidRPr="002D6251" w:rsidRDefault="00BF4192">
          <w:pPr>
            <w:pStyle w:val="TOCHeading"/>
            <w:rPr>
              <w:rFonts w:ascii="Times New Roman" w:hAnsi="Times New Roman" w:cs="Times New Roman"/>
              <w:color w:val="auto"/>
            </w:rPr>
          </w:pPr>
          <w:r w:rsidRPr="002D6251">
            <w:rPr>
              <w:rFonts w:ascii="Times New Roman" w:hAnsi="Times New Roman" w:cs="Times New Roman"/>
              <w:color w:val="auto"/>
            </w:rPr>
            <w:t>Table of Contents</w:t>
          </w:r>
        </w:p>
        <w:p w14:paraId="6D4997A0" w14:textId="77777777" w:rsidR="00BF4192" w:rsidRPr="002D6251" w:rsidRDefault="00BF4192">
          <w:pPr>
            <w:pStyle w:val="TOC1"/>
            <w:tabs>
              <w:tab w:val="right" w:leader="dot" w:pos="9016"/>
            </w:tabs>
            <w:rPr>
              <w:rFonts w:cs="Times New Roman"/>
              <w:noProof/>
            </w:rPr>
          </w:pPr>
          <w:r w:rsidRPr="002D6251">
            <w:rPr>
              <w:rFonts w:cs="Times New Roman"/>
            </w:rPr>
            <w:fldChar w:fldCharType="begin"/>
          </w:r>
          <w:r w:rsidRPr="002D6251">
            <w:rPr>
              <w:rFonts w:cs="Times New Roman"/>
            </w:rPr>
            <w:instrText xml:space="preserve"> TOC \o "1-3" \h \z \u </w:instrText>
          </w:r>
          <w:r w:rsidRPr="002D6251">
            <w:rPr>
              <w:rFonts w:cs="Times New Roman"/>
            </w:rPr>
            <w:fldChar w:fldCharType="separate"/>
          </w:r>
          <w:hyperlink w:anchor="_Toc164678354" w:history="1">
            <w:r w:rsidRPr="002D6251">
              <w:rPr>
                <w:rStyle w:val="Hyperlink"/>
                <w:rFonts w:cs="Times New Roman"/>
                <w:noProof/>
                <w:color w:val="auto"/>
              </w:rPr>
              <w:t>Introduction</w:t>
            </w:r>
            <w:r w:rsidRPr="002D6251">
              <w:rPr>
                <w:rFonts w:cs="Times New Roman"/>
                <w:noProof/>
                <w:webHidden/>
              </w:rPr>
              <w:tab/>
            </w:r>
            <w:r w:rsidRPr="002D6251">
              <w:rPr>
                <w:rFonts w:cs="Times New Roman"/>
                <w:noProof/>
                <w:webHidden/>
              </w:rPr>
              <w:fldChar w:fldCharType="begin"/>
            </w:r>
            <w:r w:rsidRPr="002D6251">
              <w:rPr>
                <w:rFonts w:cs="Times New Roman"/>
                <w:noProof/>
                <w:webHidden/>
              </w:rPr>
              <w:instrText xml:space="preserve"> PAGEREF _Toc164678354 \h </w:instrText>
            </w:r>
            <w:r w:rsidRPr="002D6251">
              <w:rPr>
                <w:rFonts w:cs="Times New Roman"/>
                <w:noProof/>
                <w:webHidden/>
              </w:rPr>
            </w:r>
            <w:r w:rsidRPr="002D6251">
              <w:rPr>
                <w:rFonts w:cs="Times New Roman"/>
                <w:noProof/>
                <w:webHidden/>
              </w:rPr>
              <w:fldChar w:fldCharType="separate"/>
            </w:r>
            <w:r w:rsidRPr="002D6251">
              <w:rPr>
                <w:rFonts w:cs="Times New Roman"/>
                <w:noProof/>
                <w:webHidden/>
              </w:rPr>
              <w:t>3</w:t>
            </w:r>
            <w:r w:rsidRPr="002D6251">
              <w:rPr>
                <w:rFonts w:cs="Times New Roman"/>
                <w:noProof/>
                <w:webHidden/>
              </w:rPr>
              <w:fldChar w:fldCharType="end"/>
            </w:r>
          </w:hyperlink>
        </w:p>
        <w:p w14:paraId="3B4ABF73" w14:textId="77777777" w:rsidR="00BF4192" w:rsidRPr="002D6251" w:rsidRDefault="0069660D">
          <w:pPr>
            <w:pStyle w:val="TOC1"/>
            <w:tabs>
              <w:tab w:val="right" w:leader="dot" w:pos="9016"/>
            </w:tabs>
            <w:rPr>
              <w:rFonts w:cs="Times New Roman"/>
              <w:noProof/>
            </w:rPr>
          </w:pPr>
          <w:hyperlink w:anchor="_Toc164678355" w:history="1">
            <w:r w:rsidR="00BF4192" w:rsidRPr="002D6251">
              <w:rPr>
                <w:rStyle w:val="Hyperlink"/>
                <w:rFonts w:cs="Times New Roman"/>
                <w:noProof/>
                <w:color w:val="auto"/>
              </w:rPr>
              <w:t>Main Body</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_Toc164678355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4</w:t>
            </w:r>
            <w:r w:rsidR="00BF4192" w:rsidRPr="002D6251">
              <w:rPr>
                <w:rFonts w:cs="Times New Roman"/>
                <w:noProof/>
                <w:webHidden/>
              </w:rPr>
              <w:fldChar w:fldCharType="end"/>
            </w:r>
          </w:hyperlink>
        </w:p>
        <w:p w14:paraId="3D9F6F07" w14:textId="77777777" w:rsidR="00BF4192" w:rsidRPr="002D6251" w:rsidRDefault="0069660D">
          <w:pPr>
            <w:pStyle w:val="TOC2"/>
            <w:tabs>
              <w:tab w:val="right" w:leader="dot" w:pos="9016"/>
            </w:tabs>
            <w:rPr>
              <w:rFonts w:cs="Times New Roman"/>
              <w:noProof/>
            </w:rPr>
          </w:pPr>
          <w:hyperlink w:anchor="_Toc164678356" w:history="1">
            <w:r w:rsidR="00BF4192" w:rsidRPr="002D6251">
              <w:rPr>
                <w:rStyle w:val="Hyperlink"/>
                <w:rFonts w:cs="Times New Roman"/>
                <w:noProof/>
                <w:color w:val="auto"/>
              </w:rPr>
              <w:t>Accounting and Finance</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_Toc164678356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4</w:t>
            </w:r>
            <w:r w:rsidR="00BF4192" w:rsidRPr="002D6251">
              <w:rPr>
                <w:rFonts w:cs="Times New Roman"/>
                <w:noProof/>
                <w:webHidden/>
              </w:rPr>
              <w:fldChar w:fldCharType="end"/>
            </w:r>
          </w:hyperlink>
        </w:p>
        <w:p w14:paraId="287327A0" w14:textId="77777777" w:rsidR="00BF4192" w:rsidRPr="002D6251" w:rsidRDefault="0069660D">
          <w:pPr>
            <w:pStyle w:val="TOC2"/>
            <w:tabs>
              <w:tab w:val="right" w:leader="dot" w:pos="9016"/>
            </w:tabs>
            <w:rPr>
              <w:rFonts w:cs="Times New Roman"/>
              <w:noProof/>
            </w:rPr>
          </w:pPr>
          <w:hyperlink w:anchor="_Toc164678357" w:history="1">
            <w:r w:rsidR="00BF4192" w:rsidRPr="002D6251">
              <w:rPr>
                <w:rStyle w:val="Hyperlink"/>
                <w:rFonts w:cs="Times New Roman"/>
                <w:noProof/>
                <w:color w:val="auto"/>
              </w:rPr>
              <w:t>Marketing</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_Toc164678357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4</w:t>
            </w:r>
            <w:r w:rsidR="00BF4192" w:rsidRPr="002D6251">
              <w:rPr>
                <w:rFonts w:cs="Times New Roman"/>
                <w:noProof/>
                <w:webHidden/>
              </w:rPr>
              <w:fldChar w:fldCharType="end"/>
            </w:r>
          </w:hyperlink>
        </w:p>
        <w:p w14:paraId="64C3F4EC" w14:textId="77777777" w:rsidR="00BF4192" w:rsidRPr="002D6251" w:rsidRDefault="0069660D">
          <w:pPr>
            <w:pStyle w:val="TOC2"/>
            <w:tabs>
              <w:tab w:val="right" w:leader="dot" w:pos="9016"/>
            </w:tabs>
            <w:rPr>
              <w:rFonts w:cs="Times New Roman"/>
              <w:noProof/>
            </w:rPr>
          </w:pPr>
          <w:hyperlink w:anchor="_Toc164678358" w:history="1">
            <w:r w:rsidR="00BF4192" w:rsidRPr="002D6251">
              <w:rPr>
                <w:rStyle w:val="Hyperlink"/>
                <w:rFonts w:cs="Times New Roman"/>
                <w:noProof/>
                <w:color w:val="auto"/>
              </w:rPr>
              <w:t>Human Resource Management</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_Toc164678358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5</w:t>
            </w:r>
            <w:r w:rsidR="00BF4192" w:rsidRPr="002D6251">
              <w:rPr>
                <w:rFonts w:cs="Times New Roman"/>
                <w:noProof/>
                <w:webHidden/>
              </w:rPr>
              <w:fldChar w:fldCharType="end"/>
            </w:r>
          </w:hyperlink>
        </w:p>
        <w:p w14:paraId="4C97ECBB" w14:textId="77777777" w:rsidR="00BF4192" w:rsidRPr="002D6251" w:rsidRDefault="0069660D">
          <w:pPr>
            <w:pStyle w:val="TOC2"/>
            <w:tabs>
              <w:tab w:val="right" w:leader="dot" w:pos="9016"/>
            </w:tabs>
            <w:rPr>
              <w:rFonts w:cs="Times New Roman"/>
              <w:noProof/>
            </w:rPr>
          </w:pPr>
          <w:hyperlink w:anchor="_Toc164678359" w:history="1">
            <w:r w:rsidR="00BF4192" w:rsidRPr="002D6251">
              <w:rPr>
                <w:rStyle w:val="Hyperlink"/>
                <w:rFonts w:cs="Times New Roman"/>
                <w:noProof/>
                <w:color w:val="auto"/>
              </w:rPr>
              <w:t>Organizational Culture</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_Toc164678359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5</w:t>
            </w:r>
            <w:r w:rsidR="00BF4192" w:rsidRPr="002D6251">
              <w:rPr>
                <w:rFonts w:cs="Times New Roman"/>
                <w:noProof/>
                <w:webHidden/>
              </w:rPr>
              <w:fldChar w:fldCharType="end"/>
            </w:r>
          </w:hyperlink>
        </w:p>
        <w:p w14:paraId="7B61AA75" w14:textId="77777777" w:rsidR="00BF4192" w:rsidRPr="002D6251" w:rsidRDefault="0069660D">
          <w:pPr>
            <w:pStyle w:val="TOC1"/>
            <w:tabs>
              <w:tab w:val="right" w:leader="dot" w:pos="9016"/>
            </w:tabs>
            <w:rPr>
              <w:rFonts w:cs="Times New Roman"/>
              <w:noProof/>
            </w:rPr>
          </w:pPr>
          <w:hyperlink w:anchor="_Toc164678360" w:history="1">
            <w:r w:rsidR="00BF4192" w:rsidRPr="002D6251">
              <w:rPr>
                <w:rStyle w:val="Hyperlink"/>
                <w:rFonts w:cs="Times New Roman"/>
                <w:noProof/>
                <w:color w:val="auto"/>
              </w:rPr>
              <w:t>Conclusion</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_Toc164678360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7</w:t>
            </w:r>
            <w:r w:rsidR="00BF4192" w:rsidRPr="002D6251">
              <w:rPr>
                <w:rFonts w:cs="Times New Roman"/>
                <w:noProof/>
                <w:webHidden/>
              </w:rPr>
              <w:fldChar w:fldCharType="end"/>
            </w:r>
          </w:hyperlink>
        </w:p>
        <w:p w14:paraId="6CD53340" w14:textId="77777777" w:rsidR="00BF4192" w:rsidRPr="002D6251" w:rsidRDefault="0069660D">
          <w:pPr>
            <w:pStyle w:val="TOC1"/>
            <w:tabs>
              <w:tab w:val="right" w:leader="dot" w:pos="9016"/>
            </w:tabs>
            <w:rPr>
              <w:rFonts w:cs="Times New Roman"/>
              <w:noProof/>
            </w:rPr>
          </w:pPr>
          <w:hyperlink w:anchor="_Toc164678361" w:history="1">
            <w:r w:rsidR="00BF4192" w:rsidRPr="002D6251">
              <w:rPr>
                <w:rStyle w:val="Hyperlink"/>
                <w:rFonts w:cs="Times New Roman"/>
                <w:noProof/>
                <w:color w:val="auto"/>
              </w:rPr>
              <w:t>References</w:t>
            </w:r>
            <w:r w:rsidR="00BF4192" w:rsidRPr="002D6251">
              <w:rPr>
                <w:rFonts w:cs="Times New Roman"/>
                <w:noProof/>
                <w:webHidden/>
              </w:rPr>
              <w:tab/>
            </w:r>
            <w:r w:rsidR="00BF4192" w:rsidRPr="002D6251">
              <w:rPr>
                <w:rFonts w:cs="Times New Roman"/>
                <w:noProof/>
                <w:webHidden/>
              </w:rPr>
              <w:fldChar w:fldCharType="begin"/>
            </w:r>
            <w:r w:rsidR="00BF4192" w:rsidRPr="002D6251">
              <w:rPr>
                <w:rFonts w:cs="Times New Roman"/>
                <w:noProof/>
                <w:webHidden/>
              </w:rPr>
              <w:instrText xml:space="preserve"> PAGEREF _Toc164678361 \h </w:instrText>
            </w:r>
            <w:r w:rsidR="00BF4192" w:rsidRPr="002D6251">
              <w:rPr>
                <w:rFonts w:cs="Times New Roman"/>
                <w:noProof/>
                <w:webHidden/>
              </w:rPr>
            </w:r>
            <w:r w:rsidR="00BF4192" w:rsidRPr="002D6251">
              <w:rPr>
                <w:rFonts w:cs="Times New Roman"/>
                <w:noProof/>
                <w:webHidden/>
              </w:rPr>
              <w:fldChar w:fldCharType="separate"/>
            </w:r>
            <w:r w:rsidR="00BF4192" w:rsidRPr="002D6251">
              <w:rPr>
                <w:rFonts w:cs="Times New Roman"/>
                <w:noProof/>
                <w:webHidden/>
              </w:rPr>
              <w:t>8</w:t>
            </w:r>
            <w:r w:rsidR="00BF4192" w:rsidRPr="002D6251">
              <w:rPr>
                <w:rFonts w:cs="Times New Roman"/>
                <w:noProof/>
                <w:webHidden/>
              </w:rPr>
              <w:fldChar w:fldCharType="end"/>
            </w:r>
          </w:hyperlink>
        </w:p>
        <w:p w14:paraId="4A1C1BE8" w14:textId="77777777" w:rsidR="00BF4192" w:rsidRPr="002D6251" w:rsidRDefault="00BF4192">
          <w:pPr>
            <w:rPr>
              <w:rFonts w:cs="Times New Roman"/>
            </w:rPr>
          </w:pPr>
          <w:r w:rsidRPr="002D6251">
            <w:rPr>
              <w:rFonts w:cs="Times New Roman"/>
              <w:b/>
              <w:bCs/>
              <w:noProof/>
            </w:rPr>
            <w:fldChar w:fldCharType="end"/>
          </w:r>
        </w:p>
      </w:sdtContent>
    </w:sdt>
    <w:p w14:paraId="33675E49" w14:textId="77777777" w:rsidR="00543835" w:rsidRPr="002D6251" w:rsidRDefault="00543835" w:rsidP="00543835">
      <w:pPr>
        <w:rPr>
          <w:rFonts w:cs="Times New Roman"/>
        </w:rPr>
      </w:pPr>
    </w:p>
    <w:p w14:paraId="1F98E98B" w14:textId="77777777" w:rsidR="00BF4192" w:rsidRPr="002D6251" w:rsidRDefault="00BF4192">
      <w:pPr>
        <w:spacing w:before="0" w:after="200" w:line="276" w:lineRule="auto"/>
        <w:jc w:val="left"/>
        <w:rPr>
          <w:rFonts w:eastAsiaTheme="majorEastAsia" w:cs="Times New Roman"/>
          <w:b/>
          <w:bCs/>
          <w:sz w:val="28"/>
          <w:szCs w:val="28"/>
        </w:rPr>
      </w:pPr>
      <w:r w:rsidRPr="002D6251">
        <w:rPr>
          <w:rFonts w:cs="Times New Roman"/>
        </w:rPr>
        <w:br w:type="page"/>
      </w:r>
    </w:p>
    <w:p w14:paraId="484436DD" w14:textId="77777777" w:rsidR="00543835" w:rsidRPr="002D6251" w:rsidRDefault="00543835" w:rsidP="00BF4192">
      <w:pPr>
        <w:pStyle w:val="Heading1"/>
        <w:rPr>
          <w:rFonts w:ascii="Times New Roman" w:hAnsi="Times New Roman" w:cs="Times New Roman"/>
          <w:color w:val="auto"/>
        </w:rPr>
      </w:pPr>
      <w:bookmarkStart w:id="0" w:name="_Toc164678354"/>
      <w:r w:rsidRPr="002D6251">
        <w:rPr>
          <w:rFonts w:ascii="Times New Roman" w:hAnsi="Times New Roman" w:cs="Times New Roman"/>
          <w:color w:val="auto"/>
        </w:rPr>
        <w:lastRenderedPageBreak/>
        <w:t>Introduction</w:t>
      </w:r>
      <w:bookmarkEnd w:id="0"/>
      <w:r w:rsidRPr="002D6251">
        <w:rPr>
          <w:rFonts w:ascii="Times New Roman" w:hAnsi="Times New Roman" w:cs="Times New Roman"/>
          <w:color w:val="auto"/>
        </w:rPr>
        <w:t xml:space="preserve"> </w:t>
      </w:r>
    </w:p>
    <w:p w14:paraId="7BF98D0E" w14:textId="77777777" w:rsidR="00543835" w:rsidRPr="002D6251" w:rsidRDefault="00543835" w:rsidP="00543835">
      <w:pPr>
        <w:rPr>
          <w:rFonts w:cs="Times New Roman"/>
        </w:rPr>
      </w:pPr>
      <w:r w:rsidRPr="002D6251">
        <w:rPr>
          <w:rFonts w:cs="Times New Roman"/>
        </w:rPr>
        <w:t>One of the chief progressive and global manufacturers in the sector of consumer electronics is Apple Inc. that features a large brand name because of its innovative products and services. This company was founded in 1976 in Cupertino, California and has been working in the private sector ever since, remaining true to its mission to "create the best possible user experience for customers using innovative hardware, software, and services solutions." (Apple, 2023). The brand PM's current product portfolio consists of the legendary iPhone smartphone, iPad tablet, Mac personal computers, the world-class Apple Watch, and a range of digital services, including the app store, Apple music, iCloud storage and more. Frozen with the drive of innovation and design fruitfulness, Apple has perched up to the rank of most priceless and famous corporations in the world world, with a stultifying market capitalization over $2.3 trillion as of 2022 (Jaganathan, 2022). This study critically looks into the basic operational functions of the company such as accounting/finance, marketing and human resource management which ensure the organization continues with the advancement in technology.</w:t>
      </w:r>
    </w:p>
    <w:p w14:paraId="2FA54AF2" w14:textId="77777777" w:rsidR="00543835" w:rsidRPr="002D6251" w:rsidRDefault="00543835" w:rsidP="00543835">
      <w:pPr>
        <w:rPr>
          <w:rFonts w:cs="Times New Roman"/>
        </w:rPr>
      </w:pPr>
    </w:p>
    <w:p w14:paraId="7338FF4D" w14:textId="77777777" w:rsidR="00543835" w:rsidRPr="002D6251" w:rsidRDefault="00543835">
      <w:pPr>
        <w:spacing w:before="0" w:after="200" w:line="276" w:lineRule="auto"/>
        <w:jc w:val="left"/>
        <w:rPr>
          <w:rFonts w:cs="Times New Roman"/>
        </w:rPr>
      </w:pPr>
      <w:r w:rsidRPr="002D6251">
        <w:rPr>
          <w:rFonts w:cs="Times New Roman"/>
        </w:rPr>
        <w:br w:type="page"/>
      </w:r>
    </w:p>
    <w:p w14:paraId="6CA7218F" w14:textId="77777777" w:rsidR="00543835" w:rsidRPr="002D6251" w:rsidRDefault="00543835" w:rsidP="00BF4192">
      <w:pPr>
        <w:pStyle w:val="Heading1"/>
        <w:rPr>
          <w:rFonts w:ascii="Times New Roman" w:hAnsi="Times New Roman" w:cs="Times New Roman"/>
          <w:color w:val="auto"/>
        </w:rPr>
      </w:pPr>
      <w:bookmarkStart w:id="1" w:name="_Toc164678355"/>
      <w:r w:rsidRPr="002D6251">
        <w:rPr>
          <w:rFonts w:ascii="Times New Roman" w:hAnsi="Times New Roman" w:cs="Times New Roman"/>
          <w:color w:val="auto"/>
        </w:rPr>
        <w:lastRenderedPageBreak/>
        <w:t>Main Body</w:t>
      </w:r>
      <w:bookmarkEnd w:id="1"/>
      <w:r w:rsidRPr="002D6251">
        <w:rPr>
          <w:rFonts w:ascii="Times New Roman" w:hAnsi="Times New Roman" w:cs="Times New Roman"/>
          <w:color w:val="auto"/>
        </w:rPr>
        <w:t xml:space="preserve"> </w:t>
      </w:r>
    </w:p>
    <w:p w14:paraId="62BF5D10" w14:textId="77777777" w:rsidR="00543835" w:rsidRPr="002D6251" w:rsidRDefault="00543835" w:rsidP="00BF4192">
      <w:pPr>
        <w:pStyle w:val="Heading2"/>
        <w:rPr>
          <w:rFonts w:ascii="Times New Roman" w:hAnsi="Times New Roman" w:cs="Times New Roman"/>
          <w:color w:val="auto"/>
        </w:rPr>
      </w:pPr>
      <w:bookmarkStart w:id="2" w:name="_Toc164678356"/>
      <w:r w:rsidRPr="002D6251">
        <w:rPr>
          <w:rFonts w:ascii="Times New Roman" w:hAnsi="Times New Roman" w:cs="Times New Roman"/>
          <w:color w:val="auto"/>
        </w:rPr>
        <w:t>Accounting and Finance</w:t>
      </w:r>
      <w:bookmarkEnd w:id="2"/>
      <w:r w:rsidRPr="002D6251">
        <w:rPr>
          <w:rFonts w:ascii="Times New Roman" w:hAnsi="Times New Roman" w:cs="Times New Roman"/>
          <w:color w:val="auto"/>
        </w:rPr>
        <w:t xml:space="preserve"> </w:t>
      </w:r>
    </w:p>
    <w:p w14:paraId="6262213A" w14:textId="77777777" w:rsidR="00543835" w:rsidRPr="002D6251" w:rsidRDefault="00543835" w:rsidP="00543835">
      <w:pPr>
        <w:rPr>
          <w:rFonts w:cs="Times New Roman"/>
        </w:rPr>
      </w:pPr>
      <w:r w:rsidRPr="002D6251">
        <w:rPr>
          <w:rFonts w:cs="Times New Roman"/>
        </w:rPr>
        <w:t>Apple's treasury management function is determinedly key for maintaining the giant capital, as well as the meaningful cash flow, the successful shareholder returns and every other financial procurements. Currently, as of September 2022, Apple reported holding nearly $49 billion in cash and marketable securities, according to the financial reports for Apple (Apple, 2022). Research and development take up 27.1 billion dollar of foundation investments in 2022(Apple, 2022). Likewise Apple returns enormous amount of capital to shareholders by issuing dividends and purchasing their shares since in 2022 it disturbed $28.2 billion in dividends and repurchased $90.7 billion from its shares(Apple, 2022). Peerless financial management have Apple company having a healthy balance sheet and capable to both fund growth activities and reward the investors (King, 2021). Accounting function maintains the financial reports updated continuously sourcing financial data from the entire world operation of Apple Inc.</w:t>
      </w:r>
    </w:p>
    <w:p w14:paraId="69A195EB" w14:textId="77777777" w:rsidR="00543835" w:rsidRPr="002D6251" w:rsidRDefault="00543835" w:rsidP="00BF4192">
      <w:pPr>
        <w:pStyle w:val="Heading2"/>
        <w:rPr>
          <w:rFonts w:ascii="Times New Roman" w:hAnsi="Times New Roman" w:cs="Times New Roman"/>
          <w:color w:val="auto"/>
        </w:rPr>
      </w:pPr>
      <w:bookmarkStart w:id="3" w:name="_Toc164678357"/>
      <w:r w:rsidRPr="002D6251">
        <w:rPr>
          <w:rFonts w:ascii="Times New Roman" w:hAnsi="Times New Roman" w:cs="Times New Roman"/>
          <w:color w:val="auto"/>
        </w:rPr>
        <w:t>Marketing</w:t>
      </w:r>
      <w:bookmarkEnd w:id="3"/>
      <w:r w:rsidRPr="002D6251">
        <w:rPr>
          <w:rFonts w:ascii="Times New Roman" w:hAnsi="Times New Roman" w:cs="Times New Roman"/>
          <w:color w:val="auto"/>
        </w:rPr>
        <w:t xml:space="preserve"> </w:t>
      </w:r>
    </w:p>
    <w:p w14:paraId="77014F21" w14:textId="77777777" w:rsidR="00543835" w:rsidRPr="002D6251" w:rsidRDefault="00BF4192" w:rsidP="00543835">
      <w:pPr>
        <w:rPr>
          <w:rFonts w:cs="Times New Roman"/>
        </w:rPr>
      </w:pPr>
      <w:r w:rsidRPr="002D6251">
        <w:rPr>
          <w:rFonts w:cs="Times New Roman"/>
        </w:rPr>
        <w:t>Marketing is what all the Apple's future fortune is based on and it is unthinkable that it would not have flourishing business in the highly competitive technology market. The company puts in place different marketing strategies, for example, product differentiation through sleek design and user-friendly interfaces premier pricing as to keep its high-end brand image, as well as integrated marketing across channels of communication, which is traditional and digital. (Petrov, 2022). Apple's marketing strategy puts a strong emphasis on the product's features and its irresistible design, which is almost akin to a piece of art. Unified by retail stores and also by online platforms, the company creates brand encounters that are memorable for the customers (Petroviga, 2022). Beside the strategy of the ecosystem by Apple, which perfectly mixes hardware, software, and services ecosystem to stimulate the customer loyalty and habit of purchase repeat (Huang et al. , 2020). Thanks to marketing its products as premium level, Apple has managed to repeat the title of world top technology brand and charge higher prices at the same time.</w:t>
      </w:r>
    </w:p>
    <w:p w14:paraId="0845A15F" w14:textId="77777777" w:rsidR="00BF4192" w:rsidRPr="002D6251" w:rsidRDefault="00BF4192" w:rsidP="00BF4192">
      <w:pPr>
        <w:pStyle w:val="Heading2"/>
        <w:rPr>
          <w:rFonts w:ascii="Times New Roman" w:hAnsi="Times New Roman" w:cs="Times New Roman"/>
          <w:color w:val="auto"/>
        </w:rPr>
      </w:pPr>
      <w:bookmarkStart w:id="4" w:name="_Toc164678358"/>
      <w:r w:rsidRPr="002D6251">
        <w:rPr>
          <w:rFonts w:ascii="Times New Roman" w:hAnsi="Times New Roman" w:cs="Times New Roman"/>
          <w:color w:val="auto"/>
        </w:rPr>
        <w:lastRenderedPageBreak/>
        <w:t>Human Resource Management</w:t>
      </w:r>
      <w:bookmarkEnd w:id="4"/>
      <w:r w:rsidRPr="002D6251">
        <w:rPr>
          <w:rFonts w:ascii="Times New Roman" w:hAnsi="Times New Roman" w:cs="Times New Roman"/>
          <w:color w:val="auto"/>
        </w:rPr>
        <w:t xml:space="preserve"> </w:t>
      </w:r>
    </w:p>
    <w:p w14:paraId="724C8111" w14:textId="77777777" w:rsidR="00543835" w:rsidRPr="002D6251" w:rsidRDefault="00BF4192" w:rsidP="00543835">
      <w:pPr>
        <w:rPr>
          <w:rFonts w:cs="Times New Roman"/>
        </w:rPr>
      </w:pPr>
      <w:r w:rsidRPr="002D6251">
        <w:rPr>
          <w:rFonts w:cs="Times New Roman"/>
        </w:rPr>
        <w:t>HR function of Apple forms a key pillar of the company that focuses on recruiting highly qualified people, developing and maintaining them. The company provides competitive wages and a benefits package, plus training and development opportunities (Pom, 2023). Apple’s deliberate attempt to create a diverse and inclusive working environment is manifested in the various measures it has put on the ground towards promoting diversity and inclusion (Apple, 2023). The HR team pays attention to how it could build a powerful and innovative environment for work and how this relates to employees empowering the company to discover highly original products or services (Fallon, 2022). Apple's mission of employee well-being is witnessed through its programs of wellness as well as health services in-house facilities; and efforts to ensure workers' have work-life balance (Apple, 2023). HR processes watchdog for Apple to bring together a devoted team of professionals, which as well as any cutting-edge companies, in a position to survive is condition.</w:t>
      </w:r>
    </w:p>
    <w:p w14:paraId="7C0054EB" w14:textId="77777777" w:rsidR="00543835" w:rsidRPr="002D6251" w:rsidRDefault="00543835" w:rsidP="00BF4192">
      <w:pPr>
        <w:pStyle w:val="Heading2"/>
        <w:rPr>
          <w:rFonts w:ascii="Times New Roman" w:hAnsi="Times New Roman" w:cs="Times New Roman"/>
          <w:color w:val="auto"/>
        </w:rPr>
      </w:pPr>
      <w:bookmarkStart w:id="5" w:name="_Toc164678359"/>
      <w:r w:rsidRPr="002D6251">
        <w:rPr>
          <w:rFonts w:ascii="Times New Roman" w:hAnsi="Times New Roman" w:cs="Times New Roman"/>
          <w:color w:val="auto"/>
        </w:rPr>
        <w:t>Organizational Culture</w:t>
      </w:r>
      <w:bookmarkEnd w:id="5"/>
      <w:r w:rsidRPr="002D6251">
        <w:rPr>
          <w:rFonts w:ascii="Times New Roman" w:hAnsi="Times New Roman" w:cs="Times New Roman"/>
          <w:color w:val="auto"/>
        </w:rPr>
        <w:t xml:space="preserve"> </w:t>
      </w:r>
    </w:p>
    <w:p w14:paraId="33C6C338" w14:textId="77777777" w:rsidR="00543835" w:rsidRPr="002D6251" w:rsidRDefault="00BF4192" w:rsidP="00BF4192">
      <w:pPr>
        <w:rPr>
          <w:rFonts w:cs="Times New Roman"/>
        </w:rPr>
      </w:pPr>
      <w:r w:rsidRPr="002D6251">
        <w:rPr>
          <w:rFonts w:cs="Times New Roman"/>
        </w:rPr>
        <w:t>Apple's identity is a diligent, never emotional innovator with an astounding design, and outstanding customer experience. The organization creates the environment of wit and forward-thinking decisions, where staff members are motivated to overcome obstacles and to go out of boundaries (Bersin, 2021). Apple's flat organization structure and the general characteristics of its spaces promote collaboration among different teams. High standards for secrecy in regards to product development and strategic plans are also a part of the culture of the organization, a belief of other employees (Fallon, 2022). Not only that, Apple's culture is also developed by the Jonathan character, who has shown the personality of excellence being pursued and the incredible instinct to details of Steve Jobs (Bersin, 2021). Viewed through this prism, Jobs 'stupendous' attitude keeps fueling Apple's innovation and the unperturbed quest for customers excellence expectations (Gobry, 2022). Furthermore, an important aspect of Apple’s culture focuses on simplicity and user-friendliness, compromising the features of the brand’s products as well (Gobry, 2022). By adopting this customer-oriented culture, Apple is able to continue in providing excellent user experiences satisfying their customers which helps in maintaining and even enhancing its image as the number one leader in the industry.</w:t>
      </w:r>
      <w:r w:rsidR="00543835" w:rsidRPr="002D6251">
        <w:rPr>
          <w:rFonts w:cs="Times New Roman"/>
        </w:rPr>
        <w:br w:type="page"/>
      </w:r>
    </w:p>
    <w:p w14:paraId="6B3BFAF5" w14:textId="77777777" w:rsidR="00543835" w:rsidRPr="002D6251" w:rsidRDefault="00BF4192" w:rsidP="00BF4192">
      <w:pPr>
        <w:pStyle w:val="Heading1"/>
        <w:rPr>
          <w:rFonts w:ascii="Times New Roman" w:hAnsi="Times New Roman" w:cs="Times New Roman"/>
          <w:color w:val="auto"/>
        </w:rPr>
      </w:pPr>
      <w:bookmarkStart w:id="6" w:name="_Toc164678360"/>
      <w:r w:rsidRPr="002D6251">
        <w:rPr>
          <w:rFonts w:ascii="Times New Roman" w:hAnsi="Times New Roman" w:cs="Times New Roman"/>
          <w:color w:val="auto"/>
        </w:rPr>
        <w:t>Conclusion</w:t>
      </w:r>
      <w:bookmarkEnd w:id="6"/>
      <w:r w:rsidRPr="002D6251">
        <w:rPr>
          <w:rFonts w:ascii="Times New Roman" w:hAnsi="Times New Roman" w:cs="Times New Roman"/>
          <w:color w:val="auto"/>
        </w:rPr>
        <w:t xml:space="preserve"> </w:t>
      </w:r>
    </w:p>
    <w:p w14:paraId="77176B02" w14:textId="77777777" w:rsidR="00543835" w:rsidRPr="002D6251" w:rsidRDefault="00BF4192" w:rsidP="00543835">
      <w:pPr>
        <w:rPr>
          <w:rFonts w:cs="Times New Roman"/>
        </w:rPr>
      </w:pPr>
      <w:r w:rsidRPr="002D6251">
        <w:rPr>
          <w:rFonts w:cs="Times New Roman"/>
        </w:rPr>
        <w:t>Apple has clearly set the direction to the very top by the strategic management of key endowments and with addition of a customer-oriented culture. Financial stewardship means compliance with regulations and ensuring that the resources available are used in a strategically planned manner to bring in benefits to the organization. Marking lies at the core of Apple's prestigious branding and allows them to nurture strong connection with their customers. People-centered policies ensure that the best talents are attracted and retained, and there is a team spirit which makes the educated employees to function together creatively. Firstly, the company is concentrated on providing customers with innovative products that are consistently improved and intelligently design with excellent customer experience and attention to detail. Working in this direction helps operating as a user-centric organization and provides customers with market-leading innovative and intuitive products. The symbiosis between commanding management and unified culture underlines Apple's success as a global industry leader, which proudly pioneers with innovations that disrupt the markets of the world. Apple has established the kind of the cutting boundary across which it strives to constantly be on the lead and with which it leads its customers expected.</w:t>
      </w:r>
    </w:p>
    <w:p w14:paraId="58711C0B" w14:textId="77777777" w:rsidR="00543835" w:rsidRPr="002D6251" w:rsidRDefault="00543835">
      <w:pPr>
        <w:spacing w:before="0" w:after="200" w:line="276" w:lineRule="auto"/>
        <w:jc w:val="left"/>
        <w:rPr>
          <w:rFonts w:cs="Times New Roman"/>
        </w:rPr>
      </w:pPr>
      <w:r w:rsidRPr="002D6251">
        <w:rPr>
          <w:rFonts w:cs="Times New Roman"/>
        </w:rPr>
        <w:br w:type="page"/>
      </w:r>
    </w:p>
    <w:p w14:paraId="064DB6A1" w14:textId="77777777" w:rsidR="00543835" w:rsidRPr="002D6251" w:rsidRDefault="00543835" w:rsidP="00BF4192">
      <w:pPr>
        <w:pStyle w:val="Heading1"/>
        <w:rPr>
          <w:rFonts w:ascii="Times New Roman" w:hAnsi="Times New Roman" w:cs="Times New Roman"/>
          <w:color w:val="auto"/>
        </w:rPr>
      </w:pPr>
      <w:bookmarkStart w:id="7" w:name="_Toc164678361"/>
      <w:r w:rsidRPr="002D6251">
        <w:rPr>
          <w:rFonts w:ascii="Times New Roman" w:hAnsi="Times New Roman" w:cs="Times New Roman"/>
          <w:color w:val="auto"/>
        </w:rPr>
        <w:t>References</w:t>
      </w:r>
      <w:bookmarkEnd w:id="7"/>
    </w:p>
    <w:p w14:paraId="6E63EFCA" w14:textId="77777777" w:rsidR="00543835" w:rsidRPr="002D6251" w:rsidRDefault="00543835" w:rsidP="00BF4192">
      <w:pPr>
        <w:pStyle w:val="ListParagraph"/>
        <w:numPr>
          <w:ilvl w:val="0"/>
          <w:numId w:val="1"/>
        </w:numPr>
        <w:rPr>
          <w:rFonts w:cs="Times New Roman"/>
        </w:rPr>
      </w:pPr>
      <w:r w:rsidRPr="002D6251">
        <w:rPr>
          <w:rFonts w:cs="Times New Roman"/>
        </w:rPr>
        <w:t>Apple (2022) Annual Report 2022. https://investor.apple.com/investor-relations/default.aspx</w:t>
      </w:r>
    </w:p>
    <w:p w14:paraId="0AF30628" w14:textId="77777777" w:rsidR="00543835" w:rsidRPr="002D6251" w:rsidRDefault="00543835" w:rsidP="00BF4192">
      <w:pPr>
        <w:pStyle w:val="ListParagraph"/>
        <w:numPr>
          <w:ilvl w:val="0"/>
          <w:numId w:val="1"/>
        </w:numPr>
        <w:rPr>
          <w:rFonts w:cs="Times New Roman"/>
        </w:rPr>
      </w:pPr>
      <w:r w:rsidRPr="002D6251">
        <w:rPr>
          <w:rFonts w:cs="Times New Roman"/>
        </w:rPr>
        <w:t>Apple (2023) Apple - Job Opportunities. https://www.apple.com/jobs/us/</w:t>
      </w:r>
    </w:p>
    <w:p w14:paraId="283FE40E" w14:textId="77777777" w:rsidR="00543835" w:rsidRPr="002D6251" w:rsidRDefault="00543835" w:rsidP="00BF4192">
      <w:pPr>
        <w:pStyle w:val="ListParagraph"/>
        <w:numPr>
          <w:ilvl w:val="0"/>
          <w:numId w:val="1"/>
        </w:numPr>
        <w:rPr>
          <w:rFonts w:cs="Times New Roman"/>
        </w:rPr>
      </w:pPr>
      <w:r w:rsidRPr="002D6251">
        <w:rPr>
          <w:rFonts w:cs="Times New Roman"/>
        </w:rPr>
        <w:t>Bersin, J. (2021) The Apple Company Culture: What It Is Like Working at Apple. Forbes. https://www.forbes.com/sites/joshbersin/2022/01/30/the-apple-company-culture-what-it-is-like-working-at-apple/</w:t>
      </w:r>
    </w:p>
    <w:p w14:paraId="361CB76A" w14:textId="77777777" w:rsidR="00543835" w:rsidRPr="002D6251" w:rsidRDefault="00543835" w:rsidP="00BF4192">
      <w:pPr>
        <w:pStyle w:val="ListParagraph"/>
        <w:numPr>
          <w:ilvl w:val="0"/>
          <w:numId w:val="1"/>
        </w:numPr>
        <w:rPr>
          <w:rFonts w:cs="Times New Roman"/>
        </w:rPr>
      </w:pPr>
      <w:r w:rsidRPr="002D6251">
        <w:rPr>
          <w:rFonts w:cs="Times New Roman"/>
        </w:rPr>
        <w:t>Fallon, N. (2022) Taking a Deep Dive Into Apple's Talent Management Strategy. Mustard Job. https://blog.mustardjob.co.uk/taking-a-deep-dive-into-apples-talent-management-strategy</w:t>
      </w:r>
    </w:p>
    <w:p w14:paraId="06B53E8B" w14:textId="77777777" w:rsidR="00543835" w:rsidRPr="002D6251" w:rsidRDefault="00543835" w:rsidP="00BF4192">
      <w:pPr>
        <w:pStyle w:val="ListParagraph"/>
        <w:numPr>
          <w:ilvl w:val="0"/>
          <w:numId w:val="1"/>
        </w:numPr>
        <w:rPr>
          <w:rFonts w:cs="Times New Roman"/>
        </w:rPr>
      </w:pPr>
      <w:r w:rsidRPr="002D6251">
        <w:rPr>
          <w:rFonts w:cs="Times New Roman"/>
        </w:rPr>
        <w:t>Gobry, P.E. (2022) Apple's Culture of Simplicity: Secrets to Their Success. Neurohacker. https://neurohacker.com/apple-culture-simplicity</w:t>
      </w:r>
    </w:p>
    <w:p w14:paraId="722D1696" w14:textId="77777777" w:rsidR="00543835" w:rsidRPr="002D6251" w:rsidRDefault="00543835" w:rsidP="00BF4192">
      <w:pPr>
        <w:pStyle w:val="ListParagraph"/>
        <w:numPr>
          <w:ilvl w:val="0"/>
          <w:numId w:val="1"/>
        </w:numPr>
        <w:rPr>
          <w:rFonts w:cs="Times New Roman"/>
        </w:rPr>
      </w:pPr>
      <w:r w:rsidRPr="002D6251">
        <w:rPr>
          <w:rFonts w:cs="Times New Roman"/>
        </w:rPr>
        <w:t>Huang, J., Henfridsson, O. &amp; Newell, S. (2020) Ecosystem Strategy Implementation in Technology Firms: Insights from Apple and the iPhone. Journal of Strategic Information Systems, 29(4), 101643. https://doi.org/10.1016/j.jsis.2020.101643</w:t>
      </w:r>
    </w:p>
    <w:p w14:paraId="46C86C42" w14:textId="77777777" w:rsidR="00543835" w:rsidRPr="002D6251" w:rsidRDefault="00543835" w:rsidP="00BF4192">
      <w:pPr>
        <w:pStyle w:val="ListParagraph"/>
        <w:numPr>
          <w:ilvl w:val="0"/>
          <w:numId w:val="1"/>
        </w:numPr>
        <w:rPr>
          <w:rFonts w:cs="Times New Roman"/>
        </w:rPr>
      </w:pPr>
      <w:r w:rsidRPr="002D6251">
        <w:rPr>
          <w:rFonts w:cs="Times New Roman"/>
        </w:rPr>
        <w:t>Jaganathan, D. (2022) Apple's Market Value Tops $2 Trillion for First Time Since 2022. Reuters. https://www.reuters.com/markets/us/apples-market-value-tops-2-trillion-first-time-since-2022-2023-03-28/</w:t>
      </w:r>
    </w:p>
    <w:p w14:paraId="11EDEBE2" w14:textId="77777777" w:rsidR="00543835" w:rsidRPr="002D6251" w:rsidRDefault="00543835" w:rsidP="00BF4192">
      <w:pPr>
        <w:pStyle w:val="ListParagraph"/>
        <w:numPr>
          <w:ilvl w:val="0"/>
          <w:numId w:val="1"/>
        </w:numPr>
        <w:rPr>
          <w:rFonts w:cs="Times New Roman"/>
        </w:rPr>
      </w:pPr>
      <w:r w:rsidRPr="002D6251">
        <w:rPr>
          <w:rFonts w:cs="Times New Roman"/>
        </w:rPr>
        <w:t>King, H. (2021) Why Is Apple's Financial Management So Important? Investopedia. https://www.investopedia.com/ask/answers/122114/why-apples-financial-management-so-important.asp</w:t>
      </w:r>
    </w:p>
    <w:p w14:paraId="6F7EF0A6" w14:textId="77777777" w:rsidR="00B35196" w:rsidRPr="002D6251" w:rsidRDefault="00543835" w:rsidP="00BF4192">
      <w:pPr>
        <w:pStyle w:val="ListParagraph"/>
        <w:numPr>
          <w:ilvl w:val="0"/>
          <w:numId w:val="1"/>
        </w:numPr>
        <w:rPr>
          <w:rFonts w:cs="Times New Roman"/>
        </w:rPr>
      </w:pPr>
      <w:r w:rsidRPr="002D6251">
        <w:rPr>
          <w:rFonts w:cs="Times New Roman"/>
        </w:rPr>
        <w:t>Petrov, C. (2022) The Apple Marketing Strategy: Brand Loyalty &amp; Premium Pricing. RubyGarage. https://rubygarage.org/blog/apple-marketing-strategy</w:t>
      </w:r>
    </w:p>
    <w:sectPr w:rsidR="00B35196" w:rsidRPr="002D625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11571"/>
    <w:multiLevelType w:val="hybridMultilevel"/>
    <w:tmpl w:val="65B68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924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C45"/>
    <w:rsid w:val="00054D63"/>
    <w:rsid w:val="00076B05"/>
    <w:rsid w:val="00170136"/>
    <w:rsid w:val="0026392D"/>
    <w:rsid w:val="002D6251"/>
    <w:rsid w:val="00543835"/>
    <w:rsid w:val="005F780B"/>
    <w:rsid w:val="006B6DA9"/>
    <w:rsid w:val="00701D34"/>
    <w:rsid w:val="008B1C45"/>
    <w:rsid w:val="008D36C1"/>
    <w:rsid w:val="00935FE7"/>
    <w:rsid w:val="00A954E3"/>
    <w:rsid w:val="00B35196"/>
    <w:rsid w:val="00BF4192"/>
    <w:rsid w:val="00DD2013"/>
    <w:rsid w:val="00F42445"/>
    <w:rsid w:val="00FB31BB"/>
    <w:rsid w:val="00FD3A3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E5B06"/>
  <w15:docId w15:val="{26C1AD75-19C4-E44E-8879-B5F7F836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013"/>
    <w:pPr>
      <w:spacing w:before="480" w:after="640"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BF4192"/>
    <w:pPr>
      <w:keepNext/>
      <w:keepLines/>
      <w:spacing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41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192"/>
    <w:rPr>
      <w:rFonts w:asciiTheme="majorHAnsi" w:eastAsiaTheme="majorEastAsia" w:hAnsiTheme="majorHAnsi" w:cstheme="majorBidi"/>
      <w:b/>
      <w:bCs/>
      <w:color w:val="365F91" w:themeColor="accent1" w:themeShade="BF"/>
      <w:sz w:val="28"/>
      <w:lang w:bidi="ar-SA"/>
    </w:rPr>
  </w:style>
  <w:style w:type="character" w:customStyle="1" w:styleId="Heading2Char">
    <w:name w:val="Heading 2 Char"/>
    <w:basedOn w:val="DefaultParagraphFont"/>
    <w:link w:val="Heading2"/>
    <w:uiPriority w:val="9"/>
    <w:rsid w:val="00BF4192"/>
    <w:rPr>
      <w:rFonts w:asciiTheme="majorHAnsi" w:eastAsiaTheme="majorEastAsia" w:hAnsiTheme="majorHAnsi" w:cstheme="majorBidi"/>
      <w:b/>
      <w:bCs/>
      <w:color w:val="4F81BD" w:themeColor="accent1"/>
      <w:sz w:val="26"/>
      <w:szCs w:val="26"/>
      <w:lang w:bidi="ar-SA"/>
    </w:rPr>
  </w:style>
  <w:style w:type="paragraph" w:styleId="ListParagraph">
    <w:name w:val="List Paragraph"/>
    <w:basedOn w:val="Normal"/>
    <w:uiPriority w:val="34"/>
    <w:qFormat/>
    <w:rsid w:val="00BF4192"/>
    <w:pPr>
      <w:ind w:left="720"/>
      <w:contextualSpacing/>
    </w:pPr>
  </w:style>
  <w:style w:type="paragraph" w:styleId="TOCHeading">
    <w:name w:val="TOC Heading"/>
    <w:basedOn w:val="Heading1"/>
    <w:next w:val="Normal"/>
    <w:uiPriority w:val="39"/>
    <w:semiHidden/>
    <w:unhideWhenUsed/>
    <w:qFormat/>
    <w:rsid w:val="00BF4192"/>
    <w:pPr>
      <w:spacing w:line="276" w:lineRule="auto"/>
      <w:jc w:val="left"/>
      <w:outlineLvl w:val="9"/>
    </w:pPr>
    <w:rPr>
      <w:lang w:val="en-US" w:eastAsia="ja-JP"/>
    </w:rPr>
  </w:style>
  <w:style w:type="paragraph" w:styleId="TOC1">
    <w:name w:val="toc 1"/>
    <w:basedOn w:val="Normal"/>
    <w:next w:val="Normal"/>
    <w:autoRedefine/>
    <w:uiPriority w:val="39"/>
    <w:unhideWhenUsed/>
    <w:rsid w:val="00BF4192"/>
    <w:pPr>
      <w:spacing w:after="100"/>
    </w:pPr>
  </w:style>
  <w:style w:type="paragraph" w:styleId="TOC2">
    <w:name w:val="toc 2"/>
    <w:basedOn w:val="Normal"/>
    <w:next w:val="Normal"/>
    <w:autoRedefine/>
    <w:uiPriority w:val="39"/>
    <w:unhideWhenUsed/>
    <w:rsid w:val="00BF4192"/>
    <w:pPr>
      <w:spacing w:after="100"/>
      <w:ind w:left="240"/>
    </w:pPr>
  </w:style>
  <w:style w:type="character" w:styleId="Hyperlink">
    <w:name w:val="Hyperlink"/>
    <w:basedOn w:val="DefaultParagraphFont"/>
    <w:uiPriority w:val="99"/>
    <w:unhideWhenUsed/>
    <w:rsid w:val="00BF4192"/>
    <w:rPr>
      <w:color w:val="0000FF" w:themeColor="hyperlink"/>
      <w:u w:val="single"/>
    </w:rPr>
  </w:style>
  <w:style w:type="paragraph" w:styleId="BalloonText">
    <w:name w:val="Balloon Text"/>
    <w:basedOn w:val="Normal"/>
    <w:link w:val="BalloonTextChar"/>
    <w:uiPriority w:val="99"/>
    <w:semiHidden/>
    <w:unhideWhenUsed/>
    <w:rsid w:val="00BF419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192"/>
    <w:rPr>
      <w:rFonts w:ascii="Tahoma" w:hAnsi="Tahoma" w:cs="Tahoma"/>
      <w:sz w:val="16"/>
      <w:szCs w:val="16"/>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08009">
      <w:bodyDiv w:val="1"/>
      <w:marLeft w:val="0"/>
      <w:marRight w:val="0"/>
      <w:marTop w:val="0"/>
      <w:marBottom w:val="0"/>
      <w:divBdr>
        <w:top w:val="none" w:sz="0" w:space="0" w:color="auto"/>
        <w:left w:val="none" w:sz="0" w:space="0" w:color="auto"/>
        <w:bottom w:val="none" w:sz="0" w:space="0" w:color="auto"/>
        <w:right w:val="none" w:sz="0" w:space="0" w:color="auto"/>
      </w:divBdr>
      <w:divsChild>
        <w:div w:id="597451247">
          <w:marLeft w:val="0"/>
          <w:marRight w:val="0"/>
          <w:marTop w:val="0"/>
          <w:marBottom w:val="0"/>
          <w:divBdr>
            <w:top w:val="single" w:sz="2" w:space="0" w:color="auto"/>
            <w:left w:val="single" w:sz="2" w:space="0" w:color="auto"/>
            <w:bottom w:val="single" w:sz="2" w:space="0" w:color="auto"/>
            <w:right w:val="single" w:sz="2" w:space="0" w:color="auto"/>
          </w:divBdr>
        </w:div>
      </w:divsChild>
    </w:div>
    <w:div w:id="680274633">
      <w:bodyDiv w:val="1"/>
      <w:marLeft w:val="0"/>
      <w:marRight w:val="0"/>
      <w:marTop w:val="0"/>
      <w:marBottom w:val="0"/>
      <w:divBdr>
        <w:top w:val="none" w:sz="0" w:space="0" w:color="auto"/>
        <w:left w:val="none" w:sz="0" w:space="0" w:color="auto"/>
        <w:bottom w:val="none" w:sz="0" w:space="0" w:color="auto"/>
        <w:right w:val="none" w:sz="0" w:space="0" w:color="auto"/>
      </w:divBdr>
    </w:div>
    <w:div w:id="962228831">
      <w:bodyDiv w:val="1"/>
      <w:marLeft w:val="0"/>
      <w:marRight w:val="0"/>
      <w:marTop w:val="0"/>
      <w:marBottom w:val="0"/>
      <w:divBdr>
        <w:top w:val="none" w:sz="0" w:space="0" w:color="auto"/>
        <w:left w:val="none" w:sz="0" w:space="0" w:color="auto"/>
        <w:bottom w:val="none" w:sz="0" w:space="0" w:color="auto"/>
        <w:right w:val="none" w:sz="0" w:space="0" w:color="auto"/>
      </w:divBdr>
      <w:divsChild>
        <w:div w:id="1844205345">
          <w:marLeft w:val="0"/>
          <w:marRight w:val="0"/>
          <w:marTop w:val="0"/>
          <w:marBottom w:val="0"/>
          <w:divBdr>
            <w:top w:val="single" w:sz="2" w:space="0" w:color="auto"/>
            <w:left w:val="single" w:sz="2" w:space="0" w:color="auto"/>
            <w:bottom w:val="single" w:sz="2" w:space="0" w:color="auto"/>
            <w:right w:val="single" w:sz="2" w:space="0" w:color="auto"/>
          </w:divBdr>
        </w:div>
      </w:divsChild>
    </w:div>
    <w:div w:id="1071074446">
      <w:bodyDiv w:val="1"/>
      <w:marLeft w:val="0"/>
      <w:marRight w:val="0"/>
      <w:marTop w:val="0"/>
      <w:marBottom w:val="0"/>
      <w:divBdr>
        <w:top w:val="none" w:sz="0" w:space="0" w:color="auto"/>
        <w:left w:val="none" w:sz="0" w:space="0" w:color="auto"/>
        <w:bottom w:val="none" w:sz="0" w:space="0" w:color="auto"/>
        <w:right w:val="none" w:sz="0" w:space="0" w:color="auto"/>
      </w:divBdr>
      <w:divsChild>
        <w:div w:id="94568685">
          <w:marLeft w:val="0"/>
          <w:marRight w:val="0"/>
          <w:marTop w:val="0"/>
          <w:marBottom w:val="0"/>
          <w:divBdr>
            <w:top w:val="single" w:sz="6" w:space="0" w:color="auto"/>
            <w:left w:val="single" w:sz="6" w:space="0" w:color="auto"/>
            <w:bottom w:val="single" w:sz="6" w:space="0" w:color="auto"/>
            <w:right w:val="single" w:sz="6" w:space="0" w:color="auto"/>
          </w:divBdr>
        </w:div>
      </w:divsChild>
    </w:div>
    <w:div w:id="1594510161">
      <w:bodyDiv w:val="1"/>
      <w:marLeft w:val="0"/>
      <w:marRight w:val="0"/>
      <w:marTop w:val="0"/>
      <w:marBottom w:val="0"/>
      <w:divBdr>
        <w:top w:val="none" w:sz="0" w:space="0" w:color="auto"/>
        <w:left w:val="none" w:sz="0" w:space="0" w:color="auto"/>
        <w:bottom w:val="none" w:sz="0" w:space="0" w:color="auto"/>
        <w:right w:val="none" w:sz="0" w:space="0" w:color="auto"/>
      </w:divBdr>
    </w:div>
    <w:div w:id="1641500462">
      <w:bodyDiv w:val="1"/>
      <w:marLeft w:val="0"/>
      <w:marRight w:val="0"/>
      <w:marTop w:val="0"/>
      <w:marBottom w:val="0"/>
      <w:divBdr>
        <w:top w:val="none" w:sz="0" w:space="0" w:color="auto"/>
        <w:left w:val="none" w:sz="0" w:space="0" w:color="auto"/>
        <w:bottom w:val="none" w:sz="0" w:space="0" w:color="auto"/>
        <w:right w:val="none" w:sz="0" w:space="0" w:color="auto"/>
      </w:divBdr>
      <w:divsChild>
        <w:div w:id="80414563">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E81870-405E-4836-8D53-1D47365271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1407</Words>
  <Characters>8022</Characters>
  <Application>Microsoft Office Word</Application>
  <DocSecurity>0</DocSecurity>
  <Lines>66</Lines>
  <Paragraphs>18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Main Body </vt:lpstr>
      <vt:lpstr>    Accounting and Finance </vt:lpstr>
      <vt:lpstr>    Marketing </vt:lpstr>
      <vt:lpstr>    Human Resource Management </vt:lpstr>
      <vt:lpstr>    Organizational Culture </vt:lpstr>
      <vt:lpstr>Conclusion </vt:lpstr>
      <vt:lpstr>References</vt:lpstr>
    </vt:vector>
  </TitlesOfParts>
  <Company/>
  <LinksUpToDate>false</LinksUpToDate>
  <CharactersWithSpaces>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VASILE</dc:creator>
  <cp:lastModifiedBy>Ana-Maria-Elena Vasile (2328864)</cp:lastModifiedBy>
  <cp:revision>2</cp:revision>
  <dcterms:created xsi:type="dcterms:W3CDTF">2024-05-03T19:47:00Z</dcterms:created>
  <dcterms:modified xsi:type="dcterms:W3CDTF">2024-05-03T19:47:00Z</dcterms:modified>
</cp:coreProperties>
</file>