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217B4" w:rsidRPr="004217B4" w:rsidRDefault="004217B4" w:rsidP="004217B4">
      <w:pPr>
        <w:rPr>
          <w:b/>
        </w:rPr>
      </w:pPr>
      <w:r w:rsidRPr="004217B4">
        <w:rPr>
          <w:b/>
        </w:rPr>
        <w:t>Tutorial Sheet:  Lasers (1)</w:t>
      </w:r>
    </w:p>
    <w:p w:rsidR="004217B4" w:rsidRDefault="004217B4" w:rsidP="004217B4"/>
    <w:p w:rsidR="004217B4" w:rsidRDefault="004217B4" w:rsidP="004217B4">
      <w:r>
        <w:t>1</w:t>
      </w:r>
      <w:r>
        <w:t>. For an electromagnetic wave, propagating in air, calculate</w:t>
      </w:r>
    </w:p>
    <w:p w:rsidR="004217B4" w:rsidRDefault="004217B4" w:rsidP="004217B4">
      <w:r>
        <w:t>(a)  The electric field strength when the power flow is 1W/m2</w:t>
      </w:r>
    </w:p>
    <w:p w:rsidR="009169C5" w:rsidRDefault="004217B4" w:rsidP="004217B4">
      <w:r>
        <w:t xml:space="preserve">(b)  The power density required for </w:t>
      </w:r>
      <w:proofErr w:type="gramStart"/>
      <w:r>
        <w:t>a field</w:t>
      </w:r>
      <w:proofErr w:type="gramEnd"/>
      <w:r>
        <w:t xml:space="preserve"> strength of 107 V/m, and the corresponding pulse energy for 1μs pulses, focussed on a 10μm diameter spot</w:t>
      </w:r>
      <w:r>
        <w:t>.</w:t>
      </w:r>
    </w:p>
    <w:p w:rsidR="004217B4" w:rsidRDefault="004217B4" w:rsidP="004217B4"/>
    <w:p w:rsidR="004217B4" w:rsidRDefault="004217B4" w:rsidP="004217B4">
      <w:r>
        <w:t>2.  Explain population inversion.  Why are three and four stage lasers practicable, whereas two stage lasers are not?</w:t>
      </w:r>
    </w:p>
    <w:p w:rsidR="004217B4" w:rsidRDefault="004217B4" w:rsidP="004217B4"/>
    <w:p w:rsidR="004217B4" w:rsidRDefault="004217B4" w:rsidP="004217B4">
      <w:r>
        <w:t>3.  Explain the structure of a typical laser.</w:t>
      </w:r>
      <w:bookmarkStart w:id="0" w:name="_GoBack"/>
      <w:bookmarkEnd w:id="0"/>
    </w:p>
    <w:p w:rsidR="004217B4" w:rsidRDefault="004217B4" w:rsidP="004217B4"/>
    <w:p w:rsidR="004217B4" w:rsidRDefault="004217B4" w:rsidP="004217B4">
      <w:r>
        <w:t xml:space="preserve">4.  </w:t>
      </w:r>
      <w:r>
        <w:t xml:space="preserve">What is meant by pumping?  Which are the more efficient means of achieving </w:t>
      </w:r>
      <w:proofErr w:type="gramStart"/>
      <w:r>
        <w:t>pumping.</w:t>
      </w:r>
      <w:proofErr w:type="gramEnd"/>
      <w:r>
        <w:t xml:space="preserve">  </w:t>
      </w:r>
    </w:p>
    <w:p w:rsidR="004217B4" w:rsidRDefault="004217B4" w:rsidP="004217B4"/>
    <w:p w:rsidR="004217B4" w:rsidRDefault="004217B4" w:rsidP="004217B4">
      <w:r>
        <w:t>5.  What controls the operating frequency of a laser?</w:t>
      </w:r>
    </w:p>
    <w:p w:rsidR="004217B4" w:rsidRDefault="004217B4" w:rsidP="004217B4"/>
    <w:p w:rsidR="004217B4" w:rsidRDefault="004217B4" w:rsidP="004217B4">
      <w:r>
        <w:t>6.  What is the equation relating photon frequency to energy?</w:t>
      </w:r>
    </w:p>
    <w:p w:rsidR="004217B4" w:rsidRDefault="004217B4" w:rsidP="004217B4"/>
    <w:p w:rsidR="004217B4" w:rsidRDefault="004217B4" w:rsidP="004217B4">
      <w:r>
        <w:t>7.  Explain Q-switching and mode locking.</w:t>
      </w:r>
    </w:p>
    <w:p w:rsidR="004217B4" w:rsidRDefault="004217B4" w:rsidP="004217B4"/>
    <w:p w:rsidR="004217B4" w:rsidRDefault="004217B4" w:rsidP="004217B4">
      <w:r>
        <w:t>8.  Explain the operation of three types of lasers, dye lasers, gas lasers and fibre lasers.</w:t>
      </w:r>
    </w:p>
    <w:p w:rsidR="004217B4" w:rsidRDefault="004217B4"/>
    <w:sectPr w:rsidR="004217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17B4"/>
    <w:rsid w:val="004217B4"/>
    <w:rsid w:val="00916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121</Words>
  <Characters>695</Characters>
  <Application>Microsoft Office Word</Application>
  <DocSecurity>0</DocSecurity>
  <Lines>5</Lines>
  <Paragraphs>1</Paragraphs>
  <ScaleCrop>false</ScaleCrop>
  <Company/>
  <LinksUpToDate>false</LinksUpToDate>
  <CharactersWithSpaces>815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1</cp:revision>
  <dcterms:created xsi:type="dcterms:W3CDTF">2016-05-13T10:33:00Z</dcterms:created>
  <dcterms:modified xsi:type="dcterms:W3CDTF">2016-05-13T10:40:00Z</dcterms:modified>
</cp:coreProperties>
</file>