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E9174D" w14:textId="3A195236" w:rsidR="00681C38" w:rsidRPr="00FD72C8" w:rsidRDefault="00941001">
      <w:pPr>
        <w:rPr>
          <w:rFonts w:ascii="Baguet Script" w:hAnsi="Baguet Script" w:cs="Apple Chancery"/>
          <w:b/>
          <w:bCs/>
          <w:color w:val="262626" w:themeColor="text1" w:themeTint="D9"/>
          <w:sz w:val="72"/>
          <w:szCs w:val="7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Baguet Script" w:hAnsi="Baguet Script" w:cs="Apple Chancery"/>
          <w:b/>
          <w:bCs/>
          <w:noProof/>
          <w:color w:val="262626" w:themeColor="text1" w:themeTint="D9"/>
          <w:sz w:val="72"/>
          <w:szCs w:val="72"/>
        </w:rPr>
        <w:drawing>
          <wp:anchor distT="0" distB="0" distL="114300" distR="114300" simplePos="0" relativeHeight="251661312" behindDoc="0" locked="0" layoutInCell="1" allowOverlap="1" wp14:anchorId="39CCC89E" wp14:editId="37ACDD27">
            <wp:simplePos x="0" y="0"/>
            <wp:positionH relativeFrom="column">
              <wp:posOffset>4062095</wp:posOffset>
            </wp:positionH>
            <wp:positionV relativeFrom="paragraph">
              <wp:posOffset>0</wp:posOffset>
            </wp:positionV>
            <wp:extent cx="2063750" cy="3095625"/>
            <wp:effectExtent l="0" t="0" r="6350" b="3175"/>
            <wp:wrapSquare wrapText="bothSides"/>
            <wp:docPr id="4" name="Picture 4" descr="A person smiling at the camera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erson smiling at the camera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375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1C38" w:rsidRPr="00FD72C8">
        <w:rPr>
          <w:rFonts w:ascii="Baguet Script" w:hAnsi="Baguet Script" w:cs="Apple Chancery"/>
          <w:b/>
          <w:bCs/>
          <w:color w:val="262626" w:themeColor="text1" w:themeTint="D9"/>
          <w:sz w:val="72"/>
          <w:szCs w:val="7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Chloe Rae Williams </w:t>
      </w:r>
    </w:p>
    <w:p w14:paraId="5F73CEC9" w14:textId="77777777" w:rsidR="00FD72C8" w:rsidRDefault="00A07E23">
      <w:pPr>
        <w:rPr>
          <w:rFonts w:ascii="Baskerville" w:hAnsi="Baskerville"/>
          <w:sz w:val="32"/>
          <w:szCs w:val="32"/>
        </w:rPr>
      </w:pPr>
      <w:r w:rsidRPr="00FD72C8">
        <w:rPr>
          <w:rFonts w:ascii="Baskerville" w:hAnsi="Baskerville"/>
          <w:sz w:val="32"/>
          <w:szCs w:val="32"/>
        </w:rPr>
        <w:t xml:space="preserve">Wales Academy </w:t>
      </w:r>
      <w:r w:rsidR="00867031" w:rsidRPr="00FD72C8">
        <w:rPr>
          <w:rFonts w:ascii="Baskerville" w:hAnsi="Baskerville"/>
          <w:sz w:val="32"/>
          <w:szCs w:val="32"/>
        </w:rPr>
        <w:t>of</w:t>
      </w:r>
      <w:r w:rsidR="00B2487A" w:rsidRPr="00FD72C8">
        <w:rPr>
          <w:rFonts w:ascii="Baskerville" w:hAnsi="Baskerville"/>
          <w:sz w:val="32"/>
          <w:szCs w:val="32"/>
        </w:rPr>
        <w:t xml:space="preserve"> Voice</w:t>
      </w:r>
      <w:r w:rsidRPr="00FD72C8">
        <w:rPr>
          <w:rFonts w:ascii="Baskerville" w:hAnsi="Baskerville"/>
          <w:sz w:val="32"/>
          <w:szCs w:val="32"/>
        </w:rPr>
        <w:t xml:space="preserve"> and Dramatic Arts</w:t>
      </w:r>
    </w:p>
    <w:p w14:paraId="4150B15F" w14:textId="7FCFBC32" w:rsidR="00A07E23" w:rsidRPr="00FD72C8" w:rsidRDefault="00A07E23">
      <w:pPr>
        <w:rPr>
          <w:rFonts w:ascii="Baskerville" w:hAnsi="Baskerville"/>
          <w:sz w:val="32"/>
          <w:szCs w:val="32"/>
        </w:rPr>
      </w:pPr>
      <w:r w:rsidRPr="00FD72C8">
        <w:rPr>
          <w:rFonts w:ascii="Baskerville" w:hAnsi="Baskerville"/>
          <w:sz w:val="32"/>
          <w:szCs w:val="32"/>
        </w:rPr>
        <w:t>BA Musical Theatre</w:t>
      </w:r>
    </w:p>
    <w:p w14:paraId="193DEECB" w14:textId="05E098A7" w:rsidR="001761C7" w:rsidRPr="00FD72C8" w:rsidRDefault="001761C7">
      <w:pPr>
        <w:rPr>
          <w:rFonts w:ascii="Baskerville" w:hAnsi="Baskerville"/>
          <w:sz w:val="32"/>
          <w:szCs w:val="32"/>
        </w:rPr>
      </w:pPr>
      <w:r w:rsidRPr="00FD72C8">
        <w:rPr>
          <w:rFonts w:ascii="Baskerville" w:hAnsi="Baskerville"/>
          <w:sz w:val="32"/>
          <w:szCs w:val="32"/>
        </w:rPr>
        <w:t xml:space="preserve">Place of residence: Cardiff </w:t>
      </w:r>
    </w:p>
    <w:p w14:paraId="73D32AB2" w14:textId="77777777" w:rsidR="00864376" w:rsidRDefault="00864376">
      <w:pPr>
        <w:rPr>
          <w:rFonts w:ascii="Baskerville" w:hAnsi="Baskerville"/>
          <w:b/>
          <w:bCs/>
          <w:sz w:val="32"/>
          <w:szCs w:val="32"/>
        </w:rPr>
      </w:pPr>
    </w:p>
    <w:p w14:paraId="77694578" w14:textId="77777777" w:rsidR="00132434" w:rsidRDefault="00132434">
      <w:pPr>
        <w:rPr>
          <w:rFonts w:ascii="Baskerville" w:hAnsi="Baskerville"/>
          <w:b/>
          <w:color w:val="000000" w:themeColor="text1"/>
          <w:sz w:val="48"/>
          <w:szCs w:val="4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17597F" w14:textId="77777777" w:rsidR="00132434" w:rsidRDefault="00132434">
      <w:pPr>
        <w:rPr>
          <w:rFonts w:ascii="Baskerville" w:hAnsi="Baskerville"/>
          <w:b/>
          <w:color w:val="000000" w:themeColor="text1"/>
          <w:sz w:val="48"/>
          <w:szCs w:val="4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5E69E16" w14:textId="77777777" w:rsidR="00132434" w:rsidRDefault="00132434">
      <w:pPr>
        <w:rPr>
          <w:rFonts w:ascii="Baskerville" w:hAnsi="Baskerville"/>
          <w:b/>
          <w:color w:val="000000" w:themeColor="text1"/>
          <w:sz w:val="48"/>
          <w:szCs w:val="4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6D26CC" w14:textId="5AF33F8E" w:rsidR="007D2560" w:rsidRPr="003F71DE" w:rsidRDefault="00F954E1" w:rsidP="004813CD">
      <w:pPr>
        <w:jc w:val="both"/>
        <w:rPr>
          <w:rFonts w:ascii="Baskerville" w:hAnsi="Baskerville"/>
          <w:b/>
          <w:color w:val="000000" w:themeColor="text1"/>
          <w:sz w:val="48"/>
          <w:szCs w:val="4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64376">
        <w:rPr>
          <w:rFonts w:ascii="Baskerville" w:hAnsi="Baskerville"/>
          <w:b/>
          <w:color w:val="000000" w:themeColor="text1"/>
          <w:sz w:val="48"/>
          <w:szCs w:val="4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Credits</w:t>
      </w:r>
    </w:p>
    <w:tbl>
      <w:tblPr>
        <w:tblStyle w:val="TableGrid"/>
        <w:tblpPr w:leftFromText="180" w:rightFromText="180" w:vertAnchor="text" w:horzAnchor="margin" w:tblpXSpec="center" w:tblpY="346"/>
        <w:tblW w:w="10201" w:type="dxa"/>
        <w:tblLook w:val="04A0" w:firstRow="1" w:lastRow="0" w:firstColumn="1" w:lastColumn="0" w:noHBand="0" w:noVBand="1"/>
      </w:tblPr>
      <w:tblGrid>
        <w:gridCol w:w="2948"/>
        <w:gridCol w:w="2434"/>
        <w:gridCol w:w="2988"/>
        <w:gridCol w:w="1831"/>
      </w:tblGrid>
      <w:tr w:rsidR="00FD72C8" w14:paraId="17A93C1E" w14:textId="77777777" w:rsidTr="00FD72C8">
        <w:tc>
          <w:tcPr>
            <w:tcW w:w="2948" w:type="dxa"/>
          </w:tcPr>
          <w:p w14:paraId="0823D4C7" w14:textId="77777777" w:rsidR="00FD72C8" w:rsidRPr="007D2560" w:rsidRDefault="00FD72C8" w:rsidP="00FD72C8">
            <w:pPr>
              <w:jc w:val="center"/>
              <w:rPr>
                <w:rFonts w:ascii="Baskerville" w:hAnsi="Baskerville"/>
                <w:b/>
                <w:color w:val="000000" w:themeColor="text1"/>
                <w:sz w:val="32"/>
                <w:szCs w:val="3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7D2560"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Show</w:t>
            </w:r>
            <w:r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/Role</w:t>
            </w:r>
          </w:p>
        </w:tc>
        <w:tc>
          <w:tcPr>
            <w:tcW w:w="2434" w:type="dxa"/>
          </w:tcPr>
          <w:p w14:paraId="61A680C7" w14:textId="77777777" w:rsidR="00FD72C8" w:rsidRPr="00501A9B" w:rsidRDefault="00FD72C8" w:rsidP="00FD72C8">
            <w:pPr>
              <w:jc w:val="center"/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Company</w:t>
            </w:r>
          </w:p>
        </w:tc>
        <w:tc>
          <w:tcPr>
            <w:tcW w:w="2988" w:type="dxa"/>
          </w:tcPr>
          <w:p w14:paraId="4BA72BC2" w14:textId="77777777" w:rsidR="00FD72C8" w:rsidRPr="00501A9B" w:rsidRDefault="00FD72C8" w:rsidP="00FD72C8">
            <w:pPr>
              <w:jc w:val="center"/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Directed by </w:t>
            </w:r>
          </w:p>
        </w:tc>
        <w:tc>
          <w:tcPr>
            <w:tcW w:w="1831" w:type="dxa"/>
          </w:tcPr>
          <w:p w14:paraId="674686AB" w14:textId="77777777" w:rsidR="00FD72C8" w:rsidRPr="007D2560" w:rsidRDefault="00FD72C8" w:rsidP="00FD72C8">
            <w:pPr>
              <w:jc w:val="center"/>
              <w:rPr>
                <w:rFonts w:ascii="Baskerville" w:hAnsi="Baskerville"/>
                <w:b/>
                <w:color w:val="000000" w:themeColor="text1"/>
                <w:sz w:val="32"/>
                <w:szCs w:val="3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Date</w:t>
            </w:r>
          </w:p>
        </w:tc>
      </w:tr>
      <w:tr w:rsidR="00941001" w14:paraId="53A38C23" w14:textId="77777777" w:rsidTr="00FD72C8">
        <w:tc>
          <w:tcPr>
            <w:tcW w:w="2948" w:type="dxa"/>
          </w:tcPr>
          <w:p w14:paraId="1E1A295F" w14:textId="16679AB3" w:rsidR="00941001" w:rsidRDefault="00941001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Collaborative Project, The Human Library </w:t>
            </w:r>
          </w:p>
        </w:tc>
        <w:tc>
          <w:tcPr>
            <w:tcW w:w="2434" w:type="dxa"/>
          </w:tcPr>
          <w:p w14:paraId="6CB1E698" w14:textId="1EF9CC5E" w:rsidR="00941001" w:rsidRDefault="00941001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Wales Academy of Voice and Dramatic Arts </w:t>
            </w:r>
          </w:p>
        </w:tc>
        <w:tc>
          <w:tcPr>
            <w:tcW w:w="2988" w:type="dxa"/>
          </w:tcPr>
          <w:p w14:paraId="7FE84130" w14:textId="3AE90979" w:rsidR="00941001" w:rsidRDefault="00941001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Matthew Holmquist </w:t>
            </w:r>
          </w:p>
        </w:tc>
        <w:tc>
          <w:tcPr>
            <w:tcW w:w="1831" w:type="dxa"/>
          </w:tcPr>
          <w:p w14:paraId="0C19C4E7" w14:textId="7A3E1C61" w:rsidR="00941001" w:rsidRDefault="00941001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December 2022</w:t>
            </w:r>
          </w:p>
        </w:tc>
      </w:tr>
      <w:tr w:rsidR="00FD72C8" w14:paraId="3E9E1E67" w14:textId="77777777" w:rsidTr="00FD72C8">
        <w:tc>
          <w:tcPr>
            <w:tcW w:w="2948" w:type="dxa"/>
          </w:tcPr>
          <w:p w14:paraId="52741740" w14:textId="77777777" w:rsidR="00FD72C8" w:rsidRPr="00484002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Bad Girls the Musical, Noreen Biggs</w:t>
            </w:r>
          </w:p>
        </w:tc>
        <w:tc>
          <w:tcPr>
            <w:tcW w:w="2434" w:type="dxa"/>
          </w:tcPr>
          <w:p w14:paraId="4AACCF9C" w14:textId="77777777" w:rsidR="00FD72C8" w:rsidRPr="00484002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Wales Academy of Voice and Dramatic Arts</w:t>
            </w:r>
          </w:p>
        </w:tc>
        <w:tc>
          <w:tcPr>
            <w:tcW w:w="2988" w:type="dxa"/>
          </w:tcPr>
          <w:p w14:paraId="62A579F2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014436CC" w14:textId="77777777" w:rsidR="00FD72C8" w:rsidRPr="00484002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Tonya Smith </w:t>
            </w:r>
          </w:p>
        </w:tc>
        <w:tc>
          <w:tcPr>
            <w:tcW w:w="1831" w:type="dxa"/>
          </w:tcPr>
          <w:p w14:paraId="30F6E995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0B6BB8D3" w14:textId="77777777" w:rsidR="00FD72C8" w:rsidRPr="00170ECB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June 2022</w:t>
            </w:r>
          </w:p>
        </w:tc>
      </w:tr>
      <w:tr w:rsidR="00FD72C8" w14:paraId="10CDD4BA" w14:textId="77777777" w:rsidTr="00FD72C8">
        <w:tc>
          <w:tcPr>
            <w:tcW w:w="2948" w:type="dxa"/>
          </w:tcPr>
          <w:p w14:paraId="530129E6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Platinum Jubilee Celebration: A Gallop Through History, </w:t>
            </w:r>
          </w:p>
          <w:p w14:paraId="6EB141DB" w14:textId="77777777" w:rsidR="00FD72C8" w:rsidRPr="00170ECB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Choir Member</w:t>
            </w:r>
          </w:p>
        </w:tc>
        <w:tc>
          <w:tcPr>
            <w:tcW w:w="2434" w:type="dxa"/>
          </w:tcPr>
          <w:p w14:paraId="21385E94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0A911C86" w14:textId="77777777" w:rsidR="00FD72C8" w:rsidRPr="00170ECB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Broadcasted on ITV </w:t>
            </w:r>
          </w:p>
        </w:tc>
        <w:tc>
          <w:tcPr>
            <w:tcW w:w="2988" w:type="dxa"/>
          </w:tcPr>
          <w:p w14:paraId="7C000277" w14:textId="77777777" w:rsidR="00FD72C8" w:rsidRPr="00170ECB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Conducted by Debbie Wiseman OBE and Lieutenant Colonel Jason Burcham</w:t>
            </w:r>
          </w:p>
        </w:tc>
        <w:tc>
          <w:tcPr>
            <w:tcW w:w="1831" w:type="dxa"/>
          </w:tcPr>
          <w:p w14:paraId="276B7B81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616DC978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May 2022</w:t>
            </w:r>
          </w:p>
          <w:p w14:paraId="4BD6F6FB" w14:textId="77777777" w:rsidR="00FD72C8" w:rsidRPr="00DC6A9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</w:tr>
      <w:tr w:rsidR="00FD72C8" w14:paraId="12DD3602" w14:textId="77777777" w:rsidTr="00FD72C8">
        <w:tc>
          <w:tcPr>
            <w:tcW w:w="2948" w:type="dxa"/>
          </w:tcPr>
          <w:p w14:paraId="4366995E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Edges: A Song Cycle,</w:t>
            </w:r>
          </w:p>
          <w:p w14:paraId="52169505" w14:textId="77777777" w:rsidR="00FD72C8" w:rsidRPr="00E93AF9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Soloist &amp; Ensemble</w:t>
            </w:r>
          </w:p>
        </w:tc>
        <w:tc>
          <w:tcPr>
            <w:tcW w:w="2434" w:type="dxa"/>
          </w:tcPr>
          <w:p w14:paraId="475FD3E8" w14:textId="77777777" w:rsidR="00FD72C8" w:rsidRPr="005F5F7C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Wales Academy of Voice and Dramatic Arts </w:t>
            </w:r>
          </w:p>
        </w:tc>
        <w:tc>
          <w:tcPr>
            <w:tcW w:w="2988" w:type="dxa"/>
          </w:tcPr>
          <w:p w14:paraId="4251451F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42D587EF" w14:textId="77777777" w:rsidR="00FD72C8" w:rsidRPr="00E118DF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Robbie Bowman </w:t>
            </w:r>
          </w:p>
        </w:tc>
        <w:tc>
          <w:tcPr>
            <w:tcW w:w="1831" w:type="dxa"/>
          </w:tcPr>
          <w:p w14:paraId="14CCB537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0C50CD36" w14:textId="77777777" w:rsidR="00FD72C8" w:rsidRPr="00E118DF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March 2022</w:t>
            </w:r>
          </w:p>
        </w:tc>
      </w:tr>
      <w:tr w:rsidR="00FD72C8" w14:paraId="729CED92" w14:textId="77777777" w:rsidTr="00FD72C8">
        <w:tc>
          <w:tcPr>
            <w:tcW w:w="2948" w:type="dxa"/>
          </w:tcPr>
          <w:p w14:paraId="4B6DB6B4" w14:textId="77777777" w:rsidR="00FD72C8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Derren</w:t>
            </w:r>
            <w:proofErr w:type="spellEnd"/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Brown, The Showman UK tour,</w:t>
            </w:r>
          </w:p>
          <w:p w14:paraId="4B06F846" w14:textId="77777777" w:rsidR="00FD72C8" w:rsidRPr="00E93AF9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Choir Member</w:t>
            </w:r>
          </w:p>
        </w:tc>
        <w:tc>
          <w:tcPr>
            <w:tcW w:w="2434" w:type="dxa"/>
          </w:tcPr>
          <w:p w14:paraId="656F69F2" w14:textId="77777777" w:rsidR="00FD72C8" w:rsidRPr="00E93AF9" w:rsidRDefault="00FD72C8" w:rsidP="00FD72C8">
            <w:pPr>
              <w:jc w:val="center"/>
              <w:rPr>
                <w:rFonts w:ascii="Baskerville" w:hAnsi="Baskerville"/>
                <w:b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Derren</w:t>
            </w:r>
            <w:proofErr w:type="spellEnd"/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Brown tour company</w:t>
            </w:r>
          </w:p>
        </w:tc>
        <w:tc>
          <w:tcPr>
            <w:tcW w:w="2988" w:type="dxa"/>
          </w:tcPr>
          <w:p w14:paraId="7E4064EB" w14:textId="77777777" w:rsidR="00FD72C8" w:rsidRPr="003F71DE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3F71DE"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Andrew O Connor &amp; Andy Nyman</w:t>
            </w:r>
          </w:p>
        </w:tc>
        <w:tc>
          <w:tcPr>
            <w:tcW w:w="1831" w:type="dxa"/>
          </w:tcPr>
          <w:p w14:paraId="076C7CD1" w14:textId="77777777" w:rsidR="00FD72C8" w:rsidRDefault="00FD72C8" w:rsidP="00FD72C8">
            <w:pP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67FD11B3" w14:textId="77777777" w:rsidR="00FD72C8" w:rsidRPr="005F5F7C" w:rsidRDefault="00FD72C8" w:rsidP="00FD72C8">
            <w:pPr>
              <w:jc w:val="center"/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Baskerville" w:hAnsi="Baskerville"/>
                <w:bCs/>
                <w:color w:val="000000" w:themeColor="text1"/>
                <w:sz w:val="28"/>
                <w:szCs w:val="2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March 2022</w:t>
            </w:r>
          </w:p>
        </w:tc>
      </w:tr>
    </w:tbl>
    <w:p w14:paraId="4CCD4B7F" w14:textId="77777777" w:rsidR="00FD72C8" w:rsidRDefault="00FD72C8" w:rsidP="00A07E23">
      <w:pPr>
        <w:rPr>
          <w:rFonts w:ascii="Baskerville" w:hAnsi="Baskerville"/>
          <w:b/>
          <w:bCs/>
          <w:sz w:val="32"/>
          <w:szCs w:val="32"/>
        </w:rPr>
      </w:pPr>
    </w:p>
    <w:p w14:paraId="288B63E4" w14:textId="0952E950" w:rsidR="00A07E23" w:rsidRPr="00FD72C8" w:rsidRDefault="00A07E23" w:rsidP="00A07E23">
      <w:pPr>
        <w:rPr>
          <w:rFonts w:ascii="Baskerville" w:hAnsi="Baskerville"/>
          <w:b/>
          <w:bCs/>
          <w:sz w:val="28"/>
          <w:szCs w:val="28"/>
        </w:rPr>
      </w:pPr>
      <w:r w:rsidRPr="00FD72C8">
        <w:rPr>
          <w:rFonts w:ascii="Baskerville" w:hAnsi="Baskerville"/>
          <w:b/>
          <w:bCs/>
          <w:sz w:val="28"/>
          <w:szCs w:val="28"/>
        </w:rPr>
        <w:t>School &amp; Ama</w:t>
      </w:r>
      <w:r w:rsidR="00B2487A" w:rsidRPr="00FD72C8">
        <w:rPr>
          <w:rFonts w:ascii="Baskerville" w:hAnsi="Baskerville"/>
          <w:b/>
          <w:bCs/>
          <w:sz w:val="28"/>
          <w:szCs w:val="28"/>
        </w:rPr>
        <w:t>teur productions:</w:t>
      </w:r>
    </w:p>
    <w:p w14:paraId="169359BC" w14:textId="5D143221" w:rsidR="00867031" w:rsidRPr="00FD72C8" w:rsidRDefault="00867031" w:rsidP="00B2487A">
      <w:pPr>
        <w:pStyle w:val="ListParagraph"/>
        <w:numPr>
          <w:ilvl w:val="0"/>
          <w:numId w:val="2"/>
        </w:numPr>
        <w:rPr>
          <w:rFonts w:ascii="Baskerville" w:hAnsi="Baskerville"/>
          <w:sz w:val="28"/>
          <w:szCs w:val="28"/>
        </w:rPr>
      </w:pPr>
      <w:proofErr w:type="spellStart"/>
      <w:r w:rsidRPr="00FD72C8">
        <w:rPr>
          <w:rFonts w:ascii="Baskerville" w:hAnsi="Baskerville"/>
        </w:rPr>
        <w:t>Seren</w:t>
      </w:r>
      <w:proofErr w:type="spellEnd"/>
      <w:r w:rsidRPr="00FD72C8">
        <w:rPr>
          <w:rFonts w:ascii="Baskerville" w:hAnsi="Baskerville"/>
        </w:rPr>
        <w:t xml:space="preserve"> Performing Arts, The Little Mermaid Jr (July 2021), Directed by Bridget Radford, played role of Ursula</w:t>
      </w:r>
    </w:p>
    <w:p w14:paraId="7543CD6C" w14:textId="2ACEBD56" w:rsidR="00867031" w:rsidRPr="00FD72C8" w:rsidRDefault="00356BEC" w:rsidP="00B2487A">
      <w:pPr>
        <w:pStyle w:val="ListParagraph"/>
        <w:numPr>
          <w:ilvl w:val="0"/>
          <w:numId w:val="2"/>
        </w:numPr>
        <w:rPr>
          <w:rFonts w:ascii="Baskerville" w:hAnsi="Baskerville"/>
          <w:sz w:val="28"/>
          <w:szCs w:val="28"/>
        </w:rPr>
      </w:pPr>
      <w:proofErr w:type="spellStart"/>
      <w:r w:rsidRPr="00FD72C8">
        <w:rPr>
          <w:rFonts w:ascii="Baskerville" w:hAnsi="Baskerville"/>
        </w:rPr>
        <w:t>Seren</w:t>
      </w:r>
      <w:proofErr w:type="spellEnd"/>
      <w:r w:rsidRPr="00FD72C8">
        <w:rPr>
          <w:rFonts w:ascii="Baskerville" w:hAnsi="Baskerville"/>
        </w:rPr>
        <w:t xml:space="preserve"> Performing Arts, Aladdin Jr (July 2019) Directed by Bridget Radford, played role of </w:t>
      </w:r>
      <w:proofErr w:type="spellStart"/>
      <w:r w:rsidRPr="00FD72C8">
        <w:rPr>
          <w:rFonts w:ascii="Baskerville" w:hAnsi="Baskerville"/>
        </w:rPr>
        <w:t>Jafar</w:t>
      </w:r>
      <w:proofErr w:type="spellEnd"/>
      <w:r w:rsidRPr="00FD72C8">
        <w:rPr>
          <w:rFonts w:ascii="Baskerville" w:hAnsi="Baskerville"/>
        </w:rPr>
        <w:t xml:space="preserve"> </w:t>
      </w:r>
    </w:p>
    <w:p w14:paraId="45F93C23" w14:textId="68FE77E1" w:rsidR="00B2487A" w:rsidRPr="00FD72C8" w:rsidRDefault="00B2487A" w:rsidP="00356BEC">
      <w:pPr>
        <w:pStyle w:val="ListParagraph"/>
        <w:numPr>
          <w:ilvl w:val="0"/>
          <w:numId w:val="2"/>
        </w:numPr>
        <w:rPr>
          <w:rFonts w:ascii="Baskerville" w:hAnsi="Baskerville"/>
          <w:sz w:val="28"/>
          <w:szCs w:val="28"/>
        </w:rPr>
      </w:pPr>
      <w:r w:rsidRPr="00FD72C8">
        <w:rPr>
          <w:rFonts w:ascii="Baskerville" w:hAnsi="Baskerville"/>
        </w:rPr>
        <w:t>Ysgol Glan-Y-</w:t>
      </w:r>
      <w:proofErr w:type="spellStart"/>
      <w:r w:rsidRPr="00FD72C8">
        <w:rPr>
          <w:rFonts w:ascii="Baskerville" w:hAnsi="Baskerville"/>
        </w:rPr>
        <w:t>Mor</w:t>
      </w:r>
      <w:proofErr w:type="spellEnd"/>
      <w:r w:rsidRPr="00FD72C8">
        <w:rPr>
          <w:rFonts w:ascii="Baskerville" w:hAnsi="Baskerville"/>
        </w:rPr>
        <w:t>, Bugsy Malone</w:t>
      </w:r>
      <w:r w:rsidR="00B7661A" w:rsidRPr="00FD72C8">
        <w:rPr>
          <w:rFonts w:ascii="Baskerville" w:hAnsi="Baskerville"/>
        </w:rPr>
        <w:t xml:space="preserve"> (July 2019)</w:t>
      </w:r>
      <w:r w:rsidR="00AA4853" w:rsidRPr="00FD72C8">
        <w:rPr>
          <w:rFonts w:ascii="Baskerville" w:hAnsi="Baskerville"/>
        </w:rPr>
        <w:t xml:space="preserve">- Bangles &amp; Ensemble </w:t>
      </w:r>
    </w:p>
    <w:p w14:paraId="0ECDE461" w14:textId="4C06A6AD" w:rsidR="00AA4853" w:rsidRPr="00FD72C8" w:rsidRDefault="001464C3" w:rsidP="00B2487A">
      <w:pPr>
        <w:pStyle w:val="ListParagraph"/>
        <w:numPr>
          <w:ilvl w:val="0"/>
          <w:numId w:val="2"/>
        </w:numPr>
        <w:rPr>
          <w:rFonts w:ascii="Baskerville" w:hAnsi="Baskerville"/>
          <w:sz w:val="28"/>
          <w:szCs w:val="28"/>
        </w:rPr>
      </w:pPr>
      <w:proofErr w:type="spellStart"/>
      <w:r w:rsidRPr="00FD72C8">
        <w:rPr>
          <w:rFonts w:ascii="Baskerville" w:hAnsi="Baskerville"/>
        </w:rPr>
        <w:lastRenderedPageBreak/>
        <w:t>Seren</w:t>
      </w:r>
      <w:proofErr w:type="spellEnd"/>
      <w:r w:rsidRPr="00FD72C8">
        <w:rPr>
          <w:rFonts w:ascii="Baskerville" w:hAnsi="Baskerville"/>
        </w:rPr>
        <w:t xml:space="preserve"> Performing Arts, Beauty and the Beast (July 2018), Directed by Bridget Radford, played role of Narrator/Ensemble </w:t>
      </w:r>
    </w:p>
    <w:p w14:paraId="3635186F" w14:textId="5A638085" w:rsidR="001464C3" w:rsidRPr="00FD72C8" w:rsidRDefault="001464C3" w:rsidP="00B2487A">
      <w:pPr>
        <w:pStyle w:val="ListParagraph"/>
        <w:numPr>
          <w:ilvl w:val="0"/>
          <w:numId w:val="2"/>
        </w:numPr>
        <w:rPr>
          <w:rFonts w:ascii="Baskerville" w:hAnsi="Baskerville"/>
          <w:sz w:val="28"/>
          <w:szCs w:val="28"/>
        </w:rPr>
      </w:pPr>
      <w:proofErr w:type="spellStart"/>
      <w:r w:rsidRPr="00FD72C8">
        <w:rPr>
          <w:rFonts w:ascii="Baskerville" w:hAnsi="Baskerville"/>
        </w:rPr>
        <w:t>Seren</w:t>
      </w:r>
      <w:proofErr w:type="spellEnd"/>
      <w:r w:rsidRPr="00FD72C8">
        <w:rPr>
          <w:rFonts w:ascii="Baskerville" w:hAnsi="Baskerville"/>
        </w:rPr>
        <w:t xml:space="preserve"> Performing Arts, Honk Jr (July 2017), Directed by Bridget Radford, played role of Turkey/Ensemble </w:t>
      </w:r>
    </w:p>
    <w:p w14:paraId="1832537B" w14:textId="6AFFF394" w:rsidR="00D8787C" w:rsidRPr="00D8787C" w:rsidRDefault="001761C7" w:rsidP="00D8787C">
      <w:pPr>
        <w:pStyle w:val="ListParagraph"/>
        <w:numPr>
          <w:ilvl w:val="0"/>
          <w:numId w:val="2"/>
        </w:numPr>
        <w:rPr>
          <w:rFonts w:ascii="Baskerville" w:hAnsi="Baskerville"/>
          <w:sz w:val="28"/>
          <w:szCs w:val="28"/>
        </w:rPr>
      </w:pPr>
      <w:proofErr w:type="spellStart"/>
      <w:r w:rsidRPr="00FD72C8">
        <w:rPr>
          <w:rFonts w:ascii="Baskerville" w:hAnsi="Baskerville"/>
        </w:rPr>
        <w:t>Seren</w:t>
      </w:r>
      <w:proofErr w:type="spellEnd"/>
      <w:r w:rsidRPr="00FD72C8">
        <w:rPr>
          <w:rFonts w:ascii="Baskerville" w:hAnsi="Baskerville"/>
        </w:rPr>
        <w:t xml:space="preserve"> Performing Arts, Wizard of Oz (June 2016), Directed by Bridget Radford, played role of Henchmen/Munchkins/Ensemble </w:t>
      </w:r>
    </w:p>
    <w:p w14:paraId="1DB0EA30" w14:textId="17ECE0E5" w:rsidR="00A07E23" w:rsidRPr="00A07E23" w:rsidRDefault="00A07E23" w:rsidP="00A07E23">
      <w:pPr>
        <w:rPr>
          <w:rFonts w:ascii="Baskerville" w:hAnsi="Baskerville"/>
          <w:b/>
          <w:bCs/>
          <w:sz w:val="28"/>
          <w:szCs w:val="28"/>
        </w:rPr>
      </w:pPr>
    </w:p>
    <w:p w14:paraId="5DB227E2" w14:textId="757C809D" w:rsidR="00A07E23" w:rsidRPr="00A07E23" w:rsidRDefault="00162329" w:rsidP="00A07E23">
      <w:pPr>
        <w:rPr>
          <w:rFonts w:ascii="Baskerville" w:hAnsi="Baskerville"/>
          <w:b/>
          <w:bCs/>
          <w:sz w:val="28"/>
          <w:szCs w:val="28"/>
        </w:rPr>
      </w:pPr>
      <w:r>
        <w:rPr>
          <w:rFonts w:ascii="Baskerville" w:hAnsi="Baskerville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DA85ECD" wp14:editId="7414B3CA">
                <wp:simplePos x="0" y="0"/>
                <wp:positionH relativeFrom="column">
                  <wp:posOffset>74782</wp:posOffset>
                </wp:positionH>
                <wp:positionV relativeFrom="paragraph">
                  <wp:posOffset>43815</wp:posOffset>
                </wp:positionV>
                <wp:extent cx="5762698" cy="0"/>
                <wp:effectExtent l="0" t="0" r="15875" b="1270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62698" cy="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accent3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CC6EFC0" id="Straight Connector 1" o:spid="_x0000_s1026" style="position:absolute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.9pt,3.45pt" to="459.65pt,3.4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" strokecolor="#a5a5a5 [3206]">
                <v:stroke dashstyle="dash"/>
              </v:line>
            </w:pict>
          </mc:Fallback>
        </mc:AlternateContent>
      </w:r>
    </w:p>
    <w:p w14:paraId="572B338A" w14:textId="745EB0C2" w:rsidR="001761C7" w:rsidRPr="00162329" w:rsidRDefault="001761C7" w:rsidP="001761C7">
      <w:pPr>
        <w:rPr>
          <w:rFonts w:ascii="Baskerville" w:hAnsi="Baskerville"/>
          <w:b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62329">
        <w:rPr>
          <w:rFonts w:ascii="Baskerville" w:hAnsi="Baskerville"/>
          <w:b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</w:t>
      </w:r>
    </w:p>
    <w:p w14:paraId="2F652860" w14:textId="77777777" w:rsidR="001761C7" w:rsidRPr="00487EDA" w:rsidRDefault="001761C7" w:rsidP="001761C7">
      <w:pPr>
        <w:pStyle w:val="ListParagraph"/>
        <w:numPr>
          <w:ilvl w:val="0"/>
          <w:numId w:val="1"/>
        </w:numPr>
        <w:rPr>
          <w:rFonts w:ascii="Baskerville" w:hAnsi="Baskerville"/>
          <w:sz w:val="28"/>
          <w:szCs w:val="28"/>
        </w:rPr>
      </w:pPr>
      <w:r w:rsidRPr="00487EDA">
        <w:rPr>
          <w:rFonts w:ascii="Baskerville" w:hAnsi="Baskerville"/>
          <w:sz w:val="28"/>
          <w:szCs w:val="28"/>
        </w:rPr>
        <w:t>Accents: General American, Australian, London/British/Essex</w:t>
      </w:r>
    </w:p>
    <w:p w14:paraId="56CAAC49" w14:textId="6D72DD97" w:rsidR="001761C7" w:rsidRPr="00487EDA" w:rsidRDefault="001761C7" w:rsidP="001761C7">
      <w:pPr>
        <w:pStyle w:val="ListParagraph"/>
        <w:numPr>
          <w:ilvl w:val="0"/>
          <w:numId w:val="1"/>
        </w:numPr>
        <w:rPr>
          <w:rFonts w:ascii="Baskerville" w:hAnsi="Baskerville"/>
          <w:sz w:val="28"/>
          <w:szCs w:val="28"/>
        </w:rPr>
      </w:pPr>
      <w:r w:rsidRPr="00487EDA">
        <w:rPr>
          <w:rFonts w:ascii="Baskerville" w:hAnsi="Baskerville"/>
          <w:sz w:val="28"/>
          <w:szCs w:val="28"/>
        </w:rPr>
        <w:t>Languages: English (fluent</w:t>
      </w:r>
      <w:r w:rsidR="00487EDA" w:rsidRPr="00487EDA">
        <w:rPr>
          <w:rFonts w:ascii="Baskerville" w:hAnsi="Baskerville"/>
          <w:sz w:val="28"/>
          <w:szCs w:val="28"/>
        </w:rPr>
        <w:t>),</w:t>
      </w:r>
      <w:r w:rsidRPr="00487EDA">
        <w:rPr>
          <w:rFonts w:ascii="Baskerville" w:hAnsi="Baskerville"/>
          <w:sz w:val="28"/>
          <w:szCs w:val="28"/>
        </w:rPr>
        <w:t xml:space="preserve"> Welsh (Close to fluent), Spanish (Basic) </w:t>
      </w:r>
    </w:p>
    <w:p w14:paraId="38405C50" w14:textId="6AABE7CF" w:rsidR="001761C7" w:rsidRPr="00941001" w:rsidRDefault="001761C7" w:rsidP="00941001">
      <w:pPr>
        <w:pStyle w:val="ListParagraph"/>
        <w:numPr>
          <w:ilvl w:val="0"/>
          <w:numId w:val="1"/>
        </w:numPr>
        <w:rPr>
          <w:rFonts w:ascii="Baskerville" w:hAnsi="Baskerville"/>
          <w:sz w:val="28"/>
          <w:szCs w:val="28"/>
        </w:rPr>
      </w:pPr>
      <w:r w:rsidRPr="00941001">
        <w:rPr>
          <w:rFonts w:ascii="Baskerville" w:hAnsi="Baskerville"/>
          <w:sz w:val="28"/>
          <w:szCs w:val="28"/>
        </w:rPr>
        <w:t>Musical Theatre, LCM Examinations, Grade 8 &amp; Acting LCM Examinations Grades 1-8, plus a Diploma in Acting, Attended YAS program at Royal Welsh College of Music and Drama</w:t>
      </w:r>
    </w:p>
    <w:p w14:paraId="18224334" w14:textId="77777777" w:rsidR="001761C7" w:rsidRPr="00487EDA" w:rsidRDefault="001761C7" w:rsidP="001761C7">
      <w:pPr>
        <w:pStyle w:val="ListParagraph"/>
        <w:numPr>
          <w:ilvl w:val="0"/>
          <w:numId w:val="1"/>
        </w:numPr>
        <w:rPr>
          <w:rFonts w:ascii="Baskerville" w:hAnsi="Baskerville"/>
          <w:sz w:val="28"/>
          <w:szCs w:val="28"/>
        </w:rPr>
      </w:pPr>
      <w:r w:rsidRPr="00487EDA">
        <w:rPr>
          <w:rFonts w:ascii="Baskerville" w:hAnsi="Baskerville"/>
          <w:sz w:val="28"/>
          <w:szCs w:val="28"/>
        </w:rPr>
        <w:t xml:space="preserve">Instruments: Piano (Basic), Drums (Basic) </w:t>
      </w:r>
    </w:p>
    <w:p w14:paraId="7578E912" w14:textId="4754C3CE" w:rsidR="001761C7" w:rsidRPr="00487EDA" w:rsidRDefault="001761C7" w:rsidP="001761C7">
      <w:pPr>
        <w:pStyle w:val="ListParagraph"/>
        <w:numPr>
          <w:ilvl w:val="0"/>
          <w:numId w:val="1"/>
        </w:numPr>
        <w:rPr>
          <w:rFonts w:ascii="Baskerville" w:hAnsi="Baskerville"/>
          <w:sz w:val="28"/>
          <w:szCs w:val="28"/>
        </w:rPr>
      </w:pPr>
      <w:r w:rsidRPr="00487EDA">
        <w:rPr>
          <w:rFonts w:ascii="Baskerville" w:hAnsi="Baskerville"/>
          <w:sz w:val="28"/>
          <w:szCs w:val="28"/>
        </w:rPr>
        <w:t xml:space="preserve">Dance: </w:t>
      </w:r>
      <w:r w:rsidR="009E1055">
        <w:rPr>
          <w:rFonts w:ascii="Baskerville" w:hAnsi="Baskerville"/>
          <w:sz w:val="28"/>
          <w:szCs w:val="28"/>
        </w:rPr>
        <w:t>T</w:t>
      </w:r>
      <w:r w:rsidRPr="00487EDA">
        <w:rPr>
          <w:rFonts w:ascii="Baskerville" w:hAnsi="Baskerville"/>
          <w:sz w:val="28"/>
          <w:szCs w:val="28"/>
        </w:rPr>
        <w:t>echnique training in Ballet, Tap, Jazz</w:t>
      </w:r>
      <w:r w:rsidR="00154FAC">
        <w:rPr>
          <w:rFonts w:ascii="Baskerville" w:hAnsi="Baskerville"/>
          <w:sz w:val="28"/>
          <w:szCs w:val="28"/>
        </w:rPr>
        <w:t>, Commercial</w:t>
      </w:r>
      <w:r w:rsidRPr="00487EDA">
        <w:rPr>
          <w:rFonts w:ascii="Baskerville" w:hAnsi="Baskerville"/>
          <w:sz w:val="28"/>
          <w:szCs w:val="28"/>
        </w:rPr>
        <w:t xml:space="preserve"> and </w:t>
      </w:r>
      <w:r w:rsidR="009E1055">
        <w:rPr>
          <w:rFonts w:ascii="Baskerville" w:hAnsi="Baskerville"/>
          <w:sz w:val="28"/>
          <w:szCs w:val="28"/>
        </w:rPr>
        <w:t xml:space="preserve">basic in </w:t>
      </w:r>
      <w:r w:rsidRPr="00487EDA">
        <w:rPr>
          <w:rFonts w:ascii="Baskerville" w:hAnsi="Baskerville"/>
          <w:sz w:val="28"/>
          <w:szCs w:val="28"/>
        </w:rPr>
        <w:t xml:space="preserve">Ballroom </w:t>
      </w:r>
    </w:p>
    <w:p w14:paraId="20E381D5" w14:textId="0E6C68EA" w:rsidR="00162329" w:rsidRPr="00487EDA" w:rsidRDefault="001761C7" w:rsidP="00162329">
      <w:pPr>
        <w:pStyle w:val="ListParagraph"/>
        <w:numPr>
          <w:ilvl w:val="0"/>
          <w:numId w:val="1"/>
        </w:numPr>
        <w:rPr>
          <w:rFonts w:ascii="Baskerville" w:hAnsi="Baskerville"/>
          <w:sz w:val="28"/>
          <w:szCs w:val="28"/>
        </w:rPr>
      </w:pPr>
      <w:r w:rsidRPr="00487EDA">
        <w:rPr>
          <w:rFonts w:ascii="Baskerville" w:hAnsi="Baskerville"/>
          <w:sz w:val="28"/>
          <w:szCs w:val="28"/>
        </w:rPr>
        <w:t xml:space="preserve">Others: Devising, improvisation, stage combat (basic), acting through song, singing technique, clean UK driving license </w:t>
      </w:r>
    </w:p>
    <w:p w14:paraId="0C90E50B" w14:textId="6260CB2F" w:rsidR="00162329" w:rsidRPr="00162329" w:rsidRDefault="00162329" w:rsidP="00162329">
      <w:pPr>
        <w:rPr>
          <w:rFonts w:ascii="Baskerville" w:hAnsi="Baskerville"/>
          <w:b/>
          <w:bCs/>
          <w:sz w:val="22"/>
          <w:szCs w:val="22"/>
        </w:rPr>
      </w:pPr>
    </w:p>
    <w:p w14:paraId="3E1398FD" w14:textId="59BBE9F8" w:rsidR="00162329" w:rsidRDefault="00206E91" w:rsidP="00162329">
      <w:pPr>
        <w:rPr>
          <w:rFonts w:ascii="Baskerville" w:hAnsi="Baskerville"/>
          <w:sz w:val="22"/>
          <w:szCs w:val="22"/>
        </w:rPr>
      </w:pPr>
      <w:r>
        <w:rPr>
          <w:rFonts w:ascii="Baskerville" w:hAnsi="Baskerville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90BB5D3" wp14:editId="712E73D5">
                <wp:simplePos x="0" y="0"/>
                <wp:positionH relativeFrom="column">
                  <wp:posOffset>74694</wp:posOffset>
                </wp:positionH>
                <wp:positionV relativeFrom="paragraph">
                  <wp:posOffset>100965</wp:posOffset>
                </wp:positionV>
                <wp:extent cx="5858540" cy="0"/>
                <wp:effectExtent l="0" t="0" r="0" b="1270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58540" cy="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dk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420765" id="Straight Connector 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.9pt,7.95pt" to="467.2pt,7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" strokecolor="black [3200]">
                <v:stroke dashstyle="dash"/>
              </v:line>
            </w:pict>
          </mc:Fallback>
        </mc:AlternateContent>
      </w:r>
    </w:p>
    <w:p w14:paraId="0F0BCF14" w14:textId="77777777" w:rsidR="00206E91" w:rsidRPr="00487EDA" w:rsidRDefault="00206E91" w:rsidP="00487EDA">
      <w:pPr>
        <w:rPr>
          <w:rFonts w:ascii="Baskerville" w:hAnsi="Baskerville"/>
          <w:sz w:val="22"/>
          <w:szCs w:val="22"/>
        </w:rPr>
      </w:pPr>
    </w:p>
    <w:p w14:paraId="322F28B3" w14:textId="5AB0FFA1" w:rsidR="00567AF7" w:rsidRPr="00487EDA" w:rsidRDefault="00206E91" w:rsidP="00567AF7">
      <w:pPr>
        <w:rPr>
          <w:rFonts w:ascii="Baskerville" w:hAnsi="Baskerville"/>
          <w:b/>
          <w:bCs/>
          <w:sz w:val="28"/>
          <w:szCs w:val="28"/>
        </w:rPr>
      </w:pPr>
      <w:r w:rsidRPr="00487EDA">
        <w:rPr>
          <w:rFonts w:ascii="Baskerville" w:hAnsi="Baskerville"/>
          <w:b/>
          <w:bCs/>
          <w:sz w:val="28"/>
          <w:szCs w:val="28"/>
        </w:rPr>
        <w:t xml:space="preserve">Details- </w:t>
      </w:r>
    </w:p>
    <w:p w14:paraId="447C7D51" w14:textId="111D7571" w:rsidR="00162329" w:rsidRPr="00487EDA" w:rsidRDefault="00162329" w:rsidP="00487EDA">
      <w:pPr>
        <w:pStyle w:val="ListParagraph"/>
        <w:numPr>
          <w:ilvl w:val="0"/>
          <w:numId w:val="6"/>
        </w:numPr>
        <w:rPr>
          <w:rFonts w:ascii="Baskerville" w:hAnsi="Baskerville"/>
        </w:rPr>
      </w:pPr>
      <w:r w:rsidRPr="00487EDA">
        <w:rPr>
          <w:rFonts w:ascii="Baskerville" w:hAnsi="Baskerville"/>
        </w:rPr>
        <w:t xml:space="preserve">Eye colour: Green </w:t>
      </w:r>
    </w:p>
    <w:p w14:paraId="76E05E52" w14:textId="7F9054A9" w:rsidR="00162329" w:rsidRPr="00487EDA" w:rsidRDefault="00162329" w:rsidP="00162329">
      <w:pPr>
        <w:pStyle w:val="ListParagraph"/>
        <w:numPr>
          <w:ilvl w:val="0"/>
          <w:numId w:val="1"/>
        </w:numPr>
        <w:rPr>
          <w:rFonts w:ascii="Baskerville" w:hAnsi="Baskerville"/>
        </w:rPr>
      </w:pPr>
      <w:r w:rsidRPr="00487EDA">
        <w:rPr>
          <w:rFonts w:ascii="Baskerville" w:hAnsi="Baskerville"/>
        </w:rPr>
        <w:t xml:space="preserve">Hair colour: </w:t>
      </w:r>
      <w:r w:rsidR="009E1055">
        <w:rPr>
          <w:rFonts w:ascii="Baskerville" w:hAnsi="Baskerville"/>
        </w:rPr>
        <w:t>Dark b</w:t>
      </w:r>
      <w:r w:rsidRPr="00487EDA">
        <w:rPr>
          <w:rFonts w:ascii="Baskerville" w:hAnsi="Baskerville"/>
        </w:rPr>
        <w:t>rown with blonde highlights, just above medium length</w:t>
      </w:r>
    </w:p>
    <w:p w14:paraId="188F5E16" w14:textId="77777777" w:rsidR="00162329" w:rsidRPr="00487EDA" w:rsidRDefault="00162329" w:rsidP="00162329">
      <w:pPr>
        <w:pStyle w:val="ListParagraph"/>
        <w:numPr>
          <w:ilvl w:val="0"/>
          <w:numId w:val="1"/>
        </w:numPr>
        <w:rPr>
          <w:rFonts w:ascii="Baskerville" w:hAnsi="Baskerville"/>
        </w:rPr>
      </w:pPr>
      <w:r w:rsidRPr="00487EDA">
        <w:rPr>
          <w:rFonts w:ascii="Baskerville" w:hAnsi="Baskerville"/>
        </w:rPr>
        <w:t xml:space="preserve">Nationality: Welsh (British) </w:t>
      </w:r>
    </w:p>
    <w:p w14:paraId="4F1933DB" w14:textId="77777777" w:rsidR="00162329" w:rsidRPr="00487EDA" w:rsidRDefault="00162329" w:rsidP="00162329">
      <w:pPr>
        <w:pStyle w:val="ListParagraph"/>
        <w:numPr>
          <w:ilvl w:val="0"/>
          <w:numId w:val="1"/>
        </w:numPr>
        <w:rPr>
          <w:rFonts w:ascii="Baskerville" w:hAnsi="Baskerville"/>
        </w:rPr>
      </w:pPr>
      <w:r w:rsidRPr="00487EDA">
        <w:rPr>
          <w:rFonts w:ascii="Baskerville" w:hAnsi="Baskerville"/>
        </w:rPr>
        <w:t xml:space="preserve">Voice type: Alto </w:t>
      </w:r>
    </w:p>
    <w:p w14:paraId="14E72570" w14:textId="77777777" w:rsidR="00162329" w:rsidRPr="00487EDA" w:rsidRDefault="00162329" w:rsidP="00162329">
      <w:pPr>
        <w:pStyle w:val="ListParagraph"/>
        <w:numPr>
          <w:ilvl w:val="0"/>
          <w:numId w:val="1"/>
        </w:numPr>
        <w:rPr>
          <w:rFonts w:ascii="Baskerville" w:hAnsi="Baskerville"/>
        </w:rPr>
      </w:pPr>
      <w:r w:rsidRPr="00487EDA">
        <w:rPr>
          <w:rFonts w:ascii="Baskerville" w:hAnsi="Baskerville"/>
        </w:rPr>
        <w:t>Vocal Range: D3 to D5</w:t>
      </w:r>
    </w:p>
    <w:p w14:paraId="58FB1057" w14:textId="77777777" w:rsidR="00567AF7" w:rsidRDefault="00567AF7" w:rsidP="00A07E23">
      <w:pPr>
        <w:rPr>
          <w:rFonts w:ascii="Baskerville" w:hAnsi="Baskerville"/>
          <w:b/>
          <w:bCs/>
          <w:sz w:val="28"/>
          <w:szCs w:val="28"/>
        </w:rPr>
      </w:pPr>
    </w:p>
    <w:p w14:paraId="4DD6A12E" w14:textId="02B0F030" w:rsidR="00A07E23" w:rsidRDefault="00A07E23" w:rsidP="00A07E23">
      <w:pPr>
        <w:rPr>
          <w:rFonts w:ascii="Baskerville" w:hAnsi="Baskerville"/>
          <w:b/>
          <w:bCs/>
          <w:sz w:val="28"/>
          <w:szCs w:val="28"/>
        </w:rPr>
      </w:pPr>
      <w:r>
        <w:rPr>
          <w:rFonts w:ascii="Baskerville" w:hAnsi="Baskerville"/>
          <w:b/>
          <w:bCs/>
          <w:sz w:val="28"/>
          <w:szCs w:val="28"/>
        </w:rPr>
        <w:t xml:space="preserve">Contact number: 07903415554 </w:t>
      </w:r>
    </w:p>
    <w:p w14:paraId="3DF24A89" w14:textId="77777777" w:rsidR="00A07E23" w:rsidRDefault="00A07E23" w:rsidP="00A07E23">
      <w:pPr>
        <w:rPr>
          <w:rFonts w:ascii="Baskerville" w:hAnsi="Baskerville"/>
          <w:b/>
          <w:bCs/>
          <w:sz w:val="28"/>
          <w:szCs w:val="28"/>
        </w:rPr>
      </w:pPr>
      <w:r>
        <w:rPr>
          <w:rFonts w:ascii="Baskerville" w:hAnsi="Baskerville"/>
          <w:b/>
          <w:bCs/>
          <w:sz w:val="28"/>
          <w:szCs w:val="28"/>
        </w:rPr>
        <w:t xml:space="preserve">Email: </w:t>
      </w:r>
      <w:hyperlink r:id="rId6" w:history="1">
        <w:r w:rsidRPr="001A4135">
          <w:rPr>
            <w:rStyle w:val="Hyperlink"/>
            <w:rFonts w:ascii="Baskerville" w:hAnsi="Baskerville"/>
            <w:b/>
            <w:bCs/>
            <w:sz w:val="28"/>
            <w:szCs w:val="28"/>
          </w:rPr>
          <w:t>chloewills@sky.com</w:t>
        </w:r>
      </w:hyperlink>
      <w:r>
        <w:rPr>
          <w:rFonts w:ascii="Baskerville" w:hAnsi="Baskerville"/>
          <w:b/>
          <w:bCs/>
          <w:sz w:val="28"/>
          <w:szCs w:val="28"/>
        </w:rPr>
        <w:t xml:space="preserve"> </w:t>
      </w:r>
    </w:p>
    <w:p w14:paraId="525AFF25" w14:textId="77777777" w:rsidR="00F954E1" w:rsidRDefault="00F954E1">
      <w:pPr>
        <w:rPr>
          <w:rFonts w:ascii="Baskerville" w:hAnsi="Baskerville"/>
          <w:sz w:val="28"/>
          <w:szCs w:val="28"/>
        </w:rPr>
      </w:pPr>
    </w:p>
    <w:p w14:paraId="74303F35" w14:textId="77777777" w:rsidR="002E7113" w:rsidRDefault="002E7113">
      <w:pPr>
        <w:rPr>
          <w:rFonts w:ascii="Baskerville" w:hAnsi="Baskerville"/>
          <w:sz w:val="28"/>
          <w:szCs w:val="28"/>
        </w:rPr>
      </w:pPr>
    </w:p>
    <w:p w14:paraId="074CA467" w14:textId="23215509" w:rsidR="002E7113" w:rsidRPr="00681C38" w:rsidRDefault="002E7113">
      <w:pPr>
        <w:rPr>
          <w:rFonts w:ascii="Baskerville" w:hAnsi="Baskerville"/>
          <w:sz w:val="28"/>
          <w:szCs w:val="28"/>
        </w:rPr>
      </w:pPr>
    </w:p>
    <w:p w14:paraId="238A6B89" w14:textId="52CDB110" w:rsidR="00681C38" w:rsidRDefault="00A46CB1">
      <w:pPr>
        <w:rPr>
          <w:rFonts w:ascii="Baskerville" w:hAnsi="Baskerville"/>
          <w:sz w:val="32"/>
          <w:szCs w:val="32"/>
        </w:rPr>
      </w:pPr>
      <w:r>
        <w:rPr>
          <w:rFonts w:ascii="Baskerville" w:hAnsi="Baskerville"/>
          <w:sz w:val="32"/>
          <w:szCs w:val="32"/>
        </w:rPr>
        <w:t xml:space="preserve">Link to Monologue: </w:t>
      </w:r>
    </w:p>
    <w:p w14:paraId="380E8C6D" w14:textId="3B49CE02" w:rsidR="00A46CB1" w:rsidRDefault="00A46CB1">
      <w:pPr>
        <w:rPr>
          <w:rFonts w:ascii="Baskerville" w:hAnsi="Baskerville"/>
          <w:sz w:val="32"/>
          <w:szCs w:val="32"/>
        </w:rPr>
      </w:pPr>
    </w:p>
    <w:p w14:paraId="1970E6C4" w14:textId="2AABBACC" w:rsidR="00A46CB1" w:rsidRPr="00A46CB1" w:rsidRDefault="00A46CB1">
      <w:pPr>
        <w:rPr>
          <w:rFonts w:ascii="Baskerville" w:hAnsi="Baskerville"/>
          <w:b/>
          <w:bCs/>
        </w:rPr>
      </w:pPr>
      <w:r>
        <w:rPr>
          <w:rFonts w:ascii="Baskerville" w:hAnsi="Baskerville"/>
          <w:b/>
          <w:bCs/>
        </w:rPr>
        <w:t xml:space="preserve">Monologue is Doll’s monologue from the play ‘Epic Love and Pop Songs’ by Phoebe Éclair Powell </w:t>
      </w:r>
    </w:p>
    <w:p w14:paraId="08D0F182" w14:textId="77777777" w:rsidR="00A46CB1" w:rsidRDefault="00A46CB1">
      <w:pPr>
        <w:rPr>
          <w:rFonts w:ascii="Baskerville" w:hAnsi="Baskerville"/>
          <w:sz w:val="32"/>
          <w:szCs w:val="32"/>
        </w:rPr>
      </w:pPr>
    </w:p>
    <w:p w14:paraId="2327A598" w14:textId="7ADDA67F" w:rsidR="00A46CB1" w:rsidRDefault="00A46CB1">
      <w:pPr>
        <w:rPr>
          <w:rFonts w:ascii="Baskerville" w:hAnsi="Baskerville"/>
          <w:sz w:val="32"/>
          <w:szCs w:val="32"/>
        </w:rPr>
      </w:pPr>
      <w:hyperlink r:id="rId7" w:history="1">
        <w:r w:rsidRPr="008312DA">
          <w:rPr>
            <w:rStyle w:val="Hyperlink"/>
            <w:rFonts w:ascii="Baskerville" w:hAnsi="Baskerville"/>
            <w:sz w:val="32"/>
            <w:szCs w:val="32"/>
          </w:rPr>
          <w:t>https://youtu.be/6LJYwN6Tnao</w:t>
        </w:r>
      </w:hyperlink>
      <w:r>
        <w:rPr>
          <w:rFonts w:ascii="Baskerville" w:hAnsi="Baskerville"/>
          <w:sz w:val="32"/>
          <w:szCs w:val="32"/>
        </w:rPr>
        <w:t xml:space="preserve"> </w:t>
      </w:r>
    </w:p>
    <w:p w14:paraId="36E72884" w14:textId="77777777" w:rsidR="00A46CB1" w:rsidRPr="00A46CB1" w:rsidRDefault="00A46CB1">
      <w:pPr>
        <w:rPr>
          <w:rFonts w:ascii="Baskerville" w:hAnsi="Baskerville"/>
          <w:sz w:val="32"/>
          <w:szCs w:val="32"/>
        </w:rPr>
      </w:pPr>
    </w:p>
    <w:p w14:paraId="55B110DD" w14:textId="77777777" w:rsidR="00681C38" w:rsidRPr="00681C38" w:rsidRDefault="00681C38">
      <w:pPr>
        <w:rPr>
          <w:rFonts w:ascii="Baskerville" w:hAnsi="Baskerville"/>
          <w:sz w:val="56"/>
          <w:szCs w:val="56"/>
        </w:rPr>
      </w:pPr>
    </w:p>
    <w:sectPr w:rsidR="00681C38" w:rsidRPr="00681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Baguet Script">
    <w:panose1 w:val="00000500000000000000"/>
    <w:charset w:val="4D"/>
    <w:family w:val="auto"/>
    <w:pitch w:val="variable"/>
    <w:sig w:usb0="00000007" w:usb1="00000000" w:usb2="00000000" w:usb3="00000000" w:csb0="00000093" w:csb1="00000000"/>
  </w:font>
  <w:font w:name="Apple Chancery">
    <w:altName w:val="APPLE CHANCERY"/>
    <w:panose1 w:val="03020702040506060504"/>
    <w:charset w:val="B1"/>
    <w:family w:val="script"/>
    <w:pitch w:val="variable"/>
    <w:sig w:usb0="80000867" w:usb1="00000003" w:usb2="00000000" w:usb3="00000000" w:csb0="000001F3" w:csb1="00000000"/>
  </w:font>
  <w:font w:name="Baskerville">
    <w:panose1 w:val="02020502070401020303"/>
    <w:charset w:val="00"/>
    <w:family w:val="roman"/>
    <w:pitch w:val="variable"/>
    <w:sig w:usb0="80000067" w:usb1="02000000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458C1"/>
    <w:multiLevelType w:val="hybridMultilevel"/>
    <w:tmpl w:val="46605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DE6E6E"/>
    <w:multiLevelType w:val="hybridMultilevel"/>
    <w:tmpl w:val="A6A223B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6FB74F9"/>
    <w:multiLevelType w:val="hybridMultilevel"/>
    <w:tmpl w:val="90EC2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FD48BE"/>
    <w:multiLevelType w:val="hybridMultilevel"/>
    <w:tmpl w:val="FB56D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B36E88"/>
    <w:multiLevelType w:val="hybridMultilevel"/>
    <w:tmpl w:val="5D8090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563867C4"/>
    <w:multiLevelType w:val="hybridMultilevel"/>
    <w:tmpl w:val="49606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5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C38"/>
    <w:rsid w:val="000A7FBB"/>
    <w:rsid w:val="00132434"/>
    <w:rsid w:val="001464C3"/>
    <w:rsid w:val="00154FAC"/>
    <w:rsid w:val="00162329"/>
    <w:rsid w:val="00170ECB"/>
    <w:rsid w:val="001761C7"/>
    <w:rsid w:val="00206E91"/>
    <w:rsid w:val="002E7113"/>
    <w:rsid w:val="00356BEC"/>
    <w:rsid w:val="003F71DE"/>
    <w:rsid w:val="00456BB3"/>
    <w:rsid w:val="00466507"/>
    <w:rsid w:val="004813CD"/>
    <w:rsid w:val="00484002"/>
    <w:rsid w:val="00487EDA"/>
    <w:rsid w:val="00497AFE"/>
    <w:rsid w:val="004F7D46"/>
    <w:rsid w:val="00501A9B"/>
    <w:rsid w:val="00567AF7"/>
    <w:rsid w:val="005F10D5"/>
    <w:rsid w:val="005F5F7C"/>
    <w:rsid w:val="00611499"/>
    <w:rsid w:val="00681C38"/>
    <w:rsid w:val="006D249A"/>
    <w:rsid w:val="00703D92"/>
    <w:rsid w:val="007A48BE"/>
    <w:rsid w:val="007D2560"/>
    <w:rsid w:val="008459DB"/>
    <w:rsid w:val="00864376"/>
    <w:rsid w:val="00867031"/>
    <w:rsid w:val="00890DFB"/>
    <w:rsid w:val="00901913"/>
    <w:rsid w:val="00941001"/>
    <w:rsid w:val="009E1055"/>
    <w:rsid w:val="00A07E23"/>
    <w:rsid w:val="00A1668C"/>
    <w:rsid w:val="00A46CB1"/>
    <w:rsid w:val="00AA4853"/>
    <w:rsid w:val="00B21A2D"/>
    <w:rsid w:val="00B2487A"/>
    <w:rsid w:val="00B7661A"/>
    <w:rsid w:val="00BD098D"/>
    <w:rsid w:val="00BE0FFA"/>
    <w:rsid w:val="00BF49DA"/>
    <w:rsid w:val="00C43566"/>
    <w:rsid w:val="00CA21E8"/>
    <w:rsid w:val="00D8787C"/>
    <w:rsid w:val="00DC6A98"/>
    <w:rsid w:val="00DF35B2"/>
    <w:rsid w:val="00E118DF"/>
    <w:rsid w:val="00E438C5"/>
    <w:rsid w:val="00E93AF9"/>
    <w:rsid w:val="00F954E1"/>
    <w:rsid w:val="00FD7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0407E"/>
  <w15:chartTrackingRefBased/>
  <w15:docId w15:val="{D5FF83C9-1FBE-A44C-9BFC-1B7D5920BD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1C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1C3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E0FFA"/>
    <w:pPr>
      <w:ind w:left="720"/>
      <w:contextualSpacing/>
    </w:pPr>
  </w:style>
  <w:style w:type="table" w:styleId="TableGrid">
    <w:name w:val="Table Grid"/>
    <w:basedOn w:val="TableNormal"/>
    <w:uiPriority w:val="39"/>
    <w:rsid w:val="007D256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A46CB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6LJYwN6Tna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chloewills@sky.com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366</Words>
  <Characters>2090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Williams (2104042)</dc:creator>
  <cp:keywords/>
  <dc:description/>
  <cp:lastModifiedBy>Chloe Williams (2104042)</cp:lastModifiedBy>
  <cp:revision>2</cp:revision>
  <dcterms:created xsi:type="dcterms:W3CDTF">2022-12-18T19:38:00Z</dcterms:created>
  <dcterms:modified xsi:type="dcterms:W3CDTF">2022-12-18T19:38:00Z</dcterms:modified>
</cp:coreProperties>
</file>