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5CFF8" w14:textId="14353C22" w:rsidR="007069F4" w:rsidRPr="002E6FBC" w:rsidRDefault="00EC0746" w:rsidP="008E3739">
      <w:pPr>
        <w:pStyle w:val="ac"/>
        <w:numPr>
          <w:ilvl w:val="0"/>
          <w:numId w:val="3"/>
        </w:numPr>
        <w:ind w:firstLineChars="0"/>
        <w:rPr>
          <w:rFonts w:ascii="Times New Roman" w:hAnsi="Times New Roman" w:cs="Times New Roman"/>
          <w:sz w:val="24"/>
          <w:szCs w:val="24"/>
        </w:rPr>
      </w:pPr>
      <w:r w:rsidRPr="002E6FBC">
        <w:rPr>
          <w:rFonts w:ascii="Times New Roman" w:hAnsi="Times New Roman" w:cs="Times New Roman"/>
          <w:sz w:val="24"/>
          <w:szCs w:val="24"/>
        </w:rPr>
        <w:t>Introduction</w:t>
      </w:r>
    </w:p>
    <w:p w14:paraId="7F338C42" w14:textId="62334316" w:rsidR="008E3739" w:rsidRPr="002E6FBC" w:rsidRDefault="007347CF" w:rsidP="008E3739">
      <w:pPr>
        <w:rPr>
          <w:rFonts w:ascii="Times New Roman" w:hAnsi="Times New Roman" w:cs="Times New Roman"/>
          <w:sz w:val="24"/>
          <w:szCs w:val="24"/>
        </w:rPr>
      </w:pPr>
      <w:r w:rsidRPr="007347CF">
        <w:rPr>
          <w:rFonts w:ascii="Times New Roman" w:hAnsi="Times New Roman" w:cs="Times New Roman"/>
          <w:sz w:val="24"/>
          <w:szCs w:val="24"/>
        </w:rPr>
        <w:t>As a world-renowned brand, NatureGarden (NG) is committed to pursuing healthy life and excellent economic benefits. Its excellent product quality makes it a market leader, but it also faces data security issues. The entire company relies on cloud services to provide information technology services and wireless technology is used in 95% of network infrastructure.</w:t>
      </w:r>
      <w:r w:rsidR="0022311D" w:rsidRPr="0022311D">
        <w:rPr>
          <w:rFonts w:ascii="Times New Roman" w:hAnsi="Times New Roman" w:cs="Times New Roman"/>
          <w:sz w:val="24"/>
          <w:szCs w:val="24"/>
        </w:rPr>
        <w:t xml:space="preserve"> </w:t>
      </w:r>
      <w:r w:rsidRPr="007347CF">
        <w:rPr>
          <w:rFonts w:ascii="Times New Roman" w:hAnsi="Times New Roman" w:cs="Times New Roman"/>
          <w:sz w:val="24"/>
          <w:szCs w:val="24"/>
        </w:rPr>
        <w:t>In this situation, a strong security framework is required.</w:t>
      </w:r>
      <w:r w:rsidR="0022311D" w:rsidRPr="0022311D">
        <w:rPr>
          <w:rFonts w:ascii="Times New Roman" w:hAnsi="Times New Roman" w:cs="Times New Roman"/>
          <w:sz w:val="24"/>
          <w:szCs w:val="24"/>
        </w:rPr>
        <w:t xml:space="preserve"> </w:t>
      </w:r>
      <w:r w:rsidR="00AB130B" w:rsidRPr="00AB130B">
        <w:rPr>
          <w:rFonts w:ascii="Times New Roman" w:hAnsi="Times New Roman" w:cs="Times New Roman"/>
          <w:sz w:val="24"/>
          <w:szCs w:val="24"/>
        </w:rPr>
        <w:t xml:space="preserve">One of the main challenges facing NG is how to ensure that employees and customers can safely access the corporate network while ensuring data security. In addition, how to protect intellectual property worth billions of dollars is also a key issue. At this time, NG has not yet established a comprehensive security policy framework, especially in terms of data security and governance, exposing company data to risks. </w:t>
      </w:r>
      <w:r w:rsidR="00136A60">
        <w:rPr>
          <w:rFonts w:ascii="Times New Roman" w:hAnsi="Times New Roman" w:cs="Times New Roman"/>
          <w:sz w:val="24"/>
          <w:szCs w:val="24"/>
        </w:rPr>
        <w:t>To</w:t>
      </w:r>
      <w:r w:rsidR="00AB130B" w:rsidRPr="00AB130B">
        <w:rPr>
          <w:rFonts w:ascii="Times New Roman" w:hAnsi="Times New Roman" w:cs="Times New Roman"/>
          <w:sz w:val="24"/>
          <w:szCs w:val="24"/>
        </w:rPr>
        <w:t xml:space="preserve"> solve these problems, NG will conduct research on mainstream security frameworks to establish a powerful security system that is in line with the actual status of the industry and global standards.</w:t>
      </w:r>
    </w:p>
    <w:p w14:paraId="28ED5342" w14:textId="77777777" w:rsidR="00AE3B45" w:rsidRPr="002E6FBC" w:rsidRDefault="00AE3B45" w:rsidP="008E3739">
      <w:pPr>
        <w:rPr>
          <w:rFonts w:ascii="Times New Roman" w:hAnsi="Times New Roman" w:cs="Times New Roman"/>
          <w:sz w:val="24"/>
          <w:szCs w:val="24"/>
        </w:rPr>
      </w:pPr>
    </w:p>
    <w:p w14:paraId="7A45931F" w14:textId="754E4843" w:rsidR="00A30CC4" w:rsidRPr="002E6FBC" w:rsidRDefault="005D4DD1" w:rsidP="00AE3B45">
      <w:pPr>
        <w:pStyle w:val="ac"/>
        <w:numPr>
          <w:ilvl w:val="0"/>
          <w:numId w:val="3"/>
        </w:numPr>
        <w:ind w:firstLineChars="0"/>
        <w:rPr>
          <w:rFonts w:ascii="Times New Roman" w:hAnsi="Times New Roman" w:cs="Times New Roman"/>
          <w:sz w:val="24"/>
          <w:szCs w:val="24"/>
        </w:rPr>
      </w:pPr>
      <w:r w:rsidRPr="002E6FBC">
        <w:rPr>
          <w:rFonts w:ascii="Times New Roman" w:hAnsi="Times New Roman" w:cs="Times New Roman"/>
          <w:sz w:val="24"/>
          <w:szCs w:val="24"/>
        </w:rPr>
        <w:t>Research on security frameworks and models</w:t>
      </w:r>
    </w:p>
    <w:p w14:paraId="4B7C86C2" w14:textId="5C8D4E47" w:rsidR="00A30CC4" w:rsidRPr="002E6FBC" w:rsidRDefault="00E262C2" w:rsidP="00A30CC4">
      <w:pPr>
        <w:rPr>
          <w:rFonts w:ascii="Times New Roman" w:hAnsi="Times New Roman" w:cs="Times New Roman"/>
          <w:sz w:val="24"/>
          <w:szCs w:val="24"/>
        </w:rPr>
      </w:pPr>
      <w:r w:rsidRPr="00E262C2">
        <w:rPr>
          <w:rFonts w:ascii="Times New Roman" w:hAnsi="Times New Roman" w:cs="Times New Roman"/>
          <w:sz w:val="24"/>
          <w:szCs w:val="24"/>
        </w:rPr>
        <w:t>When addressing security issues for NG's information systems, two main security frameworks and models need to be carefully reviewed: the ITIL (Information Technology Infrastructure Library) framework and ISO 27000. These frameworks and standards provide guidance and best practices for designing and implementing security measures.</w:t>
      </w:r>
    </w:p>
    <w:p w14:paraId="61F1D15E" w14:textId="29740794" w:rsidR="00A30CC4" w:rsidRPr="002E6FBC" w:rsidRDefault="00AE3B45" w:rsidP="00A30CC4">
      <w:pPr>
        <w:rPr>
          <w:rFonts w:ascii="Times New Roman" w:hAnsi="Times New Roman" w:cs="Times New Roman"/>
          <w:sz w:val="24"/>
          <w:szCs w:val="24"/>
        </w:rPr>
      </w:pPr>
      <w:r w:rsidRPr="002E6FBC">
        <w:rPr>
          <w:rFonts w:ascii="Times New Roman" w:hAnsi="Times New Roman" w:cs="Times New Roman"/>
          <w:sz w:val="24"/>
          <w:szCs w:val="24"/>
        </w:rPr>
        <w:t>2.</w:t>
      </w:r>
      <w:r w:rsidR="00A30CC4" w:rsidRPr="002E6FBC">
        <w:rPr>
          <w:rFonts w:ascii="Times New Roman" w:hAnsi="Times New Roman" w:cs="Times New Roman"/>
          <w:sz w:val="24"/>
          <w:szCs w:val="24"/>
        </w:rPr>
        <w:t>1</w:t>
      </w:r>
      <w:r w:rsidRPr="002E6FBC">
        <w:rPr>
          <w:rFonts w:ascii="Times New Roman" w:hAnsi="Times New Roman" w:cs="Times New Roman"/>
          <w:sz w:val="24"/>
          <w:szCs w:val="24"/>
        </w:rPr>
        <w:t xml:space="preserve"> </w:t>
      </w:r>
      <w:r w:rsidR="00A30CC4" w:rsidRPr="002E6FBC">
        <w:rPr>
          <w:rFonts w:ascii="Times New Roman" w:hAnsi="Times New Roman" w:cs="Times New Roman"/>
          <w:sz w:val="24"/>
          <w:szCs w:val="24"/>
        </w:rPr>
        <w:t>ITIL</w:t>
      </w:r>
      <w:r w:rsidR="005D4DD1" w:rsidRPr="002E6FBC">
        <w:rPr>
          <w:rFonts w:ascii="Times New Roman" w:hAnsi="Times New Roman" w:cs="Times New Roman"/>
          <w:sz w:val="24"/>
          <w:szCs w:val="24"/>
        </w:rPr>
        <w:t xml:space="preserve"> framework</w:t>
      </w:r>
    </w:p>
    <w:p w14:paraId="4B54013A" w14:textId="63A184EC" w:rsidR="00A30CC4" w:rsidRPr="002E6FBC" w:rsidRDefault="00E262C2" w:rsidP="00A30CC4">
      <w:pPr>
        <w:rPr>
          <w:rFonts w:ascii="Times New Roman" w:hAnsi="Times New Roman" w:cs="Times New Roman"/>
          <w:sz w:val="24"/>
          <w:szCs w:val="24"/>
        </w:rPr>
      </w:pPr>
      <w:r w:rsidRPr="00E262C2">
        <w:rPr>
          <w:rFonts w:ascii="Times New Roman" w:hAnsi="Times New Roman" w:cs="Times New Roman"/>
          <w:sz w:val="24"/>
          <w:szCs w:val="24"/>
        </w:rPr>
        <w:t>ITIL sorts out and studies the entire process of IT service activities, and launches a relatively complete process-oriented IT service management methodology system to provide guidance and ensure best practices in service management. The ITIL framework is more beneficial for larger organizations like NG because of more formalized processes. ITIL provides NG with comprehensive guidelines for designing, implementing</w:t>
      </w:r>
      <w:r w:rsidR="00136A60">
        <w:rPr>
          <w:rFonts w:ascii="Times New Roman" w:hAnsi="Times New Roman" w:cs="Times New Roman"/>
          <w:sz w:val="24"/>
          <w:szCs w:val="24"/>
        </w:rPr>
        <w:t>,</w:t>
      </w:r>
      <w:r w:rsidRPr="00E262C2">
        <w:rPr>
          <w:rFonts w:ascii="Times New Roman" w:hAnsi="Times New Roman" w:cs="Times New Roman"/>
          <w:sz w:val="24"/>
          <w:szCs w:val="24"/>
        </w:rPr>
        <w:t xml:space="preserve"> and improving information security processes, enabling NG to establish more effective service management and improve information security</w:t>
      </w:r>
      <w:r w:rsidR="008C7EAD" w:rsidRPr="008C7EAD">
        <w:rPr>
          <w:rFonts w:ascii="Times New Roman" w:hAnsi="Times New Roman" w:cs="Times New Roman"/>
          <w:sz w:val="24"/>
          <w:szCs w:val="24"/>
          <w:vertAlign w:val="superscript"/>
        </w:rPr>
        <w:fldChar w:fldCharType="begin"/>
      </w:r>
      <w:r w:rsidR="008C7EAD" w:rsidRPr="008C7EAD">
        <w:rPr>
          <w:rFonts w:ascii="Times New Roman" w:hAnsi="Times New Roman" w:cs="Times New Roman"/>
          <w:sz w:val="24"/>
          <w:szCs w:val="24"/>
          <w:vertAlign w:val="superscript"/>
        </w:rPr>
        <w:instrText xml:space="preserve"> REF _Ref153597676 \r \h  \* MERGEFORMAT </w:instrText>
      </w:r>
      <w:r w:rsidR="008C7EAD" w:rsidRPr="008C7EAD">
        <w:rPr>
          <w:rFonts w:ascii="Times New Roman" w:hAnsi="Times New Roman" w:cs="Times New Roman"/>
          <w:sz w:val="24"/>
          <w:szCs w:val="24"/>
          <w:vertAlign w:val="superscript"/>
        </w:rPr>
      </w:r>
      <w:r w:rsidR="008C7EAD" w:rsidRPr="008C7EAD">
        <w:rPr>
          <w:rFonts w:ascii="Times New Roman" w:hAnsi="Times New Roman" w:cs="Times New Roman"/>
          <w:sz w:val="24"/>
          <w:szCs w:val="24"/>
          <w:vertAlign w:val="superscript"/>
        </w:rPr>
        <w:fldChar w:fldCharType="separate"/>
      </w:r>
      <w:r w:rsidR="008C7EAD">
        <w:rPr>
          <w:rFonts w:ascii="Times New Roman" w:hAnsi="Times New Roman" w:cs="Times New Roman"/>
          <w:sz w:val="24"/>
          <w:szCs w:val="24"/>
          <w:vertAlign w:val="superscript"/>
        </w:rPr>
        <w:t>[1]</w:t>
      </w:r>
      <w:r w:rsidR="008C7EAD" w:rsidRPr="008C7EAD">
        <w:rPr>
          <w:rFonts w:ascii="Times New Roman" w:hAnsi="Times New Roman" w:cs="Times New Roman"/>
          <w:sz w:val="24"/>
          <w:szCs w:val="24"/>
          <w:vertAlign w:val="superscript"/>
        </w:rPr>
        <w:fldChar w:fldCharType="end"/>
      </w:r>
      <w:r w:rsidR="005D4DD1" w:rsidRPr="002E6FBC">
        <w:rPr>
          <w:rFonts w:ascii="Times New Roman" w:hAnsi="Times New Roman" w:cs="Times New Roman"/>
          <w:sz w:val="24"/>
          <w:szCs w:val="24"/>
        </w:rPr>
        <w:t xml:space="preserve">. </w:t>
      </w:r>
      <w:r w:rsidRPr="00E262C2">
        <w:rPr>
          <w:rFonts w:ascii="Times New Roman" w:hAnsi="Times New Roman" w:cs="Times New Roman"/>
          <w:sz w:val="24"/>
          <w:szCs w:val="24"/>
        </w:rPr>
        <w:t>The ITIL framework consists of several key components as shown in</w:t>
      </w:r>
      <w:r w:rsidR="00D81E07" w:rsidRPr="002E6FBC">
        <w:rPr>
          <w:rFonts w:ascii="Times New Roman" w:hAnsi="Times New Roman" w:cs="Times New Roman"/>
          <w:sz w:val="24"/>
          <w:szCs w:val="24"/>
        </w:rPr>
        <w:t xml:space="preserve"> </w:t>
      </w:r>
      <w:r w:rsidR="00D81E07" w:rsidRPr="002E6FBC">
        <w:rPr>
          <w:rFonts w:ascii="Times New Roman" w:hAnsi="Times New Roman" w:cs="Times New Roman"/>
          <w:sz w:val="24"/>
          <w:szCs w:val="24"/>
        </w:rPr>
        <w:fldChar w:fldCharType="begin"/>
      </w:r>
      <w:r w:rsidR="00D81E07" w:rsidRPr="002E6FBC">
        <w:rPr>
          <w:rFonts w:ascii="Times New Roman" w:hAnsi="Times New Roman" w:cs="Times New Roman"/>
          <w:sz w:val="24"/>
          <w:szCs w:val="24"/>
        </w:rPr>
        <w:instrText xml:space="preserve"> REF _Ref153344368 \h </w:instrText>
      </w:r>
      <w:r w:rsidR="002E6FBC">
        <w:rPr>
          <w:rFonts w:ascii="Times New Roman" w:hAnsi="Times New Roman" w:cs="Times New Roman"/>
          <w:sz w:val="24"/>
          <w:szCs w:val="24"/>
        </w:rPr>
        <w:instrText xml:space="preserve"> \* MERGEFORMAT </w:instrText>
      </w:r>
      <w:r w:rsidR="00D81E07" w:rsidRPr="002E6FBC">
        <w:rPr>
          <w:rFonts w:ascii="Times New Roman" w:hAnsi="Times New Roman" w:cs="Times New Roman"/>
          <w:sz w:val="24"/>
          <w:szCs w:val="24"/>
        </w:rPr>
      </w:r>
      <w:r w:rsidR="00D81E07" w:rsidRPr="002E6FBC">
        <w:rPr>
          <w:rFonts w:ascii="Times New Roman" w:hAnsi="Times New Roman" w:cs="Times New Roman"/>
          <w:sz w:val="24"/>
          <w:szCs w:val="24"/>
        </w:rPr>
        <w:fldChar w:fldCharType="separate"/>
      </w:r>
      <w:r w:rsidR="008C7EAD" w:rsidRPr="002E6FBC">
        <w:rPr>
          <w:rFonts w:ascii="Times New Roman" w:hAnsi="Times New Roman" w:cs="Times New Roman"/>
          <w:sz w:val="24"/>
          <w:szCs w:val="24"/>
        </w:rPr>
        <w:t xml:space="preserve">Figure </w:t>
      </w:r>
      <w:r w:rsidR="008C7EAD">
        <w:rPr>
          <w:rFonts w:ascii="Times New Roman" w:hAnsi="Times New Roman" w:cs="Times New Roman"/>
          <w:noProof/>
          <w:sz w:val="24"/>
          <w:szCs w:val="24"/>
        </w:rPr>
        <w:t>1</w:t>
      </w:r>
      <w:r w:rsidR="008C7EAD" w:rsidRPr="002E6FBC">
        <w:rPr>
          <w:rFonts w:ascii="Times New Roman" w:hAnsi="Times New Roman" w:cs="Times New Roman"/>
          <w:sz w:val="24"/>
          <w:szCs w:val="24"/>
        </w:rPr>
        <w:t xml:space="preserve"> ITIL Framework</w:t>
      </w:r>
      <w:r w:rsidR="00D81E07" w:rsidRPr="002E6FBC">
        <w:rPr>
          <w:rFonts w:ascii="Times New Roman" w:hAnsi="Times New Roman" w:cs="Times New Roman"/>
          <w:sz w:val="24"/>
          <w:szCs w:val="24"/>
        </w:rPr>
        <w:fldChar w:fldCharType="end"/>
      </w:r>
      <w:r w:rsidR="005D4DD1" w:rsidRPr="002E6FBC">
        <w:rPr>
          <w:rFonts w:ascii="Times New Roman" w:hAnsi="Times New Roman" w:cs="Times New Roman"/>
          <w:sz w:val="24"/>
          <w:szCs w:val="24"/>
        </w:rPr>
        <w:t xml:space="preserve">. </w:t>
      </w:r>
      <w:r w:rsidR="00E753B9" w:rsidRPr="00E753B9">
        <w:rPr>
          <w:rFonts w:ascii="Times New Roman" w:hAnsi="Times New Roman" w:cs="Times New Roman"/>
          <w:sz w:val="24"/>
          <w:szCs w:val="24"/>
        </w:rPr>
        <w:t>A wide-ranging information technology service management system is composed of these parts.</w:t>
      </w:r>
      <w:r w:rsidR="005D4DD1" w:rsidRPr="002E6FBC">
        <w:rPr>
          <w:rFonts w:ascii="Times New Roman" w:hAnsi="Times New Roman" w:cs="Times New Roman"/>
          <w:sz w:val="24"/>
          <w:szCs w:val="24"/>
        </w:rPr>
        <w:t xml:space="preserve"> </w:t>
      </w:r>
      <w:r w:rsidR="00CF08A6" w:rsidRPr="00CF08A6">
        <w:rPr>
          <w:rFonts w:ascii="Times New Roman" w:hAnsi="Times New Roman" w:cs="Times New Roman"/>
          <w:sz w:val="24"/>
          <w:szCs w:val="24"/>
        </w:rPr>
        <w:t>Key components include service strategy, service design, service transition, service operations, and continuous service improvement</w:t>
      </w:r>
      <w:r w:rsidRPr="008C7EAD">
        <w:rPr>
          <w:rFonts w:ascii="Times New Roman" w:hAnsi="Times New Roman" w:cs="Times New Roman"/>
          <w:sz w:val="24"/>
          <w:szCs w:val="24"/>
          <w:vertAlign w:val="superscript"/>
        </w:rPr>
        <w:fldChar w:fldCharType="begin"/>
      </w:r>
      <w:r w:rsidRPr="008C7EAD">
        <w:rPr>
          <w:rFonts w:ascii="Times New Roman" w:hAnsi="Times New Roman" w:cs="Times New Roman"/>
          <w:sz w:val="24"/>
          <w:szCs w:val="24"/>
          <w:vertAlign w:val="superscript"/>
        </w:rPr>
        <w:instrText xml:space="preserve"> REF _Ref153597690 \r \h  \* MERGEFORMAT </w:instrText>
      </w:r>
      <w:r w:rsidRPr="008C7EAD">
        <w:rPr>
          <w:rFonts w:ascii="Times New Roman" w:hAnsi="Times New Roman" w:cs="Times New Roman"/>
          <w:sz w:val="24"/>
          <w:szCs w:val="24"/>
          <w:vertAlign w:val="superscript"/>
        </w:rPr>
      </w:r>
      <w:r w:rsidRPr="008C7EAD">
        <w:rPr>
          <w:rFonts w:ascii="Times New Roman" w:hAnsi="Times New Roman" w:cs="Times New Roman"/>
          <w:sz w:val="24"/>
          <w:szCs w:val="24"/>
          <w:vertAlign w:val="superscript"/>
        </w:rPr>
        <w:fldChar w:fldCharType="separate"/>
      </w:r>
      <w:r>
        <w:rPr>
          <w:rFonts w:ascii="Times New Roman" w:hAnsi="Times New Roman" w:cs="Times New Roman"/>
          <w:sz w:val="24"/>
          <w:szCs w:val="24"/>
          <w:vertAlign w:val="superscript"/>
        </w:rPr>
        <w:t>[2]</w:t>
      </w:r>
      <w:r w:rsidRPr="008C7EAD">
        <w:rPr>
          <w:rFonts w:ascii="Times New Roman" w:hAnsi="Times New Roman" w:cs="Times New Roman"/>
          <w:sz w:val="24"/>
          <w:szCs w:val="24"/>
          <w:vertAlign w:val="superscript"/>
        </w:rPr>
        <w:fldChar w:fldCharType="end"/>
      </w:r>
      <w:r w:rsidR="00CF08A6" w:rsidRPr="00CF08A6">
        <w:rPr>
          <w:rFonts w:ascii="Times New Roman" w:hAnsi="Times New Roman" w:cs="Times New Roman"/>
          <w:sz w:val="24"/>
          <w:szCs w:val="24"/>
        </w:rPr>
        <w:t xml:space="preserve">. </w:t>
      </w:r>
      <w:r w:rsidR="00E753B9" w:rsidRPr="00E753B9">
        <w:rPr>
          <w:rFonts w:ascii="Times New Roman" w:hAnsi="Times New Roman" w:cs="Times New Roman"/>
          <w:sz w:val="24"/>
          <w:szCs w:val="24"/>
        </w:rPr>
        <w:t>A set of methods, such as developing a service strategy and generating service design specifications, are included in each section. The ITIL framework is detailed because of the interrelatedness of these steps</w:t>
      </w:r>
      <w:r w:rsidR="00CF08A6" w:rsidRPr="002E6FBC">
        <w:rPr>
          <w:rFonts w:ascii="Times New Roman" w:hAnsi="Times New Roman" w:cs="Times New Roman"/>
          <w:sz w:val="24"/>
          <w:szCs w:val="24"/>
          <w:vertAlign w:val="superscript"/>
        </w:rPr>
        <w:t xml:space="preserve"> </w:t>
      </w:r>
      <w:r w:rsidR="00CE5942" w:rsidRPr="002E6FBC">
        <w:rPr>
          <w:rFonts w:ascii="Times New Roman" w:hAnsi="Times New Roman" w:cs="Times New Roman"/>
          <w:sz w:val="24"/>
          <w:szCs w:val="24"/>
          <w:vertAlign w:val="superscript"/>
        </w:rPr>
        <w:fldChar w:fldCharType="begin"/>
      </w:r>
      <w:r w:rsidR="00CE5942" w:rsidRPr="002E6FBC">
        <w:rPr>
          <w:rFonts w:ascii="Times New Roman" w:hAnsi="Times New Roman" w:cs="Times New Roman"/>
          <w:sz w:val="24"/>
          <w:szCs w:val="24"/>
          <w:vertAlign w:val="superscript"/>
        </w:rPr>
        <w:instrText xml:space="preserve"> REF _Ref152615013 \r \h  \* MERGEFORMAT </w:instrText>
      </w:r>
      <w:r w:rsidR="00CE5942" w:rsidRPr="002E6FBC">
        <w:rPr>
          <w:rFonts w:ascii="Times New Roman" w:hAnsi="Times New Roman" w:cs="Times New Roman"/>
          <w:sz w:val="24"/>
          <w:szCs w:val="24"/>
          <w:vertAlign w:val="superscript"/>
        </w:rPr>
      </w:r>
      <w:r w:rsidR="00CE5942" w:rsidRPr="002E6FBC">
        <w:rPr>
          <w:rFonts w:ascii="Times New Roman" w:hAnsi="Times New Roman" w:cs="Times New Roman"/>
          <w:sz w:val="24"/>
          <w:szCs w:val="24"/>
          <w:vertAlign w:val="superscript"/>
        </w:rPr>
        <w:fldChar w:fldCharType="separate"/>
      </w:r>
      <w:r w:rsidR="008C7EAD">
        <w:rPr>
          <w:rFonts w:ascii="Times New Roman" w:hAnsi="Times New Roman" w:cs="Times New Roman"/>
          <w:sz w:val="24"/>
          <w:szCs w:val="24"/>
          <w:vertAlign w:val="superscript"/>
        </w:rPr>
        <w:t>[3]</w:t>
      </w:r>
      <w:r w:rsidR="00CE5942" w:rsidRPr="002E6FBC">
        <w:rPr>
          <w:rFonts w:ascii="Times New Roman" w:hAnsi="Times New Roman" w:cs="Times New Roman"/>
          <w:sz w:val="24"/>
          <w:szCs w:val="24"/>
          <w:vertAlign w:val="superscript"/>
        </w:rPr>
        <w:fldChar w:fldCharType="end"/>
      </w:r>
      <w:r>
        <w:rPr>
          <w:rFonts w:ascii="Times New Roman" w:hAnsi="Times New Roman" w:cs="Times New Roman"/>
          <w:sz w:val="24"/>
          <w:szCs w:val="24"/>
        </w:rPr>
        <w:t>.</w:t>
      </w:r>
    </w:p>
    <w:p w14:paraId="3F159FF9" w14:textId="709387B7" w:rsidR="00D81E07" w:rsidRPr="002E6FBC" w:rsidRDefault="00D81E07" w:rsidP="00A30CC4">
      <w:pPr>
        <w:rPr>
          <w:rFonts w:ascii="Times New Roman" w:hAnsi="Times New Roman" w:cs="Times New Roman"/>
          <w:sz w:val="24"/>
          <w:szCs w:val="24"/>
        </w:rPr>
      </w:pPr>
      <w:r w:rsidRPr="002E6FBC">
        <w:rPr>
          <w:noProof/>
          <w:sz w:val="24"/>
          <w:szCs w:val="24"/>
        </w:rPr>
        <w:lastRenderedPageBreak/>
        <w:drawing>
          <wp:inline distT="0" distB="0" distL="0" distR="0" wp14:anchorId="739A38D6" wp14:editId="4AEFE12F">
            <wp:extent cx="5274310" cy="2966720"/>
            <wp:effectExtent l="0" t="0" r="2540" b="5080"/>
            <wp:docPr id="858139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966720"/>
                    </a:xfrm>
                    <a:prstGeom prst="rect">
                      <a:avLst/>
                    </a:prstGeom>
                    <a:noFill/>
                    <a:ln>
                      <a:noFill/>
                    </a:ln>
                  </pic:spPr>
                </pic:pic>
              </a:graphicData>
            </a:graphic>
          </wp:inline>
        </w:drawing>
      </w:r>
    </w:p>
    <w:p w14:paraId="0C88CFDD" w14:textId="62598869" w:rsidR="00A30CC4" w:rsidRPr="002E6FBC" w:rsidRDefault="00D81E07" w:rsidP="004E2D24">
      <w:pPr>
        <w:pStyle w:val="ad"/>
        <w:jc w:val="center"/>
        <w:rPr>
          <w:rFonts w:ascii="Times New Roman" w:hAnsi="Times New Roman" w:cs="Times New Roman"/>
          <w:sz w:val="24"/>
          <w:szCs w:val="24"/>
        </w:rPr>
      </w:pPr>
      <w:bookmarkStart w:id="0" w:name="_Ref153344368"/>
      <w:r w:rsidRPr="002E6FBC">
        <w:rPr>
          <w:rFonts w:ascii="Times New Roman" w:hAnsi="Times New Roman" w:cs="Times New Roman"/>
          <w:sz w:val="24"/>
          <w:szCs w:val="24"/>
        </w:rPr>
        <w:t xml:space="preserve">Figure </w:t>
      </w:r>
      <w:r w:rsidRPr="002E6FBC">
        <w:rPr>
          <w:rFonts w:ascii="Times New Roman" w:hAnsi="Times New Roman" w:cs="Times New Roman"/>
          <w:sz w:val="24"/>
          <w:szCs w:val="24"/>
        </w:rPr>
        <w:fldChar w:fldCharType="begin"/>
      </w:r>
      <w:r w:rsidRPr="002E6FBC">
        <w:rPr>
          <w:rFonts w:ascii="Times New Roman" w:hAnsi="Times New Roman" w:cs="Times New Roman"/>
          <w:sz w:val="24"/>
          <w:szCs w:val="24"/>
        </w:rPr>
        <w:instrText xml:space="preserve"> SEQ Figure \* ARABIC </w:instrText>
      </w:r>
      <w:r w:rsidRPr="002E6FBC">
        <w:rPr>
          <w:rFonts w:ascii="Times New Roman" w:hAnsi="Times New Roman" w:cs="Times New Roman"/>
          <w:sz w:val="24"/>
          <w:szCs w:val="24"/>
        </w:rPr>
        <w:fldChar w:fldCharType="separate"/>
      </w:r>
      <w:r w:rsidR="008C7EAD">
        <w:rPr>
          <w:rFonts w:ascii="Times New Roman" w:hAnsi="Times New Roman" w:cs="Times New Roman"/>
          <w:noProof/>
          <w:sz w:val="24"/>
          <w:szCs w:val="24"/>
        </w:rPr>
        <w:t>1</w:t>
      </w:r>
      <w:r w:rsidRPr="002E6FBC">
        <w:rPr>
          <w:rFonts w:ascii="Times New Roman" w:hAnsi="Times New Roman" w:cs="Times New Roman"/>
          <w:sz w:val="24"/>
          <w:szCs w:val="24"/>
        </w:rPr>
        <w:fldChar w:fldCharType="end"/>
      </w:r>
      <w:r w:rsidRPr="002E6FBC">
        <w:rPr>
          <w:rFonts w:ascii="Times New Roman" w:hAnsi="Times New Roman" w:cs="Times New Roman"/>
          <w:sz w:val="24"/>
          <w:szCs w:val="24"/>
        </w:rPr>
        <w:t xml:space="preserve"> </w:t>
      </w:r>
      <w:r w:rsidR="00A30CC4" w:rsidRPr="002E6FBC">
        <w:rPr>
          <w:rFonts w:ascii="Times New Roman" w:hAnsi="Times New Roman" w:cs="Times New Roman"/>
          <w:sz w:val="24"/>
          <w:szCs w:val="24"/>
        </w:rPr>
        <w:t>ITIL Framework</w:t>
      </w:r>
      <w:bookmarkEnd w:id="0"/>
    </w:p>
    <w:p w14:paraId="5843CD19" w14:textId="3DE5FA9A" w:rsidR="000626D0" w:rsidRPr="002E6FBC" w:rsidRDefault="005B2D39" w:rsidP="00A30CC4">
      <w:pPr>
        <w:rPr>
          <w:rFonts w:ascii="Times New Roman" w:hAnsi="Times New Roman" w:cs="Times New Roman"/>
          <w:sz w:val="24"/>
          <w:szCs w:val="24"/>
        </w:rPr>
      </w:pPr>
      <w:r w:rsidRPr="005B2D39">
        <w:rPr>
          <w:rFonts w:ascii="Times New Roman" w:hAnsi="Times New Roman" w:cs="Times New Roman"/>
          <w:sz w:val="24"/>
          <w:szCs w:val="24"/>
        </w:rPr>
        <w:t>One of the strengths of the ITIL framework is its ability to integrate all aspects of service management to provide organizations with an organic whole that helps them plan, design, implement, operate, and improve their services.</w:t>
      </w:r>
    </w:p>
    <w:p w14:paraId="77E5C5A2" w14:textId="65A28EF1" w:rsidR="00A30CC4" w:rsidRDefault="00A30CC4" w:rsidP="00A30CC4">
      <w:pPr>
        <w:rPr>
          <w:rFonts w:ascii="Times New Roman" w:hAnsi="Times New Roman" w:cs="Times New Roman"/>
          <w:sz w:val="24"/>
          <w:szCs w:val="24"/>
        </w:rPr>
      </w:pPr>
      <w:r w:rsidRPr="002E6FBC">
        <w:rPr>
          <w:rFonts w:ascii="Times New Roman" w:hAnsi="Times New Roman" w:cs="Times New Roman"/>
          <w:sz w:val="24"/>
          <w:szCs w:val="24"/>
        </w:rPr>
        <w:t>2.</w:t>
      </w:r>
      <w:r w:rsidR="00AE3B45" w:rsidRPr="002E6FBC">
        <w:rPr>
          <w:rFonts w:ascii="Times New Roman" w:hAnsi="Times New Roman" w:cs="Times New Roman"/>
          <w:sz w:val="24"/>
          <w:szCs w:val="24"/>
        </w:rPr>
        <w:t>2</w:t>
      </w:r>
      <w:r w:rsidRPr="002E6FBC">
        <w:rPr>
          <w:rFonts w:ascii="Times New Roman" w:hAnsi="Times New Roman" w:cs="Times New Roman"/>
          <w:sz w:val="24"/>
          <w:szCs w:val="24"/>
        </w:rPr>
        <w:t xml:space="preserve"> ISO 27000</w:t>
      </w:r>
      <w:r w:rsidR="002761A6" w:rsidRPr="002E6FBC">
        <w:rPr>
          <w:rFonts w:ascii="Times New Roman" w:hAnsi="Times New Roman" w:cs="Times New Roman"/>
          <w:sz w:val="24"/>
          <w:szCs w:val="24"/>
        </w:rPr>
        <w:t xml:space="preserve"> </w:t>
      </w:r>
    </w:p>
    <w:p w14:paraId="0887EE38" w14:textId="5CE20C8D" w:rsidR="003C69D9" w:rsidRDefault="005411BD" w:rsidP="004442A6">
      <w:pPr>
        <w:rPr>
          <w:rFonts w:ascii="Times New Roman" w:hAnsi="Times New Roman" w:cs="Times New Roman"/>
          <w:sz w:val="24"/>
          <w:szCs w:val="24"/>
        </w:rPr>
      </w:pPr>
      <w:r w:rsidRPr="005411BD">
        <w:rPr>
          <w:rFonts w:ascii="Times New Roman" w:hAnsi="Times New Roman" w:cs="Times New Roman"/>
          <w:sz w:val="24"/>
          <w:szCs w:val="24"/>
        </w:rPr>
        <w:t>Of the ISO 27000 series standards, ISO 27001 and ISO 27002 are requirements for information separation and security management systems.</w:t>
      </w:r>
    </w:p>
    <w:p w14:paraId="6316564C" w14:textId="213818FF" w:rsidR="004442A6" w:rsidRPr="002E6FBC" w:rsidRDefault="005411BD" w:rsidP="004442A6">
      <w:pPr>
        <w:rPr>
          <w:rFonts w:ascii="Times New Roman" w:hAnsi="Times New Roman" w:cs="Times New Roman"/>
          <w:sz w:val="24"/>
          <w:szCs w:val="24"/>
        </w:rPr>
      </w:pPr>
      <w:r w:rsidRPr="005411BD">
        <w:rPr>
          <w:rFonts w:ascii="Times New Roman" w:hAnsi="Times New Roman" w:cs="Times New Roman"/>
          <w:sz w:val="24"/>
          <w:szCs w:val="24"/>
        </w:rPr>
        <w:t>NG implements ISO 27001 and can protect data security by ensuring data confidentiality, integrity, and availability</w:t>
      </w:r>
      <w:r w:rsidR="00AB627C" w:rsidRPr="002E6FBC">
        <w:rPr>
          <w:rFonts w:ascii="Times New Roman" w:hAnsi="Times New Roman" w:cs="Times New Roman"/>
          <w:sz w:val="24"/>
          <w:szCs w:val="24"/>
          <w:vertAlign w:val="superscript"/>
        </w:rPr>
        <w:fldChar w:fldCharType="begin"/>
      </w:r>
      <w:r w:rsidR="00AB627C" w:rsidRPr="002E6FBC">
        <w:rPr>
          <w:rFonts w:ascii="Times New Roman" w:hAnsi="Times New Roman" w:cs="Times New Roman"/>
          <w:sz w:val="24"/>
          <w:szCs w:val="24"/>
          <w:vertAlign w:val="superscript"/>
        </w:rPr>
        <w:instrText xml:space="preserve"> REF _Ref152617114 \r \h  \* MERGEFORMAT </w:instrText>
      </w:r>
      <w:r w:rsidR="00AB627C" w:rsidRPr="002E6FBC">
        <w:rPr>
          <w:rFonts w:ascii="Times New Roman" w:hAnsi="Times New Roman" w:cs="Times New Roman"/>
          <w:sz w:val="24"/>
          <w:szCs w:val="24"/>
          <w:vertAlign w:val="superscript"/>
        </w:rPr>
      </w:r>
      <w:r w:rsidR="00AB627C" w:rsidRPr="002E6FBC">
        <w:rPr>
          <w:rFonts w:ascii="Times New Roman" w:hAnsi="Times New Roman" w:cs="Times New Roman"/>
          <w:sz w:val="24"/>
          <w:szCs w:val="24"/>
          <w:vertAlign w:val="superscript"/>
        </w:rPr>
        <w:fldChar w:fldCharType="separate"/>
      </w:r>
      <w:r w:rsidR="008C7EAD">
        <w:rPr>
          <w:rFonts w:ascii="Times New Roman" w:hAnsi="Times New Roman" w:cs="Times New Roman"/>
          <w:sz w:val="24"/>
          <w:szCs w:val="24"/>
          <w:vertAlign w:val="superscript"/>
        </w:rPr>
        <w:t>[4]</w:t>
      </w:r>
      <w:r w:rsidR="00AB627C" w:rsidRPr="002E6FBC">
        <w:rPr>
          <w:rFonts w:ascii="Times New Roman" w:hAnsi="Times New Roman" w:cs="Times New Roman"/>
          <w:sz w:val="24"/>
          <w:szCs w:val="24"/>
          <w:vertAlign w:val="superscript"/>
        </w:rPr>
        <w:fldChar w:fldCharType="end"/>
      </w:r>
      <w:r w:rsidR="002761A6" w:rsidRPr="002E6FBC">
        <w:rPr>
          <w:rFonts w:ascii="Times New Roman" w:hAnsi="Times New Roman" w:cs="Times New Roman"/>
          <w:sz w:val="24"/>
          <w:szCs w:val="24"/>
        </w:rPr>
        <w:t xml:space="preserve">. </w:t>
      </w:r>
      <w:r w:rsidR="00EE5511">
        <w:rPr>
          <w:rFonts w:ascii="Times New Roman" w:hAnsi="Times New Roman" w:cs="Times New Roman"/>
          <w:sz w:val="24"/>
          <w:szCs w:val="24"/>
        </w:rPr>
        <w:t>T</w:t>
      </w:r>
      <w:r w:rsidRPr="005411BD">
        <w:rPr>
          <w:rFonts w:ascii="Times New Roman" w:hAnsi="Times New Roman" w:cs="Times New Roman"/>
          <w:sz w:val="24"/>
          <w:szCs w:val="24"/>
        </w:rPr>
        <w:t>his standard provides a framework for NG</w:t>
      </w:r>
      <w:r w:rsidR="00136A60">
        <w:rPr>
          <w:rFonts w:ascii="Times New Roman" w:hAnsi="Times New Roman" w:cs="Times New Roman"/>
          <w:sz w:val="24"/>
          <w:szCs w:val="24"/>
        </w:rPr>
        <w:t xml:space="preserve"> </w:t>
      </w:r>
      <w:r w:rsidRPr="005411BD">
        <w:rPr>
          <w:rFonts w:ascii="Times New Roman" w:hAnsi="Times New Roman" w:cs="Times New Roman"/>
          <w:sz w:val="24"/>
          <w:szCs w:val="24"/>
        </w:rPr>
        <w:t>to comply with international safety standards to meet international safety requirements. The ISO 27000 series of standards focuses on information security management systems (ISMS).</w:t>
      </w:r>
      <w:r w:rsidR="001D53CF" w:rsidRPr="001D53CF">
        <w:t xml:space="preserve"> </w:t>
      </w:r>
      <w:r w:rsidR="001D53CF" w:rsidRPr="001D53CF">
        <w:rPr>
          <w:rFonts w:ascii="Times New Roman" w:hAnsi="Times New Roman" w:cs="Times New Roman"/>
          <w:sz w:val="24"/>
          <w:szCs w:val="24"/>
        </w:rPr>
        <w:t>ISO 27001 is the most widely used standard in the series and an internationally recognized information security standard. It provides guidance and a framework containing requirements for establishing, implementing, maintaining</w:t>
      </w:r>
      <w:r w:rsidR="001D53CF">
        <w:rPr>
          <w:rFonts w:ascii="Times New Roman" w:hAnsi="Times New Roman" w:cs="Times New Roman"/>
          <w:sz w:val="24"/>
          <w:szCs w:val="24"/>
        </w:rPr>
        <w:t>,</w:t>
      </w:r>
      <w:r w:rsidR="001D53CF" w:rsidRPr="001D53CF">
        <w:rPr>
          <w:rFonts w:ascii="Times New Roman" w:hAnsi="Times New Roman" w:cs="Times New Roman"/>
          <w:sz w:val="24"/>
          <w:szCs w:val="24"/>
        </w:rPr>
        <w:t xml:space="preserve"> and continuously improving information security management systems. ISO27001 is aimed at the field of information security. It not only includes technical requirements such as asset management, data processing</w:t>
      </w:r>
      <w:r w:rsidR="001D53CF">
        <w:rPr>
          <w:rFonts w:ascii="Times New Roman" w:hAnsi="Times New Roman" w:cs="Times New Roman"/>
          <w:sz w:val="24"/>
          <w:szCs w:val="24"/>
        </w:rPr>
        <w:t>,</w:t>
      </w:r>
      <w:r w:rsidR="001D53CF" w:rsidRPr="001D53CF">
        <w:rPr>
          <w:rFonts w:ascii="Times New Roman" w:hAnsi="Times New Roman" w:cs="Times New Roman"/>
          <w:sz w:val="24"/>
          <w:szCs w:val="24"/>
        </w:rPr>
        <w:t xml:space="preserve"> and information management, but also involves laws and regulations, personnel management, authority management</w:t>
      </w:r>
      <w:r w:rsidR="001D53CF">
        <w:rPr>
          <w:rFonts w:ascii="Times New Roman" w:hAnsi="Times New Roman" w:cs="Times New Roman"/>
          <w:sz w:val="24"/>
          <w:szCs w:val="24"/>
        </w:rPr>
        <w:t>,</w:t>
      </w:r>
      <w:r w:rsidR="001D53CF" w:rsidRPr="001D53CF">
        <w:rPr>
          <w:rFonts w:ascii="Times New Roman" w:hAnsi="Times New Roman" w:cs="Times New Roman"/>
          <w:sz w:val="24"/>
          <w:szCs w:val="24"/>
        </w:rPr>
        <w:t xml:space="preserve"> and many other aspects. It puts forward very specific requirements and standards for information security and privacy protection management</w:t>
      </w:r>
      <w:r w:rsidR="001D53CF">
        <w:rPr>
          <w:rFonts w:ascii="Times New Roman" w:hAnsi="Times New Roman" w:cs="Times New Roman"/>
          <w:sz w:val="24"/>
          <w:szCs w:val="24"/>
        </w:rPr>
        <w:t>,</w:t>
      </w:r>
      <w:r w:rsidR="001D53CF" w:rsidRPr="001D53CF">
        <w:rPr>
          <w:rFonts w:ascii="Times New Roman" w:hAnsi="Times New Roman" w:cs="Times New Roman"/>
          <w:sz w:val="24"/>
          <w:szCs w:val="24"/>
        </w:rPr>
        <w:t xml:space="preserve"> achieving comprehensive protection of information security</w:t>
      </w:r>
      <w:r w:rsidR="00AB627C" w:rsidRPr="002E6FBC">
        <w:rPr>
          <w:rFonts w:ascii="Times New Roman" w:hAnsi="Times New Roman" w:cs="Times New Roman"/>
          <w:sz w:val="24"/>
          <w:szCs w:val="24"/>
          <w:vertAlign w:val="superscript"/>
        </w:rPr>
        <w:fldChar w:fldCharType="begin"/>
      </w:r>
      <w:r w:rsidR="00AB627C" w:rsidRPr="002E6FBC">
        <w:rPr>
          <w:rFonts w:ascii="Times New Roman" w:hAnsi="Times New Roman" w:cs="Times New Roman"/>
          <w:sz w:val="24"/>
          <w:szCs w:val="24"/>
          <w:vertAlign w:val="superscript"/>
        </w:rPr>
        <w:instrText xml:space="preserve"> REF _Ref152617220 \r \h  \* MERGEFORMAT </w:instrText>
      </w:r>
      <w:r w:rsidR="00AB627C" w:rsidRPr="002E6FBC">
        <w:rPr>
          <w:rFonts w:ascii="Times New Roman" w:hAnsi="Times New Roman" w:cs="Times New Roman"/>
          <w:sz w:val="24"/>
          <w:szCs w:val="24"/>
          <w:vertAlign w:val="superscript"/>
        </w:rPr>
      </w:r>
      <w:r w:rsidR="00AB627C" w:rsidRPr="002E6FBC">
        <w:rPr>
          <w:rFonts w:ascii="Times New Roman" w:hAnsi="Times New Roman" w:cs="Times New Roman"/>
          <w:sz w:val="24"/>
          <w:szCs w:val="24"/>
          <w:vertAlign w:val="superscript"/>
        </w:rPr>
        <w:fldChar w:fldCharType="separate"/>
      </w:r>
      <w:r w:rsidR="008C7EAD">
        <w:rPr>
          <w:rFonts w:ascii="Times New Roman" w:hAnsi="Times New Roman" w:cs="Times New Roman"/>
          <w:sz w:val="24"/>
          <w:szCs w:val="24"/>
          <w:vertAlign w:val="superscript"/>
        </w:rPr>
        <w:t>[5]</w:t>
      </w:r>
      <w:r w:rsidR="00AB627C" w:rsidRPr="002E6FBC">
        <w:rPr>
          <w:rFonts w:ascii="Times New Roman" w:hAnsi="Times New Roman" w:cs="Times New Roman"/>
          <w:sz w:val="24"/>
          <w:szCs w:val="24"/>
          <w:vertAlign w:val="superscript"/>
        </w:rPr>
        <w:fldChar w:fldCharType="end"/>
      </w:r>
      <w:r w:rsidR="002761A6" w:rsidRPr="002E6FBC">
        <w:rPr>
          <w:rFonts w:ascii="Times New Roman" w:hAnsi="Times New Roman" w:cs="Times New Roman"/>
          <w:sz w:val="24"/>
          <w:szCs w:val="24"/>
        </w:rPr>
        <w:t>.</w:t>
      </w:r>
    </w:p>
    <w:p w14:paraId="43604845" w14:textId="77777777" w:rsidR="008D0197" w:rsidRPr="008D0197" w:rsidRDefault="008D0197" w:rsidP="008D0197">
      <w:pPr>
        <w:rPr>
          <w:rFonts w:ascii="Times New Roman" w:hAnsi="Times New Roman" w:cs="Times New Roman"/>
          <w:sz w:val="24"/>
          <w:szCs w:val="24"/>
        </w:rPr>
      </w:pPr>
      <w:r w:rsidRPr="008D0197">
        <w:rPr>
          <w:rFonts w:ascii="Times New Roman" w:hAnsi="Times New Roman" w:cs="Times New Roman"/>
          <w:sz w:val="24"/>
          <w:szCs w:val="24"/>
        </w:rPr>
        <w:t>The principles on which ISO 27000 information security management systems are based include privacy, availability, and integrity. Confidentiality means that access will be closed to persons who are not authorized to access protected information within the organization. or to prevent unauthorized persons from disclosing this information. Therefore, the information is confidential and should be protected.</w:t>
      </w:r>
    </w:p>
    <w:p w14:paraId="5FC15DC6" w14:textId="77777777" w:rsidR="008D0197" w:rsidRPr="008D0197" w:rsidRDefault="008D0197" w:rsidP="008D0197">
      <w:pPr>
        <w:rPr>
          <w:rFonts w:ascii="Times New Roman" w:hAnsi="Times New Roman" w:cs="Times New Roman"/>
          <w:sz w:val="24"/>
          <w:szCs w:val="24"/>
        </w:rPr>
      </w:pPr>
      <w:r w:rsidRPr="008D0197">
        <w:rPr>
          <w:rFonts w:ascii="Times New Roman" w:hAnsi="Times New Roman" w:cs="Times New Roman"/>
          <w:sz w:val="24"/>
          <w:szCs w:val="24"/>
        </w:rPr>
        <w:t xml:space="preserve">Availability of information means that it is immediately available to authorized personnel whenever needed. Even if the organization encounters a problem, the </w:t>
      </w:r>
      <w:r w:rsidRPr="008D0197">
        <w:rPr>
          <w:rFonts w:ascii="Times New Roman" w:hAnsi="Times New Roman" w:cs="Times New Roman"/>
          <w:sz w:val="24"/>
          <w:szCs w:val="24"/>
        </w:rPr>
        <w:lastRenderedPageBreak/>
        <w:t>information should be available and readily available. What is essential here is that the information is accessible to those who have access to it.</w:t>
      </w:r>
    </w:p>
    <w:p w14:paraId="28A54B02" w14:textId="359BE9A9" w:rsidR="004442A6" w:rsidRDefault="00136A60" w:rsidP="008D0197">
      <w:pPr>
        <w:rPr>
          <w:rFonts w:ascii="Times New Roman" w:hAnsi="Times New Roman" w:cs="Times New Roman"/>
          <w:sz w:val="24"/>
          <w:szCs w:val="24"/>
        </w:rPr>
      </w:pPr>
      <w:r>
        <w:rPr>
          <w:rFonts w:ascii="Times New Roman" w:hAnsi="Times New Roman" w:cs="Times New Roman"/>
          <w:sz w:val="24"/>
          <w:szCs w:val="24"/>
        </w:rPr>
        <w:t>The integrity</w:t>
      </w:r>
      <w:r w:rsidR="008D0197" w:rsidRPr="008D0197">
        <w:rPr>
          <w:rFonts w:ascii="Times New Roman" w:hAnsi="Times New Roman" w:cs="Times New Roman"/>
          <w:sz w:val="24"/>
          <w:szCs w:val="24"/>
        </w:rPr>
        <w:t xml:space="preserve"> of information, like the source of the information, means that the information remains unchanged, undistorted</w:t>
      </w:r>
      <w:r>
        <w:rPr>
          <w:rFonts w:ascii="Times New Roman" w:hAnsi="Times New Roman" w:cs="Times New Roman"/>
          <w:sz w:val="24"/>
          <w:szCs w:val="24"/>
        </w:rPr>
        <w:t>,</w:t>
      </w:r>
      <w:r w:rsidR="008D0197" w:rsidRPr="008D0197">
        <w:rPr>
          <w:rFonts w:ascii="Times New Roman" w:hAnsi="Times New Roman" w:cs="Times New Roman"/>
          <w:sz w:val="24"/>
          <w:szCs w:val="24"/>
        </w:rPr>
        <w:t xml:space="preserve"> and remains accessible to authorized persons. The completeness of the information cannot be mentioned if it has been partially altered or altered. Fundamental principles of the ISO 27000 standard include continuous improvement, a risk-based approach, consideration of the organizational context, and regulatory compliance.</w:t>
      </w:r>
      <w:r w:rsidR="008D0197">
        <w:rPr>
          <w:rFonts w:ascii="Times New Roman" w:hAnsi="Times New Roman" w:cs="Times New Roman"/>
          <w:sz w:val="24"/>
          <w:szCs w:val="24"/>
        </w:rPr>
        <w:t xml:space="preserve"> </w:t>
      </w:r>
      <w:r w:rsidR="005411BD" w:rsidRPr="005411BD">
        <w:rPr>
          <w:rFonts w:ascii="Times New Roman" w:hAnsi="Times New Roman" w:cs="Times New Roman"/>
          <w:sz w:val="24"/>
          <w:szCs w:val="24"/>
        </w:rPr>
        <w:t>To ensure consistency in information security and enterprise operations, these principles provide enterprises with a sustainable and risk-sensitive information security framework</w:t>
      </w:r>
      <w:r w:rsidR="00AB627C" w:rsidRPr="002E6FBC">
        <w:rPr>
          <w:rFonts w:ascii="Times New Roman" w:hAnsi="Times New Roman" w:cs="Times New Roman"/>
          <w:sz w:val="24"/>
          <w:szCs w:val="24"/>
          <w:vertAlign w:val="superscript"/>
        </w:rPr>
        <w:fldChar w:fldCharType="begin"/>
      </w:r>
      <w:r w:rsidR="00AB627C" w:rsidRPr="002E6FBC">
        <w:rPr>
          <w:rFonts w:ascii="Times New Roman" w:hAnsi="Times New Roman" w:cs="Times New Roman"/>
          <w:sz w:val="24"/>
          <w:szCs w:val="24"/>
          <w:vertAlign w:val="superscript"/>
        </w:rPr>
        <w:instrText xml:space="preserve"> REF _Ref152617269 \r \h  \* MERGEFORMAT </w:instrText>
      </w:r>
      <w:r w:rsidR="00AB627C" w:rsidRPr="002E6FBC">
        <w:rPr>
          <w:rFonts w:ascii="Times New Roman" w:hAnsi="Times New Roman" w:cs="Times New Roman"/>
          <w:sz w:val="24"/>
          <w:szCs w:val="24"/>
          <w:vertAlign w:val="superscript"/>
        </w:rPr>
      </w:r>
      <w:r w:rsidR="00AB627C" w:rsidRPr="002E6FBC">
        <w:rPr>
          <w:rFonts w:ascii="Times New Roman" w:hAnsi="Times New Roman" w:cs="Times New Roman"/>
          <w:sz w:val="24"/>
          <w:szCs w:val="24"/>
          <w:vertAlign w:val="superscript"/>
        </w:rPr>
        <w:fldChar w:fldCharType="separate"/>
      </w:r>
      <w:r w:rsidR="008C7EAD">
        <w:rPr>
          <w:rFonts w:ascii="Times New Roman" w:hAnsi="Times New Roman" w:cs="Times New Roman"/>
          <w:sz w:val="24"/>
          <w:szCs w:val="24"/>
          <w:vertAlign w:val="superscript"/>
        </w:rPr>
        <w:t>[6]</w:t>
      </w:r>
      <w:r w:rsidR="00AB627C" w:rsidRPr="002E6FBC">
        <w:rPr>
          <w:rFonts w:ascii="Times New Roman" w:hAnsi="Times New Roman" w:cs="Times New Roman"/>
          <w:sz w:val="24"/>
          <w:szCs w:val="24"/>
          <w:vertAlign w:val="superscript"/>
        </w:rPr>
        <w:fldChar w:fldCharType="end"/>
      </w:r>
      <w:r w:rsidR="002761A6" w:rsidRPr="002E6FBC">
        <w:rPr>
          <w:rFonts w:ascii="Times New Roman" w:hAnsi="Times New Roman" w:cs="Times New Roman"/>
          <w:sz w:val="24"/>
          <w:szCs w:val="24"/>
        </w:rPr>
        <w:t>.</w:t>
      </w:r>
    </w:p>
    <w:p w14:paraId="18C0BA81" w14:textId="77777777" w:rsidR="005411BD" w:rsidRPr="005411BD" w:rsidRDefault="005411BD" w:rsidP="005411BD">
      <w:pPr>
        <w:rPr>
          <w:rFonts w:ascii="Times New Roman" w:hAnsi="Times New Roman" w:cs="Times New Roman"/>
          <w:sz w:val="24"/>
          <w:szCs w:val="24"/>
        </w:rPr>
      </w:pPr>
      <w:r w:rsidRPr="005411BD">
        <w:rPr>
          <w:rFonts w:ascii="Times New Roman" w:hAnsi="Times New Roman" w:cs="Times New Roman"/>
          <w:sz w:val="24"/>
          <w:szCs w:val="24"/>
        </w:rPr>
        <w:t>ISO 27002 provides a set of best practice recommendations to help organizations implement ISO 27001. This includes details on security policies, organizational security, asset management, human resource security, physical and environmental security, etc., and provides operational guidance for implementing specific measures.</w:t>
      </w:r>
    </w:p>
    <w:p w14:paraId="5B8E4E98" w14:textId="32803BFE" w:rsidR="000E436C" w:rsidRPr="002E6FBC" w:rsidRDefault="005411BD" w:rsidP="005411BD">
      <w:pPr>
        <w:rPr>
          <w:rFonts w:ascii="Times New Roman" w:hAnsi="Times New Roman" w:cs="Times New Roman"/>
          <w:sz w:val="24"/>
          <w:szCs w:val="24"/>
        </w:rPr>
      </w:pPr>
      <w:r w:rsidRPr="005411BD">
        <w:rPr>
          <w:rFonts w:ascii="Times New Roman" w:hAnsi="Times New Roman" w:cs="Times New Roman"/>
          <w:sz w:val="24"/>
          <w:szCs w:val="24"/>
        </w:rPr>
        <w:t>NG can strengthen compliance, security, and information systems management by carefully considering ISO 27000 standards and ITIL framework best practices.</w:t>
      </w:r>
    </w:p>
    <w:p w14:paraId="02932273" w14:textId="77777777" w:rsidR="002761A6" w:rsidRPr="002E6FBC" w:rsidRDefault="002761A6" w:rsidP="004442A6">
      <w:pPr>
        <w:rPr>
          <w:rFonts w:ascii="Times New Roman" w:hAnsi="Times New Roman" w:cs="Times New Roman"/>
          <w:sz w:val="24"/>
          <w:szCs w:val="24"/>
        </w:rPr>
      </w:pPr>
    </w:p>
    <w:p w14:paraId="647A14A8" w14:textId="6C1C908A" w:rsidR="000E436C" w:rsidRPr="002E6FBC" w:rsidRDefault="00327551" w:rsidP="000E436C">
      <w:pPr>
        <w:pStyle w:val="ac"/>
        <w:numPr>
          <w:ilvl w:val="0"/>
          <w:numId w:val="3"/>
        </w:numPr>
        <w:ind w:firstLineChars="0"/>
        <w:rPr>
          <w:rFonts w:ascii="Times New Roman" w:hAnsi="Times New Roman" w:cs="Times New Roman"/>
          <w:sz w:val="24"/>
          <w:szCs w:val="24"/>
        </w:rPr>
      </w:pPr>
      <w:r w:rsidRPr="002E6FBC">
        <w:rPr>
          <w:rFonts w:ascii="Times New Roman" w:hAnsi="Times New Roman" w:cs="Times New Roman"/>
          <w:sz w:val="24"/>
          <w:szCs w:val="24"/>
        </w:rPr>
        <w:t>Situation assumptions</w:t>
      </w:r>
    </w:p>
    <w:p w14:paraId="3ADD7581" w14:textId="77777777" w:rsidR="00327551" w:rsidRPr="002E6FBC" w:rsidRDefault="00327551" w:rsidP="00327551">
      <w:pPr>
        <w:rPr>
          <w:rFonts w:ascii="Times New Roman" w:hAnsi="Times New Roman" w:cs="Times New Roman"/>
          <w:sz w:val="24"/>
          <w:szCs w:val="24"/>
        </w:rPr>
      </w:pPr>
      <w:r w:rsidRPr="002E6FBC">
        <w:rPr>
          <w:rFonts w:ascii="Times New Roman" w:hAnsi="Times New Roman" w:cs="Times New Roman"/>
          <w:sz w:val="24"/>
          <w:szCs w:val="24"/>
        </w:rPr>
        <w:t>3.1 Organizational structure and scale</w:t>
      </w:r>
    </w:p>
    <w:p w14:paraId="5CF1A848" w14:textId="6678E591" w:rsidR="00327551" w:rsidRPr="002E6FBC" w:rsidRDefault="002117EE" w:rsidP="00327551">
      <w:pPr>
        <w:rPr>
          <w:rFonts w:ascii="Times New Roman" w:hAnsi="Times New Roman" w:cs="Times New Roman"/>
          <w:sz w:val="24"/>
          <w:szCs w:val="24"/>
        </w:rPr>
      </w:pPr>
      <w:r w:rsidRPr="002117EE">
        <w:rPr>
          <w:rFonts w:ascii="Times New Roman" w:hAnsi="Times New Roman" w:cs="Times New Roman"/>
          <w:sz w:val="24"/>
          <w:szCs w:val="24"/>
        </w:rPr>
        <w:t>NatureGarden (NG) is a large multinational company with over 10,000 employees and millions of customers worldwide. Because of the company's size and scope, the security controls for its information systems span multiple countries and cultures and must address various local legal and market requirements.</w:t>
      </w:r>
    </w:p>
    <w:p w14:paraId="3DD1CADE" w14:textId="77777777" w:rsidR="00327551" w:rsidRPr="002E6FBC" w:rsidRDefault="00327551" w:rsidP="00327551">
      <w:pPr>
        <w:rPr>
          <w:rFonts w:ascii="Times New Roman" w:hAnsi="Times New Roman" w:cs="Times New Roman"/>
          <w:sz w:val="24"/>
          <w:szCs w:val="24"/>
        </w:rPr>
      </w:pPr>
      <w:r w:rsidRPr="002E6FBC">
        <w:rPr>
          <w:rFonts w:ascii="Times New Roman" w:hAnsi="Times New Roman" w:cs="Times New Roman"/>
          <w:sz w:val="24"/>
          <w:szCs w:val="24"/>
        </w:rPr>
        <w:t>3.2 Technical infrastructure</w:t>
      </w:r>
    </w:p>
    <w:p w14:paraId="34607207" w14:textId="3D5FB83B" w:rsidR="00327551" w:rsidRPr="002E6FBC" w:rsidRDefault="00FF526B" w:rsidP="00327551">
      <w:pPr>
        <w:rPr>
          <w:rFonts w:ascii="Times New Roman" w:hAnsi="Times New Roman" w:cs="Times New Roman"/>
          <w:sz w:val="24"/>
          <w:szCs w:val="24"/>
        </w:rPr>
      </w:pPr>
      <w:r w:rsidRPr="00FF526B">
        <w:rPr>
          <w:rFonts w:ascii="Times New Roman" w:hAnsi="Times New Roman" w:cs="Times New Roman"/>
          <w:sz w:val="24"/>
          <w:szCs w:val="24"/>
        </w:rPr>
        <w:t xml:space="preserve">The majority of NG's network infrastructure is wireless and we make heavy use of cloud services to provide IT services to our clients and staff. Suppose </w:t>
      </w:r>
      <w:r w:rsidR="00EE5511">
        <w:rPr>
          <w:rFonts w:ascii="Times New Roman" w:hAnsi="Times New Roman" w:cs="Times New Roman"/>
          <w:sz w:val="24"/>
          <w:szCs w:val="24"/>
        </w:rPr>
        <w:t>NG</w:t>
      </w:r>
      <w:r w:rsidRPr="00FF526B">
        <w:rPr>
          <w:rFonts w:ascii="Times New Roman" w:hAnsi="Times New Roman" w:cs="Times New Roman"/>
          <w:sz w:val="24"/>
          <w:szCs w:val="24"/>
        </w:rPr>
        <w:t xml:space="preserve"> needs to integrate cloud services with internal systems. These services are provided by many major cloud service providers.</w:t>
      </w:r>
    </w:p>
    <w:p w14:paraId="7303460A" w14:textId="77777777" w:rsidR="00327551" w:rsidRPr="002E6FBC" w:rsidRDefault="00327551" w:rsidP="00327551">
      <w:pPr>
        <w:rPr>
          <w:rFonts w:ascii="Times New Roman" w:hAnsi="Times New Roman" w:cs="Times New Roman"/>
          <w:sz w:val="24"/>
          <w:szCs w:val="24"/>
        </w:rPr>
      </w:pPr>
      <w:r w:rsidRPr="002E6FBC">
        <w:rPr>
          <w:rFonts w:ascii="Times New Roman" w:hAnsi="Times New Roman" w:cs="Times New Roman"/>
          <w:sz w:val="24"/>
          <w:szCs w:val="24"/>
        </w:rPr>
        <w:t>3.3 Current status of information system security</w:t>
      </w:r>
    </w:p>
    <w:p w14:paraId="5FA2E31E" w14:textId="5D95790E" w:rsidR="00327551" w:rsidRPr="002E6FBC" w:rsidRDefault="00FF526B" w:rsidP="00327551">
      <w:pPr>
        <w:rPr>
          <w:rFonts w:ascii="Times New Roman" w:hAnsi="Times New Roman" w:cs="Times New Roman"/>
          <w:sz w:val="24"/>
          <w:szCs w:val="24"/>
        </w:rPr>
      </w:pPr>
      <w:r w:rsidRPr="00FF526B">
        <w:rPr>
          <w:rFonts w:ascii="Times New Roman" w:hAnsi="Times New Roman" w:cs="Times New Roman"/>
          <w:sz w:val="24"/>
          <w:szCs w:val="24"/>
        </w:rPr>
        <w:t>Currently, NG lacks a clear information systems security strategy, especially in terms of data security, governance, and compliance. Data security management is further complicated by the need for employees and customers to use personal devices to access corporate networks and resources.</w:t>
      </w:r>
    </w:p>
    <w:p w14:paraId="06EFEEE9" w14:textId="77777777" w:rsidR="00327551" w:rsidRPr="002E6FBC" w:rsidRDefault="00327551" w:rsidP="00327551">
      <w:pPr>
        <w:rPr>
          <w:rFonts w:ascii="Times New Roman" w:hAnsi="Times New Roman" w:cs="Times New Roman"/>
          <w:sz w:val="24"/>
          <w:szCs w:val="24"/>
        </w:rPr>
      </w:pPr>
      <w:r w:rsidRPr="002E6FBC">
        <w:rPr>
          <w:rFonts w:ascii="Times New Roman" w:hAnsi="Times New Roman" w:cs="Times New Roman"/>
          <w:sz w:val="24"/>
          <w:szCs w:val="24"/>
        </w:rPr>
        <w:t>3.4 Intellectual Property Rights and Data Security</w:t>
      </w:r>
    </w:p>
    <w:p w14:paraId="3DAD2188" w14:textId="4CB3D52D" w:rsidR="00327551" w:rsidRPr="002E6FBC" w:rsidRDefault="00FF526B" w:rsidP="00327551">
      <w:pPr>
        <w:rPr>
          <w:rFonts w:ascii="Times New Roman" w:hAnsi="Times New Roman" w:cs="Times New Roman"/>
          <w:sz w:val="24"/>
          <w:szCs w:val="24"/>
        </w:rPr>
      </w:pPr>
      <w:r w:rsidRPr="00FF526B">
        <w:rPr>
          <w:rFonts w:ascii="Times New Roman" w:hAnsi="Times New Roman" w:cs="Times New Roman"/>
          <w:sz w:val="24"/>
          <w:szCs w:val="24"/>
        </w:rPr>
        <w:t xml:space="preserve">NG owns billions of </w:t>
      </w:r>
      <w:proofErr w:type="spellStart"/>
      <w:r w:rsidRPr="00FF526B">
        <w:rPr>
          <w:rFonts w:ascii="Times New Roman" w:hAnsi="Times New Roman" w:cs="Times New Roman"/>
          <w:sz w:val="24"/>
          <w:szCs w:val="24"/>
        </w:rPr>
        <w:t>dollars worth</w:t>
      </w:r>
      <w:proofErr w:type="spellEnd"/>
      <w:r w:rsidRPr="00FF526B">
        <w:rPr>
          <w:rFonts w:ascii="Times New Roman" w:hAnsi="Times New Roman" w:cs="Times New Roman"/>
          <w:sz w:val="24"/>
          <w:szCs w:val="24"/>
        </w:rPr>
        <w:t xml:space="preserve"> of intellectual property and is extremely concerned about the security of its </w:t>
      </w:r>
      <w:r w:rsidR="004A0E96">
        <w:rPr>
          <w:rFonts w:ascii="Times New Roman" w:hAnsi="Times New Roman" w:cs="Times New Roman"/>
          <w:sz w:val="24"/>
          <w:szCs w:val="24"/>
        </w:rPr>
        <w:t>employees</w:t>
      </w:r>
      <w:r w:rsidRPr="00FF526B">
        <w:rPr>
          <w:rFonts w:ascii="Times New Roman" w:hAnsi="Times New Roman" w:cs="Times New Roman"/>
          <w:sz w:val="24"/>
          <w:szCs w:val="24"/>
        </w:rPr>
        <w:t xml:space="preserve"> and customers' data. Therefore, </w:t>
      </w:r>
      <w:r w:rsidR="00264D4E">
        <w:rPr>
          <w:rFonts w:ascii="Times New Roman" w:hAnsi="Times New Roman" w:cs="Times New Roman"/>
          <w:sz w:val="24"/>
          <w:szCs w:val="24"/>
        </w:rPr>
        <w:t>NG</w:t>
      </w:r>
      <w:r w:rsidRPr="00FF526B">
        <w:rPr>
          <w:rFonts w:ascii="Times New Roman" w:hAnsi="Times New Roman" w:cs="Times New Roman"/>
          <w:sz w:val="24"/>
          <w:szCs w:val="24"/>
        </w:rPr>
        <w:t xml:space="preserve"> must take strong measures in their information system security management to protect these critical assets.</w:t>
      </w:r>
    </w:p>
    <w:p w14:paraId="35EC43C9" w14:textId="77777777" w:rsidR="00327551" w:rsidRPr="002E6FBC" w:rsidRDefault="00327551" w:rsidP="00327551">
      <w:pPr>
        <w:rPr>
          <w:rFonts w:ascii="Times New Roman" w:hAnsi="Times New Roman" w:cs="Times New Roman"/>
          <w:sz w:val="24"/>
          <w:szCs w:val="24"/>
        </w:rPr>
      </w:pPr>
      <w:r w:rsidRPr="002E6FBC">
        <w:rPr>
          <w:rFonts w:ascii="Times New Roman" w:hAnsi="Times New Roman" w:cs="Times New Roman"/>
          <w:sz w:val="24"/>
          <w:szCs w:val="24"/>
        </w:rPr>
        <w:t>3.5 Legal and ethical compliance</w:t>
      </w:r>
    </w:p>
    <w:p w14:paraId="43F146A4" w14:textId="1CD54081" w:rsidR="00327551" w:rsidRPr="002E6FBC" w:rsidRDefault="00FF526B" w:rsidP="00327551">
      <w:pPr>
        <w:rPr>
          <w:rFonts w:ascii="Times New Roman" w:hAnsi="Times New Roman" w:cs="Times New Roman"/>
          <w:sz w:val="24"/>
          <w:szCs w:val="24"/>
        </w:rPr>
      </w:pPr>
      <w:r w:rsidRPr="00FF526B">
        <w:rPr>
          <w:rFonts w:ascii="Times New Roman" w:hAnsi="Times New Roman" w:cs="Times New Roman"/>
          <w:sz w:val="24"/>
          <w:szCs w:val="24"/>
        </w:rPr>
        <w:t xml:space="preserve">To operate globally, NG must comply with local, state, federal, and international data protection regulations, including the EU's GDPR. </w:t>
      </w:r>
      <w:r w:rsidR="00DE66E8">
        <w:rPr>
          <w:rFonts w:ascii="Times New Roman" w:hAnsi="Times New Roman" w:cs="Times New Roman"/>
          <w:sz w:val="24"/>
          <w:szCs w:val="24"/>
        </w:rPr>
        <w:t>NG</w:t>
      </w:r>
      <w:r w:rsidRPr="00FF526B">
        <w:rPr>
          <w:rFonts w:ascii="Times New Roman" w:hAnsi="Times New Roman" w:cs="Times New Roman"/>
          <w:sz w:val="24"/>
          <w:szCs w:val="24"/>
        </w:rPr>
        <w:t xml:space="preserve"> must simultaneously ensure that their activities comply with industry ethical standards and social morality.</w:t>
      </w:r>
    </w:p>
    <w:p w14:paraId="1A2FEC81" w14:textId="77777777" w:rsidR="00327551" w:rsidRPr="002E6FBC" w:rsidRDefault="00327551" w:rsidP="00327551">
      <w:pPr>
        <w:rPr>
          <w:rFonts w:ascii="Times New Roman" w:hAnsi="Times New Roman" w:cs="Times New Roman"/>
          <w:sz w:val="24"/>
          <w:szCs w:val="24"/>
        </w:rPr>
      </w:pPr>
      <w:r w:rsidRPr="002E6FBC">
        <w:rPr>
          <w:rFonts w:ascii="Times New Roman" w:hAnsi="Times New Roman" w:cs="Times New Roman"/>
          <w:sz w:val="24"/>
          <w:szCs w:val="24"/>
        </w:rPr>
        <w:t>3.6 Security governance and strategic planning</w:t>
      </w:r>
    </w:p>
    <w:p w14:paraId="3B90CC0F" w14:textId="13F9713A" w:rsidR="00327551" w:rsidRPr="002E6FBC" w:rsidRDefault="00FF526B" w:rsidP="00327551">
      <w:pPr>
        <w:rPr>
          <w:rFonts w:ascii="Times New Roman" w:hAnsi="Times New Roman" w:cs="Times New Roman"/>
          <w:sz w:val="24"/>
          <w:szCs w:val="24"/>
        </w:rPr>
      </w:pPr>
      <w:r w:rsidRPr="00FF526B">
        <w:rPr>
          <w:rFonts w:ascii="Times New Roman" w:hAnsi="Times New Roman" w:cs="Times New Roman"/>
          <w:sz w:val="24"/>
          <w:szCs w:val="24"/>
        </w:rPr>
        <w:t xml:space="preserve">NG currently lacks a clear security governance structure and strategic plan. To improve </w:t>
      </w:r>
      <w:r w:rsidRPr="00FF526B">
        <w:rPr>
          <w:rFonts w:ascii="Times New Roman" w:hAnsi="Times New Roman" w:cs="Times New Roman"/>
          <w:sz w:val="24"/>
          <w:szCs w:val="24"/>
        </w:rPr>
        <w:lastRenderedPageBreak/>
        <w:t xml:space="preserve">information security, </w:t>
      </w:r>
      <w:r w:rsidR="00DE66E8">
        <w:rPr>
          <w:rFonts w:ascii="Times New Roman" w:hAnsi="Times New Roman" w:cs="Times New Roman"/>
          <w:sz w:val="24"/>
          <w:szCs w:val="24"/>
        </w:rPr>
        <w:t>NG</w:t>
      </w:r>
      <w:r w:rsidRPr="00FF526B">
        <w:rPr>
          <w:rFonts w:ascii="Times New Roman" w:hAnsi="Times New Roman" w:cs="Times New Roman"/>
          <w:sz w:val="24"/>
          <w:szCs w:val="24"/>
        </w:rPr>
        <w:t xml:space="preserve"> must develop clear security governance policies and strategic plans and integrate them into their overall business strategy.</w:t>
      </w:r>
    </w:p>
    <w:p w14:paraId="3CF121F5" w14:textId="03276D21" w:rsidR="00327551" w:rsidRPr="002E6FBC" w:rsidRDefault="00327551" w:rsidP="00327551">
      <w:pPr>
        <w:rPr>
          <w:rFonts w:ascii="Times New Roman" w:hAnsi="Times New Roman" w:cs="Times New Roman"/>
          <w:sz w:val="24"/>
          <w:szCs w:val="24"/>
        </w:rPr>
      </w:pPr>
      <w:r w:rsidRPr="002E6FBC">
        <w:rPr>
          <w:rFonts w:ascii="Times New Roman" w:hAnsi="Times New Roman" w:cs="Times New Roman"/>
          <w:sz w:val="24"/>
          <w:szCs w:val="24"/>
        </w:rPr>
        <w:t>3.7 Risk management and contingency planning</w:t>
      </w:r>
    </w:p>
    <w:p w14:paraId="0A4AD09E" w14:textId="4960E126" w:rsidR="000E436C" w:rsidRPr="002E6FBC" w:rsidRDefault="00EE5511" w:rsidP="00327551">
      <w:pPr>
        <w:rPr>
          <w:rFonts w:ascii="Times New Roman" w:hAnsi="Times New Roman" w:cs="Times New Roman"/>
          <w:sz w:val="24"/>
          <w:szCs w:val="24"/>
        </w:rPr>
      </w:pPr>
      <w:r w:rsidRPr="00EE5511">
        <w:rPr>
          <w:rFonts w:ascii="Times New Roman" w:hAnsi="Times New Roman" w:cs="Times New Roman"/>
          <w:sz w:val="24"/>
          <w:szCs w:val="24"/>
        </w:rPr>
        <w:t xml:space="preserve">Risk is an ongoing concern in the rapid world of project and company management. In order to adhere to NG, </w:t>
      </w:r>
      <w:r w:rsidR="00DE66E8">
        <w:rPr>
          <w:rFonts w:ascii="Times New Roman" w:hAnsi="Times New Roman" w:cs="Times New Roman"/>
          <w:sz w:val="24"/>
          <w:szCs w:val="24"/>
        </w:rPr>
        <w:t>the company</w:t>
      </w:r>
      <w:r w:rsidRPr="00EE5511">
        <w:rPr>
          <w:rFonts w:ascii="Times New Roman" w:hAnsi="Times New Roman" w:cs="Times New Roman"/>
          <w:sz w:val="24"/>
          <w:szCs w:val="24"/>
        </w:rPr>
        <w:t> and individuals must be able to recognize possible risks, assess their possible effects, take necessary steps in order to mitigate those effects</w:t>
      </w:r>
      <w:r w:rsidR="00E56714">
        <w:rPr>
          <w:rFonts w:ascii="Times New Roman" w:hAnsi="Times New Roman" w:cs="Times New Roman"/>
          <w:sz w:val="24"/>
          <w:szCs w:val="24"/>
        </w:rPr>
        <w:t>,</w:t>
      </w:r>
      <w:r w:rsidRPr="00EE5511">
        <w:rPr>
          <w:rFonts w:ascii="Times New Roman" w:hAnsi="Times New Roman" w:cs="Times New Roman"/>
          <w:sz w:val="24"/>
          <w:szCs w:val="24"/>
        </w:rPr>
        <w:t xml:space="preserve"> and develop backup plans in case of breaches of data and attacks from hackers.</w:t>
      </w:r>
    </w:p>
    <w:p w14:paraId="774536A5" w14:textId="77777777" w:rsidR="00836D1E" w:rsidRPr="002E6FBC" w:rsidRDefault="00836D1E" w:rsidP="00836D1E">
      <w:pPr>
        <w:rPr>
          <w:rFonts w:ascii="Times New Roman" w:hAnsi="Times New Roman" w:cs="Times New Roman"/>
          <w:sz w:val="24"/>
          <w:szCs w:val="24"/>
        </w:rPr>
      </w:pPr>
    </w:p>
    <w:p w14:paraId="1DDB92C1" w14:textId="45B79E2C" w:rsidR="00A30CC4" w:rsidRPr="002E6FBC" w:rsidRDefault="008C7074" w:rsidP="00AE3B45">
      <w:pPr>
        <w:pStyle w:val="ac"/>
        <w:numPr>
          <w:ilvl w:val="0"/>
          <w:numId w:val="3"/>
        </w:numPr>
        <w:ind w:firstLineChars="0"/>
        <w:rPr>
          <w:rFonts w:ascii="Times New Roman" w:hAnsi="Times New Roman" w:cs="Times New Roman"/>
          <w:sz w:val="24"/>
          <w:szCs w:val="24"/>
        </w:rPr>
      </w:pPr>
      <w:r w:rsidRPr="002E6FBC">
        <w:rPr>
          <w:rFonts w:ascii="Times New Roman" w:hAnsi="Times New Roman" w:cs="Times New Roman"/>
          <w:sz w:val="24"/>
          <w:szCs w:val="24"/>
        </w:rPr>
        <w:t>Solutions</w:t>
      </w:r>
    </w:p>
    <w:p w14:paraId="5A8BC67F" w14:textId="129FFF66" w:rsidR="004A0E96" w:rsidRPr="004A0E96" w:rsidRDefault="00FA23F1" w:rsidP="004A0E96">
      <w:pPr>
        <w:rPr>
          <w:rFonts w:ascii="Times New Roman" w:hAnsi="Times New Roman" w:cs="Times New Roman"/>
          <w:sz w:val="24"/>
          <w:szCs w:val="24"/>
        </w:rPr>
      </w:pPr>
      <w:r w:rsidRPr="00FA23F1">
        <w:rPr>
          <w:rFonts w:ascii="Times New Roman" w:hAnsi="Times New Roman" w:cs="Times New Roman"/>
          <w:sz w:val="24"/>
          <w:szCs w:val="24"/>
        </w:rPr>
        <w:t>By combining ISO 27000 and ITIL to create security system solutions, NG can fully leverage the advantages of both to ensure thorough</w:t>
      </w:r>
      <w:r>
        <w:rPr>
          <w:rFonts w:ascii="Times New Roman" w:hAnsi="Times New Roman" w:cs="Times New Roman"/>
          <w:sz w:val="24"/>
          <w:szCs w:val="24"/>
        </w:rPr>
        <w:t xml:space="preserve"> </w:t>
      </w:r>
      <w:r w:rsidRPr="00FA23F1">
        <w:rPr>
          <w:rFonts w:ascii="Times New Roman" w:hAnsi="Times New Roman" w:cs="Times New Roman"/>
          <w:sz w:val="24"/>
          <w:szCs w:val="24"/>
        </w:rPr>
        <w:t>information security management and efficient service management.</w:t>
      </w:r>
    </w:p>
    <w:p w14:paraId="3F4ACE8D" w14:textId="5037E516" w:rsidR="004A0E96" w:rsidRPr="004A0E96" w:rsidRDefault="004A0E96" w:rsidP="004A0E96">
      <w:pPr>
        <w:rPr>
          <w:rFonts w:ascii="Times New Roman" w:hAnsi="Times New Roman" w:cs="Times New Roman"/>
          <w:sz w:val="24"/>
          <w:szCs w:val="24"/>
        </w:rPr>
      </w:pPr>
      <w:r w:rsidRPr="004A0E96">
        <w:rPr>
          <w:rFonts w:ascii="Times New Roman" w:hAnsi="Times New Roman" w:cs="Times New Roman"/>
          <w:sz w:val="24"/>
          <w:szCs w:val="24"/>
        </w:rPr>
        <w:t xml:space="preserve">4.1 </w:t>
      </w:r>
      <w:r w:rsidR="00640E69">
        <w:rPr>
          <w:rFonts w:ascii="Times New Roman" w:hAnsi="Times New Roman" w:cs="Times New Roman"/>
          <w:sz w:val="24"/>
          <w:szCs w:val="24"/>
        </w:rPr>
        <w:t>C</w:t>
      </w:r>
      <w:r w:rsidR="00640E69" w:rsidRPr="00640E69">
        <w:rPr>
          <w:rFonts w:ascii="Times New Roman" w:hAnsi="Times New Roman" w:cs="Times New Roman"/>
          <w:sz w:val="24"/>
          <w:szCs w:val="24"/>
        </w:rPr>
        <w:t>omplete understanding of requirements</w:t>
      </w:r>
    </w:p>
    <w:p w14:paraId="2E51F7B8" w14:textId="3788EF35" w:rsidR="00BE092C" w:rsidRPr="002E6FBC" w:rsidRDefault="00685240" w:rsidP="004A0E96">
      <w:pPr>
        <w:rPr>
          <w:rFonts w:ascii="Times New Roman" w:hAnsi="Times New Roman" w:cs="Times New Roman"/>
          <w:sz w:val="24"/>
          <w:szCs w:val="24"/>
        </w:rPr>
      </w:pPr>
      <w:r w:rsidRPr="00685240">
        <w:rPr>
          <w:rFonts w:ascii="Times New Roman" w:hAnsi="Times New Roman" w:cs="Times New Roman"/>
          <w:sz w:val="24"/>
          <w:szCs w:val="24"/>
        </w:rPr>
        <w:t>Understanding NG's needs is the prerequisite for meeting its expectations, which can start with NG's business operations and information assets. It can be carried out through various methods, such as in-depth communication with management, technical personnel</w:t>
      </w:r>
      <w:r w:rsidR="00E818FA">
        <w:rPr>
          <w:rFonts w:ascii="Times New Roman" w:hAnsi="Times New Roman" w:cs="Times New Roman"/>
          <w:sz w:val="24"/>
          <w:szCs w:val="24"/>
        </w:rPr>
        <w:t>,</w:t>
      </w:r>
      <w:r w:rsidRPr="00685240">
        <w:rPr>
          <w:rFonts w:ascii="Times New Roman" w:hAnsi="Times New Roman" w:cs="Times New Roman"/>
          <w:sz w:val="24"/>
          <w:szCs w:val="24"/>
        </w:rPr>
        <w:t xml:space="preserve"> and other stakeholders, to gain a comprehensive understanding of the company's business. processes, technology infrastructure</w:t>
      </w:r>
      <w:r w:rsidR="00E818FA">
        <w:rPr>
          <w:rFonts w:ascii="Times New Roman" w:hAnsi="Times New Roman" w:cs="Times New Roman"/>
          <w:sz w:val="24"/>
          <w:szCs w:val="24"/>
        </w:rPr>
        <w:t>,</w:t>
      </w:r>
      <w:r w:rsidRPr="00685240">
        <w:rPr>
          <w:rFonts w:ascii="Times New Roman" w:hAnsi="Times New Roman" w:cs="Times New Roman"/>
          <w:sz w:val="24"/>
          <w:szCs w:val="24"/>
        </w:rPr>
        <w:t xml:space="preserve"> and critical information assets. In the process of understanding needs, we should pay attention to active communication with the company, actively listen to the voices of employees and management, understand their pain points and problems, and use this as a basis to upgrade and optimize products or services</w:t>
      </w:r>
      <w:r w:rsidRPr="002E6FBC">
        <w:rPr>
          <w:rFonts w:ascii="Times New Roman" w:hAnsi="Times New Roman" w:cs="Times New Roman"/>
          <w:sz w:val="24"/>
          <w:szCs w:val="24"/>
          <w:vertAlign w:val="superscript"/>
        </w:rPr>
        <w:fldChar w:fldCharType="begin"/>
      </w:r>
      <w:r w:rsidRPr="002E6FBC">
        <w:rPr>
          <w:rFonts w:ascii="Times New Roman" w:hAnsi="Times New Roman" w:cs="Times New Roman"/>
          <w:sz w:val="24"/>
          <w:szCs w:val="24"/>
          <w:vertAlign w:val="superscript"/>
        </w:rPr>
        <w:instrText xml:space="preserve"> REF _Ref152617426 \r \h  \* MERGEFORMAT </w:instrText>
      </w:r>
      <w:r w:rsidRPr="002E6FBC">
        <w:rPr>
          <w:rFonts w:ascii="Times New Roman" w:hAnsi="Times New Roman" w:cs="Times New Roman"/>
          <w:sz w:val="24"/>
          <w:szCs w:val="24"/>
          <w:vertAlign w:val="superscript"/>
        </w:rPr>
      </w:r>
      <w:r w:rsidRPr="002E6FBC">
        <w:rPr>
          <w:rFonts w:ascii="Times New Roman" w:hAnsi="Times New Roman" w:cs="Times New Roman"/>
          <w:sz w:val="24"/>
          <w:szCs w:val="24"/>
          <w:vertAlign w:val="superscript"/>
        </w:rPr>
        <w:fldChar w:fldCharType="separate"/>
      </w:r>
      <w:r>
        <w:rPr>
          <w:rFonts w:ascii="Times New Roman" w:hAnsi="Times New Roman" w:cs="Times New Roman"/>
          <w:sz w:val="24"/>
          <w:szCs w:val="24"/>
          <w:vertAlign w:val="superscript"/>
        </w:rPr>
        <w:t>[7]</w:t>
      </w:r>
      <w:r w:rsidRPr="002E6FBC">
        <w:rPr>
          <w:rFonts w:ascii="Times New Roman" w:hAnsi="Times New Roman" w:cs="Times New Roman"/>
          <w:sz w:val="24"/>
          <w:szCs w:val="24"/>
          <w:vertAlign w:val="superscript"/>
        </w:rPr>
        <w:fldChar w:fldCharType="end"/>
      </w:r>
      <w:r>
        <w:rPr>
          <w:rFonts w:ascii="Times New Roman" w:hAnsi="Times New Roman" w:cs="Times New Roman"/>
          <w:sz w:val="24"/>
          <w:szCs w:val="24"/>
        </w:rPr>
        <w:t>.</w:t>
      </w:r>
      <w:r w:rsidRPr="00685240">
        <w:t xml:space="preserve"> </w:t>
      </w:r>
      <w:r w:rsidRPr="00685240">
        <w:rPr>
          <w:rFonts w:ascii="Times New Roman" w:hAnsi="Times New Roman" w:cs="Times New Roman"/>
          <w:sz w:val="24"/>
          <w:szCs w:val="24"/>
        </w:rPr>
        <w:t>The process of understanding business needs focuses on the challenges posed by corporate structure, technology architecture, and cultural and geographical diversity</w:t>
      </w:r>
      <w:r w:rsidR="008C7074" w:rsidRPr="002E6FBC">
        <w:rPr>
          <w:rFonts w:ascii="Times New Roman" w:hAnsi="Times New Roman" w:cs="Times New Roman"/>
          <w:sz w:val="24"/>
          <w:szCs w:val="24"/>
        </w:rPr>
        <w:t>.</w:t>
      </w:r>
      <w:r w:rsidR="00E818FA" w:rsidRPr="00E818FA">
        <w:t xml:space="preserve"> </w:t>
      </w:r>
      <w:r w:rsidR="00E818FA" w:rsidRPr="00E818FA">
        <w:rPr>
          <w:rFonts w:ascii="Times New Roman" w:hAnsi="Times New Roman" w:cs="Times New Roman"/>
          <w:sz w:val="24"/>
          <w:szCs w:val="24"/>
        </w:rPr>
        <w:t xml:space="preserve">As a global business, research </w:t>
      </w:r>
      <w:r w:rsidR="00E818FA">
        <w:rPr>
          <w:rFonts w:ascii="Times New Roman" w:hAnsi="Times New Roman" w:cs="Times New Roman"/>
          <w:sz w:val="24"/>
          <w:szCs w:val="24"/>
        </w:rPr>
        <w:t xml:space="preserve">the </w:t>
      </w:r>
      <w:r w:rsidR="00E818FA" w:rsidRPr="00E818FA">
        <w:rPr>
          <w:rFonts w:ascii="Times New Roman" w:hAnsi="Times New Roman" w:cs="Times New Roman"/>
          <w:sz w:val="24"/>
          <w:szCs w:val="24"/>
        </w:rPr>
        <w:t>local market and legal requirements and gain an understanding of the various ways that information security management is applied in various nations and cultures worldwide. This entails using cloud services and wireless network infrastructure, as well as figuring out how to safely combine these services to benefit clients and staff.</w:t>
      </w:r>
      <w:r w:rsidRPr="00685240">
        <w:t xml:space="preserve"> </w:t>
      </w:r>
      <w:r w:rsidRPr="00685240">
        <w:rPr>
          <w:rFonts w:ascii="Times New Roman" w:hAnsi="Times New Roman" w:cs="Times New Roman"/>
          <w:sz w:val="24"/>
          <w:szCs w:val="24"/>
        </w:rPr>
        <w:t>These preliminary studies identified NG's specific needs, such as data security, employee device usage policies, and intellectual property protection</w:t>
      </w:r>
      <w:r>
        <w:rPr>
          <w:rFonts w:ascii="Times New Roman" w:hAnsi="Times New Roman" w:cs="Times New Roman"/>
          <w:sz w:val="24"/>
          <w:szCs w:val="24"/>
        </w:rPr>
        <w:t>.</w:t>
      </w:r>
    </w:p>
    <w:p w14:paraId="62A04828" w14:textId="2A732C18" w:rsidR="0022514A" w:rsidRPr="002E6FBC" w:rsidRDefault="00562AB0" w:rsidP="0095610D">
      <w:pPr>
        <w:rPr>
          <w:rFonts w:ascii="Times New Roman" w:hAnsi="Times New Roman" w:cs="Times New Roman"/>
          <w:sz w:val="24"/>
          <w:szCs w:val="24"/>
        </w:rPr>
      </w:pPr>
      <w:r w:rsidRPr="00562AB0">
        <w:rPr>
          <w:rFonts w:ascii="Times New Roman" w:hAnsi="Times New Roman" w:cs="Times New Roman"/>
          <w:sz w:val="24"/>
          <w:szCs w:val="24"/>
        </w:rPr>
        <w:t xml:space="preserve">Additionally, to guarantee alignment with NG's business goals and principles, </w:t>
      </w:r>
      <w:r>
        <w:rPr>
          <w:rFonts w:ascii="Times New Roman" w:hAnsi="Times New Roman" w:cs="Times New Roman"/>
          <w:sz w:val="24"/>
          <w:szCs w:val="24"/>
        </w:rPr>
        <w:t xml:space="preserve">and </w:t>
      </w:r>
      <w:r w:rsidRPr="00562AB0">
        <w:rPr>
          <w:rFonts w:ascii="Times New Roman" w:hAnsi="Times New Roman" w:cs="Times New Roman"/>
          <w:sz w:val="24"/>
          <w:szCs w:val="24"/>
        </w:rPr>
        <w:t xml:space="preserve">boost governance and risk management procedures. </w:t>
      </w:r>
      <w:r w:rsidR="00136A60">
        <w:rPr>
          <w:rFonts w:ascii="Times New Roman" w:hAnsi="Times New Roman" w:cs="Times New Roman"/>
          <w:sz w:val="24"/>
          <w:szCs w:val="24"/>
        </w:rPr>
        <w:t>To</w:t>
      </w:r>
      <w:r>
        <w:rPr>
          <w:rFonts w:ascii="Times New Roman" w:hAnsi="Times New Roman" w:cs="Times New Roman"/>
          <w:sz w:val="24"/>
          <w:szCs w:val="24"/>
        </w:rPr>
        <w:t xml:space="preserve"> </w:t>
      </w:r>
      <w:r w:rsidRPr="00562AB0">
        <w:rPr>
          <w:rFonts w:ascii="Times New Roman" w:hAnsi="Times New Roman" w:cs="Times New Roman"/>
          <w:sz w:val="24"/>
          <w:szCs w:val="24"/>
        </w:rPr>
        <w:t xml:space="preserve">enhance efficiency and accuracy, these improvements involve standardizing, implementing automation, and simplifying procedures. Risk management, accordance reviews, and security processes for making decisions are given special attention. Provide individualized training courses for all staff and guarantee </w:t>
      </w:r>
      <w:r>
        <w:rPr>
          <w:rFonts w:ascii="Times New Roman" w:hAnsi="Times New Roman" w:cs="Times New Roman"/>
          <w:sz w:val="24"/>
          <w:szCs w:val="24"/>
        </w:rPr>
        <w:t xml:space="preserve">a </w:t>
      </w:r>
      <w:r w:rsidRPr="00562AB0">
        <w:rPr>
          <w:rFonts w:ascii="Times New Roman" w:hAnsi="Times New Roman" w:cs="Times New Roman"/>
          <w:sz w:val="24"/>
          <w:szCs w:val="24"/>
        </w:rPr>
        <w:t>full understanding of information security</w:t>
      </w:r>
      <w:r w:rsidR="008C7EAD" w:rsidRPr="008C7EAD">
        <w:rPr>
          <w:rFonts w:ascii="Times New Roman" w:hAnsi="Times New Roman" w:cs="Times New Roman"/>
          <w:sz w:val="24"/>
          <w:szCs w:val="24"/>
          <w:vertAlign w:val="superscript"/>
        </w:rPr>
        <w:fldChar w:fldCharType="begin"/>
      </w:r>
      <w:r w:rsidR="008C7EAD" w:rsidRPr="008C7EAD">
        <w:rPr>
          <w:rFonts w:ascii="Times New Roman" w:hAnsi="Times New Roman" w:cs="Times New Roman"/>
          <w:sz w:val="24"/>
          <w:szCs w:val="24"/>
          <w:vertAlign w:val="superscript"/>
        </w:rPr>
        <w:instrText xml:space="preserve"> REF _Ref153597824 \r \h </w:instrText>
      </w:r>
      <w:r w:rsidR="008C7EAD">
        <w:rPr>
          <w:rFonts w:ascii="Times New Roman" w:hAnsi="Times New Roman" w:cs="Times New Roman"/>
          <w:sz w:val="24"/>
          <w:szCs w:val="24"/>
          <w:vertAlign w:val="superscript"/>
        </w:rPr>
        <w:instrText xml:space="preserve"> \* MERGEFORMAT </w:instrText>
      </w:r>
      <w:r w:rsidR="008C7EAD" w:rsidRPr="008C7EAD">
        <w:rPr>
          <w:rFonts w:ascii="Times New Roman" w:hAnsi="Times New Roman" w:cs="Times New Roman"/>
          <w:sz w:val="24"/>
          <w:szCs w:val="24"/>
          <w:vertAlign w:val="superscript"/>
        </w:rPr>
      </w:r>
      <w:r w:rsidR="008C7EAD" w:rsidRPr="008C7EAD">
        <w:rPr>
          <w:rFonts w:ascii="Times New Roman" w:hAnsi="Times New Roman" w:cs="Times New Roman"/>
          <w:sz w:val="24"/>
          <w:szCs w:val="24"/>
          <w:vertAlign w:val="superscript"/>
        </w:rPr>
        <w:fldChar w:fldCharType="separate"/>
      </w:r>
      <w:r w:rsidR="008C7EAD" w:rsidRPr="008C7EAD">
        <w:rPr>
          <w:rFonts w:ascii="Times New Roman" w:hAnsi="Times New Roman" w:cs="Times New Roman"/>
          <w:sz w:val="24"/>
          <w:szCs w:val="24"/>
          <w:vertAlign w:val="superscript"/>
        </w:rPr>
        <w:t>[8]</w:t>
      </w:r>
      <w:r w:rsidR="008C7EAD" w:rsidRPr="008C7EAD">
        <w:rPr>
          <w:rFonts w:ascii="Times New Roman" w:hAnsi="Times New Roman" w:cs="Times New Roman"/>
          <w:sz w:val="24"/>
          <w:szCs w:val="24"/>
          <w:vertAlign w:val="superscript"/>
        </w:rPr>
        <w:fldChar w:fldCharType="end"/>
      </w:r>
      <w:r w:rsidR="008C7074" w:rsidRPr="002E6FBC">
        <w:rPr>
          <w:rFonts w:ascii="Times New Roman" w:hAnsi="Times New Roman" w:cs="Times New Roman"/>
          <w:sz w:val="24"/>
          <w:szCs w:val="24"/>
        </w:rPr>
        <w:t>.</w:t>
      </w:r>
    </w:p>
    <w:p w14:paraId="47267F81" w14:textId="21FDA2FB" w:rsidR="00C83748" w:rsidRPr="002E6FBC" w:rsidRDefault="000E436C" w:rsidP="0095610D">
      <w:pPr>
        <w:rPr>
          <w:rFonts w:ascii="Times New Roman" w:hAnsi="Times New Roman" w:cs="Times New Roman"/>
          <w:sz w:val="24"/>
          <w:szCs w:val="24"/>
        </w:rPr>
      </w:pPr>
      <w:r w:rsidRPr="002E6FBC">
        <w:rPr>
          <w:rFonts w:ascii="Times New Roman" w:hAnsi="Times New Roman" w:cs="Times New Roman"/>
          <w:sz w:val="24"/>
          <w:szCs w:val="24"/>
        </w:rPr>
        <w:t>4</w:t>
      </w:r>
      <w:r w:rsidR="00C83748" w:rsidRPr="002E6FBC">
        <w:rPr>
          <w:rFonts w:ascii="Times New Roman" w:hAnsi="Times New Roman" w:cs="Times New Roman"/>
          <w:sz w:val="24"/>
          <w:szCs w:val="24"/>
        </w:rPr>
        <w:t xml:space="preserve">.2 </w:t>
      </w:r>
      <w:r w:rsidR="003B7BD3" w:rsidRPr="002E6FBC">
        <w:rPr>
          <w:rFonts w:ascii="Times New Roman" w:hAnsi="Times New Roman" w:cs="Times New Roman"/>
          <w:sz w:val="24"/>
          <w:szCs w:val="24"/>
        </w:rPr>
        <w:t>Customized security framework</w:t>
      </w:r>
    </w:p>
    <w:p w14:paraId="3D7F2618" w14:textId="1B5A308C" w:rsidR="0022514A" w:rsidRPr="002E6FBC" w:rsidRDefault="00155E9B" w:rsidP="0095610D">
      <w:pPr>
        <w:rPr>
          <w:rFonts w:ascii="Times New Roman" w:hAnsi="Times New Roman" w:cs="Times New Roman"/>
          <w:sz w:val="24"/>
          <w:szCs w:val="24"/>
        </w:rPr>
      </w:pPr>
      <w:r w:rsidRPr="00155E9B">
        <w:rPr>
          <w:rFonts w:ascii="Times New Roman" w:hAnsi="Times New Roman" w:cs="Times New Roman"/>
          <w:sz w:val="24"/>
          <w:szCs w:val="24"/>
        </w:rPr>
        <w:t>Since NG has yet to have an established information system security strategy, an extensive security plan built on the combination of ITIL and ISO27000 will be created. The program deals with the problem of staff and customers accessing the company network on personal devices. With NG's dedication to data security and its billion-dollar worth of protected intellectual property, this security solution includes a variety of safeguards to protect these essential possessions and guarantee seamless integration with internal systems.</w:t>
      </w:r>
    </w:p>
    <w:p w14:paraId="06E7F59B" w14:textId="2CC7E59F" w:rsidR="00C83748" w:rsidRPr="002E6FBC" w:rsidRDefault="000E436C" w:rsidP="0095610D">
      <w:pPr>
        <w:rPr>
          <w:rFonts w:ascii="Times New Roman" w:hAnsi="Times New Roman" w:cs="Times New Roman"/>
          <w:sz w:val="24"/>
          <w:szCs w:val="24"/>
        </w:rPr>
      </w:pPr>
      <w:r w:rsidRPr="002E6FBC">
        <w:rPr>
          <w:rFonts w:ascii="Times New Roman" w:hAnsi="Times New Roman" w:cs="Times New Roman"/>
          <w:sz w:val="24"/>
          <w:szCs w:val="24"/>
        </w:rPr>
        <w:lastRenderedPageBreak/>
        <w:t>4</w:t>
      </w:r>
      <w:r w:rsidR="00C83748" w:rsidRPr="002E6FBC">
        <w:rPr>
          <w:rFonts w:ascii="Times New Roman" w:hAnsi="Times New Roman" w:cs="Times New Roman"/>
          <w:sz w:val="24"/>
          <w:szCs w:val="24"/>
        </w:rPr>
        <w:t xml:space="preserve">.3 </w:t>
      </w:r>
      <w:r w:rsidR="00E13E05" w:rsidRPr="002E6FBC">
        <w:rPr>
          <w:rFonts w:ascii="Times New Roman" w:hAnsi="Times New Roman" w:cs="Times New Roman"/>
          <w:sz w:val="24"/>
          <w:szCs w:val="24"/>
        </w:rPr>
        <w:t>Risk management and contingency planning</w:t>
      </w:r>
    </w:p>
    <w:p w14:paraId="1F58D6C4" w14:textId="2B63896B" w:rsidR="0022514A" w:rsidRPr="002E6FBC" w:rsidRDefault="00155E9B" w:rsidP="0095610D">
      <w:pPr>
        <w:rPr>
          <w:rFonts w:ascii="Times New Roman" w:hAnsi="Times New Roman" w:cs="Times New Roman"/>
          <w:sz w:val="24"/>
          <w:szCs w:val="24"/>
        </w:rPr>
      </w:pPr>
      <w:r w:rsidRPr="00155E9B">
        <w:rPr>
          <w:rFonts w:ascii="Times New Roman" w:hAnsi="Times New Roman" w:cs="Times New Roman"/>
          <w:sz w:val="24"/>
          <w:szCs w:val="24"/>
        </w:rPr>
        <w:t>NG aims to set up efficient ways to assess risk and management frameworks to detect, evaluate, and</w:t>
      </w:r>
      <w:r w:rsidR="001763F1">
        <w:rPr>
          <w:rFonts w:ascii="Times New Roman" w:hAnsi="Times New Roman" w:cs="Times New Roman"/>
          <w:sz w:val="24"/>
          <w:szCs w:val="24"/>
        </w:rPr>
        <w:t xml:space="preserve"> </w:t>
      </w:r>
      <w:r w:rsidRPr="00155E9B">
        <w:rPr>
          <w:rFonts w:ascii="Times New Roman" w:hAnsi="Times New Roman" w:cs="Times New Roman"/>
          <w:sz w:val="24"/>
          <w:szCs w:val="24"/>
        </w:rPr>
        <w:t>regulate potential information security risks.</w:t>
      </w:r>
      <w:r w:rsidR="00CB59D4" w:rsidRPr="00CB59D4">
        <w:rPr>
          <w:rFonts w:ascii="Times New Roman" w:hAnsi="Times New Roman" w:cs="Times New Roman"/>
          <w:sz w:val="24"/>
          <w:szCs w:val="24"/>
        </w:rPr>
        <w:t xml:space="preserve"> Backup plans will be developed and tested to ensure that data breaches, internet-borne attacks</w:t>
      </w:r>
      <w:r w:rsidR="00500650">
        <w:rPr>
          <w:rFonts w:ascii="Times New Roman" w:hAnsi="Times New Roman" w:cs="Times New Roman"/>
          <w:sz w:val="24"/>
          <w:szCs w:val="24"/>
        </w:rPr>
        <w:t>,</w:t>
      </w:r>
      <w:r w:rsidR="00CB59D4" w:rsidRPr="00CB59D4">
        <w:rPr>
          <w:rFonts w:ascii="Times New Roman" w:hAnsi="Times New Roman" w:cs="Times New Roman"/>
          <w:sz w:val="24"/>
          <w:szCs w:val="24"/>
        </w:rPr>
        <w:t xml:space="preserve"> and other security issues can be quickly and appropriately addressed</w:t>
      </w:r>
    </w:p>
    <w:p w14:paraId="757AE17A" w14:textId="551965EE" w:rsidR="00C83748" w:rsidRPr="002E6FBC" w:rsidRDefault="000E436C" w:rsidP="00C83748">
      <w:pPr>
        <w:rPr>
          <w:rFonts w:ascii="Times New Roman" w:hAnsi="Times New Roman" w:cs="Times New Roman"/>
          <w:sz w:val="24"/>
          <w:szCs w:val="24"/>
        </w:rPr>
      </w:pPr>
      <w:r w:rsidRPr="002E6FBC">
        <w:rPr>
          <w:rFonts w:ascii="Times New Roman" w:hAnsi="Times New Roman" w:cs="Times New Roman"/>
          <w:sz w:val="24"/>
          <w:szCs w:val="24"/>
        </w:rPr>
        <w:t>4</w:t>
      </w:r>
      <w:r w:rsidR="00C83748" w:rsidRPr="002E6FBC">
        <w:rPr>
          <w:rFonts w:ascii="Times New Roman" w:hAnsi="Times New Roman" w:cs="Times New Roman"/>
          <w:sz w:val="24"/>
          <w:szCs w:val="24"/>
        </w:rPr>
        <w:t xml:space="preserve">.4 </w:t>
      </w:r>
      <w:r w:rsidR="003B7BD3" w:rsidRPr="002E6FBC">
        <w:rPr>
          <w:rFonts w:ascii="Times New Roman" w:hAnsi="Times New Roman" w:cs="Times New Roman"/>
          <w:sz w:val="24"/>
          <w:szCs w:val="24"/>
        </w:rPr>
        <w:t>Employee training strategy</w:t>
      </w:r>
    </w:p>
    <w:p w14:paraId="4C828D57" w14:textId="0DD21994" w:rsidR="00C83748" w:rsidRPr="002E6FBC" w:rsidRDefault="00500650" w:rsidP="00C83748">
      <w:pPr>
        <w:rPr>
          <w:rFonts w:ascii="Times New Roman" w:hAnsi="Times New Roman" w:cs="Times New Roman"/>
          <w:sz w:val="24"/>
          <w:szCs w:val="24"/>
        </w:rPr>
      </w:pPr>
      <w:r w:rsidRPr="00500650">
        <w:rPr>
          <w:rFonts w:ascii="Times New Roman" w:hAnsi="Times New Roman" w:cs="Times New Roman"/>
          <w:sz w:val="24"/>
          <w:szCs w:val="24"/>
        </w:rPr>
        <w:t xml:space="preserve">Develop a comprehensive employee training plan to ensure that each employee understands how to use the company's information systems safely and is familiar with the company's security policies and procedures </w:t>
      </w:r>
      <w:r w:rsidR="00136A60">
        <w:rPr>
          <w:rFonts w:ascii="Times New Roman" w:hAnsi="Times New Roman" w:cs="Times New Roman"/>
          <w:sz w:val="24"/>
          <w:szCs w:val="24"/>
        </w:rPr>
        <w:t>by</w:t>
      </w:r>
      <w:r w:rsidRPr="00500650">
        <w:rPr>
          <w:rFonts w:ascii="Times New Roman" w:hAnsi="Times New Roman" w:cs="Times New Roman"/>
          <w:sz w:val="24"/>
          <w:szCs w:val="24"/>
        </w:rPr>
        <w:t xml:space="preserve"> the requirements of the security plan. Training will cover data protection regulations. Comply with GDPR, social and industry ethical standards, and ensure employee conduct is consistent with global business requirements.</w:t>
      </w:r>
    </w:p>
    <w:p w14:paraId="58D0C17E" w14:textId="551FF2ED" w:rsidR="00C83748" w:rsidRPr="002E6FBC" w:rsidRDefault="000E436C" w:rsidP="00C83748">
      <w:pPr>
        <w:rPr>
          <w:rFonts w:ascii="Times New Roman" w:hAnsi="Times New Roman" w:cs="Times New Roman"/>
          <w:sz w:val="24"/>
          <w:szCs w:val="24"/>
        </w:rPr>
      </w:pPr>
      <w:r w:rsidRPr="002E6FBC">
        <w:rPr>
          <w:rFonts w:ascii="Times New Roman" w:hAnsi="Times New Roman" w:cs="Times New Roman"/>
          <w:sz w:val="24"/>
          <w:szCs w:val="24"/>
        </w:rPr>
        <w:t>4</w:t>
      </w:r>
      <w:r w:rsidR="00C83748" w:rsidRPr="002E6FBC">
        <w:rPr>
          <w:rFonts w:ascii="Times New Roman" w:hAnsi="Times New Roman" w:cs="Times New Roman"/>
          <w:sz w:val="24"/>
          <w:szCs w:val="24"/>
        </w:rPr>
        <w:t xml:space="preserve">.5 </w:t>
      </w:r>
      <w:r w:rsidR="00950FBD" w:rsidRPr="002E6FBC">
        <w:rPr>
          <w:rFonts w:ascii="Times New Roman" w:hAnsi="Times New Roman" w:cs="Times New Roman"/>
          <w:sz w:val="24"/>
          <w:szCs w:val="24"/>
        </w:rPr>
        <w:t>Review and updates</w:t>
      </w:r>
    </w:p>
    <w:p w14:paraId="35978D17" w14:textId="19863594" w:rsidR="0095610D" w:rsidRPr="002E6FBC" w:rsidRDefault="00500650" w:rsidP="0095610D">
      <w:pPr>
        <w:rPr>
          <w:rFonts w:ascii="Times New Roman" w:hAnsi="Times New Roman" w:cs="Times New Roman"/>
          <w:sz w:val="24"/>
          <w:szCs w:val="24"/>
        </w:rPr>
      </w:pPr>
      <w:r w:rsidRPr="00500650">
        <w:rPr>
          <w:rFonts w:ascii="Times New Roman" w:hAnsi="Times New Roman" w:cs="Times New Roman"/>
          <w:sz w:val="24"/>
          <w:szCs w:val="24"/>
        </w:rPr>
        <w:t>NG establishes a continuous review and improvement mechanism to ensure that the security plan can respond to changing business needs and security threats</w:t>
      </w:r>
      <w:r w:rsidR="00155E9B">
        <w:rPr>
          <w:rFonts w:ascii="Times New Roman" w:hAnsi="Times New Roman" w:cs="Times New Roman"/>
          <w:sz w:val="24"/>
          <w:szCs w:val="24"/>
        </w:rPr>
        <w:t>.</w:t>
      </w:r>
      <w:r w:rsidR="00155E9B" w:rsidRPr="00155E9B">
        <w:t xml:space="preserve"> </w:t>
      </w:r>
      <w:r w:rsidR="00155E9B" w:rsidRPr="00155E9B">
        <w:rPr>
          <w:rFonts w:ascii="Times New Roman" w:hAnsi="Times New Roman" w:cs="Times New Roman"/>
          <w:sz w:val="24"/>
          <w:szCs w:val="24"/>
        </w:rPr>
        <w:t>This mechanism consists of routine risk assessments to find new hazards and shortcomings and evaluate how well controls are in position.</w:t>
      </w:r>
      <w:r w:rsidR="00155E9B">
        <w:rPr>
          <w:rFonts w:ascii="Times New Roman" w:hAnsi="Times New Roman" w:cs="Times New Roman"/>
          <w:sz w:val="24"/>
          <w:szCs w:val="24"/>
        </w:rPr>
        <w:t xml:space="preserve"> </w:t>
      </w:r>
      <w:r w:rsidRPr="00500650">
        <w:rPr>
          <w:rFonts w:ascii="Times New Roman" w:hAnsi="Times New Roman" w:cs="Times New Roman"/>
          <w:sz w:val="24"/>
          <w:szCs w:val="24"/>
        </w:rPr>
        <w:t>Compliance checks ensure all operations comply with international regulations such as GDPR and adhere to industry standards and best practices.</w:t>
      </w:r>
      <w:r w:rsidR="00CA4A0E">
        <w:rPr>
          <w:rFonts w:ascii="Times New Roman" w:hAnsi="Times New Roman" w:cs="Times New Roman"/>
          <w:sz w:val="24"/>
          <w:szCs w:val="24"/>
        </w:rPr>
        <w:t xml:space="preserve"> </w:t>
      </w:r>
      <w:r w:rsidR="00BE7F68" w:rsidRPr="00BE7F68">
        <w:rPr>
          <w:rFonts w:ascii="Times New Roman" w:hAnsi="Times New Roman" w:cs="Times New Roman"/>
          <w:sz w:val="24"/>
          <w:szCs w:val="24"/>
        </w:rPr>
        <w:t xml:space="preserve">Security drills and mock strikes evaluate the reactivity of an organization and the potency of its contingency plan. One of the more extensive ways to enhance network security is through offensive and defensive drills, which are crucial for network security training in the digital age. implementing both offensive and defensive drills </w:t>
      </w:r>
      <w:r w:rsidR="00CA4A0E">
        <w:rPr>
          <w:rFonts w:ascii="Times New Roman" w:hAnsi="Times New Roman" w:cs="Times New Roman"/>
          <w:sz w:val="24"/>
          <w:szCs w:val="24"/>
        </w:rPr>
        <w:t>concerning</w:t>
      </w:r>
      <w:r w:rsidR="00BE7F68" w:rsidRPr="00BE7F68">
        <w:rPr>
          <w:rFonts w:ascii="Times New Roman" w:hAnsi="Times New Roman" w:cs="Times New Roman"/>
          <w:sz w:val="24"/>
          <w:szCs w:val="24"/>
        </w:rPr>
        <w:t xml:space="preserve"> safeguarding data, NG can become less susceptible to cyberattacks</w:t>
      </w:r>
      <w:r w:rsidR="0004116F" w:rsidRPr="002E6FBC">
        <w:rPr>
          <w:rFonts w:ascii="Times New Roman" w:hAnsi="Times New Roman" w:cs="Times New Roman"/>
          <w:sz w:val="24"/>
          <w:szCs w:val="24"/>
          <w:vertAlign w:val="superscript"/>
        </w:rPr>
        <w:fldChar w:fldCharType="begin"/>
      </w:r>
      <w:r w:rsidR="0004116F" w:rsidRPr="002E6FBC">
        <w:rPr>
          <w:rFonts w:ascii="Times New Roman" w:hAnsi="Times New Roman" w:cs="Times New Roman"/>
          <w:sz w:val="24"/>
          <w:szCs w:val="24"/>
          <w:vertAlign w:val="superscript"/>
        </w:rPr>
        <w:instrText xml:space="preserve"> REF _Ref152618274 \r \h  \* MERGEFORMAT </w:instrText>
      </w:r>
      <w:r w:rsidR="0004116F" w:rsidRPr="002E6FBC">
        <w:rPr>
          <w:rFonts w:ascii="Times New Roman" w:hAnsi="Times New Roman" w:cs="Times New Roman"/>
          <w:sz w:val="24"/>
          <w:szCs w:val="24"/>
          <w:vertAlign w:val="superscript"/>
        </w:rPr>
      </w:r>
      <w:r w:rsidR="0004116F" w:rsidRPr="002E6FBC">
        <w:rPr>
          <w:rFonts w:ascii="Times New Roman" w:hAnsi="Times New Roman" w:cs="Times New Roman"/>
          <w:sz w:val="24"/>
          <w:szCs w:val="24"/>
          <w:vertAlign w:val="superscript"/>
        </w:rPr>
        <w:fldChar w:fldCharType="separate"/>
      </w:r>
      <w:r w:rsidR="008C7EAD">
        <w:rPr>
          <w:rFonts w:ascii="Times New Roman" w:hAnsi="Times New Roman" w:cs="Times New Roman"/>
          <w:sz w:val="24"/>
          <w:szCs w:val="24"/>
          <w:vertAlign w:val="superscript"/>
        </w:rPr>
        <w:t>[10]</w:t>
      </w:r>
      <w:r w:rsidR="0004116F" w:rsidRPr="002E6FBC">
        <w:rPr>
          <w:rFonts w:ascii="Times New Roman" w:hAnsi="Times New Roman" w:cs="Times New Roman"/>
          <w:sz w:val="24"/>
          <w:szCs w:val="24"/>
          <w:vertAlign w:val="superscript"/>
        </w:rPr>
        <w:fldChar w:fldCharType="end"/>
      </w:r>
      <w:r w:rsidR="00950FBD" w:rsidRPr="002E6FBC">
        <w:rPr>
          <w:rFonts w:ascii="Times New Roman" w:hAnsi="Times New Roman" w:cs="Times New Roman"/>
          <w:sz w:val="24"/>
          <w:szCs w:val="24"/>
        </w:rPr>
        <w:t>.</w:t>
      </w:r>
    </w:p>
    <w:p w14:paraId="1AA0BF76" w14:textId="77777777" w:rsidR="00CA4A0E" w:rsidRDefault="00CA4A0E" w:rsidP="00500650">
      <w:pPr>
        <w:rPr>
          <w:rFonts w:ascii="Times New Roman" w:hAnsi="Times New Roman" w:cs="Times New Roman"/>
          <w:sz w:val="24"/>
          <w:szCs w:val="24"/>
        </w:rPr>
      </w:pPr>
      <w:r w:rsidRPr="00CA4A0E">
        <w:rPr>
          <w:rFonts w:ascii="Times New Roman" w:hAnsi="Times New Roman" w:cs="Times New Roman"/>
          <w:sz w:val="24"/>
          <w:szCs w:val="24"/>
        </w:rPr>
        <w:t>Continuous updates are critical to maintaining a healthy information security environment, allowing NG to remain agile and quickly adapt to changes in the external and internal environment. NG should establish a regular vulnerability repair plan and regularly update systems and software. Regularly update software and systems to obtain the latest security patches and feature updates to maintain system security and stability.</w:t>
      </w:r>
    </w:p>
    <w:p w14:paraId="536B696C" w14:textId="07AD3396" w:rsidR="00500650" w:rsidRPr="00500650" w:rsidRDefault="00500650" w:rsidP="00500650">
      <w:pPr>
        <w:rPr>
          <w:rFonts w:ascii="Times New Roman" w:hAnsi="Times New Roman" w:cs="Times New Roman"/>
          <w:sz w:val="24"/>
          <w:szCs w:val="24"/>
        </w:rPr>
      </w:pPr>
      <w:r w:rsidRPr="00500650">
        <w:rPr>
          <w:rFonts w:ascii="Times New Roman" w:hAnsi="Times New Roman" w:cs="Times New Roman"/>
          <w:sz w:val="24"/>
          <w:szCs w:val="24"/>
        </w:rPr>
        <w:t xml:space="preserve">4.6 Security </w:t>
      </w:r>
      <w:r w:rsidR="009F7CFC">
        <w:rPr>
          <w:rFonts w:ascii="Times New Roman" w:hAnsi="Times New Roman" w:cs="Times New Roman"/>
          <w:sz w:val="24"/>
          <w:szCs w:val="24"/>
        </w:rPr>
        <w:t>g</w:t>
      </w:r>
      <w:r w:rsidRPr="00500650">
        <w:rPr>
          <w:rFonts w:ascii="Times New Roman" w:hAnsi="Times New Roman" w:cs="Times New Roman"/>
          <w:sz w:val="24"/>
          <w:szCs w:val="24"/>
        </w:rPr>
        <w:t>overnance</w:t>
      </w:r>
    </w:p>
    <w:p w14:paraId="5275D91B" w14:textId="14C089DA" w:rsidR="00BE092C" w:rsidRPr="002E6FBC" w:rsidRDefault="00500650" w:rsidP="00D050B8">
      <w:pPr>
        <w:rPr>
          <w:rFonts w:ascii="Times New Roman" w:hAnsi="Times New Roman" w:cs="Times New Roman"/>
          <w:sz w:val="24"/>
          <w:szCs w:val="24"/>
        </w:rPr>
      </w:pPr>
      <w:r w:rsidRPr="00500650">
        <w:rPr>
          <w:rFonts w:ascii="Times New Roman" w:hAnsi="Times New Roman" w:cs="Times New Roman"/>
          <w:sz w:val="24"/>
          <w:szCs w:val="24"/>
        </w:rPr>
        <w:t xml:space="preserve">A clear security governance structure will be established to guide NG’s information security operations. </w:t>
      </w:r>
      <w:r w:rsidR="00D050B8">
        <w:rPr>
          <w:rFonts w:ascii="Times New Roman" w:hAnsi="Times New Roman" w:cs="Times New Roman"/>
          <w:sz w:val="24"/>
          <w:szCs w:val="24"/>
        </w:rPr>
        <w:t>A</w:t>
      </w:r>
      <w:r w:rsidRPr="00500650">
        <w:rPr>
          <w:rFonts w:ascii="Times New Roman" w:hAnsi="Times New Roman" w:cs="Times New Roman"/>
          <w:sz w:val="24"/>
          <w:szCs w:val="24"/>
        </w:rPr>
        <w:t xml:space="preserve"> personalized design approach is crucial to ensuring the security, control</w:t>
      </w:r>
      <w:r w:rsidR="00D050B8">
        <w:rPr>
          <w:rFonts w:ascii="Times New Roman" w:hAnsi="Times New Roman" w:cs="Times New Roman"/>
          <w:sz w:val="24"/>
          <w:szCs w:val="24"/>
        </w:rPr>
        <w:t>,</w:t>
      </w:r>
      <w:r w:rsidRPr="00500650">
        <w:rPr>
          <w:rFonts w:ascii="Times New Roman" w:hAnsi="Times New Roman" w:cs="Times New Roman"/>
          <w:sz w:val="24"/>
          <w:szCs w:val="24"/>
        </w:rPr>
        <w:t xml:space="preserve"> and compliance of NG's information systems.</w:t>
      </w:r>
    </w:p>
    <w:p w14:paraId="1A8A6654" w14:textId="77777777" w:rsidR="0022514A" w:rsidRPr="002E6FBC" w:rsidRDefault="0022514A" w:rsidP="0095610D">
      <w:pPr>
        <w:rPr>
          <w:rFonts w:ascii="Times New Roman" w:hAnsi="Times New Roman" w:cs="Times New Roman"/>
          <w:sz w:val="24"/>
          <w:szCs w:val="24"/>
        </w:rPr>
      </w:pPr>
    </w:p>
    <w:p w14:paraId="7E20E016" w14:textId="5372AF7F" w:rsidR="00DA1BF4" w:rsidRPr="002E6FBC" w:rsidRDefault="00DA7919" w:rsidP="00DA1BF4">
      <w:pPr>
        <w:pStyle w:val="ac"/>
        <w:numPr>
          <w:ilvl w:val="0"/>
          <w:numId w:val="3"/>
        </w:numPr>
        <w:ind w:firstLineChars="0"/>
        <w:rPr>
          <w:rFonts w:ascii="Times New Roman" w:hAnsi="Times New Roman" w:cs="Times New Roman"/>
          <w:sz w:val="24"/>
          <w:szCs w:val="24"/>
        </w:rPr>
      </w:pPr>
      <w:r w:rsidRPr="002E6FBC">
        <w:rPr>
          <w:rFonts w:ascii="Times New Roman" w:hAnsi="Times New Roman" w:cs="Times New Roman"/>
          <w:sz w:val="24"/>
          <w:szCs w:val="24"/>
        </w:rPr>
        <w:t>Factors to consider</w:t>
      </w:r>
    </w:p>
    <w:p w14:paraId="4E41B376" w14:textId="2F45EA28" w:rsidR="00DA1BF4" w:rsidRPr="002E6FBC" w:rsidRDefault="000E436C" w:rsidP="00DA1BF4">
      <w:pPr>
        <w:rPr>
          <w:rFonts w:ascii="Times New Roman" w:hAnsi="Times New Roman" w:cs="Times New Roman"/>
          <w:sz w:val="24"/>
          <w:szCs w:val="24"/>
        </w:rPr>
      </w:pPr>
      <w:r w:rsidRPr="002E6FBC">
        <w:rPr>
          <w:rFonts w:ascii="Times New Roman" w:hAnsi="Times New Roman" w:cs="Times New Roman"/>
          <w:sz w:val="24"/>
          <w:szCs w:val="24"/>
        </w:rPr>
        <w:t>5</w:t>
      </w:r>
      <w:r w:rsidR="00AE3B45" w:rsidRPr="002E6FBC">
        <w:rPr>
          <w:rFonts w:ascii="Times New Roman" w:hAnsi="Times New Roman" w:cs="Times New Roman"/>
          <w:sz w:val="24"/>
          <w:szCs w:val="24"/>
        </w:rPr>
        <w:t>.1</w:t>
      </w:r>
      <w:r w:rsidR="00DA1BF4" w:rsidRPr="002E6FBC">
        <w:rPr>
          <w:rFonts w:ascii="Times New Roman" w:hAnsi="Times New Roman" w:cs="Times New Roman"/>
          <w:sz w:val="24"/>
          <w:szCs w:val="24"/>
        </w:rPr>
        <w:t xml:space="preserve"> </w:t>
      </w:r>
      <w:r w:rsidR="00DA7919" w:rsidRPr="002E6FBC">
        <w:rPr>
          <w:rFonts w:ascii="Times New Roman" w:hAnsi="Times New Roman" w:cs="Times New Roman"/>
          <w:sz w:val="24"/>
          <w:szCs w:val="24"/>
        </w:rPr>
        <w:t>Compliance</w:t>
      </w:r>
    </w:p>
    <w:p w14:paraId="311D0C3F" w14:textId="502BF08C" w:rsidR="00DA1BF4" w:rsidRPr="002E6FBC" w:rsidRDefault="00C17DF8" w:rsidP="000E436C">
      <w:pPr>
        <w:rPr>
          <w:rFonts w:ascii="Times New Roman" w:hAnsi="Times New Roman" w:cs="Times New Roman"/>
          <w:sz w:val="24"/>
          <w:szCs w:val="24"/>
        </w:rPr>
      </w:pPr>
      <w:r w:rsidRPr="00C17DF8">
        <w:rPr>
          <w:rFonts w:ascii="Times New Roman" w:hAnsi="Times New Roman" w:cs="Times New Roman"/>
          <w:sz w:val="24"/>
          <w:szCs w:val="24"/>
        </w:rPr>
        <w:t>Today, data privacy is not just a legal obligation but a key element in building and maintaining customer trust. Based on this recognition, global privacy regulations are increasing and consumer expectations for how data is handled are rising</w:t>
      </w:r>
      <w:r>
        <w:rPr>
          <w:rFonts w:ascii="Times New Roman" w:hAnsi="Times New Roman" w:cs="Times New Roman"/>
          <w:sz w:val="24"/>
          <w:szCs w:val="24"/>
        </w:rPr>
        <w:t>.</w:t>
      </w:r>
      <w:r w:rsidRPr="00C17DF8">
        <w:t xml:space="preserve"> </w:t>
      </w:r>
      <w:r w:rsidRPr="00C17DF8">
        <w:rPr>
          <w:rFonts w:ascii="Times New Roman" w:hAnsi="Times New Roman" w:cs="Times New Roman"/>
          <w:sz w:val="24"/>
          <w:szCs w:val="24"/>
        </w:rPr>
        <w:t>Many countries where NG does business have relevant laws and regulations regulating the way personal data is processed. NG must always comply with local laws, conduct risk assessments and data protection measures to ensure the security of the transmission of personal information domestically and abroad</w:t>
      </w:r>
      <w:r>
        <w:rPr>
          <w:rFonts w:ascii="Times New Roman" w:hAnsi="Times New Roman" w:cs="Times New Roman"/>
          <w:sz w:val="24"/>
          <w:szCs w:val="24"/>
        </w:rPr>
        <w:t>,</w:t>
      </w:r>
      <w:r w:rsidRPr="00C17DF8">
        <w:rPr>
          <w:rFonts w:ascii="Times New Roman" w:hAnsi="Times New Roman" w:cs="Times New Roman"/>
          <w:sz w:val="24"/>
          <w:szCs w:val="24"/>
        </w:rPr>
        <w:t xml:space="preserve"> and comply with legal and regulatory requirements.</w:t>
      </w:r>
      <w:r w:rsidR="009F7CFC" w:rsidRPr="009F7CFC">
        <w:rPr>
          <w:rFonts w:ascii="Times New Roman" w:hAnsi="Times New Roman" w:cs="Times New Roman"/>
          <w:sz w:val="24"/>
          <w:szCs w:val="24"/>
        </w:rPr>
        <w:t xml:space="preserve"> </w:t>
      </w:r>
      <w:r w:rsidRPr="00C17DF8">
        <w:rPr>
          <w:rFonts w:ascii="Times New Roman" w:hAnsi="Times New Roman" w:cs="Times New Roman"/>
          <w:sz w:val="24"/>
          <w:szCs w:val="24"/>
        </w:rPr>
        <w:t xml:space="preserve">NG must also fulfill its ethical obligations in information management </w:t>
      </w:r>
      <w:r w:rsidRPr="00C17DF8">
        <w:rPr>
          <w:rFonts w:ascii="Times New Roman" w:hAnsi="Times New Roman" w:cs="Times New Roman"/>
          <w:sz w:val="24"/>
          <w:szCs w:val="24"/>
        </w:rPr>
        <w:lastRenderedPageBreak/>
        <w:t>and ensure that its operations comply with industry ethical standards, social ethics</w:t>
      </w:r>
      <w:r w:rsidR="00136A60">
        <w:rPr>
          <w:rFonts w:ascii="Times New Roman" w:hAnsi="Times New Roman" w:cs="Times New Roman"/>
          <w:sz w:val="24"/>
          <w:szCs w:val="24"/>
        </w:rPr>
        <w:t>,</w:t>
      </w:r>
      <w:r w:rsidRPr="00C17DF8">
        <w:rPr>
          <w:rFonts w:ascii="Times New Roman" w:hAnsi="Times New Roman" w:cs="Times New Roman"/>
          <w:sz w:val="24"/>
          <w:szCs w:val="24"/>
        </w:rPr>
        <w:t xml:space="preserve"> and legal requirements. For example, user privacy must be maintained, personal information must be protected, and information technology must not be used to harm others or the community</w:t>
      </w:r>
      <w:r w:rsidR="000E436C" w:rsidRPr="002E6FBC">
        <w:rPr>
          <w:rFonts w:ascii="Times New Roman" w:hAnsi="Times New Roman" w:cs="Times New Roman"/>
          <w:sz w:val="24"/>
          <w:szCs w:val="24"/>
          <w:vertAlign w:val="superscript"/>
        </w:rPr>
        <w:fldChar w:fldCharType="begin"/>
      </w:r>
      <w:r w:rsidR="000E436C" w:rsidRPr="002E6FBC">
        <w:rPr>
          <w:rFonts w:ascii="Times New Roman" w:hAnsi="Times New Roman" w:cs="Times New Roman"/>
          <w:sz w:val="24"/>
          <w:szCs w:val="24"/>
          <w:vertAlign w:val="superscript"/>
        </w:rPr>
        <w:instrText xml:space="preserve"> REF _Ref152618348 \r \h  \* MERGEFORMAT </w:instrText>
      </w:r>
      <w:r w:rsidR="000E436C" w:rsidRPr="002E6FBC">
        <w:rPr>
          <w:rFonts w:ascii="Times New Roman" w:hAnsi="Times New Roman" w:cs="Times New Roman"/>
          <w:sz w:val="24"/>
          <w:szCs w:val="24"/>
          <w:vertAlign w:val="superscript"/>
        </w:rPr>
      </w:r>
      <w:r w:rsidR="000E436C" w:rsidRPr="002E6FBC">
        <w:rPr>
          <w:rFonts w:ascii="Times New Roman" w:hAnsi="Times New Roman" w:cs="Times New Roman"/>
          <w:sz w:val="24"/>
          <w:szCs w:val="24"/>
          <w:vertAlign w:val="superscript"/>
        </w:rPr>
        <w:fldChar w:fldCharType="separate"/>
      </w:r>
      <w:r w:rsidR="008C7EAD">
        <w:rPr>
          <w:rFonts w:ascii="Times New Roman" w:hAnsi="Times New Roman" w:cs="Times New Roman"/>
          <w:sz w:val="24"/>
          <w:szCs w:val="24"/>
          <w:vertAlign w:val="superscript"/>
        </w:rPr>
        <w:t>[11]</w:t>
      </w:r>
      <w:r w:rsidR="000E436C" w:rsidRPr="002E6FBC">
        <w:rPr>
          <w:rFonts w:ascii="Times New Roman" w:hAnsi="Times New Roman" w:cs="Times New Roman"/>
          <w:sz w:val="24"/>
          <w:szCs w:val="24"/>
          <w:vertAlign w:val="superscript"/>
        </w:rPr>
        <w:fldChar w:fldCharType="end"/>
      </w:r>
      <w:r w:rsidR="00DA7919" w:rsidRPr="002E6FBC">
        <w:rPr>
          <w:rFonts w:ascii="Times New Roman" w:hAnsi="Times New Roman" w:cs="Times New Roman"/>
          <w:sz w:val="24"/>
          <w:szCs w:val="24"/>
        </w:rPr>
        <w:t>.</w:t>
      </w:r>
    </w:p>
    <w:p w14:paraId="7C157304" w14:textId="77777777" w:rsidR="00DA7919" w:rsidRPr="002E6FBC" w:rsidRDefault="000E436C" w:rsidP="00DA7919">
      <w:pPr>
        <w:rPr>
          <w:rFonts w:ascii="Times New Roman" w:hAnsi="Times New Roman" w:cs="Times New Roman"/>
          <w:sz w:val="24"/>
          <w:szCs w:val="24"/>
        </w:rPr>
      </w:pPr>
      <w:r w:rsidRPr="002E6FBC">
        <w:rPr>
          <w:rFonts w:ascii="Times New Roman" w:hAnsi="Times New Roman" w:cs="Times New Roman"/>
          <w:sz w:val="24"/>
          <w:szCs w:val="24"/>
        </w:rPr>
        <w:t>5</w:t>
      </w:r>
      <w:r w:rsidR="00AE3B45" w:rsidRPr="002E6FBC">
        <w:rPr>
          <w:rFonts w:ascii="Times New Roman" w:hAnsi="Times New Roman" w:cs="Times New Roman"/>
          <w:sz w:val="24"/>
          <w:szCs w:val="24"/>
        </w:rPr>
        <w:t>.2</w:t>
      </w:r>
      <w:r w:rsidR="00DA1BF4" w:rsidRPr="002E6FBC">
        <w:rPr>
          <w:rFonts w:ascii="Times New Roman" w:hAnsi="Times New Roman" w:cs="Times New Roman"/>
          <w:sz w:val="24"/>
          <w:szCs w:val="24"/>
        </w:rPr>
        <w:t xml:space="preserve"> </w:t>
      </w:r>
      <w:r w:rsidR="00DA7919" w:rsidRPr="002E6FBC">
        <w:rPr>
          <w:rFonts w:ascii="Times New Roman" w:hAnsi="Times New Roman" w:cs="Times New Roman"/>
          <w:sz w:val="24"/>
          <w:szCs w:val="24"/>
        </w:rPr>
        <w:t>Security governance and strategic planning</w:t>
      </w:r>
    </w:p>
    <w:p w14:paraId="18B39141" w14:textId="1C87EA1A" w:rsidR="00DA1BF4" w:rsidRPr="002E6FBC" w:rsidRDefault="00136A60" w:rsidP="00DA7919">
      <w:pPr>
        <w:rPr>
          <w:rFonts w:ascii="Times New Roman" w:hAnsi="Times New Roman" w:cs="Times New Roman"/>
          <w:sz w:val="24"/>
          <w:szCs w:val="24"/>
        </w:rPr>
      </w:pPr>
      <w:r w:rsidRPr="00136A60">
        <w:rPr>
          <w:rFonts w:ascii="Times New Roman" w:hAnsi="Times New Roman" w:cs="Times New Roman"/>
          <w:sz w:val="24"/>
          <w:szCs w:val="24"/>
        </w:rPr>
        <w:t xml:space="preserve">Data resources can be secured </w:t>
      </w:r>
      <w:r>
        <w:rPr>
          <w:rFonts w:ascii="Times New Roman" w:hAnsi="Times New Roman" w:cs="Times New Roman"/>
          <w:sz w:val="24"/>
          <w:szCs w:val="24"/>
        </w:rPr>
        <w:t>by</w:t>
      </w:r>
      <w:r w:rsidRPr="00136A60">
        <w:rPr>
          <w:rFonts w:ascii="Times New Roman" w:hAnsi="Times New Roman" w:cs="Times New Roman"/>
          <w:sz w:val="24"/>
          <w:szCs w:val="24"/>
        </w:rPr>
        <w:t xml:space="preserve"> implementing the proper protection measures after data security policies and technologies have determined the sensitivity, importance, and other requirements of the data set information. This involves setting out the duties and responsibilities at every level and making sure that every decision adheres to the company's overarching business plan. Especially during the strategic planning stage, NG </w:t>
      </w:r>
      <w:r>
        <w:rPr>
          <w:rFonts w:ascii="Times New Roman" w:hAnsi="Times New Roman" w:cs="Times New Roman"/>
          <w:sz w:val="24"/>
          <w:szCs w:val="24"/>
        </w:rPr>
        <w:t>needs</w:t>
      </w:r>
      <w:r w:rsidRPr="00136A60">
        <w:rPr>
          <w:rFonts w:ascii="Times New Roman" w:hAnsi="Times New Roman" w:cs="Times New Roman"/>
          <w:sz w:val="24"/>
          <w:szCs w:val="24"/>
        </w:rPr>
        <w:t xml:space="preserve"> to set clear, prospective goals for the security of their information systems and create thorough strategies to accomplish these objectives. These plans need to be closely integrated with the organization's overall plan, take into account the organization's long-term development strategy, and allocate resources appropriately</w:t>
      </w:r>
      <w:r w:rsidR="006004A5" w:rsidRPr="002E6FBC">
        <w:rPr>
          <w:rFonts w:ascii="Times New Roman" w:hAnsi="Times New Roman" w:cs="Times New Roman"/>
          <w:sz w:val="24"/>
          <w:szCs w:val="24"/>
        </w:rPr>
        <w:t xml:space="preserve"> </w:t>
      </w:r>
      <w:r w:rsidR="0009301C" w:rsidRPr="002E6FBC">
        <w:rPr>
          <w:rFonts w:ascii="Times New Roman" w:hAnsi="Times New Roman" w:cs="Times New Roman"/>
          <w:sz w:val="24"/>
          <w:szCs w:val="24"/>
          <w:vertAlign w:val="superscript"/>
        </w:rPr>
        <w:fldChar w:fldCharType="begin"/>
      </w:r>
      <w:r w:rsidR="0009301C" w:rsidRPr="002E6FBC">
        <w:rPr>
          <w:rFonts w:ascii="Times New Roman" w:hAnsi="Times New Roman" w:cs="Times New Roman"/>
          <w:sz w:val="24"/>
          <w:szCs w:val="24"/>
          <w:vertAlign w:val="superscript"/>
        </w:rPr>
        <w:instrText xml:space="preserve"> REF _Ref152619508 \r \h  \* MERGEFORMAT </w:instrText>
      </w:r>
      <w:r w:rsidR="0009301C" w:rsidRPr="002E6FBC">
        <w:rPr>
          <w:rFonts w:ascii="Times New Roman" w:hAnsi="Times New Roman" w:cs="Times New Roman"/>
          <w:sz w:val="24"/>
          <w:szCs w:val="24"/>
          <w:vertAlign w:val="superscript"/>
        </w:rPr>
      </w:r>
      <w:r w:rsidR="0009301C" w:rsidRPr="002E6FBC">
        <w:rPr>
          <w:rFonts w:ascii="Times New Roman" w:hAnsi="Times New Roman" w:cs="Times New Roman"/>
          <w:sz w:val="24"/>
          <w:szCs w:val="24"/>
          <w:vertAlign w:val="superscript"/>
        </w:rPr>
        <w:fldChar w:fldCharType="separate"/>
      </w:r>
      <w:r w:rsidR="008C7EAD">
        <w:rPr>
          <w:rFonts w:ascii="Times New Roman" w:hAnsi="Times New Roman" w:cs="Times New Roman"/>
          <w:sz w:val="24"/>
          <w:szCs w:val="24"/>
          <w:vertAlign w:val="superscript"/>
        </w:rPr>
        <w:t>[12]</w:t>
      </w:r>
      <w:r w:rsidR="0009301C" w:rsidRPr="002E6FBC">
        <w:rPr>
          <w:rFonts w:ascii="Times New Roman" w:hAnsi="Times New Roman" w:cs="Times New Roman"/>
          <w:sz w:val="24"/>
          <w:szCs w:val="24"/>
          <w:vertAlign w:val="superscript"/>
        </w:rPr>
        <w:fldChar w:fldCharType="end"/>
      </w:r>
      <w:r w:rsidR="00DA7919" w:rsidRPr="002E6FBC">
        <w:rPr>
          <w:rFonts w:ascii="Times New Roman" w:hAnsi="Times New Roman" w:cs="Times New Roman"/>
          <w:sz w:val="24"/>
          <w:szCs w:val="24"/>
        </w:rPr>
        <w:t>.</w:t>
      </w:r>
    </w:p>
    <w:p w14:paraId="673E6731" w14:textId="77777777" w:rsidR="00DA7919" w:rsidRPr="002E6FBC" w:rsidRDefault="000E436C" w:rsidP="00DA7919">
      <w:pPr>
        <w:rPr>
          <w:rFonts w:ascii="Times New Roman" w:hAnsi="Times New Roman" w:cs="Times New Roman"/>
          <w:sz w:val="24"/>
          <w:szCs w:val="24"/>
        </w:rPr>
      </w:pPr>
      <w:r w:rsidRPr="002E6FBC">
        <w:rPr>
          <w:rFonts w:ascii="Times New Roman" w:hAnsi="Times New Roman" w:cs="Times New Roman"/>
          <w:sz w:val="24"/>
          <w:szCs w:val="24"/>
        </w:rPr>
        <w:t>5</w:t>
      </w:r>
      <w:r w:rsidR="00DA1BF4" w:rsidRPr="002E6FBC">
        <w:rPr>
          <w:rFonts w:ascii="Times New Roman" w:hAnsi="Times New Roman" w:cs="Times New Roman"/>
          <w:sz w:val="24"/>
          <w:szCs w:val="24"/>
        </w:rPr>
        <w:t>.</w:t>
      </w:r>
      <w:r w:rsidR="00AE3B45" w:rsidRPr="002E6FBC">
        <w:rPr>
          <w:rFonts w:ascii="Times New Roman" w:hAnsi="Times New Roman" w:cs="Times New Roman"/>
          <w:sz w:val="24"/>
          <w:szCs w:val="24"/>
        </w:rPr>
        <w:t>3</w:t>
      </w:r>
      <w:r w:rsidR="00DA1BF4" w:rsidRPr="002E6FBC">
        <w:rPr>
          <w:rFonts w:ascii="Times New Roman" w:hAnsi="Times New Roman" w:cs="Times New Roman"/>
          <w:sz w:val="24"/>
          <w:szCs w:val="24"/>
        </w:rPr>
        <w:t xml:space="preserve"> </w:t>
      </w:r>
      <w:r w:rsidR="00DA7919" w:rsidRPr="002E6FBC">
        <w:rPr>
          <w:rFonts w:ascii="Times New Roman" w:hAnsi="Times New Roman" w:cs="Times New Roman"/>
          <w:sz w:val="24"/>
          <w:szCs w:val="24"/>
        </w:rPr>
        <w:t>Security Policy</w:t>
      </w:r>
    </w:p>
    <w:p w14:paraId="35C5095A" w14:textId="7D319EEE" w:rsidR="00DA1BF4" w:rsidRPr="002E6FBC" w:rsidRDefault="00FD1C53" w:rsidP="00DA7919">
      <w:pPr>
        <w:rPr>
          <w:rFonts w:ascii="Times New Roman" w:hAnsi="Times New Roman" w:cs="Times New Roman"/>
          <w:sz w:val="24"/>
          <w:szCs w:val="24"/>
        </w:rPr>
      </w:pPr>
      <w:r>
        <w:rPr>
          <w:rFonts w:ascii="Times New Roman" w:hAnsi="Times New Roman" w:cs="Times New Roman"/>
          <w:sz w:val="24"/>
          <w:szCs w:val="24"/>
        </w:rPr>
        <w:t>To</w:t>
      </w:r>
      <w:r w:rsidRPr="00FD1C53">
        <w:rPr>
          <w:rFonts w:ascii="Times New Roman" w:hAnsi="Times New Roman" w:cs="Times New Roman"/>
          <w:sz w:val="24"/>
          <w:szCs w:val="24"/>
        </w:rPr>
        <w:t xml:space="preserve"> ensure the security of information systems, strict security policies must be formulated, involving issues such as data access restrictions and intellectual property protection. When creating these security policies, the solution must not only consider the specific business needs of the NG, but also compliance, market requirements, industry standards, and best practices</w:t>
      </w:r>
      <w:r w:rsidR="0009301C" w:rsidRPr="002E6FBC">
        <w:rPr>
          <w:rFonts w:ascii="Times New Roman" w:hAnsi="Times New Roman" w:cs="Times New Roman"/>
          <w:sz w:val="24"/>
          <w:szCs w:val="24"/>
          <w:vertAlign w:val="superscript"/>
        </w:rPr>
        <w:fldChar w:fldCharType="begin"/>
      </w:r>
      <w:r w:rsidR="0009301C" w:rsidRPr="002E6FBC">
        <w:rPr>
          <w:rFonts w:ascii="Times New Roman" w:hAnsi="Times New Roman" w:cs="Times New Roman"/>
          <w:sz w:val="24"/>
          <w:szCs w:val="24"/>
          <w:vertAlign w:val="superscript"/>
        </w:rPr>
        <w:instrText xml:space="preserve"> REF _Ref152619650 \r \h  \* MERGEFORMAT </w:instrText>
      </w:r>
      <w:r w:rsidR="0009301C" w:rsidRPr="002E6FBC">
        <w:rPr>
          <w:rFonts w:ascii="Times New Roman" w:hAnsi="Times New Roman" w:cs="Times New Roman"/>
          <w:sz w:val="24"/>
          <w:szCs w:val="24"/>
          <w:vertAlign w:val="superscript"/>
        </w:rPr>
      </w:r>
      <w:r w:rsidR="0009301C" w:rsidRPr="002E6FBC">
        <w:rPr>
          <w:rFonts w:ascii="Times New Roman" w:hAnsi="Times New Roman" w:cs="Times New Roman"/>
          <w:sz w:val="24"/>
          <w:szCs w:val="24"/>
          <w:vertAlign w:val="superscript"/>
        </w:rPr>
        <w:fldChar w:fldCharType="separate"/>
      </w:r>
      <w:r w:rsidR="008C7EAD">
        <w:rPr>
          <w:rFonts w:ascii="Times New Roman" w:hAnsi="Times New Roman" w:cs="Times New Roman"/>
          <w:sz w:val="24"/>
          <w:szCs w:val="24"/>
          <w:vertAlign w:val="superscript"/>
        </w:rPr>
        <w:t>[13]</w:t>
      </w:r>
      <w:r w:rsidR="0009301C" w:rsidRPr="002E6FBC">
        <w:rPr>
          <w:rFonts w:ascii="Times New Roman" w:hAnsi="Times New Roman" w:cs="Times New Roman"/>
          <w:sz w:val="24"/>
          <w:szCs w:val="24"/>
          <w:vertAlign w:val="superscript"/>
        </w:rPr>
        <w:fldChar w:fldCharType="end"/>
      </w:r>
      <w:r w:rsidR="00DA7919" w:rsidRPr="002E6FBC">
        <w:rPr>
          <w:rFonts w:ascii="Times New Roman" w:hAnsi="Times New Roman" w:cs="Times New Roman"/>
          <w:sz w:val="24"/>
          <w:szCs w:val="24"/>
        </w:rPr>
        <w:t xml:space="preserve">. </w:t>
      </w:r>
      <w:r w:rsidRPr="00FD1C53">
        <w:rPr>
          <w:rFonts w:ascii="Times New Roman" w:hAnsi="Times New Roman" w:cs="Times New Roman"/>
          <w:sz w:val="24"/>
          <w:szCs w:val="24"/>
        </w:rPr>
        <w:t xml:space="preserve">Employee awareness of their duty of care and the proper methods to preserve information security is further enhanced by these policies. This includes establishing policies for the safe management of corporate information, equipment </w:t>
      </w:r>
      <w:proofErr w:type="gramStart"/>
      <w:r w:rsidRPr="00FD1C53">
        <w:rPr>
          <w:rFonts w:ascii="Times New Roman" w:hAnsi="Times New Roman" w:cs="Times New Roman"/>
          <w:sz w:val="24"/>
          <w:szCs w:val="24"/>
        </w:rPr>
        <w:t>use</w:t>
      </w:r>
      <w:proofErr w:type="gramEnd"/>
      <w:r w:rsidRPr="00FD1C53">
        <w:rPr>
          <w:rFonts w:ascii="Times New Roman" w:hAnsi="Times New Roman" w:cs="Times New Roman"/>
          <w:sz w:val="24"/>
          <w:szCs w:val="24"/>
        </w:rPr>
        <w:t>, and intellectual property protection.</w:t>
      </w:r>
    </w:p>
    <w:p w14:paraId="6651B340" w14:textId="77777777" w:rsidR="00DA7919" w:rsidRPr="002E6FBC" w:rsidRDefault="000E436C" w:rsidP="00DA7919">
      <w:pPr>
        <w:rPr>
          <w:rFonts w:ascii="Times New Roman" w:hAnsi="Times New Roman" w:cs="Times New Roman"/>
          <w:sz w:val="24"/>
          <w:szCs w:val="24"/>
        </w:rPr>
      </w:pPr>
      <w:r w:rsidRPr="002E6FBC">
        <w:rPr>
          <w:rFonts w:ascii="Times New Roman" w:hAnsi="Times New Roman" w:cs="Times New Roman"/>
          <w:sz w:val="24"/>
          <w:szCs w:val="24"/>
        </w:rPr>
        <w:t>5</w:t>
      </w:r>
      <w:r w:rsidR="00DA1BF4" w:rsidRPr="002E6FBC">
        <w:rPr>
          <w:rFonts w:ascii="Times New Roman" w:hAnsi="Times New Roman" w:cs="Times New Roman"/>
          <w:sz w:val="24"/>
          <w:szCs w:val="24"/>
        </w:rPr>
        <w:t>.</w:t>
      </w:r>
      <w:r w:rsidR="00AE3B45" w:rsidRPr="002E6FBC">
        <w:rPr>
          <w:rFonts w:ascii="Times New Roman" w:hAnsi="Times New Roman" w:cs="Times New Roman"/>
          <w:sz w:val="24"/>
          <w:szCs w:val="24"/>
        </w:rPr>
        <w:t>4</w:t>
      </w:r>
      <w:r w:rsidR="00DA1BF4" w:rsidRPr="002E6FBC">
        <w:rPr>
          <w:rFonts w:ascii="Times New Roman" w:hAnsi="Times New Roman" w:cs="Times New Roman"/>
          <w:sz w:val="24"/>
          <w:szCs w:val="24"/>
        </w:rPr>
        <w:t xml:space="preserve"> </w:t>
      </w:r>
      <w:r w:rsidR="00DA7919" w:rsidRPr="002E6FBC">
        <w:rPr>
          <w:rFonts w:ascii="Times New Roman" w:hAnsi="Times New Roman" w:cs="Times New Roman"/>
          <w:sz w:val="24"/>
          <w:szCs w:val="24"/>
        </w:rPr>
        <w:t>Risk management</w:t>
      </w:r>
    </w:p>
    <w:p w14:paraId="5C829BD1" w14:textId="4CCE2047" w:rsidR="00DA1BF4" w:rsidRPr="002E6FBC" w:rsidRDefault="008F7315" w:rsidP="00DA7919">
      <w:pPr>
        <w:rPr>
          <w:rFonts w:ascii="Times New Roman" w:hAnsi="Times New Roman" w:cs="Times New Roman"/>
          <w:sz w:val="24"/>
          <w:szCs w:val="24"/>
        </w:rPr>
      </w:pPr>
      <w:r w:rsidRPr="008F7315">
        <w:rPr>
          <w:rFonts w:ascii="Times New Roman" w:hAnsi="Times New Roman" w:cs="Times New Roman"/>
          <w:sz w:val="24"/>
          <w:szCs w:val="24"/>
        </w:rPr>
        <w:t>For NG, putting in place an adequate and effective risk management program is essential.</w:t>
      </w:r>
      <w:r>
        <w:rPr>
          <w:rFonts w:ascii="Times New Roman" w:hAnsi="Times New Roman" w:cs="Times New Roman"/>
          <w:sz w:val="24"/>
          <w:szCs w:val="24"/>
        </w:rPr>
        <w:t xml:space="preserve"> </w:t>
      </w:r>
      <w:r w:rsidRPr="008F7315">
        <w:rPr>
          <w:rFonts w:ascii="Times New Roman" w:hAnsi="Times New Roman" w:cs="Times New Roman"/>
          <w:sz w:val="24"/>
          <w:szCs w:val="24"/>
        </w:rPr>
        <w:t xml:space="preserve">This can assist NG </w:t>
      </w:r>
      <w:r w:rsidR="00BB0095">
        <w:rPr>
          <w:rFonts w:ascii="Times New Roman" w:hAnsi="Times New Roman" w:cs="Times New Roman"/>
          <w:sz w:val="24"/>
          <w:szCs w:val="24"/>
        </w:rPr>
        <w:t>in recognizing</w:t>
      </w:r>
      <w:r w:rsidRPr="008F7315">
        <w:rPr>
          <w:rFonts w:ascii="Times New Roman" w:hAnsi="Times New Roman" w:cs="Times New Roman"/>
          <w:sz w:val="24"/>
          <w:szCs w:val="24"/>
        </w:rPr>
        <w:t xml:space="preserve"> these threats and, subsequently, in determining the precise impact that these threats may have on its business activities through an in-depth risk assessment.</w:t>
      </w:r>
      <w:r w:rsidR="005C32B2" w:rsidRPr="005C32B2">
        <w:rPr>
          <w:rFonts w:ascii="Times New Roman" w:hAnsi="Times New Roman" w:cs="Times New Roman"/>
          <w:sz w:val="24"/>
          <w:szCs w:val="24"/>
        </w:rPr>
        <w:t xml:space="preserve"> </w:t>
      </w:r>
      <w:r w:rsidR="00BB0095" w:rsidRPr="00BB0095">
        <w:rPr>
          <w:rFonts w:ascii="Times New Roman" w:hAnsi="Times New Roman" w:cs="Times New Roman"/>
          <w:sz w:val="24"/>
          <w:szCs w:val="24"/>
        </w:rPr>
        <w:t>Based on these evaluations, NG needs to come up with efficient response tactics which consist of process modifications, technological adjustments, and contingency plans. To assist organizations in immediately detecting and reacting to novel hazards, prepared risk management is equally as crucial as continuous risk monitoring.</w:t>
      </w:r>
    </w:p>
    <w:p w14:paraId="5988E86E" w14:textId="77777777" w:rsidR="004374BB" w:rsidRPr="002E6FBC" w:rsidRDefault="000E436C" w:rsidP="004374BB">
      <w:pPr>
        <w:rPr>
          <w:rFonts w:ascii="Times New Roman" w:hAnsi="Times New Roman" w:cs="Times New Roman"/>
          <w:sz w:val="24"/>
          <w:szCs w:val="24"/>
        </w:rPr>
      </w:pPr>
      <w:r w:rsidRPr="002E6FBC">
        <w:rPr>
          <w:rFonts w:ascii="Times New Roman" w:hAnsi="Times New Roman" w:cs="Times New Roman"/>
          <w:sz w:val="24"/>
          <w:szCs w:val="24"/>
        </w:rPr>
        <w:t>5</w:t>
      </w:r>
      <w:r w:rsidR="00DA1BF4" w:rsidRPr="002E6FBC">
        <w:rPr>
          <w:rFonts w:ascii="Times New Roman" w:hAnsi="Times New Roman" w:cs="Times New Roman"/>
          <w:sz w:val="24"/>
          <w:szCs w:val="24"/>
        </w:rPr>
        <w:t>.</w:t>
      </w:r>
      <w:r w:rsidR="00AE3B45" w:rsidRPr="002E6FBC">
        <w:rPr>
          <w:rFonts w:ascii="Times New Roman" w:hAnsi="Times New Roman" w:cs="Times New Roman"/>
          <w:sz w:val="24"/>
          <w:szCs w:val="24"/>
        </w:rPr>
        <w:t>5</w:t>
      </w:r>
      <w:r w:rsidR="00DA1BF4" w:rsidRPr="002E6FBC">
        <w:rPr>
          <w:rFonts w:ascii="Times New Roman" w:hAnsi="Times New Roman" w:cs="Times New Roman"/>
          <w:sz w:val="24"/>
          <w:szCs w:val="24"/>
        </w:rPr>
        <w:t xml:space="preserve"> </w:t>
      </w:r>
      <w:r w:rsidR="004374BB" w:rsidRPr="002E6FBC">
        <w:rPr>
          <w:rFonts w:ascii="Times New Roman" w:hAnsi="Times New Roman" w:cs="Times New Roman"/>
          <w:sz w:val="24"/>
          <w:szCs w:val="24"/>
        </w:rPr>
        <w:t>Security management models and practices</w:t>
      </w:r>
    </w:p>
    <w:p w14:paraId="39B5C255" w14:textId="6AC2AE8F" w:rsidR="00DA1BF4" w:rsidRPr="002E6FBC" w:rsidRDefault="00BB0095" w:rsidP="004374BB">
      <w:pPr>
        <w:rPr>
          <w:rFonts w:ascii="Times New Roman" w:hAnsi="Times New Roman" w:cs="Times New Roman"/>
          <w:sz w:val="24"/>
          <w:szCs w:val="24"/>
        </w:rPr>
      </w:pPr>
      <w:r w:rsidRPr="00BB0095">
        <w:rPr>
          <w:rFonts w:ascii="Times New Roman" w:hAnsi="Times New Roman" w:cs="Times New Roman"/>
          <w:sz w:val="24"/>
          <w:szCs w:val="24"/>
        </w:rPr>
        <w:t xml:space="preserve">NG needs to select a security management model that fits its needs and risks and incorporate it into everyday activities </w:t>
      </w:r>
      <w:r>
        <w:rPr>
          <w:rFonts w:ascii="Times New Roman" w:hAnsi="Times New Roman" w:cs="Times New Roman"/>
          <w:sz w:val="24"/>
          <w:szCs w:val="24"/>
        </w:rPr>
        <w:t>to</w:t>
      </w:r>
      <w:r w:rsidRPr="00BB0095">
        <w:rPr>
          <w:rFonts w:ascii="Times New Roman" w:hAnsi="Times New Roman" w:cs="Times New Roman"/>
          <w:sz w:val="24"/>
          <w:szCs w:val="24"/>
        </w:rPr>
        <w:t xml:space="preserve"> ensure the security and effective management of information assets</w:t>
      </w:r>
      <w:r w:rsidR="003665BB" w:rsidRPr="002E6FBC">
        <w:rPr>
          <w:rFonts w:ascii="Times New Roman" w:hAnsi="Times New Roman" w:cs="Times New Roman"/>
          <w:sz w:val="24"/>
          <w:szCs w:val="24"/>
          <w:vertAlign w:val="superscript"/>
        </w:rPr>
        <w:fldChar w:fldCharType="begin"/>
      </w:r>
      <w:r w:rsidR="003665BB" w:rsidRPr="002E6FBC">
        <w:rPr>
          <w:rFonts w:ascii="Times New Roman" w:hAnsi="Times New Roman" w:cs="Times New Roman"/>
          <w:sz w:val="24"/>
          <w:szCs w:val="24"/>
          <w:vertAlign w:val="superscript"/>
        </w:rPr>
        <w:instrText xml:space="preserve"> REF _Ref152623029 \r \h  \* MERGEFORMAT </w:instrText>
      </w:r>
      <w:r w:rsidR="003665BB" w:rsidRPr="002E6FBC">
        <w:rPr>
          <w:rFonts w:ascii="Times New Roman" w:hAnsi="Times New Roman" w:cs="Times New Roman"/>
          <w:sz w:val="24"/>
          <w:szCs w:val="24"/>
          <w:vertAlign w:val="superscript"/>
        </w:rPr>
      </w:r>
      <w:r w:rsidR="003665BB" w:rsidRPr="002E6FBC">
        <w:rPr>
          <w:rFonts w:ascii="Times New Roman" w:hAnsi="Times New Roman" w:cs="Times New Roman"/>
          <w:sz w:val="24"/>
          <w:szCs w:val="24"/>
          <w:vertAlign w:val="superscript"/>
        </w:rPr>
        <w:fldChar w:fldCharType="separate"/>
      </w:r>
      <w:r w:rsidR="008F7315">
        <w:rPr>
          <w:rFonts w:ascii="Times New Roman" w:hAnsi="Times New Roman" w:cs="Times New Roman"/>
          <w:sz w:val="24"/>
          <w:szCs w:val="24"/>
          <w:vertAlign w:val="superscript"/>
        </w:rPr>
        <w:t>[14]</w:t>
      </w:r>
      <w:r w:rsidR="003665BB" w:rsidRPr="002E6FBC">
        <w:rPr>
          <w:rFonts w:ascii="Times New Roman" w:hAnsi="Times New Roman" w:cs="Times New Roman"/>
          <w:sz w:val="24"/>
          <w:szCs w:val="24"/>
          <w:vertAlign w:val="superscript"/>
        </w:rPr>
        <w:fldChar w:fldCharType="end"/>
      </w:r>
      <w:r w:rsidR="004374BB" w:rsidRPr="002E6FBC">
        <w:rPr>
          <w:rFonts w:ascii="Times New Roman" w:hAnsi="Times New Roman" w:cs="Times New Roman"/>
          <w:sz w:val="24"/>
          <w:szCs w:val="24"/>
        </w:rPr>
        <w:t xml:space="preserve">. </w:t>
      </w:r>
      <w:r w:rsidRPr="00BB0095">
        <w:rPr>
          <w:rFonts w:ascii="Times New Roman" w:hAnsi="Times New Roman" w:cs="Times New Roman"/>
          <w:sz w:val="24"/>
          <w:szCs w:val="24"/>
        </w:rPr>
        <w:t xml:space="preserve">Security risk assessment is largely about assessing an enterprise's ability to resist damage and recover. This ability is not only reflected in the identification of weak links before an incident occurs, and then through the system and control measures, priority is given to dealing with risks of different emergency and hazard levels to judge and prevent destructive safety incidents in advance; it is also reflected in the identification of weak links when an incident occurs, with the ability to respond </w:t>
      </w:r>
      <w:r>
        <w:rPr>
          <w:rFonts w:ascii="Times New Roman" w:hAnsi="Times New Roman" w:cs="Times New Roman"/>
          <w:sz w:val="24"/>
          <w:szCs w:val="24"/>
        </w:rPr>
        <w:t>promptly</w:t>
      </w:r>
      <w:r w:rsidRPr="00BB0095">
        <w:rPr>
          <w:rFonts w:ascii="Times New Roman" w:hAnsi="Times New Roman" w:cs="Times New Roman"/>
          <w:sz w:val="24"/>
          <w:szCs w:val="24"/>
        </w:rPr>
        <w:t xml:space="preserve">, quickly solve problems, and achieve damage-resistant recovery. Comprehensive security training also needs to be provided to teach employees how to identify potential threats, increase security awareness levels, and build a strong security </w:t>
      </w:r>
      <w:r w:rsidRPr="00BB0095">
        <w:rPr>
          <w:rFonts w:ascii="Times New Roman" w:hAnsi="Times New Roman" w:cs="Times New Roman"/>
          <w:sz w:val="24"/>
          <w:szCs w:val="24"/>
        </w:rPr>
        <w:lastRenderedPageBreak/>
        <w:t>culture throughout the company.</w:t>
      </w:r>
    </w:p>
    <w:p w14:paraId="23B68BED" w14:textId="77777777" w:rsidR="004374BB" w:rsidRPr="002E6FBC" w:rsidRDefault="000E436C" w:rsidP="004374BB">
      <w:pPr>
        <w:rPr>
          <w:rFonts w:ascii="Times New Roman" w:hAnsi="Times New Roman" w:cs="Times New Roman"/>
          <w:sz w:val="24"/>
          <w:szCs w:val="24"/>
        </w:rPr>
      </w:pPr>
      <w:r w:rsidRPr="002E6FBC">
        <w:rPr>
          <w:rFonts w:ascii="Times New Roman" w:hAnsi="Times New Roman" w:cs="Times New Roman"/>
          <w:sz w:val="24"/>
          <w:szCs w:val="24"/>
        </w:rPr>
        <w:t>5</w:t>
      </w:r>
      <w:r w:rsidR="00DA1BF4" w:rsidRPr="002E6FBC">
        <w:rPr>
          <w:rFonts w:ascii="Times New Roman" w:hAnsi="Times New Roman" w:cs="Times New Roman"/>
          <w:sz w:val="24"/>
          <w:szCs w:val="24"/>
        </w:rPr>
        <w:t>.</w:t>
      </w:r>
      <w:r w:rsidR="00AE3B45" w:rsidRPr="002E6FBC">
        <w:rPr>
          <w:rFonts w:ascii="Times New Roman" w:hAnsi="Times New Roman" w:cs="Times New Roman"/>
          <w:sz w:val="24"/>
          <w:szCs w:val="24"/>
        </w:rPr>
        <w:t>6</w:t>
      </w:r>
      <w:r w:rsidR="00DA1BF4" w:rsidRPr="002E6FBC">
        <w:rPr>
          <w:rFonts w:ascii="Times New Roman" w:hAnsi="Times New Roman" w:cs="Times New Roman"/>
          <w:sz w:val="24"/>
          <w:szCs w:val="24"/>
        </w:rPr>
        <w:t xml:space="preserve"> </w:t>
      </w:r>
      <w:r w:rsidR="004374BB" w:rsidRPr="002E6FBC">
        <w:rPr>
          <w:rFonts w:ascii="Times New Roman" w:hAnsi="Times New Roman" w:cs="Times New Roman"/>
          <w:sz w:val="24"/>
          <w:szCs w:val="24"/>
        </w:rPr>
        <w:t>Contingency Plan</w:t>
      </w:r>
    </w:p>
    <w:p w14:paraId="3D6B3FCD" w14:textId="0C867CB8" w:rsidR="00DA1BF4" w:rsidRPr="002E6FBC" w:rsidRDefault="005C32B2" w:rsidP="004374BB">
      <w:pPr>
        <w:rPr>
          <w:rFonts w:ascii="Times New Roman" w:hAnsi="Times New Roman" w:cs="Times New Roman"/>
          <w:sz w:val="24"/>
          <w:szCs w:val="24"/>
        </w:rPr>
      </w:pPr>
      <w:r w:rsidRPr="005C32B2">
        <w:rPr>
          <w:rFonts w:ascii="Times New Roman" w:hAnsi="Times New Roman" w:cs="Times New Roman"/>
          <w:sz w:val="24"/>
          <w:szCs w:val="24"/>
        </w:rPr>
        <w:t xml:space="preserve">Developing effective contingency plans and response strategies is critical to managing information systems crises. </w:t>
      </w:r>
      <w:r w:rsidR="00EE5511" w:rsidRPr="00EE5511">
        <w:rPr>
          <w:rFonts w:ascii="Times New Roman" w:hAnsi="Times New Roman" w:cs="Times New Roman"/>
          <w:sz w:val="24"/>
          <w:szCs w:val="24"/>
        </w:rPr>
        <w:t>NG should create emergency plans to stimulate instantly when security breaches occur and take swift remedial action in dealing with threats to safety such as weaknesses in the system, viruses in computers, hacking attempts, and intrusions, along with security incidents like leaks of data and illegal access to data.</w:t>
      </w:r>
      <w:r w:rsidR="00947188" w:rsidRPr="00947188">
        <w:rPr>
          <w:rFonts w:ascii="Times New Roman" w:hAnsi="Times New Roman" w:cs="Times New Roman"/>
          <w:sz w:val="24"/>
          <w:szCs w:val="24"/>
        </w:rPr>
        <w:t xml:space="preserve"> </w:t>
      </w:r>
      <w:r w:rsidR="00EE5511" w:rsidRPr="00EE5511">
        <w:rPr>
          <w:rFonts w:ascii="Times New Roman" w:hAnsi="Times New Roman" w:cs="Times New Roman"/>
          <w:sz w:val="24"/>
          <w:szCs w:val="24"/>
        </w:rPr>
        <w:t>The emergency plan ought to try to deal with potential security incidents along with creating suitable reaction plans, such as internal reporting systems, cause investigations, corrective actions, data recovery, impact analyses, and alerting the individuals whose personal information had been compromised</w:t>
      </w:r>
      <w:r w:rsidR="003665BB" w:rsidRPr="002E6FBC">
        <w:rPr>
          <w:rFonts w:ascii="Times New Roman" w:hAnsi="Times New Roman" w:cs="Times New Roman"/>
          <w:sz w:val="24"/>
          <w:szCs w:val="24"/>
          <w:vertAlign w:val="superscript"/>
        </w:rPr>
        <w:fldChar w:fldCharType="begin"/>
      </w:r>
      <w:r w:rsidR="003665BB" w:rsidRPr="002E6FBC">
        <w:rPr>
          <w:rFonts w:ascii="Times New Roman" w:hAnsi="Times New Roman" w:cs="Times New Roman"/>
          <w:sz w:val="24"/>
          <w:szCs w:val="24"/>
          <w:vertAlign w:val="superscript"/>
        </w:rPr>
        <w:instrText xml:space="preserve"> REF _Ref152623096 \r \h  \* MERGEFORMAT </w:instrText>
      </w:r>
      <w:r w:rsidR="003665BB" w:rsidRPr="002E6FBC">
        <w:rPr>
          <w:rFonts w:ascii="Times New Roman" w:hAnsi="Times New Roman" w:cs="Times New Roman"/>
          <w:sz w:val="24"/>
          <w:szCs w:val="24"/>
          <w:vertAlign w:val="superscript"/>
        </w:rPr>
      </w:r>
      <w:r w:rsidR="003665BB" w:rsidRPr="002E6FBC">
        <w:rPr>
          <w:rFonts w:ascii="Times New Roman" w:hAnsi="Times New Roman" w:cs="Times New Roman"/>
          <w:sz w:val="24"/>
          <w:szCs w:val="24"/>
          <w:vertAlign w:val="superscript"/>
        </w:rPr>
        <w:fldChar w:fldCharType="separate"/>
      </w:r>
      <w:r w:rsidR="008F7315">
        <w:rPr>
          <w:rFonts w:ascii="Times New Roman" w:hAnsi="Times New Roman" w:cs="Times New Roman"/>
          <w:sz w:val="24"/>
          <w:szCs w:val="24"/>
          <w:vertAlign w:val="superscript"/>
        </w:rPr>
        <w:t>[15]</w:t>
      </w:r>
      <w:r w:rsidR="003665BB" w:rsidRPr="002E6FBC">
        <w:rPr>
          <w:rFonts w:ascii="Times New Roman" w:hAnsi="Times New Roman" w:cs="Times New Roman"/>
          <w:sz w:val="24"/>
          <w:szCs w:val="24"/>
          <w:vertAlign w:val="superscript"/>
        </w:rPr>
        <w:fldChar w:fldCharType="end"/>
      </w:r>
      <w:r w:rsidR="004374BB" w:rsidRPr="002E6FBC">
        <w:rPr>
          <w:rFonts w:ascii="Times New Roman" w:hAnsi="Times New Roman" w:cs="Times New Roman"/>
          <w:sz w:val="24"/>
          <w:szCs w:val="24"/>
        </w:rPr>
        <w:t xml:space="preserve">. </w:t>
      </w:r>
      <w:r w:rsidR="00947188" w:rsidRPr="00947188">
        <w:rPr>
          <w:rFonts w:ascii="Times New Roman" w:hAnsi="Times New Roman" w:cs="Times New Roman"/>
          <w:sz w:val="24"/>
          <w:szCs w:val="24"/>
        </w:rPr>
        <w:t>Emergency protocols for communication are even more crucial as they ensure that, in the event of an incident, everyone is informed as soon as possible and that a successful response is set up.</w:t>
      </w:r>
      <w:r w:rsidR="00947188">
        <w:rPr>
          <w:rFonts w:ascii="Times New Roman" w:hAnsi="Times New Roman" w:cs="Times New Roman"/>
          <w:sz w:val="24"/>
          <w:szCs w:val="24"/>
        </w:rPr>
        <w:t xml:space="preserve"> </w:t>
      </w:r>
      <w:r w:rsidR="00947188" w:rsidRPr="00947188">
        <w:rPr>
          <w:rFonts w:ascii="Times New Roman" w:hAnsi="Times New Roman" w:cs="Times New Roman"/>
          <w:sz w:val="24"/>
          <w:szCs w:val="24"/>
        </w:rPr>
        <w:t xml:space="preserve">Precise instructions and methods for promptly returning to normal business operations must be supplied </w:t>
      </w:r>
      <w:r w:rsidR="00947188">
        <w:rPr>
          <w:rFonts w:ascii="Times New Roman" w:hAnsi="Times New Roman" w:cs="Times New Roman"/>
          <w:sz w:val="24"/>
          <w:szCs w:val="24"/>
        </w:rPr>
        <w:t>to</w:t>
      </w:r>
      <w:r w:rsidR="00947188" w:rsidRPr="00947188">
        <w:rPr>
          <w:rFonts w:ascii="Times New Roman" w:hAnsi="Times New Roman" w:cs="Times New Roman"/>
          <w:sz w:val="24"/>
          <w:szCs w:val="24"/>
        </w:rPr>
        <w:t xml:space="preserve"> lessen the impact of system failures and interruptions to business.</w:t>
      </w:r>
    </w:p>
    <w:p w14:paraId="6939EAA2" w14:textId="77777777" w:rsidR="004374BB" w:rsidRPr="002E6FBC" w:rsidRDefault="000E436C" w:rsidP="004374BB">
      <w:pPr>
        <w:rPr>
          <w:rFonts w:ascii="Times New Roman" w:hAnsi="Times New Roman" w:cs="Times New Roman"/>
          <w:sz w:val="24"/>
          <w:szCs w:val="24"/>
        </w:rPr>
      </w:pPr>
      <w:r w:rsidRPr="002E6FBC">
        <w:rPr>
          <w:rFonts w:ascii="Times New Roman" w:hAnsi="Times New Roman" w:cs="Times New Roman"/>
          <w:sz w:val="24"/>
          <w:szCs w:val="24"/>
        </w:rPr>
        <w:t>5</w:t>
      </w:r>
      <w:r w:rsidR="00DA1BF4" w:rsidRPr="002E6FBC">
        <w:rPr>
          <w:rFonts w:ascii="Times New Roman" w:hAnsi="Times New Roman" w:cs="Times New Roman"/>
          <w:sz w:val="24"/>
          <w:szCs w:val="24"/>
        </w:rPr>
        <w:t>.</w:t>
      </w:r>
      <w:r w:rsidR="00AE3B45" w:rsidRPr="002E6FBC">
        <w:rPr>
          <w:rFonts w:ascii="Times New Roman" w:hAnsi="Times New Roman" w:cs="Times New Roman"/>
          <w:sz w:val="24"/>
          <w:szCs w:val="24"/>
        </w:rPr>
        <w:t>7</w:t>
      </w:r>
      <w:r w:rsidR="00DA1BF4" w:rsidRPr="002E6FBC">
        <w:rPr>
          <w:rFonts w:ascii="Times New Roman" w:hAnsi="Times New Roman" w:cs="Times New Roman"/>
          <w:sz w:val="24"/>
          <w:szCs w:val="24"/>
        </w:rPr>
        <w:t xml:space="preserve"> </w:t>
      </w:r>
      <w:r w:rsidR="004374BB" w:rsidRPr="002E6FBC">
        <w:rPr>
          <w:rFonts w:ascii="Times New Roman" w:hAnsi="Times New Roman" w:cs="Times New Roman"/>
          <w:sz w:val="24"/>
          <w:szCs w:val="24"/>
        </w:rPr>
        <w:t>Protection mechanism</w:t>
      </w:r>
    </w:p>
    <w:p w14:paraId="46BA5B45" w14:textId="72A85F9F" w:rsidR="00DA1BF4" w:rsidRPr="002E6FBC" w:rsidRDefault="004A6AE5" w:rsidP="004374BB">
      <w:pPr>
        <w:rPr>
          <w:rFonts w:ascii="Times New Roman" w:hAnsi="Times New Roman" w:cs="Times New Roman"/>
          <w:sz w:val="24"/>
          <w:szCs w:val="24"/>
        </w:rPr>
      </w:pPr>
      <w:r>
        <w:rPr>
          <w:rFonts w:ascii="Times New Roman" w:hAnsi="Times New Roman" w:cs="Times New Roman"/>
          <w:sz w:val="24"/>
          <w:szCs w:val="24"/>
        </w:rPr>
        <w:t>NG</w:t>
      </w:r>
      <w:r w:rsidR="005C32B2" w:rsidRPr="005C32B2">
        <w:rPr>
          <w:rFonts w:ascii="Times New Roman" w:hAnsi="Times New Roman" w:cs="Times New Roman"/>
          <w:sz w:val="24"/>
          <w:szCs w:val="24"/>
        </w:rPr>
        <w:t xml:space="preserve"> must implement strong data and intellectual property protection measures such as access controls, data encryption, intrusion detection systems, and authentication techniques</w:t>
      </w:r>
      <w:r w:rsidR="00291201" w:rsidRPr="002E6FBC">
        <w:rPr>
          <w:rFonts w:ascii="Times New Roman" w:hAnsi="Times New Roman" w:cs="Times New Roman"/>
          <w:sz w:val="24"/>
          <w:szCs w:val="24"/>
          <w:vertAlign w:val="superscript"/>
        </w:rPr>
        <w:fldChar w:fldCharType="begin"/>
      </w:r>
      <w:r w:rsidR="00291201" w:rsidRPr="002E6FBC">
        <w:rPr>
          <w:rFonts w:ascii="Times New Roman" w:hAnsi="Times New Roman" w:cs="Times New Roman"/>
          <w:sz w:val="24"/>
          <w:szCs w:val="24"/>
          <w:vertAlign w:val="superscript"/>
        </w:rPr>
        <w:instrText xml:space="preserve"> REF _Ref152623393 \r \h  \* MERGEFORMAT </w:instrText>
      </w:r>
      <w:r w:rsidR="00291201" w:rsidRPr="002E6FBC">
        <w:rPr>
          <w:rFonts w:ascii="Times New Roman" w:hAnsi="Times New Roman" w:cs="Times New Roman"/>
          <w:sz w:val="24"/>
          <w:szCs w:val="24"/>
          <w:vertAlign w:val="superscript"/>
        </w:rPr>
      </w:r>
      <w:r w:rsidR="00291201" w:rsidRPr="002E6FBC">
        <w:rPr>
          <w:rFonts w:ascii="Times New Roman" w:hAnsi="Times New Roman" w:cs="Times New Roman"/>
          <w:sz w:val="24"/>
          <w:szCs w:val="24"/>
          <w:vertAlign w:val="superscript"/>
        </w:rPr>
        <w:fldChar w:fldCharType="separate"/>
      </w:r>
      <w:r w:rsidR="008F7315">
        <w:rPr>
          <w:rFonts w:ascii="Times New Roman" w:hAnsi="Times New Roman" w:cs="Times New Roman"/>
          <w:sz w:val="24"/>
          <w:szCs w:val="24"/>
          <w:vertAlign w:val="superscript"/>
        </w:rPr>
        <w:t>[16]</w:t>
      </w:r>
      <w:r w:rsidR="00291201" w:rsidRPr="002E6FBC">
        <w:rPr>
          <w:rFonts w:ascii="Times New Roman" w:hAnsi="Times New Roman" w:cs="Times New Roman"/>
          <w:sz w:val="24"/>
          <w:szCs w:val="24"/>
          <w:vertAlign w:val="superscript"/>
        </w:rPr>
        <w:fldChar w:fldCharType="end"/>
      </w:r>
      <w:r w:rsidR="004374BB" w:rsidRPr="002E6FBC">
        <w:rPr>
          <w:rFonts w:ascii="Times New Roman" w:hAnsi="Times New Roman" w:cs="Times New Roman"/>
          <w:sz w:val="24"/>
          <w:szCs w:val="24"/>
        </w:rPr>
        <w:t xml:space="preserve">. </w:t>
      </w:r>
      <w:r w:rsidRPr="004A6AE5">
        <w:rPr>
          <w:rFonts w:ascii="Times New Roman" w:hAnsi="Times New Roman" w:cs="Times New Roman"/>
          <w:sz w:val="24"/>
          <w:szCs w:val="24"/>
        </w:rPr>
        <w:t>The basic elements for NG to create security measures are business needs and technical standards.</w:t>
      </w:r>
      <w:r w:rsidR="005C32B2" w:rsidRPr="005C32B2">
        <w:rPr>
          <w:rFonts w:ascii="Times New Roman" w:hAnsi="Times New Roman" w:cs="Times New Roman"/>
          <w:sz w:val="24"/>
          <w:szCs w:val="24"/>
        </w:rPr>
        <w:t xml:space="preserve"> </w:t>
      </w:r>
      <w:r w:rsidR="00271099" w:rsidRPr="00271099">
        <w:rPr>
          <w:rFonts w:ascii="Times New Roman" w:hAnsi="Times New Roman" w:cs="Times New Roman"/>
          <w:sz w:val="24"/>
          <w:szCs w:val="24"/>
        </w:rPr>
        <w:t>This thorough consideration guarantees the security and integrity of information during its transfer and retention while also satisfying business operations and regulatory compliance requirements. Having a thorough security plan in place is essential to defending NG against hacking and intellectual property theft.</w:t>
      </w:r>
    </w:p>
    <w:p w14:paraId="7F3F509E" w14:textId="77777777" w:rsidR="004374BB" w:rsidRPr="002E6FBC" w:rsidRDefault="000E436C" w:rsidP="004374BB">
      <w:pPr>
        <w:rPr>
          <w:rFonts w:ascii="Times New Roman" w:hAnsi="Times New Roman" w:cs="Times New Roman"/>
          <w:sz w:val="24"/>
          <w:szCs w:val="24"/>
        </w:rPr>
      </w:pPr>
      <w:r w:rsidRPr="002E6FBC">
        <w:rPr>
          <w:rFonts w:ascii="Times New Roman" w:hAnsi="Times New Roman" w:cs="Times New Roman"/>
          <w:sz w:val="24"/>
          <w:szCs w:val="24"/>
        </w:rPr>
        <w:t>5</w:t>
      </w:r>
      <w:r w:rsidR="00DA1BF4" w:rsidRPr="002E6FBC">
        <w:rPr>
          <w:rFonts w:ascii="Times New Roman" w:hAnsi="Times New Roman" w:cs="Times New Roman"/>
          <w:sz w:val="24"/>
          <w:szCs w:val="24"/>
        </w:rPr>
        <w:t>.</w:t>
      </w:r>
      <w:r w:rsidR="00AE3B45" w:rsidRPr="002E6FBC">
        <w:rPr>
          <w:rFonts w:ascii="Times New Roman" w:hAnsi="Times New Roman" w:cs="Times New Roman"/>
          <w:sz w:val="24"/>
          <w:szCs w:val="24"/>
        </w:rPr>
        <w:t>8</w:t>
      </w:r>
      <w:r w:rsidR="00DA1BF4" w:rsidRPr="002E6FBC">
        <w:rPr>
          <w:rFonts w:ascii="Times New Roman" w:hAnsi="Times New Roman" w:cs="Times New Roman"/>
          <w:sz w:val="24"/>
          <w:szCs w:val="24"/>
        </w:rPr>
        <w:t xml:space="preserve"> </w:t>
      </w:r>
      <w:r w:rsidR="004374BB" w:rsidRPr="002E6FBC">
        <w:rPr>
          <w:rFonts w:ascii="Times New Roman" w:hAnsi="Times New Roman" w:cs="Times New Roman"/>
          <w:sz w:val="24"/>
          <w:szCs w:val="24"/>
        </w:rPr>
        <w:t>Service Level Agreement</w:t>
      </w:r>
    </w:p>
    <w:p w14:paraId="6976D024" w14:textId="732E5015" w:rsidR="00DA1BF4" w:rsidRPr="002E6FBC" w:rsidRDefault="00271099" w:rsidP="004374BB">
      <w:pPr>
        <w:rPr>
          <w:rFonts w:ascii="Times New Roman" w:hAnsi="Times New Roman" w:cs="Times New Roman"/>
          <w:sz w:val="24"/>
          <w:szCs w:val="24"/>
        </w:rPr>
      </w:pPr>
      <w:r w:rsidRPr="00271099">
        <w:rPr>
          <w:rFonts w:ascii="Times New Roman" w:hAnsi="Times New Roman" w:cs="Times New Roman"/>
          <w:sz w:val="24"/>
          <w:szCs w:val="24"/>
        </w:rPr>
        <w:t>SLA (Service Level Agreement) is a contract between a network service provider and a custome</w:t>
      </w:r>
      <w:r w:rsidR="00EE5C8A">
        <w:rPr>
          <w:rFonts w:ascii="Times New Roman" w:hAnsi="Times New Roman" w:cs="Times New Roman"/>
          <w:sz w:val="24"/>
          <w:szCs w:val="24"/>
        </w:rPr>
        <w:t>r</w:t>
      </w:r>
      <w:r w:rsidRPr="00271099">
        <w:rPr>
          <w:rFonts w:ascii="Times New Roman" w:hAnsi="Times New Roman" w:cs="Times New Roman"/>
          <w:sz w:val="24"/>
          <w:szCs w:val="24"/>
        </w:rPr>
        <w:t>. It is crucial to ensure the functionality and security of information systems. To ensure that its services comply with generally accepted information security standards, NG must clarify these agreements with partners and service providers. Backed by an SLA, the service must provide the required availability, resiliency, security</w:t>
      </w:r>
      <w:r w:rsidR="00EE5C8A">
        <w:rPr>
          <w:rFonts w:ascii="Times New Roman" w:hAnsi="Times New Roman" w:cs="Times New Roman"/>
          <w:sz w:val="24"/>
          <w:szCs w:val="24"/>
        </w:rPr>
        <w:t>,</w:t>
      </w:r>
      <w:r w:rsidRPr="00271099">
        <w:rPr>
          <w:rFonts w:ascii="Times New Roman" w:hAnsi="Times New Roman" w:cs="Times New Roman"/>
          <w:sz w:val="24"/>
          <w:szCs w:val="24"/>
        </w:rPr>
        <w:t xml:space="preserve"> and basic promises of the cloud.</w:t>
      </w:r>
      <w:r w:rsidRPr="00271099">
        <w:t xml:space="preserve"> </w:t>
      </w:r>
      <w:r w:rsidRPr="00271099">
        <w:rPr>
          <w:rFonts w:ascii="Times New Roman" w:hAnsi="Times New Roman" w:cs="Times New Roman"/>
          <w:sz w:val="24"/>
          <w:szCs w:val="24"/>
        </w:rPr>
        <w:t>In addition to being made initially, these agreements are then regularly examined and revised to make sure that service levels stay up to date with the company's business needs and ongoing development</w:t>
      </w:r>
      <w:r w:rsidR="008C7EAD" w:rsidRPr="008C7EAD">
        <w:rPr>
          <w:rFonts w:ascii="Times New Roman" w:hAnsi="Times New Roman" w:cs="Times New Roman"/>
          <w:sz w:val="24"/>
          <w:szCs w:val="24"/>
          <w:vertAlign w:val="superscript"/>
        </w:rPr>
        <w:fldChar w:fldCharType="begin"/>
      </w:r>
      <w:r w:rsidR="008C7EAD" w:rsidRPr="008C7EAD">
        <w:rPr>
          <w:rFonts w:ascii="Times New Roman" w:hAnsi="Times New Roman" w:cs="Times New Roman"/>
          <w:sz w:val="24"/>
          <w:szCs w:val="24"/>
          <w:vertAlign w:val="superscript"/>
        </w:rPr>
        <w:instrText xml:space="preserve"> REF _Ref153597879 \r \h  \* MERGEFORMAT </w:instrText>
      </w:r>
      <w:r w:rsidR="008C7EAD" w:rsidRPr="008C7EAD">
        <w:rPr>
          <w:rFonts w:ascii="Times New Roman" w:hAnsi="Times New Roman" w:cs="Times New Roman"/>
          <w:sz w:val="24"/>
          <w:szCs w:val="24"/>
          <w:vertAlign w:val="superscript"/>
        </w:rPr>
      </w:r>
      <w:r w:rsidR="008C7EAD" w:rsidRPr="008C7EAD">
        <w:rPr>
          <w:rFonts w:ascii="Times New Roman" w:hAnsi="Times New Roman" w:cs="Times New Roman"/>
          <w:sz w:val="24"/>
          <w:szCs w:val="24"/>
          <w:vertAlign w:val="superscript"/>
        </w:rPr>
        <w:fldChar w:fldCharType="separate"/>
      </w:r>
      <w:r w:rsidR="008F7315">
        <w:rPr>
          <w:rFonts w:ascii="Times New Roman" w:hAnsi="Times New Roman" w:cs="Times New Roman"/>
          <w:sz w:val="24"/>
          <w:szCs w:val="24"/>
          <w:vertAlign w:val="superscript"/>
        </w:rPr>
        <w:t>[17]</w:t>
      </w:r>
      <w:r w:rsidR="008C7EAD" w:rsidRPr="008C7EAD">
        <w:rPr>
          <w:rFonts w:ascii="Times New Roman" w:hAnsi="Times New Roman" w:cs="Times New Roman"/>
          <w:sz w:val="24"/>
          <w:szCs w:val="24"/>
          <w:vertAlign w:val="superscript"/>
        </w:rPr>
        <w:fldChar w:fldCharType="end"/>
      </w:r>
      <w:r w:rsidR="004374BB" w:rsidRPr="002E6FBC">
        <w:rPr>
          <w:rFonts w:ascii="Times New Roman" w:hAnsi="Times New Roman" w:cs="Times New Roman"/>
          <w:sz w:val="24"/>
          <w:szCs w:val="24"/>
        </w:rPr>
        <w:t>.</w:t>
      </w:r>
    </w:p>
    <w:p w14:paraId="1345E5E0" w14:textId="77777777" w:rsidR="006D592F" w:rsidRPr="002E6FBC" w:rsidRDefault="006D592F" w:rsidP="00DA1BF4">
      <w:pPr>
        <w:rPr>
          <w:rFonts w:ascii="Times New Roman" w:hAnsi="Times New Roman" w:cs="Times New Roman"/>
          <w:sz w:val="24"/>
          <w:szCs w:val="24"/>
        </w:rPr>
      </w:pPr>
    </w:p>
    <w:p w14:paraId="0738D864" w14:textId="0D7F9BFD" w:rsidR="00A30CC4" w:rsidRPr="002E6FBC" w:rsidRDefault="00FF46B6" w:rsidP="00AE3B45">
      <w:pPr>
        <w:pStyle w:val="ac"/>
        <w:numPr>
          <w:ilvl w:val="0"/>
          <w:numId w:val="3"/>
        </w:numPr>
        <w:ind w:firstLineChars="0"/>
        <w:rPr>
          <w:rFonts w:ascii="Times New Roman" w:hAnsi="Times New Roman" w:cs="Times New Roman"/>
          <w:sz w:val="24"/>
          <w:szCs w:val="24"/>
        </w:rPr>
      </w:pPr>
      <w:r w:rsidRPr="002E6FBC">
        <w:rPr>
          <w:rFonts w:ascii="Times New Roman" w:hAnsi="Times New Roman" w:cs="Times New Roman"/>
          <w:sz w:val="24"/>
          <w:szCs w:val="24"/>
        </w:rPr>
        <w:t>Conclusion</w:t>
      </w:r>
    </w:p>
    <w:p w14:paraId="34F22037" w14:textId="6654509A" w:rsidR="00052EDB" w:rsidRPr="00052EDB" w:rsidRDefault="004822FD" w:rsidP="00052EDB">
      <w:pPr>
        <w:rPr>
          <w:rFonts w:ascii="Times New Roman" w:hAnsi="Times New Roman" w:cs="Times New Roman"/>
          <w:sz w:val="24"/>
          <w:szCs w:val="24"/>
        </w:rPr>
      </w:pPr>
      <w:r w:rsidRPr="004822FD">
        <w:rPr>
          <w:rFonts w:ascii="Times New Roman" w:hAnsi="Times New Roman" w:cs="Times New Roman"/>
          <w:sz w:val="24"/>
          <w:szCs w:val="24"/>
        </w:rPr>
        <w:t>There were several weaknesses in NatureGarden's information security systems, such as poor risk management, a lack of security governance, and insufficient compliance.</w:t>
      </w:r>
      <w:r w:rsidR="00052EDB" w:rsidRPr="00052EDB">
        <w:rPr>
          <w:rFonts w:ascii="Times New Roman" w:hAnsi="Times New Roman" w:cs="Times New Roman"/>
          <w:sz w:val="24"/>
          <w:szCs w:val="24"/>
        </w:rPr>
        <w:t xml:space="preserve"> </w:t>
      </w:r>
      <w:r w:rsidRPr="004822FD">
        <w:rPr>
          <w:rFonts w:ascii="Times New Roman" w:hAnsi="Times New Roman" w:cs="Times New Roman"/>
          <w:sz w:val="24"/>
          <w:szCs w:val="24"/>
        </w:rPr>
        <w:t>In response to these problems, this report proposes a series of solutions.</w:t>
      </w:r>
      <w:r w:rsidR="00052EDB" w:rsidRPr="00052EDB">
        <w:rPr>
          <w:rFonts w:ascii="Times New Roman" w:hAnsi="Times New Roman" w:cs="Times New Roman"/>
          <w:sz w:val="24"/>
          <w:szCs w:val="24"/>
        </w:rPr>
        <w:t xml:space="preserve"> </w:t>
      </w:r>
      <w:r w:rsidRPr="004822FD">
        <w:rPr>
          <w:rFonts w:ascii="Times New Roman" w:hAnsi="Times New Roman" w:cs="Times New Roman"/>
          <w:sz w:val="24"/>
          <w:szCs w:val="24"/>
        </w:rPr>
        <w:t>The main way that NG makes sure that business operations comply by legal and moral standards is by putting in place a strict adherence framework. Additionally, NG can align its information systems with its overall business plan through the development of comprehensive security governance and a strategic plan that outlines assignments and information security choices.</w:t>
      </w:r>
      <w:r w:rsidR="00D47334">
        <w:t xml:space="preserve"> </w:t>
      </w:r>
      <w:r w:rsidR="00052EDB" w:rsidRPr="00052EDB">
        <w:rPr>
          <w:rFonts w:ascii="Times New Roman" w:hAnsi="Times New Roman" w:cs="Times New Roman"/>
          <w:sz w:val="24"/>
          <w:szCs w:val="24"/>
        </w:rPr>
        <w:t>Regarding risk management, NG recommends developing comprehensive risk management procedures to quickly identify and respond to potential threats.</w:t>
      </w:r>
    </w:p>
    <w:p w14:paraId="47CAA4F0" w14:textId="16B4629F" w:rsidR="00052EDB" w:rsidRPr="00052EDB" w:rsidRDefault="00052EDB" w:rsidP="00052EDB">
      <w:pPr>
        <w:rPr>
          <w:rFonts w:ascii="Times New Roman" w:hAnsi="Times New Roman" w:cs="Times New Roman"/>
          <w:sz w:val="24"/>
          <w:szCs w:val="24"/>
        </w:rPr>
      </w:pPr>
      <w:r w:rsidRPr="00052EDB">
        <w:rPr>
          <w:rFonts w:ascii="Times New Roman" w:hAnsi="Times New Roman" w:cs="Times New Roman"/>
          <w:sz w:val="24"/>
          <w:szCs w:val="24"/>
        </w:rPr>
        <w:lastRenderedPageBreak/>
        <w:t>Building the right solution is very important for NG. Through in-depth needs analysis, customized security frameworks, process optimization, employee training, regular reviews and updates, and the implementation of continuous improvement concepts, NG provides comprehensive and effective information security, governance</w:t>
      </w:r>
      <w:r w:rsidR="001763F1">
        <w:rPr>
          <w:rFonts w:ascii="Times New Roman" w:hAnsi="Times New Roman" w:cs="Times New Roman"/>
          <w:sz w:val="24"/>
          <w:szCs w:val="24"/>
        </w:rPr>
        <w:t>,</w:t>
      </w:r>
      <w:r w:rsidRPr="00052EDB">
        <w:rPr>
          <w:rFonts w:ascii="Times New Roman" w:hAnsi="Times New Roman" w:cs="Times New Roman"/>
          <w:sz w:val="24"/>
          <w:szCs w:val="24"/>
        </w:rPr>
        <w:t xml:space="preserve"> and establishment of compliance frameworks to ensure corporate information security. Assets are fully protected, </w:t>
      </w:r>
      <w:r w:rsidR="00EE5511">
        <w:rPr>
          <w:rFonts w:ascii="Times New Roman" w:hAnsi="Times New Roman" w:cs="Times New Roman"/>
          <w:sz w:val="24"/>
          <w:szCs w:val="24"/>
        </w:rPr>
        <w:t>NG</w:t>
      </w:r>
      <w:r w:rsidRPr="00052EDB">
        <w:rPr>
          <w:rFonts w:ascii="Times New Roman" w:hAnsi="Times New Roman" w:cs="Times New Roman"/>
          <w:sz w:val="24"/>
          <w:szCs w:val="24"/>
        </w:rPr>
        <w:t xml:space="preserve"> processes are functioning properly, and</w:t>
      </w:r>
      <w:r w:rsidR="00EE5511">
        <w:rPr>
          <w:rFonts w:ascii="Times New Roman" w:hAnsi="Times New Roman" w:cs="Times New Roman"/>
          <w:sz w:val="24"/>
          <w:szCs w:val="24"/>
        </w:rPr>
        <w:t xml:space="preserve"> </w:t>
      </w:r>
      <w:r w:rsidRPr="00052EDB">
        <w:rPr>
          <w:rFonts w:ascii="Times New Roman" w:hAnsi="Times New Roman" w:cs="Times New Roman"/>
          <w:sz w:val="24"/>
          <w:szCs w:val="24"/>
        </w:rPr>
        <w:t>employees have the necessary security skills.</w:t>
      </w:r>
    </w:p>
    <w:p w14:paraId="4A1F5EAB" w14:textId="249B97AD" w:rsidR="008653CF" w:rsidRPr="002E6FBC" w:rsidRDefault="00052EDB" w:rsidP="00052EDB">
      <w:pPr>
        <w:rPr>
          <w:rFonts w:ascii="Times New Roman" w:hAnsi="Times New Roman" w:cs="Times New Roman"/>
          <w:sz w:val="24"/>
          <w:szCs w:val="24"/>
        </w:rPr>
      </w:pPr>
      <w:r w:rsidRPr="00052EDB">
        <w:rPr>
          <w:rFonts w:ascii="Times New Roman" w:hAnsi="Times New Roman" w:cs="Times New Roman"/>
          <w:sz w:val="24"/>
          <w:szCs w:val="24"/>
        </w:rPr>
        <w:t>NG establishes a culture of continuous learning, motivates employees to remain sensitive to new threats and security technologies, strengthens cooperation with industry organizations and professional institutions, and shares information security best practices. This can improve safety levels across the industry. Communication and collaboration are emphasized within the organization to ensure effective communication and understanding of information security policies so that all departments actively participate in the construction of the overall security system. In addition, investments in new technologies such as artificial intelligence and blockchain can help improve NG’s ability to prevent sophisticated threats. Conducting regular security drills and simulations and using data analytics to monitor potential anomalous behavior are important steps in building a strong information security system. This comprehensive strategy will help NG stay ahead of changing information security risks and ensure the continued healthy development of the company's business.</w:t>
      </w:r>
    </w:p>
    <w:p w14:paraId="4989BE90" w14:textId="77777777" w:rsidR="006B0B11" w:rsidRPr="002E6FBC" w:rsidRDefault="006B0B11" w:rsidP="00DA1BF4">
      <w:pPr>
        <w:rPr>
          <w:rFonts w:ascii="Times New Roman" w:hAnsi="Times New Roman" w:cs="Times New Roman"/>
          <w:sz w:val="24"/>
          <w:szCs w:val="24"/>
        </w:rPr>
      </w:pPr>
    </w:p>
    <w:p w14:paraId="5EA41C77" w14:textId="62965D9A" w:rsidR="000D6BA4" w:rsidRPr="002E6FBC" w:rsidRDefault="00A25A56" w:rsidP="00AE3B45">
      <w:pPr>
        <w:pStyle w:val="ac"/>
        <w:numPr>
          <w:ilvl w:val="0"/>
          <w:numId w:val="3"/>
        </w:numPr>
        <w:ind w:firstLineChars="0"/>
        <w:rPr>
          <w:rFonts w:ascii="Times New Roman" w:hAnsi="Times New Roman" w:cs="Times New Roman"/>
          <w:sz w:val="24"/>
          <w:szCs w:val="24"/>
        </w:rPr>
      </w:pPr>
      <w:r w:rsidRPr="002E6FBC">
        <w:rPr>
          <w:rFonts w:ascii="Times New Roman" w:hAnsi="Times New Roman" w:cs="Times New Roman"/>
          <w:sz w:val="24"/>
          <w:szCs w:val="24"/>
        </w:rPr>
        <w:t>References</w:t>
      </w:r>
    </w:p>
    <w:p w14:paraId="4C60F9ED" w14:textId="1E011BA4" w:rsidR="00D306E4" w:rsidRPr="002E6FBC" w:rsidRDefault="00412974" w:rsidP="00D306E4">
      <w:pPr>
        <w:pStyle w:val="ac"/>
        <w:numPr>
          <w:ilvl w:val="0"/>
          <w:numId w:val="4"/>
        </w:numPr>
        <w:ind w:firstLineChars="0"/>
        <w:rPr>
          <w:rFonts w:ascii="Times New Roman" w:hAnsi="Times New Roman" w:cs="Times New Roman"/>
          <w:sz w:val="24"/>
          <w:szCs w:val="24"/>
        </w:rPr>
      </w:pPr>
      <w:bookmarkStart w:id="1" w:name="_Ref153597676"/>
      <w:proofErr w:type="spellStart"/>
      <w:r w:rsidRPr="00412974">
        <w:rPr>
          <w:rFonts w:ascii="Times New Roman" w:hAnsi="Times New Roman" w:cs="Times New Roman"/>
          <w:sz w:val="24"/>
          <w:szCs w:val="24"/>
        </w:rPr>
        <w:t>Arraj</w:t>
      </w:r>
      <w:proofErr w:type="spellEnd"/>
      <w:r w:rsidRPr="00412974">
        <w:rPr>
          <w:rFonts w:ascii="Times New Roman" w:hAnsi="Times New Roman" w:cs="Times New Roman"/>
          <w:sz w:val="24"/>
          <w:szCs w:val="24"/>
        </w:rPr>
        <w:t xml:space="preserve">, Valerie. "ITIL®: the basics." </w:t>
      </w:r>
      <w:proofErr w:type="spellStart"/>
      <w:r w:rsidRPr="00412974">
        <w:rPr>
          <w:rFonts w:ascii="Times New Roman" w:hAnsi="Times New Roman" w:cs="Times New Roman"/>
          <w:sz w:val="24"/>
          <w:szCs w:val="24"/>
        </w:rPr>
        <w:t>Buckinghampshire</w:t>
      </w:r>
      <w:proofErr w:type="spellEnd"/>
      <w:r w:rsidRPr="00412974">
        <w:rPr>
          <w:rFonts w:ascii="Times New Roman" w:hAnsi="Times New Roman" w:cs="Times New Roman"/>
          <w:sz w:val="24"/>
          <w:szCs w:val="24"/>
        </w:rPr>
        <w:t>, UK (2010).</w:t>
      </w:r>
      <w:bookmarkEnd w:id="1"/>
    </w:p>
    <w:p w14:paraId="21B98CCD" w14:textId="49AF2F4D" w:rsidR="007C6BBD" w:rsidRPr="002E6FBC" w:rsidRDefault="007C6BBD" w:rsidP="00D306E4">
      <w:pPr>
        <w:pStyle w:val="ac"/>
        <w:numPr>
          <w:ilvl w:val="0"/>
          <w:numId w:val="4"/>
        </w:numPr>
        <w:ind w:firstLineChars="0"/>
        <w:rPr>
          <w:rFonts w:ascii="Times New Roman" w:hAnsi="Times New Roman" w:cs="Times New Roman"/>
          <w:sz w:val="24"/>
          <w:szCs w:val="24"/>
        </w:rPr>
      </w:pPr>
      <w:bookmarkStart w:id="2" w:name="_Ref153597690"/>
      <w:proofErr w:type="spellStart"/>
      <w:r w:rsidRPr="002E6FBC">
        <w:rPr>
          <w:rFonts w:ascii="Times New Roman" w:hAnsi="Times New Roman" w:cs="Times New Roman"/>
          <w:sz w:val="24"/>
          <w:szCs w:val="24"/>
        </w:rPr>
        <w:t>Iden</w:t>
      </w:r>
      <w:proofErr w:type="spellEnd"/>
      <w:r w:rsidRPr="002E6FBC">
        <w:rPr>
          <w:rFonts w:ascii="Times New Roman" w:hAnsi="Times New Roman" w:cs="Times New Roman"/>
          <w:sz w:val="24"/>
          <w:szCs w:val="24"/>
        </w:rPr>
        <w:t xml:space="preserve">, Jon, and Tom Roar </w:t>
      </w:r>
      <w:proofErr w:type="spellStart"/>
      <w:r w:rsidRPr="002E6FBC">
        <w:rPr>
          <w:rFonts w:ascii="Times New Roman" w:hAnsi="Times New Roman" w:cs="Times New Roman"/>
          <w:sz w:val="24"/>
          <w:szCs w:val="24"/>
        </w:rPr>
        <w:t>Eikebrokk</w:t>
      </w:r>
      <w:proofErr w:type="spellEnd"/>
      <w:r w:rsidRPr="002E6FBC">
        <w:rPr>
          <w:rFonts w:ascii="Times New Roman" w:hAnsi="Times New Roman" w:cs="Times New Roman"/>
          <w:sz w:val="24"/>
          <w:szCs w:val="24"/>
        </w:rPr>
        <w:t>. "Implementing IT Service Management: A systematic literature review." International Journal of Information Management 33.3 (2013): 512-523.</w:t>
      </w:r>
      <w:bookmarkEnd w:id="2"/>
    </w:p>
    <w:p w14:paraId="1CF8F4F1" w14:textId="59029949" w:rsidR="00CE5942" w:rsidRPr="002E6FBC" w:rsidRDefault="00CE5942" w:rsidP="00D306E4">
      <w:pPr>
        <w:pStyle w:val="ac"/>
        <w:numPr>
          <w:ilvl w:val="0"/>
          <w:numId w:val="4"/>
        </w:numPr>
        <w:ind w:firstLineChars="0"/>
        <w:rPr>
          <w:rFonts w:ascii="Times New Roman" w:hAnsi="Times New Roman" w:cs="Times New Roman"/>
          <w:sz w:val="24"/>
          <w:szCs w:val="24"/>
        </w:rPr>
      </w:pPr>
      <w:bookmarkStart w:id="3" w:name="_Ref152615013"/>
      <w:proofErr w:type="spellStart"/>
      <w:r w:rsidRPr="002E6FBC">
        <w:rPr>
          <w:rFonts w:ascii="Times New Roman" w:hAnsi="Times New Roman" w:cs="Times New Roman"/>
          <w:sz w:val="24"/>
          <w:szCs w:val="24"/>
        </w:rPr>
        <w:t>Eikebrokk</w:t>
      </w:r>
      <w:proofErr w:type="spellEnd"/>
      <w:r w:rsidRPr="002E6FBC">
        <w:rPr>
          <w:rFonts w:ascii="Times New Roman" w:hAnsi="Times New Roman" w:cs="Times New Roman"/>
          <w:sz w:val="24"/>
          <w:szCs w:val="24"/>
        </w:rPr>
        <w:t xml:space="preserve">, Tom R., and Jon </w:t>
      </w:r>
      <w:proofErr w:type="spellStart"/>
      <w:r w:rsidRPr="002E6FBC">
        <w:rPr>
          <w:rFonts w:ascii="Times New Roman" w:hAnsi="Times New Roman" w:cs="Times New Roman"/>
          <w:sz w:val="24"/>
          <w:szCs w:val="24"/>
        </w:rPr>
        <w:t>Iden</w:t>
      </w:r>
      <w:proofErr w:type="spellEnd"/>
      <w:r w:rsidRPr="002E6FBC">
        <w:rPr>
          <w:rFonts w:ascii="Times New Roman" w:hAnsi="Times New Roman" w:cs="Times New Roman"/>
          <w:sz w:val="24"/>
          <w:szCs w:val="24"/>
        </w:rPr>
        <w:t>. "</w:t>
      </w:r>
      <w:proofErr w:type="spellStart"/>
      <w:r w:rsidRPr="002E6FBC">
        <w:rPr>
          <w:rFonts w:ascii="Times New Roman" w:hAnsi="Times New Roman" w:cs="Times New Roman"/>
          <w:sz w:val="24"/>
          <w:szCs w:val="24"/>
        </w:rPr>
        <w:t>Strategising</w:t>
      </w:r>
      <w:proofErr w:type="spellEnd"/>
      <w:r w:rsidRPr="002E6FBC">
        <w:rPr>
          <w:rFonts w:ascii="Times New Roman" w:hAnsi="Times New Roman" w:cs="Times New Roman"/>
          <w:sz w:val="24"/>
          <w:szCs w:val="24"/>
        </w:rPr>
        <w:t xml:space="preserve"> IT service management through ITIL implementation: model and empirical test." Total Quality Management &amp; Business Excellence 28.3-4 (2017): 238-265.</w:t>
      </w:r>
      <w:bookmarkEnd w:id="3"/>
    </w:p>
    <w:p w14:paraId="6B4FA0D8" w14:textId="4AC6E9AA" w:rsidR="00AB627C" w:rsidRPr="002E6FBC" w:rsidRDefault="00AB627C" w:rsidP="00D306E4">
      <w:pPr>
        <w:pStyle w:val="ac"/>
        <w:numPr>
          <w:ilvl w:val="0"/>
          <w:numId w:val="4"/>
        </w:numPr>
        <w:ind w:firstLineChars="0"/>
        <w:rPr>
          <w:rFonts w:ascii="Times New Roman" w:hAnsi="Times New Roman" w:cs="Times New Roman"/>
          <w:sz w:val="24"/>
          <w:szCs w:val="24"/>
        </w:rPr>
      </w:pPr>
      <w:bookmarkStart w:id="4" w:name="_Ref152617114"/>
      <w:proofErr w:type="spellStart"/>
      <w:r w:rsidRPr="002E6FBC">
        <w:rPr>
          <w:rFonts w:ascii="Times New Roman" w:hAnsi="Times New Roman" w:cs="Times New Roman"/>
          <w:sz w:val="24"/>
          <w:szCs w:val="24"/>
        </w:rPr>
        <w:t>Disterer</w:t>
      </w:r>
      <w:proofErr w:type="spellEnd"/>
      <w:r w:rsidRPr="002E6FBC">
        <w:rPr>
          <w:rFonts w:ascii="Times New Roman" w:hAnsi="Times New Roman" w:cs="Times New Roman"/>
          <w:sz w:val="24"/>
          <w:szCs w:val="24"/>
        </w:rPr>
        <w:t>, Georg. "ISO/IEC 27000, 27001 and 27002 for information security management." Journal of Information Security 4.2 (2013).</w:t>
      </w:r>
      <w:bookmarkEnd w:id="4"/>
    </w:p>
    <w:p w14:paraId="492A0731" w14:textId="1F227338" w:rsidR="00AB627C" w:rsidRPr="002E6FBC" w:rsidRDefault="00AB627C" w:rsidP="00D306E4">
      <w:pPr>
        <w:pStyle w:val="ac"/>
        <w:numPr>
          <w:ilvl w:val="0"/>
          <w:numId w:val="4"/>
        </w:numPr>
        <w:ind w:firstLineChars="0"/>
        <w:rPr>
          <w:rFonts w:ascii="Times New Roman" w:hAnsi="Times New Roman" w:cs="Times New Roman"/>
          <w:sz w:val="24"/>
          <w:szCs w:val="24"/>
        </w:rPr>
      </w:pPr>
      <w:bookmarkStart w:id="5" w:name="_Ref152617220"/>
      <w:r w:rsidRPr="002E6FBC">
        <w:rPr>
          <w:rFonts w:ascii="Times New Roman" w:hAnsi="Times New Roman" w:cs="Times New Roman"/>
          <w:sz w:val="24"/>
          <w:szCs w:val="24"/>
        </w:rPr>
        <w:t>Gillies, Alan. "Improving the quality of information security management systems with ISO27000." The TQM Journal 23.4 (2011): 367-376.</w:t>
      </w:r>
      <w:bookmarkEnd w:id="5"/>
    </w:p>
    <w:p w14:paraId="0AB9570C" w14:textId="18C2EA07" w:rsidR="00AB627C" w:rsidRPr="002E6FBC" w:rsidRDefault="00AB627C" w:rsidP="00D306E4">
      <w:pPr>
        <w:pStyle w:val="ac"/>
        <w:numPr>
          <w:ilvl w:val="0"/>
          <w:numId w:val="4"/>
        </w:numPr>
        <w:ind w:firstLineChars="0"/>
        <w:rPr>
          <w:rFonts w:ascii="Times New Roman" w:hAnsi="Times New Roman" w:cs="Times New Roman"/>
          <w:sz w:val="24"/>
          <w:szCs w:val="24"/>
        </w:rPr>
      </w:pPr>
      <w:bookmarkStart w:id="6" w:name="_Ref152617269"/>
      <w:r w:rsidRPr="002E6FBC">
        <w:rPr>
          <w:rFonts w:ascii="Times New Roman" w:hAnsi="Times New Roman" w:cs="Times New Roman"/>
          <w:sz w:val="24"/>
          <w:szCs w:val="24"/>
        </w:rPr>
        <w:t xml:space="preserve">Nowak, Janusz G. "Information Security Management with accordance to ISO27000 Standards: Characteristics, implementations, benefits in global Supply Chains." </w:t>
      </w:r>
      <w:proofErr w:type="spellStart"/>
      <w:r w:rsidRPr="002E6FBC">
        <w:rPr>
          <w:rFonts w:ascii="Times New Roman" w:hAnsi="Times New Roman" w:cs="Times New Roman"/>
          <w:sz w:val="24"/>
          <w:szCs w:val="24"/>
        </w:rPr>
        <w:t>Logistyka</w:t>
      </w:r>
      <w:proofErr w:type="spellEnd"/>
      <w:r w:rsidRPr="002E6FBC">
        <w:rPr>
          <w:rFonts w:ascii="Times New Roman" w:hAnsi="Times New Roman" w:cs="Times New Roman"/>
          <w:sz w:val="24"/>
          <w:szCs w:val="24"/>
        </w:rPr>
        <w:t xml:space="preserve"> 2 (2015): 639-654.</w:t>
      </w:r>
      <w:bookmarkEnd w:id="6"/>
    </w:p>
    <w:p w14:paraId="15BE5359" w14:textId="7B508845" w:rsidR="00DA486B" w:rsidRPr="002E6FBC" w:rsidRDefault="00DA486B" w:rsidP="00D306E4">
      <w:pPr>
        <w:pStyle w:val="ac"/>
        <w:numPr>
          <w:ilvl w:val="0"/>
          <w:numId w:val="4"/>
        </w:numPr>
        <w:ind w:firstLineChars="0"/>
        <w:rPr>
          <w:rFonts w:ascii="Times New Roman" w:hAnsi="Times New Roman" w:cs="Times New Roman"/>
          <w:sz w:val="24"/>
          <w:szCs w:val="24"/>
        </w:rPr>
      </w:pPr>
      <w:bookmarkStart w:id="7" w:name="_Ref152617426"/>
      <w:r w:rsidRPr="002E6FBC">
        <w:rPr>
          <w:rFonts w:ascii="Times New Roman" w:hAnsi="Times New Roman" w:cs="Times New Roman"/>
          <w:sz w:val="24"/>
          <w:szCs w:val="24"/>
        </w:rPr>
        <w:t xml:space="preserve">Alvarez, </w:t>
      </w:r>
      <w:proofErr w:type="spellStart"/>
      <w:r w:rsidRPr="002E6FBC">
        <w:rPr>
          <w:rFonts w:ascii="Times New Roman" w:hAnsi="Times New Roman" w:cs="Times New Roman"/>
          <w:sz w:val="24"/>
          <w:szCs w:val="24"/>
        </w:rPr>
        <w:t>Yigliana</w:t>
      </w:r>
      <w:proofErr w:type="spellEnd"/>
      <w:r w:rsidRPr="002E6FBC">
        <w:rPr>
          <w:rFonts w:ascii="Times New Roman" w:hAnsi="Times New Roman" w:cs="Times New Roman"/>
          <w:sz w:val="24"/>
          <w:szCs w:val="24"/>
        </w:rPr>
        <w:t xml:space="preserve">, Miguel Angel </w:t>
      </w:r>
      <w:proofErr w:type="spellStart"/>
      <w:r w:rsidRPr="002E6FBC">
        <w:rPr>
          <w:rFonts w:ascii="Times New Roman" w:hAnsi="Times New Roman" w:cs="Times New Roman"/>
          <w:sz w:val="24"/>
          <w:szCs w:val="24"/>
        </w:rPr>
        <w:t>Leguizamón</w:t>
      </w:r>
      <w:proofErr w:type="spellEnd"/>
      <w:r w:rsidRPr="002E6FBC">
        <w:rPr>
          <w:rFonts w:ascii="Times New Roman" w:hAnsi="Times New Roman" w:cs="Times New Roman"/>
          <w:sz w:val="24"/>
          <w:szCs w:val="24"/>
        </w:rPr>
        <w:t xml:space="preserve">-Páez, and Tania J. Londoño. "Risks and security solutions existing in the Internet of things (IoT) in relation to Big Data." </w:t>
      </w:r>
      <w:proofErr w:type="spellStart"/>
      <w:r w:rsidRPr="002E6FBC">
        <w:rPr>
          <w:rFonts w:ascii="Times New Roman" w:hAnsi="Times New Roman" w:cs="Times New Roman"/>
          <w:sz w:val="24"/>
          <w:szCs w:val="24"/>
        </w:rPr>
        <w:t>Ingeniería</w:t>
      </w:r>
      <w:proofErr w:type="spellEnd"/>
      <w:r w:rsidRPr="002E6FBC">
        <w:rPr>
          <w:rFonts w:ascii="Times New Roman" w:hAnsi="Times New Roman" w:cs="Times New Roman"/>
          <w:sz w:val="24"/>
          <w:szCs w:val="24"/>
        </w:rPr>
        <w:t xml:space="preserve"> y </w:t>
      </w:r>
      <w:proofErr w:type="spellStart"/>
      <w:r w:rsidRPr="002E6FBC">
        <w:rPr>
          <w:rFonts w:ascii="Times New Roman" w:hAnsi="Times New Roman" w:cs="Times New Roman"/>
          <w:sz w:val="24"/>
          <w:szCs w:val="24"/>
        </w:rPr>
        <w:t>competitividad</w:t>
      </w:r>
      <w:proofErr w:type="spellEnd"/>
      <w:r w:rsidRPr="002E6FBC">
        <w:rPr>
          <w:rFonts w:ascii="Times New Roman" w:hAnsi="Times New Roman" w:cs="Times New Roman"/>
          <w:sz w:val="24"/>
          <w:szCs w:val="24"/>
        </w:rPr>
        <w:t xml:space="preserve"> 23.1 (2021).</w:t>
      </w:r>
      <w:bookmarkEnd w:id="7"/>
    </w:p>
    <w:p w14:paraId="59C49097" w14:textId="2833B7BA" w:rsidR="00DA486B" w:rsidRPr="002E6FBC" w:rsidRDefault="000A14EB" w:rsidP="000A14EB">
      <w:pPr>
        <w:pStyle w:val="ac"/>
        <w:numPr>
          <w:ilvl w:val="0"/>
          <w:numId w:val="4"/>
        </w:numPr>
        <w:ind w:firstLineChars="0"/>
        <w:rPr>
          <w:rFonts w:ascii="Times New Roman" w:hAnsi="Times New Roman" w:cs="Times New Roman"/>
          <w:sz w:val="24"/>
          <w:szCs w:val="24"/>
        </w:rPr>
      </w:pPr>
      <w:bookmarkStart w:id="8" w:name="_Ref153597824"/>
      <w:r w:rsidRPr="002E6FBC">
        <w:rPr>
          <w:rFonts w:ascii="Times New Roman" w:hAnsi="Times New Roman" w:cs="Times New Roman"/>
          <w:sz w:val="24"/>
          <w:szCs w:val="24"/>
        </w:rPr>
        <w:t>Hristova, Pavlina, Rumen Rusev, and Boyana Ivanova. "Training of administrative staff for providing information security in a remote work environment." INTED2021 Proceedings. IATED, 2021.</w:t>
      </w:r>
      <w:bookmarkEnd w:id="8"/>
    </w:p>
    <w:p w14:paraId="4C2790E9" w14:textId="5A84921B" w:rsidR="000A14EB" w:rsidRPr="002E6FBC" w:rsidRDefault="000A14EB" w:rsidP="000A14EB">
      <w:pPr>
        <w:pStyle w:val="ac"/>
        <w:numPr>
          <w:ilvl w:val="0"/>
          <w:numId w:val="4"/>
        </w:numPr>
        <w:ind w:firstLineChars="0"/>
        <w:rPr>
          <w:rFonts w:ascii="Times New Roman" w:hAnsi="Times New Roman" w:cs="Times New Roman"/>
          <w:sz w:val="24"/>
          <w:szCs w:val="24"/>
        </w:rPr>
      </w:pPr>
      <w:bookmarkStart w:id="9" w:name="_Ref152618192"/>
      <w:r w:rsidRPr="002E6FBC">
        <w:rPr>
          <w:rFonts w:ascii="Times New Roman" w:hAnsi="Times New Roman" w:cs="Times New Roman"/>
          <w:sz w:val="24"/>
          <w:szCs w:val="24"/>
        </w:rPr>
        <w:t xml:space="preserve">Alladi, Tejasvi, Vinay </w:t>
      </w:r>
      <w:proofErr w:type="spellStart"/>
      <w:r w:rsidRPr="002E6FBC">
        <w:rPr>
          <w:rFonts w:ascii="Times New Roman" w:hAnsi="Times New Roman" w:cs="Times New Roman"/>
          <w:sz w:val="24"/>
          <w:szCs w:val="24"/>
        </w:rPr>
        <w:t>Chamola</w:t>
      </w:r>
      <w:proofErr w:type="spellEnd"/>
      <w:r w:rsidRPr="002E6FBC">
        <w:rPr>
          <w:rFonts w:ascii="Times New Roman" w:hAnsi="Times New Roman" w:cs="Times New Roman"/>
          <w:sz w:val="24"/>
          <w:szCs w:val="24"/>
        </w:rPr>
        <w:t xml:space="preserve">, and Sherali </w:t>
      </w:r>
      <w:proofErr w:type="spellStart"/>
      <w:r w:rsidRPr="002E6FBC">
        <w:rPr>
          <w:rFonts w:ascii="Times New Roman" w:hAnsi="Times New Roman" w:cs="Times New Roman"/>
          <w:sz w:val="24"/>
          <w:szCs w:val="24"/>
        </w:rPr>
        <w:t>Zeadally</w:t>
      </w:r>
      <w:proofErr w:type="spellEnd"/>
      <w:r w:rsidRPr="002E6FBC">
        <w:rPr>
          <w:rFonts w:ascii="Times New Roman" w:hAnsi="Times New Roman" w:cs="Times New Roman"/>
          <w:sz w:val="24"/>
          <w:szCs w:val="24"/>
        </w:rPr>
        <w:t xml:space="preserve">. "Industrial control systems: Cyberattack trends and countermeasures." Computer Communications 155 (2020): </w:t>
      </w:r>
      <w:r w:rsidRPr="002E6FBC">
        <w:rPr>
          <w:rFonts w:ascii="Times New Roman" w:hAnsi="Times New Roman" w:cs="Times New Roman"/>
          <w:sz w:val="24"/>
          <w:szCs w:val="24"/>
        </w:rPr>
        <w:lastRenderedPageBreak/>
        <w:t>1-8.</w:t>
      </w:r>
      <w:bookmarkEnd w:id="9"/>
    </w:p>
    <w:p w14:paraId="06E753CE" w14:textId="6A9797F2" w:rsidR="0004116F" w:rsidRPr="002E6FBC" w:rsidRDefault="0004116F" w:rsidP="000A14EB">
      <w:pPr>
        <w:pStyle w:val="ac"/>
        <w:numPr>
          <w:ilvl w:val="0"/>
          <w:numId w:val="4"/>
        </w:numPr>
        <w:ind w:firstLineChars="0"/>
        <w:rPr>
          <w:rFonts w:ascii="Times New Roman" w:hAnsi="Times New Roman" w:cs="Times New Roman"/>
          <w:sz w:val="24"/>
          <w:szCs w:val="24"/>
        </w:rPr>
      </w:pPr>
      <w:bookmarkStart w:id="10" w:name="_Ref152618274"/>
      <w:r w:rsidRPr="002E6FBC">
        <w:rPr>
          <w:rFonts w:ascii="Times New Roman" w:hAnsi="Times New Roman" w:cs="Times New Roman"/>
          <w:sz w:val="24"/>
          <w:szCs w:val="24"/>
        </w:rPr>
        <w:t xml:space="preserve">Zuo, </w:t>
      </w:r>
      <w:proofErr w:type="spellStart"/>
      <w:r w:rsidRPr="002E6FBC">
        <w:rPr>
          <w:rFonts w:ascii="Times New Roman" w:hAnsi="Times New Roman" w:cs="Times New Roman"/>
          <w:sz w:val="24"/>
          <w:szCs w:val="24"/>
        </w:rPr>
        <w:t>Jinxin</w:t>
      </w:r>
      <w:proofErr w:type="spellEnd"/>
      <w:r w:rsidRPr="002E6FBC">
        <w:rPr>
          <w:rFonts w:ascii="Times New Roman" w:hAnsi="Times New Roman" w:cs="Times New Roman"/>
          <w:sz w:val="24"/>
          <w:szCs w:val="24"/>
        </w:rPr>
        <w:t>, et al. "Comprehensive information security evaluation model based on multi-level decomposition feedback for IoT." Computers, Materials &amp; Continua 65.1 (2020): 683-704.</w:t>
      </w:r>
      <w:bookmarkEnd w:id="10"/>
    </w:p>
    <w:p w14:paraId="62DF62F8" w14:textId="46F09191" w:rsidR="0004116F" w:rsidRPr="002E6FBC" w:rsidRDefault="0004116F" w:rsidP="000A14EB">
      <w:pPr>
        <w:pStyle w:val="ac"/>
        <w:numPr>
          <w:ilvl w:val="0"/>
          <w:numId w:val="4"/>
        </w:numPr>
        <w:ind w:firstLineChars="0"/>
        <w:rPr>
          <w:rFonts w:ascii="Times New Roman" w:hAnsi="Times New Roman" w:cs="Times New Roman"/>
          <w:sz w:val="24"/>
          <w:szCs w:val="24"/>
        </w:rPr>
      </w:pPr>
      <w:bookmarkStart w:id="11" w:name="_Ref152618348"/>
      <w:r w:rsidRPr="002E6FBC">
        <w:rPr>
          <w:rFonts w:ascii="Times New Roman" w:hAnsi="Times New Roman" w:cs="Times New Roman"/>
          <w:sz w:val="24"/>
          <w:szCs w:val="24"/>
        </w:rPr>
        <w:t xml:space="preserve">Hwang, </w:t>
      </w:r>
      <w:proofErr w:type="spellStart"/>
      <w:r w:rsidRPr="002E6FBC">
        <w:rPr>
          <w:rFonts w:ascii="Times New Roman" w:hAnsi="Times New Roman" w:cs="Times New Roman"/>
          <w:sz w:val="24"/>
          <w:szCs w:val="24"/>
        </w:rPr>
        <w:t>Inho</w:t>
      </w:r>
      <w:proofErr w:type="spellEnd"/>
      <w:r w:rsidRPr="002E6FBC">
        <w:rPr>
          <w:rFonts w:ascii="Times New Roman" w:hAnsi="Times New Roman" w:cs="Times New Roman"/>
          <w:sz w:val="24"/>
          <w:szCs w:val="24"/>
        </w:rPr>
        <w:t>, et al. "Security awareness: The first step in information security compliance behavior." Journal of Computer Information Systems 61.4 (2021): 345-356.</w:t>
      </w:r>
      <w:bookmarkEnd w:id="11"/>
    </w:p>
    <w:p w14:paraId="2B46F4AB" w14:textId="081E512C" w:rsidR="0009301C" w:rsidRPr="002E6FBC" w:rsidRDefault="0009301C" w:rsidP="000A14EB">
      <w:pPr>
        <w:pStyle w:val="ac"/>
        <w:numPr>
          <w:ilvl w:val="0"/>
          <w:numId w:val="4"/>
        </w:numPr>
        <w:ind w:firstLineChars="0"/>
        <w:rPr>
          <w:rFonts w:ascii="Times New Roman" w:hAnsi="Times New Roman" w:cs="Times New Roman"/>
          <w:sz w:val="24"/>
          <w:szCs w:val="24"/>
        </w:rPr>
      </w:pPr>
      <w:bookmarkStart w:id="12" w:name="_Ref152619508"/>
      <w:proofErr w:type="spellStart"/>
      <w:r w:rsidRPr="002E6FBC">
        <w:rPr>
          <w:rFonts w:ascii="Times New Roman" w:hAnsi="Times New Roman" w:cs="Times New Roman"/>
          <w:sz w:val="24"/>
          <w:szCs w:val="24"/>
        </w:rPr>
        <w:t>Keshta</w:t>
      </w:r>
      <w:proofErr w:type="spellEnd"/>
      <w:r w:rsidRPr="002E6FBC">
        <w:rPr>
          <w:rFonts w:ascii="Times New Roman" w:hAnsi="Times New Roman" w:cs="Times New Roman"/>
          <w:sz w:val="24"/>
          <w:szCs w:val="24"/>
        </w:rPr>
        <w:t>, Ismail, and Ammar Odeh. "Security and privacy of electronic health records: Concerns and challenges." Egyptian Informatics Journal 22.2 (2021): 177-183.</w:t>
      </w:r>
      <w:bookmarkEnd w:id="12"/>
    </w:p>
    <w:p w14:paraId="689835CD" w14:textId="2C2E5880" w:rsidR="0009301C" w:rsidRPr="002E6FBC" w:rsidRDefault="0009301C" w:rsidP="000A14EB">
      <w:pPr>
        <w:pStyle w:val="ac"/>
        <w:numPr>
          <w:ilvl w:val="0"/>
          <w:numId w:val="4"/>
        </w:numPr>
        <w:ind w:firstLineChars="0"/>
        <w:rPr>
          <w:rFonts w:ascii="Times New Roman" w:hAnsi="Times New Roman" w:cs="Times New Roman"/>
          <w:sz w:val="24"/>
          <w:szCs w:val="24"/>
        </w:rPr>
      </w:pPr>
      <w:bookmarkStart w:id="13" w:name="_Ref152619650"/>
      <w:r w:rsidRPr="002E6FBC">
        <w:rPr>
          <w:rFonts w:ascii="Times New Roman" w:hAnsi="Times New Roman" w:cs="Times New Roman"/>
          <w:sz w:val="24"/>
          <w:szCs w:val="24"/>
        </w:rPr>
        <w:t xml:space="preserve">Hong, </w:t>
      </w:r>
      <w:proofErr w:type="spellStart"/>
      <w:r w:rsidRPr="002E6FBC">
        <w:rPr>
          <w:rFonts w:ascii="Times New Roman" w:hAnsi="Times New Roman" w:cs="Times New Roman"/>
          <w:sz w:val="24"/>
          <w:szCs w:val="24"/>
        </w:rPr>
        <w:t>Yuxiang</w:t>
      </w:r>
      <w:proofErr w:type="spellEnd"/>
      <w:r w:rsidRPr="002E6FBC">
        <w:rPr>
          <w:rFonts w:ascii="Times New Roman" w:hAnsi="Times New Roman" w:cs="Times New Roman"/>
          <w:sz w:val="24"/>
          <w:szCs w:val="24"/>
        </w:rPr>
        <w:t>, and Steven Furnell. "Motivating information security policy compliance: Insights from perceived organizational formalization." Journal of Computer Information Systems 62.1 (2022): 19-28.</w:t>
      </w:r>
      <w:bookmarkEnd w:id="13"/>
    </w:p>
    <w:p w14:paraId="5B45D578" w14:textId="65986747" w:rsidR="003665BB" w:rsidRPr="002E6FBC" w:rsidRDefault="003665BB" w:rsidP="000A14EB">
      <w:pPr>
        <w:pStyle w:val="ac"/>
        <w:numPr>
          <w:ilvl w:val="0"/>
          <w:numId w:val="4"/>
        </w:numPr>
        <w:ind w:firstLineChars="0"/>
        <w:rPr>
          <w:rFonts w:ascii="Times New Roman" w:hAnsi="Times New Roman" w:cs="Times New Roman"/>
          <w:sz w:val="24"/>
          <w:szCs w:val="24"/>
        </w:rPr>
      </w:pPr>
      <w:bookmarkStart w:id="14" w:name="_Ref152623029"/>
      <w:r w:rsidRPr="002E6FBC">
        <w:rPr>
          <w:rFonts w:ascii="Times New Roman" w:hAnsi="Times New Roman" w:cs="Times New Roman"/>
          <w:sz w:val="24"/>
          <w:szCs w:val="24"/>
        </w:rPr>
        <w:t>Merchan-Lima, Jorge, et al. "Information security management frameworks and strategies in higher education institutions: a systematic review." Annals of Telecommunications 76 (2021): 255-270.</w:t>
      </w:r>
      <w:bookmarkEnd w:id="14"/>
    </w:p>
    <w:p w14:paraId="795B3F0D" w14:textId="01105517" w:rsidR="003665BB" w:rsidRPr="002E6FBC" w:rsidRDefault="003665BB" w:rsidP="000A14EB">
      <w:pPr>
        <w:pStyle w:val="ac"/>
        <w:numPr>
          <w:ilvl w:val="0"/>
          <w:numId w:val="4"/>
        </w:numPr>
        <w:ind w:firstLineChars="0"/>
        <w:rPr>
          <w:rFonts w:ascii="Times New Roman" w:hAnsi="Times New Roman" w:cs="Times New Roman"/>
          <w:sz w:val="24"/>
          <w:szCs w:val="24"/>
        </w:rPr>
      </w:pPr>
      <w:bookmarkStart w:id="15" w:name="_Ref152623096"/>
      <w:r w:rsidRPr="002E6FBC">
        <w:rPr>
          <w:rFonts w:ascii="Times New Roman" w:hAnsi="Times New Roman" w:cs="Times New Roman"/>
          <w:sz w:val="24"/>
          <w:szCs w:val="24"/>
        </w:rPr>
        <w:t>Tortorella, Guilherme Luz, et al. "Effects of contingencies on healthcare 4.0 technologies adoption and barriers in emerging economies." Technological Forecasting and Social Change 156 (2020): 120048.</w:t>
      </w:r>
      <w:bookmarkEnd w:id="15"/>
    </w:p>
    <w:p w14:paraId="001934F0" w14:textId="0E939157" w:rsidR="00291201" w:rsidRPr="002E6FBC" w:rsidRDefault="00291201" w:rsidP="000A14EB">
      <w:pPr>
        <w:pStyle w:val="ac"/>
        <w:numPr>
          <w:ilvl w:val="0"/>
          <w:numId w:val="4"/>
        </w:numPr>
        <w:ind w:firstLineChars="0"/>
        <w:rPr>
          <w:rFonts w:ascii="Times New Roman" w:hAnsi="Times New Roman" w:cs="Times New Roman"/>
          <w:sz w:val="24"/>
          <w:szCs w:val="24"/>
        </w:rPr>
      </w:pPr>
      <w:bookmarkStart w:id="16" w:name="_Ref152623393"/>
      <w:proofErr w:type="spellStart"/>
      <w:r w:rsidRPr="002E6FBC">
        <w:rPr>
          <w:rFonts w:ascii="Times New Roman" w:hAnsi="Times New Roman" w:cs="Times New Roman"/>
          <w:sz w:val="24"/>
          <w:szCs w:val="24"/>
        </w:rPr>
        <w:t>Larraz</w:t>
      </w:r>
      <w:proofErr w:type="spellEnd"/>
      <w:r w:rsidRPr="002E6FBC">
        <w:rPr>
          <w:rFonts w:ascii="Times New Roman" w:hAnsi="Times New Roman" w:cs="Times New Roman"/>
          <w:sz w:val="24"/>
          <w:szCs w:val="24"/>
        </w:rPr>
        <w:t>, Jorge Sancho. Desing and evaluation of novel authentication, authorization and border protection mechanisms for modern information security architectures. Diss. Universidad de Zaragoza, 2021.</w:t>
      </w:r>
      <w:bookmarkEnd w:id="16"/>
    </w:p>
    <w:p w14:paraId="59D4541E" w14:textId="281A1DC2" w:rsidR="00291201" w:rsidRDefault="00291201" w:rsidP="000A14EB">
      <w:pPr>
        <w:pStyle w:val="ac"/>
        <w:numPr>
          <w:ilvl w:val="0"/>
          <w:numId w:val="4"/>
        </w:numPr>
        <w:ind w:firstLineChars="0"/>
        <w:rPr>
          <w:rFonts w:ascii="Times New Roman" w:hAnsi="Times New Roman" w:cs="Times New Roman"/>
          <w:sz w:val="24"/>
          <w:szCs w:val="24"/>
        </w:rPr>
      </w:pPr>
      <w:bookmarkStart w:id="17" w:name="_Ref153597879"/>
      <w:proofErr w:type="spellStart"/>
      <w:r w:rsidRPr="002E6FBC">
        <w:rPr>
          <w:rFonts w:ascii="Times New Roman" w:hAnsi="Times New Roman" w:cs="Times New Roman"/>
          <w:sz w:val="24"/>
          <w:szCs w:val="24"/>
        </w:rPr>
        <w:t>Tabrizchi</w:t>
      </w:r>
      <w:proofErr w:type="spellEnd"/>
      <w:r w:rsidRPr="002E6FBC">
        <w:rPr>
          <w:rFonts w:ascii="Times New Roman" w:hAnsi="Times New Roman" w:cs="Times New Roman"/>
          <w:sz w:val="24"/>
          <w:szCs w:val="24"/>
        </w:rPr>
        <w:t xml:space="preserve">, Hamed, and Marjan </w:t>
      </w:r>
      <w:proofErr w:type="spellStart"/>
      <w:r w:rsidRPr="002E6FBC">
        <w:rPr>
          <w:rFonts w:ascii="Times New Roman" w:hAnsi="Times New Roman" w:cs="Times New Roman"/>
          <w:sz w:val="24"/>
          <w:szCs w:val="24"/>
        </w:rPr>
        <w:t>Kuchaki</w:t>
      </w:r>
      <w:proofErr w:type="spellEnd"/>
      <w:r w:rsidRPr="002E6FBC">
        <w:rPr>
          <w:rFonts w:ascii="Times New Roman" w:hAnsi="Times New Roman" w:cs="Times New Roman"/>
          <w:sz w:val="24"/>
          <w:szCs w:val="24"/>
        </w:rPr>
        <w:t xml:space="preserve"> Rafsanjani. "A survey on security challenges in cloud computing: issues, threats, and solutions." The journal of supercomputing 76.12 (2020): 9493-9532.</w:t>
      </w:r>
      <w:bookmarkEnd w:id="17"/>
    </w:p>
    <w:p w14:paraId="38ED681C" w14:textId="05ED0C69" w:rsidR="009645AC" w:rsidRPr="002E6FBC" w:rsidRDefault="009645AC" w:rsidP="009645AC">
      <w:pPr>
        <w:pStyle w:val="ac"/>
        <w:ind w:left="440" w:firstLineChars="0" w:firstLine="0"/>
        <w:rPr>
          <w:rFonts w:ascii="Times New Roman" w:hAnsi="Times New Roman" w:cs="Times New Roman"/>
          <w:sz w:val="24"/>
          <w:szCs w:val="24"/>
        </w:rPr>
      </w:pPr>
      <w:r>
        <w:rPr>
          <w:rFonts w:ascii="Times New Roman" w:hAnsi="Times New Roman" w:cs="Times New Roman" w:hint="eastAsia"/>
          <w:sz w:val="24"/>
          <w:szCs w:val="24"/>
        </w:rPr>
        <w:t>Fi</w:t>
      </w:r>
      <w:r>
        <w:rPr>
          <w:rFonts w:ascii="Times New Roman" w:hAnsi="Times New Roman" w:cs="Times New Roman"/>
          <w:sz w:val="24"/>
          <w:szCs w:val="24"/>
        </w:rPr>
        <w:t xml:space="preserve">gure 1 source: </w:t>
      </w:r>
      <w:r w:rsidRPr="009645AC">
        <w:rPr>
          <w:rFonts w:ascii="Times New Roman" w:hAnsi="Times New Roman" w:cs="Times New Roman"/>
          <w:sz w:val="24"/>
          <w:szCs w:val="24"/>
        </w:rPr>
        <w:t>https://slidemodel.com/templates/itil-framework-powerpoint-diagram/</w:t>
      </w:r>
    </w:p>
    <w:sectPr w:rsidR="009645AC" w:rsidRPr="002E6FB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1886E" w14:textId="77777777" w:rsidR="000135C8" w:rsidRDefault="000135C8" w:rsidP="00A30CC4">
      <w:r>
        <w:separator/>
      </w:r>
    </w:p>
  </w:endnote>
  <w:endnote w:type="continuationSeparator" w:id="0">
    <w:p w14:paraId="0E3482FB" w14:textId="77777777" w:rsidR="000135C8" w:rsidRDefault="000135C8" w:rsidP="00A30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A39F3" w14:textId="77777777" w:rsidR="000135C8" w:rsidRDefault="000135C8" w:rsidP="00A30CC4">
      <w:r>
        <w:separator/>
      </w:r>
    </w:p>
  </w:footnote>
  <w:footnote w:type="continuationSeparator" w:id="0">
    <w:p w14:paraId="6938876F" w14:textId="77777777" w:rsidR="000135C8" w:rsidRDefault="000135C8" w:rsidP="00A30C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C25B2"/>
    <w:multiLevelType w:val="hybridMultilevel"/>
    <w:tmpl w:val="75641B80"/>
    <w:lvl w:ilvl="0" w:tplc="82EE8E6E">
      <w:start w:val="1"/>
      <w:numFmt w:val="upperRoman"/>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0BB4F57"/>
    <w:multiLevelType w:val="hybridMultilevel"/>
    <w:tmpl w:val="E4CACA14"/>
    <w:lvl w:ilvl="0" w:tplc="B620928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387457B"/>
    <w:multiLevelType w:val="hybridMultilevel"/>
    <w:tmpl w:val="99F27B60"/>
    <w:lvl w:ilvl="0" w:tplc="868E575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76335D54"/>
    <w:multiLevelType w:val="multilevel"/>
    <w:tmpl w:val="FDFEBD34"/>
    <w:lvl w:ilvl="0">
      <w:start w:val="1"/>
      <w:numFmt w:val="decimal"/>
      <w:lvlText w:val="%1."/>
      <w:lvlJc w:val="left"/>
      <w:pPr>
        <w:ind w:left="360" w:hanging="360"/>
      </w:pPr>
      <w:rPr>
        <w:rFonts w:hint="default"/>
      </w:rPr>
    </w:lvl>
    <w:lvl w:ilvl="1">
      <w:start w:val="4"/>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416751295">
    <w:abstractNumId w:val="0"/>
  </w:num>
  <w:num w:numId="2" w16cid:durableId="851603185">
    <w:abstractNumId w:val="1"/>
  </w:num>
  <w:num w:numId="3" w16cid:durableId="359821039">
    <w:abstractNumId w:val="3"/>
  </w:num>
  <w:num w:numId="4" w16cid:durableId="18109706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041"/>
    <w:rsid w:val="000135C8"/>
    <w:rsid w:val="0004116F"/>
    <w:rsid w:val="00052EDB"/>
    <w:rsid w:val="000626D0"/>
    <w:rsid w:val="00077CE8"/>
    <w:rsid w:val="00087AB9"/>
    <w:rsid w:val="0009301C"/>
    <w:rsid w:val="00093790"/>
    <w:rsid w:val="000A14EB"/>
    <w:rsid w:val="000D6BA4"/>
    <w:rsid w:val="000E436C"/>
    <w:rsid w:val="001202BE"/>
    <w:rsid w:val="00133822"/>
    <w:rsid w:val="00136A60"/>
    <w:rsid w:val="00144DA0"/>
    <w:rsid w:val="001469FF"/>
    <w:rsid w:val="00155E9B"/>
    <w:rsid w:val="001763F1"/>
    <w:rsid w:val="001A65B4"/>
    <w:rsid w:val="001C45D3"/>
    <w:rsid w:val="001D53CF"/>
    <w:rsid w:val="001D594F"/>
    <w:rsid w:val="002117EE"/>
    <w:rsid w:val="0022311D"/>
    <w:rsid w:val="0022514A"/>
    <w:rsid w:val="00231690"/>
    <w:rsid w:val="002577BF"/>
    <w:rsid w:val="00264D4E"/>
    <w:rsid w:val="00271099"/>
    <w:rsid w:val="002761A6"/>
    <w:rsid w:val="00291201"/>
    <w:rsid w:val="002D3085"/>
    <w:rsid w:val="002E6FBC"/>
    <w:rsid w:val="00321D27"/>
    <w:rsid w:val="003250B3"/>
    <w:rsid w:val="00327551"/>
    <w:rsid w:val="003557F9"/>
    <w:rsid w:val="003665BB"/>
    <w:rsid w:val="003716BC"/>
    <w:rsid w:val="003957B1"/>
    <w:rsid w:val="003B7BD3"/>
    <w:rsid w:val="003C69D9"/>
    <w:rsid w:val="003C6A5A"/>
    <w:rsid w:val="003D22C5"/>
    <w:rsid w:val="003D694E"/>
    <w:rsid w:val="00412974"/>
    <w:rsid w:val="004251F6"/>
    <w:rsid w:val="004262E7"/>
    <w:rsid w:val="004265E0"/>
    <w:rsid w:val="0043425C"/>
    <w:rsid w:val="004374BB"/>
    <w:rsid w:val="004442A6"/>
    <w:rsid w:val="004822FD"/>
    <w:rsid w:val="004839D6"/>
    <w:rsid w:val="004A0E96"/>
    <w:rsid w:val="004A336F"/>
    <w:rsid w:val="004A6AE5"/>
    <w:rsid w:val="004E2D24"/>
    <w:rsid w:val="004F037F"/>
    <w:rsid w:val="004F16BB"/>
    <w:rsid w:val="004F5995"/>
    <w:rsid w:val="00500650"/>
    <w:rsid w:val="005033CC"/>
    <w:rsid w:val="005222C4"/>
    <w:rsid w:val="00530027"/>
    <w:rsid w:val="005411BD"/>
    <w:rsid w:val="00562AB0"/>
    <w:rsid w:val="005B2D39"/>
    <w:rsid w:val="005C32B2"/>
    <w:rsid w:val="005D4DD1"/>
    <w:rsid w:val="005F35F8"/>
    <w:rsid w:val="006004A5"/>
    <w:rsid w:val="0061040C"/>
    <w:rsid w:val="00640E69"/>
    <w:rsid w:val="00673DFC"/>
    <w:rsid w:val="00680EA2"/>
    <w:rsid w:val="00685240"/>
    <w:rsid w:val="006B0B11"/>
    <w:rsid w:val="006D592F"/>
    <w:rsid w:val="007069F4"/>
    <w:rsid w:val="0071369C"/>
    <w:rsid w:val="007347CF"/>
    <w:rsid w:val="00747E6E"/>
    <w:rsid w:val="00786A26"/>
    <w:rsid w:val="007C6BBD"/>
    <w:rsid w:val="008349BC"/>
    <w:rsid w:val="00836D1E"/>
    <w:rsid w:val="008653CF"/>
    <w:rsid w:val="008C7074"/>
    <w:rsid w:val="008C7EAD"/>
    <w:rsid w:val="008D0197"/>
    <w:rsid w:val="008E3739"/>
    <w:rsid w:val="008F7315"/>
    <w:rsid w:val="00902184"/>
    <w:rsid w:val="0090522D"/>
    <w:rsid w:val="009403CF"/>
    <w:rsid w:val="00947188"/>
    <w:rsid w:val="009471B1"/>
    <w:rsid w:val="00950FBD"/>
    <w:rsid w:val="0095610D"/>
    <w:rsid w:val="0096357A"/>
    <w:rsid w:val="009645AC"/>
    <w:rsid w:val="00991D75"/>
    <w:rsid w:val="009A7D69"/>
    <w:rsid w:val="009D3CB7"/>
    <w:rsid w:val="009D4D73"/>
    <w:rsid w:val="009F7CFC"/>
    <w:rsid w:val="00A049AF"/>
    <w:rsid w:val="00A25A56"/>
    <w:rsid w:val="00A30CC4"/>
    <w:rsid w:val="00A84F21"/>
    <w:rsid w:val="00AB130B"/>
    <w:rsid w:val="00AB627C"/>
    <w:rsid w:val="00AD03A9"/>
    <w:rsid w:val="00AE3B45"/>
    <w:rsid w:val="00AE50C3"/>
    <w:rsid w:val="00AE7BB0"/>
    <w:rsid w:val="00AF7259"/>
    <w:rsid w:val="00B375E6"/>
    <w:rsid w:val="00B545A1"/>
    <w:rsid w:val="00B7509D"/>
    <w:rsid w:val="00B75A77"/>
    <w:rsid w:val="00B941A8"/>
    <w:rsid w:val="00BB0095"/>
    <w:rsid w:val="00BE092C"/>
    <w:rsid w:val="00BE7F68"/>
    <w:rsid w:val="00C172DA"/>
    <w:rsid w:val="00C17DF8"/>
    <w:rsid w:val="00C2577B"/>
    <w:rsid w:val="00C535FA"/>
    <w:rsid w:val="00C57243"/>
    <w:rsid w:val="00C83748"/>
    <w:rsid w:val="00CA4A0E"/>
    <w:rsid w:val="00CB59D4"/>
    <w:rsid w:val="00CD6927"/>
    <w:rsid w:val="00CE081F"/>
    <w:rsid w:val="00CE5942"/>
    <w:rsid w:val="00CF08A6"/>
    <w:rsid w:val="00CF4EF7"/>
    <w:rsid w:val="00D050B8"/>
    <w:rsid w:val="00D174C2"/>
    <w:rsid w:val="00D306E4"/>
    <w:rsid w:val="00D47334"/>
    <w:rsid w:val="00D76B57"/>
    <w:rsid w:val="00D80B65"/>
    <w:rsid w:val="00D81E07"/>
    <w:rsid w:val="00D928B7"/>
    <w:rsid w:val="00D97431"/>
    <w:rsid w:val="00DA1BF4"/>
    <w:rsid w:val="00DA486B"/>
    <w:rsid w:val="00DA7919"/>
    <w:rsid w:val="00DB44DA"/>
    <w:rsid w:val="00DD1F5A"/>
    <w:rsid w:val="00DE66E8"/>
    <w:rsid w:val="00E00AA6"/>
    <w:rsid w:val="00E10C31"/>
    <w:rsid w:val="00E13E05"/>
    <w:rsid w:val="00E262C2"/>
    <w:rsid w:val="00E37029"/>
    <w:rsid w:val="00E46041"/>
    <w:rsid w:val="00E56714"/>
    <w:rsid w:val="00E753B9"/>
    <w:rsid w:val="00E818FA"/>
    <w:rsid w:val="00EB438D"/>
    <w:rsid w:val="00EB6A5D"/>
    <w:rsid w:val="00EC0746"/>
    <w:rsid w:val="00EE5511"/>
    <w:rsid w:val="00EE5C8A"/>
    <w:rsid w:val="00F51159"/>
    <w:rsid w:val="00F534F9"/>
    <w:rsid w:val="00F85CB4"/>
    <w:rsid w:val="00FA23F1"/>
    <w:rsid w:val="00FD1C53"/>
    <w:rsid w:val="00FD5022"/>
    <w:rsid w:val="00FF46B6"/>
    <w:rsid w:val="00FF52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BE1C45"/>
  <w15:chartTrackingRefBased/>
  <w15:docId w15:val="{AD815D4C-CDF9-4EEF-A4F4-3CBAA856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0CC4"/>
    <w:pPr>
      <w:tabs>
        <w:tab w:val="center" w:pos="4153"/>
        <w:tab w:val="right" w:pos="8306"/>
      </w:tabs>
      <w:snapToGrid w:val="0"/>
      <w:jc w:val="center"/>
    </w:pPr>
    <w:rPr>
      <w:sz w:val="18"/>
      <w:szCs w:val="18"/>
    </w:rPr>
  </w:style>
  <w:style w:type="character" w:customStyle="1" w:styleId="a4">
    <w:name w:val="页眉 字符"/>
    <w:basedOn w:val="a0"/>
    <w:link w:val="a3"/>
    <w:uiPriority w:val="99"/>
    <w:rsid w:val="00A30CC4"/>
    <w:rPr>
      <w:sz w:val="18"/>
      <w:szCs w:val="18"/>
    </w:rPr>
  </w:style>
  <w:style w:type="paragraph" w:styleId="a5">
    <w:name w:val="footer"/>
    <w:basedOn w:val="a"/>
    <w:link w:val="a6"/>
    <w:uiPriority w:val="99"/>
    <w:unhideWhenUsed/>
    <w:rsid w:val="00A30CC4"/>
    <w:pPr>
      <w:tabs>
        <w:tab w:val="center" w:pos="4153"/>
        <w:tab w:val="right" w:pos="8306"/>
      </w:tabs>
      <w:snapToGrid w:val="0"/>
      <w:jc w:val="left"/>
    </w:pPr>
    <w:rPr>
      <w:sz w:val="18"/>
      <w:szCs w:val="18"/>
    </w:rPr>
  </w:style>
  <w:style w:type="character" w:customStyle="1" w:styleId="a6">
    <w:name w:val="页脚 字符"/>
    <w:basedOn w:val="a0"/>
    <w:link w:val="a5"/>
    <w:uiPriority w:val="99"/>
    <w:rsid w:val="00A30CC4"/>
    <w:rPr>
      <w:sz w:val="18"/>
      <w:szCs w:val="18"/>
    </w:rPr>
  </w:style>
  <w:style w:type="character" w:styleId="a7">
    <w:name w:val="annotation reference"/>
    <w:basedOn w:val="a0"/>
    <w:uiPriority w:val="99"/>
    <w:semiHidden/>
    <w:unhideWhenUsed/>
    <w:rsid w:val="00A30CC4"/>
    <w:rPr>
      <w:sz w:val="21"/>
      <w:szCs w:val="21"/>
    </w:rPr>
  </w:style>
  <w:style w:type="paragraph" w:styleId="a8">
    <w:name w:val="annotation text"/>
    <w:basedOn w:val="a"/>
    <w:link w:val="a9"/>
    <w:uiPriority w:val="99"/>
    <w:semiHidden/>
    <w:unhideWhenUsed/>
    <w:rsid w:val="00A30CC4"/>
    <w:pPr>
      <w:jc w:val="left"/>
    </w:pPr>
  </w:style>
  <w:style w:type="character" w:customStyle="1" w:styleId="a9">
    <w:name w:val="批注文字 字符"/>
    <w:basedOn w:val="a0"/>
    <w:link w:val="a8"/>
    <w:uiPriority w:val="99"/>
    <w:semiHidden/>
    <w:rsid w:val="00A30CC4"/>
  </w:style>
  <w:style w:type="paragraph" w:styleId="aa">
    <w:name w:val="annotation subject"/>
    <w:basedOn w:val="a8"/>
    <w:next w:val="a8"/>
    <w:link w:val="ab"/>
    <w:uiPriority w:val="99"/>
    <w:semiHidden/>
    <w:unhideWhenUsed/>
    <w:rsid w:val="00A30CC4"/>
    <w:rPr>
      <w:b/>
      <w:bCs/>
    </w:rPr>
  </w:style>
  <w:style w:type="character" w:customStyle="1" w:styleId="ab">
    <w:name w:val="批注主题 字符"/>
    <w:basedOn w:val="a9"/>
    <w:link w:val="aa"/>
    <w:uiPriority w:val="99"/>
    <w:semiHidden/>
    <w:rsid w:val="00A30CC4"/>
    <w:rPr>
      <w:b/>
      <w:bCs/>
    </w:rPr>
  </w:style>
  <w:style w:type="paragraph" w:styleId="ac">
    <w:name w:val="List Paragraph"/>
    <w:basedOn w:val="a"/>
    <w:uiPriority w:val="34"/>
    <w:qFormat/>
    <w:rsid w:val="008E3739"/>
    <w:pPr>
      <w:ind w:firstLineChars="200" w:firstLine="420"/>
    </w:pPr>
  </w:style>
  <w:style w:type="paragraph" w:styleId="ad">
    <w:name w:val="caption"/>
    <w:basedOn w:val="a"/>
    <w:next w:val="a"/>
    <w:uiPriority w:val="35"/>
    <w:unhideWhenUsed/>
    <w:qFormat/>
    <w:rsid w:val="00D81E07"/>
    <w:rPr>
      <w:rFonts w:asciiTheme="majorHAnsi" w:eastAsia="黑体"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494567">
      <w:bodyDiv w:val="1"/>
      <w:marLeft w:val="0"/>
      <w:marRight w:val="0"/>
      <w:marTop w:val="0"/>
      <w:marBottom w:val="0"/>
      <w:divBdr>
        <w:top w:val="none" w:sz="0" w:space="0" w:color="auto"/>
        <w:left w:val="none" w:sz="0" w:space="0" w:color="auto"/>
        <w:bottom w:val="none" w:sz="0" w:space="0" w:color="auto"/>
        <w:right w:val="none" w:sz="0" w:space="0" w:color="auto"/>
      </w:divBdr>
    </w:div>
    <w:div w:id="372924906">
      <w:bodyDiv w:val="1"/>
      <w:marLeft w:val="0"/>
      <w:marRight w:val="0"/>
      <w:marTop w:val="0"/>
      <w:marBottom w:val="0"/>
      <w:divBdr>
        <w:top w:val="none" w:sz="0" w:space="0" w:color="auto"/>
        <w:left w:val="none" w:sz="0" w:space="0" w:color="auto"/>
        <w:bottom w:val="none" w:sz="0" w:space="0" w:color="auto"/>
        <w:right w:val="none" w:sz="0" w:space="0" w:color="auto"/>
      </w:divBdr>
    </w:div>
    <w:div w:id="448016290">
      <w:bodyDiv w:val="1"/>
      <w:marLeft w:val="0"/>
      <w:marRight w:val="0"/>
      <w:marTop w:val="0"/>
      <w:marBottom w:val="0"/>
      <w:divBdr>
        <w:top w:val="none" w:sz="0" w:space="0" w:color="auto"/>
        <w:left w:val="none" w:sz="0" w:space="0" w:color="auto"/>
        <w:bottom w:val="none" w:sz="0" w:space="0" w:color="auto"/>
        <w:right w:val="none" w:sz="0" w:space="0" w:color="auto"/>
      </w:divBdr>
    </w:div>
    <w:div w:id="652831751">
      <w:bodyDiv w:val="1"/>
      <w:marLeft w:val="0"/>
      <w:marRight w:val="0"/>
      <w:marTop w:val="0"/>
      <w:marBottom w:val="0"/>
      <w:divBdr>
        <w:top w:val="none" w:sz="0" w:space="0" w:color="auto"/>
        <w:left w:val="none" w:sz="0" w:space="0" w:color="auto"/>
        <w:bottom w:val="none" w:sz="0" w:space="0" w:color="auto"/>
        <w:right w:val="none" w:sz="0" w:space="0" w:color="auto"/>
      </w:divBdr>
    </w:div>
    <w:div w:id="713772056">
      <w:bodyDiv w:val="1"/>
      <w:marLeft w:val="0"/>
      <w:marRight w:val="0"/>
      <w:marTop w:val="0"/>
      <w:marBottom w:val="0"/>
      <w:divBdr>
        <w:top w:val="none" w:sz="0" w:space="0" w:color="auto"/>
        <w:left w:val="none" w:sz="0" w:space="0" w:color="auto"/>
        <w:bottom w:val="none" w:sz="0" w:space="0" w:color="auto"/>
        <w:right w:val="none" w:sz="0" w:space="0" w:color="auto"/>
      </w:divBdr>
    </w:div>
    <w:div w:id="810050682">
      <w:bodyDiv w:val="1"/>
      <w:marLeft w:val="0"/>
      <w:marRight w:val="0"/>
      <w:marTop w:val="0"/>
      <w:marBottom w:val="0"/>
      <w:divBdr>
        <w:top w:val="none" w:sz="0" w:space="0" w:color="auto"/>
        <w:left w:val="none" w:sz="0" w:space="0" w:color="auto"/>
        <w:bottom w:val="none" w:sz="0" w:space="0" w:color="auto"/>
        <w:right w:val="none" w:sz="0" w:space="0" w:color="auto"/>
      </w:divBdr>
    </w:div>
    <w:div w:id="1026712197">
      <w:bodyDiv w:val="1"/>
      <w:marLeft w:val="0"/>
      <w:marRight w:val="0"/>
      <w:marTop w:val="0"/>
      <w:marBottom w:val="0"/>
      <w:divBdr>
        <w:top w:val="none" w:sz="0" w:space="0" w:color="auto"/>
        <w:left w:val="none" w:sz="0" w:space="0" w:color="auto"/>
        <w:bottom w:val="none" w:sz="0" w:space="0" w:color="auto"/>
        <w:right w:val="none" w:sz="0" w:space="0" w:color="auto"/>
      </w:divBdr>
    </w:div>
    <w:div w:id="1368022599">
      <w:bodyDiv w:val="1"/>
      <w:marLeft w:val="0"/>
      <w:marRight w:val="0"/>
      <w:marTop w:val="0"/>
      <w:marBottom w:val="0"/>
      <w:divBdr>
        <w:top w:val="none" w:sz="0" w:space="0" w:color="auto"/>
        <w:left w:val="none" w:sz="0" w:space="0" w:color="auto"/>
        <w:bottom w:val="none" w:sz="0" w:space="0" w:color="auto"/>
        <w:right w:val="none" w:sz="0" w:space="0" w:color="auto"/>
      </w:divBdr>
    </w:div>
    <w:div w:id="1414429857">
      <w:bodyDiv w:val="1"/>
      <w:marLeft w:val="0"/>
      <w:marRight w:val="0"/>
      <w:marTop w:val="0"/>
      <w:marBottom w:val="0"/>
      <w:divBdr>
        <w:top w:val="none" w:sz="0" w:space="0" w:color="auto"/>
        <w:left w:val="none" w:sz="0" w:space="0" w:color="auto"/>
        <w:bottom w:val="none" w:sz="0" w:space="0" w:color="auto"/>
        <w:right w:val="none" w:sz="0" w:space="0" w:color="auto"/>
      </w:divBdr>
    </w:div>
    <w:div w:id="1564220301">
      <w:bodyDiv w:val="1"/>
      <w:marLeft w:val="0"/>
      <w:marRight w:val="0"/>
      <w:marTop w:val="0"/>
      <w:marBottom w:val="0"/>
      <w:divBdr>
        <w:top w:val="none" w:sz="0" w:space="0" w:color="auto"/>
        <w:left w:val="none" w:sz="0" w:space="0" w:color="auto"/>
        <w:bottom w:val="none" w:sz="0" w:space="0" w:color="auto"/>
        <w:right w:val="none" w:sz="0" w:space="0" w:color="auto"/>
      </w:divBdr>
    </w:div>
    <w:div w:id="1703743792">
      <w:bodyDiv w:val="1"/>
      <w:marLeft w:val="0"/>
      <w:marRight w:val="0"/>
      <w:marTop w:val="0"/>
      <w:marBottom w:val="0"/>
      <w:divBdr>
        <w:top w:val="none" w:sz="0" w:space="0" w:color="auto"/>
        <w:left w:val="none" w:sz="0" w:space="0" w:color="auto"/>
        <w:bottom w:val="none" w:sz="0" w:space="0" w:color="auto"/>
        <w:right w:val="none" w:sz="0" w:space="0" w:color="auto"/>
      </w:divBdr>
    </w:div>
    <w:div w:id="1728413510">
      <w:bodyDiv w:val="1"/>
      <w:marLeft w:val="0"/>
      <w:marRight w:val="0"/>
      <w:marTop w:val="0"/>
      <w:marBottom w:val="0"/>
      <w:divBdr>
        <w:top w:val="none" w:sz="0" w:space="0" w:color="auto"/>
        <w:left w:val="none" w:sz="0" w:space="0" w:color="auto"/>
        <w:bottom w:val="none" w:sz="0" w:space="0" w:color="auto"/>
        <w:right w:val="none" w:sz="0" w:space="0" w:color="auto"/>
      </w:divBdr>
    </w:div>
    <w:div w:id="1881672781">
      <w:bodyDiv w:val="1"/>
      <w:marLeft w:val="0"/>
      <w:marRight w:val="0"/>
      <w:marTop w:val="0"/>
      <w:marBottom w:val="0"/>
      <w:divBdr>
        <w:top w:val="none" w:sz="0" w:space="0" w:color="auto"/>
        <w:left w:val="none" w:sz="0" w:space="0" w:color="auto"/>
        <w:bottom w:val="none" w:sz="0" w:space="0" w:color="auto"/>
        <w:right w:val="none" w:sz="0" w:space="0" w:color="auto"/>
      </w:divBdr>
    </w:div>
    <w:div w:id="1959993148">
      <w:bodyDiv w:val="1"/>
      <w:marLeft w:val="0"/>
      <w:marRight w:val="0"/>
      <w:marTop w:val="0"/>
      <w:marBottom w:val="0"/>
      <w:divBdr>
        <w:top w:val="none" w:sz="0" w:space="0" w:color="auto"/>
        <w:left w:val="none" w:sz="0" w:space="0" w:color="auto"/>
        <w:bottom w:val="none" w:sz="0" w:space="0" w:color="auto"/>
        <w:right w:val="none" w:sz="0" w:space="0" w:color="auto"/>
      </w:divBdr>
    </w:div>
    <w:div w:id="1990014729">
      <w:bodyDiv w:val="1"/>
      <w:marLeft w:val="0"/>
      <w:marRight w:val="0"/>
      <w:marTop w:val="0"/>
      <w:marBottom w:val="0"/>
      <w:divBdr>
        <w:top w:val="none" w:sz="0" w:space="0" w:color="auto"/>
        <w:left w:val="none" w:sz="0" w:space="0" w:color="auto"/>
        <w:bottom w:val="none" w:sz="0" w:space="0" w:color="auto"/>
        <w:right w:val="none" w:sz="0" w:space="0" w:color="auto"/>
      </w:divBdr>
      <w:divsChild>
        <w:div w:id="769475684">
          <w:marLeft w:val="0"/>
          <w:marRight w:val="0"/>
          <w:marTop w:val="0"/>
          <w:marBottom w:val="0"/>
          <w:divBdr>
            <w:top w:val="single" w:sz="2" w:space="0" w:color="D9D9E3"/>
            <w:left w:val="single" w:sz="2" w:space="0" w:color="D9D9E3"/>
            <w:bottom w:val="single" w:sz="2" w:space="0" w:color="D9D9E3"/>
            <w:right w:val="single" w:sz="2" w:space="0" w:color="D9D9E3"/>
          </w:divBdr>
          <w:divsChild>
            <w:div w:id="743258391">
              <w:marLeft w:val="0"/>
              <w:marRight w:val="0"/>
              <w:marTop w:val="0"/>
              <w:marBottom w:val="0"/>
              <w:divBdr>
                <w:top w:val="single" w:sz="2" w:space="0" w:color="D9D9E3"/>
                <w:left w:val="single" w:sz="2" w:space="0" w:color="D9D9E3"/>
                <w:bottom w:val="single" w:sz="2" w:space="0" w:color="D9D9E3"/>
                <w:right w:val="single" w:sz="2" w:space="0" w:color="D9D9E3"/>
              </w:divBdr>
              <w:divsChild>
                <w:div w:id="1855607047">
                  <w:marLeft w:val="0"/>
                  <w:marRight w:val="0"/>
                  <w:marTop w:val="0"/>
                  <w:marBottom w:val="0"/>
                  <w:divBdr>
                    <w:top w:val="single" w:sz="2" w:space="0" w:color="D9D9E3"/>
                    <w:left w:val="single" w:sz="2" w:space="0" w:color="D9D9E3"/>
                    <w:bottom w:val="single" w:sz="2" w:space="0" w:color="D9D9E3"/>
                    <w:right w:val="single" w:sz="2" w:space="0" w:color="D9D9E3"/>
                  </w:divBdr>
                  <w:divsChild>
                    <w:div w:id="1187713865">
                      <w:marLeft w:val="0"/>
                      <w:marRight w:val="0"/>
                      <w:marTop w:val="0"/>
                      <w:marBottom w:val="0"/>
                      <w:divBdr>
                        <w:top w:val="single" w:sz="2" w:space="0" w:color="D9D9E3"/>
                        <w:left w:val="single" w:sz="2" w:space="0" w:color="D9D9E3"/>
                        <w:bottom w:val="single" w:sz="2" w:space="0" w:color="D9D9E3"/>
                        <w:right w:val="single" w:sz="2" w:space="0" w:color="D9D9E3"/>
                      </w:divBdr>
                      <w:divsChild>
                        <w:div w:id="1050879567">
                          <w:marLeft w:val="0"/>
                          <w:marRight w:val="0"/>
                          <w:marTop w:val="0"/>
                          <w:marBottom w:val="0"/>
                          <w:divBdr>
                            <w:top w:val="single" w:sz="2" w:space="0" w:color="D9D9E3"/>
                            <w:left w:val="single" w:sz="2" w:space="0" w:color="D9D9E3"/>
                            <w:bottom w:val="single" w:sz="2" w:space="0" w:color="D9D9E3"/>
                            <w:right w:val="single" w:sz="2" w:space="0" w:color="D9D9E3"/>
                          </w:divBdr>
                          <w:divsChild>
                            <w:div w:id="333921870">
                              <w:marLeft w:val="0"/>
                              <w:marRight w:val="0"/>
                              <w:marTop w:val="100"/>
                              <w:marBottom w:val="100"/>
                              <w:divBdr>
                                <w:top w:val="single" w:sz="2" w:space="0" w:color="D9D9E3"/>
                                <w:left w:val="single" w:sz="2" w:space="0" w:color="D9D9E3"/>
                                <w:bottom w:val="single" w:sz="2" w:space="0" w:color="D9D9E3"/>
                                <w:right w:val="single" w:sz="2" w:space="0" w:color="D9D9E3"/>
                              </w:divBdr>
                              <w:divsChild>
                                <w:div w:id="530149624">
                                  <w:marLeft w:val="0"/>
                                  <w:marRight w:val="0"/>
                                  <w:marTop w:val="0"/>
                                  <w:marBottom w:val="0"/>
                                  <w:divBdr>
                                    <w:top w:val="single" w:sz="2" w:space="0" w:color="D9D9E3"/>
                                    <w:left w:val="single" w:sz="2" w:space="0" w:color="D9D9E3"/>
                                    <w:bottom w:val="single" w:sz="2" w:space="0" w:color="D9D9E3"/>
                                    <w:right w:val="single" w:sz="2" w:space="0" w:color="D9D9E3"/>
                                  </w:divBdr>
                                  <w:divsChild>
                                    <w:div w:id="965306830">
                                      <w:marLeft w:val="0"/>
                                      <w:marRight w:val="0"/>
                                      <w:marTop w:val="0"/>
                                      <w:marBottom w:val="0"/>
                                      <w:divBdr>
                                        <w:top w:val="single" w:sz="2" w:space="0" w:color="D9D9E3"/>
                                        <w:left w:val="single" w:sz="2" w:space="0" w:color="D9D9E3"/>
                                        <w:bottom w:val="single" w:sz="2" w:space="0" w:color="D9D9E3"/>
                                        <w:right w:val="single" w:sz="2" w:space="0" w:color="D9D9E3"/>
                                      </w:divBdr>
                                      <w:divsChild>
                                        <w:div w:id="33503404">
                                          <w:marLeft w:val="0"/>
                                          <w:marRight w:val="0"/>
                                          <w:marTop w:val="0"/>
                                          <w:marBottom w:val="0"/>
                                          <w:divBdr>
                                            <w:top w:val="single" w:sz="2" w:space="0" w:color="D9D9E3"/>
                                            <w:left w:val="single" w:sz="2" w:space="0" w:color="D9D9E3"/>
                                            <w:bottom w:val="single" w:sz="2" w:space="0" w:color="D9D9E3"/>
                                            <w:right w:val="single" w:sz="2" w:space="0" w:color="D9D9E3"/>
                                          </w:divBdr>
                                          <w:divsChild>
                                            <w:div w:id="1564952681">
                                              <w:marLeft w:val="0"/>
                                              <w:marRight w:val="0"/>
                                              <w:marTop w:val="0"/>
                                              <w:marBottom w:val="0"/>
                                              <w:divBdr>
                                                <w:top w:val="single" w:sz="2" w:space="0" w:color="D9D9E3"/>
                                                <w:left w:val="single" w:sz="2" w:space="0" w:color="D9D9E3"/>
                                                <w:bottom w:val="single" w:sz="2" w:space="0" w:color="D9D9E3"/>
                                                <w:right w:val="single" w:sz="2" w:space="0" w:color="D9D9E3"/>
                                              </w:divBdr>
                                              <w:divsChild>
                                                <w:div w:id="433940820">
                                                  <w:marLeft w:val="0"/>
                                                  <w:marRight w:val="0"/>
                                                  <w:marTop w:val="0"/>
                                                  <w:marBottom w:val="0"/>
                                                  <w:divBdr>
                                                    <w:top w:val="single" w:sz="2" w:space="0" w:color="D9D9E3"/>
                                                    <w:left w:val="single" w:sz="2" w:space="0" w:color="D9D9E3"/>
                                                    <w:bottom w:val="single" w:sz="2" w:space="0" w:color="D9D9E3"/>
                                                    <w:right w:val="single" w:sz="2" w:space="0" w:color="D9D9E3"/>
                                                  </w:divBdr>
                                                  <w:divsChild>
                                                    <w:div w:id="282426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2173842">
          <w:marLeft w:val="0"/>
          <w:marRight w:val="0"/>
          <w:marTop w:val="0"/>
          <w:marBottom w:val="0"/>
          <w:divBdr>
            <w:top w:val="none" w:sz="0" w:space="0" w:color="auto"/>
            <w:left w:val="none" w:sz="0" w:space="0" w:color="auto"/>
            <w:bottom w:val="none" w:sz="0" w:space="0" w:color="auto"/>
            <w:right w:val="none" w:sz="0" w:space="0" w:color="auto"/>
          </w:divBdr>
        </w:div>
      </w:divsChild>
    </w:div>
    <w:div w:id="2053797222">
      <w:bodyDiv w:val="1"/>
      <w:marLeft w:val="0"/>
      <w:marRight w:val="0"/>
      <w:marTop w:val="0"/>
      <w:marBottom w:val="0"/>
      <w:divBdr>
        <w:top w:val="none" w:sz="0" w:space="0" w:color="auto"/>
        <w:left w:val="none" w:sz="0" w:space="0" w:color="auto"/>
        <w:bottom w:val="none" w:sz="0" w:space="0" w:color="auto"/>
        <w:right w:val="none" w:sz="0" w:space="0" w:color="auto"/>
      </w:divBdr>
    </w:div>
    <w:div w:id="2117406317">
      <w:bodyDiv w:val="1"/>
      <w:marLeft w:val="0"/>
      <w:marRight w:val="0"/>
      <w:marTop w:val="0"/>
      <w:marBottom w:val="0"/>
      <w:divBdr>
        <w:top w:val="none" w:sz="0" w:space="0" w:color="auto"/>
        <w:left w:val="none" w:sz="0" w:space="0" w:color="auto"/>
        <w:bottom w:val="none" w:sz="0" w:space="0" w:color="auto"/>
        <w:right w:val="none" w:sz="0" w:space="0" w:color="auto"/>
      </w:divBdr>
    </w:div>
    <w:div w:id="214060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5E7F7-8ADD-43B6-95B6-FA033362A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1459</TotalTime>
  <Pages>9</Pages>
  <Words>3525</Words>
  <Characters>21791</Characters>
  <Application>Microsoft Office Word</Application>
  <DocSecurity>0</DocSecurity>
  <Lines>356</Lines>
  <Paragraphs>87</Paragraphs>
  <ScaleCrop>false</ScaleCrop>
  <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可为 邓</dc:creator>
  <cp:keywords/>
  <dc:description/>
  <cp:lastModifiedBy>Kewei Deng (2304821)</cp:lastModifiedBy>
  <cp:revision>84</cp:revision>
  <cp:lastPrinted>2023-12-15T21:42:00Z</cp:lastPrinted>
  <dcterms:created xsi:type="dcterms:W3CDTF">2023-12-09T21:51:00Z</dcterms:created>
  <dcterms:modified xsi:type="dcterms:W3CDTF">2023-12-29T23:05:00Z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d1915bffa4b8dae6857a9b6d37daea45fd0e40bcb3349b736599055de824ac50</vt:lpwstr>
  </property>
</Properties>
</file>