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7CC35C" w14:textId="496B0A20" w:rsidR="005A7B87" w:rsidRDefault="0092657C" w:rsidP="0071536B">
      <w:pPr>
        <w:spacing w:after="0" w:line="240" w:lineRule="auto"/>
        <w:rPr>
          <w:rFonts w:ascii="Cambria Math" w:hAnsi="Cambria Math" w:cs="Times New Roman"/>
          <w:sz w:val="24"/>
          <w:szCs w:val="24"/>
          <w:lang w:val="en-US" w:eastAsia="en-GB"/>
        </w:rPr>
      </w:pPr>
      <w:r w:rsidRPr="0092657C">
        <w:rPr>
          <w:rFonts w:ascii="Cambria Math" w:hAnsi="Cambria Math"/>
          <w:b/>
          <w:bCs/>
          <w:noProof/>
          <w:sz w:val="28"/>
          <w:szCs w:val="28"/>
          <w:u w:val="single"/>
        </w:rPr>
        <mc:AlternateContent>
          <mc:Choice Requires="wps">
            <w:drawing>
              <wp:anchor distT="45720" distB="45720" distL="114300" distR="114300" simplePos="0" relativeHeight="251659264" behindDoc="1" locked="0" layoutInCell="1" allowOverlap="1" wp14:anchorId="303F3CC3" wp14:editId="3F9D7B8B">
                <wp:simplePos x="0" y="0"/>
                <wp:positionH relativeFrom="margin">
                  <wp:posOffset>697865</wp:posOffset>
                </wp:positionH>
                <wp:positionV relativeFrom="paragraph">
                  <wp:posOffset>6256020</wp:posOffset>
                </wp:positionV>
                <wp:extent cx="5341620" cy="1404620"/>
                <wp:effectExtent l="0" t="0" r="0" b="6985"/>
                <wp:wrapTight wrapText="bothSides">
                  <wp:wrapPolygon edited="0">
                    <wp:start x="0" y="0"/>
                    <wp:lineTo x="0" y="21374"/>
                    <wp:lineTo x="21492" y="21374"/>
                    <wp:lineTo x="21492"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1620" cy="1404620"/>
                        </a:xfrm>
                        <a:prstGeom prst="rect">
                          <a:avLst/>
                        </a:prstGeom>
                        <a:solidFill>
                          <a:srgbClr val="FFFFFF"/>
                        </a:solidFill>
                        <a:ln w="9525">
                          <a:noFill/>
                          <a:miter lim="800000"/>
                          <a:headEnd/>
                          <a:tailEnd/>
                        </a:ln>
                      </wps:spPr>
                      <wps:txbx>
                        <w:txbxContent>
                          <w:p w14:paraId="47E04DC1" w14:textId="41F32140" w:rsidR="0092657C" w:rsidRPr="0092657C" w:rsidRDefault="0092657C">
                            <w:pPr>
                              <w:rPr>
                                <w:i/>
                                <w:iCs/>
                              </w:rPr>
                            </w:pPr>
                            <w:r w:rsidRPr="0092657C">
                              <w:rPr>
                                <w:rFonts w:ascii="Cambria Math" w:hAnsi="Cambria Math" w:cs="Times New Roman"/>
                                <w:i/>
                                <w:iCs/>
                                <w:sz w:val="24"/>
                                <w:szCs w:val="24"/>
                                <w:lang w:eastAsia="en-GB"/>
                              </w:rPr>
                              <w:t>We believe that some animals are less morally important than humans and that some species of nonhuman animals are more important than others; we fail to feel empathy for certain kinds of animals; and we act in harmful ways towards some animals that we would never countenance towards humans or other species of animals</w:t>
                            </w:r>
                            <w:r w:rsidR="00A43505">
                              <w:rPr>
                                <w:rFonts w:ascii="Cambria Math" w:hAnsi="Cambria Math" w:cs="Times New Roman"/>
                                <w:i/>
                                <w:iCs/>
                                <w:sz w:val="24"/>
                                <w:szCs w:val="24"/>
                                <w:lang w:eastAsia="en-GB"/>
                              </w:rPr>
                              <w:t xml:space="preserve">. – Everett, et al. </w:t>
                            </w:r>
                            <w:r w:rsidR="00A43505" w:rsidRPr="00A43505">
                              <w:rPr>
                                <w:rFonts w:ascii="Cambria Math" w:hAnsi="Cambria Math" w:cs="Times New Roman"/>
                                <w:i/>
                                <w:iCs/>
                                <w:lang w:eastAsia="en-GB"/>
                              </w:rPr>
                              <w:t>2019</w:t>
                            </w:r>
                            <w:r w:rsidR="00A43505">
                              <w:rPr>
                                <w:rFonts w:ascii="Cambria Math" w:hAnsi="Cambria Math" w:cs="Times New Roman"/>
                                <w:i/>
                                <w:iCs/>
                                <w:lang w:eastAsia="en-GB"/>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03F3CC3" id="_x0000_t202" coordsize="21600,21600" o:spt="202" path="m,l,21600r21600,l21600,xe">
                <v:stroke joinstyle="miter"/>
                <v:path gradientshapeok="t" o:connecttype="rect"/>
              </v:shapetype>
              <v:shape id="Text Box 2" o:spid="_x0000_s1026" type="#_x0000_t202" style="position:absolute;margin-left:54.95pt;margin-top:492.6pt;width:420.6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" stroked="f">
                <v:textbox style="mso-fit-shape-to-text:t">
                  <w:txbxContent>
                    <w:p w14:paraId="47E04DC1" w14:textId="41F32140" w:rsidR="0092657C" w:rsidRPr="0092657C" w:rsidRDefault="0092657C">
                      <w:pPr>
                        <w:rPr>
                          <w:i/>
                          <w:iCs/>
                        </w:rPr>
                      </w:pPr>
                      <w:r w:rsidRPr="0092657C">
                        <w:rPr>
                          <w:rFonts w:ascii="Cambria Math" w:hAnsi="Cambria Math" w:cs="Times New Roman"/>
                          <w:i/>
                          <w:iCs/>
                          <w:sz w:val="24"/>
                          <w:szCs w:val="24"/>
                          <w:lang w:eastAsia="en-GB"/>
                        </w:rPr>
                        <w:t>We believe that some animals are less morally important than humans and that some species of nonhuman animals are more important than others; we fail to feel empathy for certain kinds of animals; and we act in harmful ways towards some animals that we would never countenance towards humans or other species of animals</w:t>
                      </w:r>
                      <w:r w:rsidR="00A43505">
                        <w:rPr>
                          <w:rFonts w:ascii="Cambria Math" w:hAnsi="Cambria Math" w:cs="Times New Roman"/>
                          <w:i/>
                          <w:iCs/>
                          <w:sz w:val="24"/>
                          <w:szCs w:val="24"/>
                          <w:lang w:eastAsia="en-GB"/>
                        </w:rPr>
                        <w:t xml:space="preserve">. – Everett, et al. </w:t>
                      </w:r>
                      <w:r w:rsidR="00A43505" w:rsidRPr="00A43505">
                        <w:rPr>
                          <w:rFonts w:ascii="Cambria Math" w:hAnsi="Cambria Math" w:cs="Times New Roman"/>
                          <w:i/>
                          <w:iCs/>
                          <w:lang w:eastAsia="en-GB"/>
                        </w:rPr>
                        <w:t>2019</w:t>
                      </w:r>
                      <w:r w:rsidR="00A43505">
                        <w:rPr>
                          <w:rFonts w:ascii="Cambria Math" w:hAnsi="Cambria Math" w:cs="Times New Roman"/>
                          <w:i/>
                          <w:iCs/>
                          <w:lang w:eastAsia="en-GB"/>
                        </w:rPr>
                        <w:t>.</w:t>
                      </w:r>
                    </w:p>
                  </w:txbxContent>
                </v:textbox>
                <w10:wrap type="tight" anchorx="margin"/>
              </v:shape>
            </w:pict>
          </mc:Fallback>
        </mc:AlternateContent>
      </w:r>
      <w:r w:rsidR="00335C6C">
        <w:rPr>
          <w:rFonts w:ascii="Cambria Math" w:hAnsi="Cambria Math"/>
          <w:b/>
          <w:bCs/>
          <w:sz w:val="28"/>
          <w:szCs w:val="28"/>
          <w:u w:val="single"/>
        </w:rPr>
        <w:t>HPHP40</w:t>
      </w:r>
      <w:r w:rsidR="00335C6C">
        <w:rPr>
          <w:rFonts w:ascii="Cambria Math" w:hAnsi="Cambria Math"/>
          <w:b/>
          <w:bCs/>
          <w:sz w:val="28"/>
          <w:szCs w:val="28"/>
          <w:u w:val="single"/>
        </w:rPr>
        <w:t xml:space="preserve">16 </w:t>
      </w:r>
      <w:r w:rsidR="00335C6C">
        <w:rPr>
          <w:rFonts w:ascii="Cambria Math" w:hAnsi="Cambria Math"/>
          <w:b/>
          <w:bCs/>
          <w:sz w:val="28"/>
          <w:szCs w:val="28"/>
          <w:u w:val="single"/>
        </w:rPr>
        <w:br/>
        <w:t>Humans and Other Animals</w:t>
      </w:r>
      <w:r w:rsidR="00335C6C">
        <w:rPr>
          <w:rFonts w:ascii="Times New Roman" w:hAnsi="Times New Roman" w:cs="Times New Roman"/>
          <w:sz w:val="24"/>
          <w:szCs w:val="24"/>
          <w:lang w:eastAsia="en-GB"/>
        </w:rPr>
        <w:t>.</w:t>
      </w:r>
      <w:r w:rsidR="00335C6C">
        <w:rPr>
          <w:rFonts w:ascii="Times New Roman" w:hAnsi="Times New Roman" w:cs="Times New Roman"/>
          <w:sz w:val="24"/>
          <w:szCs w:val="24"/>
          <w:lang w:eastAsia="en-GB"/>
        </w:rPr>
        <w:br/>
      </w:r>
      <w:r w:rsidR="00E66B36">
        <w:rPr>
          <w:rFonts w:ascii="Times New Roman" w:hAnsi="Times New Roman" w:cs="Times New Roman"/>
          <w:sz w:val="24"/>
          <w:szCs w:val="24"/>
          <w:lang w:eastAsia="en-GB"/>
        </w:rPr>
        <w:br/>
      </w:r>
      <w:r w:rsidR="00E66B36" w:rsidRPr="00E66B36">
        <w:rPr>
          <w:rFonts w:ascii="Cambria Math" w:hAnsi="Cambria Math" w:cs="Times New Roman"/>
          <w:sz w:val="28"/>
          <w:szCs w:val="28"/>
          <w:lang w:eastAsia="en-GB"/>
        </w:rPr>
        <w:t xml:space="preserve">                                                </w:t>
      </w:r>
      <w:r>
        <w:rPr>
          <w:rFonts w:ascii="Cambria Math" w:hAnsi="Cambria Math" w:cs="Times New Roman"/>
          <w:sz w:val="28"/>
          <w:szCs w:val="28"/>
          <w:lang w:eastAsia="en-GB"/>
        </w:rPr>
        <w:t xml:space="preserve">            </w:t>
      </w:r>
      <w:r w:rsidR="00E66B36">
        <w:rPr>
          <w:rFonts w:ascii="Cambria Math" w:hAnsi="Cambria Math" w:cs="Times New Roman"/>
          <w:sz w:val="28"/>
          <w:szCs w:val="28"/>
          <w:u w:val="single"/>
          <w:lang w:eastAsia="en-GB"/>
        </w:rPr>
        <w:t xml:space="preserve">Philosophy and Ethics. </w:t>
      </w:r>
      <w:r w:rsidR="00E66B36">
        <w:rPr>
          <w:rFonts w:ascii="Times New Roman" w:hAnsi="Times New Roman" w:cs="Times New Roman"/>
          <w:sz w:val="24"/>
          <w:szCs w:val="24"/>
          <w:lang w:eastAsia="en-GB"/>
        </w:rPr>
        <w:br/>
      </w:r>
      <w:r w:rsidR="00E66B36">
        <w:rPr>
          <w:rFonts w:ascii="Times New Roman" w:hAnsi="Times New Roman" w:cs="Times New Roman"/>
          <w:sz w:val="24"/>
          <w:szCs w:val="24"/>
          <w:lang w:eastAsia="en-GB"/>
        </w:rPr>
        <w:br/>
      </w:r>
      <w:r w:rsidR="00E66B36" w:rsidRPr="00E66B36">
        <w:rPr>
          <w:rFonts w:ascii="Cambria Math" w:hAnsi="Cambria Math" w:cs="Arial"/>
          <w:i/>
          <w:iCs/>
          <w:sz w:val="24"/>
          <w:szCs w:val="24"/>
        </w:rPr>
        <w:t>‘’</w:t>
      </w:r>
      <w:r w:rsidR="00E66B36" w:rsidRPr="00E66B36">
        <w:rPr>
          <w:rFonts w:ascii="Cambria Math" w:hAnsi="Cambria Math" w:cs="Arial"/>
          <w:i/>
          <w:iCs/>
          <w:sz w:val="24"/>
          <w:szCs w:val="24"/>
        </w:rPr>
        <w:t>What is speciesism, and is it justified? Apply your answer to the global meat production industry.</w:t>
      </w:r>
      <w:r w:rsidR="00E66B36" w:rsidRPr="00E66B36">
        <w:rPr>
          <w:rFonts w:ascii="Cambria Math" w:hAnsi="Cambria Math" w:cs="Arial"/>
          <w:i/>
          <w:iCs/>
          <w:sz w:val="24"/>
          <w:szCs w:val="24"/>
        </w:rPr>
        <w:t>’’</w:t>
      </w:r>
      <w:r w:rsidR="00F305C2">
        <w:rPr>
          <w:rFonts w:ascii="Cambria Math" w:hAnsi="Cambria Math" w:cs="Arial"/>
          <w:i/>
          <w:iCs/>
          <w:sz w:val="24"/>
          <w:szCs w:val="24"/>
        </w:rPr>
        <w:br/>
      </w:r>
      <w:r w:rsidR="0008619E">
        <w:rPr>
          <w:rFonts w:ascii="Cambria Math" w:hAnsi="Cambria Math" w:cs="Arial"/>
          <w:i/>
          <w:iCs/>
          <w:sz w:val="24"/>
          <w:szCs w:val="24"/>
        </w:rPr>
        <w:br/>
      </w:r>
      <w:r w:rsidR="00F305C2">
        <w:rPr>
          <w:rFonts w:ascii="Cambria Math" w:hAnsi="Cambria Math" w:cs="Arial"/>
          <w:i/>
          <w:iCs/>
          <w:sz w:val="24"/>
          <w:szCs w:val="24"/>
        </w:rPr>
        <w:br/>
      </w:r>
      <w:r w:rsidR="0008619E">
        <w:rPr>
          <w:rFonts w:ascii="Cambria Math" w:hAnsi="Cambria Math" w:cs="Arial"/>
          <w:b/>
          <w:bCs/>
          <w:sz w:val="24"/>
          <w:szCs w:val="24"/>
        </w:rPr>
        <w:t>Introduction.</w:t>
      </w:r>
      <w:r w:rsidR="00335C6C">
        <w:rPr>
          <w:rFonts w:ascii="Cambria Math" w:hAnsi="Cambria Math" w:cs="Arial"/>
          <w:i/>
          <w:iCs/>
          <w:sz w:val="24"/>
          <w:szCs w:val="24"/>
        </w:rPr>
        <w:br/>
      </w:r>
      <w:r w:rsidR="0008619E">
        <w:rPr>
          <w:rFonts w:ascii="Times New Roman" w:hAnsi="Times New Roman" w:cs="Times New Roman"/>
          <w:sz w:val="24"/>
          <w:szCs w:val="24"/>
          <w:lang w:eastAsia="en-GB"/>
        </w:rPr>
        <w:br/>
      </w:r>
      <w:r w:rsidR="00612D1A" w:rsidRPr="00F305C2">
        <w:rPr>
          <w:rFonts w:ascii="Cambria Math" w:hAnsi="Cambria Math" w:cs="Times New Roman"/>
          <w:sz w:val="24"/>
          <w:szCs w:val="24"/>
          <w:lang w:eastAsia="en-GB"/>
        </w:rPr>
        <w:t>Speciesism is the differing treatment</w:t>
      </w:r>
      <w:r w:rsidR="00F305C2" w:rsidRPr="00F305C2">
        <w:rPr>
          <w:rFonts w:ascii="Cambria Math" w:hAnsi="Cambria Math" w:cs="Times New Roman"/>
          <w:sz w:val="24"/>
          <w:szCs w:val="24"/>
          <w:lang w:eastAsia="en-GB"/>
        </w:rPr>
        <w:t xml:space="preserve"> o</w:t>
      </w:r>
      <w:r w:rsidR="00291083">
        <w:rPr>
          <w:rFonts w:ascii="Cambria Math" w:hAnsi="Cambria Math" w:cs="Times New Roman"/>
          <w:sz w:val="24"/>
          <w:szCs w:val="24"/>
          <w:lang w:eastAsia="en-GB"/>
        </w:rPr>
        <w:t>f</w:t>
      </w:r>
      <w:r w:rsidR="00A4071C">
        <w:rPr>
          <w:rFonts w:ascii="Cambria Math" w:hAnsi="Cambria Math" w:cs="Times New Roman"/>
          <w:sz w:val="24"/>
          <w:szCs w:val="24"/>
          <w:lang w:eastAsia="en-GB"/>
        </w:rPr>
        <w:t xml:space="preserve">, or attitude towards </w:t>
      </w:r>
      <w:r w:rsidR="00F305C2" w:rsidRPr="00F305C2">
        <w:rPr>
          <w:rFonts w:ascii="Cambria Math" w:hAnsi="Cambria Math" w:cs="Times New Roman"/>
          <w:sz w:val="24"/>
          <w:szCs w:val="24"/>
          <w:lang w:eastAsia="en-GB"/>
        </w:rPr>
        <w:t xml:space="preserve">a living being based on </w:t>
      </w:r>
      <w:r w:rsidR="00DB6BF3">
        <w:rPr>
          <w:rFonts w:ascii="Cambria Math" w:hAnsi="Cambria Math" w:cs="Times New Roman"/>
          <w:sz w:val="24"/>
          <w:szCs w:val="24"/>
          <w:lang w:eastAsia="en-GB"/>
        </w:rPr>
        <w:t xml:space="preserve">its </w:t>
      </w:r>
      <w:r w:rsidR="00F305C2" w:rsidRPr="00F305C2">
        <w:rPr>
          <w:rFonts w:ascii="Cambria Math" w:hAnsi="Cambria Math" w:cs="Times New Roman"/>
          <w:sz w:val="24"/>
          <w:szCs w:val="24"/>
          <w:lang w:eastAsia="en-GB"/>
        </w:rPr>
        <w:t>specie</w:t>
      </w:r>
      <w:r w:rsidR="00F305C2">
        <w:rPr>
          <w:rFonts w:ascii="Cambria Math" w:hAnsi="Cambria Math" w:cs="Times New Roman"/>
          <w:sz w:val="24"/>
          <w:szCs w:val="24"/>
          <w:lang w:eastAsia="en-GB"/>
        </w:rPr>
        <w:t xml:space="preserve">s, often lending itself to the human-held concept of superiority over other non-human animals. </w:t>
      </w:r>
      <w:r w:rsidR="00A776B9">
        <w:rPr>
          <w:rFonts w:ascii="Cambria Math" w:hAnsi="Cambria Math" w:cs="Times New Roman"/>
          <w:sz w:val="24"/>
          <w:szCs w:val="24"/>
          <w:lang w:eastAsia="en-GB"/>
        </w:rPr>
        <w:t xml:space="preserve">It is argued by many that speciesism is very much a form of prejudice, perpetuating discrimination against non-human animals who are often treated as inferior. </w:t>
      </w:r>
      <w:r w:rsidR="00F63A09">
        <w:rPr>
          <w:rFonts w:ascii="Cambria Math" w:hAnsi="Cambria Math" w:cs="Times New Roman"/>
          <w:sz w:val="24"/>
          <w:szCs w:val="24"/>
          <w:lang w:eastAsia="en-GB"/>
        </w:rPr>
        <w:t>We as humans often think of ourselves as separate from the rest of our kin in the animal kingdom,</w:t>
      </w:r>
      <w:r w:rsidR="007659B2">
        <w:rPr>
          <w:rFonts w:ascii="Cambria Math" w:hAnsi="Cambria Math" w:cs="Times New Roman"/>
          <w:sz w:val="24"/>
          <w:szCs w:val="24"/>
          <w:lang w:eastAsia="en-GB"/>
        </w:rPr>
        <w:t xml:space="preserve"> with</w:t>
      </w:r>
      <w:r w:rsidR="00F63A09">
        <w:rPr>
          <w:rFonts w:ascii="Cambria Math" w:hAnsi="Cambria Math" w:cs="Times New Roman"/>
          <w:sz w:val="24"/>
          <w:szCs w:val="24"/>
          <w:lang w:eastAsia="en-GB"/>
        </w:rPr>
        <w:t xml:space="preserve"> many who would argue that there is a clear and valid distinction between ‘’animal’’ and ‘’man’’. Perhaps as a reflection of this, in many Euro-American cultures, ‘’animalistic’’ as an adjective often carries negative connotations, synonymous with wild or unruly</w:t>
      </w:r>
      <w:r w:rsidR="007659B2">
        <w:rPr>
          <w:rFonts w:ascii="Cambria Math" w:hAnsi="Cambria Math" w:cs="Times New Roman"/>
          <w:sz w:val="24"/>
          <w:szCs w:val="24"/>
          <w:lang w:eastAsia="en-GB"/>
        </w:rPr>
        <w:t>. Similarly, for many, nature itself ‘’stands in binary opposition to culture [as] something ‘other’ and ‘out there’ (</w:t>
      </w:r>
      <w:proofErr w:type="spellStart"/>
      <w:r w:rsidR="007659B2">
        <w:rPr>
          <w:rFonts w:ascii="Cambria Math" w:hAnsi="Cambria Math" w:cs="Times New Roman"/>
          <w:sz w:val="24"/>
          <w:szCs w:val="24"/>
          <w:lang w:eastAsia="en-GB"/>
        </w:rPr>
        <w:t>Hurn</w:t>
      </w:r>
      <w:proofErr w:type="spellEnd"/>
      <w:r w:rsidR="007659B2">
        <w:rPr>
          <w:rFonts w:ascii="Cambria Math" w:hAnsi="Cambria Math" w:cs="Times New Roman"/>
          <w:sz w:val="24"/>
          <w:szCs w:val="24"/>
          <w:lang w:eastAsia="en-GB"/>
        </w:rPr>
        <w:t xml:space="preserve">, 2012, p4). The question of </w:t>
      </w:r>
      <w:r w:rsidR="00775245">
        <w:rPr>
          <w:rFonts w:ascii="Cambria Math" w:hAnsi="Cambria Math" w:cs="Times New Roman"/>
          <w:sz w:val="24"/>
          <w:szCs w:val="24"/>
          <w:lang w:eastAsia="en-GB"/>
        </w:rPr>
        <w:t>whether</w:t>
      </w:r>
      <w:r w:rsidR="007659B2">
        <w:rPr>
          <w:rFonts w:ascii="Cambria Math" w:hAnsi="Cambria Math" w:cs="Times New Roman"/>
          <w:sz w:val="24"/>
          <w:szCs w:val="24"/>
          <w:lang w:eastAsia="en-GB"/>
        </w:rPr>
        <w:t xml:space="preserve"> speciesism is justified, asks if the</w:t>
      </w:r>
      <w:r w:rsidR="00291083">
        <w:rPr>
          <w:rFonts w:ascii="Cambria Math" w:hAnsi="Cambria Math" w:cs="Times New Roman"/>
          <w:sz w:val="24"/>
          <w:szCs w:val="24"/>
          <w:lang w:eastAsia="en-GB"/>
        </w:rPr>
        <w:t>se</w:t>
      </w:r>
      <w:r w:rsidR="007659B2">
        <w:rPr>
          <w:rFonts w:ascii="Cambria Math" w:hAnsi="Cambria Math" w:cs="Times New Roman"/>
          <w:sz w:val="24"/>
          <w:szCs w:val="24"/>
          <w:lang w:eastAsia="en-GB"/>
        </w:rPr>
        <w:t xml:space="preserve"> lines that we draw between species are valid and necessary, or imagined and immoral. </w:t>
      </w:r>
      <w:r w:rsidR="00291083">
        <w:rPr>
          <w:rFonts w:ascii="Cambria Math" w:hAnsi="Cambria Math" w:cs="Times New Roman"/>
          <w:sz w:val="24"/>
          <w:szCs w:val="24"/>
          <w:lang w:eastAsia="en-GB"/>
        </w:rPr>
        <w:br/>
      </w:r>
      <w:r w:rsidR="00291083">
        <w:rPr>
          <w:rFonts w:ascii="Cambria Math" w:hAnsi="Cambria Math" w:cs="Times New Roman"/>
          <w:sz w:val="24"/>
          <w:szCs w:val="24"/>
          <w:lang w:eastAsia="en-GB"/>
        </w:rPr>
        <w:br/>
      </w:r>
      <w:r w:rsidR="00291083">
        <w:rPr>
          <w:rFonts w:ascii="Cambria Math" w:hAnsi="Cambria Math" w:cs="Times New Roman"/>
          <w:b/>
          <w:bCs/>
          <w:sz w:val="24"/>
          <w:szCs w:val="24"/>
          <w:lang w:eastAsia="en-GB"/>
        </w:rPr>
        <w:t>Speciesism: A Form of Prejudice?</w:t>
      </w:r>
      <w:r w:rsidR="00F63A09">
        <w:rPr>
          <w:rFonts w:ascii="Cambria Math" w:hAnsi="Cambria Math" w:cs="Times New Roman"/>
          <w:sz w:val="24"/>
          <w:szCs w:val="24"/>
          <w:lang w:eastAsia="en-GB"/>
        </w:rPr>
        <w:br/>
      </w:r>
      <w:r w:rsidR="00F63A09">
        <w:rPr>
          <w:rFonts w:ascii="Cambria Math" w:hAnsi="Cambria Math" w:cs="Times New Roman"/>
          <w:sz w:val="24"/>
          <w:szCs w:val="24"/>
          <w:lang w:eastAsia="en-GB"/>
        </w:rPr>
        <w:br/>
      </w:r>
      <w:r w:rsidR="00291083">
        <w:rPr>
          <w:rFonts w:ascii="Cambria Math" w:hAnsi="Cambria Math" w:cs="Times New Roman"/>
          <w:sz w:val="24"/>
          <w:szCs w:val="24"/>
          <w:lang w:eastAsia="en-GB"/>
        </w:rPr>
        <w:t xml:space="preserve">Regardless of one’s feelings on the ethics of speciesism, it can be more readily agreed that other animals are often viewed and treated differently to humans. Though the ways we treat other animals are not exclusively harmful or exploitative, </w:t>
      </w:r>
      <w:r w:rsidR="00775245">
        <w:rPr>
          <w:rFonts w:ascii="Cambria Math" w:hAnsi="Cambria Math" w:cs="Times New Roman"/>
          <w:sz w:val="24"/>
          <w:szCs w:val="24"/>
          <w:lang w:eastAsia="en-GB"/>
        </w:rPr>
        <w:t xml:space="preserve">many species are used in ways that require we view them as less than human in order to keep our consciences clean. </w:t>
      </w:r>
      <w:r w:rsidR="00C75802">
        <w:rPr>
          <w:rFonts w:ascii="Cambria Math" w:hAnsi="Cambria Math" w:cs="Times New Roman"/>
          <w:sz w:val="24"/>
          <w:szCs w:val="24"/>
          <w:lang w:eastAsia="en-GB"/>
        </w:rPr>
        <w:t xml:space="preserve">If we treated our fellow humans in the ways in which we </w:t>
      </w:r>
      <w:r w:rsidR="00B27AE7">
        <w:rPr>
          <w:rFonts w:ascii="Cambria Math" w:hAnsi="Cambria Math" w:cs="Times New Roman"/>
          <w:sz w:val="24"/>
          <w:szCs w:val="24"/>
          <w:lang w:eastAsia="en-GB"/>
        </w:rPr>
        <w:t>often treat animals, it would be considered cruel, immoral and criminal</w:t>
      </w:r>
      <w:r w:rsidR="006302CF">
        <w:rPr>
          <w:rFonts w:ascii="Cambria Math" w:hAnsi="Cambria Math" w:cs="Times New Roman"/>
          <w:sz w:val="24"/>
          <w:szCs w:val="24"/>
          <w:lang w:eastAsia="en-GB"/>
        </w:rPr>
        <w:t>.</w:t>
      </w:r>
      <w:r w:rsidR="00B27AE7">
        <w:rPr>
          <w:rFonts w:ascii="Cambria Math" w:hAnsi="Cambria Math" w:cs="Times New Roman"/>
          <w:sz w:val="24"/>
          <w:szCs w:val="24"/>
          <w:lang w:eastAsia="en-GB"/>
        </w:rPr>
        <w:t xml:space="preserve"> </w:t>
      </w:r>
      <w:proofErr w:type="gramStart"/>
      <w:r w:rsidR="006302CF">
        <w:rPr>
          <w:rFonts w:ascii="Cambria Math" w:hAnsi="Cambria Math" w:cs="Times New Roman"/>
          <w:sz w:val="24"/>
          <w:szCs w:val="24"/>
          <w:lang w:eastAsia="en-GB"/>
        </w:rPr>
        <w:t>H</w:t>
      </w:r>
      <w:r w:rsidR="00B27AE7">
        <w:rPr>
          <w:rFonts w:ascii="Cambria Math" w:hAnsi="Cambria Math" w:cs="Times New Roman"/>
          <w:sz w:val="24"/>
          <w:szCs w:val="24"/>
          <w:lang w:eastAsia="en-GB"/>
        </w:rPr>
        <w:t>owever</w:t>
      </w:r>
      <w:proofErr w:type="gramEnd"/>
      <w:r w:rsidR="00B27AE7">
        <w:rPr>
          <w:rFonts w:ascii="Cambria Math" w:hAnsi="Cambria Math" w:cs="Times New Roman"/>
          <w:sz w:val="24"/>
          <w:szCs w:val="24"/>
          <w:lang w:eastAsia="en-GB"/>
        </w:rPr>
        <w:t xml:space="preserve"> speciesism enables us to justify the mass exploitation of other animals for profit and entertainment by placing ‘’us’’ as a species above ‘’them’’</w:t>
      </w:r>
      <w:r>
        <w:rPr>
          <w:rFonts w:ascii="Cambria Math" w:hAnsi="Cambria Math" w:cs="Times New Roman"/>
          <w:sz w:val="24"/>
          <w:szCs w:val="24"/>
          <w:lang w:eastAsia="en-GB"/>
        </w:rPr>
        <w:t>, with ample distance in between</w:t>
      </w:r>
      <w:r w:rsidR="00B27AE7">
        <w:rPr>
          <w:rFonts w:ascii="Cambria Math" w:hAnsi="Cambria Math" w:cs="Times New Roman"/>
          <w:sz w:val="24"/>
          <w:szCs w:val="24"/>
          <w:lang w:eastAsia="en-GB"/>
        </w:rPr>
        <w:t xml:space="preserve">. </w:t>
      </w:r>
      <w:r w:rsidR="00BE4148">
        <w:rPr>
          <w:rFonts w:ascii="Cambria Math" w:hAnsi="Cambria Math" w:cs="Times New Roman"/>
          <w:sz w:val="24"/>
          <w:szCs w:val="24"/>
          <w:lang w:eastAsia="en-GB"/>
        </w:rPr>
        <w:t>Additionally, speciesism also comes into play when we d</w:t>
      </w:r>
      <w:r>
        <w:rPr>
          <w:rFonts w:ascii="Cambria Math" w:hAnsi="Cambria Math" w:cs="Times New Roman"/>
          <w:sz w:val="24"/>
          <w:szCs w:val="24"/>
          <w:lang w:eastAsia="en-GB"/>
        </w:rPr>
        <w:t xml:space="preserve">ecide </w:t>
      </w:r>
      <w:r w:rsidR="00BE4148">
        <w:rPr>
          <w:rFonts w:ascii="Cambria Math" w:hAnsi="Cambria Math" w:cs="Times New Roman"/>
          <w:sz w:val="24"/>
          <w:szCs w:val="24"/>
          <w:lang w:eastAsia="en-GB"/>
        </w:rPr>
        <w:t>which animals are deserving of which treatments.</w:t>
      </w:r>
      <w:r w:rsidR="003C317D">
        <w:rPr>
          <w:rFonts w:ascii="Cambria Math" w:hAnsi="Cambria Math" w:cs="Times New Roman"/>
          <w:sz w:val="24"/>
          <w:szCs w:val="24"/>
          <w:lang w:eastAsia="en-GB"/>
        </w:rPr>
        <w:t xml:space="preserve"> People within every culture are socialised from an early age to differentiate between which animals their country deems to be loveable pets, dangerous threats or edible assets. </w:t>
      </w:r>
      <w:r w:rsidR="001E363C">
        <w:rPr>
          <w:rFonts w:ascii="Cambria Math" w:hAnsi="Cambria Math" w:cs="Times New Roman"/>
          <w:sz w:val="24"/>
          <w:szCs w:val="24"/>
          <w:lang w:eastAsia="en-GB"/>
        </w:rPr>
        <w:t>This sentiment can be seen in the following quote:</w:t>
      </w:r>
      <w:r>
        <w:rPr>
          <w:rFonts w:ascii="Cambria Math" w:hAnsi="Cambria Math" w:cs="Times New Roman"/>
          <w:sz w:val="24"/>
          <w:szCs w:val="24"/>
          <w:lang w:eastAsia="en-GB"/>
        </w:rPr>
        <w:br/>
      </w:r>
      <w:r>
        <w:rPr>
          <w:rFonts w:ascii="Cambria Math" w:hAnsi="Cambria Math" w:cs="Times New Roman"/>
          <w:sz w:val="24"/>
          <w:szCs w:val="24"/>
          <w:lang w:eastAsia="en-GB"/>
        </w:rPr>
        <w:br/>
      </w:r>
      <w:r>
        <w:rPr>
          <w:rFonts w:ascii="Cambria Math" w:hAnsi="Cambria Math" w:cs="Times New Roman"/>
          <w:sz w:val="24"/>
          <w:szCs w:val="24"/>
          <w:lang w:eastAsia="en-GB"/>
        </w:rPr>
        <w:br/>
      </w:r>
      <w:r w:rsidR="00BA1566">
        <w:rPr>
          <w:rFonts w:ascii="Cambria Math" w:hAnsi="Cambria Math" w:cs="Times New Roman"/>
          <w:sz w:val="24"/>
          <w:szCs w:val="24"/>
          <w:lang w:eastAsia="en-GB"/>
        </w:rPr>
        <w:br/>
      </w:r>
      <w:r w:rsidR="00BA1566">
        <w:rPr>
          <w:rFonts w:ascii="Cambria Math" w:hAnsi="Cambria Math" w:cs="Times New Roman"/>
          <w:sz w:val="24"/>
          <w:szCs w:val="24"/>
          <w:lang w:eastAsia="en-GB"/>
        </w:rPr>
        <w:br/>
      </w:r>
      <w:r w:rsidR="00BA1566">
        <w:rPr>
          <w:rFonts w:ascii="Cambria Math" w:hAnsi="Cambria Math" w:cs="Times New Roman"/>
          <w:sz w:val="24"/>
          <w:szCs w:val="24"/>
          <w:lang w:eastAsia="en-GB"/>
        </w:rPr>
        <w:br/>
      </w:r>
      <w:r w:rsidR="00BA1566">
        <w:rPr>
          <w:rFonts w:ascii="Cambria Math" w:hAnsi="Cambria Math" w:cs="Times New Roman"/>
          <w:sz w:val="24"/>
          <w:szCs w:val="24"/>
          <w:lang w:eastAsia="en-GB"/>
        </w:rPr>
        <w:br/>
      </w:r>
      <w:r w:rsidR="00BA1566">
        <w:rPr>
          <w:rFonts w:ascii="Cambria Math" w:hAnsi="Cambria Math" w:cs="Times New Roman"/>
          <w:sz w:val="24"/>
          <w:szCs w:val="24"/>
          <w:lang w:eastAsia="en-GB"/>
        </w:rPr>
        <w:br/>
      </w:r>
      <w:r w:rsidR="00BA1566">
        <w:rPr>
          <w:rFonts w:ascii="Cambria Math" w:hAnsi="Cambria Math" w:cs="Times New Roman"/>
          <w:sz w:val="24"/>
          <w:szCs w:val="24"/>
          <w:lang w:eastAsia="en-GB"/>
        </w:rPr>
        <w:br/>
      </w:r>
      <w:r w:rsidR="00BA1566">
        <w:rPr>
          <w:rFonts w:ascii="Cambria Math" w:hAnsi="Cambria Math" w:cs="Times New Roman"/>
          <w:sz w:val="24"/>
          <w:szCs w:val="24"/>
          <w:lang w:eastAsia="en-GB"/>
        </w:rPr>
        <w:br/>
      </w:r>
      <w:r w:rsidR="00BA1566">
        <w:rPr>
          <w:rFonts w:ascii="Cambria Math" w:hAnsi="Cambria Math" w:cs="Times New Roman"/>
          <w:sz w:val="24"/>
          <w:szCs w:val="24"/>
          <w:lang w:eastAsia="en-GB"/>
        </w:rPr>
        <w:br/>
      </w:r>
      <w:r w:rsidR="00BA1566">
        <w:rPr>
          <w:rFonts w:ascii="Cambria Math" w:hAnsi="Cambria Math" w:cs="Times New Roman"/>
          <w:sz w:val="24"/>
          <w:szCs w:val="24"/>
          <w:lang w:eastAsia="en-GB"/>
        </w:rPr>
        <w:br/>
      </w:r>
      <w:r w:rsidR="00BA1566">
        <w:rPr>
          <w:rFonts w:ascii="Cambria Math" w:hAnsi="Cambria Math" w:cs="Times New Roman"/>
          <w:sz w:val="24"/>
          <w:szCs w:val="24"/>
          <w:lang w:eastAsia="en-GB"/>
        </w:rPr>
        <w:br/>
      </w:r>
      <w:r w:rsidR="00BA1566">
        <w:rPr>
          <w:rFonts w:ascii="Cambria Math" w:hAnsi="Cambria Math" w:cs="Times New Roman"/>
          <w:sz w:val="24"/>
          <w:szCs w:val="24"/>
          <w:lang w:eastAsia="en-GB"/>
        </w:rPr>
        <w:br/>
      </w:r>
      <w:r w:rsidR="00BA1566">
        <w:rPr>
          <w:rFonts w:ascii="Cambria Math" w:hAnsi="Cambria Math" w:cs="Times New Roman"/>
          <w:sz w:val="24"/>
          <w:szCs w:val="24"/>
          <w:lang w:eastAsia="en-GB"/>
        </w:rPr>
        <w:br/>
      </w:r>
      <w:r w:rsidR="00BA1566">
        <w:rPr>
          <w:rFonts w:ascii="Cambria Math" w:hAnsi="Cambria Math" w:cs="Times New Roman"/>
          <w:sz w:val="24"/>
          <w:szCs w:val="24"/>
          <w:lang w:eastAsia="en-GB"/>
        </w:rPr>
        <w:br/>
      </w:r>
      <w:r w:rsidR="00BA1566">
        <w:rPr>
          <w:rFonts w:ascii="Cambria Math" w:hAnsi="Cambria Math" w:cs="Times New Roman"/>
          <w:sz w:val="24"/>
          <w:szCs w:val="24"/>
          <w:lang w:eastAsia="en-GB"/>
        </w:rPr>
        <w:br/>
        <w:t>An example of this form of speciesism in practice is the fact that many British citizens are unashamedly meat-eaters, comfortable with the knowledge that they are regularly consuming the meat of cows, chicken, sheep and other ‘’farm-yard’’ animals, whilst recoiling in horror at the thought of anyone, anywhere in the world consuming dogs or cats</w:t>
      </w:r>
      <w:r w:rsidR="00097AC4">
        <w:rPr>
          <w:rFonts w:ascii="Cambria Math" w:hAnsi="Cambria Math" w:cs="Times New Roman"/>
          <w:sz w:val="24"/>
          <w:szCs w:val="24"/>
          <w:lang w:eastAsia="en-GB"/>
        </w:rPr>
        <w:t xml:space="preserve"> whilst Human Society International (or HSI) </w:t>
      </w:r>
      <w:r w:rsidR="00097AC4" w:rsidRPr="00097AC4">
        <w:rPr>
          <w:rFonts w:ascii="Cambria Math" w:hAnsi="Cambria Math" w:cs="Times New Roman"/>
          <w:sz w:val="24"/>
          <w:szCs w:val="24"/>
          <w:lang w:eastAsia="en-GB"/>
        </w:rPr>
        <w:t xml:space="preserve">estimates that </w:t>
      </w:r>
      <w:r w:rsidR="00097AC4">
        <w:rPr>
          <w:rFonts w:ascii="Cambria Math" w:hAnsi="Cambria Math" w:cs="Times New Roman"/>
          <w:sz w:val="24"/>
          <w:szCs w:val="24"/>
          <w:lang w:eastAsia="en-GB"/>
        </w:rPr>
        <w:t>‘’</w:t>
      </w:r>
      <w:r w:rsidR="00097AC4" w:rsidRPr="00097AC4">
        <w:rPr>
          <w:rFonts w:ascii="Cambria Math" w:hAnsi="Cambria Math" w:cs="Times New Roman"/>
          <w:sz w:val="24"/>
          <w:szCs w:val="24"/>
          <w:lang w:eastAsia="en-GB"/>
        </w:rPr>
        <w:t xml:space="preserve">between 10 and 20 million dogs are killed in China for their meat annually, </w:t>
      </w:r>
      <w:r w:rsidR="00097AC4">
        <w:rPr>
          <w:rFonts w:ascii="Cambria Math" w:hAnsi="Cambria Math" w:cs="Times New Roman"/>
          <w:sz w:val="24"/>
          <w:szCs w:val="24"/>
          <w:lang w:eastAsia="en-GB"/>
        </w:rPr>
        <w:t>and</w:t>
      </w:r>
      <w:r w:rsidR="00097AC4" w:rsidRPr="00097AC4">
        <w:rPr>
          <w:rFonts w:ascii="Cambria Math" w:hAnsi="Cambria Math" w:cs="Times New Roman"/>
          <w:sz w:val="24"/>
          <w:szCs w:val="24"/>
          <w:lang w:eastAsia="en-GB"/>
        </w:rPr>
        <w:t xml:space="preserve"> Animals Asia puts the figure for cats at around 4 million per year</w:t>
      </w:r>
      <w:r w:rsidR="00097AC4">
        <w:rPr>
          <w:rFonts w:ascii="Cambria Math" w:hAnsi="Cambria Math" w:cs="Times New Roman"/>
          <w:sz w:val="24"/>
          <w:szCs w:val="24"/>
          <w:lang w:eastAsia="en-GB"/>
        </w:rPr>
        <w:t>’’ (</w:t>
      </w:r>
      <w:proofErr w:type="spellStart"/>
      <w:r w:rsidR="00097AC4">
        <w:rPr>
          <w:rFonts w:ascii="Cambria Math" w:hAnsi="Cambria Math" w:cs="Times New Roman"/>
          <w:sz w:val="24"/>
          <w:szCs w:val="24"/>
          <w:lang w:eastAsia="en-GB"/>
        </w:rPr>
        <w:t>Standaert</w:t>
      </w:r>
      <w:proofErr w:type="spellEnd"/>
      <w:r w:rsidR="00097AC4">
        <w:rPr>
          <w:rFonts w:ascii="Cambria Math" w:hAnsi="Cambria Math" w:cs="Times New Roman"/>
          <w:sz w:val="24"/>
          <w:szCs w:val="24"/>
          <w:lang w:eastAsia="en-GB"/>
        </w:rPr>
        <w:t xml:space="preserve">, 2020). </w:t>
      </w:r>
      <w:r w:rsidR="0064010D">
        <w:rPr>
          <w:rFonts w:ascii="Cambria Math" w:hAnsi="Cambria Math" w:cs="Times New Roman"/>
          <w:sz w:val="24"/>
          <w:szCs w:val="24"/>
          <w:lang w:eastAsia="en-GB"/>
        </w:rPr>
        <w:t>In contrast to this, whilst many British citizens readily accept cows as a potential future meal, in India cows are</w:t>
      </w:r>
      <w:r w:rsidR="00D86F83">
        <w:rPr>
          <w:rFonts w:ascii="Cambria Math" w:hAnsi="Cambria Math" w:cs="Times New Roman"/>
          <w:sz w:val="24"/>
          <w:szCs w:val="24"/>
          <w:lang w:eastAsia="en-GB"/>
        </w:rPr>
        <w:t xml:space="preserve"> considered by many to be</w:t>
      </w:r>
      <w:r w:rsidR="0064010D">
        <w:rPr>
          <w:rFonts w:ascii="Cambria Math" w:hAnsi="Cambria Math" w:cs="Times New Roman"/>
          <w:sz w:val="24"/>
          <w:szCs w:val="24"/>
          <w:lang w:eastAsia="en-GB"/>
        </w:rPr>
        <w:t xml:space="preserve"> a sacred animal and to mistreat them in any way is sacrilege</w:t>
      </w:r>
      <w:r w:rsidR="00D86F83">
        <w:rPr>
          <w:rFonts w:ascii="Cambria Math" w:hAnsi="Cambria Math" w:cs="Times New Roman"/>
          <w:sz w:val="24"/>
          <w:szCs w:val="24"/>
          <w:lang w:eastAsia="en-GB"/>
        </w:rPr>
        <w:t>, with 20 of the country’s 29 states legally prohibiting the slaughter of cows (Sahar &amp; Kidwai, 2019).</w:t>
      </w:r>
      <w:r w:rsidR="00BA1566">
        <w:rPr>
          <w:rFonts w:ascii="Cambria Math" w:hAnsi="Cambria Math" w:cs="Times New Roman"/>
          <w:sz w:val="24"/>
          <w:szCs w:val="24"/>
          <w:lang w:eastAsia="en-GB"/>
        </w:rPr>
        <w:br/>
      </w:r>
      <w:r w:rsidR="00BA1566">
        <w:rPr>
          <w:rFonts w:ascii="Cambria Math" w:hAnsi="Cambria Math" w:cs="Times New Roman"/>
          <w:sz w:val="24"/>
          <w:szCs w:val="24"/>
          <w:lang w:eastAsia="en-GB"/>
        </w:rPr>
        <w:br/>
      </w:r>
      <w:r w:rsidR="00D86F83">
        <w:rPr>
          <w:rFonts w:ascii="Cambria Math" w:hAnsi="Cambria Math" w:cs="Times New Roman"/>
          <w:sz w:val="24"/>
          <w:szCs w:val="24"/>
          <w:lang w:eastAsia="en-GB"/>
        </w:rPr>
        <w:br/>
      </w:r>
      <w:r w:rsidR="00D86F83">
        <w:rPr>
          <w:rFonts w:ascii="Cambria Math" w:hAnsi="Cambria Math" w:cs="Times New Roman"/>
          <w:sz w:val="24"/>
          <w:szCs w:val="24"/>
          <w:lang w:eastAsia="en-GB"/>
        </w:rPr>
        <w:br/>
      </w:r>
      <w:r w:rsidR="00D86F83">
        <w:rPr>
          <w:rFonts w:ascii="Cambria Math" w:hAnsi="Cambria Math" w:cs="Times New Roman"/>
          <w:sz w:val="24"/>
          <w:szCs w:val="24"/>
          <w:lang w:eastAsia="en-GB"/>
        </w:rPr>
        <w:lastRenderedPageBreak/>
        <w:br/>
      </w:r>
      <w:r w:rsidR="007350A8">
        <w:rPr>
          <w:rFonts w:ascii="Cambria Math" w:hAnsi="Cambria Math" w:cs="Times New Roman"/>
          <w:sz w:val="24"/>
          <w:szCs w:val="24"/>
          <w:lang w:eastAsia="en-GB"/>
        </w:rPr>
        <w:t xml:space="preserve">It has been noted by some such as </w:t>
      </w:r>
      <w:r w:rsidR="006302CF">
        <w:rPr>
          <w:rFonts w:ascii="Cambria Math" w:hAnsi="Cambria Math" w:cs="Times New Roman"/>
          <w:sz w:val="24"/>
          <w:szCs w:val="24"/>
          <w:lang w:eastAsia="en-GB"/>
        </w:rPr>
        <w:t xml:space="preserve">influential </w:t>
      </w:r>
      <w:r w:rsidR="007350A8">
        <w:rPr>
          <w:rFonts w:ascii="Cambria Math" w:hAnsi="Cambria Math" w:cs="Times New Roman"/>
          <w:sz w:val="24"/>
          <w:szCs w:val="24"/>
          <w:lang w:eastAsia="en-GB"/>
        </w:rPr>
        <w:t>Philosopher Peter Singer that speciesism is even apparent within the world of animal welfare organisations, highlighting that many of these organisations prioritise the rights and protection of animals who fall into the ‘’pet’’ category over that of animals who fall into the ‘’livestock’’ category, discussing that there is a ‘’</w:t>
      </w:r>
      <w:r w:rsidR="007350A8" w:rsidRPr="007350A8">
        <w:rPr>
          <w:rFonts w:ascii="Cambria Math" w:hAnsi="Cambria Math" w:cs="Times New Roman"/>
          <w:sz w:val="24"/>
          <w:szCs w:val="24"/>
          <w:lang w:eastAsia="en-GB"/>
        </w:rPr>
        <w:t>prevailing attitude that dogs and cats and wild animals need protection, but other animals do not</w:t>
      </w:r>
      <w:r w:rsidR="007350A8">
        <w:rPr>
          <w:rFonts w:ascii="Cambria Math" w:hAnsi="Cambria Math" w:cs="Times New Roman"/>
          <w:sz w:val="24"/>
          <w:szCs w:val="24"/>
          <w:lang w:eastAsia="en-GB"/>
        </w:rPr>
        <w:t xml:space="preserve">’’ (Singer, 1975, p219). </w:t>
      </w:r>
      <w:r w:rsidR="00BA1566">
        <w:rPr>
          <w:rFonts w:ascii="Cambria Math" w:hAnsi="Cambria Math" w:cs="Times New Roman"/>
          <w:sz w:val="24"/>
          <w:szCs w:val="24"/>
          <w:lang w:eastAsia="en-GB"/>
        </w:rPr>
        <w:br/>
      </w:r>
      <w:r w:rsidR="00A776B9">
        <w:rPr>
          <w:rFonts w:ascii="Cambria Math" w:hAnsi="Cambria Math" w:cs="Times New Roman"/>
          <w:sz w:val="24"/>
          <w:szCs w:val="24"/>
          <w:lang w:eastAsia="en-GB"/>
        </w:rPr>
        <w:t xml:space="preserve">Singer </w:t>
      </w:r>
      <w:r w:rsidR="007350A8">
        <w:rPr>
          <w:rFonts w:ascii="Cambria Math" w:hAnsi="Cambria Math" w:cs="Times New Roman"/>
          <w:sz w:val="24"/>
          <w:szCs w:val="24"/>
          <w:lang w:eastAsia="en-GB"/>
        </w:rPr>
        <w:t>and others who have</w:t>
      </w:r>
      <w:r w:rsidR="006302CF">
        <w:rPr>
          <w:rFonts w:ascii="Cambria Math" w:hAnsi="Cambria Math" w:cs="Times New Roman"/>
          <w:sz w:val="24"/>
          <w:szCs w:val="24"/>
          <w:lang w:eastAsia="en-GB"/>
        </w:rPr>
        <w:t xml:space="preserve"> also</w:t>
      </w:r>
      <w:r w:rsidR="007350A8">
        <w:rPr>
          <w:rFonts w:ascii="Cambria Math" w:hAnsi="Cambria Math" w:cs="Times New Roman"/>
          <w:sz w:val="24"/>
          <w:szCs w:val="24"/>
          <w:lang w:eastAsia="en-GB"/>
        </w:rPr>
        <w:t xml:space="preserve"> take</w:t>
      </w:r>
      <w:r w:rsidR="006302CF">
        <w:rPr>
          <w:rFonts w:ascii="Cambria Math" w:hAnsi="Cambria Math" w:cs="Times New Roman"/>
          <w:sz w:val="24"/>
          <w:szCs w:val="24"/>
          <w:lang w:eastAsia="en-GB"/>
        </w:rPr>
        <w:t>n</w:t>
      </w:r>
      <w:r w:rsidR="007350A8">
        <w:rPr>
          <w:rFonts w:ascii="Cambria Math" w:hAnsi="Cambria Math" w:cs="Times New Roman"/>
          <w:sz w:val="24"/>
          <w:szCs w:val="24"/>
          <w:lang w:eastAsia="en-GB"/>
        </w:rPr>
        <w:t xml:space="preserve"> anti-speciesism stances </w:t>
      </w:r>
      <w:r w:rsidR="00A776B9">
        <w:rPr>
          <w:rFonts w:ascii="Cambria Math" w:hAnsi="Cambria Math" w:cs="Times New Roman"/>
          <w:sz w:val="24"/>
          <w:szCs w:val="24"/>
          <w:lang w:eastAsia="en-GB"/>
        </w:rPr>
        <w:t>have drawn parallels between speciesism and racism</w:t>
      </w:r>
      <w:r w:rsidR="007350A8">
        <w:rPr>
          <w:rFonts w:ascii="Cambria Math" w:hAnsi="Cambria Math" w:cs="Times New Roman"/>
          <w:sz w:val="24"/>
          <w:szCs w:val="24"/>
          <w:lang w:eastAsia="en-GB"/>
        </w:rPr>
        <w:t xml:space="preserve"> which is</w:t>
      </w:r>
      <w:r w:rsidR="006302CF">
        <w:rPr>
          <w:rFonts w:ascii="Cambria Math" w:hAnsi="Cambria Math" w:cs="Times New Roman"/>
          <w:sz w:val="24"/>
          <w:szCs w:val="24"/>
          <w:lang w:eastAsia="en-GB"/>
        </w:rPr>
        <w:t xml:space="preserve"> more </w:t>
      </w:r>
      <w:r w:rsidR="00A776B9">
        <w:rPr>
          <w:rFonts w:ascii="Cambria Math" w:hAnsi="Cambria Math" w:cs="Times New Roman"/>
          <w:sz w:val="24"/>
          <w:szCs w:val="24"/>
          <w:lang w:eastAsia="en-GB"/>
        </w:rPr>
        <w:t xml:space="preserve">widely </w:t>
      </w:r>
      <w:r w:rsidR="00DB6BF3">
        <w:rPr>
          <w:rFonts w:ascii="Cambria Math" w:hAnsi="Cambria Math" w:cs="Times New Roman"/>
          <w:sz w:val="24"/>
          <w:szCs w:val="24"/>
          <w:lang w:eastAsia="en-GB"/>
        </w:rPr>
        <w:t xml:space="preserve">accepted as a legitimate </w:t>
      </w:r>
      <w:r w:rsidR="00A776B9">
        <w:rPr>
          <w:rFonts w:ascii="Cambria Math" w:hAnsi="Cambria Math" w:cs="Times New Roman"/>
          <w:sz w:val="24"/>
          <w:szCs w:val="24"/>
          <w:lang w:eastAsia="en-GB"/>
        </w:rPr>
        <w:t>example</w:t>
      </w:r>
      <w:r w:rsidR="00DB6BF3">
        <w:rPr>
          <w:rFonts w:ascii="Cambria Math" w:hAnsi="Cambria Math" w:cs="Times New Roman"/>
          <w:sz w:val="24"/>
          <w:szCs w:val="24"/>
          <w:lang w:eastAsia="en-GB"/>
        </w:rPr>
        <w:t xml:space="preserve"> </w:t>
      </w:r>
      <w:r w:rsidR="00A776B9">
        <w:rPr>
          <w:rFonts w:ascii="Cambria Math" w:hAnsi="Cambria Math" w:cs="Times New Roman"/>
          <w:sz w:val="24"/>
          <w:szCs w:val="24"/>
          <w:lang w:eastAsia="en-GB"/>
        </w:rPr>
        <w:t>of discrimination</w:t>
      </w:r>
      <w:r w:rsidR="00DB6BF3">
        <w:rPr>
          <w:rFonts w:ascii="Cambria Math" w:hAnsi="Cambria Math" w:cs="Times New Roman"/>
          <w:sz w:val="24"/>
          <w:szCs w:val="24"/>
          <w:lang w:eastAsia="en-GB"/>
        </w:rPr>
        <w:t xml:space="preserve">. </w:t>
      </w:r>
      <w:r w:rsidR="001E363C">
        <w:rPr>
          <w:rFonts w:ascii="Cambria Math" w:hAnsi="Cambria Math" w:cs="Times New Roman"/>
          <w:sz w:val="24"/>
          <w:szCs w:val="24"/>
          <w:lang w:eastAsia="en-GB"/>
        </w:rPr>
        <w:t>Singer argue</w:t>
      </w:r>
      <w:r w:rsidR="00BA1566">
        <w:rPr>
          <w:rFonts w:ascii="Cambria Math" w:hAnsi="Cambria Math" w:cs="Times New Roman"/>
          <w:sz w:val="24"/>
          <w:szCs w:val="24"/>
          <w:lang w:eastAsia="en-GB"/>
        </w:rPr>
        <w:t>s</w:t>
      </w:r>
      <w:r w:rsidR="001E363C">
        <w:rPr>
          <w:rFonts w:ascii="Cambria Math" w:hAnsi="Cambria Math" w:cs="Times New Roman"/>
          <w:sz w:val="24"/>
          <w:szCs w:val="24"/>
          <w:lang w:eastAsia="en-GB"/>
        </w:rPr>
        <w:t xml:space="preserve"> that the ways in which we so often </w:t>
      </w:r>
      <w:r w:rsidR="00FB777F">
        <w:rPr>
          <w:rFonts w:ascii="Cambria Math" w:hAnsi="Cambria Math" w:cs="Times New Roman"/>
          <w:sz w:val="24"/>
          <w:szCs w:val="24"/>
          <w:lang w:eastAsia="en-GB"/>
        </w:rPr>
        <w:t xml:space="preserve">treat </w:t>
      </w:r>
      <w:r w:rsidR="001E363C">
        <w:rPr>
          <w:rFonts w:ascii="Cambria Math" w:hAnsi="Cambria Math" w:cs="Times New Roman"/>
          <w:sz w:val="24"/>
          <w:szCs w:val="24"/>
          <w:lang w:eastAsia="en-GB"/>
        </w:rPr>
        <w:t xml:space="preserve">non-human animals is </w:t>
      </w:r>
      <w:r w:rsidR="00FB777F">
        <w:rPr>
          <w:rFonts w:ascii="Cambria Math" w:hAnsi="Cambria Math" w:cs="Times New Roman"/>
          <w:sz w:val="24"/>
          <w:szCs w:val="24"/>
          <w:lang w:eastAsia="en-GB"/>
        </w:rPr>
        <w:t xml:space="preserve">nothing short of </w:t>
      </w:r>
      <w:r w:rsidR="001E363C">
        <w:rPr>
          <w:rFonts w:ascii="Cambria Math" w:hAnsi="Cambria Math" w:cs="Times New Roman"/>
          <w:sz w:val="24"/>
          <w:szCs w:val="24"/>
          <w:lang w:eastAsia="en-GB"/>
        </w:rPr>
        <w:t xml:space="preserve">inequality linked with species-based discrimination, and throughout his body of work has discussed the </w:t>
      </w:r>
      <w:r w:rsidR="00FB777F">
        <w:rPr>
          <w:rFonts w:ascii="Cambria Math" w:hAnsi="Cambria Math" w:cs="Times New Roman"/>
          <w:sz w:val="24"/>
          <w:szCs w:val="24"/>
          <w:lang w:eastAsia="en-GB"/>
        </w:rPr>
        <w:t>issues</w:t>
      </w:r>
      <w:r w:rsidR="001E363C">
        <w:rPr>
          <w:rFonts w:ascii="Cambria Math" w:hAnsi="Cambria Math" w:cs="Times New Roman"/>
          <w:sz w:val="24"/>
          <w:szCs w:val="24"/>
          <w:lang w:eastAsia="en-GB"/>
        </w:rPr>
        <w:t xml:space="preserve"> of animal slave</w:t>
      </w:r>
      <w:r w:rsidR="00FB777F">
        <w:rPr>
          <w:rFonts w:ascii="Cambria Math" w:hAnsi="Cambria Math" w:cs="Times New Roman"/>
          <w:sz w:val="24"/>
          <w:szCs w:val="24"/>
          <w:lang w:eastAsia="en-GB"/>
        </w:rPr>
        <w:t>ry and exploitation by humans stating that ‘’</w:t>
      </w:r>
      <w:r w:rsidR="00FB777F" w:rsidRPr="0071536B">
        <w:rPr>
          <w:rFonts w:ascii="Cambria Math" w:hAnsi="Cambria Math" w:cs="Times New Roman"/>
          <w:sz w:val="24"/>
          <w:szCs w:val="24"/>
          <w:lang w:eastAsia="en-GB"/>
        </w:rPr>
        <w:t>we have seen how generation after generation of Western thinkers has sought to defend the right of human beings to do this</w:t>
      </w:r>
      <w:r w:rsidR="00FB777F">
        <w:rPr>
          <w:rFonts w:ascii="Cambria Math" w:hAnsi="Cambria Math" w:cs="Times New Roman"/>
          <w:sz w:val="24"/>
          <w:szCs w:val="24"/>
          <w:lang w:eastAsia="en-GB"/>
        </w:rPr>
        <w:t xml:space="preserve">’’ </w:t>
      </w:r>
      <w:r w:rsidR="00FB777F">
        <w:rPr>
          <w:rFonts w:ascii="Cambria Math" w:hAnsi="Cambria Math" w:cs="Times New Roman"/>
          <w:sz w:val="24"/>
          <w:szCs w:val="24"/>
          <w:lang w:eastAsia="en-GB"/>
        </w:rPr>
        <w:t>(</w:t>
      </w:r>
      <w:r w:rsidR="00FB777F">
        <w:rPr>
          <w:rFonts w:ascii="Cambria Math" w:hAnsi="Cambria Math" w:cs="Times New Roman"/>
          <w:sz w:val="24"/>
          <w:szCs w:val="24"/>
          <w:lang w:eastAsia="en-GB"/>
        </w:rPr>
        <w:t>Singer,</w:t>
      </w:r>
      <w:r w:rsidR="00FB777F">
        <w:rPr>
          <w:rFonts w:ascii="Cambria Math" w:hAnsi="Cambria Math" w:cs="Times New Roman"/>
          <w:sz w:val="24"/>
          <w:szCs w:val="24"/>
          <w:lang w:eastAsia="en-GB"/>
        </w:rPr>
        <w:t xml:space="preserve"> 1975,</w:t>
      </w:r>
      <w:r w:rsidR="00FB777F">
        <w:rPr>
          <w:rFonts w:ascii="Cambria Math" w:hAnsi="Cambria Math" w:cs="Times New Roman"/>
          <w:sz w:val="24"/>
          <w:szCs w:val="24"/>
          <w:lang w:eastAsia="en-GB"/>
        </w:rPr>
        <w:t xml:space="preserve"> p213</w:t>
      </w:r>
      <w:r w:rsidR="00FB777F">
        <w:rPr>
          <w:rFonts w:ascii="Cambria Math" w:hAnsi="Cambria Math" w:cs="Times New Roman"/>
          <w:sz w:val="24"/>
          <w:szCs w:val="24"/>
          <w:lang w:eastAsia="en-GB"/>
        </w:rPr>
        <w:t>).</w:t>
      </w:r>
      <w:r w:rsidR="00A4071C">
        <w:rPr>
          <w:rFonts w:ascii="Cambria Math" w:hAnsi="Cambria Math" w:cs="Times New Roman"/>
          <w:sz w:val="24"/>
          <w:szCs w:val="24"/>
          <w:lang w:eastAsia="en-GB"/>
        </w:rPr>
        <w:t xml:space="preserve"> </w:t>
      </w:r>
      <w:r w:rsidR="00251ECD">
        <w:rPr>
          <w:rFonts w:ascii="Cambria Math" w:hAnsi="Cambria Math" w:cs="Times New Roman"/>
          <w:sz w:val="24"/>
          <w:szCs w:val="24"/>
          <w:lang w:eastAsia="en-GB"/>
        </w:rPr>
        <w:br/>
      </w:r>
      <w:r w:rsidR="008408BD">
        <w:rPr>
          <w:rFonts w:ascii="Cambria Math" w:hAnsi="Cambria Math" w:cs="Times New Roman"/>
          <w:sz w:val="24"/>
          <w:szCs w:val="24"/>
          <w:lang w:eastAsia="en-GB"/>
        </w:rPr>
        <w:br/>
        <w:t>Singers answer to the inequality that non-human animals suffer is the Principle of Equal Consideration of Interests. The principle states:</w:t>
      </w:r>
      <w:r w:rsidR="008408BD" w:rsidRPr="008408BD">
        <w:rPr>
          <w:rFonts w:ascii="Cambria Math" w:hAnsi="Cambria Math" w:cs="Times New Roman"/>
          <w:sz w:val="24"/>
          <w:szCs w:val="24"/>
          <w:lang w:val="en-US" w:eastAsia="en-GB"/>
        </w:rPr>
        <w:t xml:space="preserve"> </w:t>
      </w:r>
      <w:r w:rsidR="008408BD">
        <w:rPr>
          <w:rFonts w:ascii="Cambria Math" w:hAnsi="Cambria Math" w:cs="Times New Roman"/>
          <w:sz w:val="24"/>
          <w:szCs w:val="24"/>
          <w:lang w:val="en-US" w:eastAsia="en-GB"/>
        </w:rPr>
        <w:br/>
      </w:r>
      <w:r w:rsidR="005A7B87" w:rsidRPr="005A7B87">
        <w:rPr>
          <w:rFonts w:ascii="Cambria Math" w:hAnsi="Cambria Math" w:cs="Times New Roman"/>
          <w:noProof/>
          <w:sz w:val="24"/>
          <w:szCs w:val="24"/>
          <w:lang w:eastAsia="en-GB"/>
        </w:rPr>
        <mc:AlternateContent>
          <mc:Choice Requires="wps">
            <w:drawing>
              <wp:anchor distT="45720" distB="45720" distL="114300" distR="114300" simplePos="0" relativeHeight="251658752" behindDoc="0" locked="0" layoutInCell="1" allowOverlap="1" wp14:anchorId="49C92934" wp14:editId="755F9DC5">
                <wp:simplePos x="0" y="0"/>
                <wp:positionH relativeFrom="margin">
                  <wp:posOffset>487680</wp:posOffset>
                </wp:positionH>
                <wp:positionV relativeFrom="paragraph">
                  <wp:posOffset>3032760</wp:posOffset>
                </wp:positionV>
                <wp:extent cx="5593080" cy="1404620"/>
                <wp:effectExtent l="0" t="0" r="7620" b="698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3080" cy="1404620"/>
                        </a:xfrm>
                        <a:prstGeom prst="rect">
                          <a:avLst/>
                        </a:prstGeom>
                        <a:solidFill>
                          <a:srgbClr val="FFFFFF"/>
                        </a:solidFill>
                        <a:ln w="9525">
                          <a:noFill/>
                          <a:miter lim="800000"/>
                          <a:headEnd/>
                          <a:tailEnd/>
                        </a:ln>
                      </wps:spPr>
                      <wps:txbx>
                        <w:txbxContent>
                          <w:p w14:paraId="2DB4799E" w14:textId="2798827D" w:rsidR="005A7B87" w:rsidRPr="005A7B87" w:rsidRDefault="005A7B87">
                            <w:r w:rsidRPr="005A7B87">
                              <w:rPr>
                                <w:rFonts w:ascii="Cambria Math" w:hAnsi="Cambria Math" w:cs="Times New Roman"/>
                                <w:i/>
                                <w:iCs/>
                                <w:sz w:val="24"/>
                                <w:szCs w:val="24"/>
                                <w:lang w:val="en-US" w:eastAsia="en-GB"/>
                              </w:rPr>
                              <w:t>The extension of the basic principle of equality from one group [humans] to another [other animals] does not imply that we must treat both groups in exactly the same way, or grant exactly the same rights to both groups…The basic principle of equality does not require equal or identical treatment; it requires equal consideration.</w:t>
                            </w:r>
                            <w:r>
                              <w:rPr>
                                <w:rFonts w:ascii="Cambria Math" w:hAnsi="Cambria Math" w:cs="Times New Roman"/>
                                <w:i/>
                                <w:iCs/>
                                <w:sz w:val="24"/>
                                <w:szCs w:val="24"/>
                                <w:lang w:val="en-US" w:eastAsia="en-GB"/>
                              </w:rPr>
                              <w:t xml:space="preserve"> </w:t>
                            </w:r>
                            <w:r w:rsidRPr="005A7B87">
                              <w:rPr>
                                <w:rFonts w:ascii="Cambria Math" w:hAnsi="Cambria Math" w:cs="Times New Roman"/>
                                <w:sz w:val="24"/>
                                <w:szCs w:val="24"/>
                                <w:lang w:val="en-US" w:eastAsia="en-GB"/>
                              </w:rPr>
                              <w:t xml:space="preserve">– Singer, </w:t>
                            </w:r>
                            <w:r w:rsidRPr="005A7B87">
                              <w:rPr>
                                <w:rFonts w:ascii="Cambria Math" w:hAnsi="Cambria Math" w:cs="Times New Roman"/>
                                <w:lang w:val="en-US" w:eastAsia="en-GB"/>
                              </w:rPr>
                              <w:t>1975.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C92934" id="_x0000_s1027" type="#_x0000_t202" style="position:absolute;margin-left:38.4pt;margin-top:238.8pt;width:440.4pt;height:110.6pt;z-index:2516587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" stroked="f">
                <v:textbox style="mso-fit-shape-to-text:t">
                  <w:txbxContent>
                    <w:p w14:paraId="2DB4799E" w14:textId="2798827D" w:rsidR="005A7B87" w:rsidRPr="005A7B87" w:rsidRDefault="005A7B87">
                      <w:r w:rsidRPr="005A7B87">
                        <w:rPr>
                          <w:rFonts w:ascii="Cambria Math" w:hAnsi="Cambria Math" w:cs="Times New Roman"/>
                          <w:i/>
                          <w:iCs/>
                          <w:sz w:val="24"/>
                          <w:szCs w:val="24"/>
                          <w:lang w:val="en-US" w:eastAsia="en-GB"/>
                        </w:rPr>
                        <w:t>The extension of the basic principle of equality from one group [humans] to another [other animals] does not imply that we must treat both groups in exactly the same way, or grant exactly the same rights to both groups…The basic principle of equality does not require equal or identical treatment; it requires equal consideration.</w:t>
                      </w:r>
                      <w:r>
                        <w:rPr>
                          <w:rFonts w:ascii="Cambria Math" w:hAnsi="Cambria Math" w:cs="Times New Roman"/>
                          <w:i/>
                          <w:iCs/>
                          <w:sz w:val="24"/>
                          <w:szCs w:val="24"/>
                          <w:lang w:val="en-US" w:eastAsia="en-GB"/>
                        </w:rPr>
                        <w:t xml:space="preserve"> </w:t>
                      </w:r>
                      <w:r w:rsidRPr="005A7B87">
                        <w:rPr>
                          <w:rFonts w:ascii="Cambria Math" w:hAnsi="Cambria Math" w:cs="Times New Roman"/>
                          <w:sz w:val="24"/>
                          <w:szCs w:val="24"/>
                          <w:lang w:val="en-US" w:eastAsia="en-GB"/>
                        </w:rPr>
                        <w:t xml:space="preserve">– Singer, </w:t>
                      </w:r>
                      <w:r w:rsidRPr="005A7B87">
                        <w:rPr>
                          <w:rFonts w:ascii="Cambria Math" w:hAnsi="Cambria Math" w:cs="Times New Roman"/>
                          <w:lang w:val="en-US" w:eastAsia="en-GB"/>
                        </w:rPr>
                        <w:t>1975.</w:t>
                      </w:r>
                    </w:p>
                  </w:txbxContent>
                </v:textbox>
                <w10:wrap type="square" anchorx="margin"/>
              </v:shape>
            </w:pict>
          </mc:Fallback>
        </mc:AlternateContent>
      </w:r>
      <w:r w:rsidR="008408BD">
        <w:rPr>
          <w:rFonts w:ascii="Cambria Math" w:hAnsi="Cambria Math" w:cs="Times New Roman"/>
          <w:sz w:val="24"/>
          <w:szCs w:val="24"/>
          <w:lang w:val="en-US" w:eastAsia="en-GB"/>
        </w:rPr>
        <w:br/>
      </w:r>
      <w:r w:rsidR="005A7B87">
        <w:rPr>
          <w:rFonts w:ascii="Cambria Math" w:hAnsi="Cambria Math" w:cs="Times New Roman"/>
          <w:sz w:val="24"/>
          <w:szCs w:val="24"/>
          <w:lang w:val="en-US" w:eastAsia="en-GB"/>
        </w:rPr>
        <w:br/>
      </w:r>
      <w:r w:rsidR="005A7B87">
        <w:rPr>
          <w:rFonts w:ascii="Cambria Math" w:hAnsi="Cambria Math" w:cs="Times New Roman"/>
          <w:sz w:val="24"/>
          <w:szCs w:val="24"/>
          <w:lang w:val="en-US" w:eastAsia="en-GB"/>
        </w:rPr>
        <w:br/>
      </w:r>
      <w:r w:rsidR="005A7B87">
        <w:rPr>
          <w:rFonts w:ascii="Cambria Math" w:hAnsi="Cambria Math" w:cs="Times New Roman"/>
          <w:sz w:val="24"/>
          <w:szCs w:val="24"/>
          <w:lang w:val="en-US" w:eastAsia="en-GB"/>
        </w:rPr>
        <w:br/>
      </w:r>
    </w:p>
    <w:p w14:paraId="2771EAC3" w14:textId="77777777" w:rsidR="005A7B87" w:rsidRDefault="005A7B87" w:rsidP="0071536B">
      <w:pPr>
        <w:spacing w:after="0" w:line="240" w:lineRule="auto"/>
        <w:rPr>
          <w:rFonts w:ascii="Cambria Math" w:hAnsi="Cambria Math" w:cs="Times New Roman"/>
          <w:sz w:val="24"/>
          <w:szCs w:val="24"/>
          <w:lang w:val="en-US" w:eastAsia="en-GB"/>
        </w:rPr>
      </w:pPr>
      <w:r>
        <w:rPr>
          <w:rFonts w:ascii="Cambria Math" w:hAnsi="Cambria Math" w:cs="Times New Roman"/>
          <w:sz w:val="24"/>
          <w:szCs w:val="24"/>
          <w:lang w:val="en-US" w:eastAsia="en-GB"/>
        </w:rPr>
        <w:br/>
      </w:r>
      <w:r>
        <w:rPr>
          <w:rFonts w:ascii="Cambria Math" w:hAnsi="Cambria Math" w:cs="Times New Roman"/>
          <w:sz w:val="24"/>
          <w:szCs w:val="24"/>
          <w:lang w:val="en-US" w:eastAsia="en-GB"/>
        </w:rPr>
        <w:br/>
      </w:r>
    </w:p>
    <w:p w14:paraId="60BE27DC" w14:textId="77777777" w:rsidR="005A7B87" w:rsidRDefault="005A7B87" w:rsidP="0071536B">
      <w:pPr>
        <w:spacing w:after="0" w:line="240" w:lineRule="auto"/>
        <w:rPr>
          <w:rFonts w:ascii="Cambria Math" w:hAnsi="Cambria Math" w:cs="Times New Roman"/>
          <w:sz w:val="24"/>
          <w:szCs w:val="24"/>
          <w:lang w:val="en-US" w:eastAsia="en-GB"/>
        </w:rPr>
      </w:pPr>
    </w:p>
    <w:p w14:paraId="393D12E4" w14:textId="77777777" w:rsidR="005A7B87" w:rsidRDefault="005A7B87" w:rsidP="0071536B">
      <w:pPr>
        <w:spacing w:after="0" w:line="240" w:lineRule="auto"/>
        <w:rPr>
          <w:rFonts w:ascii="Cambria Math" w:hAnsi="Cambria Math" w:cs="Times New Roman"/>
          <w:sz w:val="24"/>
          <w:szCs w:val="24"/>
          <w:lang w:val="en-US" w:eastAsia="en-GB"/>
        </w:rPr>
      </w:pPr>
    </w:p>
    <w:p w14:paraId="6AF908D3" w14:textId="77777777" w:rsidR="005A7B87" w:rsidRDefault="005A7B87" w:rsidP="0071536B">
      <w:pPr>
        <w:spacing w:after="0" w:line="240" w:lineRule="auto"/>
        <w:rPr>
          <w:rFonts w:ascii="Cambria Math" w:hAnsi="Cambria Math" w:cs="Times New Roman"/>
          <w:sz w:val="24"/>
          <w:szCs w:val="24"/>
          <w:lang w:val="en-US" w:eastAsia="en-GB"/>
        </w:rPr>
      </w:pPr>
    </w:p>
    <w:p w14:paraId="67D1703A" w14:textId="392DB9AD" w:rsidR="005A7B87" w:rsidRDefault="005A7B87" w:rsidP="0071536B">
      <w:pPr>
        <w:spacing w:after="0" w:line="240" w:lineRule="auto"/>
        <w:rPr>
          <w:rFonts w:ascii="Cambria Math" w:hAnsi="Cambria Math" w:cs="Times New Roman"/>
          <w:sz w:val="24"/>
          <w:szCs w:val="24"/>
          <w:lang w:val="en-US" w:eastAsia="en-GB"/>
        </w:rPr>
      </w:pPr>
      <w:r>
        <w:rPr>
          <w:rFonts w:ascii="Cambria Math" w:hAnsi="Cambria Math" w:cs="Times New Roman"/>
          <w:sz w:val="24"/>
          <w:szCs w:val="24"/>
          <w:lang w:val="en-US" w:eastAsia="en-GB"/>
        </w:rPr>
        <w:t xml:space="preserve">Singer explains that equal consideration of interests may result in different treatment based on those particular beings interests, for example: a pig may have different interests to that of a human, however he argues that this does not mean that the pig’s interests should not be considered, in fact he argues that they should. </w:t>
      </w:r>
    </w:p>
    <w:p w14:paraId="5A90EC6F" w14:textId="77777777" w:rsidR="005A7B87" w:rsidRDefault="005A7B87" w:rsidP="0071536B">
      <w:pPr>
        <w:spacing w:after="0" w:line="240" w:lineRule="auto"/>
        <w:rPr>
          <w:rFonts w:ascii="Cambria Math" w:hAnsi="Cambria Math" w:cs="Times New Roman"/>
          <w:sz w:val="24"/>
          <w:szCs w:val="24"/>
          <w:lang w:val="en-US" w:eastAsia="en-GB"/>
        </w:rPr>
      </w:pPr>
    </w:p>
    <w:p w14:paraId="1A77E36D" w14:textId="3974E332" w:rsidR="00D86F83" w:rsidRDefault="00251ECD" w:rsidP="0071536B">
      <w:pPr>
        <w:spacing w:after="0" w:line="240" w:lineRule="auto"/>
        <w:rPr>
          <w:rFonts w:ascii="Cambria Math" w:hAnsi="Cambria Math" w:cs="Times New Roman"/>
          <w:sz w:val="24"/>
          <w:szCs w:val="24"/>
          <w:lang w:eastAsia="en-GB"/>
        </w:rPr>
      </w:pPr>
      <w:r>
        <w:rPr>
          <w:rFonts w:ascii="Cambria Math" w:hAnsi="Cambria Math" w:cs="Times New Roman"/>
          <w:b/>
          <w:bCs/>
          <w:sz w:val="24"/>
          <w:szCs w:val="24"/>
          <w:lang w:eastAsia="en-GB"/>
        </w:rPr>
        <w:t>Consumption as Discrimination?</w:t>
      </w:r>
      <w:r>
        <w:rPr>
          <w:rFonts w:ascii="Cambria Math" w:hAnsi="Cambria Math" w:cs="Times New Roman"/>
          <w:sz w:val="24"/>
          <w:szCs w:val="24"/>
          <w:lang w:eastAsia="en-GB"/>
        </w:rPr>
        <w:br/>
      </w:r>
      <w:r>
        <w:rPr>
          <w:rFonts w:ascii="Cambria Math" w:hAnsi="Cambria Math" w:cs="Times New Roman"/>
          <w:sz w:val="24"/>
          <w:szCs w:val="24"/>
          <w:lang w:eastAsia="en-GB"/>
        </w:rPr>
        <w:br/>
        <w:t xml:space="preserve">The questionable ethics (or lack thereof depending on who you ask) within blood-sports, big-game-hunting, the fur trade and animal experimentation are something many animal lovers can unanimously condemn without much thought, however the meat production industry is an ever-present and thriving contributor to animal exploitation and cruelty. </w:t>
      </w:r>
      <w:r w:rsidR="00270CFE">
        <w:rPr>
          <w:rFonts w:ascii="Cambria Math" w:hAnsi="Cambria Math" w:cs="Times New Roman"/>
          <w:sz w:val="24"/>
          <w:szCs w:val="24"/>
          <w:lang w:eastAsia="en-GB"/>
        </w:rPr>
        <w:t xml:space="preserve">Battery farming, intensive rearing, physical abuse, force-feeding, hormone manipulation and poor living conditions are all a harsh reality of the meat production industry that exploits animals on a mass and generally accepted scale. </w:t>
      </w:r>
      <w:r w:rsidR="00A87D38">
        <w:rPr>
          <w:rFonts w:ascii="Cambria Math" w:hAnsi="Cambria Math" w:cs="Times New Roman"/>
          <w:sz w:val="24"/>
          <w:szCs w:val="24"/>
          <w:lang w:eastAsia="en-GB"/>
        </w:rPr>
        <w:t>Though plant-based diets are on the rise in popularity, with an upward trend in affordability and variety of choice, m</w:t>
      </w:r>
      <w:r w:rsidR="00270CFE">
        <w:rPr>
          <w:rFonts w:ascii="Cambria Math" w:hAnsi="Cambria Math" w:cs="Times New Roman"/>
          <w:sz w:val="24"/>
          <w:szCs w:val="24"/>
          <w:lang w:eastAsia="en-GB"/>
        </w:rPr>
        <w:t>any are willing to turn a blind eye to the</w:t>
      </w:r>
      <w:r w:rsidR="00A87D38">
        <w:rPr>
          <w:rFonts w:ascii="Cambria Math" w:hAnsi="Cambria Math" w:cs="Times New Roman"/>
          <w:sz w:val="24"/>
          <w:szCs w:val="24"/>
          <w:lang w:eastAsia="en-GB"/>
        </w:rPr>
        <w:t xml:space="preserve"> hard facts of the meat production industry</w:t>
      </w:r>
      <w:r w:rsidR="00270CFE">
        <w:rPr>
          <w:rFonts w:ascii="Cambria Math" w:hAnsi="Cambria Math" w:cs="Times New Roman"/>
          <w:sz w:val="24"/>
          <w:szCs w:val="24"/>
          <w:lang w:eastAsia="en-GB"/>
        </w:rPr>
        <w:t xml:space="preserve"> because they are out of sight and therefore easier to keep out of mind,</w:t>
      </w:r>
      <w:r w:rsidR="00A87D38">
        <w:rPr>
          <w:rFonts w:ascii="Cambria Math" w:hAnsi="Cambria Math" w:cs="Times New Roman"/>
          <w:sz w:val="24"/>
          <w:szCs w:val="24"/>
          <w:lang w:eastAsia="en-GB"/>
        </w:rPr>
        <w:t xml:space="preserve"> and in turn we are granted convenience with no effort required to change. Afterall, many of us are raised as meat-eaters, taught that it is simply the natural order of things and that we as humans sit at the top of the food chain. We are told that as omnivores it is in our nature to consume meat, it is for survival and therefore should not illicit feelings of guilt or shame. However, Singer argues that in much of the world, meat is not a necessity as much as it is a luxury</w:t>
      </w:r>
      <w:r w:rsidR="003A7DE7">
        <w:rPr>
          <w:rFonts w:ascii="Cambria Math" w:hAnsi="Cambria Math" w:cs="Times New Roman"/>
          <w:sz w:val="24"/>
          <w:szCs w:val="24"/>
          <w:lang w:eastAsia="en-GB"/>
        </w:rPr>
        <w:t>.</w:t>
      </w:r>
      <w:r w:rsidR="00A87D38">
        <w:rPr>
          <w:rFonts w:ascii="Cambria Math" w:hAnsi="Cambria Math" w:cs="Times New Roman"/>
          <w:sz w:val="24"/>
          <w:szCs w:val="24"/>
          <w:lang w:eastAsia="en-GB"/>
        </w:rPr>
        <w:t xml:space="preserve"> </w:t>
      </w:r>
      <w:r w:rsidR="003A7DE7">
        <w:rPr>
          <w:rFonts w:ascii="Cambria Math" w:hAnsi="Cambria Math" w:cs="Times New Roman"/>
          <w:sz w:val="24"/>
          <w:szCs w:val="24"/>
          <w:lang w:eastAsia="en-GB"/>
        </w:rPr>
        <w:t>He argues that when</w:t>
      </w:r>
      <w:r w:rsidR="003A7DE7" w:rsidRPr="003A7DE7">
        <w:rPr>
          <w:rFonts w:ascii="Cambria Math" w:hAnsi="Cambria Math" w:cs="Times New Roman"/>
          <w:sz w:val="24"/>
          <w:szCs w:val="24"/>
          <w:lang w:eastAsia="en-GB"/>
        </w:rPr>
        <w:t xml:space="preserve"> considering the ethics of the </w:t>
      </w:r>
      <w:r w:rsidR="003A7DE7">
        <w:rPr>
          <w:rFonts w:ascii="Cambria Math" w:hAnsi="Cambria Math" w:cs="Times New Roman"/>
          <w:sz w:val="24"/>
          <w:szCs w:val="24"/>
          <w:lang w:eastAsia="en-GB"/>
        </w:rPr>
        <w:t>consumption of meat</w:t>
      </w:r>
      <w:r w:rsidR="003A7DE7" w:rsidRPr="003A7DE7">
        <w:rPr>
          <w:rFonts w:ascii="Cambria Math" w:hAnsi="Cambria Math" w:cs="Times New Roman"/>
          <w:sz w:val="24"/>
          <w:szCs w:val="24"/>
          <w:lang w:eastAsia="en-GB"/>
        </w:rPr>
        <w:t xml:space="preserve"> in industrialized societies, we are </w:t>
      </w:r>
      <w:r w:rsidR="003A7DE7">
        <w:rPr>
          <w:rFonts w:ascii="Cambria Math" w:hAnsi="Cambria Math" w:cs="Times New Roman"/>
          <w:sz w:val="24"/>
          <w:szCs w:val="24"/>
          <w:lang w:eastAsia="en-GB"/>
        </w:rPr>
        <w:t>‘’</w:t>
      </w:r>
      <w:r w:rsidR="003A7DE7" w:rsidRPr="003A7DE7">
        <w:rPr>
          <w:rFonts w:ascii="Cambria Math" w:hAnsi="Cambria Math" w:cs="Times New Roman"/>
          <w:sz w:val="24"/>
          <w:szCs w:val="24"/>
          <w:lang w:eastAsia="en-GB"/>
        </w:rPr>
        <w:t>considering a situation in which a relatively minor human interest must be balanced against the lives and welfare of the animals involved. The principle of equal consideration of interests does not allow major interests to be sacrificed for minor interests</w:t>
      </w:r>
      <w:r w:rsidR="003A7DE7">
        <w:rPr>
          <w:rFonts w:ascii="Cambria Math" w:hAnsi="Cambria Math" w:cs="Times New Roman"/>
          <w:sz w:val="24"/>
          <w:szCs w:val="24"/>
          <w:lang w:eastAsia="en-GB"/>
        </w:rPr>
        <w:t>’’ (Singer, 1979, ch.3). It is</w:t>
      </w:r>
      <w:r w:rsidR="005A4FDD">
        <w:rPr>
          <w:rFonts w:ascii="Cambria Math" w:hAnsi="Cambria Math" w:cs="Times New Roman"/>
          <w:sz w:val="24"/>
          <w:szCs w:val="24"/>
          <w:lang w:eastAsia="en-GB"/>
        </w:rPr>
        <w:t xml:space="preserve"> therefore being argued that the meat production industry is unethical as it does not consider the needs or ‘’interests’’ of animals, and in fact prioritises the pleasure and comfort of humans at the cost of other animal lives and suffering. </w:t>
      </w:r>
      <w:r w:rsidR="009F7D4B">
        <w:rPr>
          <w:rFonts w:ascii="Cambria Math" w:hAnsi="Cambria Math" w:cs="Times New Roman"/>
          <w:sz w:val="24"/>
          <w:szCs w:val="24"/>
          <w:lang w:eastAsia="en-GB"/>
        </w:rPr>
        <w:br/>
      </w:r>
      <w:r w:rsidR="009F7D4B">
        <w:rPr>
          <w:rFonts w:ascii="Cambria Math" w:hAnsi="Cambria Math" w:cs="Times New Roman"/>
          <w:sz w:val="24"/>
          <w:szCs w:val="24"/>
          <w:lang w:eastAsia="en-GB"/>
        </w:rPr>
        <w:br/>
      </w:r>
      <w:r w:rsidR="009F7D4B">
        <w:rPr>
          <w:rFonts w:ascii="Cambria Math" w:hAnsi="Cambria Math" w:cs="Times New Roman"/>
          <w:sz w:val="24"/>
          <w:szCs w:val="24"/>
          <w:lang w:eastAsia="en-GB"/>
        </w:rPr>
        <w:br/>
      </w:r>
      <w:r w:rsidR="009F7D4B">
        <w:rPr>
          <w:rFonts w:ascii="Cambria Math" w:hAnsi="Cambria Math" w:cs="Times New Roman"/>
          <w:sz w:val="24"/>
          <w:szCs w:val="24"/>
          <w:lang w:eastAsia="en-GB"/>
        </w:rPr>
        <w:br/>
      </w:r>
      <w:r w:rsidR="009F7D4B">
        <w:rPr>
          <w:rFonts w:ascii="Cambria Math" w:hAnsi="Cambria Math" w:cs="Times New Roman"/>
          <w:sz w:val="24"/>
          <w:szCs w:val="24"/>
          <w:lang w:eastAsia="en-GB"/>
        </w:rPr>
        <w:lastRenderedPageBreak/>
        <w:t xml:space="preserve">In Singers argument, we as humans should be extending our concept of equality to creatures of other species, as they are living, feeling beings. They suffer, and their suffering carries moral weight just as human suffering does. Those who share his views on speciesism agree that we should implement the Principle of Equal Consideration of Interests when dealing with on-human animals who are entitled to life just as we are. </w:t>
      </w:r>
      <w:r w:rsidR="00A4071C">
        <w:rPr>
          <w:rFonts w:ascii="Cambria Math" w:hAnsi="Cambria Math" w:cs="Times New Roman"/>
          <w:sz w:val="24"/>
          <w:szCs w:val="24"/>
          <w:lang w:eastAsia="en-GB"/>
        </w:rPr>
        <w:br/>
      </w:r>
      <w:r w:rsidR="009F7D4B">
        <w:rPr>
          <w:rFonts w:ascii="Cambria Math" w:hAnsi="Cambria Math" w:cs="Times New Roman"/>
          <w:sz w:val="24"/>
          <w:szCs w:val="24"/>
          <w:lang w:eastAsia="en-GB"/>
        </w:rPr>
        <w:br/>
      </w:r>
      <w:r w:rsidR="009F7D4B">
        <w:rPr>
          <w:rFonts w:ascii="Cambria Math" w:hAnsi="Cambria Math" w:cs="Times New Roman"/>
          <w:b/>
          <w:bCs/>
          <w:sz w:val="24"/>
          <w:szCs w:val="24"/>
          <w:lang w:eastAsia="en-GB"/>
        </w:rPr>
        <w:t>Opposition.</w:t>
      </w:r>
      <w:r w:rsidR="00FB777F">
        <w:rPr>
          <w:rFonts w:ascii="Cambria Math" w:hAnsi="Cambria Math" w:cs="Times New Roman"/>
          <w:sz w:val="24"/>
          <w:szCs w:val="24"/>
          <w:lang w:eastAsia="en-GB"/>
        </w:rPr>
        <w:br/>
      </w:r>
      <w:r w:rsidR="009F7D4B">
        <w:rPr>
          <w:rFonts w:ascii="Cambria Math" w:hAnsi="Cambria Math" w:cs="Times New Roman"/>
          <w:sz w:val="24"/>
          <w:szCs w:val="24"/>
          <w:lang w:eastAsia="en-GB"/>
        </w:rPr>
        <w:br/>
      </w:r>
      <w:r w:rsidR="005A4FDD">
        <w:rPr>
          <w:rFonts w:ascii="Cambria Math" w:hAnsi="Cambria Math" w:cs="Times New Roman"/>
          <w:sz w:val="24"/>
          <w:szCs w:val="24"/>
          <w:lang w:eastAsia="en-GB"/>
        </w:rPr>
        <w:t>Whilst many share Singers views on speciesism, recognising the inconsistencies in our relationships with other animals depending on category and the invisible ethical lines we draw in our respective cultures</w:t>
      </w:r>
      <w:r w:rsidR="009F7D4B">
        <w:rPr>
          <w:rFonts w:ascii="Cambria Math" w:hAnsi="Cambria Math" w:cs="Times New Roman"/>
          <w:sz w:val="24"/>
          <w:szCs w:val="24"/>
          <w:lang w:eastAsia="en-GB"/>
        </w:rPr>
        <w:t>, there are those who contest Singers stance. Carl Cohen, a Professor at the University of Michigan Medical School declares himself a ‘</w:t>
      </w:r>
      <w:proofErr w:type="spellStart"/>
      <w:r w:rsidR="009F7D4B">
        <w:rPr>
          <w:rFonts w:ascii="Cambria Math" w:hAnsi="Cambria Math" w:cs="Times New Roman"/>
          <w:sz w:val="24"/>
          <w:szCs w:val="24"/>
          <w:lang w:eastAsia="en-GB"/>
        </w:rPr>
        <w:t>speciesist</w:t>
      </w:r>
      <w:proofErr w:type="spellEnd"/>
      <w:r w:rsidR="005C52AD">
        <w:rPr>
          <w:rFonts w:ascii="Cambria Math" w:hAnsi="Cambria Math" w:cs="Times New Roman"/>
          <w:sz w:val="24"/>
          <w:szCs w:val="24"/>
          <w:lang w:eastAsia="en-GB"/>
        </w:rPr>
        <w:t>’. He has defended biomedical research involving the use of non-human animals and disagrees with Singer’s philosophy on speciesism. Cohen asserts that if we simply appreciate the profound difference between humans and non-human animals we can understand why animals do not and could not have rights (Cohen, 1986) firmly displaying the belief that animal pain does not carry as much moral weight as human pain. Cohen has been very critical of the parallels drawn between speciesism and sexism or racism, stating that the equation is ‘</w:t>
      </w:r>
      <w:r w:rsidR="00C13B4C">
        <w:rPr>
          <w:rFonts w:ascii="Cambria Math" w:hAnsi="Cambria Math" w:cs="Times New Roman"/>
          <w:sz w:val="24"/>
          <w:szCs w:val="24"/>
          <w:lang w:eastAsia="en-GB"/>
        </w:rPr>
        <w:t>atrocious</w:t>
      </w:r>
      <w:r w:rsidR="005C52AD">
        <w:rPr>
          <w:rFonts w:ascii="Cambria Math" w:hAnsi="Cambria Math" w:cs="Times New Roman"/>
          <w:sz w:val="24"/>
          <w:szCs w:val="24"/>
          <w:lang w:eastAsia="en-GB"/>
        </w:rPr>
        <w:t xml:space="preserve">’ (Lafollette &amp; Shanks, </w:t>
      </w:r>
      <w:r w:rsidR="00C13B4C">
        <w:rPr>
          <w:rFonts w:ascii="Cambria Math" w:hAnsi="Cambria Math" w:cs="Times New Roman"/>
          <w:sz w:val="24"/>
          <w:szCs w:val="24"/>
          <w:lang w:eastAsia="en-GB"/>
        </w:rPr>
        <w:t xml:space="preserve">1996). </w:t>
      </w:r>
      <w:r w:rsidR="00ED0DE0">
        <w:rPr>
          <w:rFonts w:ascii="Cambria Math" w:hAnsi="Cambria Math" w:cs="Times New Roman"/>
          <w:sz w:val="24"/>
          <w:szCs w:val="24"/>
          <w:lang w:eastAsia="en-GB"/>
        </w:rPr>
        <w:t>It can be reasoned that someone with this perspective would argue that it is not unethical to support the meat production industry.</w:t>
      </w:r>
      <w:r w:rsidR="00C13B4C">
        <w:rPr>
          <w:rFonts w:ascii="Cambria Math" w:hAnsi="Cambria Math" w:cs="Times New Roman"/>
          <w:sz w:val="24"/>
          <w:szCs w:val="24"/>
          <w:lang w:eastAsia="en-GB"/>
        </w:rPr>
        <w:br/>
      </w:r>
      <w:r w:rsidR="00C13B4C">
        <w:rPr>
          <w:rFonts w:ascii="Cambria Math" w:hAnsi="Cambria Math" w:cs="Times New Roman"/>
          <w:sz w:val="24"/>
          <w:szCs w:val="24"/>
          <w:lang w:eastAsia="en-GB"/>
        </w:rPr>
        <w:br/>
        <w:t xml:space="preserve">Arguments </w:t>
      </w:r>
      <w:r w:rsidR="00C13B4C">
        <w:rPr>
          <w:rFonts w:ascii="Cambria Math" w:hAnsi="Cambria Math" w:cs="Times New Roman"/>
          <w:i/>
          <w:iCs/>
          <w:sz w:val="24"/>
          <w:szCs w:val="24"/>
          <w:lang w:eastAsia="en-GB"/>
        </w:rPr>
        <w:t xml:space="preserve">for </w:t>
      </w:r>
      <w:r w:rsidR="00C13B4C">
        <w:rPr>
          <w:rFonts w:ascii="Cambria Math" w:hAnsi="Cambria Math" w:cs="Times New Roman"/>
          <w:sz w:val="24"/>
          <w:szCs w:val="24"/>
          <w:lang w:eastAsia="en-GB"/>
        </w:rPr>
        <w:t xml:space="preserve"> speciesism can also include religious perspectives relating to our roles as humans on this earth, for example the Christian bible teaching that we as humans are entitled to use the land and all its creatures at our disposal to thrive, as we are created in God’s very image, the most special of all his creations. It is easy to see why with this perspective, one may feel that they have superiority as a species over other non-human species. There is also the scientific argument regarding our intelligence and cognition, asserting that the reason our suffering as humans carries more weight than the suffering of other animals is because we are capable of feeling and understanding a great deal more, underpinned by the assumption that as the ‘’most intelligent’’ species, it is a given that our interests </w:t>
      </w:r>
      <w:r w:rsidR="00ED0DE0">
        <w:rPr>
          <w:rFonts w:ascii="Cambria Math" w:hAnsi="Cambria Math" w:cs="Times New Roman"/>
          <w:sz w:val="24"/>
          <w:szCs w:val="24"/>
          <w:lang w:eastAsia="en-GB"/>
        </w:rPr>
        <w:t>are more important</w:t>
      </w:r>
      <w:r w:rsidR="00C13B4C">
        <w:rPr>
          <w:rFonts w:ascii="Cambria Math" w:hAnsi="Cambria Math" w:cs="Times New Roman"/>
          <w:sz w:val="24"/>
          <w:szCs w:val="24"/>
          <w:lang w:eastAsia="en-GB"/>
        </w:rPr>
        <w:t xml:space="preserve"> </w:t>
      </w:r>
      <w:r w:rsidR="00ED0DE0">
        <w:rPr>
          <w:rFonts w:ascii="Cambria Math" w:hAnsi="Cambria Math" w:cs="Times New Roman"/>
          <w:sz w:val="24"/>
          <w:szCs w:val="24"/>
          <w:lang w:eastAsia="en-GB"/>
        </w:rPr>
        <w:t>than those of other animals and</w:t>
      </w:r>
      <w:r w:rsidR="00C13B4C">
        <w:rPr>
          <w:rFonts w:ascii="Cambria Math" w:hAnsi="Cambria Math" w:cs="Times New Roman"/>
          <w:sz w:val="24"/>
          <w:szCs w:val="24"/>
          <w:lang w:eastAsia="en-GB"/>
        </w:rPr>
        <w:t xml:space="preserve"> our suffering cannot really be compared to the suffering of less intelligent creatures. </w:t>
      </w:r>
      <w:r w:rsidR="0071536B">
        <w:rPr>
          <w:rFonts w:ascii="Cambria Math" w:hAnsi="Cambria Math" w:cs="Times New Roman"/>
          <w:sz w:val="24"/>
          <w:szCs w:val="24"/>
          <w:lang w:eastAsia="en-GB"/>
        </w:rPr>
        <w:br/>
      </w:r>
      <w:r w:rsidR="00C13B4C">
        <w:rPr>
          <w:rFonts w:ascii="Cambria Math" w:hAnsi="Cambria Math" w:cs="Times New Roman"/>
          <w:sz w:val="24"/>
          <w:szCs w:val="24"/>
          <w:lang w:eastAsia="en-GB"/>
        </w:rPr>
        <w:br/>
      </w:r>
      <w:r w:rsidR="00C13B4C">
        <w:rPr>
          <w:rFonts w:ascii="Cambria Math" w:hAnsi="Cambria Math" w:cs="Times New Roman"/>
          <w:b/>
          <w:bCs/>
          <w:sz w:val="24"/>
          <w:szCs w:val="24"/>
          <w:lang w:eastAsia="en-GB"/>
        </w:rPr>
        <w:t>Conclusions.</w:t>
      </w:r>
      <w:r w:rsidR="00C13B4C">
        <w:rPr>
          <w:rFonts w:ascii="Cambria Math" w:hAnsi="Cambria Math" w:cs="Times New Roman"/>
          <w:b/>
          <w:bCs/>
          <w:sz w:val="24"/>
          <w:szCs w:val="24"/>
          <w:lang w:eastAsia="en-GB"/>
        </w:rPr>
        <w:br/>
      </w:r>
      <w:r w:rsidR="00C13B4C">
        <w:rPr>
          <w:rFonts w:ascii="Cambria Math" w:hAnsi="Cambria Math" w:cs="Times New Roman"/>
          <w:b/>
          <w:bCs/>
          <w:sz w:val="24"/>
          <w:szCs w:val="24"/>
          <w:lang w:eastAsia="en-GB"/>
        </w:rPr>
        <w:br/>
      </w:r>
      <w:r w:rsidR="00ED0DE0">
        <w:rPr>
          <w:rFonts w:ascii="Cambria Math" w:hAnsi="Cambria Math" w:cs="Times New Roman"/>
          <w:sz w:val="24"/>
          <w:szCs w:val="24"/>
          <w:lang w:eastAsia="en-GB"/>
        </w:rPr>
        <w:t xml:space="preserve">Religion isn’t a factor in everyone’s beliefs regarding species and the food chain, and intelligence is a hard thing to quantify amongst other humans let alone other species who we are </w:t>
      </w:r>
      <w:proofErr w:type="gramStart"/>
      <w:r w:rsidR="00ED0DE0">
        <w:rPr>
          <w:rFonts w:ascii="Cambria Math" w:hAnsi="Cambria Math" w:cs="Times New Roman"/>
          <w:sz w:val="24"/>
          <w:szCs w:val="24"/>
          <w:lang w:eastAsia="en-GB"/>
        </w:rPr>
        <w:t>as of yet</w:t>
      </w:r>
      <w:proofErr w:type="gramEnd"/>
      <w:r w:rsidR="00ED0DE0">
        <w:rPr>
          <w:rFonts w:ascii="Cambria Math" w:hAnsi="Cambria Math" w:cs="Times New Roman"/>
          <w:sz w:val="24"/>
          <w:szCs w:val="24"/>
          <w:lang w:eastAsia="en-GB"/>
        </w:rPr>
        <w:t xml:space="preserve"> incapable of communicating with. I also do not believe that it is our perception of a species intelligence that usually shepherds our decision to consume or not to consume. I believe it is instead our cultural perspectives of animals that determine their treatments in societies that are so heavily engaged in speciesism. I also believe that we are less inclined to mistreat or consume the creatures that we regard as closely related to humans, or those we can deeply empathise with as it is harder to face the slaughter and consumption of an animal that we can identify with. For this reason, we may be more willing to eat octopus than chimpanzee as despite both creatures being highly intelligent beings, we can perhaps relate with our fellow primates far more than alien-</w:t>
      </w:r>
      <w:proofErr w:type="spellStart"/>
      <w:r w:rsidR="00ED0DE0">
        <w:rPr>
          <w:rFonts w:ascii="Cambria Math" w:hAnsi="Cambria Math" w:cs="Times New Roman"/>
          <w:sz w:val="24"/>
          <w:szCs w:val="24"/>
          <w:lang w:eastAsia="en-GB"/>
        </w:rPr>
        <w:t>esque</w:t>
      </w:r>
      <w:proofErr w:type="spellEnd"/>
      <w:r w:rsidR="00ED0DE0">
        <w:rPr>
          <w:rFonts w:ascii="Cambria Math" w:hAnsi="Cambria Math" w:cs="Times New Roman"/>
          <w:sz w:val="24"/>
          <w:szCs w:val="24"/>
          <w:lang w:eastAsia="en-GB"/>
        </w:rPr>
        <w:t xml:space="preserve"> cephalopods from the mysterious deep, and it is not hard to imagine which creature visually illicit more empathy or emotion. </w:t>
      </w:r>
      <w:r w:rsidR="00A776B9">
        <w:rPr>
          <w:rFonts w:ascii="Cambria Math" w:hAnsi="Cambria Math" w:cs="Times New Roman"/>
          <w:sz w:val="24"/>
          <w:szCs w:val="24"/>
          <w:lang w:eastAsia="en-GB"/>
        </w:rPr>
        <w:br/>
      </w:r>
      <w:r w:rsidR="00ED0DE0">
        <w:rPr>
          <w:rFonts w:ascii="Cambria Math" w:hAnsi="Cambria Math" w:cs="Times New Roman"/>
          <w:sz w:val="24"/>
          <w:szCs w:val="24"/>
          <w:lang w:eastAsia="en-GB"/>
        </w:rPr>
        <w:br/>
        <w:t>In closing, I believe that s</w:t>
      </w:r>
      <w:r w:rsidR="00DB6BF3">
        <w:rPr>
          <w:rFonts w:ascii="Cambria Math" w:hAnsi="Cambria Math" w:cs="Times New Roman"/>
          <w:sz w:val="24"/>
          <w:szCs w:val="24"/>
          <w:lang w:eastAsia="en-GB"/>
        </w:rPr>
        <w:t xml:space="preserve">peciesism is form of wilful cognitive dissonance that many of us welcomingly embrace in order to liberate ourselves from the moral dilemmas we are faced with when treating non-human animals </w:t>
      </w:r>
      <w:proofErr w:type="gramStart"/>
      <w:r w:rsidR="00DB6BF3">
        <w:rPr>
          <w:rFonts w:ascii="Cambria Math" w:hAnsi="Cambria Math" w:cs="Times New Roman"/>
          <w:sz w:val="24"/>
          <w:szCs w:val="24"/>
          <w:lang w:eastAsia="en-GB"/>
        </w:rPr>
        <w:t>as a means to</w:t>
      </w:r>
      <w:proofErr w:type="gramEnd"/>
      <w:r w:rsidR="00DB6BF3">
        <w:rPr>
          <w:rFonts w:ascii="Cambria Math" w:hAnsi="Cambria Math" w:cs="Times New Roman"/>
          <w:sz w:val="24"/>
          <w:szCs w:val="24"/>
          <w:lang w:eastAsia="en-GB"/>
        </w:rPr>
        <w:t xml:space="preserve"> an end. </w:t>
      </w:r>
      <w:r w:rsidR="00ED0DE0">
        <w:rPr>
          <w:rFonts w:ascii="Cambria Math" w:hAnsi="Cambria Math" w:cs="Times New Roman"/>
          <w:sz w:val="24"/>
          <w:szCs w:val="24"/>
          <w:lang w:eastAsia="en-GB"/>
        </w:rPr>
        <w:t xml:space="preserve">If we were to embrace Singer’s concept of equality through equal consideration, and make efforts to stop engaging with </w:t>
      </w:r>
      <w:r w:rsidR="000470DB">
        <w:rPr>
          <w:rFonts w:ascii="Cambria Math" w:hAnsi="Cambria Math" w:cs="Times New Roman"/>
          <w:sz w:val="24"/>
          <w:szCs w:val="24"/>
          <w:lang w:eastAsia="en-GB"/>
        </w:rPr>
        <w:t>speciesism</w:t>
      </w:r>
      <w:r w:rsidR="00ED0DE0">
        <w:rPr>
          <w:rFonts w:ascii="Cambria Math" w:hAnsi="Cambria Math" w:cs="Times New Roman"/>
          <w:sz w:val="24"/>
          <w:szCs w:val="24"/>
          <w:lang w:eastAsia="en-GB"/>
        </w:rPr>
        <w:t xml:space="preserve"> in the way that we as a society do, then perhaps the </w:t>
      </w:r>
      <w:r w:rsidR="000470DB">
        <w:rPr>
          <w:rFonts w:ascii="Cambria Math" w:hAnsi="Cambria Math" w:cs="Times New Roman"/>
          <w:sz w:val="24"/>
          <w:szCs w:val="24"/>
          <w:lang w:eastAsia="en-GB"/>
        </w:rPr>
        <w:t xml:space="preserve">common exploitation of animals would be a far heavier moral dilemma, weighing on many more minds. </w:t>
      </w:r>
      <w:r w:rsidR="00612D1A">
        <w:rPr>
          <w:rFonts w:ascii="Times New Roman" w:hAnsi="Times New Roman" w:cs="Times New Roman"/>
          <w:sz w:val="24"/>
          <w:szCs w:val="24"/>
          <w:lang w:eastAsia="en-GB"/>
        </w:rPr>
        <w:br/>
      </w:r>
      <w:r w:rsidR="00BE4148">
        <w:rPr>
          <w:rFonts w:ascii="Times New Roman" w:hAnsi="Times New Roman" w:cs="Times New Roman"/>
          <w:sz w:val="24"/>
          <w:szCs w:val="24"/>
          <w:lang w:eastAsia="en-GB"/>
        </w:rPr>
        <w:br/>
      </w:r>
      <w:r w:rsidR="00BE4148">
        <w:rPr>
          <w:rFonts w:ascii="Times New Roman" w:hAnsi="Times New Roman" w:cs="Times New Roman"/>
          <w:sz w:val="24"/>
          <w:szCs w:val="24"/>
          <w:lang w:eastAsia="en-GB"/>
        </w:rPr>
        <w:br/>
      </w:r>
      <w:r w:rsidR="00BE4148">
        <w:t xml:space="preserve"> </w:t>
      </w:r>
      <w:r w:rsidR="00A4071C">
        <w:br/>
      </w:r>
      <w:r w:rsidR="000470DB">
        <w:rPr>
          <w:rFonts w:ascii="Times New Roman" w:hAnsi="Times New Roman" w:cs="Times New Roman"/>
          <w:b/>
          <w:bCs/>
          <w:sz w:val="28"/>
          <w:szCs w:val="28"/>
          <w:lang w:eastAsia="en-GB"/>
        </w:rPr>
        <w:lastRenderedPageBreak/>
        <w:t xml:space="preserve">Bibliography </w:t>
      </w:r>
      <w:r w:rsidR="00612D1A">
        <w:rPr>
          <w:rFonts w:ascii="Times New Roman" w:hAnsi="Times New Roman" w:cs="Times New Roman"/>
          <w:sz w:val="24"/>
          <w:szCs w:val="24"/>
          <w:lang w:eastAsia="en-GB"/>
        </w:rPr>
        <w:br/>
      </w:r>
      <w:r w:rsidR="00612D1A">
        <w:rPr>
          <w:rFonts w:ascii="Times New Roman" w:hAnsi="Times New Roman" w:cs="Times New Roman"/>
          <w:sz w:val="24"/>
          <w:szCs w:val="24"/>
          <w:lang w:eastAsia="en-GB"/>
        </w:rPr>
        <w:br/>
      </w:r>
      <w:r w:rsidR="00A4071C">
        <w:rPr>
          <w:rFonts w:ascii="Times New Roman" w:hAnsi="Times New Roman" w:cs="Times New Roman"/>
          <w:sz w:val="24"/>
          <w:szCs w:val="24"/>
          <w:lang w:eastAsia="en-GB"/>
        </w:rPr>
        <w:br/>
      </w:r>
      <w:r w:rsidR="00A4071C">
        <w:rPr>
          <w:rFonts w:ascii="Times New Roman" w:hAnsi="Times New Roman" w:cs="Times New Roman"/>
          <w:sz w:val="24"/>
          <w:szCs w:val="24"/>
          <w:lang w:eastAsia="en-GB"/>
        </w:rPr>
        <w:br/>
      </w:r>
      <w:r w:rsidR="00A4071C">
        <w:rPr>
          <w:rFonts w:ascii="Times New Roman" w:hAnsi="Times New Roman" w:cs="Times New Roman"/>
          <w:sz w:val="24"/>
          <w:szCs w:val="24"/>
          <w:lang w:eastAsia="en-GB"/>
        </w:rPr>
        <w:br/>
      </w:r>
      <w:r w:rsidR="009B5C2E">
        <w:rPr>
          <w:rFonts w:ascii="Cambria Math" w:hAnsi="Cambria Math" w:cs="Times New Roman"/>
          <w:sz w:val="24"/>
          <w:szCs w:val="24"/>
          <w:lang w:eastAsia="en-GB"/>
        </w:rPr>
        <w:t xml:space="preserve">Cohen, C. (1986) ‘The Case for Biomedical Experimentation.’ </w:t>
      </w:r>
      <w:r w:rsidR="009B5C2E">
        <w:rPr>
          <w:rFonts w:ascii="Cambria Math" w:hAnsi="Cambria Math" w:cs="Times New Roman"/>
          <w:i/>
          <w:iCs/>
          <w:sz w:val="24"/>
          <w:szCs w:val="24"/>
          <w:lang w:eastAsia="en-GB"/>
        </w:rPr>
        <w:t xml:space="preserve">New England Journal of Medicine 315. </w:t>
      </w:r>
      <w:r w:rsidR="009B5C2E">
        <w:rPr>
          <w:rFonts w:ascii="Cambria Math" w:hAnsi="Cambria Math" w:cs="Times New Roman"/>
          <w:sz w:val="24"/>
          <w:szCs w:val="24"/>
          <w:lang w:eastAsia="en-GB"/>
        </w:rPr>
        <w:t xml:space="preserve">No. 14. </w:t>
      </w:r>
      <w:r>
        <w:rPr>
          <w:rFonts w:ascii="Cambria Math" w:hAnsi="Cambria Math" w:cs="Times New Roman"/>
          <w:sz w:val="24"/>
          <w:szCs w:val="24"/>
          <w:lang w:eastAsia="en-GB"/>
        </w:rPr>
        <w:t>p</w:t>
      </w:r>
      <w:r w:rsidR="009B5C2E">
        <w:rPr>
          <w:rFonts w:ascii="Cambria Math" w:hAnsi="Cambria Math" w:cs="Times New Roman"/>
          <w:sz w:val="24"/>
          <w:szCs w:val="24"/>
          <w:lang w:eastAsia="en-GB"/>
        </w:rPr>
        <w:t>861</w:t>
      </w:r>
      <w:r w:rsidR="00097AC4">
        <w:rPr>
          <w:rFonts w:ascii="Cambria Math" w:hAnsi="Cambria Math" w:cs="Times New Roman"/>
          <w:sz w:val="24"/>
          <w:szCs w:val="24"/>
          <w:lang w:eastAsia="en-GB"/>
        </w:rPr>
        <w:br/>
      </w:r>
      <w:r w:rsidR="006302CF">
        <w:rPr>
          <w:rFonts w:ascii="Cambria Math" w:hAnsi="Cambria Math" w:cs="Times New Roman"/>
          <w:sz w:val="24"/>
          <w:szCs w:val="24"/>
          <w:lang w:eastAsia="en-GB"/>
        </w:rPr>
        <w:br/>
      </w:r>
      <w:r w:rsidR="00097AC4" w:rsidRPr="000E34DF">
        <w:rPr>
          <w:rFonts w:ascii="Cambria Math" w:hAnsi="Cambria Math" w:cs="Times New Roman"/>
          <w:sz w:val="24"/>
          <w:szCs w:val="24"/>
          <w:lang w:eastAsia="en-GB"/>
        </w:rPr>
        <w:t xml:space="preserve">Everett, J.A.C., </w:t>
      </w:r>
      <w:proofErr w:type="spellStart"/>
      <w:r w:rsidR="00097AC4" w:rsidRPr="000E34DF">
        <w:rPr>
          <w:rFonts w:ascii="Cambria Math" w:hAnsi="Cambria Math" w:cs="Times New Roman"/>
          <w:sz w:val="24"/>
          <w:szCs w:val="24"/>
          <w:lang w:eastAsia="en-GB"/>
        </w:rPr>
        <w:t>Caviola</w:t>
      </w:r>
      <w:proofErr w:type="spellEnd"/>
      <w:r w:rsidR="00097AC4" w:rsidRPr="000E34DF">
        <w:rPr>
          <w:rFonts w:ascii="Cambria Math" w:hAnsi="Cambria Math" w:cs="Times New Roman"/>
          <w:sz w:val="24"/>
          <w:szCs w:val="24"/>
          <w:lang w:eastAsia="en-GB"/>
        </w:rPr>
        <w:t>, L., Savulescu, J., Faber, N.s., (2019) ‘Speciesism, generalized prejudice, and perceptions of prejudiced others.’</w:t>
      </w:r>
      <w:r w:rsidR="00097AC4">
        <w:rPr>
          <w:rFonts w:ascii="Cambria Math" w:hAnsi="Cambria Math" w:cs="Times New Roman"/>
          <w:sz w:val="24"/>
          <w:szCs w:val="24"/>
          <w:lang w:eastAsia="en-GB"/>
        </w:rPr>
        <w:t xml:space="preserve"> Sage Journals. Accessed 5/3/2021</w:t>
      </w:r>
      <w:r w:rsidR="00097AC4">
        <w:rPr>
          <w:rFonts w:ascii="Cambria Math" w:hAnsi="Cambria Math" w:cs="Times New Roman"/>
          <w:sz w:val="24"/>
          <w:szCs w:val="24"/>
          <w:lang w:eastAsia="en-GB"/>
        </w:rPr>
        <w:br/>
        <w:t xml:space="preserve">at: </w:t>
      </w:r>
      <w:hyperlink r:id="rId5" w:history="1">
        <w:r w:rsidR="00097AC4" w:rsidRPr="00217C55">
          <w:rPr>
            <w:rStyle w:val="Hyperlink"/>
            <w:rFonts w:ascii="Cambria Math" w:hAnsi="Cambria Math" w:cs="Times New Roman"/>
            <w:sz w:val="24"/>
            <w:szCs w:val="24"/>
            <w:lang w:eastAsia="en-GB"/>
          </w:rPr>
          <w:t>https://journals.sa</w:t>
        </w:r>
        <w:r w:rsidR="00097AC4" w:rsidRPr="00217C55">
          <w:rPr>
            <w:rStyle w:val="Hyperlink"/>
            <w:rFonts w:ascii="Cambria Math" w:hAnsi="Cambria Math" w:cs="Times New Roman"/>
            <w:sz w:val="24"/>
            <w:szCs w:val="24"/>
            <w:lang w:eastAsia="en-GB"/>
          </w:rPr>
          <w:t>gepub.com/doi/full/10.1177/1368430218816962</w:t>
        </w:r>
      </w:hyperlink>
      <w:r w:rsidR="00A4071C">
        <w:rPr>
          <w:rFonts w:ascii="Times New Roman" w:hAnsi="Times New Roman" w:cs="Times New Roman"/>
          <w:sz w:val="24"/>
          <w:szCs w:val="24"/>
          <w:lang w:eastAsia="en-GB"/>
        </w:rPr>
        <w:br/>
      </w:r>
      <w:r w:rsidR="00A4071C">
        <w:rPr>
          <w:rFonts w:ascii="Times New Roman" w:hAnsi="Times New Roman" w:cs="Times New Roman"/>
          <w:sz w:val="24"/>
          <w:szCs w:val="24"/>
          <w:lang w:eastAsia="en-GB"/>
        </w:rPr>
        <w:br/>
      </w:r>
      <w:proofErr w:type="spellStart"/>
      <w:r w:rsidR="007659B2">
        <w:rPr>
          <w:rFonts w:ascii="Times New Roman" w:hAnsi="Times New Roman" w:cs="Times New Roman"/>
          <w:sz w:val="24"/>
          <w:szCs w:val="24"/>
          <w:lang w:eastAsia="en-GB"/>
        </w:rPr>
        <w:t>Hurn</w:t>
      </w:r>
      <w:proofErr w:type="spellEnd"/>
      <w:r w:rsidR="007659B2">
        <w:rPr>
          <w:rFonts w:ascii="Times New Roman" w:hAnsi="Times New Roman" w:cs="Times New Roman"/>
          <w:sz w:val="24"/>
          <w:szCs w:val="24"/>
          <w:lang w:eastAsia="en-GB"/>
        </w:rPr>
        <w:t xml:space="preserve">, S. (2012) </w:t>
      </w:r>
      <w:r w:rsidR="007659B2" w:rsidRPr="00F83325">
        <w:rPr>
          <w:rFonts w:ascii="Times New Roman" w:hAnsi="Times New Roman" w:cs="Times New Roman"/>
          <w:i/>
          <w:iCs/>
          <w:sz w:val="24"/>
          <w:szCs w:val="24"/>
          <w:lang w:eastAsia="en-GB"/>
        </w:rPr>
        <w:t>Humans and Other Animals: Cross-Cultural Perspectives on Human-Animal Interaction</w:t>
      </w:r>
      <w:r w:rsidR="007659B2">
        <w:rPr>
          <w:rFonts w:ascii="Times New Roman" w:hAnsi="Times New Roman" w:cs="Times New Roman"/>
          <w:i/>
          <w:iCs/>
          <w:sz w:val="24"/>
          <w:szCs w:val="24"/>
          <w:lang w:eastAsia="en-GB"/>
        </w:rPr>
        <w:t xml:space="preserve">. </w:t>
      </w:r>
      <w:r w:rsidR="007659B2">
        <w:rPr>
          <w:rFonts w:ascii="Times New Roman" w:hAnsi="Times New Roman" w:cs="Times New Roman"/>
          <w:sz w:val="24"/>
          <w:szCs w:val="24"/>
          <w:lang w:eastAsia="en-GB"/>
        </w:rPr>
        <w:t>New York. Pluto Press.</w:t>
      </w:r>
      <w:r w:rsidR="005C52AD">
        <w:rPr>
          <w:rFonts w:ascii="Times New Roman" w:hAnsi="Times New Roman" w:cs="Times New Roman"/>
          <w:sz w:val="24"/>
          <w:szCs w:val="24"/>
          <w:lang w:eastAsia="en-GB"/>
        </w:rPr>
        <w:br/>
      </w:r>
      <w:r w:rsidR="005C52AD">
        <w:rPr>
          <w:rFonts w:ascii="Times New Roman" w:hAnsi="Times New Roman" w:cs="Times New Roman"/>
          <w:sz w:val="24"/>
          <w:szCs w:val="24"/>
          <w:lang w:eastAsia="en-GB"/>
        </w:rPr>
        <w:br/>
        <w:t xml:space="preserve">Lafollette, H., Shanks, N. (1996) ‘The Origin of Speciesism’. </w:t>
      </w:r>
      <w:r w:rsidR="005C52AD">
        <w:rPr>
          <w:rFonts w:ascii="Times New Roman" w:hAnsi="Times New Roman" w:cs="Times New Roman"/>
          <w:i/>
          <w:iCs/>
          <w:sz w:val="24"/>
          <w:szCs w:val="24"/>
          <w:lang w:eastAsia="en-GB"/>
        </w:rPr>
        <w:t xml:space="preserve">Philosophy. </w:t>
      </w:r>
      <w:r w:rsidR="00C13B4C">
        <w:rPr>
          <w:rFonts w:ascii="Times New Roman" w:hAnsi="Times New Roman" w:cs="Times New Roman"/>
          <w:sz w:val="24"/>
          <w:szCs w:val="24"/>
          <w:lang w:eastAsia="en-GB"/>
        </w:rPr>
        <w:t xml:space="preserve">Vol. 71 No.275. Cambridge University Press. </w:t>
      </w:r>
      <w:r w:rsidR="00D86F83">
        <w:rPr>
          <w:rFonts w:ascii="Times New Roman" w:hAnsi="Times New Roman" w:cs="Times New Roman"/>
          <w:sz w:val="24"/>
          <w:szCs w:val="24"/>
          <w:lang w:eastAsia="en-GB"/>
        </w:rPr>
        <w:br/>
      </w:r>
      <w:r w:rsidR="00D86F83">
        <w:rPr>
          <w:rFonts w:ascii="Times New Roman" w:hAnsi="Times New Roman" w:cs="Times New Roman"/>
          <w:sz w:val="24"/>
          <w:szCs w:val="24"/>
          <w:lang w:eastAsia="en-GB"/>
        </w:rPr>
        <w:br/>
        <w:t>Sahar, N., Kidwai, R. (2019) ‘</w:t>
      </w:r>
      <w:r w:rsidR="00D86F83" w:rsidRPr="00D86F83">
        <w:rPr>
          <w:rFonts w:ascii="Cambria Math" w:hAnsi="Cambria Math" w:cs="Times New Roman"/>
          <w:sz w:val="24"/>
          <w:szCs w:val="24"/>
          <w:lang w:eastAsia="en-GB"/>
        </w:rPr>
        <w:t>A century of giving up beef: Muslims demand nationwide ban on cow slaughter</w:t>
      </w:r>
      <w:r w:rsidR="00D86F83">
        <w:rPr>
          <w:rFonts w:ascii="Cambria Math" w:hAnsi="Cambria Math" w:cs="Times New Roman"/>
          <w:sz w:val="24"/>
          <w:szCs w:val="24"/>
          <w:lang w:eastAsia="en-GB"/>
        </w:rPr>
        <w:t xml:space="preserve">.’ </w:t>
      </w:r>
      <w:r w:rsidR="00D86F83">
        <w:rPr>
          <w:rFonts w:ascii="Cambria Math" w:hAnsi="Cambria Math" w:cs="Times New Roman"/>
          <w:i/>
          <w:iCs/>
          <w:sz w:val="24"/>
          <w:szCs w:val="24"/>
          <w:lang w:eastAsia="en-GB"/>
        </w:rPr>
        <w:t xml:space="preserve">India Matters. </w:t>
      </w:r>
      <w:r w:rsidR="00D86F83" w:rsidRPr="00D86F83">
        <w:rPr>
          <w:rFonts w:ascii="Cambria Math" w:hAnsi="Cambria Math" w:cs="Times New Roman"/>
          <w:sz w:val="24"/>
          <w:szCs w:val="24"/>
          <w:lang w:eastAsia="en-GB"/>
        </w:rPr>
        <w:t>Observer Research Foundation</w:t>
      </w:r>
      <w:r w:rsidR="00D86F83">
        <w:rPr>
          <w:rFonts w:ascii="Cambria Math" w:hAnsi="Cambria Math" w:cs="Times New Roman"/>
          <w:sz w:val="24"/>
          <w:szCs w:val="24"/>
          <w:lang w:eastAsia="en-GB"/>
        </w:rPr>
        <w:t xml:space="preserve">. Accessed at </w:t>
      </w:r>
      <w:hyperlink r:id="rId6" w:history="1">
        <w:r w:rsidR="00D86F83" w:rsidRPr="00217C55">
          <w:rPr>
            <w:rStyle w:val="Hyperlink"/>
            <w:rFonts w:ascii="Cambria Math" w:hAnsi="Cambria Math" w:cs="Times New Roman"/>
            <w:sz w:val="24"/>
            <w:szCs w:val="24"/>
            <w:lang w:eastAsia="en-GB"/>
          </w:rPr>
          <w:t>https://www.orfonline.org/expert-speak/a-century-of-giving-up-beef-muslims-demand-nationwide-ban-on-cow-slaughter-54351/</w:t>
        </w:r>
      </w:hyperlink>
    </w:p>
    <w:p w14:paraId="67CF7D3E" w14:textId="3A17F60C" w:rsidR="00335C6C" w:rsidRPr="00FC5C50" w:rsidRDefault="00E66B36" w:rsidP="0071536B">
      <w:pPr>
        <w:spacing w:after="0" w:line="240" w:lineRule="auto"/>
        <w:rPr>
          <w:rFonts w:ascii="Cambria Math" w:hAnsi="Cambria Math" w:cs="Times New Roman"/>
          <w:sz w:val="24"/>
          <w:szCs w:val="24"/>
          <w:lang w:eastAsia="en-GB"/>
        </w:rPr>
      </w:pPr>
      <w:r w:rsidRPr="00D86F83">
        <w:rPr>
          <w:rFonts w:ascii="Cambria Math" w:hAnsi="Cambria Math" w:cs="Times New Roman"/>
          <w:sz w:val="24"/>
          <w:szCs w:val="24"/>
          <w:lang w:eastAsia="en-GB"/>
        </w:rPr>
        <w:br/>
      </w:r>
      <w:r w:rsidR="0098716D" w:rsidRPr="0098716D">
        <w:rPr>
          <w:rFonts w:ascii="Cambria Math" w:hAnsi="Cambria Math" w:cs="Times New Roman"/>
          <w:sz w:val="24"/>
          <w:szCs w:val="24"/>
          <w:lang w:eastAsia="en-GB"/>
        </w:rPr>
        <w:t xml:space="preserve">Singer, P. (1975) </w:t>
      </w:r>
      <w:r w:rsidR="0098716D" w:rsidRPr="0098716D">
        <w:rPr>
          <w:rFonts w:ascii="Cambria Math" w:hAnsi="Cambria Math" w:cs="Times New Roman"/>
          <w:i/>
          <w:iCs/>
          <w:sz w:val="24"/>
          <w:szCs w:val="24"/>
          <w:lang w:eastAsia="en-GB"/>
        </w:rPr>
        <w:t>Animal Liberation</w:t>
      </w:r>
      <w:r w:rsidR="00612D1A">
        <w:rPr>
          <w:rFonts w:ascii="Cambria Math" w:hAnsi="Cambria Math" w:cs="Times New Roman"/>
          <w:i/>
          <w:iCs/>
          <w:sz w:val="24"/>
          <w:szCs w:val="24"/>
          <w:lang w:eastAsia="en-GB"/>
        </w:rPr>
        <w:t xml:space="preserve">. </w:t>
      </w:r>
      <w:r w:rsidR="00612D1A">
        <w:rPr>
          <w:rFonts w:ascii="Cambria Math" w:hAnsi="Cambria Math" w:cs="Times New Roman"/>
          <w:sz w:val="24"/>
          <w:szCs w:val="24"/>
          <w:lang w:eastAsia="en-GB"/>
        </w:rPr>
        <w:t xml:space="preserve">New York. Harper Collins Publishers. </w:t>
      </w:r>
      <w:r w:rsidR="003A7DE7">
        <w:rPr>
          <w:rFonts w:ascii="Cambria Math" w:hAnsi="Cambria Math" w:cs="Times New Roman"/>
          <w:sz w:val="24"/>
          <w:szCs w:val="24"/>
          <w:lang w:eastAsia="en-GB"/>
        </w:rPr>
        <w:br/>
      </w:r>
      <w:r w:rsidR="003A7DE7">
        <w:rPr>
          <w:rFonts w:ascii="Cambria Math" w:hAnsi="Cambria Math" w:cs="Times New Roman"/>
          <w:sz w:val="24"/>
          <w:szCs w:val="24"/>
          <w:lang w:eastAsia="en-GB"/>
        </w:rPr>
        <w:br/>
        <w:t xml:space="preserve">Singer, P. (1979) </w:t>
      </w:r>
      <w:r w:rsidR="003A7DE7">
        <w:rPr>
          <w:rFonts w:ascii="Cambria Math" w:hAnsi="Cambria Math" w:cs="Times New Roman"/>
          <w:i/>
          <w:iCs/>
          <w:sz w:val="24"/>
          <w:szCs w:val="24"/>
          <w:lang w:eastAsia="en-GB"/>
        </w:rPr>
        <w:t xml:space="preserve">Practical Ethics. </w:t>
      </w:r>
      <w:r w:rsidR="003A7DE7">
        <w:rPr>
          <w:rFonts w:ascii="Cambria Math" w:hAnsi="Cambria Math" w:cs="Times New Roman"/>
          <w:sz w:val="24"/>
          <w:szCs w:val="24"/>
          <w:lang w:eastAsia="en-GB"/>
        </w:rPr>
        <w:t xml:space="preserve">New York. Cambridge University Press. </w:t>
      </w:r>
      <w:r w:rsidR="003A7DE7">
        <w:rPr>
          <w:rFonts w:ascii="Cambria Math" w:hAnsi="Cambria Math" w:cs="Times New Roman"/>
          <w:sz w:val="24"/>
          <w:szCs w:val="24"/>
          <w:lang w:eastAsia="en-GB"/>
        </w:rPr>
        <w:br/>
      </w:r>
      <w:proofErr w:type="spellStart"/>
      <w:r w:rsidR="00097AC4">
        <w:rPr>
          <w:rFonts w:ascii="Cambria Math" w:hAnsi="Cambria Math" w:cs="Times New Roman"/>
          <w:sz w:val="24"/>
          <w:szCs w:val="24"/>
          <w:lang w:eastAsia="en-GB"/>
        </w:rPr>
        <w:t>Standaert</w:t>
      </w:r>
      <w:proofErr w:type="spellEnd"/>
      <w:r w:rsidR="00097AC4">
        <w:rPr>
          <w:rFonts w:ascii="Cambria Math" w:hAnsi="Cambria Math" w:cs="Times New Roman"/>
          <w:sz w:val="24"/>
          <w:szCs w:val="24"/>
          <w:lang w:eastAsia="en-GB"/>
        </w:rPr>
        <w:t>, M. (2020) ‘</w:t>
      </w:r>
      <w:r w:rsidR="00097AC4" w:rsidRPr="00097AC4">
        <w:rPr>
          <w:rFonts w:ascii="Cambria Math" w:hAnsi="Cambria Math" w:cs="Times New Roman"/>
          <w:sz w:val="24"/>
          <w:szCs w:val="24"/>
          <w:lang w:eastAsia="en-GB"/>
        </w:rPr>
        <w:t>China signals end to dog meat consumption by humans</w:t>
      </w:r>
      <w:r w:rsidR="00097AC4">
        <w:rPr>
          <w:rFonts w:ascii="Cambria Math" w:hAnsi="Cambria Math" w:cs="Times New Roman"/>
          <w:sz w:val="24"/>
          <w:szCs w:val="24"/>
          <w:lang w:eastAsia="en-GB"/>
        </w:rPr>
        <w:t xml:space="preserve">.’ </w:t>
      </w:r>
      <w:r w:rsidR="00097AC4">
        <w:rPr>
          <w:rFonts w:ascii="Cambria Math" w:hAnsi="Cambria Math" w:cs="Times New Roman"/>
          <w:i/>
          <w:iCs/>
          <w:sz w:val="24"/>
          <w:szCs w:val="24"/>
          <w:lang w:eastAsia="en-GB"/>
        </w:rPr>
        <w:t xml:space="preserve">The Guardian. </w:t>
      </w:r>
      <w:r w:rsidR="00097AC4" w:rsidRPr="00097AC4">
        <w:rPr>
          <w:rFonts w:ascii="Cambria Math" w:hAnsi="Cambria Math" w:cs="Times New Roman"/>
          <w:sz w:val="24"/>
          <w:szCs w:val="24"/>
          <w:lang w:eastAsia="en-GB"/>
        </w:rPr>
        <w:t>9</w:t>
      </w:r>
      <w:r w:rsidR="00097AC4" w:rsidRPr="00097AC4">
        <w:rPr>
          <w:rFonts w:ascii="Cambria Math" w:hAnsi="Cambria Math" w:cs="Times New Roman"/>
          <w:sz w:val="24"/>
          <w:szCs w:val="24"/>
          <w:vertAlign w:val="superscript"/>
          <w:lang w:eastAsia="en-GB"/>
        </w:rPr>
        <w:t>th</w:t>
      </w:r>
      <w:r w:rsidR="00097AC4" w:rsidRPr="00097AC4">
        <w:rPr>
          <w:rFonts w:ascii="Cambria Math" w:hAnsi="Cambria Math" w:cs="Times New Roman"/>
          <w:sz w:val="24"/>
          <w:szCs w:val="24"/>
          <w:lang w:eastAsia="en-GB"/>
        </w:rPr>
        <w:t xml:space="preserve"> April 2020. Accessed at: </w:t>
      </w:r>
      <w:hyperlink r:id="rId7" w:history="1">
        <w:r w:rsidR="00097AC4" w:rsidRPr="00217C55">
          <w:rPr>
            <w:rStyle w:val="Hyperlink"/>
            <w:rFonts w:ascii="Cambria Math" w:hAnsi="Cambria Math" w:cs="Times New Roman"/>
            <w:sz w:val="24"/>
            <w:szCs w:val="24"/>
            <w:lang w:eastAsia="en-GB"/>
          </w:rPr>
          <w:t>https://www.theguardian.com/environment/2020/apr/09/china-signals-end-to-dog-meat-consumption-by-humans</w:t>
        </w:r>
      </w:hyperlink>
      <w:r w:rsidR="00097AC4">
        <w:rPr>
          <w:rFonts w:ascii="Cambria Math" w:hAnsi="Cambria Math" w:cs="Times New Roman"/>
          <w:sz w:val="24"/>
          <w:szCs w:val="24"/>
          <w:lang w:eastAsia="en-GB"/>
        </w:rPr>
        <w:br/>
      </w:r>
      <w:r w:rsidR="000E196C" w:rsidRPr="00097AC4">
        <w:rPr>
          <w:rFonts w:ascii="Cambria Math" w:hAnsi="Cambria Math" w:cs="Times New Roman"/>
          <w:sz w:val="24"/>
          <w:szCs w:val="24"/>
          <w:lang w:eastAsia="en-GB"/>
        </w:rPr>
        <w:br/>
      </w:r>
      <w:r w:rsidR="00EC7824">
        <w:rPr>
          <w:rFonts w:ascii="Cambria Math" w:hAnsi="Cambria Math" w:cs="Times New Roman"/>
          <w:sz w:val="24"/>
          <w:szCs w:val="24"/>
          <w:lang w:eastAsia="en-GB"/>
        </w:rPr>
        <w:br/>
      </w:r>
      <w:r w:rsidR="00F83325">
        <w:rPr>
          <w:rFonts w:ascii="Times New Roman" w:hAnsi="Times New Roman" w:cs="Times New Roman"/>
          <w:sz w:val="24"/>
          <w:szCs w:val="24"/>
          <w:lang w:eastAsia="en-GB"/>
        </w:rPr>
        <w:br/>
      </w:r>
      <w:r>
        <w:rPr>
          <w:rFonts w:ascii="Times New Roman" w:hAnsi="Times New Roman" w:cs="Times New Roman"/>
          <w:sz w:val="24"/>
          <w:szCs w:val="24"/>
          <w:lang w:eastAsia="en-GB"/>
        </w:rPr>
        <w:br/>
      </w:r>
      <w:r>
        <w:rPr>
          <w:rFonts w:ascii="Times New Roman" w:hAnsi="Times New Roman" w:cs="Times New Roman"/>
          <w:sz w:val="24"/>
          <w:szCs w:val="24"/>
          <w:lang w:eastAsia="en-GB"/>
        </w:rPr>
        <w:br/>
      </w:r>
      <w:r>
        <w:rPr>
          <w:rFonts w:ascii="Times New Roman" w:hAnsi="Times New Roman" w:cs="Times New Roman"/>
          <w:sz w:val="24"/>
          <w:szCs w:val="24"/>
          <w:lang w:eastAsia="en-GB"/>
        </w:rPr>
        <w:br/>
      </w:r>
      <w:r>
        <w:rPr>
          <w:rFonts w:ascii="Times New Roman" w:hAnsi="Times New Roman" w:cs="Times New Roman"/>
          <w:sz w:val="24"/>
          <w:szCs w:val="24"/>
          <w:lang w:eastAsia="en-GB"/>
        </w:rPr>
        <w:br/>
      </w:r>
      <w:r>
        <w:rPr>
          <w:rFonts w:ascii="Times New Roman" w:hAnsi="Times New Roman" w:cs="Times New Roman"/>
          <w:sz w:val="24"/>
          <w:szCs w:val="24"/>
          <w:lang w:eastAsia="en-GB"/>
        </w:rPr>
        <w:br/>
      </w:r>
      <w:r>
        <w:rPr>
          <w:rFonts w:ascii="Times New Roman" w:hAnsi="Times New Roman" w:cs="Times New Roman"/>
          <w:sz w:val="24"/>
          <w:szCs w:val="24"/>
          <w:lang w:eastAsia="en-GB"/>
        </w:rPr>
        <w:br/>
      </w:r>
      <w:r>
        <w:rPr>
          <w:rFonts w:ascii="Times New Roman" w:hAnsi="Times New Roman" w:cs="Times New Roman"/>
          <w:sz w:val="24"/>
          <w:szCs w:val="24"/>
          <w:lang w:eastAsia="en-GB"/>
        </w:rPr>
        <w:br/>
      </w:r>
      <w:r>
        <w:rPr>
          <w:rFonts w:ascii="Times New Roman" w:hAnsi="Times New Roman" w:cs="Times New Roman"/>
          <w:sz w:val="24"/>
          <w:szCs w:val="24"/>
          <w:lang w:eastAsia="en-GB"/>
        </w:rPr>
        <w:br/>
      </w:r>
      <w:r>
        <w:rPr>
          <w:rFonts w:ascii="Times New Roman" w:hAnsi="Times New Roman" w:cs="Times New Roman"/>
          <w:sz w:val="24"/>
          <w:szCs w:val="24"/>
          <w:lang w:eastAsia="en-GB"/>
        </w:rPr>
        <w:br/>
      </w:r>
      <w:r>
        <w:rPr>
          <w:rFonts w:ascii="Times New Roman" w:hAnsi="Times New Roman" w:cs="Times New Roman"/>
          <w:sz w:val="24"/>
          <w:szCs w:val="24"/>
          <w:lang w:eastAsia="en-GB"/>
        </w:rPr>
        <w:br/>
      </w:r>
      <w:r>
        <w:rPr>
          <w:rFonts w:ascii="Times New Roman" w:hAnsi="Times New Roman" w:cs="Times New Roman"/>
          <w:sz w:val="24"/>
          <w:szCs w:val="24"/>
          <w:lang w:eastAsia="en-GB"/>
        </w:rPr>
        <w:br/>
      </w:r>
      <w:r>
        <w:rPr>
          <w:rFonts w:ascii="Times New Roman" w:hAnsi="Times New Roman" w:cs="Times New Roman"/>
          <w:sz w:val="24"/>
          <w:szCs w:val="24"/>
          <w:lang w:eastAsia="en-GB"/>
        </w:rPr>
        <w:br/>
      </w:r>
      <w:r>
        <w:rPr>
          <w:rFonts w:ascii="Times New Roman" w:hAnsi="Times New Roman" w:cs="Times New Roman"/>
          <w:sz w:val="24"/>
          <w:szCs w:val="24"/>
          <w:lang w:eastAsia="en-GB"/>
        </w:rPr>
        <w:br/>
      </w:r>
      <w:r>
        <w:rPr>
          <w:rFonts w:ascii="Times New Roman" w:hAnsi="Times New Roman" w:cs="Times New Roman"/>
          <w:sz w:val="24"/>
          <w:szCs w:val="24"/>
          <w:lang w:eastAsia="en-GB"/>
        </w:rPr>
        <w:br/>
      </w:r>
      <w:r w:rsidR="008C0E93">
        <w:rPr>
          <w:rFonts w:ascii="Times New Roman" w:hAnsi="Times New Roman" w:cs="Times New Roman"/>
          <w:sz w:val="24"/>
          <w:szCs w:val="24"/>
          <w:lang w:eastAsia="en-GB"/>
        </w:rPr>
        <w:br/>
      </w:r>
      <w:r w:rsidR="008C0E93">
        <w:rPr>
          <w:rFonts w:ascii="Cambria Math" w:hAnsi="Cambria Math"/>
          <w:sz w:val="24"/>
          <w:szCs w:val="24"/>
        </w:rPr>
        <w:br/>
      </w:r>
      <w:r w:rsidR="008C0E93">
        <w:rPr>
          <w:rFonts w:ascii="Cambria Math" w:hAnsi="Cambria Math"/>
          <w:sz w:val="24"/>
          <w:szCs w:val="24"/>
        </w:rPr>
        <w:br/>
      </w:r>
    </w:p>
    <w:p w14:paraId="6FED9F7B" w14:textId="77777777" w:rsidR="009F4509" w:rsidRPr="00F83325" w:rsidRDefault="009F4509">
      <w:pPr>
        <w:rPr>
          <w:i/>
          <w:iCs/>
        </w:rPr>
      </w:pPr>
    </w:p>
    <w:sectPr w:rsidR="009F4509" w:rsidRPr="00F83325" w:rsidSect="0092657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2C7D23"/>
    <w:multiLevelType w:val="multilevel"/>
    <w:tmpl w:val="DE006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C6C"/>
    <w:rsid w:val="000470DB"/>
    <w:rsid w:val="0008619E"/>
    <w:rsid w:val="00097AC4"/>
    <w:rsid w:val="000D334B"/>
    <w:rsid w:val="000E196C"/>
    <w:rsid w:val="000E34DF"/>
    <w:rsid w:val="001E363C"/>
    <w:rsid w:val="00251ECD"/>
    <w:rsid w:val="00270CFE"/>
    <w:rsid w:val="00291083"/>
    <w:rsid w:val="0030553E"/>
    <w:rsid w:val="00335C6C"/>
    <w:rsid w:val="003A7DE7"/>
    <w:rsid w:val="003C317D"/>
    <w:rsid w:val="004F3CAF"/>
    <w:rsid w:val="005A4FDD"/>
    <w:rsid w:val="005A7B87"/>
    <w:rsid w:val="005C52AD"/>
    <w:rsid w:val="00612D1A"/>
    <w:rsid w:val="006302CF"/>
    <w:rsid w:val="0064010D"/>
    <w:rsid w:val="0071536B"/>
    <w:rsid w:val="007350A8"/>
    <w:rsid w:val="0076450B"/>
    <w:rsid w:val="007659B2"/>
    <w:rsid w:val="00775245"/>
    <w:rsid w:val="0082008E"/>
    <w:rsid w:val="008408BD"/>
    <w:rsid w:val="00885C38"/>
    <w:rsid w:val="008C0E93"/>
    <w:rsid w:val="0092657C"/>
    <w:rsid w:val="0098716D"/>
    <w:rsid w:val="009B5C2E"/>
    <w:rsid w:val="009F4509"/>
    <w:rsid w:val="009F7D4B"/>
    <w:rsid w:val="00A4071C"/>
    <w:rsid w:val="00A43505"/>
    <w:rsid w:val="00A776B9"/>
    <w:rsid w:val="00A87D38"/>
    <w:rsid w:val="00B27AE7"/>
    <w:rsid w:val="00B37369"/>
    <w:rsid w:val="00B43F53"/>
    <w:rsid w:val="00BA1566"/>
    <w:rsid w:val="00BE1018"/>
    <w:rsid w:val="00BE4148"/>
    <w:rsid w:val="00C13B4C"/>
    <w:rsid w:val="00C75802"/>
    <w:rsid w:val="00D85C8E"/>
    <w:rsid w:val="00D86F83"/>
    <w:rsid w:val="00DB6BF3"/>
    <w:rsid w:val="00E15AD1"/>
    <w:rsid w:val="00E66B36"/>
    <w:rsid w:val="00EC7824"/>
    <w:rsid w:val="00ED0DE0"/>
    <w:rsid w:val="00F305C2"/>
    <w:rsid w:val="00F32A53"/>
    <w:rsid w:val="00F63A09"/>
    <w:rsid w:val="00F83064"/>
    <w:rsid w:val="00F83325"/>
    <w:rsid w:val="00FB777F"/>
    <w:rsid w:val="00FC5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226D6"/>
  <w15:chartTrackingRefBased/>
  <w15:docId w15:val="{8AE44A3C-E120-42D4-B230-A34855BFD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C6C"/>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335C6C"/>
    <w:pPr>
      <w:spacing w:line="240" w:lineRule="auto"/>
    </w:pPr>
    <w:rPr>
      <w:sz w:val="20"/>
      <w:szCs w:val="20"/>
    </w:rPr>
  </w:style>
  <w:style w:type="character" w:customStyle="1" w:styleId="CommentTextChar">
    <w:name w:val="Comment Text Char"/>
    <w:basedOn w:val="DefaultParagraphFont"/>
    <w:link w:val="CommentText"/>
    <w:uiPriority w:val="99"/>
    <w:semiHidden/>
    <w:rsid w:val="00335C6C"/>
    <w:rPr>
      <w:sz w:val="20"/>
      <w:szCs w:val="20"/>
    </w:rPr>
  </w:style>
  <w:style w:type="character" w:styleId="CommentReference">
    <w:name w:val="annotation reference"/>
    <w:basedOn w:val="DefaultParagraphFont"/>
    <w:uiPriority w:val="99"/>
    <w:semiHidden/>
    <w:unhideWhenUsed/>
    <w:rsid w:val="00335C6C"/>
    <w:rPr>
      <w:sz w:val="16"/>
      <w:szCs w:val="16"/>
    </w:rPr>
  </w:style>
  <w:style w:type="character" w:styleId="Hyperlink">
    <w:name w:val="Hyperlink"/>
    <w:basedOn w:val="DefaultParagraphFont"/>
    <w:uiPriority w:val="99"/>
    <w:unhideWhenUsed/>
    <w:rsid w:val="00EC7824"/>
    <w:rPr>
      <w:color w:val="0563C1" w:themeColor="hyperlink"/>
      <w:u w:val="single"/>
    </w:rPr>
  </w:style>
  <w:style w:type="character" w:styleId="UnresolvedMention">
    <w:name w:val="Unresolved Mention"/>
    <w:basedOn w:val="DefaultParagraphFont"/>
    <w:uiPriority w:val="99"/>
    <w:semiHidden/>
    <w:unhideWhenUsed/>
    <w:rsid w:val="00EC7824"/>
    <w:rPr>
      <w:color w:val="605E5C"/>
      <w:shd w:val="clear" w:color="auto" w:fill="E1DFDD"/>
    </w:rPr>
  </w:style>
  <w:style w:type="character" w:styleId="FollowedHyperlink">
    <w:name w:val="FollowedHyperlink"/>
    <w:basedOn w:val="DefaultParagraphFont"/>
    <w:uiPriority w:val="99"/>
    <w:semiHidden/>
    <w:unhideWhenUsed/>
    <w:rsid w:val="00A435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760349">
      <w:bodyDiv w:val="1"/>
      <w:marLeft w:val="0"/>
      <w:marRight w:val="0"/>
      <w:marTop w:val="0"/>
      <w:marBottom w:val="0"/>
      <w:divBdr>
        <w:top w:val="none" w:sz="0" w:space="0" w:color="auto"/>
        <w:left w:val="none" w:sz="0" w:space="0" w:color="auto"/>
        <w:bottom w:val="none" w:sz="0" w:space="0" w:color="auto"/>
        <w:right w:val="none" w:sz="0" w:space="0" w:color="auto"/>
      </w:divBdr>
    </w:div>
    <w:div w:id="707730111">
      <w:bodyDiv w:val="1"/>
      <w:marLeft w:val="0"/>
      <w:marRight w:val="0"/>
      <w:marTop w:val="0"/>
      <w:marBottom w:val="0"/>
      <w:divBdr>
        <w:top w:val="none" w:sz="0" w:space="0" w:color="auto"/>
        <w:left w:val="none" w:sz="0" w:space="0" w:color="auto"/>
        <w:bottom w:val="none" w:sz="0" w:space="0" w:color="auto"/>
        <w:right w:val="none" w:sz="0" w:space="0" w:color="auto"/>
      </w:divBdr>
    </w:div>
    <w:div w:id="815530551">
      <w:bodyDiv w:val="1"/>
      <w:marLeft w:val="0"/>
      <w:marRight w:val="0"/>
      <w:marTop w:val="0"/>
      <w:marBottom w:val="0"/>
      <w:divBdr>
        <w:top w:val="none" w:sz="0" w:space="0" w:color="auto"/>
        <w:left w:val="none" w:sz="0" w:space="0" w:color="auto"/>
        <w:bottom w:val="none" w:sz="0" w:space="0" w:color="auto"/>
        <w:right w:val="none" w:sz="0" w:space="0" w:color="auto"/>
      </w:divBdr>
    </w:div>
    <w:div w:id="1066760386">
      <w:bodyDiv w:val="1"/>
      <w:marLeft w:val="0"/>
      <w:marRight w:val="0"/>
      <w:marTop w:val="0"/>
      <w:marBottom w:val="0"/>
      <w:divBdr>
        <w:top w:val="none" w:sz="0" w:space="0" w:color="auto"/>
        <w:left w:val="none" w:sz="0" w:space="0" w:color="auto"/>
        <w:bottom w:val="none" w:sz="0" w:space="0" w:color="auto"/>
        <w:right w:val="none" w:sz="0" w:space="0" w:color="auto"/>
      </w:divBdr>
    </w:div>
    <w:div w:id="1233663981">
      <w:bodyDiv w:val="1"/>
      <w:marLeft w:val="0"/>
      <w:marRight w:val="0"/>
      <w:marTop w:val="0"/>
      <w:marBottom w:val="0"/>
      <w:divBdr>
        <w:top w:val="none" w:sz="0" w:space="0" w:color="auto"/>
        <w:left w:val="none" w:sz="0" w:space="0" w:color="auto"/>
        <w:bottom w:val="none" w:sz="0" w:space="0" w:color="auto"/>
        <w:right w:val="none" w:sz="0" w:space="0" w:color="auto"/>
      </w:divBdr>
    </w:div>
    <w:div w:id="1665157156">
      <w:bodyDiv w:val="1"/>
      <w:marLeft w:val="0"/>
      <w:marRight w:val="0"/>
      <w:marTop w:val="0"/>
      <w:marBottom w:val="0"/>
      <w:divBdr>
        <w:top w:val="none" w:sz="0" w:space="0" w:color="auto"/>
        <w:left w:val="none" w:sz="0" w:space="0" w:color="auto"/>
        <w:bottom w:val="none" w:sz="0" w:space="0" w:color="auto"/>
        <w:right w:val="none" w:sz="0" w:space="0" w:color="auto"/>
      </w:divBdr>
    </w:div>
    <w:div w:id="178218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guardian.com/environment/2020/apr/09/china-signals-end-to-dog-meat-consumption-by-huma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rfonline.org/expert-speak/a-century-of-giving-up-beef-muslims-demand-nationwide-ban-on-cow-slaughter-54351/" TargetMode="External"/><Relationship Id="rId5" Type="http://schemas.openxmlformats.org/officeDocument/2006/relationships/hyperlink" Target="https://journals.sagepub.com/doi/full/10.1177/136843021881696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1866</Words>
  <Characters>10641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Macey-Phillips</dc:creator>
  <cp:keywords/>
  <dc:description/>
  <cp:lastModifiedBy>Shannon Macey-Phillips</cp:lastModifiedBy>
  <cp:revision>2</cp:revision>
  <dcterms:created xsi:type="dcterms:W3CDTF">2021-03-07T23:55:00Z</dcterms:created>
  <dcterms:modified xsi:type="dcterms:W3CDTF">2021-03-07T23:55:00Z</dcterms:modified>
</cp:coreProperties>
</file>