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FE82C5" w14:textId="77777777" w:rsidR="004E4D52" w:rsidRDefault="004E4D52" w:rsidP="004E4D52">
      <w:pPr>
        <w:jc w:val="center"/>
        <w:rPr>
          <w:rFonts w:ascii="Times New Roman" w:hAnsi="Times New Roman" w:cs="Times New Roman"/>
          <w:b/>
          <w:sz w:val="56"/>
          <w:szCs w:val="56"/>
        </w:rPr>
      </w:pPr>
      <w:r>
        <w:rPr>
          <w:rFonts w:ascii="Times New Roman" w:hAnsi="Times New Roman" w:cs="Times New Roman"/>
          <w:b/>
          <w:sz w:val="56"/>
          <w:szCs w:val="56"/>
        </w:rPr>
        <w:t>Human Resource</w:t>
      </w:r>
      <w:r w:rsidRPr="00807BE9">
        <w:rPr>
          <w:rFonts w:ascii="Times New Roman" w:hAnsi="Times New Roman" w:cs="Times New Roman"/>
          <w:b/>
          <w:sz w:val="56"/>
          <w:szCs w:val="56"/>
        </w:rPr>
        <w:t xml:space="preserve"> </w:t>
      </w:r>
      <w:r>
        <w:rPr>
          <w:rFonts w:ascii="Times New Roman" w:hAnsi="Times New Roman" w:cs="Times New Roman"/>
          <w:b/>
          <w:sz w:val="56"/>
          <w:szCs w:val="56"/>
        </w:rPr>
        <w:t>Management</w:t>
      </w:r>
    </w:p>
    <w:p w14:paraId="60EB7FDA" w14:textId="77777777" w:rsidR="004E4D52" w:rsidRPr="003E625E" w:rsidRDefault="004E4D52" w:rsidP="004E4D52">
      <w:pPr>
        <w:jc w:val="center"/>
        <w:rPr>
          <w:rFonts w:ascii="Times New Roman" w:hAnsi="Times New Roman" w:cs="Times New Roman"/>
          <w:b/>
          <w:sz w:val="56"/>
          <w:szCs w:val="56"/>
        </w:rPr>
      </w:pPr>
      <w:r w:rsidRPr="00807BE9">
        <w:rPr>
          <w:rFonts w:ascii="Times New Roman" w:hAnsi="Times New Roman" w:cs="Times New Roman"/>
          <w:b/>
          <w:sz w:val="56"/>
          <w:szCs w:val="56"/>
        </w:rPr>
        <w:t xml:space="preserve">Assignment </w:t>
      </w:r>
      <w:r>
        <w:rPr>
          <w:rFonts w:ascii="Times New Roman" w:hAnsi="Times New Roman" w:cs="Times New Roman"/>
          <w:b/>
          <w:sz w:val="56"/>
          <w:szCs w:val="56"/>
        </w:rPr>
        <w:t>2</w:t>
      </w:r>
    </w:p>
    <w:p w14:paraId="4594C88E" w14:textId="77777777" w:rsidR="004E4D52" w:rsidRDefault="004E4D52" w:rsidP="004E4D52">
      <w:pPr>
        <w:jc w:val="center"/>
        <w:rPr>
          <w:rFonts w:ascii="Times New Roman" w:hAnsi="Times New Roman" w:cs="Times New Roman"/>
          <w:b/>
          <w:sz w:val="72"/>
          <w:szCs w:val="72"/>
        </w:rPr>
      </w:pPr>
    </w:p>
    <w:p w14:paraId="77DEBAD0" w14:textId="77777777" w:rsidR="004E4D52" w:rsidRDefault="004E4D52" w:rsidP="004E4D52">
      <w:pPr>
        <w:jc w:val="center"/>
        <w:rPr>
          <w:rFonts w:ascii="Times New Roman" w:hAnsi="Times New Roman" w:cs="Times New Roman"/>
          <w:b/>
          <w:sz w:val="72"/>
          <w:szCs w:val="72"/>
        </w:rPr>
      </w:pPr>
    </w:p>
    <w:p w14:paraId="36B1A57D" w14:textId="77777777" w:rsidR="004E4D52" w:rsidRDefault="004E4D52" w:rsidP="004E4D52">
      <w:pPr>
        <w:jc w:val="center"/>
        <w:rPr>
          <w:rFonts w:ascii="Times New Roman" w:hAnsi="Times New Roman" w:cs="Times New Roman"/>
          <w:bCs/>
          <w:sz w:val="44"/>
          <w:szCs w:val="44"/>
        </w:rPr>
      </w:pPr>
    </w:p>
    <w:p w14:paraId="582683DA" w14:textId="77777777" w:rsidR="004E4D52" w:rsidRDefault="004E4D52" w:rsidP="004E4D52">
      <w:pPr>
        <w:jc w:val="center"/>
        <w:rPr>
          <w:rFonts w:ascii="Times New Roman" w:hAnsi="Times New Roman" w:cs="Times New Roman"/>
          <w:bCs/>
          <w:sz w:val="44"/>
          <w:szCs w:val="44"/>
        </w:rPr>
      </w:pPr>
    </w:p>
    <w:p w14:paraId="589D1B0F" w14:textId="77777777" w:rsidR="004E4D52" w:rsidRPr="00413E79" w:rsidRDefault="004E4D52" w:rsidP="004E4D52">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Name </w:t>
      </w:r>
      <w:r>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Ashok Gorana</w:t>
      </w:r>
    </w:p>
    <w:p w14:paraId="1E23F8A0" w14:textId="77777777" w:rsidR="004E4D52" w:rsidRPr="00413E79" w:rsidRDefault="004E4D52" w:rsidP="004E4D52">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Student Number </w:t>
      </w:r>
      <w:r>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2130640</w:t>
      </w:r>
    </w:p>
    <w:p w14:paraId="6505D45C" w14:textId="77777777" w:rsidR="004E4D52" w:rsidRPr="00413E79" w:rsidRDefault="004E4D52" w:rsidP="004E4D52">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Module </w:t>
      </w:r>
      <w:r>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LCMB700</w:t>
      </w:r>
      <w:r>
        <w:rPr>
          <w:rFonts w:ascii="Times New Roman" w:hAnsi="Times New Roman" w:cs="Times New Roman"/>
          <w:b/>
          <w:sz w:val="44"/>
          <w:szCs w:val="44"/>
        </w:rPr>
        <w:t>0</w:t>
      </w:r>
    </w:p>
    <w:p w14:paraId="2BB0BD24" w14:textId="77777777" w:rsidR="004E4D52" w:rsidRPr="00413E79" w:rsidRDefault="004E4D52" w:rsidP="004E4D52">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Lecturer </w:t>
      </w:r>
      <w:r>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3E625E">
        <w:rPr>
          <w:rFonts w:ascii="Times New Roman" w:hAnsi="Times New Roman" w:cs="Times New Roman"/>
          <w:b/>
          <w:sz w:val="44"/>
          <w:szCs w:val="44"/>
        </w:rPr>
        <w:t>Dr Gladius Kulothungan</w:t>
      </w:r>
    </w:p>
    <w:p w14:paraId="3654E140" w14:textId="77777777" w:rsidR="004E4D52" w:rsidRPr="00413E79" w:rsidRDefault="004E4D52" w:rsidP="004E4D52">
      <w:pPr>
        <w:jc w:val="center"/>
        <w:rPr>
          <w:rFonts w:ascii="Times New Roman" w:hAnsi="Times New Roman" w:cs="Times New Roman"/>
          <w:bCs/>
          <w:sz w:val="44"/>
          <w:szCs w:val="44"/>
        </w:rPr>
      </w:pPr>
      <w:r w:rsidRPr="00413E79">
        <w:rPr>
          <w:rFonts w:ascii="Times New Roman" w:hAnsi="Times New Roman" w:cs="Times New Roman"/>
          <w:bCs/>
          <w:sz w:val="44"/>
          <w:szCs w:val="44"/>
        </w:rPr>
        <w:t xml:space="preserve">Course </w:t>
      </w:r>
      <w:r>
        <w:rPr>
          <w:rFonts w:ascii="Times New Roman" w:hAnsi="Times New Roman" w:cs="Times New Roman"/>
          <w:bCs/>
          <w:sz w:val="44"/>
          <w:szCs w:val="44"/>
        </w:rPr>
        <w:t>-</w:t>
      </w:r>
      <w:r w:rsidRPr="00413E79">
        <w:rPr>
          <w:rFonts w:ascii="Times New Roman" w:hAnsi="Times New Roman" w:cs="Times New Roman"/>
          <w:bCs/>
          <w:sz w:val="44"/>
          <w:szCs w:val="44"/>
        </w:rPr>
        <w:t xml:space="preserve"> </w:t>
      </w:r>
      <w:r w:rsidRPr="00413E79">
        <w:rPr>
          <w:rFonts w:ascii="Times New Roman" w:hAnsi="Times New Roman" w:cs="Times New Roman"/>
          <w:b/>
          <w:sz w:val="44"/>
          <w:szCs w:val="44"/>
        </w:rPr>
        <w:t>Master’s in business administration</w:t>
      </w:r>
    </w:p>
    <w:p w14:paraId="79E6B933" w14:textId="03EBA47A" w:rsidR="00E31CD2" w:rsidRPr="003D6216" w:rsidRDefault="004E4D52" w:rsidP="004E4D52">
      <w:pPr>
        <w:pStyle w:val="TOCHeading"/>
        <w:rPr>
          <w:rFonts w:eastAsiaTheme="minorHAnsi"/>
        </w:rPr>
      </w:pPr>
      <w:r w:rsidRPr="00413E79">
        <w:rPr>
          <w:rFonts w:ascii="Times New Roman" w:hAnsi="Times New Roman" w:cs="Times New Roman"/>
          <w:sz w:val="44"/>
          <w:szCs w:val="44"/>
        </w:rPr>
        <w:t xml:space="preserve">Submission Date </w:t>
      </w:r>
      <w:r>
        <w:rPr>
          <w:rFonts w:ascii="Times New Roman" w:hAnsi="Times New Roman" w:cs="Times New Roman"/>
          <w:sz w:val="44"/>
          <w:szCs w:val="44"/>
        </w:rPr>
        <w:t>-</w:t>
      </w:r>
      <w:r w:rsidRPr="00413E79">
        <w:rPr>
          <w:rFonts w:ascii="Times New Roman" w:hAnsi="Times New Roman" w:cs="Times New Roman"/>
          <w:sz w:val="44"/>
          <w:szCs w:val="44"/>
        </w:rPr>
        <w:t xml:space="preserve"> </w:t>
      </w:r>
      <w:r>
        <w:rPr>
          <w:rFonts w:ascii="Times New Roman" w:hAnsi="Times New Roman" w:cs="Times New Roman"/>
          <w:sz w:val="44"/>
          <w:szCs w:val="44"/>
        </w:rPr>
        <w:t>14</w:t>
      </w:r>
      <w:r w:rsidRPr="00413E79">
        <w:rPr>
          <w:rFonts w:ascii="Times New Roman" w:hAnsi="Times New Roman" w:cs="Times New Roman"/>
          <w:sz w:val="44"/>
          <w:szCs w:val="44"/>
        </w:rPr>
        <w:t>/09/2022</w:t>
      </w:r>
    </w:p>
    <w:p w14:paraId="1203583B" w14:textId="77777777" w:rsidR="00E31CD2" w:rsidRPr="003D6216" w:rsidRDefault="00E31CD2" w:rsidP="003D6216">
      <w:pPr>
        <w:spacing w:line="360" w:lineRule="auto"/>
        <w:contextualSpacing/>
        <w:rPr>
          <w:rFonts w:ascii="Times New Roman" w:hAnsi="Times New Roman" w:cs="Times New Roman"/>
          <w:sz w:val="24"/>
          <w:szCs w:val="24"/>
          <w:lang w:val="en-GB"/>
        </w:rPr>
      </w:pPr>
      <w:r w:rsidRPr="003D6216">
        <w:rPr>
          <w:rFonts w:ascii="Times New Roman" w:hAnsi="Times New Roman" w:cs="Times New Roman"/>
          <w:sz w:val="24"/>
          <w:szCs w:val="24"/>
          <w:lang w:val="en-GB"/>
        </w:rPr>
        <w:br w:type="page"/>
      </w:r>
    </w:p>
    <w:p w14:paraId="729B8A6D" w14:textId="77777777" w:rsidR="00E31CD2" w:rsidRPr="003D6216" w:rsidRDefault="00E31CD2" w:rsidP="00F87233">
      <w:pPr>
        <w:pStyle w:val="TOCHeading"/>
        <w:rPr>
          <w:rFonts w:eastAsiaTheme="minorHAnsi"/>
        </w:rPr>
      </w:pPr>
    </w:p>
    <w:sdt>
      <w:sdtPr>
        <w:rPr>
          <w:rFonts w:asciiTheme="minorHAnsi" w:eastAsiaTheme="minorHAnsi" w:hAnsiTheme="minorHAnsi" w:cstheme="minorBidi"/>
          <w:color w:val="auto"/>
          <w:sz w:val="22"/>
          <w:szCs w:val="22"/>
          <w:lang w:val="en-IN"/>
        </w:rPr>
        <w:id w:val="-148142027"/>
        <w:docPartObj>
          <w:docPartGallery w:val="Table of Contents"/>
          <w:docPartUnique/>
        </w:docPartObj>
      </w:sdtPr>
      <w:sdtEndPr>
        <w:rPr>
          <w:rFonts w:ascii="Times New Roman" w:hAnsi="Times New Roman" w:cs="Times New Roman"/>
          <w:b/>
          <w:bCs/>
          <w:noProof/>
          <w:sz w:val="24"/>
          <w:szCs w:val="24"/>
          <w:lang w:val="en-GB"/>
        </w:rPr>
      </w:sdtEndPr>
      <w:sdtContent>
        <w:p w14:paraId="52C26784" w14:textId="137A0113" w:rsidR="00557D2F" w:rsidRPr="003D6216" w:rsidRDefault="002E12C1" w:rsidP="00F87233">
          <w:pPr>
            <w:pStyle w:val="TOCHeading"/>
          </w:pPr>
          <w:r>
            <w:t>INDEX</w:t>
          </w:r>
        </w:p>
        <w:p w14:paraId="16979D63" w14:textId="77777777" w:rsidR="0062264D" w:rsidRPr="00AA1A31" w:rsidRDefault="00000000" w:rsidP="0062264D">
          <w:pPr>
            <w:pStyle w:val="TOC1"/>
            <w:tabs>
              <w:tab w:val="right" w:leader="dot" w:pos="9016"/>
            </w:tabs>
            <w:spacing w:line="360" w:lineRule="auto"/>
            <w:contextualSpacing/>
            <w:rPr>
              <w:rFonts w:ascii="Times New Roman" w:hAnsi="Times New Roman" w:cs="Times New Roman"/>
              <w:sz w:val="24"/>
              <w:szCs w:val="24"/>
            </w:rPr>
          </w:pPr>
          <w:hyperlink w:anchor="_Toc111736291" w:history="1">
            <w:r w:rsidR="0062264D" w:rsidRPr="00AA1A31">
              <w:rPr>
                <w:rFonts w:ascii="Times New Roman" w:hAnsi="Times New Roman" w:cs="Times New Roman"/>
                <w:sz w:val="24"/>
                <w:szCs w:val="24"/>
              </w:rPr>
              <w:t>Introduction</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3</w:t>
            </w:r>
          </w:hyperlink>
        </w:p>
        <w:p w14:paraId="517D8986" w14:textId="77777777" w:rsidR="0062264D" w:rsidRPr="00AA1A31" w:rsidRDefault="00000000" w:rsidP="0062264D">
          <w:pPr>
            <w:pStyle w:val="TOC1"/>
            <w:tabs>
              <w:tab w:val="right" w:leader="dot" w:pos="9016"/>
            </w:tabs>
            <w:spacing w:line="360" w:lineRule="auto"/>
            <w:contextualSpacing/>
            <w:rPr>
              <w:rFonts w:ascii="Times New Roman" w:hAnsi="Times New Roman" w:cs="Times New Roman"/>
              <w:sz w:val="24"/>
              <w:szCs w:val="24"/>
            </w:rPr>
          </w:pPr>
          <w:hyperlink w:anchor="_Toc111736292" w:history="1">
            <w:bookmarkStart w:id="0" w:name="_Hlk113305165"/>
            <w:r w:rsidR="0062264D" w:rsidRPr="00AA1A31">
              <w:rPr>
                <w:rFonts w:ascii="Times New Roman" w:hAnsi="Times New Roman" w:cs="Times New Roman"/>
                <w:sz w:val="24"/>
                <w:szCs w:val="24"/>
              </w:rPr>
              <w:t>Knowing Dior</w:t>
            </w:r>
            <w:bookmarkEnd w:id="0"/>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4</w:t>
            </w:r>
          </w:hyperlink>
        </w:p>
        <w:p w14:paraId="5811BA1C" w14:textId="77777777" w:rsidR="0062264D" w:rsidRPr="00AA1A31" w:rsidRDefault="0062264D" w:rsidP="0062264D">
          <w:pPr>
            <w:pStyle w:val="TOC1"/>
            <w:tabs>
              <w:tab w:val="right" w:leader="dot" w:pos="9016"/>
            </w:tabs>
            <w:spacing w:line="360" w:lineRule="auto"/>
            <w:contextualSpacing/>
            <w:rPr>
              <w:rFonts w:ascii="Times New Roman" w:hAnsi="Times New Roman" w:cs="Times New Roman"/>
              <w:sz w:val="24"/>
              <w:szCs w:val="24"/>
            </w:rPr>
          </w:pPr>
          <w:r w:rsidRPr="00AA1A31">
            <w:rPr>
              <w:rFonts w:ascii="Times New Roman" w:hAnsi="Times New Roman" w:cs="Times New Roman"/>
              <w:sz w:val="24"/>
              <w:szCs w:val="24"/>
            </w:rPr>
            <w:t xml:space="preserve">Why </w:t>
          </w:r>
          <w:hyperlink w:anchor="_Toc111736293" w:history="1">
            <w:bookmarkStart w:id="1" w:name="_Hlk113305198"/>
            <w:r w:rsidRPr="00AA1A31">
              <w:rPr>
                <w:rFonts w:ascii="Times New Roman" w:hAnsi="Times New Roman" w:cs="Times New Roman"/>
                <w:sz w:val="24"/>
                <w:szCs w:val="24"/>
              </w:rPr>
              <w:t>effectiveness measurement for HR?</w:t>
            </w:r>
            <w:bookmarkEnd w:id="1"/>
            <w:r w:rsidRPr="00AA1A31">
              <w:rPr>
                <w:rFonts w:ascii="Times New Roman" w:hAnsi="Times New Roman" w:cs="Times New Roman"/>
                <w:webHidden/>
                <w:sz w:val="24"/>
                <w:szCs w:val="24"/>
              </w:rPr>
              <w:tab/>
            </w:r>
            <w:r>
              <w:rPr>
                <w:rFonts w:ascii="Times New Roman" w:hAnsi="Times New Roman" w:cs="Times New Roman"/>
                <w:webHidden/>
                <w:sz w:val="24"/>
                <w:szCs w:val="24"/>
              </w:rPr>
              <w:t>5</w:t>
            </w:r>
          </w:hyperlink>
        </w:p>
        <w:p w14:paraId="3B1DBB9C" w14:textId="77777777" w:rsidR="0062264D" w:rsidRPr="00AA1A31" w:rsidRDefault="0062264D" w:rsidP="0062264D">
          <w:pPr>
            <w:pStyle w:val="TOC2"/>
            <w:tabs>
              <w:tab w:val="right" w:leader="dot" w:pos="9016"/>
            </w:tabs>
            <w:spacing w:line="360" w:lineRule="auto"/>
            <w:contextualSpacing/>
            <w:rPr>
              <w:rFonts w:ascii="Times New Roman" w:hAnsi="Times New Roman" w:cs="Times New Roman"/>
              <w:sz w:val="24"/>
              <w:szCs w:val="24"/>
            </w:rPr>
          </w:pPr>
          <w:r w:rsidRPr="00AA1A31">
            <w:rPr>
              <w:rFonts w:ascii="Times New Roman" w:hAnsi="Times New Roman" w:cs="Times New Roman"/>
              <w:sz w:val="24"/>
              <w:szCs w:val="24"/>
            </w:rPr>
            <w:t>V</w:t>
          </w:r>
          <w:hyperlink w:anchor="_Toc111736295" w:history="1">
            <w:r w:rsidRPr="00AA1A31">
              <w:rPr>
                <w:rFonts w:ascii="Times New Roman" w:hAnsi="Times New Roman" w:cs="Times New Roman"/>
                <w:sz w:val="24"/>
                <w:szCs w:val="24"/>
              </w:rPr>
              <w:t>ision and mission</w:t>
            </w:r>
            <w:r w:rsidRPr="00AA1A31">
              <w:rPr>
                <w:rFonts w:ascii="Times New Roman" w:hAnsi="Times New Roman" w:cs="Times New Roman"/>
                <w:webHidden/>
                <w:sz w:val="24"/>
                <w:szCs w:val="24"/>
              </w:rPr>
              <w:tab/>
            </w:r>
            <w:r>
              <w:rPr>
                <w:rFonts w:ascii="Times New Roman" w:hAnsi="Times New Roman" w:cs="Times New Roman"/>
                <w:webHidden/>
                <w:sz w:val="24"/>
                <w:szCs w:val="24"/>
              </w:rPr>
              <w:t>5</w:t>
            </w:r>
          </w:hyperlink>
        </w:p>
        <w:p w14:paraId="7EB317AD" w14:textId="77777777" w:rsidR="0062264D" w:rsidRPr="00AA1A31" w:rsidRDefault="00000000" w:rsidP="0062264D">
          <w:pPr>
            <w:pStyle w:val="TOC2"/>
            <w:tabs>
              <w:tab w:val="right" w:leader="dot" w:pos="9016"/>
            </w:tabs>
            <w:spacing w:line="360" w:lineRule="auto"/>
            <w:contextualSpacing/>
            <w:rPr>
              <w:rFonts w:ascii="Times New Roman" w:hAnsi="Times New Roman" w:cs="Times New Roman"/>
              <w:sz w:val="24"/>
              <w:szCs w:val="24"/>
            </w:rPr>
          </w:pPr>
          <w:hyperlink w:anchor="_Toc111736296" w:history="1">
            <w:r w:rsidR="0062264D" w:rsidRPr="00AA1A31">
              <w:rPr>
                <w:rFonts w:ascii="Times New Roman" w:hAnsi="Times New Roman" w:cs="Times New Roman"/>
                <w:sz w:val="24"/>
                <w:szCs w:val="24"/>
              </w:rPr>
              <w:t>Business and HR goals</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5</w:t>
            </w:r>
          </w:hyperlink>
        </w:p>
        <w:p w14:paraId="37A0370B" w14:textId="77777777" w:rsidR="0062264D" w:rsidRPr="00AA1A31" w:rsidRDefault="00000000" w:rsidP="0062264D">
          <w:pPr>
            <w:pStyle w:val="TOC2"/>
            <w:tabs>
              <w:tab w:val="right" w:leader="dot" w:pos="9016"/>
            </w:tabs>
            <w:spacing w:line="360" w:lineRule="auto"/>
            <w:contextualSpacing/>
            <w:rPr>
              <w:rFonts w:ascii="Times New Roman" w:hAnsi="Times New Roman" w:cs="Times New Roman"/>
              <w:sz w:val="24"/>
              <w:szCs w:val="24"/>
            </w:rPr>
          </w:pPr>
          <w:hyperlink w:anchor="_Toc111736297" w:history="1">
            <w:r w:rsidR="0062264D" w:rsidRPr="00AA1A31">
              <w:rPr>
                <w:rFonts w:ascii="Times New Roman" w:hAnsi="Times New Roman" w:cs="Times New Roman"/>
                <w:sz w:val="24"/>
                <w:szCs w:val="24"/>
              </w:rPr>
              <w:t>Job analysis and recruiting process</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5</w:t>
            </w:r>
          </w:hyperlink>
        </w:p>
        <w:p w14:paraId="186C69C1" w14:textId="77777777" w:rsidR="0062264D" w:rsidRPr="00AA1A31" w:rsidRDefault="00000000" w:rsidP="0062264D">
          <w:pPr>
            <w:pStyle w:val="TOC2"/>
            <w:tabs>
              <w:tab w:val="right" w:leader="dot" w:pos="9016"/>
            </w:tabs>
            <w:spacing w:line="360" w:lineRule="auto"/>
            <w:contextualSpacing/>
            <w:rPr>
              <w:rFonts w:ascii="Times New Roman" w:hAnsi="Times New Roman" w:cs="Times New Roman"/>
              <w:sz w:val="24"/>
              <w:szCs w:val="24"/>
            </w:rPr>
          </w:pPr>
          <w:hyperlink w:anchor="_Toc111736298" w:history="1">
            <w:r w:rsidR="0062264D" w:rsidRPr="00AA1A31">
              <w:rPr>
                <w:rFonts w:ascii="Times New Roman" w:hAnsi="Times New Roman" w:cs="Times New Roman"/>
                <w:sz w:val="24"/>
                <w:szCs w:val="24"/>
              </w:rPr>
              <w:t>Performance evaluation and rewards</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6</w:t>
            </w:r>
          </w:hyperlink>
        </w:p>
        <w:p w14:paraId="1221D2E7" w14:textId="77777777" w:rsidR="0062264D" w:rsidRPr="00AA1A31" w:rsidRDefault="00000000" w:rsidP="0062264D">
          <w:pPr>
            <w:pStyle w:val="TOC1"/>
            <w:tabs>
              <w:tab w:val="right" w:leader="dot" w:pos="9016"/>
            </w:tabs>
            <w:spacing w:line="360" w:lineRule="auto"/>
            <w:contextualSpacing/>
            <w:rPr>
              <w:rFonts w:ascii="Times New Roman" w:hAnsi="Times New Roman" w:cs="Times New Roman"/>
              <w:sz w:val="24"/>
              <w:szCs w:val="24"/>
            </w:rPr>
          </w:pPr>
          <w:hyperlink w:anchor="_Toc111736299" w:history="1">
            <w:r w:rsidR="0062264D" w:rsidRPr="00AA1A31">
              <w:rPr>
                <w:rFonts w:ascii="Times New Roman" w:hAnsi="Times New Roman" w:cs="Times New Roman"/>
                <w:sz w:val="24"/>
                <w:szCs w:val="24"/>
              </w:rPr>
              <w:t>Staffing</w:t>
            </w:r>
            <w:r w:rsidR="0062264D">
              <w:rPr>
                <w:rFonts w:ascii="Times New Roman" w:hAnsi="Times New Roman" w:cs="Times New Roman"/>
                <w:sz w:val="24"/>
                <w:szCs w:val="24"/>
              </w:rPr>
              <w:t xml:space="preserve"> &amp; </w:t>
            </w:r>
            <w:r w:rsidR="0062264D" w:rsidRPr="00AA1A31">
              <w:rPr>
                <w:rFonts w:ascii="Times New Roman" w:hAnsi="Times New Roman" w:cs="Times New Roman"/>
                <w:sz w:val="24"/>
                <w:szCs w:val="24"/>
              </w:rPr>
              <w:t>Recruitment</w:t>
            </w:r>
            <w:r w:rsidR="0062264D">
              <w:rPr>
                <w:rFonts w:ascii="Times New Roman" w:hAnsi="Times New Roman" w:cs="Times New Roman"/>
                <w:sz w:val="24"/>
                <w:szCs w:val="24"/>
              </w:rPr>
              <w:t>: How and Why?</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8</w:t>
            </w:r>
          </w:hyperlink>
        </w:p>
        <w:p w14:paraId="36A4ADD4" w14:textId="77777777" w:rsidR="0062264D" w:rsidRPr="00AA1A31" w:rsidRDefault="00000000" w:rsidP="0062264D">
          <w:pPr>
            <w:pStyle w:val="TOC1"/>
            <w:tabs>
              <w:tab w:val="right" w:leader="dot" w:pos="9016"/>
            </w:tabs>
            <w:spacing w:line="360" w:lineRule="auto"/>
            <w:contextualSpacing/>
            <w:rPr>
              <w:rFonts w:ascii="Times New Roman" w:hAnsi="Times New Roman" w:cs="Times New Roman"/>
              <w:sz w:val="24"/>
              <w:szCs w:val="24"/>
            </w:rPr>
          </w:pPr>
          <w:hyperlink w:anchor="_Toc111736302" w:history="1">
            <w:r w:rsidR="0062264D">
              <w:rPr>
                <w:rFonts w:ascii="Times New Roman" w:hAnsi="Times New Roman" w:cs="Times New Roman"/>
                <w:sz w:val="24"/>
                <w:szCs w:val="24"/>
              </w:rPr>
              <w:t>Developing the Leaders</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10</w:t>
            </w:r>
          </w:hyperlink>
        </w:p>
        <w:p w14:paraId="66AD638C" w14:textId="77777777" w:rsidR="0062264D" w:rsidRPr="00AA1A31" w:rsidRDefault="00000000" w:rsidP="0062264D">
          <w:pPr>
            <w:pStyle w:val="TOC2"/>
            <w:tabs>
              <w:tab w:val="right" w:leader="dot" w:pos="9016"/>
            </w:tabs>
            <w:spacing w:line="360" w:lineRule="auto"/>
            <w:contextualSpacing/>
            <w:rPr>
              <w:rFonts w:ascii="Times New Roman" w:hAnsi="Times New Roman" w:cs="Times New Roman"/>
              <w:sz w:val="24"/>
              <w:szCs w:val="24"/>
            </w:rPr>
          </w:pPr>
          <w:hyperlink w:anchor="_Toc111736303" w:history="1">
            <w:r w:rsidR="0062264D" w:rsidRPr="00AA1A31">
              <w:rPr>
                <w:rFonts w:ascii="Times New Roman" w:hAnsi="Times New Roman" w:cs="Times New Roman"/>
                <w:sz w:val="24"/>
                <w:szCs w:val="24"/>
              </w:rPr>
              <w:t>T</w:t>
            </w:r>
            <w:bookmarkStart w:id="2" w:name="_Hlk113305365"/>
            <w:r w:rsidR="0062264D" w:rsidRPr="00AA1A31">
              <w:rPr>
                <w:rFonts w:ascii="Times New Roman" w:hAnsi="Times New Roman" w:cs="Times New Roman"/>
                <w:sz w:val="24"/>
                <w:szCs w:val="24"/>
              </w:rPr>
              <w:t>heir corporate training &amp; development structure</w:t>
            </w:r>
            <w:bookmarkEnd w:id="2"/>
            <w:r w:rsidR="0062264D" w:rsidRPr="00AA1A31">
              <w:rPr>
                <w:rFonts w:ascii="Times New Roman" w:hAnsi="Times New Roman" w:cs="Times New Roman"/>
                <w:sz w:val="24"/>
                <w:szCs w:val="24"/>
              </w:rPr>
              <w:t>.</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10</w:t>
            </w:r>
          </w:hyperlink>
        </w:p>
        <w:p w14:paraId="24D0E148" w14:textId="77777777" w:rsidR="0062264D" w:rsidRPr="00AA1A31" w:rsidRDefault="00000000" w:rsidP="0062264D">
          <w:pPr>
            <w:pStyle w:val="TOC2"/>
            <w:tabs>
              <w:tab w:val="right" w:leader="dot" w:pos="9016"/>
            </w:tabs>
            <w:spacing w:line="360" w:lineRule="auto"/>
            <w:contextualSpacing/>
            <w:rPr>
              <w:rFonts w:ascii="Times New Roman" w:hAnsi="Times New Roman" w:cs="Times New Roman"/>
              <w:sz w:val="24"/>
              <w:szCs w:val="24"/>
            </w:rPr>
          </w:pPr>
          <w:hyperlink w:anchor="_Toc111736304" w:history="1">
            <w:bookmarkStart w:id="3" w:name="_Hlk113305385"/>
            <w:r w:rsidR="0062264D" w:rsidRPr="00AA1A31">
              <w:rPr>
                <w:rFonts w:ascii="Times New Roman" w:hAnsi="Times New Roman" w:cs="Times New Roman"/>
                <w:sz w:val="24"/>
                <w:szCs w:val="24"/>
              </w:rPr>
              <w:t>Their corporate culture &amp; leadership development.</w:t>
            </w:r>
            <w:bookmarkEnd w:id="3"/>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10</w:t>
            </w:r>
          </w:hyperlink>
        </w:p>
        <w:p w14:paraId="7C5F3E73" w14:textId="77777777" w:rsidR="0062264D" w:rsidRPr="00AA1A31" w:rsidRDefault="00000000" w:rsidP="0062264D">
          <w:pPr>
            <w:pStyle w:val="TOC1"/>
            <w:tabs>
              <w:tab w:val="right" w:leader="dot" w:pos="9016"/>
            </w:tabs>
            <w:spacing w:line="360" w:lineRule="auto"/>
            <w:contextualSpacing/>
            <w:rPr>
              <w:rFonts w:ascii="Times New Roman" w:hAnsi="Times New Roman" w:cs="Times New Roman"/>
              <w:sz w:val="24"/>
              <w:szCs w:val="24"/>
            </w:rPr>
          </w:pPr>
          <w:hyperlink w:anchor="_Toc111736305" w:history="1">
            <w:r w:rsidR="0062264D" w:rsidRPr="00AA1A31">
              <w:rPr>
                <w:rFonts w:ascii="Times New Roman" w:hAnsi="Times New Roman" w:cs="Times New Roman"/>
                <w:sz w:val="24"/>
                <w:szCs w:val="24"/>
              </w:rPr>
              <w:t>Conclusion</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12</w:t>
            </w:r>
          </w:hyperlink>
        </w:p>
        <w:p w14:paraId="6CEBC3ED" w14:textId="77777777" w:rsidR="0062264D" w:rsidRPr="00AA1A31" w:rsidRDefault="00000000" w:rsidP="0062264D">
          <w:pPr>
            <w:pStyle w:val="TOC1"/>
            <w:tabs>
              <w:tab w:val="right" w:leader="dot" w:pos="9016"/>
            </w:tabs>
            <w:spacing w:line="360" w:lineRule="auto"/>
            <w:contextualSpacing/>
            <w:rPr>
              <w:rFonts w:ascii="Times New Roman" w:hAnsi="Times New Roman" w:cs="Times New Roman"/>
              <w:sz w:val="24"/>
              <w:szCs w:val="24"/>
            </w:rPr>
          </w:pPr>
          <w:hyperlink w:anchor="_Toc111736306" w:history="1">
            <w:r w:rsidR="0062264D" w:rsidRPr="00AA1A31">
              <w:rPr>
                <w:rFonts w:ascii="Times New Roman" w:hAnsi="Times New Roman" w:cs="Times New Roman"/>
                <w:sz w:val="24"/>
                <w:szCs w:val="24"/>
              </w:rPr>
              <w:t>Recommendation</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13</w:t>
            </w:r>
          </w:hyperlink>
        </w:p>
        <w:p w14:paraId="5C70B611" w14:textId="2BC84892" w:rsidR="00557D2F" w:rsidRPr="003D6216" w:rsidRDefault="00000000" w:rsidP="0062264D">
          <w:pPr>
            <w:pStyle w:val="TOC1"/>
            <w:tabs>
              <w:tab w:val="right" w:leader="dot" w:pos="9016"/>
            </w:tabs>
            <w:spacing w:line="360" w:lineRule="auto"/>
            <w:contextualSpacing/>
            <w:rPr>
              <w:rFonts w:ascii="Times New Roman" w:hAnsi="Times New Roman" w:cs="Times New Roman"/>
              <w:sz w:val="24"/>
              <w:szCs w:val="24"/>
              <w:lang w:val="en-GB"/>
            </w:rPr>
          </w:pPr>
          <w:hyperlink w:anchor="_Toc111736307" w:history="1">
            <w:r w:rsidR="0062264D" w:rsidRPr="00AA1A31">
              <w:rPr>
                <w:rFonts w:ascii="Times New Roman" w:hAnsi="Times New Roman" w:cs="Times New Roman"/>
                <w:sz w:val="24"/>
                <w:szCs w:val="24"/>
              </w:rPr>
              <w:t>References</w:t>
            </w:r>
            <w:r w:rsidR="0062264D" w:rsidRPr="00AA1A31">
              <w:rPr>
                <w:rFonts w:ascii="Times New Roman" w:hAnsi="Times New Roman" w:cs="Times New Roman"/>
                <w:webHidden/>
                <w:sz w:val="24"/>
                <w:szCs w:val="24"/>
              </w:rPr>
              <w:tab/>
            </w:r>
            <w:r w:rsidR="0062264D">
              <w:rPr>
                <w:rFonts w:ascii="Times New Roman" w:hAnsi="Times New Roman" w:cs="Times New Roman"/>
                <w:webHidden/>
                <w:sz w:val="24"/>
                <w:szCs w:val="24"/>
              </w:rPr>
              <w:t>14</w:t>
            </w:r>
          </w:hyperlink>
          <w:r w:rsidR="00557D2F" w:rsidRPr="003D6216">
            <w:rPr>
              <w:rFonts w:ascii="Times New Roman" w:hAnsi="Times New Roman" w:cs="Times New Roman"/>
              <w:b/>
              <w:bCs/>
              <w:noProof/>
              <w:sz w:val="24"/>
              <w:szCs w:val="24"/>
              <w:lang w:val="en-GB"/>
            </w:rPr>
            <w:fldChar w:fldCharType="begin"/>
          </w:r>
          <w:r w:rsidR="00557D2F" w:rsidRPr="003D6216">
            <w:rPr>
              <w:rFonts w:ascii="Times New Roman" w:hAnsi="Times New Roman" w:cs="Times New Roman"/>
              <w:b/>
              <w:bCs/>
              <w:noProof/>
              <w:sz w:val="24"/>
              <w:szCs w:val="24"/>
              <w:lang w:val="en-GB"/>
            </w:rPr>
            <w:instrText xml:space="preserve"> TOC \o "1-3" \h \z \u </w:instrText>
          </w:r>
          <w:r>
            <w:rPr>
              <w:rFonts w:ascii="Times New Roman" w:hAnsi="Times New Roman" w:cs="Times New Roman"/>
              <w:b/>
              <w:bCs/>
              <w:noProof/>
              <w:sz w:val="24"/>
              <w:szCs w:val="24"/>
              <w:lang w:val="en-GB"/>
            </w:rPr>
            <w:fldChar w:fldCharType="separate"/>
          </w:r>
          <w:r w:rsidR="00557D2F" w:rsidRPr="003D6216">
            <w:rPr>
              <w:rFonts w:ascii="Times New Roman" w:hAnsi="Times New Roman" w:cs="Times New Roman"/>
              <w:b/>
              <w:bCs/>
              <w:noProof/>
              <w:sz w:val="24"/>
              <w:szCs w:val="24"/>
              <w:lang w:val="en-GB"/>
            </w:rPr>
            <w:fldChar w:fldCharType="end"/>
          </w:r>
        </w:p>
      </w:sdtContent>
    </w:sdt>
    <w:p w14:paraId="6B058F8D" w14:textId="77777777" w:rsidR="00557D2F" w:rsidRPr="003D6216" w:rsidRDefault="00557D2F" w:rsidP="00F87233">
      <w:pPr>
        <w:pStyle w:val="Heading1"/>
        <w:rPr>
          <w:lang w:val="en-GB"/>
        </w:rPr>
      </w:pPr>
      <w:r w:rsidRPr="003D6216">
        <w:rPr>
          <w:lang w:val="en-GB"/>
        </w:rPr>
        <w:br/>
      </w:r>
      <w:bookmarkStart w:id="4" w:name="_Toc111736291"/>
    </w:p>
    <w:p w14:paraId="4F610B35" w14:textId="77777777" w:rsidR="00557D2F" w:rsidRPr="003D6216" w:rsidRDefault="00557D2F" w:rsidP="003D6216">
      <w:pPr>
        <w:spacing w:line="360" w:lineRule="auto"/>
        <w:contextualSpacing/>
        <w:rPr>
          <w:rFonts w:ascii="Times New Roman" w:eastAsiaTheme="majorEastAsia" w:hAnsi="Times New Roman" w:cs="Times New Roman"/>
          <w:sz w:val="24"/>
          <w:szCs w:val="24"/>
          <w:lang w:val="en-GB"/>
        </w:rPr>
      </w:pPr>
      <w:r w:rsidRPr="003D6216">
        <w:rPr>
          <w:rFonts w:ascii="Times New Roman" w:hAnsi="Times New Roman" w:cs="Times New Roman"/>
          <w:sz w:val="24"/>
          <w:szCs w:val="24"/>
          <w:lang w:val="en-GB"/>
        </w:rPr>
        <w:br w:type="page"/>
      </w:r>
    </w:p>
    <w:p w14:paraId="58F7DB2D" w14:textId="77777777" w:rsidR="00E710AA" w:rsidRPr="003D6216" w:rsidRDefault="00E710AA" w:rsidP="00F87233">
      <w:pPr>
        <w:pStyle w:val="Heading1"/>
        <w:rPr>
          <w:lang w:val="en-GB"/>
        </w:rPr>
      </w:pPr>
      <w:r w:rsidRPr="003D6216">
        <w:rPr>
          <w:lang w:val="en-GB"/>
        </w:rPr>
        <w:lastRenderedPageBreak/>
        <w:t>Introduction</w:t>
      </w:r>
      <w:bookmarkEnd w:id="4"/>
    </w:p>
    <w:p w14:paraId="240D8ABD" w14:textId="77777777" w:rsidR="009D31D7" w:rsidRDefault="00E710AA" w:rsidP="003D6216">
      <w:pPr>
        <w:pStyle w:val="NormalWeb"/>
        <w:spacing w:before="0" w:beforeAutospacing="0" w:after="0" w:afterAutospacing="0" w:line="360" w:lineRule="auto"/>
        <w:contextualSpacing/>
        <w:jc w:val="both"/>
        <w:rPr>
          <w:lang w:val="en-GB"/>
        </w:rPr>
      </w:pPr>
      <w:r w:rsidRPr="003D6216">
        <w:rPr>
          <w:lang w:val="en-GB"/>
        </w:rPr>
        <w:t xml:space="preserve">Human resource management (HRM) is the </w:t>
      </w:r>
      <w:r w:rsidR="00D923B6">
        <w:rPr>
          <w:lang w:val="en-GB"/>
        </w:rPr>
        <w:t xml:space="preserve">systematic strategies and policies development </w:t>
      </w:r>
      <w:r w:rsidR="00765B0F">
        <w:rPr>
          <w:lang w:val="en-GB"/>
        </w:rPr>
        <w:t xml:space="preserve">procedure </w:t>
      </w:r>
      <w:r w:rsidR="00D923B6">
        <w:rPr>
          <w:lang w:val="en-GB"/>
        </w:rPr>
        <w:t xml:space="preserve">that </w:t>
      </w:r>
      <w:r w:rsidR="00765B0F">
        <w:rPr>
          <w:lang w:val="en-GB"/>
        </w:rPr>
        <w:t>ensures</w:t>
      </w:r>
      <w:r w:rsidR="00765B0F" w:rsidRPr="003D6216">
        <w:rPr>
          <w:lang w:val="en-GB"/>
        </w:rPr>
        <w:t xml:space="preserve"> employing</w:t>
      </w:r>
      <w:r w:rsidRPr="003D6216">
        <w:rPr>
          <w:lang w:val="en-GB"/>
        </w:rPr>
        <w:t xml:space="preserve">, training, compensating, </w:t>
      </w:r>
      <w:r w:rsidR="00D923B6">
        <w:rPr>
          <w:lang w:val="en-GB"/>
        </w:rPr>
        <w:t>and retaining skilled and talented staff</w:t>
      </w:r>
      <w:r w:rsidRPr="003D6216">
        <w:rPr>
          <w:lang w:val="en-GB"/>
        </w:rPr>
        <w:t>.</w:t>
      </w:r>
      <w:r w:rsidR="00557D2F" w:rsidRPr="003D6216">
        <w:rPr>
          <w:lang w:val="en-GB"/>
        </w:rPr>
        <w:t xml:space="preserve"> </w:t>
      </w:r>
      <w:r w:rsidR="001F6AD6">
        <w:rPr>
          <w:lang w:val="en-GB"/>
        </w:rPr>
        <w:t xml:space="preserve">Human Resource Management can be dubbed as a critical function in an organisation as it ensures that the demand and supply of human resources is not disrupted. Besides this, HRM is critical because the function aims at the constant development and improvement of the employees. The department of HRM in an organisation is responsible for evaluating performance of the employees and providing them with remuneration packages as per their performance. </w:t>
      </w:r>
      <w:r w:rsidR="009D31D7">
        <w:rPr>
          <w:lang w:val="en-GB"/>
        </w:rPr>
        <w:t xml:space="preserve">Hence, a significant aspect of employee motivation lies in the hands of HR managers of an enterprise. </w:t>
      </w:r>
    </w:p>
    <w:p w14:paraId="587F5D6A" w14:textId="77777777" w:rsidR="009D31D7" w:rsidRDefault="009D31D7" w:rsidP="003D6216">
      <w:pPr>
        <w:pStyle w:val="NormalWeb"/>
        <w:spacing w:before="0" w:beforeAutospacing="0" w:after="0" w:afterAutospacing="0" w:line="360" w:lineRule="auto"/>
        <w:contextualSpacing/>
        <w:jc w:val="both"/>
        <w:rPr>
          <w:lang w:val="en-GB"/>
        </w:rPr>
      </w:pPr>
    </w:p>
    <w:p w14:paraId="173440CB" w14:textId="15E1A55E" w:rsidR="00E710AA" w:rsidRPr="003D6216" w:rsidRDefault="00E710AA" w:rsidP="003D6216">
      <w:pPr>
        <w:pStyle w:val="NormalWeb"/>
        <w:spacing w:before="0" w:beforeAutospacing="0" w:after="0" w:afterAutospacing="0" w:line="360" w:lineRule="auto"/>
        <w:contextualSpacing/>
        <w:jc w:val="both"/>
        <w:rPr>
          <w:lang w:val="en-GB"/>
        </w:rPr>
      </w:pPr>
      <w:r w:rsidRPr="003D6216">
        <w:rPr>
          <w:lang w:val="en-GB"/>
        </w:rPr>
        <w:t xml:space="preserve">HRM </w:t>
      </w:r>
      <w:r w:rsidR="00387350">
        <w:rPr>
          <w:lang w:val="en-GB"/>
        </w:rPr>
        <w:t>as</w:t>
      </w:r>
      <w:r w:rsidRPr="003D6216">
        <w:rPr>
          <w:lang w:val="en-GB"/>
        </w:rPr>
        <w:t xml:space="preserve"> a process organizes, directs, and controls all </w:t>
      </w:r>
      <w:r w:rsidR="00A07044" w:rsidRPr="00A07044">
        <w:rPr>
          <w:lang w:val="en-GB"/>
        </w:rPr>
        <w:t xml:space="preserve">predicaments </w:t>
      </w:r>
      <w:r w:rsidRPr="003D6216">
        <w:rPr>
          <w:lang w:val="en-GB"/>
        </w:rPr>
        <w:t xml:space="preserve">related to </w:t>
      </w:r>
      <w:r w:rsidR="00CE0052">
        <w:rPr>
          <w:lang w:val="en-GB"/>
        </w:rPr>
        <w:t>workforce</w:t>
      </w:r>
      <w:r w:rsidRPr="003D6216">
        <w:rPr>
          <w:lang w:val="en-GB"/>
        </w:rPr>
        <w:t xml:space="preserve"> in the organization. </w:t>
      </w:r>
      <w:r w:rsidRPr="002F6FF5">
        <w:rPr>
          <w:lang w:val="en-GB"/>
        </w:rPr>
        <w:t xml:space="preserve">HRM </w:t>
      </w:r>
      <w:r w:rsidR="002F6FF5" w:rsidRPr="002F6FF5">
        <w:rPr>
          <w:lang w:val="en-GB"/>
        </w:rPr>
        <w:t>is responsible, not only to fill in the empty post, but also to ensure that the employee, is well suited, talented, and skilled for the task. Further, once the employee is appointed, ensuring he has what its need to get the job done, keeping the morale high and dissatisfaction low, followed by timely training, review and appraisal</w:t>
      </w:r>
      <w:r w:rsidR="00F42365">
        <w:rPr>
          <w:lang w:val="en-GB"/>
        </w:rPr>
        <w:t>,</w:t>
      </w:r>
      <w:r w:rsidR="002F6FF5" w:rsidRPr="002F6FF5">
        <w:rPr>
          <w:lang w:val="en-GB"/>
        </w:rPr>
        <w:t xml:space="preserve"> is also HRMs responsibility</w:t>
      </w:r>
      <w:r w:rsidRPr="002F6FF5">
        <w:rPr>
          <w:lang w:val="en-GB"/>
        </w:rPr>
        <w:t>.</w:t>
      </w:r>
      <w:r w:rsidR="00E31CD2" w:rsidRPr="003D6216">
        <w:rPr>
          <w:lang w:val="en-GB"/>
        </w:rPr>
        <w:t xml:space="preserve"> </w:t>
      </w:r>
    </w:p>
    <w:p w14:paraId="1A8869AC" w14:textId="77777777" w:rsidR="00E31CD2" w:rsidRPr="003D6216" w:rsidRDefault="00E31CD2" w:rsidP="003D6216">
      <w:pPr>
        <w:pStyle w:val="NormalWeb"/>
        <w:spacing w:before="0" w:beforeAutospacing="0" w:after="0" w:afterAutospacing="0" w:line="360" w:lineRule="auto"/>
        <w:contextualSpacing/>
        <w:jc w:val="both"/>
        <w:rPr>
          <w:lang w:val="en-GB"/>
        </w:rPr>
      </w:pPr>
    </w:p>
    <w:p w14:paraId="7735DE3E" w14:textId="54A923B6" w:rsidR="008A5F3B" w:rsidRDefault="008A5F3B" w:rsidP="003D6216">
      <w:pPr>
        <w:pStyle w:val="NormalWeb"/>
        <w:spacing w:before="0" w:beforeAutospacing="0" w:after="0" w:afterAutospacing="0" w:line="360" w:lineRule="auto"/>
        <w:contextualSpacing/>
        <w:jc w:val="both"/>
        <w:rPr>
          <w:lang w:val="en-GB"/>
        </w:rPr>
      </w:pPr>
      <w:r>
        <w:rPr>
          <w:lang w:val="en-GB"/>
        </w:rPr>
        <w:t xml:space="preserve">This report takes account of Dior Company and evaluates the existing HRM practices introduced by the enterprise whilst focussing on staffing and recruitment. The report also takes account of how the enterprise manages skilled labour and the role of leadership in the entire process. </w:t>
      </w:r>
    </w:p>
    <w:p w14:paraId="7F464C47" w14:textId="77777777" w:rsidR="00E31CD2" w:rsidRPr="003D6216" w:rsidRDefault="00E31CD2" w:rsidP="003D6216">
      <w:pPr>
        <w:pStyle w:val="NormalWeb"/>
        <w:spacing w:before="0" w:beforeAutospacing="0" w:after="0" w:afterAutospacing="0" w:line="360" w:lineRule="auto"/>
        <w:contextualSpacing/>
        <w:jc w:val="both"/>
        <w:rPr>
          <w:lang w:val="en-GB"/>
        </w:rPr>
      </w:pPr>
    </w:p>
    <w:p w14:paraId="1E488492" w14:textId="77777777" w:rsidR="00156DB0" w:rsidRDefault="00156DB0">
      <w:pPr>
        <w:rPr>
          <w:rFonts w:ascii="Times New Roman" w:eastAsiaTheme="majorEastAsia" w:hAnsi="Times New Roman" w:cstheme="majorBidi"/>
          <w:b/>
          <w:bCs/>
          <w:color w:val="0E101A"/>
          <w:sz w:val="32"/>
          <w:szCs w:val="32"/>
          <w:lang w:val="en-GB"/>
        </w:rPr>
      </w:pPr>
      <w:bookmarkStart w:id="5" w:name="_Toc111736292"/>
      <w:r>
        <w:rPr>
          <w:lang w:val="en-GB"/>
        </w:rPr>
        <w:br w:type="page"/>
      </w:r>
    </w:p>
    <w:bookmarkEnd w:id="5"/>
    <w:p w14:paraId="77D9BB39" w14:textId="76F05FE8" w:rsidR="006C45B7" w:rsidRDefault="006C45B7" w:rsidP="006C45B7">
      <w:pPr>
        <w:pStyle w:val="NormalWeb"/>
        <w:spacing w:before="0" w:beforeAutospacing="0" w:after="0" w:afterAutospacing="0" w:line="360" w:lineRule="auto"/>
        <w:contextualSpacing/>
        <w:jc w:val="center"/>
        <w:rPr>
          <w:rFonts w:eastAsiaTheme="majorEastAsia" w:cstheme="majorBidi"/>
          <w:b/>
          <w:bCs/>
          <w:color w:val="0E101A"/>
          <w:sz w:val="32"/>
          <w:szCs w:val="32"/>
          <w:lang w:val="en-GB" w:eastAsia="en-US"/>
        </w:rPr>
      </w:pPr>
      <w:r w:rsidRPr="006C45B7">
        <w:rPr>
          <w:rFonts w:eastAsiaTheme="majorEastAsia" w:cstheme="majorBidi"/>
          <w:b/>
          <w:bCs/>
          <w:color w:val="0E101A"/>
          <w:sz w:val="32"/>
          <w:szCs w:val="32"/>
          <w:lang w:val="en-GB" w:eastAsia="en-US"/>
        </w:rPr>
        <w:lastRenderedPageBreak/>
        <w:t>Knowing Dior</w:t>
      </w:r>
    </w:p>
    <w:p w14:paraId="04CE4181" w14:textId="2EAB2C92" w:rsidR="002200A5" w:rsidRDefault="00E710AA" w:rsidP="003D6216">
      <w:pPr>
        <w:pStyle w:val="NormalWeb"/>
        <w:spacing w:before="0" w:beforeAutospacing="0" w:after="0" w:afterAutospacing="0" w:line="360" w:lineRule="auto"/>
        <w:contextualSpacing/>
        <w:jc w:val="both"/>
        <w:rPr>
          <w:lang w:val="en-GB"/>
        </w:rPr>
      </w:pPr>
      <w:r w:rsidRPr="003D6216">
        <w:rPr>
          <w:lang w:val="en-GB"/>
        </w:rPr>
        <w:t>16 December 1946 by Christian Dior</w:t>
      </w:r>
      <w:r w:rsidR="00F51E52">
        <w:rPr>
          <w:lang w:val="en-GB"/>
        </w:rPr>
        <w:t xml:space="preserve">, </w:t>
      </w:r>
      <w:r w:rsidR="000726BA">
        <w:rPr>
          <w:lang w:val="en-GB"/>
        </w:rPr>
        <w:t xml:space="preserve">laid the foundations of something bigger </w:t>
      </w:r>
      <w:r w:rsidR="00C13E59">
        <w:rPr>
          <w:lang w:val="en-GB"/>
        </w:rPr>
        <w:t>than</w:t>
      </w:r>
      <w:r w:rsidR="000726BA">
        <w:rPr>
          <w:lang w:val="en-GB"/>
        </w:rPr>
        <w:t xml:space="preserve"> himself, something that created a legacy, a</w:t>
      </w:r>
      <w:r w:rsidR="00F51E52">
        <w:rPr>
          <w:lang w:val="en-GB"/>
        </w:rPr>
        <w:t xml:space="preserve"> history</w:t>
      </w:r>
      <w:r w:rsidR="000726BA">
        <w:rPr>
          <w:lang w:val="en-GB"/>
        </w:rPr>
        <w:t>,</w:t>
      </w:r>
      <w:r w:rsidR="00F51E52">
        <w:rPr>
          <w:lang w:val="en-GB"/>
        </w:rPr>
        <w:t xml:space="preserve"> </w:t>
      </w:r>
      <w:r w:rsidR="000726BA">
        <w:rPr>
          <w:lang w:val="en-GB"/>
        </w:rPr>
        <w:t>“</w:t>
      </w:r>
      <w:r w:rsidR="00F51E52" w:rsidRPr="003D6216">
        <w:rPr>
          <w:lang w:val="en-GB"/>
        </w:rPr>
        <w:t>The House of Dior</w:t>
      </w:r>
      <w:r w:rsidR="000726BA">
        <w:rPr>
          <w:lang w:val="en-GB"/>
        </w:rPr>
        <w:t>”</w:t>
      </w:r>
      <w:r w:rsidRPr="003D6216">
        <w:rPr>
          <w:lang w:val="en-GB"/>
        </w:rPr>
        <w:t xml:space="preserve">. </w:t>
      </w:r>
    </w:p>
    <w:p w14:paraId="4AB3DEBD" w14:textId="77777777" w:rsidR="002200A5" w:rsidRDefault="002200A5" w:rsidP="003D6216">
      <w:pPr>
        <w:pStyle w:val="NormalWeb"/>
        <w:spacing w:before="0" w:beforeAutospacing="0" w:after="0" w:afterAutospacing="0" w:line="360" w:lineRule="auto"/>
        <w:contextualSpacing/>
        <w:jc w:val="both"/>
        <w:rPr>
          <w:lang w:val="en-GB"/>
        </w:rPr>
      </w:pPr>
    </w:p>
    <w:p w14:paraId="2B5D2771" w14:textId="34D8116A" w:rsidR="00CF47CF" w:rsidRDefault="002200A5" w:rsidP="003D6216">
      <w:pPr>
        <w:pStyle w:val="NormalWeb"/>
        <w:spacing w:before="0" w:beforeAutospacing="0" w:after="0" w:afterAutospacing="0" w:line="360" w:lineRule="auto"/>
        <w:contextualSpacing/>
        <w:jc w:val="both"/>
        <w:rPr>
          <w:lang w:val="en-GB"/>
        </w:rPr>
      </w:pPr>
      <w:r w:rsidRPr="002200A5">
        <w:rPr>
          <w:lang w:val="en-GB"/>
        </w:rPr>
        <w:t xml:space="preserve">In 1985, “Miss Dior Cherie” the very first perfume of the House of Dior was launched which became a cult favourite in no time. </w:t>
      </w:r>
      <w:r w:rsidR="00EA1B9F">
        <w:rPr>
          <w:lang w:val="en-GB"/>
        </w:rPr>
        <w:t xml:space="preserve">In the current time as well, the brands such as Poison Girl are some of the most popular names. </w:t>
      </w:r>
      <w:r w:rsidR="00AB6490">
        <w:rPr>
          <w:lang w:val="en-GB"/>
        </w:rPr>
        <w:t xml:space="preserve">But that was just the start of </w:t>
      </w:r>
      <w:r w:rsidR="00156DB0">
        <w:rPr>
          <w:lang w:val="en-GB"/>
        </w:rPr>
        <w:t>a never-ending</w:t>
      </w:r>
      <w:r w:rsidR="00AB6490">
        <w:rPr>
          <w:lang w:val="en-GB"/>
        </w:rPr>
        <w:t xml:space="preserve"> success </w:t>
      </w:r>
      <w:r w:rsidR="00833107">
        <w:rPr>
          <w:lang w:val="en-GB"/>
        </w:rPr>
        <w:t>fairy-tale</w:t>
      </w:r>
      <w:r w:rsidR="00AB6490">
        <w:rPr>
          <w:lang w:val="en-GB"/>
        </w:rPr>
        <w:t>.</w:t>
      </w:r>
      <w:r w:rsidR="00EA1B9F">
        <w:rPr>
          <w:lang w:val="en-GB"/>
        </w:rPr>
        <w:t xml:space="preserve"> The company has expanded drastically in terms of adding new products and accessories in the offering. </w:t>
      </w:r>
    </w:p>
    <w:p w14:paraId="48802774" w14:textId="77777777" w:rsidR="00CF47CF" w:rsidRDefault="00CF47CF" w:rsidP="003D6216">
      <w:pPr>
        <w:pStyle w:val="NormalWeb"/>
        <w:spacing w:before="0" w:beforeAutospacing="0" w:after="0" w:afterAutospacing="0" w:line="360" w:lineRule="auto"/>
        <w:contextualSpacing/>
        <w:jc w:val="both"/>
        <w:rPr>
          <w:lang w:val="en-GB"/>
        </w:rPr>
      </w:pPr>
    </w:p>
    <w:p w14:paraId="6D1487FD" w14:textId="7866B2F4" w:rsidR="0083018F" w:rsidRDefault="00C64686" w:rsidP="003D6216">
      <w:pPr>
        <w:pStyle w:val="NormalWeb"/>
        <w:spacing w:before="0" w:beforeAutospacing="0" w:after="0" w:afterAutospacing="0" w:line="360" w:lineRule="auto"/>
        <w:contextualSpacing/>
        <w:jc w:val="both"/>
        <w:rPr>
          <w:lang w:val="en-GB"/>
        </w:rPr>
      </w:pPr>
      <w:r>
        <w:rPr>
          <w:lang w:val="en-GB"/>
        </w:rPr>
        <w:t xml:space="preserve">The company was listed on the exchanges in 1980’s. In addition to this, the company has a significant presence in different parts of the world with directly managed boutiques, franchises and the online presence of the brand is also quite strong. </w:t>
      </w:r>
    </w:p>
    <w:p w14:paraId="110C8B99" w14:textId="77777777" w:rsidR="0083018F" w:rsidRDefault="0083018F" w:rsidP="003D6216">
      <w:pPr>
        <w:pStyle w:val="NormalWeb"/>
        <w:spacing w:before="0" w:beforeAutospacing="0" w:after="0" w:afterAutospacing="0" w:line="360" w:lineRule="auto"/>
        <w:contextualSpacing/>
        <w:jc w:val="both"/>
        <w:rPr>
          <w:lang w:val="en-GB"/>
        </w:rPr>
      </w:pPr>
    </w:p>
    <w:p w14:paraId="34FA00E5"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687D28B4" w14:textId="77777777" w:rsidR="00582E62" w:rsidRDefault="00582E62">
      <w:pPr>
        <w:rPr>
          <w:rFonts w:ascii="Times New Roman" w:eastAsiaTheme="majorEastAsia" w:hAnsi="Times New Roman" w:cstheme="majorBidi"/>
          <w:b/>
          <w:bCs/>
          <w:color w:val="0E101A"/>
          <w:sz w:val="32"/>
          <w:szCs w:val="32"/>
          <w:lang w:val="en-GB"/>
        </w:rPr>
      </w:pPr>
      <w:bookmarkStart w:id="6" w:name="_Toc111736293"/>
      <w:r>
        <w:rPr>
          <w:lang w:val="en-GB"/>
        </w:rPr>
        <w:br w:type="page"/>
      </w:r>
    </w:p>
    <w:bookmarkEnd w:id="6"/>
    <w:p w14:paraId="4E82BEEF" w14:textId="594A115E" w:rsidR="00E710AA" w:rsidRPr="003D6216" w:rsidRDefault="00F87233" w:rsidP="00F87233">
      <w:pPr>
        <w:pStyle w:val="Heading1"/>
        <w:rPr>
          <w:lang w:val="en-GB"/>
        </w:rPr>
      </w:pPr>
      <w:r>
        <w:rPr>
          <w:lang w:val="en-GB"/>
        </w:rPr>
        <w:lastRenderedPageBreak/>
        <w:t xml:space="preserve">Why </w:t>
      </w:r>
      <w:r w:rsidRPr="00F87233">
        <w:rPr>
          <w:lang w:val="en-GB"/>
        </w:rPr>
        <w:t>effectiveness measurement for HR?</w:t>
      </w:r>
    </w:p>
    <w:p w14:paraId="7BDB9D41" w14:textId="741521EE" w:rsidR="007D2BAB" w:rsidRDefault="007D2BAB" w:rsidP="003D6216">
      <w:pPr>
        <w:pStyle w:val="NormalWeb"/>
        <w:spacing w:before="0" w:beforeAutospacing="0" w:after="0" w:afterAutospacing="0" w:line="360" w:lineRule="auto"/>
        <w:contextualSpacing/>
        <w:jc w:val="both"/>
        <w:rPr>
          <w:lang w:val="en-GB"/>
        </w:rPr>
      </w:pPr>
      <w:r>
        <w:rPr>
          <w:lang w:val="en-GB"/>
        </w:rPr>
        <w:t xml:space="preserve">There is no doubt that managing human resources is one of the biggest challenges that the management has to taken into consideration. Human resources are more complex than any other resource used by an enterprise and hence managing them could be a challenging task. However, small businesses and budding entrepreneurs often look forward to </w:t>
      </w:r>
      <w:r w:rsidR="0049786E">
        <w:rPr>
          <w:lang w:val="en-GB"/>
        </w:rPr>
        <w:t xml:space="preserve">how the large brands such as Dior manage their employees. This report takes account of how HR could be effectively managed and the overall contribution of the function towards the organisation’s success could be quantified. </w:t>
      </w:r>
    </w:p>
    <w:p w14:paraId="29A23028"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616A9FB8" w14:textId="281C22BA" w:rsidR="0037791E" w:rsidRDefault="0037791E" w:rsidP="003D6216">
      <w:pPr>
        <w:pStyle w:val="NormalWeb"/>
        <w:spacing w:before="0" w:beforeAutospacing="0" w:after="0" w:afterAutospacing="0" w:line="360" w:lineRule="auto"/>
        <w:contextualSpacing/>
        <w:jc w:val="both"/>
        <w:rPr>
          <w:lang w:val="en-GB"/>
        </w:rPr>
      </w:pPr>
      <w:r>
        <w:rPr>
          <w:lang w:val="en-GB"/>
        </w:rPr>
        <w:t xml:space="preserve">There are different strategies suggested by experts in regards to effectiveness measurement of HRM. For instance, Lakshmi and Pratap (2016) took account of employee satisfaction based on factors such as the position and current salary of the employees. In addition to this, the labour turnover rates and employee retention rates are also a few factors considered. </w:t>
      </w:r>
      <w:r w:rsidR="00C54069">
        <w:rPr>
          <w:lang w:val="en-GB"/>
        </w:rPr>
        <w:t xml:space="preserve">It is also critical to evaluate whether the HR function of an organisation is in the position to </w:t>
      </w:r>
      <w:r w:rsidR="00CD7E48">
        <w:rPr>
          <w:lang w:val="en-GB"/>
        </w:rPr>
        <w:t xml:space="preserve">develop higher employee engagement rates. In the context of Dior, the success of the company has to be attributed to a large range of employees working at different levels. </w:t>
      </w:r>
    </w:p>
    <w:p w14:paraId="0EDAB5FF"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5E34C4A2" w14:textId="5DA52559" w:rsidR="00E710AA" w:rsidRPr="003D6216" w:rsidRDefault="00F87233" w:rsidP="003D6216">
      <w:pPr>
        <w:pStyle w:val="Heading2"/>
        <w:contextualSpacing/>
        <w:rPr>
          <w:color w:val="auto"/>
        </w:rPr>
      </w:pPr>
      <w:bookmarkStart w:id="7" w:name="_Toc111736295"/>
      <w:r>
        <w:rPr>
          <w:color w:val="auto"/>
        </w:rPr>
        <w:t>Vi</w:t>
      </w:r>
      <w:r w:rsidR="00E710AA" w:rsidRPr="003D6216">
        <w:rPr>
          <w:color w:val="auto"/>
        </w:rPr>
        <w:t>sion and mission</w:t>
      </w:r>
      <w:bookmarkEnd w:id="7"/>
    </w:p>
    <w:p w14:paraId="25BBF6FD" w14:textId="3097D713" w:rsidR="00E710AA" w:rsidRDefault="00E710AA" w:rsidP="003D6216">
      <w:pPr>
        <w:pStyle w:val="NormalWeb"/>
        <w:spacing w:before="0" w:beforeAutospacing="0" w:after="0" w:afterAutospacing="0" w:line="360" w:lineRule="auto"/>
        <w:contextualSpacing/>
        <w:jc w:val="both"/>
        <w:rPr>
          <w:lang w:val="en-GB"/>
        </w:rPr>
      </w:pPr>
      <w:r w:rsidRPr="003D6216">
        <w:rPr>
          <w:lang w:val="en-GB"/>
        </w:rPr>
        <w:t xml:space="preserve">The corporate vision and mission </w:t>
      </w:r>
      <w:r w:rsidR="000441A8">
        <w:rPr>
          <w:lang w:val="en-GB"/>
        </w:rPr>
        <w:t xml:space="preserve">are what can be defined as a </w:t>
      </w:r>
      <w:r w:rsidRPr="003D6216">
        <w:rPr>
          <w:lang w:val="en-GB"/>
        </w:rPr>
        <w:t xml:space="preserve">company's long-term goals. It </w:t>
      </w:r>
      <w:r w:rsidR="000441A8">
        <w:rPr>
          <w:lang w:val="en-GB"/>
        </w:rPr>
        <w:t xml:space="preserve">states </w:t>
      </w:r>
      <w:r w:rsidRPr="003D6216">
        <w:rPr>
          <w:lang w:val="en-GB"/>
        </w:rPr>
        <w:t xml:space="preserve">of what the organization </w:t>
      </w:r>
      <w:r w:rsidR="000441A8">
        <w:rPr>
          <w:lang w:val="en-GB"/>
        </w:rPr>
        <w:t>envisions</w:t>
      </w:r>
      <w:r w:rsidRPr="003D6216">
        <w:rPr>
          <w:lang w:val="en-GB"/>
        </w:rPr>
        <w:t xml:space="preserve"> to achieve. The corporate vision must be </w:t>
      </w:r>
      <w:r w:rsidR="00C23C56">
        <w:rPr>
          <w:lang w:val="en-GB"/>
        </w:rPr>
        <w:t>coherent</w:t>
      </w:r>
      <w:r w:rsidRPr="003D6216">
        <w:rPr>
          <w:lang w:val="en-GB"/>
        </w:rPr>
        <w:t xml:space="preserve">, </w:t>
      </w:r>
      <w:r w:rsidR="00C23C56">
        <w:rPr>
          <w:lang w:val="en-GB"/>
        </w:rPr>
        <w:t>assertive</w:t>
      </w:r>
      <w:r w:rsidRPr="003D6216">
        <w:rPr>
          <w:lang w:val="en-GB"/>
        </w:rPr>
        <w:t xml:space="preserve"> and </w:t>
      </w:r>
      <w:r w:rsidR="00C23C56" w:rsidRPr="00C23C56">
        <w:rPr>
          <w:lang w:val="en-GB"/>
        </w:rPr>
        <w:t xml:space="preserve">comprehensible </w:t>
      </w:r>
      <w:r w:rsidR="00C23C56">
        <w:rPr>
          <w:lang w:val="en-GB"/>
        </w:rPr>
        <w:t xml:space="preserve">enough to </w:t>
      </w:r>
      <w:r w:rsidRPr="003D6216">
        <w:rPr>
          <w:lang w:val="en-GB"/>
        </w:rPr>
        <w:t xml:space="preserve">inspire people in the organization and motivate them to </w:t>
      </w:r>
      <w:r w:rsidR="00C23C56" w:rsidRPr="00C23C56">
        <w:rPr>
          <w:lang w:val="en-GB"/>
        </w:rPr>
        <w:t xml:space="preserve">corroborate </w:t>
      </w:r>
      <w:r w:rsidRPr="003D6216">
        <w:rPr>
          <w:lang w:val="en-GB"/>
        </w:rPr>
        <w:t xml:space="preserve">its </w:t>
      </w:r>
      <w:r w:rsidR="00C23C56">
        <w:rPr>
          <w:lang w:val="en-GB"/>
        </w:rPr>
        <w:t xml:space="preserve">accomplishment. </w:t>
      </w:r>
      <w:r w:rsidRPr="00E615A8">
        <w:rPr>
          <w:lang w:val="en-GB"/>
        </w:rPr>
        <w:t xml:space="preserve">HR </w:t>
      </w:r>
      <w:r w:rsidR="00E615A8" w:rsidRPr="00E615A8">
        <w:rPr>
          <w:lang w:val="en-GB"/>
        </w:rPr>
        <w:t xml:space="preserve">shall thrive </w:t>
      </w:r>
      <w:r w:rsidRPr="00E615A8">
        <w:rPr>
          <w:lang w:val="en-GB"/>
        </w:rPr>
        <w:t xml:space="preserve">that employees </w:t>
      </w:r>
      <w:r w:rsidR="00E615A8" w:rsidRPr="00E615A8">
        <w:rPr>
          <w:lang w:val="en-GB"/>
        </w:rPr>
        <w:t>stay</w:t>
      </w:r>
      <w:r w:rsidRPr="00E615A8">
        <w:rPr>
          <w:lang w:val="en-GB"/>
        </w:rPr>
        <w:t xml:space="preserve"> motivated</w:t>
      </w:r>
      <w:r w:rsidR="00E615A8" w:rsidRPr="00E615A8">
        <w:rPr>
          <w:lang w:val="en-GB"/>
        </w:rPr>
        <w:t xml:space="preserve"> and efficiently meet</w:t>
      </w:r>
      <w:r w:rsidRPr="00E615A8">
        <w:rPr>
          <w:lang w:val="en-GB"/>
        </w:rPr>
        <w:t xml:space="preserve"> their work objectives</w:t>
      </w:r>
      <w:r w:rsidR="00E615A8" w:rsidRPr="00E615A8">
        <w:rPr>
          <w:lang w:val="en-GB"/>
        </w:rPr>
        <w:t>, and the goal will take of itself</w:t>
      </w:r>
      <w:r w:rsidRPr="00E615A8">
        <w:rPr>
          <w:lang w:val="en-GB"/>
        </w:rPr>
        <w:t>.</w:t>
      </w:r>
    </w:p>
    <w:p w14:paraId="49D0AF42"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36FF0594" w14:textId="5F9277F0" w:rsidR="00E710AA" w:rsidRPr="003D6216" w:rsidRDefault="00F87233" w:rsidP="003D6216">
      <w:pPr>
        <w:pStyle w:val="Heading2"/>
        <w:contextualSpacing/>
        <w:rPr>
          <w:color w:val="auto"/>
        </w:rPr>
      </w:pPr>
      <w:bookmarkStart w:id="8" w:name="_Toc111736296"/>
      <w:r>
        <w:rPr>
          <w:color w:val="auto"/>
        </w:rPr>
        <w:t>B</w:t>
      </w:r>
      <w:r w:rsidR="00E710AA" w:rsidRPr="003D6216">
        <w:rPr>
          <w:color w:val="auto"/>
        </w:rPr>
        <w:t>usiness and HR goals</w:t>
      </w:r>
      <w:bookmarkEnd w:id="8"/>
    </w:p>
    <w:p w14:paraId="56E545BC" w14:textId="44D98EBE" w:rsidR="00E710AA" w:rsidRDefault="00BF43CC" w:rsidP="003D6216">
      <w:pPr>
        <w:pStyle w:val="NormalWeb"/>
        <w:spacing w:before="0" w:beforeAutospacing="0" w:after="0" w:afterAutospacing="0" w:line="360" w:lineRule="auto"/>
        <w:contextualSpacing/>
        <w:jc w:val="both"/>
        <w:rPr>
          <w:lang w:val="en-GB"/>
        </w:rPr>
      </w:pPr>
      <w:r>
        <w:rPr>
          <w:lang w:val="en-GB"/>
        </w:rPr>
        <w:t>Any</w:t>
      </w:r>
      <w:r w:rsidR="00E710AA" w:rsidRPr="003D6216">
        <w:rPr>
          <w:lang w:val="en-GB"/>
        </w:rPr>
        <w:t xml:space="preserve"> company's business goal is to </w:t>
      </w:r>
      <w:r w:rsidRPr="00BF43CC">
        <w:rPr>
          <w:lang w:val="en-GB"/>
        </w:rPr>
        <w:t xml:space="preserve">surge </w:t>
      </w:r>
      <w:r>
        <w:rPr>
          <w:lang w:val="en-GB"/>
        </w:rPr>
        <w:t xml:space="preserve">its </w:t>
      </w:r>
      <w:r w:rsidR="00E710AA" w:rsidRPr="003D6216">
        <w:rPr>
          <w:lang w:val="en-GB"/>
        </w:rPr>
        <w:t>sales</w:t>
      </w:r>
      <w:r>
        <w:rPr>
          <w:lang w:val="en-GB"/>
        </w:rPr>
        <w:t xml:space="preserve">, thereby </w:t>
      </w:r>
      <w:r w:rsidR="00E615A8">
        <w:rPr>
          <w:lang w:val="en-GB"/>
        </w:rPr>
        <w:t>earning</w:t>
      </w:r>
      <w:r>
        <w:rPr>
          <w:lang w:val="en-GB"/>
        </w:rPr>
        <w:t xml:space="preserve"> roaring profits</w:t>
      </w:r>
      <w:r w:rsidR="00E710AA" w:rsidRPr="003D6216">
        <w:rPr>
          <w:lang w:val="en-GB"/>
        </w:rPr>
        <w:t>.</w:t>
      </w:r>
      <w:r w:rsidR="003D6216">
        <w:rPr>
          <w:lang w:val="en-GB"/>
        </w:rPr>
        <w:t xml:space="preserve"> </w:t>
      </w:r>
      <w:r w:rsidR="00A608AD">
        <w:rPr>
          <w:lang w:val="en-GB"/>
        </w:rPr>
        <w:t>Enhanced</w:t>
      </w:r>
      <w:r w:rsidR="00E710AA" w:rsidRPr="003D6216">
        <w:rPr>
          <w:lang w:val="en-GB"/>
        </w:rPr>
        <w:t xml:space="preserve"> employee satisfaction, retention, </w:t>
      </w:r>
      <w:r w:rsidR="00A608AD">
        <w:rPr>
          <w:lang w:val="en-GB"/>
        </w:rPr>
        <w:t xml:space="preserve">increased </w:t>
      </w:r>
      <w:r w:rsidR="00E710AA" w:rsidRPr="003D6216">
        <w:rPr>
          <w:lang w:val="en-GB"/>
        </w:rPr>
        <w:t xml:space="preserve">productivity, </w:t>
      </w:r>
      <w:r w:rsidR="00A608AD">
        <w:rPr>
          <w:lang w:val="en-GB"/>
        </w:rPr>
        <w:t xml:space="preserve">positive </w:t>
      </w:r>
      <w:r w:rsidR="00E710AA" w:rsidRPr="003D6216">
        <w:rPr>
          <w:lang w:val="en-GB"/>
        </w:rPr>
        <w:t xml:space="preserve">engagement, and </w:t>
      </w:r>
      <w:r w:rsidR="00A608AD" w:rsidRPr="00A608AD">
        <w:rPr>
          <w:lang w:val="en-GB"/>
        </w:rPr>
        <w:t xml:space="preserve">appealing </w:t>
      </w:r>
      <w:r w:rsidR="00E710AA" w:rsidRPr="003D6216">
        <w:rPr>
          <w:lang w:val="en-GB"/>
        </w:rPr>
        <w:t>performance</w:t>
      </w:r>
      <w:r w:rsidR="00A608AD">
        <w:rPr>
          <w:lang w:val="en-GB"/>
        </w:rPr>
        <w:t xml:space="preserve"> are the way to go for it.</w:t>
      </w:r>
    </w:p>
    <w:p w14:paraId="4CC8B4D8"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34B11830" w14:textId="77777777" w:rsidR="00E710AA" w:rsidRPr="00C66604" w:rsidRDefault="00E710AA" w:rsidP="003D6216">
      <w:pPr>
        <w:pStyle w:val="Heading2"/>
        <w:contextualSpacing/>
        <w:rPr>
          <w:color w:val="auto"/>
        </w:rPr>
      </w:pPr>
      <w:bookmarkStart w:id="9" w:name="_Toc111736297"/>
      <w:r w:rsidRPr="00C66604">
        <w:rPr>
          <w:color w:val="auto"/>
        </w:rPr>
        <w:t>Job analysis and recruiting process</w:t>
      </w:r>
      <w:bookmarkEnd w:id="9"/>
    </w:p>
    <w:p w14:paraId="08F9A994" w14:textId="02B9F174" w:rsidR="00E710AA" w:rsidRPr="003D6216" w:rsidRDefault="00A52F32" w:rsidP="003D6216">
      <w:pPr>
        <w:pStyle w:val="NormalWeb"/>
        <w:spacing w:before="0" w:beforeAutospacing="0" w:after="0" w:afterAutospacing="0" w:line="360" w:lineRule="auto"/>
        <w:contextualSpacing/>
        <w:jc w:val="both"/>
        <w:rPr>
          <w:lang w:val="en-GB"/>
        </w:rPr>
      </w:pPr>
      <w:r>
        <w:rPr>
          <w:lang w:val="en-GB"/>
        </w:rPr>
        <w:t xml:space="preserve">To meet the </w:t>
      </w:r>
      <w:r w:rsidRPr="003D6216">
        <w:rPr>
          <w:lang w:val="en-GB"/>
        </w:rPr>
        <w:t>organization's goals and objectives</w:t>
      </w:r>
      <w:r>
        <w:rPr>
          <w:lang w:val="en-GB"/>
        </w:rPr>
        <w:t xml:space="preserve">, employees are expected to perform certain </w:t>
      </w:r>
      <w:r w:rsidR="00B42A8A" w:rsidRPr="003D6216">
        <w:rPr>
          <w:lang w:val="en-GB"/>
        </w:rPr>
        <w:t>work activities</w:t>
      </w:r>
      <w:r>
        <w:rPr>
          <w:lang w:val="en-GB"/>
        </w:rPr>
        <w:t>. I</w:t>
      </w:r>
      <w:r w:rsidR="00E710AA" w:rsidRPr="00C66604">
        <w:rPr>
          <w:lang w:val="en-GB"/>
        </w:rPr>
        <w:t>dentifying and</w:t>
      </w:r>
      <w:r w:rsidR="00E710AA" w:rsidRPr="003D6216">
        <w:rPr>
          <w:lang w:val="en-GB"/>
        </w:rPr>
        <w:t xml:space="preserve"> describing </w:t>
      </w:r>
      <w:r>
        <w:rPr>
          <w:lang w:val="en-GB"/>
        </w:rPr>
        <w:t>such</w:t>
      </w:r>
      <w:r w:rsidR="00E710AA" w:rsidRPr="003D6216">
        <w:rPr>
          <w:lang w:val="en-GB"/>
        </w:rPr>
        <w:t xml:space="preserve"> work activities</w:t>
      </w:r>
      <w:r>
        <w:rPr>
          <w:lang w:val="en-GB"/>
        </w:rPr>
        <w:t xml:space="preserve"> is Job analysis</w:t>
      </w:r>
      <w:r w:rsidR="00E710AA" w:rsidRPr="003D6216">
        <w:rPr>
          <w:lang w:val="en-GB"/>
        </w:rPr>
        <w:t xml:space="preserve">. It is a procedure </w:t>
      </w:r>
      <w:r w:rsidR="002506D4">
        <w:rPr>
          <w:lang w:val="en-GB"/>
        </w:rPr>
        <w:lastRenderedPageBreak/>
        <w:t xml:space="preserve">to </w:t>
      </w:r>
      <w:r w:rsidR="002506D4" w:rsidRPr="003D6216">
        <w:rPr>
          <w:lang w:val="en-GB"/>
        </w:rPr>
        <w:t>systematic</w:t>
      </w:r>
      <w:r w:rsidR="002506D4">
        <w:rPr>
          <w:lang w:val="en-GB"/>
        </w:rPr>
        <w:t xml:space="preserve">ally </w:t>
      </w:r>
      <w:r w:rsidR="00E710AA" w:rsidRPr="003D6216">
        <w:rPr>
          <w:lang w:val="en-GB"/>
        </w:rPr>
        <w:t xml:space="preserve">collect information about jobs that </w:t>
      </w:r>
      <w:r w:rsidR="002506D4">
        <w:rPr>
          <w:lang w:val="en-GB"/>
        </w:rPr>
        <w:t>either have</w:t>
      </w:r>
      <w:r w:rsidR="00E710AA" w:rsidRPr="003D6216">
        <w:rPr>
          <w:lang w:val="en-GB"/>
        </w:rPr>
        <w:t xml:space="preserve"> not been </w:t>
      </w:r>
      <w:r w:rsidR="003D6216" w:rsidRPr="003D6216">
        <w:rPr>
          <w:lang w:val="en-GB"/>
        </w:rPr>
        <w:t>analysed</w:t>
      </w:r>
      <w:r w:rsidR="002506D4">
        <w:rPr>
          <w:lang w:val="en-GB"/>
        </w:rPr>
        <w:t xml:space="preserve"> yet or need a re-run</w:t>
      </w:r>
      <w:r w:rsidR="00E710AA" w:rsidRPr="003D6216">
        <w:rPr>
          <w:lang w:val="en-GB"/>
        </w:rPr>
        <w:t>.</w:t>
      </w:r>
    </w:p>
    <w:p w14:paraId="1BBB6A20" w14:textId="3562AB40" w:rsidR="00E710AA" w:rsidRPr="003D6216" w:rsidRDefault="00E710AA" w:rsidP="00997B7F">
      <w:pPr>
        <w:pStyle w:val="NormalWeb"/>
        <w:spacing w:before="0" w:beforeAutospacing="0" w:after="0" w:afterAutospacing="0" w:line="360" w:lineRule="auto"/>
        <w:contextualSpacing/>
        <w:jc w:val="both"/>
        <w:rPr>
          <w:lang w:val="en-GB"/>
        </w:rPr>
      </w:pPr>
      <w:r w:rsidRPr="003D6216">
        <w:rPr>
          <w:lang w:val="en-GB"/>
        </w:rPr>
        <w:t xml:space="preserve">The main </w:t>
      </w:r>
      <w:r w:rsidR="00997B7F">
        <w:rPr>
          <w:lang w:val="en-GB"/>
        </w:rPr>
        <w:t>motive to perform</w:t>
      </w:r>
      <w:r w:rsidRPr="003D6216">
        <w:rPr>
          <w:lang w:val="en-GB"/>
        </w:rPr>
        <w:t xml:space="preserve"> job analysis is to identify</w:t>
      </w:r>
      <w:r w:rsidR="00997B7F">
        <w:rPr>
          <w:lang w:val="en-GB"/>
        </w:rPr>
        <w:t xml:space="preserve"> t</w:t>
      </w:r>
      <w:r w:rsidRPr="003D6216">
        <w:rPr>
          <w:lang w:val="en-GB"/>
        </w:rPr>
        <w:t xml:space="preserve">he </w:t>
      </w:r>
      <w:r w:rsidR="00997B7F">
        <w:rPr>
          <w:lang w:val="en-GB"/>
        </w:rPr>
        <w:t xml:space="preserve">required </w:t>
      </w:r>
      <w:r w:rsidRPr="003D6216">
        <w:rPr>
          <w:lang w:val="en-GB"/>
        </w:rPr>
        <w:t>knowledge</w:t>
      </w:r>
      <w:r w:rsidR="00997B7F">
        <w:rPr>
          <w:lang w:val="en-GB"/>
        </w:rPr>
        <w:t>-base</w:t>
      </w:r>
      <w:r w:rsidRPr="003D6216">
        <w:rPr>
          <w:lang w:val="en-GB"/>
        </w:rPr>
        <w:t>, skills</w:t>
      </w:r>
      <w:r w:rsidR="00997B7F">
        <w:rPr>
          <w:lang w:val="en-GB"/>
        </w:rPr>
        <w:t xml:space="preserve"> set</w:t>
      </w:r>
      <w:r w:rsidRPr="003D6216">
        <w:rPr>
          <w:lang w:val="en-GB"/>
        </w:rPr>
        <w:t xml:space="preserve">, abilities, and other characteristics </w:t>
      </w:r>
      <w:r w:rsidR="00997B7F">
        <w:rPr>
          <w:lang w:val="en-GB"/>
        </w:rPr>
        <w:t>to perform and excel at a</w:t>
      </w:r>
      <w:r w:rsidRPr="003D6216">
        <w:rPr>
          <w:lang w:val="en-GB"/>
        </w:rPr>
        <w:t xml:space="preserve"> job. This information </w:t>
      </w:r>
      <w:r w:rsidR="00997B7F">
        <w:rPr>
          <w:lang w:val="en-GB"/>
        </w:rPr>
        <w:t>is further utilised in</w:t>
      </w:r>
      <w:r w:rsidRPr="003D6216">
        <w:rPr>
          <w:lang w:val="en-GB"/>
        </w:rPr>
        <w:t xml:space="preserve"> develop</w:t>
      </w:r>
      <w:r w:rsidR="00997B7F">
        <w:rPr>
          <w:lang w:val="en-GB"/>
        </w:rPr>
        <w:t>ing</w:t>
      </w:r>
      <w:r w:rsidR="00CB066A">
        <w:rPr>
          <w:lang w:val="en-GB"/>
        </w:rPr>
        <w:t xml:space="preserve">, </w:t>
      </w:r>
      <w:r w:rsidR="00997B7F">
        <w:rPr>
          <w:lang w:val="en-GB"/>
        </w:rPr>
        <w:t>implementing</w:t>
      </w:r>
      <w:r w:rsidR="00CB066A">
        <w:rPr>
          <w:lang w:val="en-GB"/>
        </w:rPr>
        <w:t xml:space="preserve">, and assessing </w:t>
      </w:r>
      <w:r w:rsidR="00CB066A" w:rsidRPr="003D6216">
        <w:rPr>
          <w:lang w:val="en-GB"/>
        </w:rPr>
        <w:t>training</w:t>
      </w:r>
      <w:r w:rsidRPr="003D6216">
        <w:rPr>
          <w:lang w:val="en-GB"/>
        </w:rPr>
        <w:t xml:space="preserve"> programs</w:t>
      </w:r>
      <w:r w:rsidR="00A71889">
        <w:rPr>
          <w:lang w:val="en-GB"/>
        </w:rPr>
        <w:t xml:space="preserve"> for the employees.</w:t>
      </w:r>
    </w:p>
    <w:p w14:paraId="7FE30E96" w14:textId="12191539" w:rsidR="00E710AA" w:rsidRPr="003D6216" w:rsidRDefault="00E710AA" w:rsidP="00CB066A">
      <w:pPr>
        <w:spacing w:after="0" w:line="360" w:lineRule="auto"/>
        <w:contextualSpacing/>
        <w:jc w:val="both"/>
        <w:rPr>
          <w:rFonts w:ascii="Times New Roman" w:hAnsi="Times New Roman" w:cs="Times New Roman"/>
          <w:sz w:val="24"/>
          <w:szCs w:val="24"/>
          <w:lang w:val="en-GB"/>
        </w:rPr>
      </w:pPr>
      <w:r w:rsidRPr="003D6216">
        <w:rPr>
          <w:rFonts w:ascii="Times New Roman" w:hAnsi="Times New Roman" w:cs="Times New Roman"/>
          <w:sz w:val="24"/>
          <w:szCs w:val="24"/>
          <w:lang w:val="en-GB"/>
        </w:rPr>
        <w:t xml:space="preserve">Job requirements </w:t>
      </w:r>
      <w:r w:rsidR="00CB066A">
        <w:rPr>
          <w:rFonts w:ascii="Times New Roman" w:hAnsi="Times New Roman" w:cs="Times New Roman"/>
          <w:sz w:val="24"/>
          <w:szCs w:val="24"/>
          <w:lang w:val="en-GB"/>
        </w:rPr>
        <w:t>also serves as a base for the</w:t>
      </w:r>
      <w:r w:rsidRPr="003D6216">
        <w:rPr>
          <w:rFonts w:ascii="Times New Roman" w:hAnsi="Times New Roman" w:cs="Times New Roman"/>
          <w:sz w:val="24"/>
          <w:szCs w:val="24"/>
          <w:lang w:val="en-GB"/>
        </w:rPr>
        <w:t xml:space="preserve"> selection standards </w:t>
      </w:r>
      <w:r w:rsidR="00CB066A">
        <w:rPr>
          <w:rFonts w:ascii="Times New Roman" w:hAnsi="Times New Roman" w:cs="Times New Roman"/>
          <w:sz w:val="24"/>
          <w:szCs w:val="24"/>
          <w:lang w:val="en-GB"/>
        </w:rPr>
        <w:t>and</w:t>
      </w:r>
      <w:r w:rsidR="00CB066A" w:rsidRPr="003D6216">
        <w:rPr>
          <w:rFonts w:ascii="Times New Roman" w:hAnsi="Times New Roman" w:cs="Times New Roman"/>
          <w:sz w:val="24"/>
          <w:szCs w:val="24"/>
          <w:lang w:val="en-GB"/>
        </w:rPr>
        <w:t xml:space="preserve"> identify skills needed for hiring new workers</w:t>
      </w:r>
      <w:r w:rsidR="00CB066A">
        <w:rPr>
          <w:rFonts w:ascii="Times New Roman" w:hAnsi="Times New Roman" w:cs="Times New Roman"/>
          <w:sz w:val="24"/>
          <w:szCs w:val="24"/>
          <w:lang w:val="en-GB"/>
        </w:rPr>
        <w:t xml:space="preserve"> while</w:t>
      </w:r>
      <w:r w:rsidRPr="003D6216">
        <w:rPr>
          <w:rFonts w:ascii="Times New Roman" w:hAnsi="Times New Roman" w:cs="Times New Roman"/>
          <w:sz w:val="24"/>
          <w:szCs w:val="24"/>
          <w:lang w:val="en-GB"/>
        </w:rPr>
        <w:t xml:space="preserve"> </w:t>
      </w:r>
      <w:r w:rsidR="00CB066A">
        <w:rPr>
          <w:rFonts w:ascii="Times New Roman" w:hAnsi="Times New Roman" w:cs="Times New Roman"/>
          <w:sz w:val="24"/>
          <w:szCs w:val="24"/>
          <w:lang w:val="en-GB"/>
        </w:rPr>
        <w:t>the recruitment process</w:t>
      </w:r>
      <w:r w:rsidRPr="003D6216">
        <w:rPr>
          <w:rFonts w:ascii="Times New Roman" w:hAnsi="Times New Roman" w:cs="Times New Roman"/>
          <w:sz w:val="24"/>
          <w:szCs w:val="24"/>
          <w:lang w:val="en-GB"/>
        </w:rPr>
        <w:t xml:space="preserve"> or</w:t>
      </w:r>
      <w:r w:rsidR="00CB066A">
        <w:rPr>
          <w:rFonts w:ascii="Times New Roman" w:hAnsi="Times New Roman" w:cs="Times New Roman"/>
          <w:sz w:val="24"/>
          <w:szCs w:val="24"/>
          <w:lang w:val="en-GB"/>
        </w:rPr>
        <w:t xml:space="preserve"> while assessing performance and</w:t>
      </w:r>
      <w:r w:rsidRPr="003D6216">
        <w:rPr>
          <w:rFonts w:ascii="Times New Roman" w:hAnsi="Times New Roman" w:cs="Times New Roman"/>
          <w:sz w:val="24"/>
          <w:szCs w:val="24"/>
          <w:lang w:val="en-GB"/>
        </w:rPr>
        <w:t xml:space="preserve"> developing performance standards.</w:t>
      </w:r>
    </w:p>
    <w:p w14:paraId="34EBD8B4" w14:textId="77777777" w:rsidR="003D6216" w:rsidRDefault="003D6216" w:rsidP="003D6216">
      <w:pPr>
        <w:pStyle w:val="Heading2"/>
        <w:contextualSpacing/>
        <w:rPr>
          <w:color w:val="auto"/>
        </w:rPr>
      </w:pPr>
      <w:bookmarkStart w:id="10" w:name="_Toc111736298"/>
    </w:p>
    <w:p w14:paraId="44B37CD7" w14:textId="2DD73A7F" w:rsidR="00E710AA" w:rsidRPr="003D6216" w:rsidRDefault="00E710AA" w:rsidP="003D6216">
      <w:pPr>
        <w:pStyle w:val="Heading2"/>
        <w:contextualSpacing/>
        <w:rPr>
          <w:color w:val="auto"/>
        </w:rPr>
      </w:pPr>
      <w:r w:rsidRPr="003D6216">
        <w:rPr>
          <w:color w:val="auto"/>
        </w:rPr>
        <w:t>Performance evaluation and rewards</w:t>
      </w:r>
      <w:bookmarkEnd w:id="10"/>
    </w:p>
    <w:p w14:paraId="7C246026" w14:textId="77777777" w:rsidR="00A141FC" w:rsidRDefault="0045036F" w:rsidP="003D6216">
      <w:pPr>
        <w:pStyle w:val="NormalWeb"/>
        <w:spacing w:before="0" w:beforeAutospacing="0" w:after="0" w:afterAutospacing="0" w:line="360" w:lineRule="auto"/>
        <w:contextualSpacing/>
        <w:jc w:val="both"/>
        <w:rPr>
          <w:lang w:val="en-GB"/>
        </w:rPr>
      </w:pPr>
      <w:r>
        <w:rPr>
          <w:lang w:val="en-GB"/>
        </w:rPr>
        <w:t xml:space="preserve">Organisations to </w:t>
      </w:r>
      <w:r w:rsidRPr="003D6216">
        <w:rPr>
          <w:lang w:val="en-GB"/>
        </w:rPr>
        <w:t xml:space="preserve">identify </w:t>
      </w:r>
      <w:r>
        <w:rPr>
          <w:lang w:val="en-GB"/>
        </w:rPr>
        <w:t xml:space="preserve">the </w:t>
      </w:r>
      <w:r w:rsidRPr="003D6216">
        <w:rPr>
          <w:lang w:val="en-GB"/>
        </w:rPr>
        <w:t>outstanding performers</w:t>
      </w:r>
      <w:r>
        <w:rPr>
          <w:lang w:val="en-GB"/>
        </w:rPr>
        <w:t xml:space="preserve"> and </w:t>
      </w:r>
      <w:r w:rsidRPr="003D6216">
        <w:rPr>
          <w:lang w:val="en-GB"/>
        </w:rPr>
        <w:t>areas for improvement</w:t>
      </w:r>
      <w:r>
        <w:rPr>
          <w:lang w:val="en-GB"/>
        </w:rPr>
        <w:t xml:space="preserve">, </w:t>
      </w:r>
      <w:r w:rsidR="00E710AA" w:rsidRPr="003D6216">
        <w:rPr>
          <w:lang w:val="en-GB"/>
        </w:rPr>
        <w:t xml:space="preserve">collect </w:t>
      </w:r>
      <w:r>
        <w:rPr>
          <w:lang w:val="en-GB"/>
        </w:rPr>
        <w:t xml:space="preserve">various </w:t>
      </w:r>
      <w:r w:rsidRPr="003D6216">
        <w:rPr>
          <w:lang w:val="en-GB"/>
        </w:rPr>
        <w:t xml:space="preserve">data </w:t>
      </w:r>
      <w:r>
        <w:rPr>
          <w:lang w:val="en-GB"/>
        </w:rPr>
        <w:t xml:space="preserve">and statistics </w:t>
      </w:r>
      <w:r w:rsidR="00E710AA" w:rsidRPr="003D6216">
        <w:rPr>
          <w:lang w:val="en-GB"/>
        </w:rPr>
        <w:t>about performance</w:t>
      </w:r>
      <w:r>
        <w:rPr>
          <w:lang w:val="en-GB"/>
        </w:rPr>
        <w:t>s of their employees over a defined period of time. Such data is further</w:t>
      </w:r>
      <w:r w:rsidR="00E710AA" w:rsidRPr="003D6216">
        <w:rPr>
          <w:lang w:val="en-GB"/>
        </w:rPr>
        <w:t xml:space="preserve"> </w:t>
      </w:r>
      <w:r w:rsidR="003D6216" w:rsidRPr="003D6216">
        <w:rPr>
          <w:lang w:val="en-GB"/>
        </w:rPr>
        <w:t>analys</w:t>
      </w:r>
      <w:r>
        <w:rPr>
          <w:lang w:val="en-GB"/>
        </w:rPr>
        <w:t>ed</w:t>
      </w:r>
      <w:r w:rsidR="00E710AA" w:rsidRPr="003D6216">
        <w:rPr>
          <w:lang w:val="en-GB"/>
        </w:rPr>
        <w:t xml:space="preserve">, and </w:t>
      </w:r>
      <w:r>
        <w:rPr>
          <w:lang w:val="en-GB"/>
        </w:rPr>
        <w:t xml:space="preserve">based upon the findings and the </w:t>
      </w:r>
      <w:r w:rsidR="00703D84">
        <w:rPr>
          <w:lang w:val="en-GB"/>
        </w:rPr>
        <w:t>projections</w:t>
      </w:r>
      <w:r>
        <w:rPr>
          <w:lang w:val="en-GB"/>
        </w:rPr>
        <w:t xml:space="preserve"> feedbacks are provided to the employees</w:t>
      </w:r>
      <w:r w:rsidR="00E710AA" w:rsidRPr="003D6216">
        <w:rPr>
          <w:lang w:val="en-GB"/>
        </w:rPr>
        <w:t>.</w:t>
      </w:r>
      <w:r>
        <w:rPr>
          <w:lang w:val="en-GB"/>
        </w:rPr>
        <w:t xml:space="preserve"> </w:t>
      </w:r>
    </w:p>
    <w:p w14:paraId="2B4E617E" w14:textId="77777777" w:rsidR="00A141FC" w:rsidRDefault="00A141FC" w:rsidP="003D6216">
      <w:pPr>
        <w:pStyle w:val="NormalWeb"/>
        <w:spacing w:before="0" w:beforeAutospacing="0" w:after="0" w:afterAutospacing="0" w:line="360" w:lineRule="auto"/>
        <w:contextualSpacing/>
        <w:jc w:val="both"/>
        <w:rPr>
          <w:lang w:val="en-GB"/>
        </w:rPr>
      </w:pPr>
    </w:p>
    <w:p w14:paraId="29FB1FBB" w14:textId="7AD88E27" w:rsidR="00A141FC" w:rsidRDefault="0045036F" w:rsidP="003D6216">
      <w:pPr>
        <w:pStyle w:val="NormalWeb"/>
        <w:spacing w:before="0" w:beforeAutospacing="0" w:after="0" w:afterAutospacing="0" w:line="360" w:lineRule="auto"/>
        <w:contextualSpacing/>
        <w:jc w:val="both"/>
        <w:rPr>
          <w:lang w:val="en-GB"/>
        </w:rPr>
      </w:pPr>
      <w:r>
        <w:rPr>
          <w:lang w:val="en-GB"/>
        </w:rPr>
        <w:t>The entire procedure from collection of data to sending of feedback is referred to as Performance evaluation.</w:t>
      </w:r>
      <w:r w:rsidR="00932C0C">
        <w:rPr>
          <w:lang w:val="en-GB"/>
        </w:rPr>
        <w:t xml:space="preserve"> </w:t>
      </w:r>
      <w:r w:rsidR="0083754C">
        <w:rPr>
          <w:lang w:val="en-GB"/>
        </w:rPr>
        <w:t>Generally,</w:t>
      </w:r>
      <w:r w:rsidR="00932C0C">
        <w:rPr>
          <w:lang w:val="en-GB"/>
        </w:rPr>
        <w:t xml:space="preserve"> t</w:t>
      </w:r>
      <w:r w:rsidR="007324EE">
        <w:rPr>
          <w:lang w:val="en-GB"/>
        </w:rPr>
        <w:t>he main motive behind</w:t>
      </w:r>
      <w:r w:rsidR="00E710AA" w:rsidRPr="003D6216">
        <w:rPr>
          <w:lang w:val="en-GB"/>
        </w:rPr>
        <w:t xml:space="preserve"> performance measurement is performance appraisal</w:t>
      </w:r>
      <w:r w:rsidR="00A141FC">
        <w:rPr>
          <w:lang w:val="en-GB"/>
        </w:rPr>
        <w:t>.</w:t>
      </w:r>
      <w:r w:rsidR="007E5105">
        <w:rPr>
          <w:lang w:val="en-GB"/>
        </w:rPr>
        <w:t xml:space="preserve"> </w:t>
      </w:r>
      <w:r w:rsidR="00D96DB9">
        <w:rPr>
          <w:lang w:val="en-GB"/>
        </w:rPr>
        <w:t xml:space="preserve">The key </w:t>
      </w:r>
      <w:r w:rsidR="001B1F9E">
        <w:rPr>
          <w:lang w:val="en-GB"/>
        </w:rPr>
        <w:t>highlights</w:t>
      </w:r>
      <w:r w:rsidR="00D96DB9">
        <w:rPr>
          <w:lang w:val="en-GB"/>
        </w:rPr>
        <w:t xml:space="preserve"> of the same are:</w:t>
      </w:r>
    </w:p>
    <w:p w14:paraId="1FADE605" w14:textId="77777777" w:rsidR="00F779A3" w:rsidRPr="003D6216" w:rsidRDefault="00F779A3" w:rsidP="003D6216">
      <w:pPr>
        <w:pStyle w:val="NormalWeb"/>
        <w:spacing w:before="0" w:beforeAutospacing="0" w:after="0" w:afterAutospacing="0" w:line="360" w:lineRule="auto"/>
        <w:contextualSpacing/>
        <w:jc w:val="both"/>
        <w:rPr>
          <w:lang w:val="en-GB"/>
        </w:rPr>
      </w:pPr>
    </w:p>
    <w:p w14:paraId="41EF9D82" w14:textId="77777777" w:rsidR="007E5105" w:rsidRPr="007E5105" w:rsidRDefault="00E710AA" w:rsidP="003D6216">
      <w:pPr>
        <w:pStyle w:val="NormalWeb"/>
        <w:spacing w:before="0" w:beforeAutospacing="0" w:after="0" w:afterAutospacing="0" w:line="360" w:lineRule="auto"/>
        <w:contextualSpacing/>
        <w:jc w:val="both"/>
        <w:rPr>
          <w:rStyle w:val="Strong"/>
          <w:i/>
          <w:iCs/>
          <w:lang w:val="en-GB"/>
        </w:rPr>
      </w:pPr>
      <w:r w:rsidRPr="007E5105">
        <w:rPr>
          <w:rStyle w:val="Strong"/>
          <w:i/>
          <w:iCs/>
          <w:lang w:val="en-GB"/>
        </w:rPr>
        <w:t>Performance evaluation</w:t>
      </w:r>
    </w:p>
    <w:p w14:paraId="2094B559" w14:textId="1690DEF4" w:rsidR="00E710AA" w:rsidRDefault="00BE2BD7" w:rsidP="003D6216">
      <w:pPr>
        <w:pStyle w:val="NormalWeb"/>
        <w:spacing w:before="0" w:beforeAutospacing="0" w:after="0" w:afterAutospacing="0" w:line="360" w:lineRule="auto"/>
        <w:contextualSpacing/>
        <w:jc w:val="both"/>
        <w:rPr>
          <w:lang w:val="en-GB"/>
        </w:rPr>
      </w:pPr>
      <w:r>
        <w:rPr>
          <w:lang w:val="en-GB"/>
        </w:rPr>
        <w:t xml:space="preserve">Evaluation of an </w:t>
      </w:r>
      <w:r w:rsidR="002A2E14">
        <w:rPr>
          <w:lang w:val="en-GB"/>
        </w:rPr>
        <w:t>employee’s</w:t>
      </w:r>
      <w:r>
        <w:rPr>
          <w:lang w:val="en-GB"/>
        </w:rPr>
        <w:t xml:space="preserve"> actual performance in regards to the projected /expected performance of that employee</w:t>
      </w:r>
      <w:r w:rsidR="003301F4">
        <w:rPr>
          <w:lang w:val="en-GB"/>
        </w:rPr>
        <w:t xml:space="preserve"> over a defined period of time</w:t>
      </w:r>
      <w:r>
        <w:rPr>
          <w:lang w:val="en-GB"/>
        </w:rPr>
        <w:t xml:space="preserve">. </w:t>
      </w:r>
      <w:r w:rsidR="003301F4">
        <w:rPr>
          <w:lang w:val="en-GB"/>
        </w:rPr>
        <w:t xml:space="preserve">This projects the actual value addition </w:t>
      </w:r>
      <w:r w:rsidR="006E6687">
        <w:rPr>
          <w:lang w:val="en-GB"/>
        </w:rPr>
        <w:t>done by the employee.</w:t>
      </w:r>
    </w:p>
    <w:p w14:paraId="214B36CE" w14:textId="77777777" w:rsidR="002A2E14" w:rsidRPr="003D6216" w:rsidRDefault="002A2E14" w:rsidP="003D6216">
      <w:pPr>
        <w:pStyle w:val="NormalWeb"/>
        <w:spacing w:before="0" w:beforeAutospacing="0" w:after="0" w:afterAutospacing="0" w:line="360" w:lineRule="auto"/>
        <w:contextualSpacing/>
        <w:jc w:val="both"/>
        <w:rPr>
          <w:lang w:val="en-GB"/>
        </w:rPr>
      </w:pPr>
    </w:p>
    <w:p w14:paraId="050555B8" w14:textId="77777777" w:rsidR="002A2E14" w:rsidRPr="002A2E14" w:rsidRDefault="00E710AA" w:rsidP="003D6216">
      <w:pPr>
        <w:pStyle w:val="NormalWeb"/>
        <w:spacing w:before="0" w:beforeAutospacing="0" w:after="0" w:afterAutospacing="0" w:line="360" w:lineRule="auto"/>
        <w:contextualSpacing/>
        <w:jc w:val="both"/>
        <w:rPr>
          <w:rStyle w:val="Strong"/>
          <w:i/>
          <w:iCs/>
          <w:lang w:val="en-GB"/>
        </w:rPr>
      </w:pPr>
      <w:r w:rsidRPr="002A2E14">
        <w:rPr>
          <w:rStyle w:val="Strong"/>
          <w:i/>
          <w:iCs/>
          <w:lang w:val="en-GB"/>
        </w:rPr>
        <w:t>Performance review</w:t>
      </w:r>
    </w:p>
    <w:p w14:paraId="03FDED21" w14:textId="5BC2DC46" w:rsidR="00E710AA" w:rsidRDefault="00963615" w:rsidP="003D6216">
      <w:pPr>
        <w:pStyle w:val="NormalWeb"/>
        <w:spacing w:before="0" w:beforeAutospacing="0" w:after="0" w:afterAutospacing="0" w:line="360" w:lineRule="auto"/>
        <w:contextualSpacing/>
        <w:jc w:val="both"/>
        <w:rPr>
          <w:lang w:val="en-GB"/>
        </w:rPr>
      </w:pPr>
      <w:r>
        <w:rPr>
          <w:lang w:val="en-GB"/>
        </w:rPr>
        <w:t>Based on the performance evaluation, areas requiring improvement are noted. The same are communicated with the employee along with suggestions ad workable solutions to ensure improvement.</w:t>
      </w:r>
    </w:p>
    <w:p w14:paraId="6D70EE54" w14:textId="77777777" w:rsidR="00963615" w:rsidRPr="003D6216" w:rsidRDefault="00963615" w:rsidP="003D6216">
      <w:pPr>
        <w:pStyle w:val="NormalWeb"/>
        <w:spacing w:before="0" w:beforeAutospacing="0" w:after="0" w:afterAutospacing="0" w:line="360" w:lineRule="auto"/>
        <w:contextualSpacing/>
        <w:jc w:val="both"/>
        <w:rPr>
          <w:lang w:val="en-GB"/>
        </w:rPr>
      </w:pPr>
    </w:p>
    <w:p w14:paraId="526378FA" w14:textId="77777777" w:rsidR="002E2C77" w:rsidRPr="002E2C77" w:rsidRDefault="00E710AA" w:rsidP="003D6216">
      <w:pPr>
        <w:pStyle w:val="NormalWeb"/>
        <w:spacing w:before="0" w:beforeAutospacing="0" w:after="0" w:afterAutospacing="0" w:line="360" w:lineRule="auto"/>
        <w:contextualSpacing/>
        <w:jc w:val="both"/>
        <w:rPr>
          <w:rStyle w:val="Strong"/>
          <w:i/>
          <w:iCs/>
          <w:lang w:val="en-GB"/>
        </w:rPr>
      </w:pPr>
      <w:r w:rsidRPr="002E2C77">
        <w:rPr>
          <w:rStyle w:val="Strong"/>
          <w:i/>
          <w:iCs/>
          <w:lang w:val="en-GB"/>
        </w:rPr>
        <w:t>Performance reward</w:t>
      </w:r>
    </w:p>
    <w:p w14:paraId="3F7EBDA4" w14:textId="679F85D6" w:rsidR="00E710AA" w:rsidRDefault="00AC107A" w:rsidP="003D6216">
      <w:pPr>
        <w:pStyle w:val="NormalWeb"/>
        <w:spacing w:before="0" w:beforeAutospacing="0" w:after="0" w:afterAutospacing="0" w:line="360" w:lineRule="auto"/>
        <w:contextualSpacing/>
        <w:jc w:val="both"/>
        <w:rPr>
          <w:lang w:val="en-GB"/>
        </w:rPr>
      </w:pPr>
      <w:r>
        <w:rPr>
          <w:lang w:val="en-GB"/>
        </w:rPr>
        <w:t>In case of excellence and outstanding performance, employees are dully rewarded. Rewards are one of the most popular way to make the employee feel appreciated and valued at the organisation. It can be form of cash kind or other.</w:t>
      </w:r>
    </w:p>
    <w:p w14:paraId="1D705E23" w14:textId="77777777" w:rsidR="00AC107A" w:rsidRPr="003D6216" w:rsidRDefault="00AC107A" w:rsidP="003D6216">
      <w:pPr>
        <w:pStyle w:val="NormalWeb"/>
        <w:spacing w:before="0" w:beforeAutospacing="0" w:after="0" w:afterAutospacing="0" w:line="360" w:lineRule="auto"/>
        <w:contextualSpacing/>
        <w:jc w:val="both"/>
        <w:rPr>
          <w:lang w:val="en-GB"/>
        </w:rPr>
      </w:pPr>
    </w:p>
    <w:p w14:paraId="7F7DD8EA" w14:textId="4574EFAD" w:rsidR="007E482A" w:rsidRPr="007E482A" w:rsidRDefault="00E710AA" w:rsidP="003D6216">
      <w:pPr>
        <w:pStyle w:val="NormalWeb"/>
        <w:spacing w:before="0" w:beforeAutospacing="0" w:after="0" w:afterAutospacing="0" w:line="360" w:lineRule="auto"/>
        <w:contextualSpacing/>
        <w:jc w:val="both"/>
        <w:rPr>
          <w:i/>
          <w:iCs/>
          <w:lang w:val="en-GB"/>
        </w:rPr>
      </w:pPr>
      <w:r w:rsidRPr="007E482A">
        <w:rPr>
          <w:rStyle w:val="Strong"/>
          <w:i/>
          <w:iCs/>
          <w:lang w:val="en-GB"/>
        </w:rPr>
        <w:lastRenderedPageBreak/>
        <w:t>Performance bonus</w:t>
      </w:r>
    </w:p>
    <w:p w14:paraId="1592ECCB" w14:textId="0E3482D3" w:rsidR="00431C70" w:rsidRPr="007E482A" w:rsidRDefault="009472E9" w:rsidP="00431C70">
      <w:pPr>
        <w:pStyle w:val="NormalWeb"/>
        <w:spacing w:before="0" w:beforeAutospacing="0" w:after="0" w:afterAutospacing="0" w:line="360" w:lineRule="auto"/>
        <w:contextualSpacing/>
        <w:jc w:val="both"/>
        <w:rPr>
          <w:i/>
          <w:iCs/>
          <w:lang w:val="en-GB"/>
        </w:rPr>
      </w:pPr>
      <w:r>
        <w:rPr>
          <w:lang w:val="en-GB"/>
        </w:rPr>
        <w:t xml:space="preserve">To recognize </w:t>
      </w:r>
      <w:r w:rsidRPr="003D6216">
        <w:rPr>
          <w:lang w:val="en-GB"/>
        </w:rPr>
        <w:t>superior effort</w:t>
      </w:r>
      <w:r>
        <w:rPr>
          <w:lang w:val="en-GB"/>
        </w:rPr>
        <w:t xml:space="preserve">, value addition </w:t>
      </w:r>
      <w:r w:rsidR="00431C70">
        <w:rPr>
          <w:lang w:val="en-GB"/>
        </w:rPr>
        <w:t xml:space="preserve">and </w:t>
      </w:r>
      <w:r w:rsidR="00431C70" w:rsidRPr="003D6216">
        <w:rPr>
          <w:lang w:val="en-GB"/>
        </w:rPr>
        <w:t>contribution</w:t>
      </w:r>
      <w:r w:rsidRPr="003D6216">
        <w:rPr>
          <w:lang w:val="en-GB"/>
        </w:rPr>
        <w:t xml:space="preserve"> </w:t>
      </w:r>
      <w:r w:rsidR="00E710AA" w:rsidRPr="003D6216">
        <w:rPr>
          <w:lang w:val="en-GB"/>
        </w:rPr>
        <w:t>an incentive</w:t>
      </w:r>
      <w:r>
        <w:rPr>
          <w:lang w:val="en-GB"/>
        </w:rPr>
        <w:t xml:space="preserve"> is</w:t>
      </w:r>
      <w:r w:rsidR="00E710AA" w:rsidRPr="003D6216">
        <w:rPr>
          <w:lang w:val="en-GB"/>
        </w:rPr>
        <w:t xml:space="preserve"> offered by employers</w:t>
      </w:r>
      <w:r w:rsidR="002B7CE8">
        <w:rPr>
          <w:lang w:val="en-GB"/>
        </w:rPr>
        <w:t xml:space="preserve">. Traditionally it </w:t>
      </w:r>
      <w:r w:rsidR="00E710AA" w:rsidRPr="003D6216">
        <w:rPr>
          <w:lang w:val="en-GB"/>
        </w:rPr>
        <w:t>include</w:t>
      </w:r>
      <w:r w:rsidR="002B7CE8">
        <w:rPr>
          <w:lang w:val="en-GB"/>
        </w:rPr>
        <w:t>s</w:t>
      </w:r>
      <w:r w:rsidR="00E710AA" w:rsidRPr="003D6216">
        <w:rPr>
          <w:lang w:val="en-GB"/>
        </w:rPr>
        <w:t xml:space="preserve"> cash bonuses or promotions</w:t>
      </w:r>
      <w:r w:rsidR="002B7CE8">
        <w:rPr>
          <w:lang w:val="en-GB"/>
        </w:rPr>
        <w:t>.</w:t>
      </w:r>
      <w:r w:rsidR="00431C70">
        <w:rPr>
          <w:lang w:val="en-GB"/>
        </w:rPr>
        <w:t xml:space="preserve"> It is also very popularly </w:t>
      </w:r>
      <w:r w:rsidR="00B64DA7">
        <w:rPr>
          <w:lang w:val="en-GB"/>
        </w:rPr>
        <w:t>known</w:t>
      </w:r>
      <w:r w:rsidR="00431C70">
        <w:rPr>
          <w:lang w:val="en-GB"/>
        </w:rPr>
        <w:t xml:space="preserve"> as </w:t>
      </w:r>
      <w:r w:rsidR="00E710AA" w:rsidRPr="00431C70">
        <w:rPr>
          <w:b/>
          <w:bCs/>
          <w:i/>
          <w:iCs/>
          <w:lang w:val="en-GB"/>
        </w:rPr>
        <w:t>Performance incentive</w:t>
      </w:r>
      <w:r w:rsidR="00E710AA" w:rsidRPr="003D6216">
        <w:rPr>
          <w:lang w:val="en-GB"/>
        </w:rPr>
        <w:t xml:space="preserve"> </w:t>
      </w:r>
      <w:r w:rsidR="00431C70">
        <w:rPr>
          <w:lang w:val="en-GB"/>
        </w:rPr>
        <w:t xml:space="preserve">but usually is the same things as </w:t>
      </w:r>
      <w:r w:rsidR="00431C70" w:rsidRPr="007E482A">
        <w:rPr>
          <w:rStyle w:val="Strong"/>
          <w:i/>
          <w:iCs/>
          <w:lang w:val="en-GB"/>
        </w:rPr>
        <w:t>Performance bonus</w:t>
      </w:r>
      <w:r w:rsidR="00431C70">
        <w:rPr>
          <w:rStyle w:val="Strong"/>
          <w:i/>
          <w:iCs/>
          <w:lang w:val="en-GB"/>
        </w:rPr>
        <w:t>.</w:t>
      </w:r>
    </w:p>
    <w:p w14:paraId="4EFCA8EC" w14:textId="4092E9C2" w:rsidR="00431C70" w:rsidRDefault="00431C70" w:rsidP="003D6216">
      <w:pPr>
        <w:pStyle w:val="NormalWeb"/>
        <w:spacing w:before="0" w:beforeAutospacing="0" w:after="0" w:afterAutospacing="0" w:line="360" w:lineRule="auto"/>
        <w:contextualSpacing/>
        <w:jc w:val="both"/>
        <w:rPr>
          <w:lang w:val="en-GB"/>
        </w:rPr>
      </w:pPr>
    </w:p>
    <w:p w14:paraId="0A4F6406" w14:textId="77777777" w:rsidR="00431C70" w:rsidRDefault="00431C70" w:rsidP="003D6216">
      <w:pPr>
        <w:pStyle w:val="NormalWeb"/>
        <w:spacing w:before="0" w:beforeAutospacing="0" w:after="0" w:afterAutospacing="0" w:line="360" w:lineRule="auto"/>
        <w:contextualSpacing/>
        <w:jc w:val="both"/>
        <w:rPr>
          <w:lang w:val="en-GB"/>
        </w:rPr>
      </w:pPr>
    </w:p>
    <w:p w14:paraId="584447BD" w14:textId="77777777" w:rsidR="00B64DA7" w:rsidRDefault="00E710AA" w:rsidP="003D6216">
      <w:pPr>
        <w:pStyle w:val="NormalWeb"/>
        <w:spacing w:before="0" w:beforeAutospacing="0" w:after="0" w:afterAutospacing="0" w:line="360" w:lineRule="auto"/>
        <w:contextualSpacing/>
        <w:jc w:val="both"/>
        <w:rPr>
          <w:b/>
          <w:bCs/>
          <w:i/>
          <w:iCs/>
          <w:lang w:val="en-GB"/>
        </w:rPr>
      </w:pPr>
      <w:r w:rsidRPr="00B64DA7">
        <w:rPr>
          <w:b/>
          <w:bCs/>
          <w:i/>
          <w:iCs/>
          <w:lang w:val="en-GB"/>
        </w:rPr>
        <w:t>Performance motivation</w:t>
      </w:r>
    </w:p>
    <w:p w14:paraId="7C3E0E52" w14:textId="16ED021C" w:rsidR="00E710AA" w:rsidRDefault="00B64DA7" w:rsidP="003D6216">
      <w:pPr>
        <w:pStyle w:val="NormalWeb"/>
        <w:spacing w:before="0" w:beforeAutospacing="0" w:after="0" w:afterAutospacing="0" w:line="360" w:lineRule="auto"/>
        <w:contextualSpacing/>
        <w:jc w:val="both"/>
        <w:rPr>
          <w:lang w:val="en-GB"/>
        </w:rPr>
      </w:pPr>
      <w:r>
        <w:rPr>
          <w:lang w:val="en-GB"/>
        </w:rPr>
        <w:t xml:space="preserve">Employees spend a considerable amount of their day at their work place. To keep them inspired </w:t>
      </w:r>
      <w:r w:rsidR="00E710AA" w:rsidRPr="003D6216">
        <w:rPr>
          <w:lang w:val="en-GB"/>
        </w:rPr>
        <w:t>psychological mechanisms motivat</w:t>
      </w:r>
      <w:r>
        <w:rPr>
          <w:lang w:val="en-GB"/>
        </w:rPr>
        <w:t>ing</w:t>
      </w:r>
      <w:r w:rsidR="00E710AA" w:rsidRPr="003D6216">
        <w:rPr>
          <w:lang w:val="en-GB"/>
        </w:rPr>
        <w:t xml:space="preserve"> </w:t>
      </w:r>
      <w:r>
        <w:rPr>
          <w:lang w:val="en-GB"/>
        </w:rPr>
        <w:t>them</w:t>
      </w:r>
      <w:r w:rsidR="00E710AA" w:rsidRPr="003D6216">
        <w:rPr>
          <w:lang w:val="en-GB"/>
        </w:rPr>
        <w:t xml:space="preserve"> to achieve their full potential </w:t>
      </w:r>
      <w:r>
        <w:rPr>
          <w:lang w:val="en-GB"/>
        </w:rPr>
        <w:t xml:space="preserve">is very crucial. Organisations shall focus on </w:t>
      </w:r>
      <w:r w:rsidR="00E710AA" w:rsidRPr="003D6216">
        <w:rPr>
          <w:lang w:val="en-GB"/>
        </w:rPr>
        <w:t xml:space="preserve">positive reinforcement, </w:t>
      </w:r>
      <w:r w:rsidR="001A5714">
        <w:rPr>
          <w:lang w:val="en-GB"/>
        </w:rPr>
        <w:t>deflecting</w:t>
      </w:r>
      <w:r>
        <w:rPr>
          <w:lang w:val="en-GB"/>
        </w:rPr>
        <w:t xml:space="preserve"> of </w:t>
      </w:r>
      <w:r w:rsidR="00E615A8">
        <w:rPr>
          <w:lang w:val="en-GB"/>
        </w:rPr>
        <w:t xml:space="preserve">any </w:t>
      </w:r>
      <w:r w:rsidR="00E615A8" w:rsidRPr="003D6216">
        <w:rPr>
          <w:lang w:val="en-GB"/>
        </w:rPr>
        <w:t>negative</w:t>
      </w:r>
      <w:r w:rsidR="00E710AA" w:rsidRPr="003D6216">
        <w:rPr>
          <w:lang w:val="en-GB"/>
        </w:rPr>
        <w:t xml:space="preserve"> </w:t>
      </w:r>
      <w:r w:rsidR="003D6216" w:rsidRPr="003D6216">
        <w:rPr>
          <w:lang w:val="en-GB"/>
        </w:rPr>
        <w:t>behaviour</w:t>
      </w:r>
      <w:r w:rsidR="00E710AA" w:rsidRPr="003D6216">
        <w:rPr>
          <w:lang w:val="en-GB"/>
        </w:rPr>
        <w:t xml:space="preserve"> and </w:t>
      </w:r>
      <w:r w:rsidR="001A5714">
        <w:rPr>
          <w:lang w:val="en-GB"/>
        </w:rPr>
        <w:t xml:space="preserve">forging </w:t>
      </w:r>
      <w:r w:rsidR="00E710AA" w:rsidRPr="003D6216">
        <w:rPr>
          <w:lang w:val="en-GB"/>
        </w:rPr>
        <w:t>a</w:t>
      </w:r>
      <w:r w:rsidR="001A5714">
        <w:rPr>
          <w:lang w:val="en-GB"/>
        </w:rPr>
        <w:t>n</w:t>
      </w:r>
      <w:r w:rsidR="00E710AA" w:rsidRPr="003D6216">
        <w:rPr>
          <w:lang w:val="en-GB"/>
        </w:rPr>
        <w:t xml:space="preserve"> </w:t>
      </w:r>
      <w:r w:rsidR="001A5714" w:rsidRPr="001A5714">
        <w:rPr>
          <w:lang w:val="en-GB"/>
        </w:rPr>
        <w:t xml:space="preserve">effervescent </w:t>
      </w:r>
      <w:r w:rsidR="00E710AA" w:rsidRPr="003D6216">
        <w:rPr>
          <w:lang w:val="en-GB"/>
        </w:rPr>
        <w:t>environment.</w:t>
      </w:r>
    </w:p>
    <w:p w14:paraId="4E4B76FA"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2E32B54D" w14:textId="77777777" w:rsidR="007E482A" w:rsidRDefault="007E482A">
      <w:pPr>
        <w:rPr>
          <w:rFonts w:ascii="Times New Roman" w:eastAsia="Times New Roman" w:hAnsi="Times New Roman" w:cs="Times New Roman"/>
          <w:sz w:val="24"/>
          <w:szCs w:val="24"/>
          <w:lang w:val="en-GB" w:eastAsia="en-IN"/>
        </w:rPr>
      </w:pPr>
      <w:r>
        <w:rPr>
          <w:lang w:val="en-GB"/>
        </w:rPr>
        <w:br w:type="page"/>
      </w:r>
    </w:p>
    <w:p w14:paraId="7C5803B1" w14:textId="77777777" w:rsidR="00E710AA" w:rsidRDefault="00E710AA" w:rsidP="003D6216">
      <w:pPr>
        <w:pStyle w:val="NormalWeb"/>
        <w:spacing w:before="0" w:beforeAutospacing="0" w:after="0" w:afterAutospacing="0" w:line="360" w:lineRule="auto"/>
        <w:contextualSpacing/>
        <w:jc w:val="both"/>
        <w:rPr>
          <w:lang w:val="en-GB"/>
        </w:rPr>
      </w:pPr>
    </w:p>
    <w:p w14:paraId="044179D9" w14:textId="228012D4" w:rsidR="00E710AA" w:rsidRPr="003D6216" w:rsidRDefault="00E710AA" w:rsidP="00F87233">
      <w:pPr>
        <w:pStyle w:val="Heading1"/>
        <w:rPr>
          <w:lang w:val="en-GB"/>
        </w:rPr>
      </w:pPr>
      <w:bookmarkStart w:id="11" w:name="_Toc111736299"/>
      <w:r w:rsidRPr="003D6216">
        <w:rPr>
          <w:lang w:val="en-GB"/>
        </w:rPr>
        <w:t>Staffing</w:t>
      </w:r>
      <w:r w:rsidR="00F87233">
        <w:rPr>
          <w:lang w:val="en-GB"/>
        </w:rPr>
        <w:t xml:space="preserve"> &amp; </w:t>
      </w:r>
      <w:r w:rsidRPr="003D6216">
        <w:rPr>
          <w:lang w:val="en-GB"/>
        </w:rPr>
        <w:t>Recruitment</w:t>
      </w:r>
      <w:bookmarkEnd w:id="11"/>
      <w:r w:rsidR="00F87233">
        <w:rPr>
          <w:lang w:val="en-GB"/>
        </w:rPr>
        <w:t>: How and Why?</w:t>
      </w:r>
    </w:p>
    <w:p w14:paraId="73A6CB58" w14:textId="70772819" w:rsidR="004B6C66" w:rsidRDefault="004B6C66" w:rsidP="003D6216">
      <w:pPr>
        <w:pStyle w:val="NormalWeb"/>
        <w:spacing w:before="0" w:beforeAutospacing="0" w:after="0" w:afterAutospacing="0" w:line="360" w:lineRule="auto"/>
        <w:contextualSpacing/>
        <w:jc w:val="both"/>
        <w:rPr>
          <w:lang w:val="en-GB"/>
        </w:rPr>
      </w:pPr>
      <w:r>
        <w:rPr>
          <w:lang w:val="en-GB"/>
        </w:rPr>
        <w:t xml:space="preserve">Often </w:t>
      </w:r>
      <w:r w:rsidR="00991718">
        <w:rPr>
          <w:lang w:val="en-GB"/>
        </w:rPr>
        <w:t>confused</w:t>
      </w:r>
      <w:r>
        <w:rPr>
          <w:lang w:val="en-GB"/>
        </w:rPr>
        <w:t xml:space="preserve"> as the same thing and used </w:t>
      </w:r>
      <w:r w:rsidR="00991718">
        <w:rPr>
          <w:lang w:val="en-GB"/>
        </w:rPr>
        <w:t>interchangeably</w:t>
      </w:r>
      <w:r>
        <w:rPr>
          <w:lang w:val="en-GB"/>
        </w:rPr>
        <w:t xml:space="preserve">, staffing and recruiting are not the same </w:t>
      </w:r>
      <w:r w:rsidR="00991718">
        <w:rPr>
          <w:lang w:val="en-GB"/>
        </w:rPr>
        <w:t>thing</w:t>
      </w:r>
      <w:r>
        <w:rPr>
          <w:lang w:val="en-GB"/>
        </w:rPr>
        <w:t>.</w:t>
      </w:r>
      <w:r w:rsidR="00991718">
        <w:rPr>
          <w:lang w:val="en-GB"/>
        </w:rPr>
        <w:t xml:space="preserve"> </w:t>
      </w:r>
      <w:r w:rsidR="001D583F">
        <w:rPr>
          <w:lang w:val="en-GB"/>
        </w:rPr>
        <w:t xml:space="preserve">While staffing is one of the major </w:t>
      </w:r>
      <w:r w:rsidR="008E07D4">
        <w:rPr>
          <w:lang w:val="en-GB"/>
        </w:rPr>
        <w:t>areas</w:t>
      </w:r>
      <w:r w:rsidR="001D583F">
        <w:rPr>
          <w:lang w:val="en-GB"/>
        </w:rPr>
        <w:t xml:space="preserve"> of operation of the Human resource management, recruiting is a sub-division of the staffing process.</w:t>
      </w:r>
    </w:p>
    <w:p w14:paraId="653307B7" w14:textId="77777777" w:rsidR="008E07D4" w:rsidRDefault="008E07D4" w:rsidP="003D6216">
      <w:pPr>
        <w:pStyle w:val="NormalWeb"/>
        <w:spacing w:before="0" w:beforeAutospacing="0" w:after="0" w:afterAutospacing="0" w:line="360" w:lineRule="auto"/>
        <w:contextualSpacing/>
        <w:jc w:val="both"/>
        <w:rPr>
          <w:lang w:val="en-GB"/>
        </w:rPr>
      </w:pPr>
    </w:p>
    <w:p w14:paraId="4BBF16EE" w14:textId="092D04EB" w:rsidR="00CA6FD1" w:rsidRDefault="008E07D4" w:rsidP="003D6216">
      <w:pPr>
        <w:pStyle w:val="NormalWeb"/>
        <w:spacing w:before="0" w:beforeAutospacing="0" w:after="0" w:afterAutospacing="0" w:line="360" w:lineRule="auto"/>
        <w:contextualSpacing/>
        <w:jc w:val="both"/>
        <w:rPr>
          <w:lang w:val="en-GB"/>
        </w:rPr>
      </w:pPr>
      <w:r>
        <w:rPr>
          <w:lang w:val="en-GB"/>
        </w:rPr>
        <w:t xml:space="preserve"> Staffing can be understood as the procedure whereby the human resource a</w:t>
      </w:r>
      <w:r w:rsidRPr="008E07D4">
        <w:rPr>
          <w:lang w:val="en-GB"/>
        </w:rPr>
        <w:t>cquir</w:t>
      </w:r>
      <w:r>
        <w:rPr>
          <w:lang w:val="en-GB"/>
        </w:rPr>
        <w:t>es the best suited candidates and further</w:t>
      </w:r>
      <w:r w:rsidRPr="008E07D4">
        <w:rPr>
          <w:lang w:val="en-GB"/>
        </w:rPr>
        <w:t xml:space="preserve"> train</w:t>
      </w:r>
      <w:r>
        <w:rPr>
          <w:lang w:val="en-GB"/>
        </w:rPr>
        <w:t xml:space="preserve"> and</w:t>
      </w:r>
      <w:r w:rsidRPr="008E07D4">
        <w:rPr>
          <w:lang w:val="en-GB"/>
        </w:rPr>
        <w:t xml:space="preserve"> promot</w:t>
      </w:r>
      <w:r>
        <w:rPr>
          <w:lang w:val="en-GB"/>
        </w:rPr>
        <w:t>e them to</w:t>
      </w:r>
      <w:r w:rsidRPr="008E07D4">
        <w:rPr>
          <w:lang w:val="en-GB"/>
        </w:rPr>
        <w:t xml:space="preserve"> retain</w:t>
      </w:r>
      <w:r>
        <w:rPr>
          <w:lang w:val="en-GB"/>
        </w:rPr>
        <w:t xml:space="preserve"> </w:t>
      </w:r>
      <w:r w:rsidRPr="008E07D4">
        <w:rPr>
          <w:lang w:val="en-GB"/>
        </w:rPr>
        <w:t>within the organisation.</w:t>
      </w:r>
      <w:r>
        <w:rPr>
          <w:lang w:val="en-GB"/>
        </w:rPr>
        <w:t xml:space="preserve"> Whereas, through </w:t>
      </w:r>
      <w:r w:rsidR="001271B5">
        <w:rPr>
          <w:lang w:val="en-GB"/>
        </w:rPr>
        <w:t xml:space="preserve">recruitment procedure eligible candidates are hunted and encouraged to </w:t>
      </w:r>
      <w:r w:rsidR="00802E03">
        <w:rPr>
          <w:lang w:val="en-GB"/>
        </w:rPr>
        <w:t>apply.</w:t>
      </w:r>
      <w:r w:rsidR="00CA6FD1">
        <w:rPr>
          <w:lang w:val="en-GB"/>
        </w:rPr>
        <w:t xml:space="preserve"> Its safe to say, that the staffing has </w:t>
      </w:r>
      <w:proofErr w:type="spellStart"/>
      <w:r w:rsidR="00CA6FD1">
        <w:rPr>
          <w:lang w:val="en-GB"/>
        </w:rPr>
        <w:t>vider</w:t>
      </w:r>
      <w:proofErr w:type="spellEnd"/>
      <w:r w:rsidR="00CA6FD1">
        <w:rPr>
          <w:lang w:val="en-GB"/>
        </w:rPr>
        <w:t xml:space="preserve"> scope as compare to recruiting. </w:t>
      </w:r>
    </w:p>
    <w:p w14:paraId="7E85BC8B" w14:textId="77777777" w:rsidR="004B6C66" w:rsidRDefault="004B6C66" w:rsidP="003D6216">
      <w:pPr>
        <w:pStyle w:val="NormalWeb"/>
        <w:spacing w:before="0" w:beforeAutospacing="0" w:after="0" w:afterAutospacing="0" w:line="360" w:lineRule="auto"/>
        <w:contextualSpacing/>
        <w:jc w:val="both"/>
        <w:rPr>
          <w:lang w:val="en-GB"/>
        </w:rPr>
      </w:pPr>
    </w:p>
    <w:p w14:paraId="799858A1" w14:textId="192E649F" w:rsidR="0036149A" w:rsidRDefault="0090703F" w:rsidP="003D6216">
      <w:pPr>
        <w:pStyle w:val="NormalWeb"/>
        <w:spacing w:before="0" w:beforeAutospacing="0" w:after="0" w:afterAutospacing="0" w:line="360" w:lineRule="auto"/>
        <w:contextualSpacing/>
        <w:jc w:val="both"/>
        <w:rPr>
          <w:lang w:val="en-GB"/>
        </w:rPr>
      </w:pPr>
      <w:r>
        <w:rPr>
          <w:lang w:val="en-GB"/>
        </w:rPr>
        <w:t xml:space="preserve">Being a luxury brand, it is very essential for </w:t>
      </w:r>
      <w:r w:rsidR="00E710AA" w:rsidRPr="003D6216">
        <w:rPr>
          <w:lang w:val="en-GB"/>
        </w:rPr>
        <w:t xml:space="preserve">Dior </w:t>
      </w:r>
      <w:r>
        <w:rPr>
          <w:lang w:val="en-GB"/>
        </w:rPr>
        <w:t>to have a flawless Staffing and recruitment procedure.</w:t>
      </w:r>
      <w:r w:rsidR="0036149A">
        <w:rPr>
          <w:lang w:val="en-GB"/>
        </w:rPr>
        <w:t xml:space="preserve"> As the brand offers luxury, its employees should embody skills that represent the very soul of the organisation within their work and its output.</w:t>
      </w:r>
    </w:p>
    <w:p w14:paraId="23D6F4DD" w14:textId="77777777" w:rsidR="0036149A" w:rsidRDefault="0036149A" w:rsidP="003D6216">
      <w:pPr>
        <w:pStyle w:val="NormalWeb"/>
        <w:spacing w:before="0" w:beforeAutospacing="0" w:after="0" w:afterAutospacing="0" w:line="360" w:lineRule="auto"/>
        <w:contextualSpacing/>
        <w:jc w:val="both"/>
        <w:rPr>
          <w:lang w:val="en-GB"/>
        </w:rPr>
      </w:pPr>
    </w:p>
    <w:p w14:paraId="56179257" w14:textId="548B7378" w:rsidR="00995E2E" w:rsidRDefault="0036149A" w:rsidP="00995E2E">
      <w:pPr>
        <w:pStyle w:val="NormalWeb"/>
        <w:spacing w:before="0" w:beforeAutospacing="0" w:after="0" w:afterAutospacing="0" w:line="360" w:lineRule="auto"/>
        <w:contextualSpacing/>
        <w:jc w:val="both"/>
        <w:rPr>
          <w:lang w:val="en-GB"/>
        </w:rPr>
      </w:pPr>
      <w:r>
        <w:rPr>
          <w:lang w:val="en-GB"/>
        </w:rPr>
        <w:t xml:space="preserve">Dior, as an organisation needs to stay proactive and always stay at top in the staffing and recruitment procedure. </w:t>
      </w:r>
      <w:r w:rsidR="00995E2E">
        <w:rPr>
          <w:lang w:val="en-GB"/>
        </w:rPr>
        <w:t xml:space="preserve">When at the House of Dior, a customer is not buying a product, but the experience. Dior, in itself is a status symbol. And as back breaking it is to achieve such hights, it’s even more difficult to retain it. </w:t>
      </w:r>
    </w:p>
    <w:p w14:paraId="55D43632" w14:textId="6155F622" w:rsidR="00995E2E" w:rsidRDefault="00995E2E" w:rsidP="003D6216">
      <w:pPr>
        <w:pStyle w:val="NormalWeb"/>
        <w:spacing w:before="0" w:beforeAutospacing="0" w:after="0" w:afterAutospacing="0" w:line="360" w:lineRule="auto"/>
        <w:contextualSpacing/>
        <w:jc w:val="both"/>
        <w:rPr>
          <w:lang w:val="en-GB"/>
        </w:rPr>
      </w:pPr>
    </w:p>
    <w:p w14:paraId="1260E26A" w14:textId="56C4C722" w:rsidR="0036149A" w:rsidRDefault="00995E2E" w:rsidP="003D6216">
      <w:pPr>
        <w:pStyle w:val="NormalWeb"/>
        <w:spacing w:before="0" w:beforeAutospacing="0" w:after="0" w:afterAutospacing="0" w:line="360" w:lineRule="auto"/>
        <w:contextualSpacing/>
        <w:jc w:val="both"/>
        <w:rPr>
          <w:lang w:val="en-GB"/>
        </w:rPr>
      </w:pPr>
      <w:r>
        <w:rPr>
          <w:lang w:val="en-GB"/>
        </w:rPr>
        <w:t>With</w:t>
      </w:r>
      <w:r w:rsidR="0036149A">
        <w:rPr>
          <w:lang w:val="en-GB"/>
        </w:rPr>
        <w:t xml:space="preserve"> the</w:t>
      </w:r>
      <w:r w:rsidR="001644BE">
        <w:rPr>
          <w:lang w:val="en-GB"/>
        </w:rPr>
        <w:t xml:space="preserve"> major segment of the employees, either artists who create magic, or are the </w:t>
      </w:r>
      <w:r w:rsidR="00625E96">
        <w:rPr>
          <w:lang w:val="en-GB"/>
        </w:rPr>
        <w:t xml:space="preserve">hosts/greeters </w:t>
      </w:r>
      <w:r>
        <w:rPr>
          <w:lang w:val="en-GB"/>
        </w:rPr>
        <w:t>who</w:t>
      </w:r>
      <w:r w:rsidR="001644BE">
        <w:rPr>
          <w:lang w:val="en-GB"/>
        </w:rPr>
        <w:t xml:space="preserve"> on daily basis deal with the </w:t>
      </w:r>
      <w:r w:rsidR="00625E96">
        <w:rPr>
          <w:lang w:val="en-GB"/>
        </w:rPr>
        <w:t>high-profile</w:t>
      </w:r>
      <w:r w:rsidR="001644BE">
        <w:rPr>
          <w:lang w:val="en-GB"/>
        </w:rPr>
        <w:t xml:space="preserve"> customers</w:t>
      </w:r>
      <w:r>
        <w:rPr>
          <w:lang w:val="en-GB"/>
        </w:rPr>
        <w:t xml:space="preserve">, it essential for Dior to put in place such a policy that </w:t>
      </w:r>
      <w:r w:rsidR="006250BF">
        <w:rPr>
          <w:lang w:val="en-GB"/>
        </w:rPr>
        <w:t xml:space="preserve">finds, grooms and retains the best of best. </w:t>
      </w:r>
    </w:p>
    <w:p w14:paraId="3945E71A" w14:textId="3256567B" w:rsidR="006250BF" w:rsidRDefault="006250BF" w:rsidP="003D6216">
      <w:pPr>
        <w:pStyle w:val="NormalWeb"/>
        <w:spacing w:before="0" w:beforeAutospacing="0" w:after="0" w:afterAutospacing="0" w:line="360" w:lineRule="auto"/>
        <w:contextualSpacing/>
        <w:jc w:val="both"/>
        <w:rPr>
          <w:lang w:val="en-GB"/>
        </w:rPr>
      </w:pPr>
      <w:r>
        <w:rPr>
          <w:lang w:val="en-GB"/>
        </w:rPr>
        <w:t xml:space="preserve"> </w:t>
      </w:r>
    </w:p>
    <w:p w14:paraId="3540877F" w14:textId="5703B7DF" w:rsidR="006250BF" w:rsidRDefault="006250BF" w:rsidP="003D6216">
      <w:pPr>
        <w:pStyle w:val="NormalWeb"/>
        <w:spacing w:before="0" w:beforeAutospacing="0" w:after="0" w:afterAutospacing="0" w:line="360" w:lineRule="auto"/>
        <w:contextualSpacing/>
        <w:jc w:val="both"/>
        <w:rPr>
          <w:lang w:val="en-GB"/>
        </w:rPr>
      </w:pPr>
      <w:r>
        <w:rPr>
          <w:lang w:val="en-GB"/>
        </w:rPr>
        <w:t>While recruiting, the Human Resource at Dior needs to establish that:</w:t>
      </w:r>
    </w:p>
    <w:p w14:paraId="44B1D26F" w14:textId="4AC39C66" w:rsidR="006250BF" w:rsidRDefault="006250BF" w:rsidP="006250BF">
      <w:pPr>
        <w:pStyle w:val="NormalWeb"/>
        <w:numPr>
          <w:ilvl w:val="0"/>
          <w:numId w:val="27"/>
        </w:numPr>
        <w:spacing w:before="0" w:beforeAutospacing="0" w:after="0" w:afterAutospacing="0" w:line="360" w:lineRule="auto"/>
        <w:contextualSpacing/>
        <w:jc w:val="both"/>
        <w:rPr>
          <w:lang w:val="en-GB"/>
        </w:rPr>
      </w:pPr>
      <w:r>
        <w:rPr>
          <w:lang w:val="en-GB"/>
        </w:rPr>
        <w:t xml:space="preserve">The employees are what they seem to be on paper. While analysing the talent of the various employees, </w:t>
      </w:r>
      <w:r w:rsidR="00625E96">
        <w:rPr>
          <w:lang w:val="en-GB"/>
        </w:rPr>
        <w:t>the special focus shall be paid to the artists and the hosts/greeters. This is so because they are who represent the organisation in front of the clients, artists through their creations and the hosts/greeters through their service and assistance to the clients</w:t>
      </w:r>
    </w:p>
    <w:p w14:paraId="2D7802A9" w14:textId="7C5F3B7B" w:rsidR="006250BF" w:rsidRDefault="006250BF" w:rsidP="006250BF">
      <w:pPr>
        <w:pStyle w:val="NormalWeb"/>
        <w:numPr>
          <w:ilvl w:val="0"/>
          <w:numId w:val="27"/>
        </w:numPr>
        <w:spacing w:before="0" w:beforeAutospacing="0" w:after="0" w:afterAutospacing="0" w:line="360" w:lineRule="auto"/>
        <w:contextualSpacing/>
        <w:jc w:val="both"/>
        <w:rPr>
          <w:lang w:val="en-GB"/>
        </w:rPr>
      </w:pPr>
      <w:r>
        <w:rPr>
          <w:lang w:val="en-GB"/>
        </w:rPr>
        <w:t xml:space="preserve">The skill set, knowledge base, and experience of the employees are in tune with the </w:t>
      </w:r>
      <w:r w:rsidR="00142BBB">
        <w:rPr>
          <w:lang w:val="en-GB"/>
        </w:rPr>
        <w:t xml:space="preserve">organisation’s </w:t>
      </w:r>
      <w:r w:rsidR="00AB7279">
        <w:rPr>
          <w:lang w:val="en-GB"/>
        </w:rPr>
        <w:t>requirements</w:t>
      </w:r>
      <w:r>
        <w:rPr>
          <w:lang w:val="en-GB"/>
        </w:rPr>
        <w:t>.</w:t>
      </w:r>
    </w:p>
    <w:p w14:paraId="4FCD6146" w14:textId="5AC418AD" w:rsidR="003B2B8C" w:rsidRDefault="003B2B8C" w:rsidP="006250BF">
      <w:pPr>
        <w:pStyle w:val="NormalWeb"/>
        <w:numPr>
          <w:ilvl w:val="0"/>
          <w:numId w:val="27"/>
        </w:numPr>
        <w:spacing w:before="0" w:beforeAutospacing="0" w:after="0" w:afterAutospacing="0" w:line="360" w:lineRule="auto"/>
        <w:contextualSpacing/>
        <w:jc w:val="both"/>
        <w:rPr>
          <w:lang w:val="en-GB"/>
        </w:rPr>
      </w:pPr>
      <w:r>
        <w:rPr>
          <w:lang w:val="en-GB"/>
        </w:rPr>
        <w:lastRenderedPageBreak/>
        <w:t xml:space="preserve">An employee with potential, calibre, and desire to learn and grow is always an asset and can be shaped and personalised to fit the present and future needs of the organisation. </w:t>
      </w:r>
    </w:p>
    <w:p w14:paraId="2FF37ED6" w14:textId="4A5810D5" w:rsidR="00F906E3" w:rsidRDefault="00F906E3" w:rsidP="006250BF">
      <w:pPr>
        <w:pStyle w:val="NormalWeb"/>
        <w:numPr>
          <w:ilvl w:val="0"/>
          <w:numId w:val="27"/>
        </w:numPr>
        <w:spacing w:before="0" w:beforeAutospacing="0" w:after="0" w:afterAutospacing="0" w:line="360" w:lineRule="auto"/>
        <w:contextualSpacing/>
        <w:jc w:val="both"/>
        <w:rPr>
          <w:lang w:val="en-GB"/>
        </w:rPr>
      </w:pPr>
      <w:r>
        <w:rPr>
          <w:lang w:val="en-GB"/>
        </w:rPr>
        <w:t xml:space="preserve">Staffing and recruitment, is an ongoing process and should not stop at hiring people. To train and educate them, so as to align their skill set with the organisations motive is the next step. </w:t>
      </w:r>
      <w:r w:rsidR="00071036">
        <w:rPr>
          <w:lang w:val="en-GB"/>
        </w:rPr>
        <w:t>It is important to assist the new employees to ease in their job and understand what is expected out o</w:t>
      </w:r>
      <w:r w:rsidR="00290000">
        <w:rPr>
          <w:lang w:val="en-GB"/>
        </w:rPr>
        <w:t>f them.</w:t>
      </w:r>
    </w:p>
    <w:p w14:paraId="2F8AA76D" w14:textId="6E0F0142" w:rsidR="004C3A5D" w:rsidRDefault="004C3A5D" w:rsidP="006250BF">
      <w:pPr>
        <w:pStyle w:val="NormalWeb"/>
        <w:numPr>
          <w:ilvl w:val="0"/>
          <w:numId w:val="27"/>
        </w:numPr>
        <w:spacing w:before="0" w:beforeAutospacing="0" w:after="0" w:afterAutospacing="0" w:line="360" w:lineRule="auto"/>
        <w:contextualSpacing/>
        <w:jc w:val="both"/>
        <w:rPr>
          <w:lang w:val="en-GB"/>
        </w:rPr>
      </w:pPr>
      <w:r>
        <w:rPr>
          <w:lang w:val="en-GB"/>
        </w:rPr>
        <w:t xml:space="preserve">And retaining the staff that </w:t>
      </w:r>
      <w:r w:rsidR="00CE539D">
        <w:rPr>
          <w:lang w:val="en-GB"/>
        </w:rPr>
        <w:t>has</w:t>
      </w:r>
      <w:r>
        <w:rPr>
          <w:lang w:val="en-GB"/>
        </w:rPr>
        <w:t xml:space="preserve"> showed potential and loyalty is the most crucial step. </w:t>
      </w:r>
      <w:r w:rsidR="00CE539D">
        <w:rPr>
          <w:lang w:val="en-GB"/>
        </w:rPr>
        <w:t>Recruiting</w:t>
      </w:r>
      <w:r>
        <w:rPr>
          <w:lang w:val="en-GB"/>
        </w:rPr>
        <w:t xml:space="preserve"> new people is not always feasible, and is also </w:t>
      </w:r>
      <w:r w:rsidR="00CE539D">
        <w:rPr>
          <w:lang w:val="en-GB"/>
        </w:rPr>
        <w:t>time</w:t>
      </w:r>
      <w:r>
        <w:rPr>
          <w:lang w:val="en-GB"/>
        </w:rPr>
        <w:t xml:space="preserve"> consuming and expensive. Investing in taring staffs and helping them grow is a </w:t>
      </w:r>
      <w:r w:rsidR="00CE539D">
        <w:rPr>
          <w:lang w:val="en-GB"/>
        </w:rPr>
        <w:t>better</w:t>
      </w:r>
      <w:r>
        <w:rPr>
          <w:lang w:val="en-GB"/>
        </w:rPr>
        <w:t xml:space="preserve"> investment towards the future of the </w:t>
      </w:r>
      <w:r w:rsidR="00CE539D">
        <w:rPr>
          <w:lang w:val="en-GB"/>
        </w:rPr>
        <w:t>organisation</w:t>
      </w:r>
    </w:p>
    <w:p w14:paraId="4C907F37" w14:textId="5E6D3ABE" w:rsidR="009D610F" w:rsidRDefault="009D610F" w:rsidP="003D6216">
      <w:pPr>
        <w:pStyle w:val="NormalWeb"/>
        <w:spacing w:before="0" w:beforeAutospacing="0" w:after="0" w:afterAutospacing="0" w:line="360" w:lineRule="auto"/>
        <w:contextualSpacing/>
        <w:jc w:val="both"/>
        <w:rPr>
          <w:lang w:val="en-GB"/>
        </w:rPr>
      </w:pPr>
    </w:p>
    <w:p w14:paraId="38954041" w14:textId="77777777" w:rsidR="0090703F" w:rsidRDefault="0090703F" w:rsidP="003D6216">
      <w:pPr>
        <w:pStyle w:val="NormalWeb"/>
        <w:spacing w:before="0" w:beforeAutospacing="0" w:after="0" w:afterAutospacing="0" w:line="360" w:lineRule="auto"/>
        <w:contextualSpacing/>
        <w:jc w:val="both"/>
        <w:rPr>
          <w:lang w:val="en-GB"/>
        </w:rPr>
      </w:pPr>
    </w:p>
    <w:p w14:paraId="2858009F" w14:textId="56B4CF85" w:rsidR="00E710AA" w:rsidRPr="003D6216" w:rsidRDefault="0090703F" w:rsidP="006250BF">
      <w:pPr>
        <w:pStyle w:val="NormalWeb"/>
        <w:spacing w:before="0" w:beforeAutospacing="0" w:after="0" w:afterAutospacing="0" w:line="360" w:lineRule="auto"/>
        <w:contextualSpacing/>
        <w:jc w:val="both"/>
        <w:rPr>
          <w:lang w:val="en-GB"/>
        </w:rPr>
      </w:pPr>
      <w:r>
        <w:rPr>
          <w:lang w:val="en-GB"/>
        </w:rPr>
        <w:t xml:space="preserve"> </w:t>
      </w:r>
    </w:p>
    <w:p w14:paraId="4A537A4F" w14:textId="77777777" w:rsidR="003D6216" w:rsidRDefault="003D6216" w:rsidP="00F87233">
      <w:pPr>
        <w:pStyle w:val="Heading1"/>
        <w:rPr>
          <w:lang w:val="en-GB"/>
        </w:rPr>
      </w:pPr>
      <w:bookmarkStart w:id="12" w:name="_Toc111736302"/>
    </w:p>
    <w:p w14:paraId="44C6772B" w14:textId="77777777" w:rsidR="0083505D" w:rsidRDefault="0083505D">
      <w:pPr>
        <w:rPr>
          <w:rFonts w:ascii="Times New Roman" w:eastAsiaTheme="majorEastAsia" w:hAnsi="Times New Roman" w:cstheme="majorBidi"/>
          <w:b/>
          <w:bCs/>
          <w:color w:val="0E101A"/>
          <w:sz w:val="32"/>
          <w:szCs w:val="32"/>
          <w:lang w:val="en-GB"/>
        </w:rPr>
      </w:pPr>
      <w:r>
        <w:rPr>
          <w:lang w:val="en-GB"/>
        </w:rPr>
        <w:br w:type="page"/>
      </w:r>
    </w:p>
    <w:bookmarkEnd w:id="12"/>
    <w:p w14:paraId="531CA68F" w14:textId="5629D105" w:rsidR="00E710AA" w:rsidRDefault="00F60355" w:rsidP="00F87233">
      <w:pPr>
        <w:pStyle w:val="Heading1"/>
        <w:rPr>
          <w:lang w:val="en-GB"/>
        </w:rPr>
      </w:pPr>
      <w:r>
        <w:rPr>
          <w:lang w:val="en-GB"/>
        </w:rPr>
        <w:lastRenderedPageBreak/>
        <w:t>Developing the Leaders</w:t>
      </w:r>
    </w:p>
    <w:p w14:paraId="71112933" w14:textId="77777777" w:rsidR="00060404" w:rsidRPr="00060404" w:rsidRDefault="00060404" w:rsidP="00060404">
      <w:pPr>
        <w:rPr>
          <w:lang w:val="en-GB"/>
        </w:rPr>
      </w:pPr>
    </w:p>
    <w:p w14:paraId="3ED3764A" w14:textId="23CF51B4" w:rsidR="00AA0D44" w:rsidRDefault="00AA0D44" w:rsidP="003D6216">
      <w:pPr>
        <w:pStyle w:val="NormalWeb"/>
        <w:spacing w:before="0" w:beforeAutospacing="0" w:after="0" w:afterAutospacing="0" w:line="360" w:lineRule="auto"/>
        <w:contextualSpacing/>
        <w:jc w:val="both"/>
        <w:rPr>
          <w:lang w:val="en-GB"/>
        </w:rPr>
      </w:pPr>
      <w:r>
        <w:rPr>
          <w:lang w:val="en-GB"/>
        </w:rPr>
        <w:t>S</w:t>
      </w:r>
      <w:r w:rsidRPr="00AA0D44">
        <w:rPr>
          <w:lang w:val="en-GB"/>
        </w:rPr>
        <w:t>omeone who</w:t>
      </w:r>
      <w:r>
        <w:rPr>
          <w:lang w:val="en-GB"/>
        </w:rPr>
        <w:t xml:space="preserve"> can</w:t>
      </w:r>
      <w:r w:rsidRPr="00AA0D44">
        <w:rPr>
          <w:lang w:val="en-GB"/>
        </w:rPr>
        <w:t xml:space="preserve"> inspire passion and motiva</w:t>
      </w:r>
      <w:r>
        <w:rPr>
          <w:lang w:val="en-GB"/>
        </w:rPr>
        <w:t>te people</w:t>
      </w:r>
      <w:r w:rsidRPr="00AA0D44">
        <w:rPr>
          <w:lang w:val="en-GB"/>
        </w:rPr>
        <w:t xml:space="preserve"> </w:t>
      </w:r>
      <w:r>
        <w:rPr>
          <w:lang w:val="en-GB"/>
        </w:rPr>
        <w:t>to trust him and follow him, is a leader.</w:t>
      </w:r>
      <w:r w:rsidR="00AA7774">
        <w:rPr>
          <w:lang w:val="en-GB"/>
        </w:rPr>
        <w:t xml:space="preserve"> But a leader has more than his followers and a talent to inspire.</w:t>
      </w:r>
      <w:r w:rsidRPr="00AA0D44">
        <w:rPr>
          <w:lang w:val="en-GB"/>
        </w:rPr>
        <w:t xml:space="preserve"> A leader </w:t>
      </w:r>
      <w:r w:rsidR="00AA7774">
        <w:rPr>
          <w:lang w:val="en-GB"/>
        </w:rPr>
        <w:t xml:space="preserve">is the </w:t>
      </w:r>
      <w:r w:rsidRPr="00AA0D44">
        <w:rPr>
          <w:lang w:val="en-GB"/>
        </w:rPr>
        <w:t xml:space="preserve">one with a vision and </w:t>
      </w:r>
      <w:r w:rsidR="00AA7774">
        <w:rPr>
          <w:lang w:val="en-GB"/>
        </w:rPr>
        <w:t>a clear</w:t>
      </w:r>
      <w:r w:rsidRPr="00AA0D44">
        <w:rPr>
          <w:lang w:val="en-GB"/>
        </w:rPr>
        <w:t xml:space="preserve"> path</w:t>
      </w:r>
      <w:r w:rsidR="00AA7774">
        <w:rPr>
          <w:lang w:val="en-GB"/>
        </w:rPr>
        <w:t xml:space="preserve"> of </w:t>
      </w:r>
      <w:r w:rsidR="00AA7774" w:rsidRPr="00AA7774">
        <w:rPr>
          <w:lang w:val="en-GB"/>
        </w:rPr>
        <w:t>actualizing</w:t>
      </w:r>
      <w:r w:rsidR="00AA7774">
        <w:rPr>
          <w:lang w:val="en-GB"/>
        </w:rPr>
        <w:t xml:space="preserve"> the same</w:t>
      </w:r>
      <w:r w:rsidRPr="00AA0D44">
        <w:rPr>
          <w:lang w:val="en-GB"/>
        </w:rPr>
        <w:t>. A</w:t>
      </w:r>
      <w:r w:rsidR="00060404">
        <w:rPr>
          <w:lang w:val="en-GB"/>
        </w:rPr>
        <w:t xml:space="preserve">nd to </w:t>
      </w:r>
      <w:r w:rsidR="00060404" w:rsidRPr="00060404">
        <w:rPr>
          <w:lang w:val="en-GB"/>
        </w:rPr>
        <w:t>materialize</w:t>
      </w:r>
      <w:r w:rsidR="00060404">
        <w:rPr>
          <w:lang w:val="en-GB"/>
        </w:rPr>
        <w:t xml:space="preserve"> what has been promised,</w:t>
      </w:r>
      <w:r w:rsidRPr="00AA0D44">
        <w:rPr>
          <w:lang w:val="en-GB"/>
        </w:rPr>
        <w:t xml:space="preserve"> leader ensures </w:t>
      </w:r>
      <w:r w:rsidR="00060404">
        <w:rPr>
          <w:lang w:val="en-GB"/>
        </w:rPr>
        <w:t>that the</w:t>
      </w:r>
      <w:r w:rsidRPr="00AA0D44">
        <w:rPr>
          <w:lang w:val="en-GB"/>
        </w:rPr>
        <w:t xml:space="preserve"> team has support and </w:t>
      </w:r>
      <w:r w:rsidR="00060404">
        <w:rPr>
          <w:lang w:val="en-GB"/>
        </w:rPr>
        <w:t xml:space="preserve">the required </w:t>
      </w:r>
      <w:r w:rsidRPr="00AA0D44">
        <w:rPr>
          <w:lang w:val="en-GB"/>
        </w:rPr>
        <w:t>tools to achieve their goals.</w:t>
      </w:r>
    </w:p>
    <w:p w14:paraId="13853FCE" w14:textId="643E14E6" w:rsidR="00AA0D44" w:rsidRDefault="00AA0D44" w:rsidP="003D6216">
      <w:pPr>
        <w:pStyle w:val="NormalWeb"/>
        <w:spacing w:before="0" w:beforeAutospacing="0" w:after="0" w:afterAutospacing="0" w:line="360" w:lineRule="auto"/>
        <w:contextualSpacing/>
        <w:jc w:val="both"/>
        <w:rPr>
          <w:lang w:val="en-GB"/>
        </w:rPr>
      </w:pPr>
    </w:p>
    <w:p w14:paraId="3CB4BA8F" w14:textId="2F76D755" w:rsidR="000B6B66" w:rsidRDefault="000B6B66" w:rsidP="003D6216">
      <w:pPr>
        <w:pStyle w:val="NormalWeb"/>
        <w:spacing w:before="0" w:beforeAutospacing="0" w:after="0" w:afterAutospacing="0" w:line="360" w:lineRule="auto"/>
        <w:contextualSpacing/>
        <w:jc w:val="both"/>
        <w:rPr>
          <w:lang w:val="en-GB"/>
        </w:rPr>
      </w:pPr>
      <w:r>
        <w:rPr>
          <w:lang w:val="en-GB"/>
        </w:rPr>
        <w:t xml:space="preserve">It is to be noticed that leaders are not born, they are built. </w:t>
      </w:r>
      <w:r w:rsidR="000E31D4">
        <w:rPr>
          <w:lang w:val="en-GB"/>
        </w:rPr>
        <w:t xml:space="preserve">With right set of skills, knowledge and </w:t>
      </w:r>
      <w:r w:rsidR="000E31D4" w:rsidRPr="000E31D4">
        <w:rPr>
          <w:lang w:val="en-GB"/>
        </w:rPr>
        <w:t>rigorous</w:t>
      </w:r>
      <w:r w:rsidR="000E31D4">
        <w:rPr>
          <w:lang w:val="en-GB"/>
        </w:rPr>
        <w:t xml:space="preserve"> training and grooming, a</w:t>
      </w:r>
      <w:r w:rsidR="00742146">
        <w:rPr>
          <w:lang w:val="en-GB"/>
        </w:rPr>
        <w:t>n employee of today is craved into a leader of tomorrow.</w:t>
      </w:r>
    </w:p>
    <w:p w14:paraId="7D2FB011" w14:textId="77777777" w:rsidR="00742146" w:rsidRDefault="00742146" w:rsidP="003D6216">
      <w:pPr>
        <w:pStyle w:val="NormalWeb"/>
        <w:spacing w:before="0" w:beforeAutospacing="0" w:after="0" w:afterAutospacing="0" w:line="360" w:lineRule="auto"/>
        <w:contextualSpacing/>
        <w:jc w:val="both"/>
        <w:rPr>
          <w:lang w:val="en-GB"/>
        </w:rPr>
      </w:pPr>
    </w:p>
    <w:p w14:paraId="0D2E8AC7" w14:textId="280145EB" w:rsidR="00E710AA" w:rsidRDefault="00E710AA" w:rsidP="003D6216">
      <w:pPr>
        <w:pStyle w:val="NormalWeb"/>
        <w:spacing w:before="0" w:beforeAutospacing="0" w:after="0" w:afterAutospacing="0" w:line="360" w:lineRule="auto"/>
        <w:contextualSpacing/>
        <w:jc w:val="both"/>
        <w:rPr>
          <w:lang w:val="en-GB"/>
        </w:rPr>
      </w:pPr>
      <w:r w:rsidRPr="003D6216">
        <w:rPr>
          <w:lang w:val="en-GB"/>
        </w:rPr>
        <w:t>Leadership development</w:t>
      </w:r>
      <w:r w:rsidR="0001774C">
        <w:rPr>
          <w:lang w:val="en-GB"/>
        </w:rPr>
        <w:t>, does exactly that. It ascertains</w:t>
      </w:r>
      <w:r w:rsidR="0001774C" w:rsidRPr="003D6216">
        <w:rPr>
          <w:lang w:val="en-GB"/>
        </w:rPr>
        <w:t xml:space="preserve"> the skills needed for success</w:t>
      </w:r>
      <w:r w:rsidR="0001774C">
        <w:rPr>
          <w:lang w:val="en-GB"/>
        </w:rPr>
        <w:t>, identify the potential</w:t>
      </w:r>
      <w:r w:rsidR="003672D5">
        <w:rPr>
          <w:lang w:val="en-GB"/>
        </w:rPr>
        <w:t xml:space="preserve"> of the employee and by there, </w:t>
      </w:r>
      <w:r w:rsidR="00F94692" w:rsidRPr="00F94692">
        <w:rPr>
          <w:lang w:val="en-GB"/>
        </w:rPr>
        <w:t xml:space="preserve">strengthen </w:t>
      </w:r>
      <w:r w:rsidRPr="003D6216">
        <w:rPr>
          <w:lang w:val="en-GB"/>
        </w:rPr>
        <w:t xml:space="preserve">the capabilities </w:t>
      </w:r>
      <w:r w:rsidR="00F94692">
        <w:rPr>
          <w:lang w:val="en-GB"/>
        </w:rPr>
        <w:t>to</w:t>
      </w:r>
      <w:r w:rsidRPr="003D6216">
        <w:rPr>
          <w:lang w:val="en-GB"/>
        </w:rPr>
        <w:t xml:space="preserve"> </w:t>
      </w:r>
      <w:r w:rsidR="00F94692">
        <w:rPr>
          <w:lang w:val="en-GB"/>
        </w:rPr>
        <w:t xml:space="preserve">intensify the </w:t>
      </w:r>
      <w:r w:rsidRPr="003D6216">
        <w:rPr>
          <w:lang w:val="en-GB"/>
        </w:rPr>
        <w:t>performance</w:t>
      </w:r>
      <w:r w:rsidR="003672D5">
        <w:rPr>
          <w:lang w:val="en-GB"/>
        </w:rPr>
        <w:t>.</w:t>
      </w:r>
    </w:p>
    <w:p w14:paraId="214EC8DD"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4B5B1435" w14:textId="00230F66" w:rsidR="00C460C9" w:rsidRDefault="00C460C9" w:rsidP="003D6216">
      <w:pPr>
        <w:pStyle w:val="NormalWeb"/>
        <w:spacing w:before="0" w:beforeAutospacing="0" w:after="0" w:afterAutospacing="0" w:line="360" w:lineRule="auto"/>
        <w:contextualSpacing/>
        <w:jc w:val="both"/>
        <w:rPr>
          <w:rFonts w:eastAsiaTheme="majorEastAsia"/>
          <w:b/>
          <w:lang w:val="en-GB" w:eastAsia="en-US"/>
        </w:rPr>
      </w:pPr>
      <w:r>
        <w:rPr>
          <w:rFonts w:eastAsiaTheme="majorEastAsia"/>
          <w:b/>
          <w:lang w:val="en-GB" w:eastAsia="en-US"/>
        </w:rPr>
        <w:t>T</w:t>
      </w:r>
      <w:r w:rsidRPr="00C460C9">
        <w:rPr>
          <w:rFonts w:eastAsiaTheme="majorEastAsia"/>
          <w:b/>
          <w:lang w:val="en-GB" w:eastAsia="en-US"/>
        </w:rPr>
        <w:t>heir corporate training &amp; development structure</w:t>
      </w:r>
    </w:p>
    <w:p w14:paraId="75457C8C" w14:textId="6C386A83" w:rsidR="00E710AA" w:rsidRDefault="00E710AA" w:rsidP="003D6216">
      <w:pPr>
        <w:pStyle w:val="NormalWeb"/>
        <w:spacing w:before="0" w:beforeAutospacing="0" w:after="0" w:afterAutospacing="0" w:line="360" w:lineRule="auto"/>
        <w:contextualSpacing/>
        <w:jc w:val="both"/>
        <w:rPr>
          <w:lang w:val="en-GB"/>
        </w:rPr>
      </w:pPr>
      <w:r w:rsidRPr="003D6216">
        <w:rPr>
          <w:lang w:val="en-GB"/>
        </w:rPr>
        <w:t xml:space="preserve">Dior </w:t>
      </w:r>
      <w:r w:rsidR="00896B11">
        <w:rPr>
          <w:lang w:val="en-GB"/>
        </w:rPr>
        <w:t>established</w:t>
      </w:r>
      <w:r w:rsidRPr="003D6216">
        <w:rPr>
          <w:lang w:val="en-GB"/>
        </w:rPr>
        <w:t xml:space="preserve"> a formal corporate training and development structure. The company </w:t>
      </w:r>
      <w:r w:rsidR="00896B11">
        <w:rPr>
          <w:lang w:val="en-GB"/>
        </w:rPr>
        <w:t>structured a</w:t>
      </w:r>
      <w:r w:rsidRPr="003D6216">
        <w:rPr>
          <w:lang w:val="en-GB"/>
        </w:rPr>
        <w:t xml:space="preserve"> dedicated HR team </w:t>
      </w:r>
      <w:r w:rsidR="00896B11">
        <w:rPr>
          <w:lang w:val="en-GB"/>
        </w:rPr>
        <w:t>to</w:t>
      </w:r>
      <w:r w:rsidRPr="003D6216">
        <w:rPr>
          <w:lang w:val="en-GB"/>
        </w:rPr>
        <w:t xml:space="preserve"> oversee the development of </w:t>
      </w:r>
      <w:r w:rsidR="00896B11">
        <w:rPr>
          <w:lang w:val="en-GB"/>
        </w:rPr>
        <w:t>the</w:t>
      </w:r>
      <w:r w:rsidRPr="003D6216">
        <w:rPr>
          <w:lang w:val="en-GB"/>
        </w:rPr>
        <w:t xml:space="preserve"> employees. Th</w:t>
      </w:r>
      <w:r w:rsidR="00896B11">
        <w:rPr>
          <w:lang w:val="en-GB"/>
        </w:rPr>
        <w:t xml:space="preserve">e programme under the training and development division </w:t>
      </w:r>
      <w:r w:rsidRPr="003D6216">
        <w:rPr>
          <w:lang w:val="en-GB"/>
        </w:rPr>
        <w:t xml:space="preserve">offers both leadership training </w:t>
      </w:r>
      <w:r w:rsidR="00896B11">
        <w:rPr>
          <w:lang w:val="en-GB"/>
        </w:rPr>
        <w:t>and</w:t>
      </w:r>
      <w:r w:rsidRPr="003D6216">
        <w:rPr>
          <w:lang w:val="en-GB"/>
        </w:rPr>
        <w:t xml:space="preserve"> general corporate training. The leadership programs </w:t>
      </w:r>
      <w:r w:rsidR="00896B11" w:rsidRPr="00896B11">
        <w:rPr>
          <w:lang w:val="en-GB"/>
        </w:rPr>
        <w:t xml:space="preserve">nucleuses </w:t>
      </w:r>
      <w:r w:rsidRPr="003D6216">
        <w:rPr>
          <w:lang w:val="en-GB"/>
        </w:rPr>
        <w:t>on develop</w:t>
      </w:r>
      <w:r w:rsidR="00896B11">
        <w:rPr>
          <w:lang w:val="en-GB"/>
        </w:rPr>
        <w:t>ment of</w:t>
      </w:r>
      <w:r w:rsidRPr="003D6216">
        <w:rPr>
          <w:lang w:val="en-GB"/>
        </w:rPr>
        <w:t xml:space="preserve"> key skills, </w:t>
      </w:r>
      <w:r w:rsidR="00896B11" w:rsidRPr="00896B11">
        <w:rPr>
          <w:lang w:val="en-GB"/>
        </w:rPr>
        <w:t xml:space="preserve">containing </w:t>
      </w:r>
      <w:r w:rsidRPr="003D6216">
        <w:rPr>
          <w:lang w:val="en-GB"/>
        </w:rPr>
        <w:t>communication, team collaboration, problem-solving, and decision-making skills, among other.</w:t>
      </w:r>
    </w:p>
    <w:p w14:paraId="239033B6"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4AC8B2ED" w14:textId="77777777" w:rsidR="00C460C9" w:rsidRPr="00C460C9" w:rsidRDefault="00C460C9" w:rsidP="00C460C9">
      <w:pPr>
        <w:spacing w:after="0" w:line="360" w:lineRule="auto"/>
        <w:contextualSpacing/>
        <w:jc w:val="both"/>
        <w:rPr>
          <w:rFonts w:ascii="Times New Roman" w:hAnsi="Times New Roman" w:cs="Times New Roman"/>
          <w:sz w:val="24"/>
          <w:szCs w:val="24"/>
          <w:lang w:val="en-GB"/>
        </w:rPr>
      </w:pPr>
      <w:r w:rsidRPr="00C460C9">
        <w:rPr>
          <w:rFonts w:ascii="Times New Roman" w:eastAsiaTheme="majorEastAsia" w:hAnsi="Times New Roman" w:cs="Times New Roman"/>
          <w:b/>
          <w:sz w:val="24"/>
          <w:szCs w:val="24"/>
          <w:lang w:val="en-GB"/>
        </w:rPr>
        <w:t>Their corporate culture &amp; leadership development.</w:t>
      </w:r>
    </w:p>
    <w:p w14:paraId="4E136DA3" w14:textId="0E7FDE11" w:rsidR="00E710AA" w:rsidRDefault="00C645EB" w:rsidP="00C460C9">
      <w:pPr>
        <w:numPr>
          <w:ilvl w:val="0"/>
          <w:numId w:val="25"/>
        </w:numPr>
        <w:tabs>
          <w:tab w:val="clear" w:pos="720"/>
          <w:tab w:val="num" w:pos="426"/>
        </w:tabs>
        <w:spacing w:after="0" w:line="36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W</w:t>
      </w:r>
      <w:r w:rsidR="00E710AA" w:rsidRPr="003D6216">
        <w:rPr>
          <w:rFonts w:ascii="Times New Roman" w:hAnsi="Times New Roman" w:cs="Times New Roman"/>
          <w:sz w:val="24"/>
          <w:szCs w:val="24"/>
          <w:lang w:val="en-GB"/>
        </w:rPr>
        <w:t xml:space="preserve">ith high expectations </w:t>
      </w:r>
      <w:r>
        <w:rPr>
          <w:rFonts w:ascii="Times New Roman" w:hAnsi="Times New Roman" w:cs="Times New Roman"/>
          <w:sz w:val="24"/>
          <w:szCs w:val="24"/>
          <w:lang w:val="en-GB"/>
        </w:rPr>
        <w:t xml:space="preserve">from the workforce, it’s safe to say that the </w:t>
      </w:r>
      <w:r w:rsidRPr="003D6216">
        <w:rPr>
          <w:rFonts w:ascii="Times New Roman" w:hAnsi="Times New Roman" w:cs="Times New Roman"/>
          <w:sz w:val="24"/>
          <w:szCs w:val="24"/>
          <w:lang w:val="en-GB"/>
        </w:rPr>
        <w:t>corporate culture at Dior is extremely competitive</w:t>
      </w:r>
      <w:r>
        <w:rPr>
          <w:rFonts w:ascii="Times New Roman" w:hAnsi="Times New Roman" w:cs="Times New Roman"/>
          <w:sz w:val="24"/>
          <w:szCs w:val="24"/>
          <w:lang w:val="en-GB"/>
        </w:rPr>
        <w:t xml:space="preserve">. The concept of quality over quantity thrives. Only the best </w:t>
      </w:r>
      <w:r w:rsidR="00F23F3B">
        <w:rPr>
          <w:rFonts w:ascii="Times New Roman" w:hAnsi="Times New Roman" w:cs="Times New Roman"/>
          <w:sz w:val="24"/>
          <w:szCs w:val="24"/>
          <w:lang w:val="en-GB"/>
        </w:rPr>
        <w:t>is</w:t>
      </w:r>
      <w:r>
        <w:rPr>
          <w:rFonts w:ascii="Times New Roman" w:hAnsi="Times New Roman" w:cs="Times New Roman"/>
          <w:sz w:val="24"/>
          <w:szCs w:val="24"/>
          <w:lang w:val="en-GB"/>
        </w:rPr>
        <w:t xml:space="preserve"> recruited, and further the recruited is groomed and trained to grow further. </w:t>
      </w:r>
      <w:r w:rsidR="0074222F">
        <w:rPr>
          <w:rFonts w:ascii="Times New Roman" w:hAnsi="Times New Roman" w:cs="Times New Roman"/>
          <w:sz w:val="24"/>
          <w:szCs w:val="24"/>
          <w:lang w:val="en-GB"/>
        </w:rPr>
        <w:t>Recruiting the best, and then their retention,</w:t>
      </w:r>
      <w:r>
        <w:rPr>
          <w:rFonts w:ascii="Times New Roman" w:hAnsi="Times New Roman" w:cs="Times New Roman"/>
          <w:sz w:val="24"/>
          <w:szCs w:val="24"/>
          <w:lang w:val="en-GB"/>
        </w:rPr>
        <w:t xml:space="preserve"> create</w:t>
      </w:r>
      <w:r w:rsidR="0074222F">
        <w:rPr>
          <w:rFonts w:ascii="Times New Roman" w:hAnsi="Times New Roman" w:cs="Times New Roman"/>
          <w:sz w:val="24"/>
          <w:szCs w:val="24"/>
          <w:lang w:val="en-GB"/>
        </w:rPr>
        <w:t>s</w:t>
      </w:r>
      <w:r>
        <w:rPr>
          <w:rFonts w:ascii="Times New Roman" w:hAnsi="Times New Roman" w:cs="Times New Roman"/>
          <w:sz w:val="24"/>
          <w:szCs w:val="24"/>
          <w:lang w:val="en-GB"/>
        </w:rPr>
        <w:t xml:space="preserve"> a competitive edge</w:t>
      </w:r>
      <w:r w:rsidR="0074222F">
        <w:rPr>
          <w:rFonts w:ascii="Times New Roman" w:hAnsi="Times New Roman" w:cs="Times New Roman"/>
          <w:sz w:val="24"/>
          <w:szCs w:val="24"/>
          <w:lang w:val="en-GB"/>
        </w:rPr>
        <w:t xml:space="preserve"> for today and tomorrow</w:t>
      </w:r>
      <w:r w:rsidR="00E710AA" w:rsidRPr="003D6216">
        <w:rPr>
          <w:rFonts w:ascii="Times New Roman" w:hAnsi="Times New Roman" w:cs="Times New Roman"/>
          <w:sz w:val="24"/>
          <w:szCs w:val="24"/>
          <w:lang w:val="en-GB"/>
        </w:rPr>
        <w:t>.</w:t>
      </w:r>
    </w:p>
    <w:p w14:paraId="5A76E234" w14:textId="77777777" w:rsidR="00867CF8" w:rsidRPr="003D6216" w:rsidRDefault="00867CF8" w:rsidP="00867CF8">
      <w:pPr>
        <w:spacing w:after="0" w:line="360" w:lineRule="auto"/>
        <w:ind w:left="720"/>
        <w:contextualSpacing/>
        <w:jc w:val="both"/>
        <w:rPr>
          <w:rFonts w:ascii="Times New Roman" w:hAnsi="Times New Roman" w:cs="Times New Roman"/>
          <w:sz w:val="24"/>
          <w:szCs w:val="24"/>
          <w:lang w:val="en-GB"/>
        </w:rPr>
      </w:pPr>
    </w:p>
    <w:p w14:paraId="2D44195C" w14:textId="77777777" w:rsidR="001D2FB4" w:rsidRDefault="00F23F3B" w:rsidP="003D6216">
      <w:pPr>
        <w:numPr>
          <w:ilvl w:val="0"/>
          <w:numId w:val="25"/>
        </w:numPr>
        <w:spacing w:after="0" w:line="36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The employees of Dior are expected to </w:t>
      </w:r>
      <w:r w:rsidR="00E710AA" w:rsidRPr="003D6216">
        <w:rPr>
          <w:rFonts w:ascii="Times New Roman" w:hAnsi="Times New Roman" w:cs="Times New Roman"/>
          <w:sz w:val="24"/>
          <w:szCs w:val="24"/>
          <w:lang w:val="en-GB"/>
        </w:rPr>
        <w:t>adhere to a strict dress code</w:t>
      </w:r>
      <w:r>
        <w:rPr>
          <w:rFonts w:ascii="Times New Roman" w:hAnsi="Times New Roman" w:cs="Times New Roman"/>
          <w:sz w:val="24"/>
          <w:szCs w:val="24"/>
          <w:lang w:val="en-GB"/>
        </w:rPr>
        <w:t>,</w:t>
      </w:r>
      <w:r w:rsidR="00E710AA" w:rsidRPr="003D6216">
        <w:rPr>
          <w:rFonts w:ascii="Times New Roman" w:hAnsi="Times New Roman" w:cs="Times New Roman"/>
          <w:sz w:val="24"/>
          <w:szCs w:val="24"/>
          <w:lang w:val="en-GB"/>
        </w:rPr>
        <w:t xml:space="preserve"> requir</w:t>
      </w:r>
      <w:r>
        <w:rPr>
          <w:rFonts w:ascii="Times New Roman" w:hAnsi="Times New Roman" w:cs="Times New Roman"/>
          <w:sz w:val="24"/>
          <w:szCs w:val="24"/>
          <w:lang w:val="en-GB"/>
        </w:rPr>
        <w:t xml:space="preserve">ing them </w:t>
      </w:r>
      <w:r w:rsidR="00E710AA" w:rsidRPr="003D6216">
        <w:rPr>
          <w:rFonts w:ascii="Times New Roman" w:hAnsi="Times New Roman" w:cs="Times New Roman"/>
          <w:sz w:val="24"/>
          <w:szCs w:val="24"/>
          <w:lang w:val="en-GB"/>
        </w:rPr>
        <w:t xml:space="preserve">to wear suits or other business attire </w:t>
      </w:r>
      <w:r w:rsidR="001D2FB4">
        <w:rPr>
          <w:rFonts w:ascii="Times New Roman" w:hAnsi="Times New Roman" w:cs="Times New Roman"/>
          <w:sz w:val="24"/>
          <w:szCs w:val="24"/>
          <w:lang w:val="en-GB"/>
        </w:rPr>
        <w:t>while on work,</w:t>
      </w:r>
      <w:r w:rsidR="00E710AA" w:rsidRPr="003D6216">
        <w:rPr>
          <w:rFonts w:ascii="Times New Roman" w:hAnsi="Times New Roman" w:cs="Times New Roman"/>
          <w:sz w:val="24"/>
          <w:szCs w:val="24"/>
          <w:lang w:val="en-GB"/>
        </w:rPr>
        <w:t xml:space="preserve"> unless </w:t>
      </w:r>
      <w:r w:rsidR="001D2FB4">
        <w:rPr>
          <w:rFonts w:ascii="Times New Roman" w:hAnsi="Times New Roman" w:cs="Times New Roman"/>
          <w:sz w:val="24"/>
          <w:szCs w:val="24"/>
          <w:lang w:val="en-GB"/>
        </w:rPr>
        <w:t>in case of an</w:t>
      </w:r>
      <w:r w:rsidR="00E710AA" w:rsidRPr="003D6216">
        <w:rPr>
          <w:rFonts w:ascii="Times New Roman" w:hAnsi="Times New Roman" w:cs="Times New Roman"/>
          <w:sz w:val="24"/>
          <w:szCs w:val="24"/>
          <w:lang w:val="en-GB"/>
        </w:rPr>
        <w:t xml:space="preserve"> off-site shoot or other business activity. </w:t>
      </w:r>
    </w:p>
    <w:p w14:paraId="5A61DC28" w14:textId="1288E0B8" w:rsidR="00E710AA" w:rsidRDefault="00E710AA" w:rsidP="003D6216">
      <w:pPr>
        <w:numPr>
          <w:ilvl w:val="0"/>
          <w:numId w:val="25"/>
        </w:numPr>
        <w:spacing w:after="0" w:line="360" w:lineRule="auto"/>
        <w:contextualSpacing/>
        <w:jc w:val="both"/>
        <w:rPr>
          <w:rFonts w:ascii="Times New Roman" w:hAnsi="Times New Roman" w:cs="Times New Roman"/>
          <w:sz w:val="24"/>
          <w:szCs w:val="24"/>
          <w:lang w:val="en-GB"/>
        </w:rPr>
      </w:pPr>
      <w:r w:rsidRPr="003D6216">
        <w:rPr>
          <w:rFonts w:ascii="Times New Roman" w:hAnsi="Times New Roman" w:cs="Times New Roman"/>
          <w:sz w:val="24"/>
          <w:szCs w:val="24"/>
          <w:lang w:val="en-GB"/>
        </w:rPr>
        <w:lastRenderedPageBreak/>
        <w:t>The</w:t>
      </w:r>
      <w:r w:rsidR="001D2FB4">
        <w:rPr>
          <w:rFonts w:ascii="Times New Roman" w:hAnsi="Times New Roman" w:cs="Times New Roman"/>
          <w:sz w:val="24"/>
          <w:szCs w:val="24"/>
          <w:lang w:val="en-GB"/>
        </w:rPr>
        <w:t xml:space="preserve"> other policy is to limit all the telephonic conversations to only businesse</w:t>
      </w:r>
      <w:r w:rsidR="001D2FB4" w:rsidRPr="003D6216">
        <w:rPr>
          <w:rFonts w:ascii="Times New Roman" w:hAnsi="Times New Roman" w:cs="Times New Roman"/>
          <w:sz w:val="24"/>
          <w:szCs w:val="24"/>
          <w:lang w:val="en-GB"/>
        </w:rPr>
        <w:t>s</w:t>
      </w:r>
      <w:r w:rsidR="001D2FB4">
        <w:rPr>
          <w:rFonts w:ascii="Times New Roman" w:hAnsi="Times New Roman" w:cs="Times New Roman"/>
          <w:sz w:val="24"/>
          <w:szCs w:val="24"/>
          <w:lang w:val="en-GB"/>
        </w:rPr>
        <w:t xml:space="preserve"> communications or other </w:t>
      </w:r>
      <w:r w:rsidR="00D75559">
        <w:rPr>
          <w:rFonts w:ascii="Times New Roman" w:hAnsi="Times New Roman" w:cs="Times New Roman"/>
          <w:sz w:val="24"/>
          <w:szCs w:val="24"/>
          <w:lang w:val="en-GB"/>
        </w:rPr>
        <w:t>business-related</w:t>
      </w:r>
      <w:r w:rsidR="001D2FB4">
        <w:rPr>
          <w:rFonts w:ascii="Times New Roman" w:hAnsi="Times New Roman" w:cs="Times New Roman"/>
          <w:sz w:val="24"/>
          <w:szCs w:val="24"/>
          <w:lang w:val="en-GB"/>
        </w:rPr>
        <w:t xml:space="preserve"> activities, off-site or otherwise.</w:t>
      </w:r>
      <w:r w:rsidRPr="003D6216">
        <w:rPr>
          <w:rFonts w:ascii="Times New Roman" w:hAnsi="Times New Roman" w:cs="Times New Roman"/>
          <w:sz w:val="24"/>
          <w:szCs w:val="24"/>
          <w:lang w:val="en-GB"/>
        </w:rPr>
        <w:t xml:space="preserve"> Employees are </w:t>
      </w:r>
      <w:r w:rsidR="001D2FB4">
        <w:rPr>
          <w:rFonts w:ascii="Times New Roman" w:hAnsi="Times New Roman" w:cs="Times New Roman"/>
          <w:sz w:val="24"/>
          <w:szCs w:val="24"/>
          <w:lang w:val="en-GB"/>
        </w:rPr>
        <w:t>expected</w:t>
      </w:r>
      <w:r w:rsidRPr="003D6216">
        <w:rPr>
          <w:rFonts w:ascii="Times New Roman" w:hAnsi="Times New Roman" w:cs="Times New Roman"/>
          <w:sz w:val="24"/>
          <w:szCs w:val="24"/>
          <w:lang w:val="en-GB"/>
        </w:rPr>
        <w:t xml:space="preserve"> to turn off </w:t>
      </w:r>
      <w:r w:rsidR="001D2FB4">
        <w:rPr>
          <w:rFonts w:ascii="Times New Roman" w:hAnsi="Times New Roman" w:cs="Times New Roman"/>
          <w:sz w:val="24"/>
          <w:szCs w:val="24"/>
          <w:lang w:val="en-GB"/>
        </w:rPr>
        <w:t xml:space="preserve">their personal smart phones while on their desks. They can also be </w:t>
      </w:r>
      <w:r w:rsidRPr="003D6216">
        <w:rPr>
          <w:rFonts w:ascii="Times New Roman" w:hAnsi="Times New Roman" w:cs="Times New Roman"/>
          <w:sz w:val="24"/>
          <w:szCs w:val="24"/>
          <w:lang w:val="en-GB"/>
        </w:rPr>
        <w:t>lock</w:t>
      </w:r>
      <w:r w:rsidR="001D2FB4">
        <w:rPr>
          <w:rFonts w:ascii="Times New Roman" w:hAnsi="Times New Roman" w:cs="Times New Roman"/>
          <w:sz w:val="24"/>
          <w:szCs w:val="24"/>
          <w:lang w:val="en-GB"/>
        </w:rPr>
        <w:t xml:space="preserve">ed </w:t>
      </w:r>
      <w:r w:rsidRPr="003D6216">
        <w:rPr>
          <w:rFonts w:ascii="Times New Roman" w:hAnsi="Times New Roman" w:cs="Times New Roman"/>
          <w:sz w:val="24"/>
          <w:szCs w:val="24"/>
          <w:lang w:val="en-GB"/>
        </w:rPr>
        <w:t xml:space="preserve">in designated areas when </w:t>
      </w:r>
      <w:r w:rsidR="001D2FB4">
        <w:rPr>
          <w:rFonts w:ascii="Times New Roman" w:hAnsi="Times New Roman" w:cs="Times New Roman"/>
          <w:sz w:val="24"/>
          <w:szCs w:val="24"/>
          <w:lang w:val="en-GB"/>
        </w:rPr>
        <w:t xml:space="preserve">the </w:t>
      </w:r>
      <w:r w:rsidR="00D75208">
        <w:rPr>
          <w:rFonts w:ascii="Times New Roman" w:hAnsi="Times New Roman" w:cs="Times New Roman"/>
          <w:sz w:val="24"/>
          <w:szCs w:val="24"/>
          <w:lang w:val="en-GB"/>
        </w:rPr>
        <w:t>employees are not on their</w:t>
      </w:r>
      <w:r w:rsidRPr="003D6216">
        <w:rPr>
          <w:rFonts w:ascii="Times New Roman" w:hAnsi="Times New Roman" w:cs="Times New Roman"/>
          <w:sz w:val="24"/>
          <w:szCs w:val="24"/>
          <w:lang w:val="en-GB"/>
        </w:rPr>
        <w:t xml:space="preserve"> desks.</w:t>
      </w:r>
    </w:p>
    <w:p w14:paraId="1700D143" w14:textId="77777777" w:rsidR="003D6216" w:rsidRPr="003D6216" w:rsidRDefault="003D6216" w:rsidP="003D6216">
      <w:pPr>
        <w:spacing w:after="0" w:line="360" w:lineRule="auto"/>
        <w:ind w:left="720"/>
        <w:contextualSpacing/>
        <w:jc w:val="both"/>
        <w:rPr>
          <w:rFonts w:ascii="Times New Roman" w:hAnsi="Times New Roman" w:cs="Times New Roman"/>
          <w:sz w:val="24"/>
          <w:szCs w:val="24"/>
          <w:lang w:val="en-GB"/>
        </w:rPr>
      </w:pPr>
    </w:p>
    <w:p w14:paraId="187D1A0D" w14:textId="77777777" w:rsidR="00D862B3" w:rsidRDefault="00D862B3">
      <w:pPr>
        <w:rPr>
          <w:rFonts w:ascii="Times New Roman" w:eastAsiaTheme="majorEastAsia" w:hAnsi="Times New Roman" w:cstheme="majorBidi"/>
          <w:b/>
          <w:bCs/>
          <w:color w:val="0E101A"/>
          <w:sz w:val="32"/>
          <w:szCs w:val="32"/>
          <w:lang w:val="en-GB"/>
        </w:rPr>
      </w:pPr>
      <w:bookmarkStart w:id="13" w:name="_Toc111736305"/>
      <w:r>
        <w:rPr>
          <w:lang w:val="en-GB"/>
        </w:rPr>
        <w:br w:type="page"/>
      </w:r>
    </w:p>
    <w:p w14:paraId="7747D17B" w14:textId="670A7D7D" w:rsidR="00E710AA" w:rsidRPr="003D6216" w:rsidRDefault="00E710AA" w:rsidP="00F87233">
      <w:pPr>
        <w:pStyle w:val="Heading1"/>
        <w:rPr>
          <w:lang w:val="en-GB"/>
        </w:rPr>
      </w:pPr>
      <w:r w:rsidRPr="003D6216">
        <w:rPr>
          <w:lang w:val="en-GB"/>
        </w:rPr>
        <w:lastRenderedPageBreak/>
        <w:t>Conclusion</w:t>
      </w:r>
      <w:bookmarkEnd w:id="13"/>
    </w:p>
    <w:p w14:paraId="24CCAE63" w14:textId="18B1B90B" w:rsidR="008C24AB" w:rsidRDefault="002401F5" w:rsidP="003D6216">
      <w:pPr>
        <w:pStyle w:val="NormalWeb"/>
        <w:spacing w:before="0" w:beforeAutospacing="0" w:after="0" w:afterAutospacing="0" w:line="360" w:lineRule="auto"/>
        <w:contextualSpacing/>
        <w:jc w:val="both"/>
        <w:rPr>
          <w:lang w:val="en-GB"/>
        </w:rPr>
      </w:pPr>
      <w:r>
        <w:rPr>
          <w:lang w:val="en-GB"/>
        </w:rPr>
        <w:t xml:space="preserve">As it has been </w:t>
      </w:r>
      <w:r w:rsidRPr="002401F5">
        <w:rPr>
          <w:lang w:val="en-GB"/>
        </w:rPr>
        <w:t xml:space="preserve">inveterate </w:t>
      </w:r>
      <w:r>
        <w:rPr>
          <w:lang w:val="en-GB"/>
        </w:rPr>
        <w:t xml:space="preserve">that </w:t>
      </w:r>
      <w:r w:rsidR="00E710AA" w:rsidRPr="003D6216">
        <w:rPr>
          <w:lang w:val="en-GB"/>
        </w:rPr>
        <w:t>H</w:t>
      </w:r>
      <w:r>
        <w:rPr>
          <w:lang w:val="en-GB"/>
        </w:rPr>
        <w:t xml:space="preserve">uman </w:t>
      </w:r>
      <w:r w:rsidR="00E710AA" w:rsidRPr="003D6216">
        <w:rPr>
          <w:lang w:val="en-GB"/>
        </w:rPr>
        <w:t>R</w:t>
      </w:r>
      <w:r>
        <w:rPr>
          <w:lang w:val="en-GB"/>
        </w:rPr>
        <w:t>esource</w:t>
      </w:r>
      <w:r w:rsidR="00E710AA" w:rsidRPr="003D6216">
        <w:rPr>
          <w:lang w:val="en-GB"/>
        </w:rPr>
        <w:t xml:space="preserve"> </w:t>
      </w:r>
      <w:r>
        <w:rPr>
          <w:lang w:val="en-GB"/>
        </w:rPr>
        <w:t>M</w:t>
      </w:r>
      <w:r w:rsidR="00E710AA" w:rsidRPr="003D6216">
        <w:rPr>
          <w:lang w:val="en-GB"/>
        </w:rPr>
        <w:t xml:space="preserve">anagement is one of the </w:t>
      </w:r>
      <w:r w:rsidRPr="002401F5">
        <w:rPr>
          <w:lang w:val="en-GB"/>
        </w:rPr>
        <w:t xml:space="preserve">most imperative </w:t>
      </w:r>
      <w:r w:rsidR="008C24AB">
        <w:rPr>
          <w:lang w:val="en-GB"/>
        </w:rPr>
        <w:t>divisions</w:t>
      </w:r>
      <w:r w:rsidR="00E710AA" w:rsidRPr="003D6216">
        <w:rPr>
          <w:lang w:val="en-GB"/>
        </w:rPr>
        <w:t xml:space="preserve"> in any organization. </w:t>
      </w:r>
      <w:r>
        <w:rPr>
          <w:lang w:val="en-GB"/>
        </w:rPr>
        <w:t xml:space="preserve">The importance of the same can be understood by the fact that it has its roots in every other division. HR manages the most crucial resource of any organisation, “the humans”. </w:t>
      </w:r>
      <w:r w:rsidR="004B0A43">
        <w:rPr>
          <w:lang w:val="en-GB"/>
        </w:rPr>
        <w:t xml:space="preserve">No </w:t>
      </w:r>
      <w:r w:rsidR="008C24AB">
        <w:rPr>
          <w:lang w:val="en-GB"/>
        </w:rPr>
        <w:t>division of an organisation, leave alone the entire organisation run without its workforce.</w:t>
      </w:r>
    </w:p>
    <w:p w14:paraId="75149C8E" w14:textId="32C6F151" w:rsidR="00E613F4" w:rsidRDefault="00E613F4" w:rsidP="003D6216">
      <w:pPr>
        <w:pStyle w:val="NormalWeb"/>
        <w:spacing w:before="0" w:beforeAutospacing="0" w:after="0" w:afterAutospacing="0" w:line="360" w:lineRule="auto"/>
        <w:contextualSpacing/>
        <w:jc w:val="both"/>
        <w:rPr>
          <w:lang w:val="en-GB"/>
        </w:rPr>
      </w:pPr>
    </w:p>
    <w:p w14:paraId="1524827A" w14:textId="01EE6E16" w:rsidR="00E613F4" w:rsidRDefault="00E613F4" w:rsidP="003D6216">
      <w:pPr>
        <w:pStyle w:val="NormalWeb"/>
        <w:spacing w:before="0" w:beforeAutospacing="0" w:after="0" w:afterAutospacing="0" w:line="360" w:lineRule="auto"/>
        <w:contextualSpacing/>
        <w:jc w:val="both"/>
        <w:rPr>
          <w:lang w:val="en-GB"/>
        </w:rPr>
      </w:pPr>
      <w:r>
        <w:rPr>
          <w:lang w:val="en-GB"/>
        </w:rPr>
        <w:t xml:space="preserve">They ensue that the </w:t>
      </w:r>
      <w:r w:rsidR="001F6F4C">
        <w:rPr>
          <w:lang w:val="en-GB"/>
        </w:rPr>
        <w:t>organisation</w:t>
      </w:r>
      <w:r>
        <w:rPr>
          <w:lang w:val="en-GB"/>
        </w:rPr>
        <w:t xml:space="preserve"> has the required workforce, in terms of numbers and set of skills and knowledge. Further, ensuring a </w:t>
      </w:r>
      <w:r w:rsidR="001F6F4C">
        <w:rPr>
          <w:lang w:val="en-GB"/>
        </w:rPr>
        <w:t>positive</w:t>
      </w:r>
      <w:r>
        <w:rPr>
          <w:lang w:val="en-GB"/>
        </w:rPr>
        <w:t xml:space="preserve"> working environment </w:t>
      </w:r>
      <w:r w:rsidR="001F6F4C">
        <w:rPr>
          <w:lang w:val="en-GB"/>
        </w:rPr>
        <w:t>and</w:t>
      </w:r>
      <w:r>
        <w:rPr>
          <w:lang w:val="en-GB"/>
        </w:rPr>
        <w:t xml:space="preserve"> alignment with the organisational goal to be able to retain talent while yielding hefty results for the organisation</w:t>
      </w:r>
      <w:r w:rsidR="00582E62">
        <w:rPr>
          <w:lang w:val="en-GB"/>
        </w:rPr>
        <w:t>.</w:t>
      </w:r>
    </w:p>
    <w:p w14:paraId="501DE54C" w14:textId="0D0E870D" w:rsidR="0083505D" w:rsidRDefault="0083505D" w:rsidP="003D6216">
      <w:pPr>
        <w:pStyle w:val="NormalWeb"/>
        <w:spacing w:before="0" w:beforeAutospacing="0" w:after="0" w:afterAutospacing="0" w:line="360" w:lineRule="auto"/>
        <w:contextualSpacing/>
        <w:jc w:val="both"/>
        <w:rPr>
          <w:lang w:val="en-GB"/>
        </w:rPr>
      </w:pPr>
    </w:p>
    <w:p w14:paraId="32F568EB" w14:textId="77777777" w:rsidR="00A243A7" w:rsidRDefault="0083505D" w:rsidP="003D6216">
      <w:pPr>
        <w:pStyle w:val="NormalWeb"/>
        <w:spacing w:before="0" w:beforeAutospacing="0" w:after="0" w:afterAutospacing="0" w:line="360" w:lineRule="auto"/>
        <w:contextualSpacing/>
        <w:jc w:val="both"/>
        <w:rPr>
          <w:lang w:val="en-GB"/>
        </w:rPr>
      </w:pPr>
      <w:r>
        <w:rPr>
          <w:lang w:val="en-GB"/>
        </w:rPr>
        <w:t xml:space="preserve">With </w:t>
      </w:r>
      <w:r w:rsidR="00D71903">
        <w:rPr>
          <w:lang w:val="en-GB"/>
        </w:rPr>
        <w:t xml:space="preserve">effective and efficient management </w:t>
      </w:r>
      <w:r>
        <w:rPr>
          <w:lang w:val="en-GB"/>
        </w:rPr>
        <w:t>tools</w:t>
      </w:r>
      <w:r w:rsidR="00582E62">
        <w:rPr>
          <w:lang w:val="en-GB"/>
        </w:rPr>
        <w:t xml:space="preserve">, the House of Dior will be able to ensure </w:t>
      </w:r>
      <w:r w:rsidR="002D5111">
        <w:rPr>
          <w:lang w:val="en-GB"/>
        </w:rPr>
        <w:t>to prosper irrespective of the number of curve balls thrown its way.</w:t>
      </w:r>
    </w:p>
    <w:p w14:paraId="63998B8B" w14:textId="77777777" w:rsidR="00A243A7" w:rsidRDefault="00A243A7" w:rsidP="003D6216">
      <w:pPr>
        <w:pStyle w:val="NormalWeb"/>
        <w:spacing w:before="0" w:beforeAutospacing="0" w:after="0" w:afterAutospacing="0" w:line="360" w:lineRule="auto"/>
        <w:contextualSpacing/>
        <w:jc w:val="both"/>
        <w:rPr>
          <w:lang w:val="en-GB"/>
        </w:rPr>
      </w:pPr>
    </w:p>
    <w:p w14:paraId="30F0DD03" w14:textId="36E77451" w:rsidR="000D1215" w:rsidRDefault="00DF0B63" w:rsidP="003D6216">
      <w:pPr>
        <w:pStyle w:val="NormalWeb"/>
        <w:spacing w:before="0" w:beforeAutospacing="0" w:after="0" w:afterAutospacing="0" w:line="360" w:lineRule="auto"/>
        <w:contextualSpacing/>
        <w:jc w:val="both"/>
        <w:rPr>
          <w:lang w:val="en-GB"/>
        </w:rPr>
      </w:pPr>
      <w:r>
        <w:rPr>
          <w:lang w:val="en-GB"/>
        </w:rPr>
        <w:t xml:space="preserve">The organisation with </w:t>
      </w:r>
      <w:r w:rsidR="000D1215">
        <w:rPr>
          <w:lang w:val="en-GB"/>
        </w:rPr>
        <w:t>continuous management and measurement of efficiency of the HR</w:t>
      </w:r>
      <w:r>
        <w:rPr>
          <w:lang w:val="en-GB"/>
        </w:rPr>
        <w:t xml:space="preserve"> will </w:t>
      </w:r>
      <w:r w:rsidR="000D1215">
        <w:rPr>
          <w:lang w:val="en-GB"/>
        </w:rPr>
        <w:t>be able to stay</w:t>
      </w:r>
      <w:r w:rsidR="00D71903">
        <w:rPr>
          <w:lang w:val="en-GB"/>
        </w:rPr>
        <w:t xml:space="preserve"> proactive, not just externally but also internally. Such will ensure that a problem can be addressed in the very initial stage and the root cause for the same can be targeted and dealt with</w:t>
      </w:r>
      <w:r w:rsidR="00A243A7">
        <w:rPr>
          <w:lang w:val="en-GB"/>
        </w:rPr>
        <w:t xml:space="preserve"> in a timely manner</w:t>
      </w:r>
      <w:r w:rsidR="00D71903">
        <w:rPr>
          <w:lang w:val="en-GB"/>
        </w:rPr>
        <w:t>.</w:t>
      </w:r>
    </w:p>
    <w:p w14:paraId="11D80C13" w14:textId="77777777" w:rsidR="00D71903" w:rsidRDefault="00D71903" w:rsidP="003D6216">
      <w:pPr>
        <w:pStyle w:val="NormalWeb"/>
        <w:spacing w:before="0" w:beforeAutospacing="0" w:after="0" w:afterAutospacing="0" w:line="360" w:lineRule="auto"/>
        <w:contextualSpacing/>
        <w:jc w:val="both"/>
        <w:rPr>
          <w:lang w:val="en-GB"/>
        </w:rPr>
      </w:pPr>
    </w:p>
    <w:p w14:paraId="7FFBE857" w14:textId="670DF7C7" w:rsidR="00DF0B63" w:rsidRDefault="00161EC9" w:rsidP="003D6216">
      <w:pPr>
        <w:pStyle w:val="NormalWeb"/>
        <w:spacing w:before="0" w:beforeAutospacing="0" w:after="0" w:afterAutospacing="0" w:line="360" w:lineRule="auto"/>
        <w:contextualSpacing/>
        <w:jc w:val="both"/>
        <w:rPr>
          <w:lang w:val="en-GB"/>
        </w:rPr>
      </w:pPr>
      <w:r>
        <w:rPr>
          <w:lang w:val="en-GB"/>
        </w:rPr>
        <w:t>Furthermore, s</w:t>
      </w:r>
      <w:r w:rsidR="000D1215">
        <w:rPr>
          <w:lang w:val="en-GB"/>
        </w:rPr>
        <w:t>taffing to ensure recruitment of talent will provide an</w:t>
      </w:r>
      <w:r w:rsidR="00582E62">
        <w:rPr>
          <w:lang w:val="en-GB"/>
        </w:rPr>
        <w:t xml:space="preserve"> edge </w:t>
      </w:r>
      <w:r w:rsidR="000D1215">
        <w:rPr>
          <w:lang w:val="en-GB"/>
        </w:rPr>
        <w:t>as competition in the fashion industry is cut-throat and true talent is scarce. In the meantime, with leadership development</w:t>
      </w:r>
      <w:r w:rsidR="00D71903">
        <w:rPr>
          <w:lang w:val="en-GB"/>
        </w:rPr>
        <w:t>,</w:t>
      </w:r>
      <w:r w:rsidR="000D1215">
        <w:rPr>
          <w:lang w:val="en-GB"/>
        </w:rPr>
        <w:t xml:space="preserve"> the organisation will be able to secure its future with the present, as they will have </w:t>
      </w:r>
      <w:r w:rsidR="00D71903">
        <w:rPr>
          <w:lang w:val="en-GB"/>
        </w:rPr>
        <w:t>well-trained</w:t>
      </w:r>
      <w:r w:rsidR="000D1215">
        <w:rPr>
          <w:lang w:val="en-GB"/>
        </w:rPr>
        <w:t xml:space="preserve"> and experienced leaders groomed </w:t>
      </w:r>
      <w:r w:rsidR="00210D90">
        <w:rPr>
          <w:lang w:val="en-GB"/>
        </w:rPr>
        <w:t xml:space="preserve">to realise the </w:t>
      </w:r>
      <w:r w:rsidR="00D71903">
        <w:rPr>
          <w:lang w:val="en-GB"/>
        </w:rPr>
        <w:t>organisation’s</w:t>
      </w:r>
      <w:r w:rsidR="00210D90">
        <w:rPr>
          <w:lang w:val="en-GB"/>
        </w:rPr>
        <w:t xml:space="preserve"> vision into a reality. </w:t>
      </w:r>
      <w:r w:rsidR="000D1215">
        <w:rPr>
          <w:lang w:val="en-GB"/>
        </w:rPr>
        <w:t xml:space="preserve"> </w:t>
      </w:r>
    </w:p>
    <w:p w14:paraId="46834407" w14:textId="77777777" w:rsidR="000D1215" w:rsidRDefault="000D1215" w:rsidP="003D6216">
      <w:pPr>
        <w:pStyle w:val="NormalWeb"/>
        <w:spacing w:before="0" w:beforeAutospacing="0" w:after="0" w:afterAutospacing="0" w:line="360" w:lineRule="auto"/>
        <w:contextualSpacing/>
        <w:jc w:val="both"/>
        <w:rPr>
          <w:lang w:val="en-GB"/>
        </w:rPr>
      </w:pPr>
    </w:p>
    <w:p w14:paraId="17C891C9" w14:textId="0114EB58" w:rsidR="00E710AA" w:rsidRDefault="00E710AA" w:rsidP="003D6216">
      <w:pPr>
        <w:pStyle w:val="NormalWeb"/>
        <w:spacing w:before="0" w:beforeAutospacing="0" w:after="0" w:afterAutospacing="0" w:line="360" w:lineRule="auto"/>
        <w:contextualSpacing/>
        <w:jc w:val="both"/>
        <w:rPr>
          <w:lang w:val="en-GB"/>
        </w:rPr>
      </w:pPr>
    </w:p>
    <w:p w14:paraId="519E8A5F" w14:textId="77777777" w:rsidR="003D6216" w:rsidRPr="003D6216" w:rsidRDefault="003D6216" w:rsidP="003D6216">
      <w:pPr>
        <w:pStyle w:val="NormalWeb"/>
        <w:spacing w:before="0" w:beforeAutospacing="0" w:after="0" w:afterAutospacing="0" w:line="360" w:lineRule="auto"/>
        <w:contextualSpacing/>
        <w:jc w:val="both"/>
        <w:rPr>
          <w:lang w:val="en-GB"/>
        </w:rPr>
      </w:pPr>
    </w:p>
    <w:p w14:paraId="13FFA25F" w14:textId="77777777" w:rsidR="00BA75F9" w:rsidRDefault="00BA75F9">
      <w:pPr>
        <w:rPr>
          <w:rFonts w:ascii="Times New Roman" w:eastAsiaTheme="majorEastAsia" w:hAnsi="Times New Roman" w:cstheme="majorBidi"/>
          <w:b/>
          <w:bCs/>
          <w:color w:val="0E101A"/>
          <w:sz w:val="32"/>
          <w:szCs w:val="32"/>
          <w:lang w:val="en-GB"/>
        </w:rPr>
      </w:pPr>
      <w:bookmarkStart w:id="14" w:name="_Toc111736306"/>
      <w:r>
        <w:rPr>
          <w:lang w:val="en-GB"/>
        </w:rPr>
        <w:br w:type="page"/>
      </w:r>
    </w:p>
    <w:p w14:paraId="048D9813" w14:textId="25B10AFF" w:rsidR="00E710AA" w:rsidRPr="003D6216" w:rsidRDefault="00E710AA" w:rsidP="00F87233">
      <w:pPr>
        <w:pStyle w:val="Heading1"/>
        <w:rPr>
          <w:lang w:val="en-GB"/>
        </w:rPr>
      </w:pPr>
      <w:r w:rsidRPr="003D6216">
        <w:rPr>
          <w:lang w:val="en-GB"/>
        </w:rPr>
        <w:lastRenderedPageBreak/>
        <w:t>Recommendation</w:t>
      </w:r>
      <w:bookmarkEnd w:id="14"/>
    </w:p>
    <w:p w14:paraId="470FD264" w14:textId="458DABF4" w:rsidR="00E710AA" w:rsidRPr="003D6216" w:rsidRDefault="00607B76" w:rsidP="003D6216">
      <w:pPr>
        <w:pStyle w:val="NormalWeb"/>
        <w:spacing w:before="0" w:beforeAutospacing="0" w:after="0" w:afterAutospacing="0" w:line="360" w:lineRule="auto"/>
        <w:contextualSpacing/>
        <w:jc w:val="both"/>
        <w:rPr>
          <w:lang w:val="en-GB"/>
        </w:rPr>
      </w:pPr>
      <w:r>
        <w:rPr>
          <w:lang w:val="en-GB"/>
        </w:rPr>
        <w:t>Over the decades the House of Dior has portrayed specular performance paving wa</w:t>
      </w:r>
      <w:r w:rsidR="00E710AA" w:rsidRPr="003D6216">
        <w:rPr>
          <w:lang w:val="en-GB"/>
        </w:rPr>
        <w:t>y</w:t>
      </w:r>
      <w:r>
        <w:rPr>
          <w:lang w:val="en-GB"/>
        </w:rPr>
        <w:t xml:space="preserve">s for </w:t>
      </w:r>
      <w:r w:rsidR="00D862B3">
        <w:rPr>
          <w:lang w:val="en-GB"/>
        </w:rPr>
        <w:t>success</w:t>
      </w:r>
      <w:r>
        <w:rPr>
          <w:lang w:val="en-GB"/>
        </w:rPr>
        <w:t xml:space="preserve"> even in places where it was not visible. To continue this story of success, and to </w:t>
      </w:r>
      <w:r w:rsidRPr="00607B76">
        <w:rPr>
          <w:lang w:val="en-GB"/>
        </w:rPr>
        <w:t>effectuate</w:t>
      </w:r>
      <w:r>
        <w:rPr>
          <w:lang w:val="en-GB"/>
        </w:rPr>
        <w:t xml:space="preserve"> even more, here are a few recommendations</w:t>
      </w:r>
      <w:r w:rsidR="00E710AA" w:rsidRPr="003D6216">
        <w:rPr>
          <w:lang w:val="en-GB"/>
        </w:rPr>
        <w:t>:</w:t>
      </w:r>
    </w:p>
    <w:p w14:paraId="450716BA" w14:textId="7A4DA61A" w:rsidR="00E710AA" w:rsidRPr="003D6216" w:rsidRDefault="00593CAF" w:rsidP="003D6216">
      <w:pPr>
        <w:numPr>
          <w:ilvl w:val="0"/>
          <w:numId w:val="26"/>
        </w:numPr>
        <w:spacing w:after="0" w:line="360" w:lineRule="auto"/>
        <w:contextualSpacing/>
        <w:jc w:val="both"/>
        <w:rPr>
          <w:rFonts w:ascii="Times New Roman" w:hAnsi="Times New Roman" w:cs="Times New Roman"/>
          <w:sz w:val="24"/>
          <w:szCs w:val="24"/>
          <w:lang w:val="en-GB"/>
        </w:rPr>
      </w:pPr>
      <w:r w:rsidRPr="003D6216">
        <w:rPr>
          <w:rFonts w:ascii="Times New Roman" w:hAnsi="Times New Roman" w:cs="Times New Roman"/>
          <w:sz w:val="24"/>
          <w:szCs w:val="24"/>
          <w:lang w:val="en-GB"/>
        </w:rPr>
        <w:t>Create</w:t>
      </w:r>
      <w:r w:rsidR="00E710AA" w:rsidRPr="003D6216">
        <w:rPr>
          <w:rFonts w:ascii="Times New Roman" w:hAnsi="Times New Roman" w:cs="Times New Roman"/>
          <w:sz w:val="24"/>
          <w:szCs w:val="24"/>
          <w:lang w:val="en-GB"/>
        </w:rPr>
        <w:t xml:space="preserve"> local workforce. </w:t>
      </w:r>
      <w:r w:rsidR="00420C75">
        <w:rPr>
          <w:rFonts w:ascii="Times New Roman" w:hAnsi="Times New Roman" w:cs="Times New Roman"/>
          <w:sz w:val="24"/>
          <w:szCs w:val="24"/>
          <w:lang w:val="en-GB"/>
        </w:rPr>
        <w:t>This does not limit to</w:t>
      </w:r>
      <w:r w:rsidR="00E710AA" w:rsidRPr="003D6216">
        <w:rPr>
          <w:rFonts w:ascii="Times New Roman" w:hAnsi="Times New Roman" w:cs="Times New Roman"/>
          <w:sz w:val="24"/>
          <w:szCs w:val="24"/>
          <w:lang w:val="en-GB"/>
        </w:rPr>
        <w:t xml:space="preserve"> the employees on the retail floor who </w:t>
      </w:r>
      <w:r w:rsidR="00420C75">
        <w:rPr>
          <w:rFonts w:ascii="Times New Roman" w:hAnsi="Times New Roman" w:cs="Times New Roman"/>
          <w:sz w:val="24"/>
          <w:szCs w:val="24"/>
          <w:lang w:val="en-GB"/>
        </w:rPr>
        <w:t>interact with</w:t>
      </w:r>
      <w:r w:rsidR="00E710AA" w:rsidRPr="003D6216">
        <w:rPr>
          <w:rFonts w:ascii="Times New Roman" w:hAnsi="Times New Roman" w:cs="Times New Roman"/>
          <w:sz w:val="24"/>
          <w:szCs w:val="24"/>
          <w:lang w:val="en-GB"/>
        </w:rPr>
        <w:t xml:space="preserve"> customers and </w:t>
      </w:r>
      <w:r w:rsidR="00420C75">
        <w:rPr>
          <w:rFonts w:ascii="Times New Roman" w:hAnsi="Times New Roman" w:cs="Times New Roman"/>
          <w:sz w:val="24"/>
          <w:szCs w:val="24"/>
          <w:lang w:val="en-GB"/>
        </w:rPr>
        <w:t>assist them with their shopping</w:t>
      </w:r>
      <w:r w:rsidR="00E710AA" w:rsidRPr="003D6216">
        <w:rPr>
          <w:rFonts w:ascii="Times New Roman" w:hAnsi="Times New Roman" w:cs="Times New Roman"/>
          <w:sz w:val="24"/>
          <w:szCs w:val="24"/>
          <w:lang w:val="en-GB"/>
        </w:rPr>
        <w:t xml:space="preserve">, but also </w:t>
      </w:r>
      <w:r w:rsidR="00420C75">
        <w:rPr>
          <w:rFonts w:ascii="Times New Roman" w:hAnsi="Times New Roman" w:cs="Times New Roman"/>
          <w:sz w:val="24"/>
          <w:szCs w:val="24"/>
          <w:lang w:val="en-GB"/>
        </w:rPr>
        <w:t>people</w:t>
      </w:r>
      <w:r w:rsidR="00E710AA" w:rsidRPr="003D6216">
        <w:rPr>
          <w:rFonts w:ascii="Times New Roman" w:hAnsi="Times New Roman" w:cs="Times New Roman"/>
          <w:sz w:val="24"/>
          <w:szCs w:val="24"/>
          <w:lang w:val="en-GB"/>
        </w:rPr>
        <w:t xml:space="preserve"> in management positions and professional support roles. </w:t>
      </w:r>
      <w:r w:rsidR="00420C75">
        <w:rPr>
          <w:rFonts w:ascii="Times New Roman" w:hAnsi="Times New Roman" w:cs="Times New Roman"/>
          <w:sz w:val="24"/>
          <w:szCs w:val="24"/>
          <w:lang w:val="en-GB"/>
        </w:rPr>
        <w:t xml:space="preserve">To truly reach out to the community, </w:t>
      </w:r>
      <w:r w:rsidR="00E710AA" w:rsidRPr="003D6216">
        <w:rPr>
          <w:rFonts w:ascii="Times New Roman" w:hAnsi="Times New Roman" w:cs="Times New Roman"/>
          <w:sz w:val="24"/>
          <w:szCs w:val="24"/>
          <w:lang w:val="en-GB"/>
        </w:rPr>
        <w:t>Di</w:t>
      </w:r>
      <w:r w:rsidR="00420C75">
        <w:rPr>
          <w:rFonts w:ascii="Times New Roman" w:hAnsi="Times New Roman" w:cs="Times New Roman"/>
          <w:sz w:val="24"/>
          <w:szCs w:val="24"/>
          <w:lang w:val="en-GB"/>
        </w:rPr>
        <w:t>or</w:t>
      </w:r>
      <w:r w:rsidR="00E710AA" w:rsidRPr="003D6216">
        <w:rPr>
          <w:rFonts w:ascii="Times New Roman" w:hAnsi="Times New Roman" w:cs="Times New Roman"/>
          <w:sz w:val="24"/>
          <w:szCs w:val="24"/>
          <w:lang w:val="en-GB"/>
        </w:rPr>
        <w:t xml:space="preserve"> </w:t>
      </w:r>
      <w:r w:rsidR="00420C75">
        <w:rPr>
          <w:rFonts w:ascii="Times New Roman" w:hAnsi="Times New Roman" w:cs="Times New Roman"/>
          <w:sz w:val="24"/>
          <w:szCs w:val="24"/>
          <w:lang w:val="en-GB"/>
        </w:rPr>
        <w:t>requires</w:t>
      </w:r>
      <w:r w:rsidR="00E710AA" w:rsidRPr="003D6216">
        <w:rPr>
          <w:rFonts w:ascii="Times New Roman" w:hAnsi="Times New Roman" w:cs="Times New Roman"/>
          <w:sz w:val="24"/>
          <w:szCs w:val="24"/>
          <w:lang w:val="en-GB"/>
        </w:rPr>
        <w:t xml:space="preserve"> a ground-up.</w:t>
      </w:r>
    </w:p>
    <w:p w14:paraId="2853FAE5" w14:textId="7D2F3E2F" w:rsidR="00E710AA" w:rsidRPr="003D6216" w:rsidRDefault="00E710AA" w:rsidP="003D6216">
      <w:pPr>
        <w:numPr>
          <w:ilvl w:val="0"/>
          <w:numId w:val="26"/>
        </w:numPr>
        <w:spacing w:after="0" w:line="360" w:lineRule="auto"/>
        <w:contextualSpacing/>
        <w:jc w:val="both"/>
        <w:rPr>
          <w:rFonts w:ascii="Times New Roman" w:hAnsi="Times New Roman" w:cs="Times New Roman"/>
          <w:sz w:val="24"/>
          <w:szCs w:val="24"/>
          <w:lang w:val="en-GB"/>
        </w:rPr>
      </w:pPr>
      <w:r w:rsidRPr="003D6216">
        <w:rPr>
          <w:rFonts w:ascii="Times New Roman" w:hAnsi="Times New Roman" w:cs="Times New Roman"/>
          <w:sz w:val="24"/>
          <w:szCs w:val="24"/>
          <w:lang w:val="en-GB"/>
        </w:rPr>
        <w:t>An</w:t>
      </w:r>
      <w:r w:rsidR="00632344">
        <w:rPr>
          <w:rFonts w:ascii="Times New Roman" w:hAnsi="Times New Roman" w:cs="Times New Roman"/>
          <w:sz w:val="24"/>
          <w:szCs w:val="24"/>
          <w:lang w:val="en-GB"/>
        </w:rPr>
        <w:t xml:space="preserve"> </w:t>
      </w:r>
      <w:r w:rsidR="00BA75F9">
        <w:rPr>
          <w:rFonts w:ascii="Times New Roman" w:hAnsi="Times New Roman" w:cs="Times New Roman"/>
          <w:sz w:val="24"/>
          <w:szCs w:val="24"/>
          <w:lang w:val="en-GB"/>
        </w:rPr>
        <w:t>organisation’s</w:t>
      </w:r>
      <w:r w:rsidR="00632344">
        <w:rPr>
          <w:rFonts w:ascii="Times New Roman" w:hAnsi="Times New Roman" w:cs="Times New Roman"/>
          <w:sz w:val="24"/>
          <w:szCs w:val="24"/>
          <w:lang w:val="en-GB"/>
        </w:rPr>
        <w:t xml:space="preserve"> success, partially directly and partially indirectly, is a reflection of </w:t>
      </w:r>
      <w:r w:rsidR="00BA75F9">
        <w:rPr>
          <w:rFonts w:ascii="Times New Roman" w:hAnsi="Times New Roman" w:cs="Times New Roman"/>
          <w:sz w:val="24"/>
          <w:szCs w:val="24"/>
          <w:lang w:val="en-GB"/>
        </w:rPr>
        <w:t xml:space="preserve">the </w:t>
      </w:r>
      <w:r w:rsidR="00632344">
        <w:rPr>
          <w:rFonts w:ascii="Times New Roman" w:hAnsi="Times New Roman" w:cs="Times New Roman"/>
          <w:sz w:val="24"/>
          <w:szCs w:val="24"/>
          <w:lang w:val="en-GB"/>
        </w:rPr>
        <w:t>performance and job satisfaction of its employees. An efficient and engaged workforce will yield finer results in terms of quality and quantity. Therefore, an</w:t>
      </w:r>
      <w:r w:rsidRPr="003D6216">
        <w:rPr>
          <w:rFonts w:ascii="Times New Roman" w:hAnsi="Times New Roman" w:cs="Times New Roman"/>
          <w:sz w:val="24"/>
          <w:szCs w:val="24"/>
          <w:lang w:val="en-GB"/>
        </w:rPr>
        <w:t xml:space="preserve"> open environment </w:t>
      </w:r>
      <w:r w:rsidR="00632344">
        <w:rPr>
          <w:rFonts w:ascii="Times New Roman" w:hAnsi="Times New Roman" w:cs="Times New Roman"/>
          <w:sz w:val="24"/>
          <w:szCs w:val="24"/>
          <w:lang w:val="en-GB"/>
        </w:rPr>
        <w:t xml:space="preserve">for the employees to grow and thrive is a </w:t>
      </w:r>
      <w:r w:rsidR="00632344" w:rsidRPr="00632344">
        <w:rPr>
          <w:rFonts w:ascii="Times New Roman" w:hAnsi="Times New Roman" w:cs="Times New Roman"/>
          <w:sz w:val="24"/>
          <w:szCs w:val="24"/>
          <w:lang w:val="en-GB"/>
        </w:rPr>
        <w:t xml:space="preserve">discerning </w:t>
      </w:r>
      <w:r w:rsidR="00632344">
        <w:rPr>
          <w:rFonts w:ascii="Times New Roman" w:hAnsi="Times New Roman" w:cs="Times New Roman"/>
          <w:sz w:val="24"/>
          <w:szCs w:val="24"/>
          <w:lang w:val="en-GB"/>
        </w:rPr>
        <w:t xml:space="preserve">investment for the </w:t>
      </w:r>
      <w:r w:rsidR="00BA75F9">
        <w:rPr>
          <w:rFonts w:ascii="Times New Roman" w:hAnsi="Times New Roman" w:cs="Times New Roman"/>
          <w:sz w:val="24"/>
          <w:szCs w:val="24"/>
          <w:lang w:val="en-GB"/>
        </w:rPr>
        <w:t>organisation’s future</w:t>
      </w:r>
      <w:r w:rsidR="00632344">
        <w:rPr>
          <w:rFonts w:ascii="Times New Roman" w:hAnsi="Times New Roman" w:cs="Times New Roman"/>
          <w:sz w:val="24"/>
          <w:szCs w:val="24"/>
          <w:lang w:val="en-GB"/>
        </w:rPr>
        <w:t xml:space="preserve">. </w:t>
      </w:r>
    </w:p>
    <w:p w14:paraId="38CCDE50" w14:textId="20BD68FC" w:rsidR="00E710AA" w:rsidRPr="003D6216" w:rsidRDefault="001F7EE8" w:rsidP="003D6216">
      <w:pPr>
        <w:numPr>
          <w:ilvl w:val="0"/>
          <w:numId w:val="26"/>
        </w:numPr>
        <w:spacing w:after="0" w:line="36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A leader not only </w:t>
      </w:r>
      <w:r w:rsidR="00BA75F9">
        <w:rPr>
          <w:rFonts w:ascii="Times New Roman" w:hAnsi="Times New Roman" w:cs="Times New Roman"/>
          <w:sz w:val="24"/>
          <w:szCs w:val="24"/>
          <w:lang w:val="en-GB"/>
        </w:rPr>
        <w:t>leads</w:t>
      </w:r>
      <w:r>
        <w:rPr>
          <w:rFonts w:ascii="Times New Roman" w:hAnsi="Times New Roman" w:cs="Times New Roman"/>
          <w:sz w:val="24"/>
          <w:szCs w:val="24"/>
          <w:lang w:val="en-GB"/>
        </w:rPr>
        <w:t xml:space="preserve"> </w:t>
      </w:r>
      <w:r w:rsidR="00BA75F9">
        <w:rPr>
          <w:rFonts w:ascii="Times New Roman" w:hAnsi="Times New Roman" w:cs="Times New Roman"/>
          <w:sz w:val="24"/>
          <w:szCs w:val="24"/>
          <w:lang w:val="en-GB"/>
        </w:rPr>
        <w:t>their</w:t>
      </w:r>
      <w:r>
        <w:rPr>
          <w:rFonts w:ascii="Times New Roman" w:hAnsi="Times New Roman" w:cs="Times New Roman"/>
          <w:sz w:val="24"/>
          <w:szCs w:val="24"/>
          <w:lang w:val="en-GB"/>
        </w:rPr>
        <w:t xml:space="preserve"> team </w:t>
      </w:r>
      <w:r w:rsidR="00BA75F9">
        <w:rPr>
          <w:rFonts w:ascii="Times New Roman" w:hAnsi="Times New Roman" w:cs="Times New Roman"/>
          <w:sz w:val="24"/>
          <w:szCs w:val="24"/>
          <w:lang w:val="en-GB"/>
        </w:rPr>
        <w:t>in</w:t>
      </w:r>
      <w:r>
        <w:rPr>
          <w:rFonts w:ascii="Times New Roman" w:hAnsi="Times New Roman" w:cs="Times New Roman"/>
          <w:sz w:val="24"/>
          <w:szCs w:val="24"/>
          <w:lang w:val="en-GB"/>
        </w:rPr>
        <w:t xml:space="preserve"> the right direction but also </w:t>
      </w:r>
      <w:r w:rsidR="00BA75F9">
        <w:rPr>
          <w:rFonts w:ascii="Times New Roman" w:hAnsi="Times New Roman" w:cs="Times New Roman"/>
          <w:sz w:val="24"/>
          <w:szCs w:val="24"/>
          <w:lang w:val="en-GB"/>
        </w:rPr>
        <w:t>inspires</w:t>
      </w:r>
      <w:r>
        <w:rPr>
          <w:rFonts w:ascii="Times New Roman" w:hAnsi="Times New Roman" w:cs="Times New Roman"/>
          <w:sz w:val="24"/>
          <w:szCs w:val="24"/>
          <w:lang w:val="en-GB"/>
        </w:rPr>
        <w:t xml:space="preserve"> them and </w:t>
      </w:r>
      <w:r w:rsidR="00BA75F9">
        <w:rPr>
          <w:rFonts w:ascii="Times New Roman" w:hAnsi="Times New Roman" w:cs="Times New Roman"/>
          <w:sz w:val="24"/>
          <w:szCs w:val="24"/>
          <w:lang w:val="en-GB"/>
        </w:rPr>
        <w:t>keeps</w:t>
      </w:r>
      <w:r>
        <w:rPr>
          <w:rFonts w:ascii="Times New Roman" w:hAnsi="Times New Roman" w:cs="Times New Roman"/>
          <w:sz w:val="24"/>
          <w:szCs w:val="24"/>
          <w:lang w:val="en-GB"/>
        </w:rPr>
        <w:t xml:space="preserve"> them motivated.</w:t>
      </w:r>
      <w:r w:rsidR="00E40FF4">
        <w:rPr>
          <w:rFonts w:ascii="Times New Roman" w:hAnsi="Times New Roman" w:cs="Times New Roman"/>
          <w:sz w:val="24"/>
          <w:szCs w:val="24"/>
          <w:lang w:val="en-GB"/>
        </w:rPr>
        <w:t xml:space="preserve"> A portrayal of l</w:t>
      </w:r>
      <w:r w:rsidR="00E710AA" w:rsidRPr="003D6216">
        <w:rPr>
          <w:rFonts w:ascii="Times New Roman" w:hAnsi="Times New Roman" w:cs="Times New Roman"/>
          <w:sz w:val="24"/>
          <w:szCs w:val="24"/>
          <w:lang w:val="en-GB"/>
        </w:rPr>
        <w:t xml:space="preserve">eadership </w:t>
      </w:r>
      <w:r w:rsidR="00E40FF4">
        <w:rPr>
          <w:rFonts w:ascii="Times New Roman" w:hAnsi="Times New Roman" w:cs="Times New Roman"/>
          <w:sz w:val="24"/>
          <w:szCs w:val="24"/>
          <w:lang w:val="en-GB"/>
        </w:rPr>
        <w:t xml:space="preserve">skills will seed confidence in the minds of the workforce and align them with </w:t>
      </w:r>
      <w:r w:rsidR="00D862B3">
        <w:rPr>
          <w:rFonts w:ascii="Times New Roman" w:hAnsi="Times New Roman" w:cs="Times New Roman"/>
          <w:sz w:val="24"/>
          <w:szCs w:val="24"/>
          <w:lang w:val="en-GB"/>
        </w:rPr>
        <w:t>the organisation’s</w:t>
      </w:r>
      <w:r w:rsidR="00E40FF4">
        <w:rPr>
          <w:rFonts w:ascii="Times New Roman" w:hAnsi="Times New Roman" w:cs="Times New Roman"/>
          <w:sz w:val="24"/>
          <w:szCs w:val="24"/>
          <w:lang w:val="en-GB"/>
        </w:rPr>
        <w:t xml:space="preserve"> objective. </w:t>
      </w:r>
      <w:r w:rsidR="00D03FA7">
        <w:rPr>
          <w:rFonts w:ascii="Times New Roman" w:hAnsi="Times New Roman" w:cs="Times New Roman"/>
          <w:sz w:val="24"/>
          <w:szCs w:val="24"/>
          <w:lang w:val="en-GB"/>
        </w:rPr>
        <w:t xml:space="preserve">Hence, </w:t>
      </w:r>
      <w:r w:rsidR="00D862B3">
        <w:rPr>
          <w:rFonts w:ascii="Times New Roman" w:hAnsi="Times New Roman" w:cs="Times New Roman"/>
          <w:sz w:val="24"/>
          <w:szCs w:val="24"/>
          <w:lang w:val="en-GB"/>
        </w:rPr>
        <w:t>it’s</w:t>
      </w:r>
      <w:r w:rsidR="00D03FA7">
        <w:rPr>
          <w:rFonts w:ascii="Times New Roman" w:hAnsi="Times New Roman" w:cs="Times New Roman"/>
          <w:sz w:val="24"/>
          <w:szCs w:val="24"/>
          <w:lang w:val="en-GB"/>
        </w:rPr>
        <w:t xml:space="preserve"> </w:t>
      </w:r>
      <w:r w:rsidR="00D03FA7" w:rsidRPr="00D03FA7">
        <w:rPr>
          <w:rFonts w:ascii="Times New Roman" w:hAnsi="Times New Roman" w:cs="Times New Roman"/>
          <w:sz w:val="24"/>
          <w:szCs w:val="24"/>
          <w:lang w:val="en-GB"/>
        </w:rPr>
        <w:t xml:space="preserve">pivotal </w:t>
      </w:r>
      <w:r w:rsidR="00D03FA7">
        <w:rPr>
          <w:rFonts w:ascii="Times New Roman" w:hAnsi="Times New Roman" w:cs="Times New Roman"/>
          <w:sz w:val="24"/>
          <w:szCs w:val="24"/>
          <w:lang w:val="en-GB"/>
        </w:rPr>
        <w:t xml:space="preserve">to illustrate </w:t>
      </w:r>
      <w:r w:rsidR="002401F5">
        <w:rPr>
          <w:rFonts w:ascii="Times New Roman" w:hAnsi="Times New Roman" w:cs="Times New Roman"/>
          <w:sz w:val="24"/>
          <w:szCs w:val="24"/>
          <w:lang w:val="en-GB"/>
        </w:rPr>
        <w:t>outstanding</w:t>
      </w:r>
      <w:r w:rsidR="00D03FA7">
        <w:rPr>
          <w:rFonts w:ascii="Times New Roman" w:hAnsi="Times New Roman" w:cs="Times New Roman"/>
          <w:sz w:val="24"/>
          <w:szCs w:val="24"/>
          <w:lang w:val="en-GB"/>
        </w:rPr>
        <w:t xml:space="preserve"> leadership </w:t>
      </w:r>
      <w:r w:rsidR="00E710AA" w:rsidRPr="003D6216">
        <w:rPr>
          <w:rFonts w:ascii="Times New Roman" w:hAnsi="Times New Roman" w:cs="Times New Roman"/>
          <w:sz w:val="24"/>
          <w:szCs w:val="24"/>
          <w:lang w:val="en-GB"/>
        </w:rPr>
        <w:t xml:space="preserve">at all levels of the </w:t>
      </w:r>
      <w:r w:rsidR="002401F5">
        <w:rPr>
          <w:rFonts w:ascii="Times New Roman" w:hAnsi="Times New Roman" w:cs="Times New Roman"/>
          <w:sz w:val="24"/>
          <w:szCs w:val="24"/>
          <w:lang w:val="en-GB"/>
        </w:rPr>
        <w:t>organisation</w:t>
      </w:r>
      <w:r w:rsidR="00E710AA" w:rsidRPr="003D6216">
        <w:rPr>
          <w:rFonts w:ascii="Times New Roman" w:hAnsi="Times New Roman" w:cs="Times New Roman"/>
          <w:sz w:val="24"/>
          <w:szCs w:val="24"/>
          <w:lang w:val="en-GB"/>
        </w:rPr>
        <w:t xml:space="preserve">, </w:t>
      </w:r>
      <w:r w:rsidR="00A8228E">
        <w:rPr>
          <w:rFonts w:ascii="Times New Roman" w:hAnsi="Times New Roman" w:cs="Times New Roman"/>
          <w:sz w:val="24"/>
          <w:szCs w:val="24"/>
          <w:lang w:val="en-GB"/>
        </w:rPr>
        <w:t>starting from the</w:t>
      </w:r>
      <w:r w:rsidR="00E710AA" w:rsidRPr="003D6216">
        <w:rPr>
          <w:rFonts w:ascii="Times New Roman" w:hAnsi="Times New Roman" w:cs="Times New Roman"/>
          <w:sz w:val="24"/>
          <w:szCs w:val="24"/>
          <w:lang w:val="en-GB"/>
        </w:rPr>
        <w:t xml:space="preserve"> entry-level roles </w:t>
      </w:r>
      <w:r w:rsidR="00A8228E">
        <w:rPr>
          <w:rFonts w:ascii="Times New Roman" w:hAnsi="Times New Roman" w:cs="Times New Roman"/>
          <w:sz w:val="24"/>
          <w:szCs w:val="24"/>
          <w:lang w:val="en-GB"/>
        </w:rPr>
        <w:t>and reaching up to</w:t>
      </w:r>
      <w:r w:rsidR="00E710AA" w:rsidRPr="003D6216">
        <w:rPr>
          <w:rFonts w:ascii="Times New Roman" w:hAnsi="Times New Roman" w:cs="Times New Roman"/>
          <w:sz w:val="24"/>
          <w:szCs w:val="24"/>
          <w:lang w:val="en-GB"/>
        </w:rPr>
        <w:t xml:space="preserve"> senior management.</w:t>
      </w:r>
    </w:p>
    <w:p w14:paraId="2679629B" w14:textId="48BDDFBC" w:rsidR="00E710AA" w:rsidRPr="003D6216" w:rsidRDefault="00861978" w:rsidP="003D6216">
      <w:pPr>
        <w:numPr>
          <w:ilvl w:val="0"/>
          <w:numId w:val="26"/>
        </w:numPr>
        <w:spacing w:after="0" w:line="360" w:lineRule="auto"/>
        <w:contextualSpacing/>
        <w:jc w:val="both"/>
        <w:rPr>
          <w:rFonts w:ascii="Times New Roman" w:hAnsi="Times New Roman" w:cs="Times New Roman"/>
          <w:sz w:val="24"/>
          <w:szCs w:val="24"/>
          <w:lang w:val="en-GB"/>
        </w:rPr>
      </w:pPr>
      <w:r>
        <w:rPr>
          <w:rFonts w:ascii="Times New Roman" w:hAnsi="Times New Roman" w:cs="Times New Roman"/>
          <w:sz w:val="24"/>
          <w:szCs w:val="24"/>
          <w:lang w:val="en-GB"/>
        </w:rPr>
        <w:t xml:space="preserve">For a brand like </w:t>
      </w:r>
      <w:r w:rsidR="00E710AA" w:rsidRPr="003D6216">
        <w:rPr>
          <w:rFonts w:ascii="Times New Roman" w:hAnsi="Times New Roman" w:cs="Times New Roman"/>
          <w:sz w:val="24"/>
          <w:szCs w:val="24"/>
          <w:lang w:val="en-GB"/>
        </w:rPr>
        <w:t xml:space="preserve">Dior </w:t>
      </w:r>
      <w:r>
        <w:rPr>
          <w:rFonts w:ascii="Times New Roman" w:hAnsi="Times New Roman" w:cs="Times New Roman"/>
          <w:sz w:val="24"/>
          <w:szCs w:val="24"/>
          <w:lang w:val="en-GB"/>
        </w:rPr>
        <w:t xml:space="preserve">itself, it’s advisable to </w:t>
      </w:r>
      <w:r w:rsidR="00E710AA" w:rsidRPr="003D6216">
        <w:rPr>
          <w:rFonts w:ascii="Times New Roman" w:hAnsi="Times New Roman" w:cs="Times New Roman"/>
          <w:sz w:val="24"/>
          <w:szCs w:val="24"/>
          <w:lang w:val="en-GB"/>
        </w:rPr>
        <w:t>develop an integrated</w:t>
      </w:r>
      <w:r>
        <w:rPr>
          <w:rFonts w:ascii="Times New Roman" w:hAnsi="Times New Roman" w:cs="Times New Roman"/>
          <w:sz w:val="24"/>
          <w:szCs w:val="24"/>
          <w:lang w:val="en-GB"/>
        </w:rPr>
        <w:t xml:space="preserve"> </w:t>
      </w:r>
      <w:r w:rsidRPr="003D6216">
        <w:rPr>
          <w:rFonts w:ascii="Times New Roman" w:hAnsi="Times New Roman" w:cs="Times New Roman"/>
          <w:sz w:val="24"/>
          <w:szCs w:val="24"/>
          <w:lang w:val="en-GB"/>
        </w:rPr>
        <w:t>framework</w:t>
      </w:r>
      <w:r>
        <w:rPr>
          <w:rFonts w:ascii="Times New Roman" w:hAnsi="Times New Roman" w:cs="Times New Roman"/>
          <w:sz w:val="24"/>
          <w:szCs w:val="24"/>
          <w:lang w:val="en-GB"/>
        </w:rPr>
        <w:t xml:space="preserve"> to </w:t>
      </w:r>
      <w:r w:rsidRPr="00861978">
        <w:rPr>
          <w:rFonts w:ascii="Times New Roman" w:hAnsi="Times New Roman" w:cs="Times New Roman"/>
          <w:sz w:val="24"/>
          <w:szCs w:val="24"/>
          <w:lang w:val="en-GB"/>
        </w:rPr>
        <w:t>decorously</w:t>
      </w:r>
      <w:r w:rsidR="00E710AA" w:rsidRPr="003D6216">
        <w:rPr>
          <w:rFonts w:ascii="Times New Roman" w:hAnsi="Times New Roman" w:cs="Times New Roman"/>
          <w:sz w:val="24"/>
          <w:szCs w:val="24"/>
          <w:lang w:val="en-GB"/>
        </w:rPr>
        <w:t xml:space="preserve"> </w:t>
      </w:r>
      <w:r>
        <w:rPr>
          <w:rFonts w:ascii="Times New Roman" w:hAnsi="Times New Roman" w:cs="Times New Roman"/>
          <w:sz w:val="24"/>
          <w:szCs w:val="24"/>
          <w:lang w:val="en-GB"/>
        </w:rPr>
        <w:t xml:space="preserve">manage the </w:t>
      </w:r>
      <w:r w:rsidR="00E710AA" w:rsidRPr="003D6216">
        <w:rPr>
          <w:rFonts w:ascii="Times New Roman" w:hAnsi="Times New Roman" w:cs="Times New Roman"/>
          <w:sz w:val="24"/>
          <w:szCs w:val="24"/>
          <w:lang w:val="en-GB"/>
        </w:rPr>
        <w:t>talent</w:t>
      </w:r>
      <w:r>
        <w:rPr>
          <w:rFonts w:ascii="Times New Roman" w:hAnsi="Times New Roman" w:cs="Times New Roman"/>
          <w:sz w:val="24"/>
          <w:szCs w:val="24"/>
          <w:lang w:val="en-GB"/>
        </w:rPr>
        <w:t xml:space="preserve"> that has been recruited, ensuring </w:t>
      </w:r>
      <w:r w:rsidR="00607B76">
        <w:rPr>
          <w:rFonts w:ascii="Times New Roman" w:hAnsi="Times New Roman" w:cs="Times New Roman"/>
          <w:sz w:val="24"/>
          <w:szCs w:val="24"/>
          <w:lang w:val="en-GB"/>
        </w:rPr>
        <w:t>its retention</w:t>
      </w:r>
      <w:r>
        <w:rPr>
          <w:rFonts w:ascii="Times New Roman" w:hAnsi="Times New Roman" w:cs="Times New Roman"/>
          <w:sz w:val="24"/>
          <w:szCs w:val="24"/>
          <w:lang w:val="en-GB"/>
        </w:rPr>
        <w:t xml:space="preserve"> and optimum utilisation</w:t>
      </w:r>
      <w:r w:rsidR="00E710AA" w:rsidRPr="003D6216">
        <w:rPr>
          <w:rFonts w:ascii="Times New Roman" w:hAnsi="Times New Roman" w:cs="Times New Roman"/>
          <w:sz w:val="24"/>
          <w:szCs w:val="24"/>
          <w:lang w:val="en-GB"/>
        </w:rPr>
        <w:t>.</w:t>
      </w:r>
    </w:p>
    <w:p w14:paraId="19C888FC" w14:textId="77777777" w:rsidR="00CD0FBF" w:rsidRPr="003D6216" w:rsidRDefault="00CD0FBF" w:rsidP="003D6216">
      <w:pPr>
        <w:spacing w:line="360" w:lineRule="auto"/>
        <w:contextualSpacing/>
        <w:rPr>
          <w:rFonts w:ascii="Times New Roman" w:eastAsiaTheme="majorEastAsia" w:hAnsi="Times New Roman" w:cs="Times New Roman"/>
          <w:b/>
          <w:bCs/>
          <w:sz w:val="24"/>
          <w:szCs w:val="24"/>
          <w:lang w:val="en-GB"/>
        </w:rPr>
      </w:pPr>
      <w:bookmarkStart w:id="15" w:name="_Toc111736307"/>
      <w:r w:rsidRPr="003D6216">
        <w:rPr>
          <w:rFonts w:ascii="Times New Roman" w:hAnsi="Times New Roman" w:cs="Times New Roman"/>
          <w:sz w:val="24"/>
          <w:szCs w:val="24"/>
          <w:lang w:val="en-GB"/>
        </w:rPr>
        <w:br w:type="page"/>
      </w:r>
    </w:p>
    <w:p w14:paraId="3D3BF99F" w14:textId="74FE58A5" w:rsidR="002049D3" w:rsidRPr="003D6216" w:rsidRDefault="002767E2" w:rsidP="00F87233">
      <w:pPr>
        <w:pStyle w:val="Heading1"/>
        <w:rPr>
          <w:lang w:val="en-GB"/>
        </w:rPr>
      </w:pPr>
      <w:r w:rsidRPr="003D6216">
        <w:rPr>
          <w:lang w:val="en-GB"/>
        </w:rPr>
        <w:lastRenderedPageBreak/>
        <w:t>References</w:t>
      </w:r>
      <w:bookmarkEnd w:id="15"/>
    </w:p>
    <w:p w14:paraId="40E42CF1" w14:textId="77777777" w:rsidR="00CD0FBF" w:rsidRPr="003D6216" w:rsidRDefault="00CD0FBF" w:rsidP="003D6216">
      <w:pPr>
        <w:spacing w:line="360" w:lineRule="auto"/>
        <w:contextualSpacing/>
        <w:jc w:val="both"/>
        <w:rPr>
          <w:rFonts w:ascii="Times New Roman" w:hAnsi="Times New Roman" w:cs="Times New Roman"/>
          <w:sz w:val="24"/>
          <w:szCs w:val="24"/>
          <w:shd w:val="clear" w:color="auto" w:fill="FFFFFF"/>
          <w:lang w:val="en-GB"/>
        </w:rPr>
      </w:pPr>
      <w:proofErr w:type="spellStart"/>
      <w:r w:rsidRPr="003D6216">
        <w:rPr>
          <w:rFonts w:ascii="Times New Roman" w:hAnsi="Times New Roman" w:cs="Times New Roman"/>
          <w:sz w:val="24"/>
          <w:szCs w:val="24"/>
          <w:shd w:val="clear" w:color="auto" w:fill="FFFFFF"/>
          <w:lang w:val="en-GB"/>
        </w:rPr>
        <w:t>Antonaglia</w:t>
      </w:r>
      <w:proofErr w:type="spellEnd"/>
      <w:r w:rsidRPr="003D6216">
        <w:rPr>
          <w:rFonts w:ascii="Times New Roman" w:hAnsi="Times New Roman" w:cs="Times New Roman"/>
          <w:sz w:val="24"/>
          <w:szCs w:val="24"/>
          <w:shd w:val="clear" w:color="auto" w:fill="FFFFFF"/>
          <w:lang w:val="en-GB"/>
        </w:rPr>
        <w:t xml:space="preserve">, F. and </w:t>
      </w:r>
      <w:proofErr w:type="spellStart"/>
      <w:r w:rsidRPr="003D6216">
        <w:rPr>
          <w:rFonts w:ascii="Times New Roman" w:hAnsi="Times New Roman" w:cs="Times New Roman"/>
          <w:sz w:val="24"/>
          <w:szCs w:val="24"/>
          <w:shd w:val="clear" w:color="auto" w:fill="FFFFFF"/>
          <w:lang w:val="en-GB"/>
        </w:rPr>
        <w:t>Passebois</w:t>
      </w:r>
      <w:proofErr w:type="spellEnd"/>
      <w:r w:rsidRPr="003D6216">
        <w:rPr>
          <w:rFonts w:ascii="Times New Roman" w:hAnsi="Times New Roman" w:cs="Times New Roman"/>
          <w:sz w:val="24"/>
          <w:szCs w:val="24"/>
          <w:shd w:val="clear" w:color="auto" w:fill="FFFFFF"/>
          <w:lang w:val="en-GB"/>
        </w:rPr>
        <w:t xml:space="preserve"> </w:t>
      </w:r>
      <w:proofErr w:type="spellStart"/>
      <w:r w:rsidRPr="003D6216">
        <w:rPr>
          <w:rFonts w:ascii="Times New Roman" w:hAnsi="Times New Roman" w:cs="Times New Roman"/>
          <w:sz w:val="24"/>
          <w:szCs w:val="24"/>
          <w:shd w:val="clear" w:color="auto" w:fill="FFFFFF"/>
          <w:lang w:val="en-GB"/>
        </w:rPr>
        <w:t>Ducros</w:t>
      </w:r>
      <w:proofErr w:type="spellEnd"/>
      <w:r w:rsidRPr="003D6216">
        <w:rPr>
          <w:rFonts w:ascii="Times New Roman" w:hAnsi="Times New Roman" w:cs="Times New Roman"/>
          <w:sz w:val="24"/>
          <w:szCs w:val="24"/>
          <w:shd w:val="clear" w:color="auto" w:fill="FFFFFF"/>
          <w:lang w:val="en-GB"/>
        </w:rPr>
        <w:t>, J., (2020). Christian Dior: The Art of Haute Couture. In </w:t>
      </w:r>
      <w:r w:rsidRPr="003D6216">
        <w:rPr>
          <w:rFonts w:ascii="Times New Roman" w:hAnsi="Times New Roman" w:cs="Times New Roman"/>
          <w:i/>
          <w:iCs/>
          <w:sz w:val="24"/>
          <w:szCs w:val="24"/>
          <w:shd w:val="clear" w:color="auto" w:fill="FFFFFF"/>
          <w:lang w:val="en-GB"/>
        </w:rPr>
        <w:t xml:space="preserve">The </w:t>
      </w:r>
      <w:proofErr w:type="spellStart"/>
      <w:r w:rsidRPr="003D6216">
        <w:rPr>
          <w:rFonts w:ascii="Times New Roman" w:hAnsi="Times New Roman" w:cs="Times New Roman"/>
          <w:i/>
          <w:iCs/>
          <w:sz w:val="24"/>
          <w:szCs w:val="24"/>
          <w:shd w:val="clear" w:color="auto" w:fill="FFFFFF"/>
          <w:lang w:val="en-GB"/>
        </w:rPr>
        <w:t>Artification</w:t>
      </w:r>
      <w:proofErr w:type="spellEnd"/>
      <w:r w:rsidRPr="003D6216">
        <w:rPr>
          <w:rFonts w:ascii="Times New Roman" w:hAnsi="Times New Roman" w:cs="Times New Roman"/>
          <w:i/>
          <w:iCs/>
          <w:sz w:val="24"/>
          <w:szCs w:val="24"/>
          <w:shd w:val="clear" w:color="auto" w:fill="FFFFFF"/>
          <w:lang w:val="en-GB"/>
        </w:rPr>
        <w:t xml:space="preserve"> of Luxury Fashion Brands</w:t>
      </w:r>
      <w:r w:rsidRPr="003D6216">
        <w:rPr>
          <w:rFonts w:ascii="Times New Roman" w:hAnsi="Times New Roman" w:cs="Times New Roman"/>
          <w:sz w:val="24"/>
          <w:szCs w:val="24"/>
          <w:shd w:val="clear" w:color="auto" w:fill="FFFFFF"/>
          <w:lang w:val="en-GB"/>
        </w:rPr>
        <w:t> (pp. 113-139). Palgrave Pivot, Cham.</w:t>
      </w:r>
    </w:p>
    <w:p w14:paraId="0C9CEDC6" w14:textId="77777777" w:rsidR="00CD0FBF" w:rsidRPr="003D6216" w:rsidRDefault="00CD0FBF" w:rsidP="003D6216">
      <w:pPr>
        <w:pStyle w:val="NormalWeb"/>
        <w:spacing w:before="0" w:beforeAutospacing="0" w:after="0" w:afterAutospacing="0" w:line="360" w:lineRule="auto"/>
        <w:contextualSpacing/>
        <w:jc w:val="both"/>
        <w:rPr>
          <w:shd w:val="clear" w:color="auto" w:fill="FFFFFF"/>
          <w:lang w:val="en-GB"/>
        </w:rPr>
      </w:pPr>
      <w:r w:rsidRPr="003D6216">
        <w:rPr>
          <w:shd w:val="clear" w:color="auto" w:fill="FFFFFF"/>
          <w:lang w:val="en-GB"/>
        </w:rPr>
        <w:t xml:space="preserve">Das, S.C. and </w:t>
      </w:r>
      <w:proofErr w:type="spellStart"/>
      <w:r w:rsidRPr="003D6216">
        <w:rPr>
          <w:shd w:val="clear" w:color="auto" w:fill="FFFFFF"/>
          <w:lang w:val="en-GB"/>
        </w:rPr>
        <w:t>Chaurasia</w:t>
      </w:r>
      <w:proofErr w:type="spellEnd"/>
      <w:r w:rsidRPr="003D6216">
        <w:rPr>
          <w:shd w:val="clear" w:color="auto" w:fill="FFFFFF"/>
          <w:lang w:val="en-GB"/>
        </w:rPr>
        <w:t>, S., (2017). Perceived HR efficiency and effectiveness in Indian commercial banks: A qualitative measurement. </w:t>
      </w:r>
      <w:r w:rsidRPr="003D6216">
        <w:rPr>
          <w:i/>
          <w:iCs/>
          <w:shd w:val="clear" w:color="auto" w:fill="FFFFFF"/>
          <w:lang w:val="en-GB"/>
        </w:rPr>
        <w:t>Pacific Business Review International</w:t>
      </w:r>
      <w:r w:rsidRPr="003D6216">
        <w:rPr>
          <w:shd w:val="clear" w:color="auto" w:fill="FFFFFF"/>
          <w:lang w:val="en-GB"/>
        </w:rPr>
        <w:t>, </w:t>
      </w:r>
      <w:r w:rsidRPr="003D6216">
        <w:rPr>
          <w:i/>
          <w:iCs/>
          <w:shd w:val="clear" w:color="auto" w:fill="FFFFFF"/>
          <w:lang w:val="en-GB"/>
        </w:rPr>
        <w:t>9</w:t>
      </w:r>
      <w:r w:rsidRPr="003D6216">
        <w:rPr>
          <w:shd w:val="clear" w:color="auto" w:fill="FFFFFF"/>
          <w:lang w:val="en-GB"/>
        </w:rPr>
        <w:t>(9), pp.106-117.</w:t>
      </w:r>
    </w:p>
    <w:p w14:paraId="7B5A7EB2" w14:textId="77777777" w:rsidR="00CD0FBF" w:rsidRPr="003D6216" w:rsidRDefault="00CD0FBF" w:rsidP="003D6216">
      <w:pPr>
        <w:spacing w:line="360" w:lineRule="auto"/>
        <w:contextualSpacing/>
        <w:jc w:val="both"/>
        <w:rPr>
          <w:rFonts w:ascii="Times New Roman" w:hAnsi="Times New Roman" w:cs="Times New Roman"/>
          <w:sz w:val="24"/>
          <w:szCs w:val="24"/>
          <w:shd w:val="clear" w:color="auto" w:fill="FFFFFF"/>
          <w:lang w:val="en-GB"/>
        </w:rPr>
      </w:pPr>
      <w:proofErr w:type="spellStart"/>
      <w:r w:rsidRPr="003D6216">
        <w:rPr>
          <w:rFonts w:ascii="Times New Roman" w:hAnsi="Times New Roman" w:cs="Times New Roman"/>
          <w:sz w:val="24"/>
          <w:szCs w:val="24"/>
          <w:shd w:val="clear" w:color="auto" w:fill="FFFFFF"/>
          <w:lang w:val="en-GB"/>
        </w:rPr>
        <w:t>Dustmann</w:t>
      </w:r>
      <w:proofErr w:type="spellEnd"/>
      <w:r w:rsidRPr="003D6216">
        <w:rPr>
          <w:rFonts w:ascii="Times New Roman" w:hAnsi="Times New Roman" w:cs="Times New Roman"/>
          <w:sz w:val="24"/>
          <w:szCs w:val="24"/>
          <w:shd w:val="clear" w:color="auto" w:fill="FFFFFF"/>
          <w:lang w:val="en-GB"/>
        </w:rPr>
        <w:t xml:space="preserve">, C., </w:t>
      </w:r>
      <w:proofErr w:type="spellStart"/>
      <w:r w:rsidRPr="003D6216">
        <w:rPr>
          <w:rFonts w:ascii="Times New Roman" w:hAnsi="Times New Roman" w:cs="Times New Roman"/>
          <w:sz w:val="24"/>
          <w:szCs w:val="24"/>
          <w:shd w:val="clear" w:color="auto" w:fill="FFFFFF"/>
          <w:lang w:val="en-GB"/>
        </w:rPr>
        <w:t>Schönberg</w:t>
      </w:r>
      <w:proofErr w:type="spellEnd"/>
      <w:r w:rsidRPr="003D6216">
        <w:rPr>
          <w:rFonts w:ascii="Times New Roman" w:hAnsi="Times New Roman" w:cs="Times New Roman"/>
          <w:sz w:val="24"/>
          <w:szCs w:val="24"/>
          <w:shd w:val="clear" w:color="auto" w:fill="FFFFFF"/>
          <w:lang w:val="en-GB"/>
        </w:rPr>
        <w:t xml:space="preserve">, U. and </w:t>
      </w:r>
      <w:proofErr w:type="spellStart"/>
      <w:r w:rsidRPr="003D6216">
        <w:rPr>
          <w:rFonts w:ascii="Times New Roman" w:hAnsi="Times New Roman" w:cs="Times New Roman"/>
          <w:sz w:val="24"/>
          <w:szCs w:val="24"/>
          <w:shd w:val="clear" w:color="auto" w:fill="FFFFFF"/>
          <w:lang w:val="en-GB"/>
        </w:rPr>
        <w:t>Stuhler</w:t>
      </w:r>
      <w:proofErr w:type="spellEnd"/>
      <w:r w:rsidRPr="003D6216">
        <w:rPr>
          <w:rFonts w:ascii="Times New Roman" w:hAnsi="Times New Roman" w:cs="Times New Roman"/>
          <w:sz w:val="24"/>
          <w:szCs w:val="24"/>
          <w:shd w:val="clear" w:color="auto" w:fill="FFFFFF"/>
          <w:lang w:val="en-GB"/>
        </w:rPr>
        <w:t xml:space="preserve">, J., (2017). </w:t>
      </w:r>
      <w:proofErr w:type="spellStart"/>
      <w:r w:rsidRPr="003D6216">
        <w:rPr>
          <w:rFonts w:ascii="Times New Roman" w:hAnsi="Times New Roman" w:cs="Times New Roman"/>
          <w:sz w:val="24"/>
          <w:szCs w:val="24"/>
          <w:shd w:val="clear" w:color="auto" w:fill="FFFFFF"/>
          <w:lang w:val="en-GB"/>
        </w:rPr>
        <w:t>Labor</w:t>
      </w:r>
      <w:proofErr w:type="spellEnd"/>
      <w:r w:rsidRPr="003D6216">
        <w:rPr>
          <w:rFonts w:ascii="Times New Roman" w:hAnsi="Times New Roman" w:cs="Times New Roman"/>
          <w:sz w:val="24"/>
          <w:szCs w:val="24"/>
          <w:shd w:val="clear" w:color="auto" w:fill="FFFFFF"/>
          <w:lang w:val="en-GB"/>
        </w:rPr>
        <w:t xml:space="preserve"> supply shocks, native wages, and the adjustment of local employment. </w:t>
      </w:r>
      <w:r w:rsidRPr="003D6216">
        <w:rPr>
          <w:rFonts w:ascii="Times New Roman" w:hAnsi="Times New Roman" w:cs="Times New Roman"/>
          <w:i/>
          <w:iCs/>
          <w:sz w:val="24"/>
          <w:szCs w:val="24"/>
          <w:shd w:val="clear" w:color="auto" w:fill="FFFFFF"/>
          <w:lang w:val="en-GB"/>
        </w:rPr>
        <w:t>The Quarterly Journal of Economics</w:t>
      </w:r>
      <w:r w:rsidRPr="003D6216">
        <w:rPr>
          <w:rFonts w:ascii="Times New Roman" w:hAnsi="Times New Roman" w:cs="Times New Roman"/>
          <w:sz w:val="24"/>
          <w:szCs w:val="24"/>
          <w:shd w:val="clear" w:color="auto" w:fill="FFFFFF"/>
          <w:lang w:val="en-GB"/>
        </w:rPr>
        <w:t>, </w:t>
      </w:r>
      <w:r w:rsidRPr="003D6216">
        <w:rPr>
          <w:rFonts w:ascii="Times New Roman" w:hAnsi="Times New Roman" w:cs="Times New Roman"/>
          <w:i/>
          <w:iCs/>
          <w:sz w:val="24"/>
          <w:szCs w:val="24"/>
          <w:shd w:val="clear" w:color="auto" w:fill="FFFFFF"/>
          <w:lang w:val="en-GB"/>
        </w:rPr>
        <w:t>132</w:t>
      </w:r>
      <w:r w:rsidRPr="003D6216">
        <w:rPr>
          <w:rFonts w:ascii="Times New Roman" w:hAnsi="Times New Roman" w:cs="Times New Roman"/>
          <w:sz w:val="24"/>
          <w:szCs w:val="24"/>
          <w:shd w:val="clear" w:color="auto" w:fill="FFFFFF"/>
          <w:lang w:val="en-GB"/>
        </w:rPr>
        <w:t>(1), pp.435-483.</w:t>
      </w:r>
    </w:p>
    <w:p w14:paraId="59BB7497" w14:textId="77777777" w:rsidR="00CD0FBF" w:rsidRPr="003D6216" w:rsidRDefault="00CD0FBF" w:rsidP="003D6216">
      <w:pPr>
        <w:spacing w:line="360" w:lineRule="auto"/>
        <w:contextualSpacing/>
        <w:jc w:val="both"/>
        <w:rPr>
          <w:rFonts w:ascii="Times New Roman" w:hAnsi="Times New Roman" w:cs="Times New Roman"/>
          <w:sz w:val="24"/>
          <w:szCs w:val="24"/>
          <w:shd w:val="clear" w:color="auto" w:fill="FFFFFF"/>
          <w:lang w:val="en-GB"/>
        </w:rPr>
      </w:pPr>
      <w:r w:rsidRPr="003D6216">
        <w:rPr>
          <w:rFonts w:ascii="Times New Roman" w:hAnsi="Times New Roman" w:cs="Times New Roman"/>
          <w:sz w:val="24"/>
          <w:szCs w:val="24"/>
          <w:shd w:val="clear" w:color="auto" w:fill="FFFFFF"/>
          <w:lang w:val="en-GB"/>
        </w:rPr>
        <w:t>Escobar, A., (2016). The impact of the digital revolution in the development of market and communication strategies for the luxury sector (fashion luxury). </w:t>
      </w:r>
      <w:r w:rsidRPr="003D6216">
        <w:rPr>
          <w:rFonts w:ascii="Times New Roman" w:hAnsi="Times New Roman" w:cs="Times New Roman"/>
          <w:i/>
          <w:iCs/>
          <w:sz w:val="24"/>
          <w:szCs w:val="24"/>
          <w:shd w:val="clear" w:color="auto" w:fill="FFFFFF"/>
          <w:lang w:val="en-GB"/>
        </w:rPr>
        <w:t>Central European Business Review</w:t>
      </w:r>
      <w:r w:rsidRPr="003D6216">
        <w:rPr>
          <w:rFonts w:ascii="Times New Roman" w:hAnsi="Times New Roman" w:cs="Times New Roman"/>
          <w:sz w:val="24"/>
          <w:szCs w:val="24"/>
          <w:shd w:val="clear" w:color="auto" w:fill="FFFFFF"/>
          <w:lang w:val="en-GB"/>
        </w:rPr>
        <w:t>, </w:t>
      </w:r>
      <w:r w:rsidRPr="003D6216">
        <w:rPr>
          <w:rFonts w:ascii="Times New Roman" w:hAnsi="Times New Roman" w:cs="Times New Roman"/>
          <w:i/>
          <w:iCs/>
          <w:sz w:val="24"/>
          <w:szCs w:val="24"/>
          <w:shd w:val="clear" w:color="auto" w:fill="FFFFFF"/>
          <w:lang w:val="en-GB"/>
        </w:rPr>
        <w:t>5</w:t>
      </w:r>
      <w:r w:rsidRPr="003D6216">
        <w:rPr>
          <w:rFonts w:ascii="Times New Roman" w:hAnsi="Times New Roman" w:cs="Times New Roman"/>
          <w:sz w:val="24"/>
          <w:szCs w:val="24"/>
          <w:shd w:val="clear" w:color="auto" w:fill="FFFFFF"/>
          <w:lang w:val="en-GB"/>
        </w:rPr>
        <w:t>(2), p.17.</w:t>
      </w:r>
    </w:p>
    <w:p w14:paraId="07749D80" w14:textId="77777777" w:rsidR="00CD0FBF" w:rsidRPr="003D6216" w:rsidRDefault="00CD0FBF" w:rsidP="003D6216">
      <w:pPr>
        <w:spacing w:line="360" w:lineRule="auto"/>
        <w:contextualSpacing/>
        <w:jc w:val="both"/>
        <w:rPr>
          <w:rFonts w:ascii="Times New Roman" w:hAnsi="Times New Roman" w:cs="Times New Roman"/>
          <w:sz w:val="24"/>
          <w:szCs w:val="24"/>
          <w:shd w:val="clear" w:color="auto" w:fill="FFFFFF"/>
          <w:lang w:val="en-GB"/>
        </w:rPr>
      </w:pPr>
      <w:r w:rsidRPr="003D6216">
        <w:rPr>
          <w:rFonts w:ascii="Times New Roman" w:hAnsi="Times New Roman" w:cs="Times New Roman"/>
          <w:sz w:val="24"/>
          <w:szCs w:val="24"/>
          <w:shd w:val="clear" w:color="auto" w:fill="FFFFFF"/>
          <w:lang w:val="en-GB"/>
        </w:rPr>
        <w:t>Guest, D.E., (2017). Human resource management and employee well‐being: Towards a new analytic framework. </w:t>
      </w:r>
      <w:r w:rsidRPr="003D6216">
        <w:rPr>
          <w:rFonts w:ascii="Times New Roman" w:hAnsi="Times New Roman" w:cs="Times New Roman"/>
          <w:i/>
          <w:iCs/>
          <w:sz w:val="24"/>
          <w:szCs w:val="24"/>
          <w:shd w:val="clear" w:color="auto" w:fill="FFFFFF"/>
          <w:lang w:val="en-GB"/>
        </w:rPr>
        <w:t>Human resource management journal</w:t>
      </w:r>
      <w:r w:rsidRPr="003D6216">
        <w:rPr>
          <w:rFonts w:ascii="Times New Roman" w:hAnsi="Times New Roman" w:cs="Times New Roman"/>
          <w:sz w:val="24"/>
          <w:szCs w:val="24"/>
          <w:shd w:val="clear" w:color="auto" w:fill="FFFFFF"/>
          <w:lang w:val="en-GB"/>
        </w:rPr>
        <w:t>, </w:t>
      </w:r>
      <w:r w:rsidRPr="003D6216">
        <w:rPr>
          <w:rFonts w:ascii="Times New Roman" w:hAnsi="Times New Roman" w:cs="Times New Roman"/>
          <w:i/>
          <w:iCs/>
          <w:sz w:val="24"/>
          <w:szCs w:val="24"/>
          <w:shd w:val="clear" w:color="auto" w:fill="FFFFFF"/>
          <w:lang w:val="en-GB"/>
        </w:rPr>
        <w:t>27</w:t>
      </w:r>
      <w:r w:rsidRPr="003D6216">
        <w:rPr>
          <w:rFonts w:ascii="Times New Roman" w:hAnsi="Times New Roman" w:cs="Times New Roman"/>
          <w:sz w:val="24"/>
          <w:szCs w:val="24"/>
          <w:shd w:val="clear" w:color="auto" w:fill="FFFFFF"/>
          <w:lang w:val="en-GB"/>
        </w:rPr>
        <w:t>(1), pp.22-38.</w:t>
      </w:r>
    </w:p>
    <w:p w14:paraId="1FCAE668" w14:textId="77777777" w:rsidR="00CD0FBF" w:rsidRPr="003D6216" w:rsidRDefault="00CD0FBF" w:rsidP="003D6216">
      <w:pPr>
        <w:spacing w:line="360" w:lineRule="auto"/>
        <w:contextualSpacing/>
        <w:jc w:val="both"/>
        <w:rPr>
          <w:rFonts w:ascii="Times New Roman" w:hAnsi="Times New Roman" w:cs="Times New Roman"/>
          <w:sz w:val="24"/>
          <w:szCs w:val="24"/>
          <w:lang w:val="en-GB"/>
        </w:rPr>
      </w:pPr>
      <w:proofErr w:type="spellStart"/>
      <w:r w:rsidRPr="003D6216">
        <w:rPr>
          <w:rFonts w:ascii="Times New Roman" w:hAnsi="Times New Roman" w:cs="Times New Roman"/>
          <w:sz w:val="24"/>
          <w:szCs w:val="24"/>
          <w:shd w:val="clear" w:color="auto" w:fill="FFFFFF"/>
          <w:lang w:val="en-GB"/>
        </w:rPr>
        <w:t>Gutsatz</w:t>
      </w:r>
      <w:proofErr w:type="spellEnd"/>
      <w:r w:rsidRPr="003D6216">
        <w:rPr>
          <w:rFonts w:ascii="Times New Roman" w:hAnsi="Times New Roman" w:cs="Times New Roman"/>
          <w:sz w:val="24"/>
          <w:szCs w:val="24"/>
          <w:shd w:val="clear" w:color="auto" w:fill="FFFFFF"/>
          <w:lang w:val="en-GB"/>
        </w:rPr>
        <w:t>, M. and Auguste, G., (2013). </w:t>
      </w:r>
      <w:r w:rsidRPr="003D6216">
        <w:rPr>
          <w:rFonts w:ascii="Times New Roman" w:hAnsi="Times New Roman" w:cs="Times New Roman"/>
          <w:i/>
          <w:iCs/>
          <w:sz w:val="24"/>
          <w:szCs w:val="24"/>
          <w:shd w:val="clear" w:color="auto" w:fill="FFFFFF"/>
          <w:lang w:val="en-GB"/>
        </w:rPr>
        <w:t>Luxury Talent Management: Leading and Managing a Luxury Brand</w:t>
      </w:r>
      <w:r w:rsidRPr="003D6216">
        <w:rPr>
          <w:rFonts w:ascii="Times New Roman" w:hAnsi="Times New Roman" w:cs="Times New Roman"/>
          <w:sz w:val="24"/>
          <w:szCs w:val="24"/>
          <w:shd w:val="clear" w:color="auto" w:fill="FFFFFF"/>
          <w:lang w:val="en-GB"/>
        </w:rPr>
        <w:t>. New York: Palgrave Macmillan.</w:t>
      </w:r>
    </w:p>
    <w:p w14:paraId="45F5F262" w14:textId="77777777" w:rsidR="00CD0FBF" w:rsidRPr="003D6216" w:rsidRDefault="00CD0FBF" w:rsidP="003D6216">
      <w:pPr>
        <w:pStyle w:val="NormalWeb"/>
        <w:spacing w:before="0" w:beforeAutospacing="0" w:after="0" w:afterAutospacing="0" w:line="360" w:lineRule="auto"/>
        <w:contextualSpacing/>
        <w:jc w:val="both"/>
        <w:rPr>
          <w:shd w:val="clear" w:color="auto" w:fill="FFFFFF"/>
          <w:lang w:val="en-GB"/>
        </w:rPr>
      </w:pPr>
      <w:proofErr w:type="spellStart"/>
      <w:r w:rsidRPr="003D6216">
        <w:rPr>
          <w:shd w:val="clear" w:color="auto" w:fill="FFFFFF"/>
          <w:lang w:val="en-GB"/>
        </w:rPr>
        <w:t>Lagier</w:t>
      </w:r>
      <w:proofErr w:type="spellEnd"/>
      <w:r w:rsidRPr="003D6216">
        <w:rPr>
          <w:shd w:val="clear" w:color="auto" w:fill="FFFFFF"/>
          <w:lang w:val="en-GB"/>
        </w:rPr>
        <w:t>, J. and Ranfagni, S., (2018), July. LUXURY BRAND IDENTITY AND HERITAGE IN TRANSITION IN LUXURY CAPITALS: THE CASE OF CHRISTIAN DIOR. In </w:t>
      </w:r>
      <w:r w:rsidRPr="003D6216">
        <w:rPr>
          <w:i/>
          <w:iCs/>
          <w:shd w:val="clear" w:color="auto" w:fill="FFFFFF"/>
          <w:lang w:val="en-GB"/>
        </w:rPr>
        <w:t>2018 Global Marketing Conference at Tokyo</w:t>
      </w:r>
      <w:r w:rsidRPr="003D6216">
        <w:rPr>
          <w:shd w:val="clear" w:color="auto" w:fill="FFFFFF"/>
          <w:lang w:val="en-GB"/>
        </w:rPr>
        <w:t> (pp. 1512-1516).</w:t>
      </w:r>
    </w:p>
    <w:p w14:paraId="076061D6" w14:textId="77777777" w:rsidR="00CD0FBF" w:rsidRPr="003D6216" w:rsidRDefault="00CD0FBF" w:rsidP="003D6216">
      <w:pPr>
        <w:pStyle w:val="NormalWeb"/>
        <w:spacing w:before="0" w:beforeAutospacing="0" w:after="0" w:afterAutospacing="0" w:line="360" w:lineRule="auto"/>
        <w:contextualSpacing/>
        <w:jc w:val="both"/>
        <w:rPr>
          <w:shd w:val="clear" w:color="auto" w:fill="FFFFFF"/>
          <w:lang w:val="en-GB"/>
        </w:rPr>
      </w:pPr>
      <w:r w:rsidRPr="003D6216">
        <w:rPr>
          <w:shd w:val="clear" w:color="auto" w:fill="FFFFFF"/>
          <w:lang w:val="en-GB"/>
        </w:rPr>
        <w:t>Madhavi Lakshmi, P. and Siva Pratap, P., (2016). HR analytics-a strategic approach to HR effectiveness. </w:t>
      </w:r>
      <w:r w:rsidRPr="003D6216">
        <w:rPr>
          <w:i/>
          <w:iCs/>
          <w:shd w:val="clear" w:color="auto" w:fill="FFFFFF"/>
          <w:lang w:val="en-GB"/>
        </w:rPr>
        <w:t>International Journal of Human Resource Management and Research (IJHRMR) ISSN (P)</w:t>
      </w:r>
      <w:r w:rsidRPr="003D6216">
        <w:rPr>
          <w:shd w:val="clear" w:color="auto" w:fill="FFFFFF"/>
          <w:lang w:val="en-GB"/>
        </w:rPr>
        <w:t>, pp.2249-6874.</w:t>
      </w:r>
    </w:p>
    <w:p w14:paraId="1796061E" w14:textId="77777777" w:rsidR="00CD0FBF" w:rsidRPr="003D6216" w:rsidRDefault="00CD0FBF" w:rsidP="003D6216">
      <w:pPr>
        <w:spacing w:line="360" w:lineRule="auto"/>
        <w:contextualSpacing/>
        <w:jc w:val="both"/>
        <w:rPr>
          <w:rFonts w:ascii="Times New Roman" w:hAnsi="Times New Roman" w:cs="Times New Roman"/>
          <w:sz w:val="24"/>
          <w:szCs w:val="24"/>
          <w:shd w:val="clear" w:color="auto" w:fill="FFFFFF"/>
          <w:lang w:val="en-GB"/>
        </w:rPr>
      </w:pPr>
      <w:r w:rsidRPr="003D6216">
        <w:rPr>
          <w:rFonts w:ascii="Times New Roman" w:hAnsi="Times New Roman" w:cs="Times New Roman"/>
          <w:sz w:val="24"/>
          <w:szCs w:val="24"/>
          <w:shd w:val="clear" w:color="auto" w:fill="FFFFFF"/>
          <w:lang w:val="en-GB"/>
        </w:rPr>
        <w:t xml:space="preserve">Mathis, R.L., Jackson, J.H., Valentine, S.R. and </w:t>
      </w:r>
      <w:proofErr w:type="spellStart"/>
      <w:r w:rsidRPr="003D6216">
        <w:rPr>
          <w:rFonts w:ascii="Times New Roman" w:hAnsi="Times New Roman" w:cs="Times New Roman"/>
          <w:sz w:val="24"/>
          <w:szCs w:val="24"/>
          <w:shd w:val="clear" w:color="auto" w:fill="FFFFFF"/>
          <w:lang w:val="en-GB"/>
        </w:rPr>
        <w:t>Meglich</w:t>
      </w:r>
      <w:proofErr w:type="spellEnd"/>
      <w:r w:rsidRPr="003D6216">
        <w:rPr>
          <w:rFonts w:ascii="Times New Roman" w:hAnsi="Times New Roman" w:cs="Times New Roman"/>
          <w:sz w:val="24"/>
          <w:szCs w:val="24"/>
          <w:shd w:val="clear" w:color="auto" w:fill="FFFFFF"/>
          <w:lang w:val="en-GB"/>
        </w:rPr>
        <w:t>, P., (2016). </w:t>
      </w:r>
      <w:r w:rsidRPr="003D6216">
        <w:rPr>
          <w:rFonts w:ascii="Times New Roman" w:hAnsi="Times New Roman" w:cs="Times New Roman"/>
          <w:i/>
          <w:iCs/>
          <w:sz w:val="24"/>
          <w:szCs w:val="24"/>
          <w:shd w:val="clear" w:color="auto" w:fill="FFFFFF"/>
          <w:lang w:val="en-GB"/>
        </w:rPr>
        <w:t>Human resource management</w:t>
      </w:r>
      <w:r w:rsidRPr="003D6216">
        <w:rPr>
          <w:rFonts w:ascii="Times New Roman" w:hAnsi="Times New Roman" w:cs="Times New Roman"/>
          <w:sz w:val="24"/>
          <w:szCs w:val="24"/>
          <w:shd w:val="clear" w:color="auto" w:fill="FFFFFF"/>
          <w:lang w:val="en-GB"/>
        </w:rPr>
        <w:t>. Cengage Learning.</w:t>
      </w:r>
    </w:p>
    <w:p w14:paraId="7175694A" w14:textId="77777777" w:rsidR="00CD0FBF" w:rsidRPr="003D6216" w:rsidRDefault="00CD0FBF" w:rsidP="003D6216">
      <w:pPr>
        <w:pStyle w:val="NormalWeb"/>
        <w:spacing w:before="0" w:beforeAutospacing="0" w:after="0" w:afterAutospacing="0" w:line="360" w:lineRule="auto"/>
        <w:contextualSpacing/>
        <w:jc w:val="both"/>
        <w:rPr>
          <w:shd w:val="clear" w:color="auto" w:fill="FFFFFF"/>
          <w:lang w:val="en-GB"/>
        </w:rPr>
      </w:pPr>
      <w:proofErr w:type="spellStart"/>
      <w:r w:rsidRPr="003D6216">
        <w:rPr>
          <w:shd w:val="clear" w:color="auto" w:fill="FFFFFF"/>
          <w:lang w:val="en-GB"/>
        </w:rPr>
        <w:t>Pochna</w:t>
      </w:r>
      <w:proofErr w:type="spellEnd"/>
      <w:r w:rsidRPr="003D6216">
        <w:rPr>
          <w:shd w:val="clear" w:color="auto" w:fill="FFFFFF"/>
          <w:lang w:val="en-GB"/>
        </w:rPr>
        <w:t>, M.F., (1996). </w:t>
      </w:r>
      <w:r w:rsidRPr="003D6216">
        <w:rPr>
          <w:i/>
          <w:iCs/>
          <w:shd w:val="clear" w:color="auto" w:fill="FFFFFF"/>
          <w:lang w:val="en-GB"/>
        </w:rPr>
        <w:t>Christian Dior: the man who made the world look new</w:t>
      </w:r>
      <w:r w:rsidRPr="003D6216">
        <w:rPr>
          <w:shd w:val="clear" w:color="auto" w:fill="FFFFFF"/>
          <w:lang w:val="en-GB"/>
        </w:rPr>
        <w:t>. Arcade Publishing.</w:t>
      </w:r>
    </w:p>
    <w:p w14:paraId="40552528" w14:textId="77777777" w:rsidR="00CD0FBF" w:rsidRPr="003D6216" w:rsidRDefault="00CD0FBF" w:rsidP="003D6216">
      <w:pPr>
        <w:spacing w:line="360" w:lineRule="auto"/>
        <w:contextualSpacing/>
        <w:jc w:val="both"/>
        <w:rPr>
          <w:rFonts w:ascii="Times New Roman" w:hAnsi="Times New Roman" w:cs="Times New Roman"/>
          <w:sz w:val="24"/>
          <w:szCs w:val="24"/>
          <w:shd w:val="clear" w:color="auto" w:fill="FFFFFF"/>
          <w:lang w:val="en-GB"/>
        </w:rPr>
      </w:pPr>
      <w:r w:rsidRPr="003D6216">
        <w:rPr>
          <w:rFonts w:ascii="Times New Roman" w:hAnsi="Times New Roman" w:cs="Times New Roman"/>
          <w:sz w:val="24"/>
          <w:szCs w:val="24"/>
          <w:shd w:val="clear" w:color="auto" w:fill="FFFFFF"/>
          <w:lang w:val="en-GB"/>
        </w:rPr>
        <w:t>Raymond, E., (2016). </w:t>
      </w:r>
      <w:r w:rsidRPr="003D6216">
        <w:rPr>
          <w:rFonts w:ascii="Times New Roman" w:hAnsi="Times New Roman" w:cs="Times New Roman"/>
          <w:i/>
          <w:iCs/>
          <w:sz w:val="24"/>
          <w:szCs w:val="24"/>
          <w:shd w:val="clear" w:color="auto" w:fill="FFFFFF"/>
          <w:lang w:val="en-GB"/>
        </w:rPr>
        <w:t xml:space="preserve">Dior And Digital storytelling: On </w:t>
      </w:r>
      <w:proofErr w:type="gramStart"/>
      <w:r w:rsidRPr="003D6216">
        <w:rPr>
          <w:rFonts w:ascii="Times New Roman" w:hAnsi="Times New Roman" w:cs="Times New Roman"/>
          <w:i/>
          <w:iCs/>
          <w:sz w:val="24"/>
          <w:szCs w:val="24"/>
          <w:shd w:val="clear" w:color="auto" w:fill="FFFFFF"/>
          <w:lang w:val="en-GB"/>
        </w:rPr>
        <w:t>The</w:t>
      </w:r>
      <w:proofErr w:type="gramEnd"/>
      <w:r w:rsidRPr="003D6216">
        <w:rPr>
          <w:rFonts w:ascii="Times New Roman" w:hAnsi="Times New Roman" w:cs="Times New Roman"/>
          <w:i/>
          <w:iCs/>
          <w:sz w:val="24"/>
          <w:szCs w:val="24"/>
          <w:shd w:val="clear" w:color="auto" w:fill="FFFFFF"/>
          <w:lang w:val="en-GB"/>
        </w:rPr>
        <w:t xml:space="preserve"> Marketing Of Luxury Brand Narratives</w:t>
      </w:r>
      <w:r w:rsidRPr="003D6216">
        <w:rPr>
          <w:rFonts w:ascii="Times New Roman" w:hAnsi="Times New Roman" w:cs="Times New Roman"/>
          <w:sz w:val="24"/>
          <w:szCs w:val="24"/>
          <w:shd w:val="clear" w:color="auto" w:fill="FFFFFF"/>
          <w:lang w:val="en-GB"/>
        </w:rPr>
        <w:t xml:space="preserve"> (Doctoral dissertation, Thesis Acadia University. Ontario, Canada. https://digital. library. </w:t>
      </w:r>
      <w:proofErr w:type="spellStart"/>
      <w:r w:rsidRPr="003D6216">
        <w:rPr>
          <w:rFonts w:ascii="Times New Roman" w:hAnsi="Times New Roman" w:cs="Times New Roman"/>
          <w:sz w:val="24"/>
          <w:szCs w:val="24"/>
          <w:shd w:val="clear" w:color="auto" w:fill="FFFFFF"/>
          <w:lang w:val="en-GB"/>
        </w:rPr>
        <w:t>ryerson</w:t>
      </w:r>
      <w:proofErr w:type="spellEnd"/>
      <w:r w:rsidRPr="003D6216">
        <w:rPr>
          <w:rFonts w:ascii="Times New Roman" w:hAnsi="Times New Roman" w:cs="Times New Roman"/>
          <w:sz w:val="24"/>
          <w:szCs w:val="24"/>
          <w:shd w:val="clear" w:color="auto" w:fill="FFFFFF"/>
          <w:lang w:val="en-GB"/>
        </w:rPr>
        <w:t>. ca/</w:t>
      </w:r>
      <w:proofErr w:type="spellStart"/>
      <w:r w:rsidRPr="003D6216">
        <w:rPr>
          <w:rFonts w:ascii="Times New Roman" w:hAnsi="Times New Roman" w:cs="Times New Roman"/>
          <w:sz w:val="24"/>
          <w:szCs w:val="24"/>
          <w:shd w:val="clear" w:color="auto" w:fill="FFFFFF"/>
          <w:lang w:val="en-GB"/>
        </w:rPr>
        <w:t>islandora</w:t>
      </w:r>
      <w:proofErr w:type="spellEnd"/>
      <w:r w:rsidRPr="003D6216">
        <w:rPr>
          <w:rFonts w:ascii="Times New Roman" w:hAnsi="Times New Roman" w:cs="Times New Roman"/>
          <w:sz w:val="24"/>
          <w:szCs w:val="24"/>
          <w:shd w:val="clear" w:color="auto" w:fill="FFFFFF"/>
          <w:lang w:val="en-GB"/>
        </w:rPr>
        <w:t>/object/RULA% 3A5523).</w:t>
      </w:r>
    </w:p>
    <w:p w14:paraId="1D7F5151" w14:textId="77777777" w:rsidR="00CD0FBF" w:rsidRPr="003D6216" w:rsidRDefault="00CD0FBF" w:rsidP="003D6216">
      <w:pPr>
        <w:pStyle w:val="NormalWeb"/>
        <w:spacing w:before="0" w:beforeAutospacing="0" w:after="0" w:afterAutospacing="0" w:line="360" w:lineRule="auto"/>
        <w:contextualSpacing/>
        <w:jc w:val="both"/>
        <w:rPr>
          <w:shd w:val="clear" w:color="auto" w:fill="FFFFFF"/>
          <w:lang w:val="en-GB"/>
        </w:rPr>
      </w:pPr>
      <w:r w:rsidRPr="003D6216">
        <w:rPr>
          <w:shd w:val="clear" w:color="auto" w:fill="FFFFFF"/>
          <w:lang w:val="en-GB"/>
        </w:rPr>
        <w:t>Riley, F.D.O., Lomax, W. and Blunden, A., (2004). Dove vs. Dior: Extending the brand extension decision-making process from mass to luxury. </w:t>
      </w:r>
      <w:r w:rsidRPr="003D6216">
        <w:rPr>
          <w:i/>
          <w:iCs/>
          <w:shd w:val="clear" w:color="auto" w:fill="FFFFFF"/>
          <w:lang w:val="en-GB"/>
        </w:rPr>
        <w:t>Australasian Marketing Journal</w:t>
      </w:r>
      <w:r w:rsidRPr="003D6216">
        <w:rPr>
          <w:shd w:val="clear" w:color="auto" w:fill="FFFFFF"/>
          <w:lang w:val="en-GB"/>
        </w:rPr>
        <w:t>, </w:t>
      </w:r>
      <w:r w:rsidRPr="003D6216">
        <w:rPr>
          <w:i/>
          <w:iCs/>
          <w:shd w:val="clear" w:color="auto" w:fill="FFFFFF"/>
          <w:lang w:val="en-GB"/>
        </w:rPr>
        <w:t>12</w:t>
      </w:r>
      <w:r w:rsidRPr="003D6216">
        <w:rPr>
          <w:shd w:val="clear" w:color="auto" w:fill="FFFFFF"/>
          <w:lang w:val="en-GB"/>
        </w:rPr>
        <w:t>(3), pp.40-55.</w:t>
      </w:r>
    </w:p>
    <w:p w14:paraId="385F457A" w14:textId="77777777" w:rsidR="00CD0FBF" w:rsidRPr="003D6216" w:rsidRDefault="00CD0FBF" w:rsidP="003D6216">
      <w:pPr>
        <w:pStyle w:val="NormalWeb"/>
        <w:spacing w:before="0" w:beforeAutospacing="0" w:after="0" w:afterAutospacing="0" w:line="360" w:lineRule="auto"/>
        <w:contextualSpacing/>
        <w:jc w:val="both"/>
        <w:rPr>
          <w:shd w:val="clear" w:color="auto" w:fill="FFFFFF"/>
          <w:lang w:val="en-GB"/>
        </w:rPr>
      </w:pPr>
      <w:r w:rsidRPr="003D6216">
        <w:rPr>
          <w:shd w:val="clear" w:color="auto" w:fill="FFFFFF"/>
          <w:lang w:val="en-GB"/>
        </w:rPr>
        <w:lastRenderedPageBreak/>
        <w:t xml:space="preserve">Sanders, K., Jorgensen, F., Shipton, H., Van </w:t>
      </w:r>
      <w:proofErr w:type="spellStart"/>
      <w:r w:rsidRPr="003D6216">
        <w:rPr>
          <w:shd w:val="clear" w:color="auto" w:fill="FFFFFF"/>
          <w:lang w:val="en-GB"/>
        </w:rPr>
        <w:t>Rossenberg</w:t>
      </w:r>
      <w:proofErr w:type="spellEnd"/>
      <w:r w:rsidRPr="003D6216">
        <w:rPr>
          <w:shd w:val="clear" w:color="auto" w:fill="FFFFFF"/>
          <w:lang w:val="en-GB"/>
        </w:rPr>
        <w:t xml:space="preserve">, Y., Cunha, R., Li, X., Rodrigues, R., Wong, S.I. and </w:t>
      </w:r>
      <w:proofErr w:type="spellStart"/>
      <w:r w:rsidRPr="003D6216">
        <w:rPr>
          <w:shd w:val="clear" w:color="auto" w:fill="FFFFFF"/>
          <w:lang w:val="en-GB"/>
        </w:rPr>
        <w:t>Dysvik</w:t>
      </w:r>
      <w:proofErr w:type="spellEnd"/>
      <w:r w:rsidRPr="003D6216">
        <w:rPr>
          <w:shd w:val="clear" w:color="auto" w:fill="FFFFFF"/>
          <w:lang w:val="en-GB"/>
        </w:rPr>
        <w:t xml:space="preserve">, A., (2018). Performance‐based rewards and innovative </w:t>
      </w:r>
      <w:proofErr w:type="spellStart"/>
      <w:r w:rsidRPr="003D6216">
        <w:rPr>
          <w:shd w:val="clear" w:color="auto" w:fill="FFFFFF"/>
          <w:lang w:val="en-GB"/>
        </w:rPr>
        <w:t>behaviors</w:t>
      </w:r>
      <w:proofErr w:type="spellEnd"/>
      <w:r w:rsidRPr="003D6216">
        <w:rPr>
          <w:shd w:val="clear" w:color="auto" w:fill="FFFFFF"/>
          <w:lang w:val="en-GB"/>
        </w:rPr>
        <w:t>. </w:t>
      </w:r>
      <w:r w:rsidRPr="003D6216">
        <w:rPr>
          <w:i/>
          <w:iCs/>
          <w:shd w:val="clear" w:color="auto" w:fill="FFFFFF"/>
          <w:lang w:val="en-GB"/>
        </w:rPr>
        <w:t>Human Resource Management</w:t>
      </w:r>
      <w:r w:rsidRPr="003D6216">
        <w:rPr>
          <w:shd w:val="clear" w:color="auto" w:fill="FFFFFF"/>
          <w:lang w:val="en-GB"/>
        </w:rPr>
        <w:t>, </w:t>
      </w:r>
      <w:r w:rsidRPr="003D6216">
        <w:rPr>
          <w:i/>
          <w:iCs/>
          <w:shd w:val="clear" w:color="auto" w:fill="FFFFFF"/>
          <w:lang w:val="en-GB"/>
        </w:rPr>
        <w:t>57</w:t>
      </w:r>
      <w:r w:rsidRPr="003D6216">
        <w:rPr>
          <w:shd w:val="clear" w:color="auto" w:fill="FFFFFF"/>
          <w:lang w:val="en-GB"/>
        </w:rPr>
        <w:t>(6), pp.1455-1468.</w:t>
      </w:r>
    </w:p>
    <w:p w14:paraId="39F923E0" w14:textId="77777777" w:rsidR="00CD0FBF" w:rsidRPr="003D6216" w:rsidRDefault="00CD0FBF" w:rsidP="003D6216">
      <w:pPr>
        <w:pStyle w:val="NormalWeb"/>
        <w:spacing w:before="0" w:beforeAutospacing="0" w:after="0" w:afterAutospacing="0" w:line="360" w:lineRule="auto"/>
        <w:contextualSpacing/>
        <w:jc w:val="both"/>
        <w:rPr>
          <w:shd w:val="clear" w:color="auto" w:fill="FFFFFF"/>
          <w:lang w:val="en-GB"/>
        </w:rPr>
      </w:pPr>
      <w:r w:rsidRPr="003D6216">
        <w:rPr>
          <w:shd w:val="clear" w:color="auto" w:fill="FFFFFF"/>
          <w:lang w:val="en-GB"/>
        </w:rPr>
        <w:t>Ulrich, D., Younger, J., Brockbank, W. and Ulrich, M., (2012). HR talent and the new HR competencies. </w:t>
      </w:r>
      <w:r w:rsidRPr="003D6216">
        <w:rPr>
          <w:i/>
          <w:iCs/>
          <w:shd w:val="clear" w:color="auto" w:fill="FFFFFF"/>
          <w:lang w:val="en-GB"/>
        </w:rPr>
        <w:t>Strategic HR Review</w:t>
      </w:r>
      <w:r w:rsidRPr="003D6216">
        <w:rPr>
          <w:shd w:val="clear" w:color="auto" w:fill="FFFFFF"/>
          <w:lang w:val="en-GB"/>
        </w:rPr>
        <w:t>.</w:t>
      </w:r>
    </w:p>
    <w:sectPr w:rsidR="00CD0FBF" w:rsidRPr="003D6216" w:rsidSect="00557D2F">
      <w:pgSz w:w="11906" w:h="16838"/>
      <w:pgMar w:top="1440" w:right="1440" w:bottom="1440" w:left="1440" w:header="708" w:footer="708" w:gutter="0"/>
      <w:pgBorders w:offsetFrom="page">
        <w:top w:val="single" w:sz="6" w:space="24" w:color="auto"/>
        <w:left w:val="single" w:sz="6" w:space="24" w:color="auto"/>
        <w:bottom w:val="single" w:sz="6" w:space="24" w:color="auto"/>
        <w:right w:val="single" w:sz="6"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75967"/>
    <w:multiLevelType w:val="multilevel"/>
    <w:tmpl w:val="FBBE2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5278E6"/>
    <w:multiLevelType w:val="multilevel"/>
    <w:tmpl w:val="BD3AE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0A4C1E"/>
    <w:multiLevelType w:val="multilevel"/>
    <w:tmpl w:val="C290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8306ED"/>
    <w:multiLevelType w:val="multilevel"/>
    <w:tmpl w:val="E3C82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E04AD0"/>
    <w:multiLevelType w:val="multilevel"/>
    <w:tmpl w:val="A44EE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12891"/>
    <w:multiLevelType w:val="multilevel"/>
    <w:tmpl w:val="13341C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58044B"/>
    <w:multiLevelType w:val="multilevel"/>
    <w:tmpl w:val="C3F66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38E4463"/>
    <w:multiLevelType w:val="multilevel"/>
    <w:tmpl w:val="943070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A0309E"/>
    <w:multiLevelType w:val="multilevel"/>
    <w:tmpl w:val="B9F68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9EF63CD"/>
    <w:multiLevelType w:val="multilevel"/>
    <w:tmpl w:val="E2A0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C835FFA"/>
    <w:multiLevelType w:val="multilevel"/>
    <w:tmpl w:val="7F9E2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D4010A"/>
    <w:multiLevelType w:val="multilevel"/>
    <w:tmpl w:val="F2EA9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AC556C"/>
    <w:multiLevelType w:val="multilevel"/>
    <w:tmpl w:val="8BDC21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4E3DAD"/>
    <w:multiLevelType w:val="multilevel"/>
    <w:tmpl w:val="96769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233E5B"/>
    <w:multiLevelType w:val="multilevel"/>
    <w:tmpl w:val="BB7C0B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1BA2DE4"/>
    <w:multiLevelType w:val="multilevel"/>
    <w:tmpl w:val="7FB0F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32F2FC6"/>
    <w:multiLevelType w:val="multilevel"/>
    <w:tmpl w:val="F16E9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95F6D83"/>
    <w:multiLevelType w:val="hybridMultilevel"/>
    <w:tmpl w:val="2AFC57B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8" w15:restartNumberingAfterBreak="0">
    <w:nsid w:val="5CAA1FB5"/>
    <w:multiLevelType w:val="multilevel"/>
    <w:tmpl w:val="34703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E564DD2"/>
    <w:multiLevelType w:val="multilevel"/>
    <w:tmpl w:val="797E5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BB37D6"/>
    <w:multiLevelType w:val="multilevel"/>
    <w:tmpl w:val="7BC83B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5971349"/>
    <w:multiLevelType w:val="multilevel"/>
    <w:tmpl w:val="F58EC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8803E43"/>
    <w:multiLevelType w:val="multilevel"/>
    <w:tmpl w:val="9D343C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1261A9"/>
    <w:multiLevelType w:val="multilevel"/>
    <w:tmpl w:val="A6FEF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E7121AD"/>
    <w:multiLevelType w:val="multilevel"/>
    <w:tmpl w:val="25186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94B0798"/>
    <w:multiLevelType w:val="multilevel"/>
    <w:tmpl w:val="0CC08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B0702E6"/>
    <w:multiLevelType w:val="multilevel"/>
    <w:tmpl w:val="D7EAB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0622275">
    <w:abstractNumId w:val="3"/>
  </w:num>
  <w:num w:numId="2" w16cid:durableId="2040737482">
    <w:abstractNumId w:val="16"/>
  </w:num>
  <w:num w:numId="3" w16cid:durableId="1094935931">
    <w:abstractNumId w:val="10"/>
  </w:num>
  <w:num w:numId="4" w16cid:durableId="1940601678">
    <w:abstractNumId w:val="26"/>
  </w:num>
  <w:num w:numId="5" w16cid:durableId="1544751959">
    <w:abstractNumId w:val="2"/>
  </w:num>
  <w:num w:numId="6" w16cid:durableId="179777527">
    <w:abstractNumId w:val="1"/>
  </w:num>
  <w:num w:numId="7" w16cid:durableId="1927154850">
    <w:abstractNumId w:val="14"/>
  </w:num>
  <w:num w:numId="8" w16cid:durableId="692265445">
    <w:abstractNumId w:val="15"/>
  </w:num>
  <w:num w:numId="9" w16cid:durableId="1255896735">
    <w:abstractNumId w:val="18"/>
  </w:num>
  <w:num w:numId="10" w16cid:durableId="529950900">
    <w:abstractNumId w:val="9"/>
  </w:num>
  <w:num w:numId="11" w16cid:durableId="106392843">
    <w:abstractNumId w:val="4"/>
  </w:num>
  <w:num w:numId="12" w16cid:durableId="571088777">
    <w:abstractNumId w:val="11"/>
  </w:num>
  <w:num w:numId="13" w16cid:durableId="444547563">
    <w:abstractNumId w:val="25"/>
  </w:num>
  <w:num w:numId="14" w16cid:durableId="1812748012">
    <w:abstractNumId w:val="24"/>
  </w:num>
  <w:num w:numId="15" w16cid:durableId="1817141568">
    <w:abstractNumId w:val="21"/>
  </w:num>
  <w:num w:numId="16" w16cid:durableId="1772041884">
    <w:abstractNumId w:val="12"/>
  </w:num>
  <w:num w:numId="17" w16cid:durableId="1146628768">
    <w:abstractNumId w:val="5"/>
  </w:num>
  <w:num w:numId="18" w16cid:durableId="2135756141">
    <w:abstractNumId w:val="20"/>
  </w:num>
  <w:num w:numId="19" w16cid:durableId="1577209267">
    <w:abstractNumId w:val="6"/>
  </w:num>
  <w:num w:numId="20" w16cid:durableId="919490195">
    <w:abstractNumId w:val="22"/>
  </w:num>
  <w:num w:numId="21" w16cid:durableId="983313131">
    <w:abstractNumId w:val="23"/>
  </w:num>
  <w:num w:numId="22" w16cid:durableId="193232869">
    <w:abstractNumId w:val="7"/>
  </w:num>
  <w:num w:numId="23" w16cid:durableId="1123891116">
    <w:abstractNumId w:val="0"/>
  </w:num>
  <w:num w:numId="24" w16cid:durableId="1680935377">
    <w:abstractNumId w:val="8"/>
  </w:num>
  <w:num w:numId="25" w16cid:durableId="1431049674">
    <w:abstractNumId w:val="19"/>
  </w:num>
  <w:num w:numId="26" w16cid:durableId="590892707">
    <w:abstractNumId w:val="13"/>
  </w:num>
  <w:num w:numId="27" w16cid:durableId="21759388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550A"/>
    <w:rsid w:val="000042DF"/>
    <w:rsid w:val="0001774C"/>
    <w:rsid w:val="000441A8"/>
    <w:rsid w:val="000512E4"/>
    <w:rsid w:val="00060404"/>
    <w:rsid w:val="00071036"/>
    <w:rsid w:val="000726BA"/>
    <w:rsid w:val="00076094"/>
    <w:rsid w:val="000A1DDB"/>
    <w:rsid w:val="000A43A3"/>
    <w:rsid w:val="000B6B66"/>
    <w:rsid w:val="000D1215"/>
    <w:rsid w:val="000E31D4"/>
    <w:rsid w:val="001271B5"/>
    <w:rsid w:val="001320A5"/>
    <w:rsid w:val="00142BBB"/>
    <w:rsid w:val="00156DB0"/>
    <w:rsid w:val="00161EC9"/>
    <w:rsid w:val="001644BE"/>
    <w:rsid w:val="001A5714"/>
    <w:rsid w:val="001B1F9E"/>
    <w:rsid w:val="001C5884"/>
    <w:rsid w:val="001D2FB4"/>
    <w:rsid w:val="001D583F"/>
    <w:rsid w:val="001E2B1D"/>
    <w:rsid w:val="001F6AD6"/>
    <w:rsid w:val="001F6F4C"/>
    <w:rsid w:val="001F7EE8"/>
    <w:rsid w:val="002049D3"/>
    <w:rsid w:val="00210D90"/>
    <w:rsid w:val="002200A5"/>
    <w:rsid w:val="002401F5"/>
    <w:rsid w:val="002506D4"/>
    <w:rsid w:val="00255A70"/>
    <w:rsid w:val="002767E2"/>
    <w:rsid w:val="00290000"/>
    <w:rsid w:val="0029550A"/>
    <w:rsid w:val="002A2E14"/>
    <w:rsid w:val="002B7CE8"/>
    <w:rsid w:val="002D5111"/>
    <w:rsid w:val="002E12C1"/>
    <w:rsid w:val="002E2C77"/>
    <w:rsid w:val="002F6FF5"/>
    <w:rsid w:val="003301F4"/>
    <w:rsid w:val="00352475"/>
    <w:rsid w:val="0036149A"/>
    <w:rsid w:val="003672D5"/>
    <w:rsid w:val="0037791E"/>
    <w:rsid w:val="00387350"/>
    <w:rsid w:val="003B2B8C"/>
    <w:rsid w:val="003D6216"/>
    <w:rsid w:val="00413E08"/>
    <w:rsid w:val="00420C75"/>
    <w:rsid w:val="004225FE"/>
    <w:rsid w:val="00431C70"/>
    <w:rsid w:val="0045036F"/>
    <w:rsid w:val="004842AC"/>
    <w:rsid w:val="0049786E"/>
    <w:rsid w:val="004B0A43"/>
    <w:rsid w:val="004B6C66"/>
    <w:rsid w:val="004C3A5D"/>
    <w:rsid w:val="004E4D52"/>
    <w:rsid w:val="004F2576"/>
    <w:rsid w:val="00557D2F"/>
    <w:rsid w:val="00582E62"/>
    <w:rsid w:val="00593CAF"/>
    <w:rsid w:val="005A00C8"/>
    <w:rsid w:val="005C7818"/>
    <w:rsid w:val="00607B76"/>
    <w:rsid w:val="0062264D"/>
    <w:rsid w:val="006250BF"/>
    <w:rsid w:val="00625E96"/>
    <w:rsid w:val="00632344"/>
    <w:rsid w:val="006B4674"/>
    <w:rsid w:val="006C45B7"/>
    <w:rsid w:val="006E6687"/>
    <w:rsid w:val="00701496"/>
    <w:rsid w:val="00703D84"/>
    <w:rsid w:val="007324EE"/>
    <w:rsid w:val="00737110"/>
    <w:rsid w:val="00742146"/>
    <w:rsid w:val="0074222F"/>
    <w:rsid w:val="00765B0F"/>
    <w:rsid w:val="007D2BAB"/>
    <w:rsid w:val="007E482A"/>
    <w:rsid w:val="007E5105"/>
    <w:rsid w:val="00802E03"/>
    <w:rsid w:val="0083018F"/>
    <w:rsid w:val="00833107"/>
    <w:rsid w:val="0083505D"/>
    <w:rsid w:val="0083754C"/>
    <w:rsid w:val="0084330F"/>
    <w:rsid w:val="00861978"/>
    <w:rsid w:val="00867CF8"/>
    <w:rsid w:val="00896B11"/>
    <w:rsid w:val="008A2A6E"/>
    <w:rsid w:val="008A5CB1"/>
    <w:rsid w:val="008A5F3B"/>
    <w:rsid w:val="008B3FF0"/>
    <w:rsid w:val="008C24AB"/>
    <w:rsid w:val="008D46F2"/>
    <w:rsid w:val="008D4867"/>
    <w:rsid w:val="008E07D4"/>
    <w:rsid w:val="0090703F"/>
    <w:rsid w:val="00932C0C"/>
    <w:rsid w:val="009472E9"/>
    <w:rsid w:val="00963615"/>
    <w:rsid w:val="009879DD"/>
    <w:rsid w:val="00991718"/>
    <w:rsid w:val="00995E2E"/>
    <w:rsid w:val="00997B7F"/>
    <w:rsid w:val="009D31D7"/>
    <w:rsid w:val="009D610F"/>
    <w:rsid w:val="00A07044"/>
    <w:rsid w:val="00A141FC"/>
    <w:rsid w:val="00A243A7"/>
    <w:rsid w:val="00A52E19"/>
    <w:rsid w:val="00A52F32"/>
    <w:rsid w:val="00A608AD"/>
    <w:rsid w:val="00A71889"/>
    <w:rsid w:val="00A8228E"/>
    <w:rsid w:val="00AA0D44"/>
    <w:rsid w:val="00AA7774"/>
    <w:rsid w:val="00AB6490"/>
    <w:rsid w:val="00AB7279"/>
    <w:rsid w:val="00AC107A"/>
    <w:rsid w:val="00AC3047"/>
    <w:rsid w:val="00B15CE4"/>
    <w:rsid w:val="00B42A8A"/>
    <w:rsid w:val="00B64DA7"/>
    <w:rsid w:val="00BA4150"/>
    <w:rsid w:val="00BA75F9"/>
    <w:rsid w:val="00BD45A3"/>
    <w:rsid w:val="00BE2BD7"/>
    <w:rsid w:val="00BF43CC"/>
    <w:rsid w:val="00C13E59"/>
    <w:rsid w:val="00C23C56"/>
    <w:rsid w:val="00C460C9"/>
    <w:rsid w:val="00C54069"/>
    <w:rsid w:val="00C645EB"/>
    <w:rsid w:val="00C64686"/>
    <w:rsid w:val="00C66604"/>
    <w:rsid w:val="00CA10D0"/>
    <w:rsid w:val="00CA6FD1"/>
    <w:rsid w:val="00CB066A"/>
    <w:rsid w:val="00CC0F9F"/>
    <w:rsid w:val="00CD0FBF"/>
    <w:rsid w:val="00CD7E48"/>
    <w:rsid w:val="00CE0052"/>
    <w:rsid w:val="00CE34C1"/>
    <w:rsid w:val="00CE539D"/>
    <w:rsid w:val="00CF47CF"/>
    <w:rsid w:val="00D03FA7"/>
    <w:rsid w:val="00D71903"/>
    <w:rsid w:val="00D75208"/>
    <w:rsid w:val="00D75559"/>
    <w:rsid w:val="00D862B3"/>
    <w:rsid w:val="00D923B6"/>
    <w:rsid w:val="00D925DF"/>
    <w:rsid w:val="00D96DB9"/>
    <w:rsid w:val="00DE2DAF"/>
    <w:rsid w:val="00DF0B63"/>
    <w:rsid w:val="00E31CD2"/>
    <w:rsid w:val="00E40FF4"/>
    <w:rsid w:val="00E613F4"/>
    <w:rsid w:val="00E615A8"/>
    <w:rsid w:val="00E710AA"/>
    <w:rsid w:val="00E85CA1"/>
    <w:rsid w:val="00EA1B9F"/>
    <w:rsid w:val="00EF7F0F"/>
    <w:rsid w:val="00F23D94"/>
    <w:rsid w:val="00F23F3B"/>
    <w:rsid w:val="00F35ADB"/>
    <w:rsid w:val="00F42365"/>
    <w:rsid w:val="00F51E52"/>
    <w:rsid w:val="00F5257C"/>
    <w:rsid w:val="00F52F07"/>
    <w:rsid w:val="00F60355"/>
    <w:rsid w:val="00F779A3"/>
    <w:rsid w:val="00F87233"/>
    <w:rsid w:val="00F906E3"/>
    <w:rsid w:val="00F9469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BD9B5E"/>
  <w15:chartTrackingRefBased/>
  <w15:docId w15:val="{32492F34-AACE-4737-B77F-E1C5D93E8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87233"/>
    <w:pPr>
      <w:keepNext/>
      <w:keepLines/>
      <w:spacing w:after="0" w:line="360" w:lineRule="auto"/>
      <w:contextualSpacing/>
      <w:jc w:val="center"/>
      <w:outlineLvl w:val="0"/>
    </w:pPr>
    <w:rPr>
      <w:rFonts w:ascii="Times New Roman" w:eastAsiaTheme="majorEastAsia" w:hAnsi="Times New Roman" w:cstheme="majorBidi"/>
      <w:b/>
      <w:bCs/>
      <w:color w:val="0E101A"/>
      <w:sz w:val="32"/>
      <w:szCs w:val="32"/>
    </w:rPr>
  </w:style>
  <w:style w:type="paragraph" w:styleId="Heading2">
    <w:name w:val="heading 2"/>
    <w:basedOn w:val="Normal"/>
    <w:next w:val="Normal"/>
    <w:link w:val="Heading2Char"/>
    <w:autoRedefine/>
    <w:uiPriority w:val="9"/>
    <w:unhideWhenUsed/>
    <w:qFormat/>
    <w:rsid w:val="003D6216"/>
    <w:pPr>
      <w:keepNext/>
      <w:keepLines/>
      <w:spacing w:after="0" w:line="360" w:lineRule="auto"/>
      <w:jc w:val="both"/>
      <w:outlineLvl w:val="1"/>
    </w:pPr>
    <w:rPr>
      <w:rFonts w:ascii="Times New Roman" w:eastAsiaTheme="majorEastAsia" w:hAnsi="Times New Roman" w:cs="Times New Roman"/>
      <w:b/>
      <w:color w:val="4472C4" w:themeColor="accent1"/>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233"/>
    <w:rPr>
      <w:rFonts w:ascii="Times New Roman" w:eastAsiaTheme="majorEastAsia" w:hAnsi="Times New Roman" w:cstheme="majorBidi"/>
      <w:b/>
      <w:bCs/>
      <w:color w:val="0E101A"/>
      <w:sz w:val="32"/>
      <w:szCs w:val="32"/>
    </w:rPr>
  </w:style>
  <w:style w:type="character" w:customStyle="1" w:styleId="Heading2Char">
    <w:name w:val="Heading 2 Char"/>
    <w:basedOn w:val="DefaultParagraphFont"/>
    <w:link w:val="Heading2"/>
    <w:uiPriority w:val="9"/>
    <w:rsid w:val="003D6216"/>
    <w:rPr>
      <w:rFonts w:ascii="Times New Roman" w:eastAsiaTheme="majorEastAsia" w:hAnsi="Times New Roman" w:cs="Times New Roman"/>
      <w:b/>
      <w:color w:val="4472C4" w:themeColor="accent1"/>
      <w:sz w:val="24"/>
      <w:szCs w:val="24"/>
      <w:lang w:val="en-GB"/>
    </w:rPr>
  </w:style>
  <w:style w:type="paragraph" w:styleId="NormalWeb">
    <w:name w:val="Normal (Web)"/>
    <w:basedOn w:val="Normal"/>
    <w:uiPriority w:val="99"/>
    <w:unhideWhenUsed/>
    <w:rsid w:val="00076094"/>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NoSpacing">
    <w:name w:val="No Spacing"/>
    <w:uiPriority w:val="1"/>
    <w:qFormat/>
    <w:rsid w:val="002049D3"/>
    <w:pPr>
      <w:spacing w:after="0" w:line="240" w:lineRule="auto"/>
    </w:pPr>
  </w:style>
  <w:style w:type="paragraph" w:styleId="ListParagraph">
    <w:name w:val="List Paragraph"/>
    <w:basedOn w:val="Normal"/>
    <w:uiPriority w:val="34"/>
    <w:qFormat/>
    <w:rsid w:val="006B4674"/>
    <w:pPr>
      <w:ind w:left="720"/>
      <w:contextualSpacing/>
    </w:pPr>
  </w:style>
  <w:style w:type="character" w:styleId="Strong">
    <w:name w:val="Strong"/>
    <w:basedOn w:val="DefaultParagraphFont"/>
    <w:uiPriority w:val="22"/>
    <w:qFormat/>
    <w:rsid w:val="00E710AA"/>
    <w:rPr>
      <w:b/>
      <w:bCs/>
    </w:rPr>
  </w:style>
  <w:style w:type="paragraph" w:styleId="TOCHeading">
    <w:name w:val="TOC Heading"/>
    <w:basedOn w:val="Heading1"/>
    <w:next w:val="Normal"/>
    <w:uiPriority w:val="39"/>
    <w:unhideWhenUsed/>
    <w:qFormat/>
    <w:rsid w:val="00557D2F"/>
    <w:pPr>
      <w:spacing w:before="240"/>
      <w:outlineLvl w:val="9"/>
    </w:pPr>
    <w:rPr>
      <w:rFonts w:asciiTheme="majorHAnsi" w:hAnsiTheme="majorHAnsi"/>
      <w:b w:val="0"/>
      <w:bCs w:val="0"/>
      <w:color w:val="2F5496" w:themeColor="accent1" w:themeShade="BF"/>
      <w:lang w:val="en-US"/>
    </w:rPr>
  </w:style>
  <w:style w:type="paragraph" w:styleId="TOC1">
    <w:name w:val="toc 1"/>
    <w:basedOn w:val="Normal"/>
    <w:next w:val="Normal"/>
    <w:autoRedefine/>
    <w:uiPriority w:val="39"/>
    <w:unhideWhenUsed/>
    <w:rsid w:val="00557D2F"/>
    <w:pPr>
      <w:spacing w:after="100"/>
    </w:pPr>
  </w:style>
  <w:style w:type="paragraph" w:styleId="TOC2">
    <w:name w:val="toc 2"/>
    <w:basedOn w:val="Normal"/>
    <w:next w:val="Normal"/>
    <w:autoRedefine/>
    <w:uiPriority w:val="39"/>
    <w:unhideWhenUsed/>
    <w:rsid w:val="00557D2F"/>
    <w:pPr>
      <w:spacing w:after="100"/>
      <w:ind w:left="220"/>
    </w:pPr>
  </w:style>
  <w:style w:type="character" w:styleId="Hyperlink">
    <w:name w:val="Hyperlink"/>
    <w:basedOn w:val="DefaultParagraphFont"/>
    <w:uiPriority w:val="99"/>
    <w:unhideWhenUsed/>
    <w:rsid w:val="00557D2F"/>
    <w:rPr>
      <w:color w:val="0563C1" w:themeColor="hyperlink"/>
      <w:u w:val="single"/>
    </w:rPr>
  </w:style>
  <w:style w:type="character" w:styleId="Emphasis">
    <w:name w:val="Emphasis"/>
    <w:basedOn w:val="DefaultParagraphFont"/>
    <w:uiPriority w:val="20"/>
    <w:qFormat/>
    <w:rsid w:val="0062264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876922">
      <w:bodyDiv w:val="1"/>
      <w:marLeft w:val="0"/>
      <w:marRight w:val="0"/>
      <w:marTop w:val="0"/>
      <w:marBottom w:val="0"/>
      <w:divBdr>
        <w:top w:val="none" w:sz="0" w:space="0" w:color="auto"/>
        <w:left w:val="none" w:sz="0" w:space="0" w:color="auto"/>
        <w:bottom w:val="none" w:sz="0" w:space="0" w:color="auto"/>
        <w:right w:val="none" w:sz="0" w:space="0" w:color="auto"/>
      </w:divBdr>
    </w:div>
    <w:div w:id="227038769">
      <w:bodyDiv w:val="1"/>
      <w:marLeft w:val="0"/>
      <w:marRight w:val="0"/>
      <w:marTop w:val="0"/>
      <w:marBottom w:val="0"/>
      <w:divBdr>
        <w:top w:val="none" w:sz="0" w:space="0" w:color="auto"/>
        <w:left w:val="none" w:sz="0" w:space="0" w:color="auto"/>
        <w:bottom w:val="none" w:sz="0" w:space="0" w:color="auto"/>
        <w:right w:val="none" w:sz="0" w:space="0" w:color="auto"/>
      </w:divBdr>
    </w:div>
    <w:div w:id="1143814606">
      <w:bodyDiv w:val="1"/>
      <w:marLeft w:val="0"/>
      <w:marRight w:val="0"/>
      <w:marTop w:val="0"/>
      <w:marBottom w:val="0"/>
      <w:divBdr>
        <w:top w:val="none" w:sz="0" w:space="0" w:color="auto"/>
        <w:left w:val="none" w:sz="0" w:space="0" w:color="auto"/>
        <w:bottom w:val="none" w:sz="0" w:space="0" w:color="auto"/>
        <w:right w:val="none" w:sz="0" w:space="0" w:color="auto"/>
      </w:divBdr>
    </w:div>
    <w:div w:id="1373110883">
      <w:bodyDiv w:val="1"/>
      <w:marLeft w:val="0"/>
      <w:marRight w:val="0"/>
      <w:marTop w:val="0"/>
      <w:marBottom w:val="0"/>
      <w:divBdr>
        <w:top w:val="none" w:sz="0" w:space="0" w:color="auto"/>
        <w:left w:val="none" w:sz="0" w:space="0" w:color="auto"/>
        <w:bottom w:val="none" w:sz="0" w:space="0" w:color="auto"/>
        <w:right w:val="none" w:sz="0" w:space="0" w:color="auto"/>
      </w:divBdr>
    </w:div>
    <w:div w:id="1503475189">
      <w:bodyDiv w:val="1"/>
      <w:marLeft w:val="0"/>
      <w:marRight w:val="0"/>
      <w:marTop w:val="0"/>
      <w:marBottom w:val="0"/>
      <w:divBdr>
        <w:top w:val="none" w:sz="0" w:space="0" w:color="auto"/>
        <w:left w:val="none" w:sz="0" w:space="0" w:color="auto"/>
        <w:bottom w:val="none" w:sz="0" w:space="0" w:color="auto"/>
        <w:right w:val="none" w:sz="0" w:space="0" w:color="auto"/>
      </w:divBdr>
    </w:div>
    <w:div w:id="1570729836">
      <w:bodyDiv w:val="1"/>
      <w:marLeft w:val="0"/>
      <w:marRight w:val="0"/>
      <w:marTop w:val="0"/>
      <w:marBottom w:val="0"/>
      <w:divBdr>
        <w:top w:val="none" w:sz="0" w:space="0" w:color="auto"/>
        <w:left w:val="none" w:sz="0" w:space="0" w:color="auto"/>
        <w:bottom w:val="none" w:sz="0" w:space="0" w:color="auto"/>
        <w:right w:val="none" w:sz="0" w:space="0" w:color="auto"/>
      </w:divBdr>
    </w:div>
    <w:div w:id="1645810270">
      <w:bodyDiv w:val="1"/>
      <w:marLeft w:val="0"/>
      <w:marRight w:val="0"/>
      <w:marTop w:val="0"/>
      <w:marBottom w:val="0"/>
      <w:divBdr>
        <w:top w:val="none" w:sz="0" w:space="0" w:color="auto"/>
        <w:left w:val="none" w:sz="0" w:space="0" w:color="auto"/>
        <w:bottom w:val="none" w:sz="0" w:space="0" w:color="auto"/>
        <w:right w:val="none" w:sz="0" w:space="0" w:color="auto"/>
      </w:divBdr>
    </w:div>
    <w:div w:id="1716654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B885F-BD4B-404E-8B85-0FDEA4C146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2780</Words>
  <Characters>15849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Ashok Gorana (2130640)</cp:lastModifiedBy>
  <cp:revision>3</cp:revision>
  <dcterms:created xsi:type="dcterms:W3CDTF">2022-09-14T18:29:00Z</dcterms:created>
  <dcterms:modified xsi:type="dcterms:W3CDTF">2022-09-14T18:36:00Z</dcterms:modified>
</cp:coreProperties>
</file>