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header.xml" ContentType="application/vnd.openxmlformats-officedocument.wordprocessingml.header+xml"/>
  <Override PartName="/word/footer.xml" ContentType="application/vnd.openxmlformats-officedocument.wordprocessingml.footer+xml"/>
  <Override PartName="/word/numbering.xml" ContentType="application/vnd.openxmlformats-officedocument.wordprocessingml.numbering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:rsidR="180A8ACB" w:rsidP="180A8ACB" w:rsidRDefault="180A8ACB" w14:paraId="34630A34" w14:textId="12066626">
      <w:pPr>
        <w:spacing w:line="360" w:lineRule="auto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</w:pPr>
    </w:p>
    <w:p w:rsidR="4C6AA2BD" w:rsidP="180A8ACB" w:rsidRDefault="4C6AA2BD" w14:paraId="61E20035" w14:textId="56F75F86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180A8ACB" w:rsidR="4C6AA2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>University of Wales Trinity St David:</w:t>
      </w:r>
    </w:p>
    <w:p w:rsidR="4C6AA2BD" w:rsidP="180A8ACB" w:rsidRDefault="4C6AA2BD" w14:paraId="7F953E21" w14:textId="05CAFE61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180A8ACB" w:rsidR="4C6AA2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 xml:space="preserve">Early Years Education and Care </w:t>
      </w:r>
    </w:p>
    <w:p w:rsidR="4C6AA2BD" w:rsidP="180A8ACB" w:rsidRDefault="4C6AA2BD" w14:paraId="13BEC14A" w14:textId="092F39C1">
      <w:pPr>
        <w:spacing w:line="360" w:lineRule="auto"/>
        <w:jc w:val="center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52"/>
          <w:szCs w:val="52"/>
          <w:lang w:val="en-GB"/>
        </w:rPr>
      </w:pPr>
      <w:r w:rsidRPr="180A8ACB" w:rsidR="4C6AA2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 xml:space="preserve">Module 6: </w:t>
      </w:r>
    </w:p>
    <w:p w:rsidR="4C6AA2BD" w:rsidP="180A8ACB" w:rsidRDefault="4C6AA2BD" w14:paraId="6BC8A27F" w14:textId="33849414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center"/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</w:pPr>
      <w:r w:rsidRPr="180A8ACB" w:rsidR="4C6AA2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>Mul</w:t>
      </w:r>
      <w:r w:rsidRPr="180A8ACB" w:rsidR="4849BA2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strike w:val="0"/>
          <w:dstrike w:val="0"/>
          <w:noProof w:val="0"/>
          <w:color w:val="000000" w:themeColor="text1" w:themeTint="FF" w:themeShade="FF"/>
          <w:sz w:val="52"/>
          <w:szCs w:val="52"/>
          <w:u w:val="single"/>
          <w:lang w:val="en-GB"/>
        </w:rPr>
        <w:t>tilingual Practice in Early Years</w:t>
      </w:r>
    </w:p>
    <w:p w:rsidR="72DFACF8" w:rsidP="72DFACF8" w:rsidRDefault="72DFACF8" w14:paraId="20E2F32C" w14:textId="3318CB96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4C6AA2BD" w:rsidP="72DFACF8" w:rsidRDefault="4C6AA2BD" w14:paraId="41FDC10F" w14:textId="142BD166">
      <w:pPr>
        <w:spacing w:line="24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</w:pPr>
      <w:r w:rsidRPr="72DFACF8" w:rsidR="4C6AA2BD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000000" w:themeColor="text1" w:themeTint="FF" w:themeShade="FF"/>
          <w:sz w:val="34"/>
          <w:szCs w:val="34"/>
          <w:lang w:val="en-GB"/>
        </w:rPr>
        <w:t>AI Statement:</w:t>
      </w:r>
    </w:p>
    <w:p w:rsidR="4C6AA2BD" w:rsidP="72DFACF8" w:rsidRDefault="4C6AA2BD" w14:paraId="7D2F97EE" w14:textId="191C3DFE">
      <w:pPr>
        <w:spacing w:line="360" w:lineRule="auto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6F45E300" w:rsidR="4C6AA2BD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I confirm I have not used any AI tools in the research and creation of this assignment. I confirm that I have not presented any AI generated materials as my own work. I confirm I have copies of my drafts, notes, and other resources I use which I may be asked to provide in evidence.</w:t>
      </w:r>
    </w:p>
    <w:p w:rsidR="6F45E300" w:rsidP="6F45E300" w:rsidRDefault="6F45E300" w14:paraId="60664F2B" w14:textId="2EA5D46D">
      <w:pPr>
        <w:rPr>
          <w:b w:val="1"/>
          <w:bCs w:val="1"/>
          <w:sz w:val="34"/>
          <w:szCs w:val="34"/>
        </w:rPr>
      </w:pPr>
    </w:p>
    <w:p w:rsidR="42C499F0" w:rsidRDefault="42C499F0" w14:paraId="57C09D08" w14:textId="5F556C9F">
      <w:r w:rsidRPr="72DFACF8" w:rsidR="42C499F0">
        <w:rPr>
          <w:b w:val="1"/>
          <w:bCs w:val="1"/>
          <w:sz w:val="34"/>
          <w:szCs w:val="34"/>
        </w:rPr>
        <w:t>Part 1: The Recorded Acti</w:t>
      </w:r>
      <w:r w:rsidRPr="72DFACF8" w:rsidR="518D13EB">
        <w:rPr>
          <w:b w:val="1"/>
          <w:bCs w:val="1"/>
          <w:sz w:val="34"/>
          <w:szCs w:val="34"/>
        </w:rPr>
        <w:t>v</w:t>
      </w:r>
      <w:r w:rsidRPr="72DFACF8" w:rsidR="42C499F0">
        <w:rPr>
          <w:b w:val="1"/>
          <w:bCs w:val="1"/>
          <w:sz w:val="34"/>
          <w:szCs w:val="34"/>
        </w:rPr>
        <w:t xml:space="preserve">ity </w:t>
      </w:r>
    </w:p>
    <w:p w:rsidR="00CF14A6" w:rsidRDefault="00CF14A6" w14:paraId="02D09B1E" w14:textId="7EEEDBD3">
      <w:r w:rsidR="4640FCA4">
        <w:rPr/>
        <w:t xml:space="preserve">Video - </w:t>
      </w:r>
      <w:hyperlink r:id="R2b78a717611f4b79">
        <w:r w:rsidRPr="6F45E300" w:rsidR="655F0CBC">
          <w:rPr>
            <w:rStyle w:val="Hyperlink"/>
          </w:rPr>
          <w:t>https://share.icloud.com/photos/060YtUo4mY_e0QvLkYx0iahzg</w:t>
        </w:r>
      </w:hyperlink>
    </w:p>
    <w:p w:rsidR="6F45E300" w:rsidRDefault="6F45E300" w14:paraId="302EA7E3" w14:textId="63C80243"/>
    <w:p w:rsidR="6F45E300" w:rsidRDefault="6F45E300" w14:paraId="329CEA3D" w14:textId="55F398CE"/>
    <w:p w:rsidR="6F45E300" w:rsidRDefault="6F45E300" w14:paraId="3F86BDD8" w14:textId="58850ED4"/>
    <w:p w:rsidR="6F45E300" w:rsidRDefault="6F45E300" w14:paraId="20D5F975" w14:textId="26C7C79C"/>
    <w:p w:rsidR="6F45E300" w:rsidRDefault="6F45E300" w14:paraId="6F0EDBFD" w14:textId="7DACF327"/>
    <w:p w:rsidR="6F45E300" w:rsidRDefault="6F45E300" w14:paraId="4C9B3206" w14:textId="546CDA2F"/>
    <w:p w:rsidR="6F45E300" w:rsidRDefault="6F45E300" w14:paraId="016AB3AE" w14:textId="2DDB7299"/>
    <w:p w:rsidR="47256EDA" w:rsidP="6F45E300" w:rsidRDefault="47256EDA" w14:paraId="7DF353C0" w14:textId="72A398A3">
      <w:pPr>
        <w:pStyle w:val="Normal"/>
        <w:rPr>
          <w:rFonts w:ascii="Arial Nova" w:hAnsi="Arial Nova" w:eastAsia="Arial Nova" w:cs="Arial Nova"/>
          <w:b w:val="1"/>
          <w:bCs w:val="1"/>
          <w:sz w:val="34"/>
          <w:szCs w:val="34"/>
        </w:rPr>
      </w:pPr>
      <w:r w:rsidRPr="180A8ACB" w:rsidR="47256EDA">
        <w:rPr>
          <w:rFonts w:ascii="Arial Nova" w:hAnsi="Arial Nova" w:eastAsia="Arial Nova" w:cs="Arial Nova"/>
          <w:b w:val="1"/>
          <w:bCs w:val="1"/>
          <w:sz w:val="34"/>
          <w:szCs w:val="34"/>
        </w:rPr>
        <w:t>Part 2: Multi</w:t>
      </w:r>
      <w:r w:rsidRPr="180A8ACB" w:rsidR="3F2E5A9E">
        <w:rPr>
          <w:rFonts w:ascii="Arial Nova" w:hAnsi="Arial Nova" w:eastAsia="Arial Nova" w:cs="Arial Nova"/>
          <w:b w:val="1"/>
          <w:bCs w:val="1"/>
          <w:sz w:val="34"/>
          <w:szCs w:val="34"/>
        </w:rPr>
        <w:t xml:space="preserve">lingual Practice in Early Years </w:t>
      </w:r>
    </w:p>
    <w:p w:rsidR="6B0C5559" w:rsidP="6F45E300" w:rsidRDefault="6B0C5559" w14:paraId="1250BBDC" w14:textId="711E66CF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6B0C555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Being 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bilingual means </w:t>
      </w:r>
      <w:r w:rsidRPr="04D13C1A" w:rsidR="732DD2A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knowing 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two </w:t>
      </w:r>
      <w:r w:rsidRPr="04D13C1A" w:rsidR="036145A6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4C36A9B9">
        <w:rPr>
          <w:rFonts w:ascii="Arial Nova" w:hAnsi="Arial Nova" w:eastAsia="Arial Nova" w:cs="Arial Nova"/>
          <w:b w:val="0"/>
          <w:bCs w:val="0"/>
          <w:sz w:val="24"/>
          <w:szCs w:val="24"/>
        </w:rPr>
        <w:t>languages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 reading, </w:t>
      </w:r>
      <w:r w:rsidRPr="04D13C1A" w:rsidR="5C3507B1">
        <w:rPr>
          <w:rFonts w:ascii="Arial Nova" w:hAnsi="Arial Nova" w:eastAsia="Arial Nova" w:cs="Arial Nova"/>
          <w:b w:val="0"/>
          <w:bCs w:val="0"/>
          <w:sz w:val="24"/>
          <w:szCs w:val="24"/>
        </w:rPr>
        <w:t>writing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04D13C1A" w:rsidR="2D7AE436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communicating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children who are bilingual tend to have a </w:t>
      </w:r>
      <w:r w:rsidRPr="04D13C1A" w:rsidR="2599723F">
        <w:rPr>
          <w:rFonts w:ascii="Arial Nova" w:hAnsi="Arial Nova" w:eastAsia="Arial Nova" w:cs="Arial Nova"/>
          <w:b w:val="0"/>
          <w:bCs w:val="0"/>
          <w:sz w:val="24"/>
          <w:szCs w:val="24"/>
        </w:rPr>
        <w:t>preferred</w:t>
      </w:r>
      <w:r w:rsidRPr="04D13C1A" w:rsidR="2DFC5C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</w:t>
      </w:r>
      <w:r w:rsidRPr="04D13C1A" w:rsidR="1000CF0F">
        <w:rPr>
          <w:rFonts w:ascii="Arial Nova" w:hAnsi="Arial Nova" w:eastAsia="Arial Nova" w:cs="Arial Nova"/>
          <w:b w:val="0"/>
          <w:bCs w:val="0"/>
          <w:sz w:val="24"/>
          <w:szCs w:val="24"/>
        </w:rPr>
        <w:t>nguage that they will communicate in more often</w:t>
      </w:r>
      <w:r w:rsidRPr="04D13C1A" w:rsidR="7B94F78B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4D13C1A" w:rsidR="677CA8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66C4BF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Bilingual children tend to have learnt the language from the day they were born leading to being </w:t>
      </w:r>
      <w:r w:rsidRPr="04D13C1A" w:rsidR="3AEAFD71">
        <w:rPr>
          <w:rFonts w:ascii="Arial Nova" w:hAnsi="Arial Nova" w:eastAsia="Arial Nova" w:cs="Arial Nova"/>
          <w:b w:val="0"/>
          <w:bCs w:val="0"/>
          <w:sz w:val="24"/>
          <w:szCs w:val="24"/>
        </w:rPr>
        <w:t>fluent</w:t>
      </w:r>
      <w:r w:rsidRPr="04D13C1A" w:rsidR="66C4BF3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all areas of the language. </w:t>
      </w:r>
      <w:r w:rsidRPr="04D13C1A" w:rsidR="79D4D70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(Welsh Government, 2019). </w:t>
      </w:r>
    </w:p>
    <w:p w:rsidR="602EBBA2" w:rsidP="6F45E300" w:rsidRDefault="602EBBA2" w14:paraId="1B3AD395" w14:textId="376CCA5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602EBBA2">
        <w:rPr>
          <w:rFonts w:ascii="Arial Nova" w:hAnsi="Arial Nova" w:eastAsia="Arial Nova" w:cs="Arial Nova"/>
          <w:b w:val="0"/>
          <w:bCs w:val="0"/>
          <w:sz w:val="24"/>
          <w:szCs w:val="24"/>
        </w:rPr>
        <w:t>Multilingualism</w:t>
      </w:r>
      <w:r w:rsidRPr="04D13C1A" w:rsidR="6042DCD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4ADCD04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is </w:t>
      </w:r>
      <w:r w:rsidRPr="04D13C1A" w:rsidR="169246DA">
        <w:rPr>
          <w:rFonts w:ascii="Arial Nova" w:hAnsi="Arial Nova" w:eastAsia="Arial Nova" w:cs="Arial Nova"/>
          <w:b w:val="0"/>
          <w:bCs w:val="0"/>
          <w:sz w:val="24"/>
          <w:szCs w:val="24"/>
        </w:rPr>
        <w:t>knowing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three </w:t>
      </w:r>
      <w:r w:rsidRPr="04D13C1A" w:rsidR="588E1DE1">
        <w:rPr>
          <w:rFonts w:ascii="Arial Nova" w:hAnsi="Arial Nova" w:eastAsia="Arial Nova" w:cs="Arial Nova"/>
          <w:b w:val="0"/>
          <w:bCs w:val="0"/>
          <w:sz w:val="24"/>
          <w:szCs w:val="24"/>
        </w:rPr>
        <w:t>or more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different languages through reading, 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>writing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04D13C1A" w:rsidR="1472CE98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communicating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586B5325">
        <w:rPr>
          <w:rFonts w:ascii="Arial Nova" w:hAnsi="Arial Nova" w:eastAsia="Arial Nova" w:cs="Arial Nova"/>
          <w:b w:val="0"/>
          <w:bCs w:val="0"/>
          <w:sz w:val="24"/>
          <w:szCs w:val="24"/>
        </w:rPr>
        <w:t>children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who know multiple languages are </w:t>
      </w:r>
      <w:r w:rsidRPr="04D13C1A" w:rsidR="536990BD">
        <w:rPr>
          <w:rFonts w:ascii="Arial Nova" w:hAnsi="Arial Nova" w:eastAsia="Arial Nova" w:cs="Arial Nova"/>
          <w:b w:val="0"/>
          <w:bCs w:val="0"/>
          <w:sz w:val="24"/>
          <w:szCs w:val="24"/>
        </w:rPr>
        <w:t>likely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pick up and learn m</w:t>
      </w:r>
      <w:r w:rsidRPr="04D13C1A" w:rsidR="7D8156B8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04D13C1A" w:rsidR="7AF8E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 languages </w:t>
      </w:r>
      <w:r w:rsidRPr="04D13C1A" w:rsidR="17F801E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quicker than others (Welsh Government, 2024). </w:t>
      </w:r>
      <w:r w:rsidRPr="04D13C1A" w:rsidR="5ABBFC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Through the </w:t>
      </w:r>
      <w:r w:rsidRPr="04D13C1A" w:rsidR="516B3ECC">
        <w:rPr>
          <w:rFonts w:ascii="Arial Nova" w:hAnsi="Arial Nova" w:eastAsia="Arial Nova" w:cs="Arial Nova"/>
          <w:b w:val="0"/>
          <w:bCs w:val="0"/>
          <w:sz w:val="24"/>
          <w:szCs w:val="24"/>
        </w:rPr>
        <w:t>curriculum</w:t>
      </w:r>
      <w:r w:rsidRPr="04D13C1A" w:rsidR="5ABBFC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Wales children should now be learning three different languages, in Wales schools are commonly using Welsh, </w:t>
      </w:r>
      <w:r w:rsidRPr="04D13C1A" w:rsidR="110BC563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04D13C1A" w:rsidR="5ABBFC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British sign </w:t>
      </w:r>
      <w:r w:rsidRPr="04D13C1A" w:rsidR="356DCC4B">
        <w:rPr>
          <w:rFonts w:ascii="Arial Nova" w:hAnsi="Arial Nova" w:eastAsia="Arial Nova" w:cs="Arial Nova"/>
          <w:b w:val="0"/>
          <w:bCs w:val="0"/>
          <w:sz w:val="24"/>
          <w:szCs w:val="24"/>
        </w:rPr>
        <w:t>language</w:t>
      </w:r>
      <w:r w:rsidRPr="04D13C1A" w:rsidR="5ABBFC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throughout the curr</w:t>
      </w:r>
      <w:r w:rsidRPr="04D13C1A" w:rsidR="7EA6D9E9">
        <w:rPr>
          <w:rFonts w:ascii="Arial Nova" w:hAnsi="Arial Nova" w:eastAsia="Arial Nova" w:cs="Arial Nova"/>
          <w:b w:val="0"/>
          <w:bCs w:val="0"/>
          <w:sz w:val="24"/>
          <w:szCs w:val="24"/>
        </w:rPr>
        <w:t>iculum (</w:t>
      </w:r>
      <w:r w:rsidRPr="04D13C1A" w:rsidR="5E65CB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Welsh Government, 2021). </w:t>
      </w:r>
    </w:p>
    <w:p w:rsidR="677CA8E8" w:rsidP="6F45E300" w:rsidRDefault="677CA8E8" w14:paraId="27B0D700" w14:textId="5C034172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677CA8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Being </w:t>
      </w:r>
      <w:r w:rsidRPr="04D13C1A" w:rsidR="677537AB">
        <w:rPr>
          <w:rFonts w:ascii="Arial Nova" w:hAnsi="Arial Nova" w:eastAsia="Arial Nova" w:cs="Arial Nova"/>
          <w:b w:val="0"/>
          <w:bCs w:val="0"/>
          <w:sz w:val="24"/>
          <w:szCs w:val="24"/>
        </w:rPr>
        <w:t>bilingual</w:t>
      </w:r>
      <w:r w:rsidRPr="04D13C1A" w:rsidR="677CA8E8">
        <w:rPr>
          <w:rFonts w:ascii="Arial Nova" w:hAnsi="Arial Nova" w:eastAsia="Arial Nova" w:cs="Arial Nova"/>
          <w:b w:val="0"/>
          <w:bCs w:val="0"/>
          <w:sz w:val="24"/>
          <w:szCs w:val="24"/>
        </w:rPr>
        <w:t>/multi</w:t>
      </w:r>
      <w:r w:rsidRPr="04D13C1A" w:rsidR="6A0DDD4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lingual </w:t>
      </w:r>
      <w:r w:rsidRPr="04D13C1A" w:rsidR="677CA8E8">
        <w:rPr>
          <w:rFonts w:ascii="Arial Nova" w:hAnsi="Arial Nova" w:eastAsia="Arial Nova" w:cs="Arial Nova"/>
          <w:b w:val="0"/>
          <w:bCs w:val="0"/>
          <w:sz w:val="24"/>
          <w:szCs w:val="24"/>
        </w:rPr>
        <w:t>can come with many benefits</w:t>
      </w:r>
      <w:r w:rsidRPr="04D13C1A" w:rsidR="1000CF0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137A210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disadvantages for children and babies. </w:t>
      </w:r>
      <w:r w:rsidRPr="04D13C1A" w:rsidR="23C12AB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</w:t>
      </w:r>
      <w:r w:rsidRPr="04D13C1A" w:rsidR="6840DFA7">
        <w:rPr>
          <w:rFonts w:ascii="Arial Nova" w:hAnsi="Arial Nova" w:eastAsia="Arial Nova" w:cs="Arial Nova"/>
          <w:b w:val="0"/>
          <w:bCs w:val="0"/>
          <w:sz w:val="24"/>
          <w:szCs w:val="24"/>
        </w:rPr>
        <w:t>who are bilingual/multilingual might struggle using a variety of language</w:t>
      </w:r>
      <w:r w:rsidRPr="04D13C1A" w:rsidR="344D5C83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04D13C1A" w:rsidR="6840DF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one language as they only know a limited amount of </w:t>
      </w:r>
      <w:r w:rsidRPr="04D13C1A" w:rsidR="5A2BBC9A">
        <w:rPr>
          <w:rFonts w:ascii="Arial Nova" w:hAnsi="Arial Nova" w:eastAsia="Arial Nova" w:cs="Arial Nova"/>
          <w:b w:val="0"/>
          <w:bCs w:val="0"/>
          <w:sz w:val="24"/>
          <w:szCs w:val="24"/>
        </w:rPr>
        <w:t>vocabulary</w:t>
      </w:r>
      <w:r w:rsidRPr="04D13C1A" w:rsidR="6840DF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each language</w:t>
      </w:r>
      <w:r w:rsidRPr="04D13C1A" w:rsidR="2B0E09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it may also delay the child’s </w:t>
      </w:r>
      <w:r w:rsidRPr="04D13C1A" w:rsidR="686FCDC9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communication</w:t>
      </w:r>
      <w:r w:rsidRPr="04D13C1A" w:rsidR="2B0E09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they might be </w:t>
      </w:r>
      <w:r w:rsidRPr="04D13C1A" w:rsidR="7B38F47F">
        <w:rPr>
          <w:rFonts w:ascii="Arial Nova" w:hAnsi="Arial Nova" w:eastAsia="Arial Nova" w:cs="Arial Nova"/>
          <w:b w:val="0"/>
          <w:bCs w:val="0"/>
          <w:sz w:val="24"/>
          <w:szCs w:val="24"/>
        </w:rPr>
        <w:t>translating</w:t>
      </w:r>
      <w:r w:rsidRPr="04D13C1A" w:rsidR="2B0E09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333FEA25">
        <w:rPr>
          <w:rFonts w:ascii="Arial Nova" w:hAnsi="Arial Nova" w:eastAsia="Arial Nova" w:cs="Arial Nova"/>
          <w:b w:val="0"/>
          <w:bCs w:val="0"/>
          <w:sz w:val="24"/>
          <w:szCs w:val="24"/>
        </w:rPr>
        <w:t>sentences</w:t>
      </w:r>
      <w:r w:rsidRPr="04D13C1A" w:rsidR="2B0E09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</w:t>
      </w:r>
      <w:r w:rsidRPr="04D13C1A" w:rsidR="3E6B32D9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</w:t>
      </w:r>
      <w:r w:rsidRPr="04D13C1A" w:rsidR="2B0E09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 leading t</w:t>
      </w:r>
      <w:r w:rsidRPr="04D13C1A" w:rsidR="79C639B5">
        <w:rPr>
          <w:rFonts w:ascii="Arial Nova" w:hAnsi="Arial Nova" w:eastAsia="Arial Nova" w:cs="Arial Nova"/>
          <w:b w:val="0"/>
          <w:bCs w:val="0"/>
          <w:sz w:val="24"/>
          <w:szCs w:val="24"/>
        </w:rPr>
        <w:t>o</w:t>
      </w:r>
      <w:r w:rsidRPr="04D13C1A" w:rsidR="2B0E09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them taking more time than others might (Bright and F</w:t>
      </w:r>
      <w:r w:rsidRPr="04D13C1A" w:rsidR="21557DA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ilippi, 2019). </w:t>
      </w:r>
    </w:p>
    <w:p w:rsidR="6F45E300" w:rsidP="6F45E300" w:rsidRDefault="6F45E300" w14:paraId="1C5FA68E" w14:textId="458BA20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12"/>
          <w:szCs w:val="12"/>
        </w:rPr>
      </w:pPr>
    </w:p>
    <w:p w:rsidR="3F2E5A9E" w:rsidP="6F45E300" w:rsidRDefault="3F2E5A9E" w14:paraId="0A9E62D2" w14:textId="040C58B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6F45E300" w:rsidR="3F2E5A9E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>Benefits of multilingualism/bilingualism:</w:t>
      </w:r>
    </w:p>
    <w:p w:rsidR="3F2E5A9E" w:rsidP="6F45E300" w:rsidRDefault="3F2E5A9E" w14:paraId="5A535FA7" w14:textId="03AF332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By exposing children to different </w:t>
      </w:r>
      <w:r w:rsidRPr="04D13C1A" w:rsidR="0A88B474">
        <w:rPr>
          <w:rFonts w:ascii="Arial Nova" w:hAnsi="Arial Nova" w:eastAsia="Arial Nova" w:cs="Arial Nova"/>
          <w:b w:val="0"/>
          <w:bCs w:val="0"/>
          <w:sz w:val="24"/>
          <w:szCs w:val="24"/>
        </w:rPr>
        <w:t>languages,</w:t>
      </w: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can learn about </w:t>
      </w:r>
      <w:r w:rsidRPr="04D13C1A" w:rsidR="12C32D1C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</w:t>
      </w: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cultures</w:t>
      </w: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bel</w:t>
      </w:r>
      <w:r w:rsidRPr="04D13C1A" w:rsidR="54A70D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iefs </w:t>
      </w: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widening their knowledge of </w:t>
      </w:r>
      <w:r w:rsidRPr="04D13C1A" w:rsidR="3A57DA6B">
        <w:rPr>
          <w:rFonts w:ascii="Arial Nova" w:hAnsi="Arial Nova" w:eastAsia="Arial Nova" w:cs="Arial Nova"/>
          <w:b w:val="0"/>
          <w:bCs w:val="0"/>
          <w:sz w:val="24"/>
          <w:szCs w:val="24"/>
        </w:rPr>
        <w:t>religious</w:t>
      </w: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education.</w:t>
      </w:r>
      <w:r w:rsidRPr="04D13C1A" w:rsidR="533EC9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Children can build stronger bonds with their extended family and feel closer </w:t>
      </w:r>
      <w:r w:rsidRPr="04D13C1A" w:rsidR="237968DC">
        <w:rPr>
          <w:rFonts w:ascii="Arial Nova" w:hAnsi="Arial Nova" w:eastAsia="Arial Nova" w:cs="Arial Nova"/>
          <w:b w:val="0"/>
          <w:bCs w:val="0"/>
          <w:sz w:val="24"/>
          <w:szCs w:val="24"/>
        </w:rPr>
        <w:t>to</w:t>
      </w:r>
      <w:r w:rsidRPr="04D13C1A" w:rsidR="533EC94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heritage and culture (NHS, 2026)).</w:t>
      </w:r>
      <w:r w:rsidRPr="04D13C1A" w:rsidR="3F2E5A9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Through </w:t>
      </w:r>
      <w:r w:rsidRPr="04D13C1A" w:rsidR="2A5EDD46">
        <w:rPr>
          <w:rFonts w:ascii="Arial Nova" w:hAnsi="Arial Nova" w:eastAsia="Arial Nova" w:cs="Arial Nova"/>
          <w:b w:val="0"/>
          <w:bCs w:val="0"/>
          <w:sz w:val="24"/>
          <w:szCs w:val="24"/>
        </w:rPr>
        <w:t>assessment</w:t>
      </w:r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</w:t>
      </w:r>
      <w:r w:rsidRPr="04D13C1A" w:rsidR="7DF1FBCD">
        <w:rPr>
          <w:rFonts w:ascii="Arial Nova" w:hAnsi="Arial Nova" w:eastAsia="Arial Nova" w:cs="Arial Nova"/>
          <w:b w:val="0"/>
          <w:bCs w:val="0"/>
          <w:sz w:val="24"/>
          <w:szCs w:val="24"/>
        </w:rPr>
        <w:t>observation,</w:t>
      </w:r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has been found that in Wales children who speak two or more </w:t>
      </w:r>
      <w:r w:rsidRPr="04D13C1A" w:rsidR="6FCF18FC">
        <w:rPr>
          <w:rFonts w:ascii="Arial Nova" w:hAnsi="Arial Nova" w:eastAsia="Arial Nova" w:cs="Arial Nova"/>
          <w:b w:val="0"/>
          <w:bCs w:val="0"/>
          <w:sz w:val="24"/>
          <w:szCs w:val="24"/>
        </w:rPr>
        <w:t>languages</w:t>
      </w:r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tend to </w:t>
      </w:r>
      <w:r w:rsidRPr="04D13C1A" w:rsidR="522C7C53">
        <w:rPr>
          <w:rFonts w:ascii="Arial Nova" w:hAnsi="Arial Nova" w:eastAsia="Arial Nova" w:cs="Arial Nova"/>
          <w:b w:val="0"/>
          <w:bCs w:val="0"/>
          <w:sz w:val="24"/>
          <w:szCs w:val="24"/>
        </w:rPr>
        <w:t>thrive</w:t>
      </w:r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0D22204A">
        <w:rPr>
          <w:rFonts w:ascii="Arial Nova" w:hAnsi="Arial Nova" w:eastAsia="Arial Nova" w:cs="Arial Nova"/>
          <w:b w:val="0"/>
          <w:bCs w:val="0"/>
          <w:sz w:val="24"/>
          <w:szCs w:val="24"/>
        </w:rPr>
        <w:t>through</w:t>
      </w:r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new curriculum </w:t>
      </w:r>
      <w:r w:rsidRPr="04D13C1A" w:rsidR="041889D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and </w:t>
      </w:r>
      <w:bookmarkStart w:name="_Int_CnmguL3C" w:id="1943534657"/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>do</w:t>
      </w:r>
      <w:bookmarkEnd w:id="1943534657"/>
      <w:r w:rsidRPr="04D13C1A" w:rsidR="234BE95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better </w:t>
      </w:r>
      <w:r w:rsidRPr="04D13C1A" w:rsidR="23EA0D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overall in </w:t>
      </w:r>
      <w:r w:rsidRPr="04D13C1A" w:rsidR="4C7B236B">
        <w:rPr>
          <w:rFonts w:ascii="Arial Nova" w:hAnsi="Arial Nova" w:eastAsia="Arial Nova" w:cs="Arial Nova"/>
          <w:b w:val="0"/>
          <w:bCs w:val="0"/>
          <w:sz w:val="24"/>
          <w:szCs w:val="24"/>
        </w:rPr>
        <w:t>development</w:t>
      </w:r>
      <w:r w:rsidRPr="04D13C1A" w:rsidR="23EA0D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r w:rsidRPr="04D13C1A" w:rsidR="6E65F6B2">
        <w:rPr>
          <w:rFonts w:ascii="Arial Nova" w:hAnsi="Arial Nova" w:eastAsia="Arial Nova" w:cs="Arial Nova"/>
          <w:b w:val="0"/>
          <w:bCs w:val="0"/>
          <w:sz w:val="24"/>
          <w:szCs w:val="24"/>
        </w:rPr>
        <w:t>Baker</w:t>
      </w:r>
      <w:r w:rsidRPr="04D13C1A" w:rsidR="0003C5C2">
        <w:rPr>
          <w:rFonts w:ascii="Arial Nova" w:hAnsi="Arial Nova" w:eastAsia="Arial Nova" w:cs="Arial Nova"/>
          <w:b w:val="0"/>
          <w:bCs w:val="0"/>
          <w:sz w:val="24"/>
          <w:szCs w:val="24"/>
        </w:rPr>
        <w:t>, 2025)</w:t>
      </w:r>
      <w:r w:rsidRPr="04D13C1A" w:rsidR="23EA0D08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  <w:r w:rsidRPr="04D13C1A" w:rsidR="23EA0D0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02CE2ABF">
        <w:rPr>
          <w:rFonts w:ascii="Arial Nova" w:hAnsi="Arial Nova" w:eastAsia="Arial Nova" w:cs="Arial Nova"/>
          <w:b w:val="0"/>
          <w:bCs w:val="0"/>
          <w:sz w:val="24"/>
          <w:szCs w:val="24"/>
        </w:rPr>
        <w:t>Being bilingual/m</w:t>
      </w:r>
      <w:r w:rsidRPr="04D13C1A" w:rsidR="49AD3236">
        <w:rPr>
          <w:rFonts w:ascii="Arial Nova" w:hAnsi="Arial Nova" w:eastAsia="Arial Nova" w:cs="Arial Nova"/>
          <w:b w:val="0"/>
          <w:bCs w:val="0"/>
          <w:sz w:val="24"/>
          <w:szCs w:val="24"/>
        </w:rPr>
        <w:t>ulti</w:t>
      </w:r>
      <w:r w:rsidRPr="04D13C1A" w:rsidR="4A0D73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lingual </w:t>
      </w:r>
      <w:r w:rsidRPr="04D13C1A" w:rsidR="49AD3236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improves children’s creativity and </w:t>
      </w:r>
      <w:r w:rsidRPr="04D13C1A" w:rsidR="1BC8E89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problem-solving skills (NHS, 2026). </w:t>
      </w:r>
    </w:p>
    <w:p w:rsidR="6BC8A8E1" w:rsidP="6F45E300" w:rsidRDefault="6BC8A8E1" w14:paraId="48CE49C3" w14:textId="1D30629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6BC8A8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Being bilingual/multilingual allows </w:t>
      </w:r>
      <w:r w:rsidRPr="04D13C1A" w:rsidR="682233E1">
        <w:rPr>
          <w:rFonts w:ascii="Arial Nova" w:hAnsi="Arial Nova" w:eastAsia="Arial Nova" w:cs="Arial Nova"/>
          <w:b w:val="0"/>
          <w:bCs w:val="0"/>
          <w:sz w:val="24"/>
          <w:szCs w:val="24"/>
        </w:rPr>
        <w:t>children</w:t>
      </w:r>
      <w:r w:rsidRPr="04D13C1A" w:rsidR="6BC8A8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communicate </w:t>
      </w:r>
      <w:r w:rsidRPr="04D13C1A" w:rsidR="7B777F9F">
        <w:rPr>
          <w:rFonts w:ascii="Arial Nova" w:hAnsi="Arial Nova" w:eastAsia="Arial Nova" w:cs="Arial Nova"/>
          <w:b w:val="0"/>
          <w:bCs w:val="0"/>
          <w:sz w:val="24"/>
          <w:szCs w:val="24"/>
        </w:rPr>
        <w:t>with</w:t>
      </w:r>
      <w:r w:rsidRPr="04D13C1A" w:rsidR="6BC8A8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more </w:t>
      </w:r>
      <w:r w:rsidRPr="04D13C1A" w:rsidR="16176D81">
        <w:rPr>
          <w:rFonts w:ascii="Arial Nova" w:hAnsi="Arial Nova" w:eastAsia="Arial Nova" w:cs="Arial Nova"/>
          <w:b w:val="0"/>
          <w:bCs w:val="0"/>
          <w:sz w:val="24"/>
          <w:szCs w:val="24"/>
        </w:rPr>
        <w:t>people</w:t>
      </w:r>
      <w:r w:rsidRPr="04D13C1A" w:rsidR="6BC8A8E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can offer greater </w:t>
      </w:r>
      <w:r w:rsidRPr="04D13C1A" w:rsidR="114F0852">
        <w:rPr>
          <w:rFonts w:ascii="Arial Nova" w:hAnsi="Arial Nova" w:eastAsia="Arial Nova" w:cs="Arial Nova"/>
          <w:b w:val="0"/>
          <w:bCs w:val="0"/>
          <w:sz w:val="24"/>
          <w:szCs w:val="24"/>
        </w:rPr>
        <w:t>brain</w:t>
      </w:r>
      <w:r w:rsidRPr="04D13C1A" w:rsidR="2F371E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799EA432">
        <w:rPr>
          <w:rFonts w:ascii="Arial Nova" w:hAnsi="Arial Nova" w:eastAsia="Arial Nova" w:cs="Arial Nova"/>
          <w:b w:val="0"/>
          <w:bCs w:val="0"/>
          <w:sz w:val="24"/>
          <w:szCs w:val="24"/>
        </w:rPr>
        <w:t>flexibility</w:t>
      </w:r>
      <w:r w:rsidRPr="04D13C1A" w:rsidR="2F371EE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110EDB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</w:t>
      </w:r>
      <w:r w:rsidRPr="04D13C1A" w:rsidR="7ABC7533">
        <w:rPr>
          <w:rFonts w:ascii="Arial Nova" w:hAnsi="Arial Nova" w:eastAsia="Arial Nova" w:cs="Arial Nova"/>
          <w:b w:val="0"/>
          <w:bCs w:val="0"/>
          <w:sz w:val="24"/>
          <w:szCs w:val="24"/>
        </w:rPr>
        <w:t>they</w:t>
      </w:r>
      <w:r w:rsidRPr="04D13C1A" w:rsidR="110EDB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learn new </w:t>
      </w:r>
      <w:r w:rsidRPr="04D13C1A" w:rsidR="4709030B">
        <w:rPr>
          <w:rFonts w:ascii="Arial Nova" w:hAnsi="Arial Nova" w:eastAsia="Arial Nova" w:cs="Arial Nova"/>
          <w:b w:val="0"/>
          <w:bCs w:val="0"/>
          <w:sz w:val="24"/>
          <w:szCs w:val="24"/>
        </w:rPr>
        <w:t>skills</w:t>
      </w:r>
      <w:r w:rsidRPr="04D13C1A" w:rsidR="110EDB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languages quicker than a child who only speaks one language (</w:t>
      </w:r>
      <w:r w:rsidRPr="04D13C1A" w:rsidR="024759B7">
        <w:rPr>
          <w:rFonts w:ascii="Arial Nova" w:hAnsi="Arial Nova" w:eastAsia="Arial Nova" w:cs="Arial Nova"/>
          <w:b w:val="0"/>
          <w:bCs w:val="0"/>
          <w:sz w:val="24"/>
          <w:szCs w:val="24"/>
        </w:rPr>
        <w:t>Carmarthenshire</w:t>
      </w:r>
      <w:r w:rsidRPr="04D13C1A" w:rsidR="110EDB1D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County Council, 2024). </w:t>
      </w:r>
      <w:r w:rsidRPr="04D13C1A" w:rsidR="591179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Relating to </w:t>
      </w:r>
      <w:r w:rsidRPr="04D13C1A" w:rsidR="59967A9B">
        <w:rPr>
          <w:rFonts w:ascii="Arial Nova" w:hAnsi="Arial Nova" w:eastAsia="Arial Nova" w:cs="Arial Nova"/>
          <w:b w:val="0"/>
          <w:bCs w:val="0"/>
          <w:sz w:val="24"/>
          <w:szCs w:val="24"/>
        </w:rPr>
        <w:t>Wales</w:t>
      </w:r>
      <w:r w:rsidRPr="04D13C1A" w:rsidR="591179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all children have the right to learn Welsh as a </w:t>
      </w:r>
      <w:r w:rsidRPr="04D13C1A" w:rsidR="0E85A222">
        <w:rPr>
          <w:rFonts w:ascii="Arial Nova" w:hAnsi="Arial Nova" w:eastAsia="Arial Nova" w:cs="Arial Nova"/>
          <w:b w:val="0"/>
          <w:bCs w:val="0"/>
          <w:sz w:val="24"/>
          <w:szCs w:val="24"/>
        </w:rPr>
        <w:t>language</w:t>
      </w:r>
      <w:r w:rsidRPr="04D13C1A" w:rsidR="591179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we</w:t>
      </w:r>
      <w:r w:rsidRPr="04D13C1A" w:rsidR="3189B5F1">
        <w:rPr>
          <w:rFonts w:ascii="Arial Nova" w:hAnsi="Arial Nova" w:eastAsia="Arial Nova" w:cs="Arial Nova"/>
          <w:b w:val="0"/>
          <w:bCs w:val="0"/>
          <w:sz w:val="24"/>
          <w:szCs w:val="24"/>
        </w:rPr>
        <w:t>t</w:t>
      </w:r>
      <w:r w:rsidRPr="04D13C1A" w:rsidR="591179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her that is in a </w:t>
      </w:r>
      <w:r w:rsidRPr="04D13C1A" w:rsidR="5E3D8B09">
        <w:rPr>
          <w:rFonts w:ascii="Arial Nova" w:hAnsi="Arial Nova" w:eastAsia="Arial Nova" w:cs="Arial Nova"/>
          <w:b w:val="0"/>
          <w:bCs w:val="0"/>
          <w:sz w:val="24"/>
          <w:szCs w:val="24"/>
        </w:rPr>
        <w:t>Welsh</w:t>
      </w:r>
      <w:r w:rsidRPr="04D13C1A" w:rsidR="591179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-medium school or </w:t>
      </w:r>
      <w:r w:rsidRPr="04D13C1A" w:rsidR="6987BCFD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04D13C1A" w:rsidR="591179E9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medium, 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by giving children the </w:t>
      </w:r>
      <w:r w:rsidRPr="04D13C1A" w:rsidR="742D3684">
        <w:rPr>
          <w:rFonts w:ascii="Arial Nova" w:hAnsi="Arial Nova" w:eastAsia="Arial Nova" w:cs="Arial Nova"/>
          <w:b w:val="0"/>
          <w:bCs w:val="0"/>
          <w:sz w:val="24"/>
          <w:szCs w:val="24"/>
        </w:rPr>
        <w:t>opportunity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learn </w:t>
      </w:r>
      <w:r w:rsidRPr="04D13C1A" w:rsidR="13F36D22">
        <w:rPr>
          <w:rFonts w:ascii="Arial Nova" w:hAnsi="Arial Nova" w:eastAsia="Arial Nova" w:cs="Arial Nova"/>
          <w:b w:val="0"/>
          <w:bCs w:val="0"/>
          <w:sz w:val="24"/>
          <w:szCs w:val="24"/>
        </w:rPr>
        <w:t>Welsh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an </w:t>
      </w:r>
      <w:r w:rsidRPr="04D13C1A" w:rsidR="391A5557">
        <w:rPr>
          <w:rFonts w:ascii="Arial Nova" w:hAnsi="Arial Nova" w:eastAsia="Arial Nova" w:cs="Arial Nova"/>
          <w:b w:val="0"/>
          <w:bCs w:val="0"/>
          <w:sz w:val="24"/>
          <w:szCs w:val="24"/>
        </w:rPr>
        <w:t>additional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language it offers more job </w:t>
      </w:r>
      <w:r w:rsidRPr="04D13C1A" w:rsidR="6C4FD21A">
        <w:rPr>
          <w:rFonts w:ascii="Arial Nova" w:hAnsi="Arial Nova" w:eastAsia="Arial Nova" w:cs="Arial Nova"/>
          <w:b w:val="0"/>
          <w:bCs w:val="0"/>
          <w:sz w:val="24"/>
          <w:szCs w:val="24"/>
        </w:rPr>
        <w:t>opportunity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they grow older (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>Methrin</w:t>
      </w:r>
      <w:r w:rsidRPr="04D13C1A" w:rsidR="7C249A6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2025). </w:t>
      </w:r>
    </w:p>
    <w:p w:rsidR="59257A63" w:rsidP="6F45E300" w:rsidRDefault="59257A63" w14:paraId="70F2A15D" w14:textId="60C0386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By </w:t>
      </w:r>
      <w:r w:rsidRPr="04D13C1A" w:rsidR="3429EB61">
        <w:rPr>
          <w:rFonts w:ascii="Arial Nova" w:hAnsi="Arial Nova" w:eastAsia="Arial Nova" w:cs="Arial Nova"/>
          <w:b w:val="0"/>
          <w:bCs w:val="0"/>
          <w:sz w:val="24"/>
          <w:szCs w:val="24"/>
        </w:rPr>
        <w:t>speaking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multiple </w:t>
      </w:r>
      <w:r w:rsidRPr="04D13C1A" w:rsidR="615F143F">
        <w:rPr>
          <w:rFonts w:ascii="Arial Nova" w:hAnsi="Arial Nova" w:eastAsia="Arial Nova" w:cs="Arial Nova"/>
          <w:b w:val="0"/>
          <w:bCs w:val="0"/>
          <w:sz w:val="24"/>
          <w:szCs w:val="24"/>
        </w:rPr>
        <w:t>languages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children can have the 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>option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</w:t>
      </w:r>
      <w:r w:rsidRPr="04D13C1A" w:rsidR="3CA8B93F">
        <w:rPr>
          <w:rFonts w:ascii="Arial Nova" w:hAnsi="Arial Nova" w:eastAsia="Arial Nova" w:cs="Arial Nova"/>
          <w:b w:val="0"/>
          <w:bCs w:val="0"/>
          <w:sz w:val="24"/>
          <w:szCs w:val="24"/>
        </w:rPr>
        <w:t>speak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22F09D02">
        <w:rPr>
          <w:rFonts w:ascii="Arial Nova" w:hAnsi="Arial Nova" w:eastAsia="Arial Nova" w:cs="Arial Nova"/>
          <w:b w:val="0"/>
          <w:bCs w:val="0"/>
          <w:sz w:val="24"/>
          <w:szCs w:val="24"/>
        </w:rPr>
        <w:t>in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language that they feel more </w:t>
      </w:r>
      <w:r w:rsidRPr="04D13C1A" w:rsidR="4B426BB1">
        <w:rPr>
          <w:rFonts w:ascii="Arial Nova" w:hAnsi="Arial Nova" w:eastAsia="Arial Nova" w:cs="Arial Nova"/>
          <w:b w:val="0"/>
          <w:bCs w:val="0"/>
          <w:sz w:val="24"/>
          <w:szCs w:val="24"/>
        </w:rPr>
        <w:t>comfortable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(Baker, 2025), it is important tha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 </w:t>
      </w:r>
      <w:r w:rsidRPr="04D13C1A" w:rsidR="5C8A7740">
        <w:rPr>
          <w:rFonts w:ascii="Arial Nova" w:hAnsi="Arial Nova" w:eastAsia="Arial Nova" w:cs="Arial Nova"/>
          <w:b w:val="0"/>
          <w:bCs w:val="0"/>
          <w:sz w:val="24"/>
          <w:szCs w:val="24"/>
        </w:rPr>
        <w:t>practitioners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752EA255">
        <w:rPr>
          <w:rFonts w:ascii="Arial Nova" w:hAnsi="Arial Nova" w:eastAsia="Arial Nova" w:cs="Arial Nova"/>
          <w:b w:val="0"/>
          <w:bCs w:val="0"/>
          <w:sz w:val="24"/>
          <w:szCs w:val="24"/>
        </w:rPr>
        <w:t>recognise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if the child is speaking </w:t>
      </w:r>
      <w:r w:rsidRPr="04D13C1A" w:rsidR="2AD132D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 </w:t>
      </w:r>
      <w:r w:rsidRPr="04D13C1A" w:rsidR="2EA147BA">
        <w:rPr>
          <w:rFonts w:ascii="Arial Nova" w:hAnsi="Arial Nova" w:eastAsia="Arial Nova" w:cs="Arial Nova"/>
          <w:b w:val="0"/>
          <w:bCs w:val="0"/>
          <w:sz w:val="24"/>
          <w:szCs w:val="24"/>
        </w:rPr>
        <w:t>different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</w:t>
      </w:r>
      <w:r w:rsidRPr="04D13C1A" w:rsidR="4C7246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nguage to asses wether there is someone </w:t>
      </w:r>
      <w:r w:rsidRPr="04D13C1A" w:rsidR="10E06F26">
        <w:rPr>
          <w:rFonts w:ascii="Arial Nova" w:hAnsi="Arial Nova" w:eastAsia="Arial Nova" w:cs="Arial Nova"/>
          <w:b w:val="0"/>
          <w:bCs w:val="0"/>
          <w:sz w:val="24"/>
          <w:szCs w:val="24"/>
        </w:rPr>
        <w:t>they</w:t>
      </w:r>
      <w:r w:rsidRPr="04D13C1A" w:rsidR="4C7246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speak to that will </w:t>
      </w:r>
      <w:r w:rsidRPr="04D13C1A" w:rsidR="31DAA107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</w:t>
      </w:r>
      <w:r w:rsidRPr="04D13C1A" w:rsidR="4C7246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child.</w:t>
      </w:r>
      <w:r w:rsidRPr="04D13C1A" w:rsidR="59257A6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Being </w:t>
      </w:r>
      <w:r w:rsidRPr="04D13C1A" w:rsidR="4494F485">
        <w:rPr>
          <w:rFonts w:ascii="Arial Nova" w:hAnsi="Arial Nova" w:eastAsia="Arial Nova" w:cs="Arial Nova"/>
          <w:b w:val="0"/>
          <w:bCs w:val="0"/>
          <w:sz w:val="24"/>
          <w:szCs w:val="24"/>
        </w:rPr>
        <w:t>bilingual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 </w:t>
      </w:r>
      <w:r w:rsidRPr="04D13C1A" w:rsidR="7AB78085">
        <w:rPr>
          <w:rFonts w:ascii="Arial Nova" w:hAnsi="Arial Nova" w:eastAsia="Arial Nova" w:cs="Arial Nova"/>
          <w:b w:val="0"/>
          <w:bCs w:val="0"/>
          <w:sz w:val="24"/>
          <w:szCs w:val="24"/>
        </w:rPr>
        <w:t>benefits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children’s confidence as the</w:t>
      </w:r>
      <w:r w:rsidRPr="04D13C1A" w:rsidR="192179F6">
        <w:rPr>
          <w:rFonts w:ascii="Arial Nova" w:hAnsi="Arial Nova" w:eastAsia="Arial Nova" w:cs="Arial Nova"/>
          <w:b w:val="0"/>
          <w:bCs w:val="0"/>
          <w:sz w:val="24"/>
          <w:szCs w:val="24"/>
        </w:rPr>
        <w:t>y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may feel more </w:t>
      </w:r>
      <w:r w:rsidRPr="04D13C1A" w:rsidR="5B2C7175">
        <w:rPr>
          <w:rFonts w:ascii="Arial Nova" w:hAnsi="Arial Nova" w:eastAsia="Arial Nova" w:cs="Arial Nova"/>
          <w:b w:val="0"/>
          <w:bCs w:val="0"/>
          <w:sz w:val="24"/>
          <w:szCs w:val="24"/>
        </w:rPr>
        <w:t>comfortable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speaking in a different </w:t>
      </w:r>
      <w:r w:rsidRPr="04D13C1A" w:rsidR="45E1FA1D">
        <w:rPr>
          <w:rFonts w:ascii="Arial Nova" w:hAnsi="Arial Nova" w:eastAsia="Arial Nova" w:cs="Arial Nova"/>
          <w:b w:val="0"/>
          <w:bCs w:val="0"/>
          <w:sz w:val="24"/>
          <w:szCs w:val="24"/>
        </w:rPr>
        <w:t>language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making them more </w:t>
      </w:r>
      <w:r w:rsidRPr="04D13C1A" w:rsidR="42BBFC15">
        <w:rPr>
          <w:rFonts w:ascii="Arial Nova" w:hAnsi="Arial Nova" w:eastAsia="Arial Nova" w:cs="Arial Nova"/>
          <w:b w:val="0"/>
          <w:bCs w:val="0"/>
          <w:sz w:val="24"/>
          <w:szCs w:val="24"/>
        </w:rPr>
        <w:t>likely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ask questions or deepen their </w:t>
      </w:r>
      <w:r w:rsidRPr="04D13C1A" w:rsidR="2BAB74FD">
        <w:rPr>
          <w:rFonts w:ascii="Arial Nova" w:hAnsi="Arial Nova" w:eastAsia="Arial Nova" w:cs="Arial Nova"/>
          <w:b w:val="0"/>
          <w:bCs w:val="0"/>
          <w:sz w:val="24"/>
          <w:szCs w:val="24"/>
        </w:rPr>
        <w:t>development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r w:rsidRPr="04D13C1A" w:rsidR="7815CB83">
        <w:rPr>
          <w:rFonts w:ascii="Arial Nova" w:hAnsi="Arial Nova" w:eastAsia="Arial Nova" w:cs="Arial Nova"/>
          <w:b w:val="0"/>
          <w:bCs w:val="0"/>
          <w:sz w:val="24"/>
          <w:szCs w:val="24"/>
        </w:rPr>
        <w:t>Carmarthenshire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3926C291">
        <w:rPr>
          <w:rFonts w:ascii="Arial Nova" w:hAnsi="Arial Nova" w:eastAsia="Arial Nova" w:cs="Arial Nova"/>
          <w:b w:val="0"/>
          <w:bCs w:val="0"/>
          <w:sz w:val="24"/>
          <w:szCs w:val="24"/>
        </w:rPr>
        <w:t>County</w:t>
      </w:r>
      <w:r w:rsidRPr="04D13C1A" w:rsidR="1883ADB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Council). </w:t>
      </w:r>
    </w:p>
    <w:p w:rsidR="1D146329" w:rsidP="6F45E300" w:rsidRDefault="1D146329" w14:paraId="291CD7A5" w14:textId="75E22A7D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6F45E300" w:rsidR="1D146329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 xml:space="preserve">English as an </w:t>
      </w:r>
      <w:r w:rsidRPr="6F45E300" w:rsidR="1D146329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>Additional</w:t>
      </w:r>
      <w:r w:rsidRPr="6F45E300" w:rsidR="1D146329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 xml:space="preserve"> Language (EAL)</w:t>
      </w:r>
    </w:p>
    <w:p w:rsidR="0D2A83C0" w:rsidP="6F45E300" w:rsidRDefault="0D2A83C0" w14:paraId="18A61B5E" w14:textId="6FE4030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6F45E300" w:rsidR="0D2A83C0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as an </w:t>
      </w:r>
      <w:r w:rsidRPr="6F45E300" w:rsidR="71A7BCB2">
        <w:rPr>
          <w:rFonts w:ascii="Arial Nova" w:hAnsi="Arial Nova" w:eastAsia="Arial Nova" w:cs="Arial Nova"/>
          <w:b w:val="0"/>
          <w:bCs w:val="0"/>
          <w:sz w:val="24"/>
          <w:szCs w:val="24"/>
        </w:rPr>
        <w:t>additional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language is defined as when a child has a home language and they are learn </w:t>
      </w:r>
      <w:r w:rsidRPr="6F45E300" w:rsidR="5D957491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addi</w:t>
      </w:r>
      <w:r w:rsidRPr="6F45E300" w:rsidR="43A39D66">
        <w:rPr>
          <w:rFonts w:ascii="Arial Nova" w:hAnsi="Arial Nova" w:eastAsia="Arial Nova" w:cs="Arial Nova"/>
          <w:b w:val="0"/>
          <w:bCs w:val="0"/>
          <w:sz w:val="24"/>
          <w:szCs w:val="24"/>
        </w:rPr>
        <w:t>tio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>nally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it is common for children who join </w:t>
      </w:r>
      <w:r w:rsidRPr="6F45E300" w:rsidR="37FD0238">
        <w:rPr>
          <w:rFonts w:ascii="Arial Nova" w:hAnsi="Arial Nova" w:eastAsia="Arial Nova" w:cs="Arial Nova"/>
          <w:b w:val="0"/>
          <w:bCs w:val="0"/>
          <w:sz w:val="24"/>
          <w:szCs w:val="24"/>
        </w:rPr>
        <w:t>school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have a </w:t>
      </w:r>
      <w:r w:rsidRPr="6F45E300" w:rsidR="0043F65D">
        <w:rPr>
          <w:rFonts w:ascii="Arial Nova" w:hAnsi="Arial Nova" w:eastAsia="Arial Nova" w:cs="Arial Nova"/>
          <w:b w:val="0"/>
          <w:bCs w:val="0"/>
          <w:sz w:val="24"/>
          <w:szCs w:val="24"/>
        </w:rPr>
        <w:t>first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language that is not </w:t>
      </w:r>
      <w:r w:rsidRPr="6F45E300" w:rsidR="35058174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6F45E300" w:rsidR="32142765">
        <w:rPr>
          <w:rFonts w:ascii="Arial Nova" w:hAnsi="Arial Nova" w:eastAsia="Arial Nova" w:cs="Arial Nova"/>
          <w:b w:val="0"/>
          <w:bCs w:val="0"/>
          <w:sz w:val="24"/>
          <w:szCs w:val="24"/>
        </w:rPr>
        <w:t>practitioners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are </w:t>
      </w:r>
      <w:r w:rsidRPr="6F45E300" w:rsidR="057F72DA">
        <w:rPr>
          <w:rFonts w:ascii="Arial Nova" w:hAnsi="Arial Nova" w:eastAsia="Arial Nova" w:cs="Arial Nova"/>
          <w:b w:val="0"/>
          <w:bCs w:val="0"/>
          <w:sz w:val="24"/>
          <w:szCs w:val="24"/>
        </w:rPr>
        <w:t>expected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</w:t>
      </w:r>
      <w:r w:rsidRPr="6F45E300" w:rsidR="115A193A">
        <w:rPr>
          <w:rFonts w:ascii="Arial Nova" w:hAnsi="Arial Nova" w:eastAsia="Arial Nova" w:cs="Arial Nova"/>
          <w:b w:val="0"/>
          <w:bCs w:val="0"/>
          <w:sz w:val="24"/>
          <w:szCs w:val="24"/>
        </w:rPr>
        <w:t>support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these children by providing a </w:t>
      </w:r>
      <w:r w:rsidRPr="6F45E300" w:rsidR="7DC530B4">
        <w:rPr>
          <w:rFonts w:ascii="Arial Nova" w:hAnsi="Arial Nova" w:eastAsia="Arial Nova" w:cs="Arial Nova"/>
          <w:b w:val="0"/>
          <w:bCs w:val="0"/>
          <w:sz w:val="24"/>
          <w:szCs w:val="24"/>
        </w:rPr>
        <w:t>multilingual</w:t>
      </w:r>
      <w:r w:rsidRPr="6F45E300" w:rsidR="0F7923C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F45E300" w:rsidR="7197C9DB">
        <w:rPr>
          <w:rFonts w:ascii="Arial Nova" w:hAnsi="Arial Nova" w:eastAsia="Arial Nova" w:cs="Arial Nova"/>
          <w:b w:val="0"/>
          <w:bCs w:val="0"/>
          <w:sz w:val="24"/>
          <w:szCs w:val="24"/>
        </w:rPr>
        <w:t>environment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that recognises their </w:t>
      </w:r>
      <w:r w:rsidRPr="6F45E300" w:rsidR="77322A12">
        <w:rPr>
          <w:rFonts w:ascii="Arial Nova" w:hAnsi="Arial Nova" w:eastAsia="Arial Nova" w:cs="Arial Nova"/>
          <w:b w:val="0"/>
          <w:bCs w:val="0"/>
          <w:sz w:val="24"/>
          <w:szCs w:val="24"/>
        </w:rPr>
        <w:t>language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also encouragers </w:t>
      </w:r>
      <w:r w:rsidRPr="6F45E300" w:rsidR="528B12B8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various ways </w:t>
      </w:r>
      <w:r w:rsidRPr="6F45E300" w:rsidR="6F8CB3D9">
        <w:rPr>
          <w:rFonts w:ascii="Arial Nova" w:hAnsi="Arial Nova" w:eastAsia="Arial Nova" w:cs="Arial Nova"/>
          <w:b w:val="0"/>
          <w:bCs w:val="0"/>
          <w:sz w:val="24"/>
          <w:szCs w:val="24"/>
        </w:rPr>
        <w:t>leading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</w:t>
      </w:r>
      <w:r w:rsidRPr="6F45E300" w:rsidR="420492C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having more </w:t>
      </w:r>
      <w:r w:rsidRPr="6F45E300" w:rsidR="05BC1542">
        <w:rPr>
          <w:rFonts w:ascii="Arial Nova" w:hAnsi="Arial Nova" w:eastAsia="Arial Nova" w:cs="Arial Nova"/>
          <w:b w:val="0"/>
          <w:bCs w:val="0"/>
          <w:sz w:val="24"/>
          <w:szCs w:val="24"/>
        </w:rPr>
        <w:t>learning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6F45E300" w:rsidR="6D17F2A3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experiences</w:t>
      </w:r>
      <w:r w:rsidRPr="6F45E300" w:rsidR="1058631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</w:t>
      </w:r>
      <w:r w:rsidRPr="6F45E300" w:rsidR="43FF4360">
        <w:rPr>
          <w:rFonts w:ascii="Arial Nova" w:hAnsi="Arial Nova" w:eastAsia="Arial Nova" w:cs="Arial Nova"/>
          <w:b w:val="0"/>
          <w:bCs w:val="0"/>
          <w:sz w:val="24"/>
          <w:szCs w:val="24"/>
        </w:rPr>
        <w:t>Department</w:t>
      </w:r>
      <w:r w:rsidRPr="6F45E300" w:rsidR="45D9FE3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Education, 2025).</w:t>
      </w:r>
    </w:p>
    <w:p w:rsidR="4FEC18FF" w:rsidP="6F45E300" w:rsidRDefault="4FEC18FF" w14:paraId="78092A7F" w14:textId="235194D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04D13C1A" w:rsidR="4FEC18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Curriculum for Wales states “education should build on learner’s </w:t>
      </w:r>
      <w:r w:rsidRPr="04D13C1A" w:rsidR="4304CA82">
        <w:rPr>
          <w:rFonts w:ascii="Arial Nova" w:hAnsi="Arial Nova" w:eastAsia="Arial Nova" w:cs="Arial Nova"/>
          <w:b w:val="0"/>
          <w:bCs w:val="0"/>
          <w:sz w:val="24"/>
          <w:szCs w:val="24"/>
        </w:rPr>
        <w:t>existing</w:t>
      </w:r>
      <w:r w:rsidRPr="04D13C1A" w:rsidR="4FEC18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linguistic </w:t>
      </w:r>
      <w:r w:rsidRPr="04D13C1A" w:rsidR="26537B26">
        <w:rPr>
          <w:rFonts w:ascii="Arial Nova" w:hAnsi="Arial Nova" w:eastAsia="Arial Nova" w:cs="Arial Nova"/>
          <w:b w:val="0"/>
          <w:bCs w:val="0"/>
          <w:sz w:val="24"/>
          <w:szCs w:val="24"/>
        </w:rPr>
        <w:t>resources</w:t>
      </w:r>
      <w:r w:rsidRPr="04D13C1A" w:rsidR="4FEC18F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rather th</w:t>
      </w:r>
      <w:r w:rsidRPr="04D13C1A" w:rsidR="634EA0A8">
        <w:rPr>
          <w:rFonts w:ascii="Arial Nova" w:hAnsi="Arial Nova" w:eastAsia="Arial Nova" w:cs="Arial Nova"/>
          <w:b w:val="0"/>
          <w:bCs w:val="0"/>
          <w:sz w:val="24"/>
          <w:szCs w:val="24"/>
        </w:rPr>
        <w:t>an replace them” (</w:t>
      </w:r>
      <w:r w:rsidRPr="04D13C1A" w:rsidR="17F215D3">
        <w:rPr>
          <w:rFonts w:ascii="Arial Nova" w:hAnsi="Arial Nova" w:eastAsia="Arial Nova" w:cs="Arial Nova"/>
          <w:b w:val="0"/>
          <w:bCs w:val="0"/>
          <w:sz w:val="24"/>
          <w:szCs w:val="24"/>
        </w:rPr>
        <w:t>UNESCO, 2026</w:t>
      </w:r>
      <w:r w:rsidRPr="04D13C1A" w:rsidR="634EA0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). </w:t>
      </w:r>
      <w:r w:rsidRPr="04D13C1A" w:rsidR="5BC6E3EF">
        <w:rPr>
          <w:rFonts w:ascii="Arial Nova" w:hAnsi="Arial Nova" w:eastAsia="Arial Nova" w:cs="Arial Nova"/>
          <w:b w:val="0"/>
          <w:bCs w:val="0"/>
          <w:sz w:val="24"/>
          <w:szCs w:val="24"/>
        </w:rPr>
        <w:t>Practitioners</w:t>
      </w:r>
      <w:r w:rsidRPr="04D13C1A" w:rsidR="634EA0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04D13C1A" w:rsidR="6469B2BB">
        <w:rPr>
          <w:rFonts w:ascii="Arial Nova" w:hAnsi="Arial Nova" w:eastAsia="Arial Nova" w:cs="Arial Nova"/>
          <w:b w:val="0"/>
          <w:bCs w:val="0"/>
          <w:sz w:val="24"/>
          <w:szCs w:val="24"/>
        </w:rPr>
        <w:t>should</w:t>
      </w:r>
      <w:r w:rsidRPr="04D13C1A" w:rsidR="634EA0A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 using skills and knowledge that the child already has in another language to help them learn E</w:t>
      </w:r>
      <w:r w:rsidRPr="04D13C1A" w:rsidR="57192B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nglish/Welsh. There are ways that children can be taught </w:t>
      </w:r>
      <w:r w:rsidRPr="04D13C1A" w:rsidR="3DC3E7A4">
        <w:rPr>
          <w:rFonts w:ascii="Arial Nova" w:hAnsi="Arial Nova" w:eastAsia="Arial Nova" w:cs="Arial Nova"/>
          <w:b w:val="0"/>
          <w:bCs w:val="0"/>
          <w:sz w:val="24"/>
          <w:szCs w:val="24"/>
        </w:rPr>
        <w:t>English</w:t>
      </w:r>
      <w:r w:rsidRPr="04D13C1A" w:rsidR="57192BF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such as games and practical activities that makes links </w:t>
      </w:r>
      <w:r w:rsidRPr="04D13C1A" w:rsidR="6686F4B8">
        <w:rPr>
          <w:rFonts w:ascii="Arial Nova" w:hAnsi="Arial Nova" w:eastAsia="Arial Nova" w:cs="Arial Nova"/>
          <w:b w:val="0"/>
          <w:bCs w:val="0"/>
          <w:sz w:val="24"/>
          <w:szCs w:val="24"/>
        </w:rPr>
        <w:t>to language and objects/movements.</w:t>
      </w:r>
    </w:p>
    <w:p w:rsidR="6F45E300" w:rsidP="6F45E300" w:rsidRDefault="6F45E300" w14:paraId="54564D53" w14:textId="4318253B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</w:p>
    <w:p w:rsidR="430F8415" w:rsidP="6F45E300" w:rsidRDefault="430F8415" w14:paraId="26830B94" w14:textId="463C4653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80A8ACB" w:rsidR="430F84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might </w:t>
      </w:r>
      <w:r w:rsidRPr="180A8ACB" w:rsidR="1E2FE0DA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180A8ACB" w:rsidR="430F84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language </w:t>
      </w:r>
      <w:r w:rsidRPr="180A8ACB" w:rsidR="143C70B4">
        <w:rPr>
          <w:rFonts w:ascii="Arial Nova" w:hAnsi="Arial Nova" w:eastAsia="Arial Nova" w:cs="Arial Nova"/>
          <w:b w:val="0"/>
          <w:bCs w:val="0"/>
          <w:sz w:val="24"/>
          <w:szCs w:val="24"/>
        </w:rPr>
        <w:t>attrition</w:t>
      </w:r>
      <w:r w:rsidRPr="180A8ACB" w:rsidR="430F84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 learning a new </w:t>
      </w:r>
      <w:r w:rsidRPr="180A8ACB" w:rsidR="5897FEB2">
        <w:rPr>
          <w:rFonts w:ascii="Arial Nova" w:hAnsi="Arial Nova" w:eastAsia="Arial Nova" w:cs="Arial Nova"/>
          <w:b w:val="0"/>
          <w:bCs w:val="0"/>
          <w:sz w:val="24"/>
          <w:szCs w:val="24"/>
        </w:rPr>
        <w:t>language</w:t>
      </w:r>
      <w:r w:rsidRPr="180A8ACB" w:rsidR="430F84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34B78670">
        <w:rPr>
          <w:rFonts w:ascii="Arial Nova" w:hAnsi="Arial Nova" w:eastAsia="Arial Nova" w:cs="Arial Nova"/>
          <w:b w:val="0"/>
          <w:bCs w:val="0"/>
          <w:sz w:val="24"/>
          <w:szCs w:val="24"/>
        </w:rPr>
        <w:t>which</w:t>
      </w:r>
      <w:r w:rsidRPr="180A8ACB" w:rsidR="430F84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is when they begin to </w:t>
      </w:r>
      <w:r w:rsidRPr="180A8ACB" w:rsidR="18A435B7">
        <w:rPr>
          <w:rFonts w:ascii="Arial Nova" w:hAnsi="Arial Nova" w:eastAsia="Arial Nova" w:cs="Arial Nova"/>
          <w:b w:val="0"/>
          <w:bCs w:val="0"/>
          <w:sz w:val="24"/>
          <w:szCs w:val="24"/>
        </w:rPr>
        <w:t>lose</w:t>
      </w:r>
      <w:r w:rsidRPr="180A8ACB" w:rsidR="430F841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language due to lack of use and replacing it with a new language this can be </w:t>
      </w:r>
      <w:r w:rsidRPr="180A8ACB" w:rsidR="77FA47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hard for a child and they may being </w:t>
      </w:r>
      <w:r w:rsidRPr="180A8ACB" w:rsidR="21F8B538">
        <w:rPr>
          <w:rFonts w:ascii="Arial Nova" w:hAnsi="Arial Nova" w:eastAsia="Arial Nova" w:cs="Arial Nova"/>
          <w:b w:val="0"/>
          <w:bCs w:val="0"/>
          <w:sz w:val="24"/>
          <w:szCs w:val="24"/>
        </w:rPr>
        <w:t>isolating</w:t>
      </w:r>
      <w:r w:rsidRPr="180A8ACB" w:rsidR="77FA47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383668C7">
        <w:rPr>
          <w:rFonts w:ascii="Arial Nova" w:hAnsi="Arial Nova" w:eastAsia="Arial Nova" w:cs="Arial Nova"/>
          <w:b w:val="0"/>
          <w:bCs w:val="0"/>
          <w:sz w:val="24"/>
          <w:szCs w:val="24"/>
        </w:rPr>
        <w:t>themselves</w:t>
      </w:r>
      <w:r w:rsidRPr="180A8ACB" w:rsidR="77FA47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due to </w:t>
      </w:r>
      <w:r w:rsidRPr="180A8ACB" w:rsidR="791FC6FE">
        <w:rPr>
          <w:rFonts w:ascii="Arial Nova" w:hAnsi="Arial Nova" w:eastAsia="Arial Nova" w:cs="Arial Nova"/>
          <w:b w:val="0"/>
          <w:bCs w:val="0"/>
          <w:sz w:val="24"/>
          <w:szCs w:val="24"/>
        </w:rPr>
        <w:t>embarrassment</w:t>
      </w:r>
      <w:r w:rsidRPr="180A8ACB" w:rsidR="77FA47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or </w:t>
      </w:r>
      <w:r w:rsidRPr="180A8ACB" w:rsidR="11A58236">
        <w:rPr>
          <w:rFonts w:ascii="Arial Nova" w:hAnsi="Arial Nova" w:eastAsia="Arial Nova" w:cs="Arial Nova"/>
          <w:b w:val="0"/>
          <w:bCs w:val="0"/>
          <w:sz w:val="24"/>
          <w:szCs w:val="24"/>
        </w:rPr>
        <w:t>insecurities</w:t>
      </w:r>
      <w:r w:rsidRPr="180A8ACB" w:rsidR="77FA47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about not knowing the language anymore (Schmid, 2016). </w:t>
      </w:r>
      <w:r w:rsidRPr="180A8ACB" w:rsidR="41A8557F">
        <w:rPr>
          <w:rFonts w:ascii="Arial Nova" w:hAnsi="Arial Nova" w:eastAsia="Arial Nova" w:cs="Arial Nova"/>
          <w:b w:val="0"/>
          <w:bCs w:val="0"/>
          <w:sz w:val="24"/>
          <w:szCs w:val="24"/>
        </w:rPr>
        <w:t>Children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can show negatives behaviour when they have EAL 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>due</w:t>
      </w:r>
      <w:r w:rsidRPr="180A8ACB" w:rsidR="3FCCBF6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to not </w:t>
      </w:r>
      <w:r w:rsidRPr="180A8ACB" w:rsidR="002B910D">
        <w:rPr>
          <w:rFonts w:ascii="Arial Nova" w:hAnsi="Arial Nova" w:eastAsia="Arial Nova" w:cs="Arial Nova"/>
          <w:b w:val="0"/>
          <w:bCs w:val="0"/>
          <w:sz w:val="24"/>
          <w:szCs w:val="24"/>
        </w:rPr>
        <w:t>understanding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tasks or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feeling insecure about expressing their feelings. Children might also be </w:t>
      </w:r>
      <w:r w:rsidRPr="180A8ACB" w:rsidR="68238E5A">
        <w:rPr>
          <w:rFonts w:ascii="Arial Nova" w:hAnsi="Arial Nova" w:eastAsia="Arial Nova" w:cs="Arial Nova"/>
          <w:b w:val="0"/>
          <w:bCs w:val="0"/>
          <w:sz w:val="24"/>
          <w:szCs w:val="24"/>
        </w:rPr>
        <w:t>misunderstood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74A06301">
        <w:rPr>
          <w:rFonts w:ascii="Arial Nova" w:hAnsi="Arial Nova" w:eastAsia="Arial Nova" w:cs="Arial Nova"/>
          <w:b w:val="0"/>
          <w:bCs w:val="0"/>
          <w:sz w:val="24"/>
          <w:szCs w:val="24"/>
        </w:rPr>
        <w:t>for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having an </w:t>
      </w:r>
      <w:r w:rsidRPr="180A8ACB" w:rsidR="3BC2B61A">
        <w:rPr>
          <w:rFonts w:ascii="Arial Nova" w:hAnsi="Arial Nova" w:eastAsia="Arial Nova" w:cs="Arial Nova"/>
          <w:b w:val="0"/>
          <w:bCs w:val="0"/>
          <w:sz w:val="24"/>
          <w:szCs w:val="24"/>
        </w:rPr>
        <w:t>additional</w:t>
      </w:r>
      <w:r w:rsidRPr="180A8ACB" w:rsidR="08670C8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learning need wh</w:t>
      </w:r>
      <w:r w:rsidRPr="180A8ACB" w:rsidR="7926CF51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180A8ACB" w:rsidR="2E6A5D11">
        <w:rPr>
          <w:rFonts w:ascii="Arial Nova" w:hAnsi="Arial Nova" w:eastAsia="Arial Nova" w:cs="Arial Nova"/>
          <w:b w:val="0"/>
          <w:bCs w:val="0"/>
          <w:sz w:val="24"/>
          <w:szCs w:val="24"/>
        </w:rPr>
        <w:t>n</w:t>
      </w:r>
      <w:r w:rsidRPr="180A8ACB" w:rsidR="7926CF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are EAL as they might show </w:t>
      </w:r>
      <w:r w:rsidRPr="180A8ACB" w:rsidR="5DE09551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communication</w:t>
      </w:r>
      <w:r w:rsidRPr="180A8ACB" w:rsidR="7926CF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6CC890B0">
        <w:rPr>
          <w:rFonts w:ascii="Arial Nova" w:hAnsi="Arial Nova" w:eastAsia="Arial Nova" w:cs="Arial Nova"/>
          <w:b w:val="0"/>
          <w:bCs w:val="0"/>
          <w:sz w:val="24"/>
          <w:szCs w:val="24"/>
        </w:rPr>
        <w:t>barriers</w:t>
      </w:r>
      <w:r w:rsidRPr="180A8ACB" w:rsidR="7926CF51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</w:p>
    <w:p w:rsidR="45D9FE34" w:rsidP="180A8ACB" w:rsidRDefault="45D9FE34" w14:paraId="6D26A68D" w14:textId="37284F3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12"/>
          <w:szCs w:val="12"/>
        </w:rPr>
      </w:pPr>
    </w:p>
    <w:p w:rsidR="45D9FE34" w:rsidP="180A8ACB" w:rsidRDefault="45D9FE34" w14:paraId="6BF4F509" w14:textId="1DDA880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180A8ACB" w:rsidR="41285EA6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>Brain Development</w:t>
      </w:r>
    </w:p>
    <w:p w:rsidR="45D9FE34" w:rsidP="180A8ACB" w:rsidRDefault="45D9FE34" w14:paraId="6F5BCD24" w14:textId="501DCFA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80A8ACB" w:rsidR="640E56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Bilingual/multilingual children will pick up </w:t>
      </w:r>
      <w:r w:rsidRPr="180A8ACB" w:rsidR="640E56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new </w:t>
      </w:r>
      <w:r w:rsidRPr="180A8ACB" w:rsidR="27413D5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information</w:t>
      </w:r>
      <w:r w:rsidRPr="180A8ACB" w:rsidR="640E56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</w:t>
      </w:r>
      <w:r w:rsidRPr="180A8ACB" w:rsidR="0B982B6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languages</w:t>
      </w:r>
      <w:r w:rsidRPr="180A8ACB" w:rsidR="640E56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2AE7E33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quicker</w:t>
      </w:r>
      <w:r w:rsidRPr="180A8ACB" w:rsidR="640E56A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than others </w:t>
      </w:r>
      <w:r w:rsidRPr="180A8ACB" w:rsidR="78926AE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they are used translating and understanding new things. </w:t>
      </w:r>
      <w:r w:rsidRPr="180A8ACB" w:rsidR="41285E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By children being bilingual/multilingual their brain is expanded to </w:t>
      </w:r>
      <w:r w:rsidRPr="180A8ACB" w:rsidR="183C3CC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process</w:t>
      </w:r>
      <w:r w:rsidRPr="180A8ACB" w:rsidR="41285E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41285E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new information</w:t>
      </w:r>
      <w:r w:rsidRPr="180A8ACB" w:rsidR="4570FC5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, they also have greater </w:t>
      </w:r>
      <w:r w:rsidRPr="180A8ACB" w:rsidR="3CE0A78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capacity</w:t>
      </w:r>
      <w:r w:rsidRPr="180A8ACB" w:rsidR="4570FC5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problem solve 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brain is </w:t>
      </w:r>
      <w:r w:rsidRPr="180A8ACB" w:rsidR="678A2E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adapted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180A8ACB" w:rsidR="0B2DA12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process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19B935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information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and store it </w:t>
      </w:r>
      <w:r w:rsidRPr="180A8ACB" w:rsidR="271BBBA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correctly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benefitting</w:t>
      </w:r>
      <w:r w:rsidRPr="180A8ACB" w:rsidR="1BA20B1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child when it comes to learnin</w:t>
      </w:r>
      <w:r w:rsidRPr="180A8ACB" w:rsidR="24BDC2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g </w:t>
      </w:r>
      <w:r w:rsidRPr="180A8ACB" w:rsidR="24BDC2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new </w:t>
      </w:r>
      <w:r w:rsidRPr="180A8ACB" w:rsidR="1C60DCF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information</w:t>
      </w:r>
      <w:r w:rsidRPr="180A8ACB" w:rsidR="24BDC2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(Marian</w:t>
      </w:r>
      <w:r w:rsidRPr="180A8ACB" w:rsidR="029882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&amp; </w:t>
      </w:r>
      <w:r w:rsidRPr="180A8ACB" w:rsidR="24BDC23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Shook, 2012).</w:t>
      </w:r>
      <w:r w:rsidRPr="180A8ACB" w:rsidR="002D099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</w:p>
    <w:p w:rsidR="45D9FE34" w:rsidP="180A8ACB" w:rsidRDefault="45D9FE34" w14:paraId="428510F0" w14:textId="3708183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80A8ACB" w:rsidR="7F57F70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Bilingual</w:t>
      </w:r>
      <w:r w:rsidRPr="180A8ACB" w:rsidR="4F97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children have enhanced phonological </w:t>
      </w:r>
      <w:r w:rsidRPr="180A8ACB" w:rsidR="7C056C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awareness</w:t>
      </w:r>
      <w:r w:rsidRPr="180A8ACB" w:rsidR="4F97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3896B7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meaning they can hear and recognise sounds in their spoken languages, this means that </w:t>
      </w:r>
      <w:r w:rsidRPr="180A8ACB" w:rsidR="408630E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children</w:t>
      </w:r>
      <w:r w:rsidRPr="180A8ACB" w:rsidR="3896B7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can learn new </w:t>
      </w:r>
      <w:r w:rsidRPr="180A8ACB" w:rsidR="56EC4EB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languages</w:t>
      </w:r>
      <w:r w:rsidRPr="180A8ACB" w:rsidR="3896B7C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better as they have more understanding of different </w:t>
      </w:r>
      <w:r w:rsidRPr="180A8ACB" w:rsidR="3F878BC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phonics (Kupris</w:t>
      </w:r>
      <w:r w:rsidRPr="180A8ACB" w:rsidR="59BA8A2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&amp; Thierry, 2015). </w:t>
      </w:r>
      <w:r w:rsidRPr="180A8ACB" w:rsidR="581354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The </w:t>
      </w:r>
      <w:r w:rsidRPr="180A8ACB" w:rsidR="7BCA838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Wernicke's</w:t>
      </w:r>
      <w:r w:rsidRPr="180A8ACB" w:rsidR="581354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area of the brain is where language production and processing </w:t>
      </w:r>
      <w:r w:rsidRPr="180A8ACB" w:rsidR="0B7D049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take</w:t>
      </w:r>
      <w:r w:rsidRPr="180A8ACB" w:rsidR="5813544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place, bilingual/multilingual children have increased connectivity </w:t>
      </w:r>
      <w:r w:rsidRPr="180A8ACB" w:rsidR="6C44F9D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this area as they have multiple languages to link and connect to (Hofman, 2020). </w:t>
      </w:r>
    </w:p>
    <w:p w:rsidR="45D9FE34" w:rsidP="180A8ACB" w:rsidRDefault="45D9FE34" w14:paraId="03B44E66" w14:textId="023F1887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80A8ACB" w:rsidR="254AD8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Bilingual children will not be exposed to both </w:t>
      </w:r>
      <w:r w:rsidRPr="180A8ACB" w:rsidR="49DE43D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languages</w:t>
      </w:r>
      <w:r w:rsidRPr="180A8ACB" w:rsidR="254AD8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every context this means that they </w:t>
      </w:r>
      <w:r w:rsidRPr="180A8ACB" w:rsidR="1628253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regularly</w:t>
      </w:r>
      <w:r w:rsidRPr="180A8ACB" w:rsidR="254AD8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need to </w:t>
      </w:r>
      <w:r w:rsidRPr="180A8ACB" w:rsidR="3BC8E79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balance</w:t>
      </w:r>
      <w:r w:rsidRPr="180A8ACB" w:rsidR="254AD86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two </w:t>
      </w:r>
      <w:r w:rsidRPr="180A8ACB" w:rsidR="6C629B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languages and learn how they can use one </w:t>
      </w:r>
      <w:r w:rsidRPr="180A8ACB" w:rsidR="72EFD70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language</w:t>
      </w:r>
      <w:r w:rsidRPr="180A8ACB" w:rsidR="6C629BF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whilst not using the other (Thomas, 2018). 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It is important that some tasks a child might </w:t>
      </w:r>
      <w:r w:rsidRPr="180A8ACB" w:rsidR="6179B46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understand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in their main </w:t>
      </w:r>
      <w:r w:rsidRPr="180A8ACB" w:rsidR="62C249B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language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but not </w:t>
      </w:r>
      <w:r w:rsidRPr="180A8ACB" w:rsidR="22D55FD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understand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the task in </w:t>
      </w:r>
      <w:r w:rsidRPr="180A8ACB" w:rsidR="17D7BB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another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language as they may </w:t>
      </w:r>
      <w:r w:rsidRPr="180A8ACB" w:rsidR="1EA20D7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not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have made a connection to the task in the other </w:t>
      </w:r>
      <w:r w:rsidRPr="180A8ACB" w:rsidR="7753D12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language</w:t>
      </w:r>
      <w:r w:rsidRPr="180A8ACB" w:rsidR="350B03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such as, a chil</w:t>
      </w:r>
      <w:r w:rsidRPr="180A8ACB" w:rsidR="318595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 might know how to put on a c</w:t>
      </w:r>
      <w:r w:rsidRPr="180A8ACB" w:rsidR="223DC5E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</w:t>
      </w:r>
      <w:r w:rsidRPr="180A8ACB" w:rsidR="318595A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at and zip it up but not when asked in their other language meaning they may require visual examples.</w:t>
      </w:r>
    </w:p>
    <w:p w:rsidR="45D9FE34" w:rsidP="180A8ACB" w:rsidRDefault="45D9FE34" w14:paraId="14D5AA89" w14:textId="618EB56A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45D9FE34" w:rsidP="180A8ACB" w:rsidRDefault="45D9FE34" w14:paraId="1F4ED940" w14:textId="7B804749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180A8ACB" w:rsidR="352817B2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>Divergent Thinking</w:t>
      </w:r>
    </w:p>
    <w:p w:rsidR="45D9FE34" w:rsidP="180A8ACB" w:rsidRDefault="45D9FE34" w14:paraId="73C3F12B" w14:textId="392A7611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</w:pPr>
      <w:r w:rsidRPr="180A8ACB" w:rsidR="3C3B26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Divergent thinking is the ability to solve </w:t>
      </w:r>
      <w:r w:rsidRPr="180A8ACB" w:rsidR="3B16135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solutions</w:t>
      </w:r>
      <w:r w:rsidRPr="180A8ACB" w:rsidR="3C3B26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open-ended problems, divergent </w:t>
      </w:r>
      <w:r w:rsidRPr="180A8ACB" w:rsidR="4F08BE5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thinking</w:t>
      </w:r>
      <w:r w:rsidRPr="180A8ACB" w:rsidR="3C3B26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5772157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contributes</w:t>
      </w:r>
      <w:r w:rsidRPr="180A8ACB" w:rsidR="3C3B264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180A8ACB" w:rsidR="2345DE78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creative potential </w:t>
      </w:r>
      <w:r w:rsidRPr="180A8ACB" w:rsidR="6663DA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as they </w:t>
      </w:r>
      <w:r w:rsidRPr="180A8ACB" w:rsidR="21A5179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think</w:t>
      </w:r>
      <w:r w:rsidRPr="180A8ACB" w:rsidR="6663DA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7DDEE34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more</w:t>
      </w:r>
      <w:r w:rsidRPr="180A8ACB" w:rsidR="6663DA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4832C53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outside</w:t>
      </w:r>
      <w:r w:rsidRPr="180A8ACB" w:rsidR="6663DA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of the box (</w:t>
      </w:r>
      <w:r w:rsidRPr="180A8ACB" w:rsidR="6663DA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Vaisarova</w:t>
      </w:r>
      <w:r w:rsidRPr="180A8ACB" w:rsidR="6663DA5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&amp; Carlson, 2021</w:t>
      </w:r>
      <w:r w:rsidRPr="180A8ACB" w:rsidR="2DAB4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)</w:t>
      </w:r>
      <w:r w:rsidRPr="180A8ACB" w:rsidR="2DAB4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.  </w:t>
      </w:r>
      <w:r w:rsidRPr="180A8ACB" w:rsidR="536123E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Divergent</w:t>
      </w:r>
      <w:r w:rsidRPr="180A8ACB" w:rsidR="13F55A3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thinking h</w:t>
      </w:r>
      <w:r w:rsidRPr="180A8ACB" w:rsidR="2DAB4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as benefits as it</w:t>
      </w:r>
      <w:r w:rsidRPr="180A8ACB" w:rsidR="2C038376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enhances </w:t>
      </w:r>
      <w:r w:rsidRPr="180A8ACB" w:rsidR="2DAB4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creativity to enhance</w:t>
      </w:r>
      <w:r w:rsidRPr="180A8ACB" w:rsidR="40E659C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children’s </w:t>
      </w:r>
      <w:r w:rsidRPr="180A8ACB" w:rsidR="2DAB410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learning and development</w:t>
      </w:r>
      <w:r w:rsidRPr="180A8ACB" w:rsidR="64ECD39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</w:t>
      </w:r>
      <w:r w:rsidRPr="180A8ACB" w:rsidR="297EE5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103DFBF2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Divergent</w:t>
      </w:r>
      <w:r w:rsidRPr="180A8ACB" w:rsidR="297EE5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180A8ACB" w:rsidR="22CF7BF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thinking</w:t>
      </w:r>
      <w:r w:rsidRPr="180A8ACB" w:rsidR="297EE5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is a </w:t>
      </w:r>
      <w:r w:rsidRPr="180A8ACB" w:rsidR="61ADEA1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cognitive</w:t>
      </w:r>
      <w:r w:rsidRPr="180A8ACB" w:rsidR="297EE5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process that is used to create varied solutions to problems (</w:t>
      </w:r>
      <w:r w:rsidRPr="180A8ACB" w:rsidR="62C67A83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Social Science Explainer, 2024). </w:t>
      </w:r>
    </w:p>
    <w:p w:rsidR="45D9FE34" w:rsidP="180A8ACB" w:rsidRDefault="45D9FE34" w14:paraId="7463D946" w14:textId="3494065C">
      <w:pPr>
        <w:pStyle w:val="Normal"/>
        <w:spacing w:line="360" w:lineRule="auto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80A8ACB" w:rsidR="6CC6108F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Divergent</w:t>
      </w:r>
      <w:r w:rsidRPr="180A8ACB" w:rsidR="24691C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thinkers </w:t>
      </w:r>
      <w:r w:rsidRPr="180A8ACB" w:rsidR="24691C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have the ability to</w:t>
      </w:r>
      <w:r w:rsidRPr="180A8ACB" w:rsidR="24691C47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generate multiple solutions to problems and even generate more ideas when the solution has already been solved, </w:t>
      </w:r>
      <w:r w:rsidRPr="180A8ACB" w:rsidR="2293E2C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divergent</w:t>
      </w:r>
      <w:r w:rsidRPr="180A8ACB" w:rsidR="5C5D98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thinkers are </w:t>
      </w:r>
      <w:r w:rsidRPr="180A8ACB" w:rsidR="7467BA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likely</w:t>
      </w:r>
      <w:r w:rsidRPr="180A8ACB" w:rsidR="5C5D98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to </w:t>
      </w:r>
      <w:r w:rsidRPr="180A8ACB" w:rsidR="064E2AF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acquire</w:t>
      </w:r>
      <w:r w:rsidRPr="180A8ACB" w:rsidR="5C5D98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new skills and have more </w:t>
      </w:r>
      <w:r w:rsidRPr="180A8ACB" w:rsidR="7AE98421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independence</w:t>
      </w:r>
      <w:r w:rsidRPr="180A8ACB" w:rsidR="5C5D98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which supports them to thrive and become more capable and </w:t>
      </w:r>
      <w:r w:rsidRPr="180A8ACB" w:rsidR="32DD703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ambitious</w:t>
      </w:r>
      <w:r w:rsidRPr="180A8ACB" w:rsidR="5C5D982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learners </w:t>
      </w:r>
      <w:r w:rsidRPr="180A8ACB" w:rsidR="0098E80C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(</w:t>
      </w:r>
      <w:r w:rsidRPr="180A8ACB" w:rsidR="0098E80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Booton., </w:t>
      </w:r>
      <w:r w:rsidRPr="180A8ACB" w:rsidR="0098E80C">
        <w:rPr>
          <w:rFonts w:ascii="Arial" w:hAnsi="Arial" w:eastAsia="Arial" w:cs="Arial"/>
          <w:noProof w:val="0"/>
          <w:sz w:val="24"/>
          <w:szCs w:val="24"/>
          <w:lang w:val="en-GB"/>
        </w:rPr>
        <w:t>Hoicka</w:t>
      </w:r>
      <w:r w:rsidRPr="180A8ACB" w:rsidR="0098E80C">
        <w:rPr>
          <w:rFonts w:ascii="Arial" w:hAnsi="Arial" w:eastAsia="Arial" w:cs="Arial"/>
          <w:noProof w:val="0"/>
          <w:sz w:val="24"/>
          <w:szCs w:val="24"/>
          <w:lang w:val="en-GB"/>
        </w:rPr>
        <w:t>.,  O'Grady., Chan &amp; Murphy</w:t>
      </w:r>
      <w:r w:rsidRPr="180A8ACB" w:rsidR="65182857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</w:t>
      </w:r>
      <w:r w:rsidRPr="180A8ACB" w:rsidR="0098E80C">
        <w:rPr>
          <w:rFonts w:ascii="Arial" w:hAnsi="Arial" w:eastAsia="Arial" w:cs="Arial"/>
          <w:noProof w:val="0"/>
          <w:sz w:val="24"/>
          <w:szCs w:val="24"/>
          <w:lang w:val="en-GB"/>
        </w:rPr>
        <w:t>2021)</w:t>
      </w:r>
      <w:r w:rsidRPr="180A8ACB" w:rsidR="427D3E8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</w:t>
      </w:r>
      <w:r w:rsidRPr="180A8ACB" w:rsidR="51EC9C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Growth mindsets have links to children who are multilingual/bilingual as they have the </w:t>
      </w:r>
      <w:r w:rsidRPr="180A8ACB" w:rsidR="6D4E0523">
        <w:rPr>
          <w:rFonts w:ascii="Arial" w:hAnsi="Arial" w:eastAsia="Arial" w:cs="Arial"/>
          <w:noProof w:val="0"/>
          <w:sz w:val="24"/>
          <w:szCs w:val="24"/>
          <w:lang w:val="en-GB"/>
        </w:rPr>
        <w:t>understanding</w:t>
      </w:r>
      <w:r w:rsidRPr="180A8ACB" w:rsidR="51EC9C9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that they can learn new skills if they try hard enough, by children developing a gro</w:t>
      </w:r>
      <w:r w:rsidRPr="180A8ACB" w:rsidR="71AD9F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wth mindset they will become stronger </w:t>
      </w:r>
      <w:r w:rsidRPr="180A8ACB" w:rsidR="77032519">
        <w:rPr>
          <w:rFonts w:ascii="Arial" w:hAnsi="Arial" w:eastAsia="Arial" w:cs="Arial"/>
          <w:noProof w:val="0"/>
          <w:sz w:val="24"/>
          <w:szCs w:val="24"/>
          <w:lang w:val="en-GB"/>
        </w:rPr>
        <w:t>divergent</w:t>
      </w:r>
      <w:r w:rsidRPr="180A8ACB" w:rsidR="71AD9FA2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thinkers </w:t>
      </w:r>
      <w:r w:rsidRPr="180A8ACB" w:rsidR="5B1D8FFF">
        <w:rPr>
          <w:rFonts w:ascii="Arial" w:hAnsi="Arial" w:eastAsia="Arial" w:cs="Arial"/>
          <w:noProof w:val="0"/>
          <w:sz w:val="24"/>
          <w:szCs w:val="24"/>
          <w:lang w:val="en-GB"/>
        </w:rPr>
        <w:t>(</w:t>
      </w:r>
      <w:r w:rsidRPr="180A8ACB" w:rsidR="5B1D8F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Su, Wei &amp; Chuang, 2026). 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Through being bilingual/multilingual children will come across many </w:t>
      </w:r>
      <w:r w:rsidRPr="180A8ACB" w:rsidR="170984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barriers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such as </w:t>
      </w:r>
      <w:r w:rsidRPr="180A8ACB" w:rsidR="55E570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translating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new words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80A8ACB" w:rsidR="2B84F72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therefore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by </w:t>
      </w:r>
      <w:r w:rsidRPr="180A8ACB" w:rsidR="6E1737F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acquiring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divergent mindset they can push through these </w:t>
      </w:r>
      <w:r w:rsidRPr="180A8ACB" w:rsidR="6F9E3C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barriers</w:t>
      </w:r>
      <w:r w:rsidRPr="180A8ACB" w:rsidR="41040FE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</w:p>
    <w:p w:rsidR="45D9FE34" w:rsidP="346AB632" w:rsidRDefault="45D9FE34" w14:paraId="51D9C254" w14:textId="1AC138BD">
      <w:pPr>
        <w:pStyle w:val="Normal"/>
        <w:spacing w:line="360" w:lineRule="auto"/>
        <w:rPr>
          <w:rFonts w:ascii="Verdana" w:hAnsi="Verdana" w:eastAsia="Verdana" w:cs="Verdana"/>
          <w:b w:val="0"/>
          <w:bCs w:val="0"/>
          <w:i w:val="0"/>
          <w:iCs w:val="0"/>
          <w:caps w:val="0"/>
          <w:smallCaps w:val="0"/>
          <w:noProof w:val="0"/>
          <w:color w:val="555555"/>
          <w:sz w:val="18"/>
          <w:szCs w:val="18"/>
          <w:lang w:val="en-GB"/>
        </w:rPr>
      </w:pPr>
      <w:r w:rsidRPr="346AB632" w:rsidR="6EF233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By </w:t>
      </w:r>
      <w:r w:rsidRPr="346AB632" w:rsidR="71C406B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incorperating</w:t>
      </w:r>
      <w:r w:rsidRPr="346AB632" w:rsidR="6EF233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AB632" w:rsidR="6EF233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loose part objects in children’s play it can </w:t>
      </w:r>
      <w:r w:rsidRPr="346AB632" w:rsidR="1ED69AF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enhance</w:t>
      </w:r>
      <w:r w:rsidRPr="346AB632" w:rsidR="6EF233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their </w:t>
      </w:r>
      <w:r w:rsidRPr="346AB632" w:rsidR="45E75A7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cognitive</w:t>
      </w:r>
      <w:r w:rsidRPr="346AB632" w:rsidR="6EF23342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AB632" w:rsidR="04495217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development</w:t>
      </w:r>
      <w:r w:rsidRPr="346AB632" w:rsidR="188AEB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loose parts </w:t>
      </w:r>
      <w:r w:rsidRPr="346AB632" w:rsidR="4A2AD1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encourage</w:t>
      </w:r>
      <w:r w:rsidRPr="346AB632" w:rsidR="188AEB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children’s </w:t>
      </w:r>
      <w:r w:rsidRPr="346AB632" w:rsidR="2FDA4A3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imagination</w:t>
      </w:r>
      <w:r w:rsidRPr="346AB632" w:rsidR="188AEB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to create play through the objects this </w:t>
      </w:r>
      <w:r w:rsidRPr="346AB632" w:rsidR="26C79A29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supports</w:t>
      </w:r>
      <w:r w:rsidRPr="346AB632" w:rsidR="188AEB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 </w:t>
      </w:r>
      <w:r w:rsidRPr="346AB632" w:rsidR="40B6CCD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divergent</w:t>
      </w:r>
      <w:r w:rsidRPr="346AB632" w:rsidR="188AEBB4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mindset as they </w:t>
      </w:r>
      <w:r w:rsidRPr="346AB632" w:rsidR="0D6B53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are learning how to achieve outcomes through </w:t>
      </w:r>
      <w:r w:rsidRPr="346AB632" w:rsidR="3D5837D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relicense</w:t>
      </w:r>
      <w:r w:rsidRPr="346AB632" w:rsidR="0D6B531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346AB632" w:rsidR="668454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To support multilingual/bilingual </w:t>
      </w:r>
      <w:r w:rsidRPr="346AB632" w:rsidR="397D8C9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learners'</w:t>
      </w:r>
      <w:r w:rsidRPr="346AB632" w:rsidR="668454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346AB632" w:rsidR="7ED3018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practitioners</w:t>
      </w:r>
      <w:r w:rsidRPr="346AB632" w:rsidR="668454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can encourage </w:t>
      </w:r>
      <w:r w:rsidRPr="346AB632" w:rsidR="06E514B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communication</w:t>
      </w:r>
      <w:r w:rsidRPr="346AB632" w:rsidR="668454F8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through play and teach key words and meaning through imitation and </w:t>
      </w:r>
      <w:r w:rsidRPr="346AB632" w:rsidR="668454F8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direction. (</w:t>
      </w:r>
      <w:r w:rsidRPr="346AB632" w:rsidR="0C7C4A8F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Ozlem, Mackenzie, &amp; Haugen, 2025). </w:t>
      </w:r>
    </w:p>
    <w:p w:rsidR="45D9FE34" w:rsidP="180A8ACB" w:rsidRDefault="45D9FE34" w14:paraId="22E44E3E" w14:textId="772FC04D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12"/>
          <w:szCs w:val="12"/>
          <w:lang w:val="en-GB"/>
        </w:rPr>
      </w:pPr>
    </w:p>
    <w:p w:rsidR="45D9FE34" w:rsidP="180A8ACB" w:rsidRDefault="45D9FE34" w14:paraId="69905204" w14:textId="07C9A15A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</w:p>
    <w:p w:rsidR="45D9FE34" w:rsidP="180A8ACB" w:rsidRDefault="45D9FE34" w14:paraId="31F34958" w14:textId="5736FB19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</w:p>
    <w:p w:rsidR="346AB632" w:rsidP="346AB632" w:rsidRDefault="346AB632" w14:paraId="645EE28B" w14:textId="51B8EA81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</w:p>
    <w:p w:rsidR="45D9FE34" w:rsidP="180A8ACB" w:rsidRDefault="45D9FE34" w14:paraId="1716D412" w14:textId="163A51CC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</w:pPr>
    </w:p>
    <w:p w:rsidR="45D9FE34" w:rsidP="180A8ACB" w:rsidRDefault="45D9FE34" w14:paraId="5D6A7823" w14:textId="607555FF">
      <w:pPr>
        <w:pStyle w:val="Normal"/>
        <w:spacing w:line="360" w:lineRule="auto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80A8ACB" w:rsidR="6BF58DDA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 xml:space="preserve">Frameworks and </w:t>
      </w:r>
      <w:r w:rsidRPr="180A8ACB" w:rsidR="6BF58DDA">
        <w:rPr>
          <w:rFonts w:ascii="Arial" w:hAnsi="Arial" w:eastAsia="Arial" w:cs="Arial"/>
          <w:noProof w:val="0"/>
          <w:color w:val="auto"/>
          <w:sz w:val="24"/>
          <w:szCs w:val="24"/>
          <w:u w:val="single"/>
          <w:lang w:val="en-GB"/>
        </w:rPr>
        <w:t>Programmes</w:t>
      </w:r>
      <w:r w:rsidRPr="180A8ACB" w:rsidR="6BF58DD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</w:p>
    <w:p w:rsidR="45D9FE34" w:rsidP="180A8ACB" w:rsidRDefault="45D9FE34" w14:paraId="38B40C8D" w14:textId="5B3AEBF8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80A8ACB" w:rsidR="1552E5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new curriculum for </w:t>
      </w:r>
      <w:r w:rsidRPr="180A8ACB" w:rsidR="79CEC1BB">
        <w:rPr>
          <w:rFonts w:ascii="Arial Nova" w:hAnsi="Arial Nova" w:eastAsia="Arial Nova" w:cs="Arial Nova"/>
          <w:b w:val="0"/>
          <w:bCs w:val="0"/>
          <w:sz w:val="24"/>
          <w:szCs w:val="24"/>
        </w:rPr>
        <w:t>Wales</w:t>
      </w:r>
      <w:r w:rsidRPr="180A8ACB" w:rsidR="1552E5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aims in improving the learning </w:t>
      </w:r>
      <w:r w:rsidRPr="180A8ACB" w:rsidR="029B96CE">
        <w:rPr>
          <w:rFonts w:ascii="Arial Nova" w:hAnsi="Arial Nova" w:eastAsia="Arial Nova" w:cs="Arial Nova"/>
          <w:b w:val="0"/>
          <w:bCs w:val="0"/>
          <w:sz w:val="24"/>
          <w:szCs w:val="24"/>
        </w:rPr>
        <w:t>opportunities</w:t>
      </w:r>
      <w:r w:rsidRPr="180A8ACB" w:rsidR="1552E5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children it has been designed to ensure all children are learning through the same </w:t>
      </w:r>
      <w:r w:rsidRPr="180A8ACB" w:rsidR="27C51A46">
        <w:rPr>
          <w:rFonts w:ascii="Arial Nova" w:hAnsi="Arial Nova" w:eastAsia="Arial Nova" w:cs="Arial Nova"/>
          <w:b w:val="0"/>
          <w:bCs w:val="0"/>
          <w:sz w:val="24"/>
          <w:szCs w:val="24"/>
        </w:rPr>
        <w:t>curriculum</w:t>
      </w:r>
      <w:r w:rsidRPr="180A8ACB" w:rsidR="1552E59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ensuring they ar</w:t>
      </w:r>
      <w:r w:rsidRPr="180A8ACB" w:rsidR="2A97F5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 building on prior </w:t>
      </w:r>
      <w:r w:rsidRPr="180A8ACB" w:rsidR="5C9218BF">
        <w:rPr>
          <w:rFonts w:ascii="Arial Nova" w:hAnsi="Arial Nova" w:eastAsia="Arial Nova" w:cs="Arial Nova"/>
          <w:b w:val="0"/>
          <w:bCs w:val="0"/>
          <w:sz w:val="24"/>
          <w:szCs w:val="24"/>
        </w:rPr>
        <w:t>experience</w:t>
      </w:r>
      <w:r w:rsidRPr="180A8ACB" w:rsidR="2A97F5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knowledge</w:t>
      </w:r>
      <w:r w:rsidRPr="180A8ACB" w:rsidR="3659B2FC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(Welsh Government, 2026)</w:t>
      </w:r>
      <w:r w:rsidRPr="180A8ACB" w:rsidR="2A97F5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180A8ACB" w:rsidR="56492206">
        <w:rPr>
          <w:rFonts w:ascii="Arial Nova" w:hAnsi="Arial Nova" w:eastAsia="Arial Nova" w:cs="Arial Nova"/>
          <w:b w:val="0"/>
          <w:bCs w:val="0"/>
          <w:sz w:val="24"/>
          <w:szCs w:val="24"/>
        </w:rPr>
        <w:t>Languages</w:t>
      </w:r>
      <w:r w:rsidRPr="180A8ACB" w:rsidR="2A97F5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</w:t>
      </w:r>
      <w:r w:rsidRPr="180A8ACB" w:rsidR="2A97F55F">
        <w:rPr>
          <w:rFonts w:ascii="Arial Nova" w:hAnsi="Arial Nova" w:eastAsia="Arial Nova" w:cs="Arial Nova"/>
          <w:b w:val="0"/>
          <w:bCs w:val="0"/>
          <w:sz w:val="24"/>
          <w:szCs w:val="24"/>
        </w:rPr>
        <w:t>literacy</w:t>
      </w:r>
      <w:r w:rsidRPr="180A8ACB" w:rsidR="2A97F55F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communication is a key aspect of the </w:t>
      </w:r>
      <w:r w:rsidRPr="180A8ACB" w:rsidR="22483BFE">
        <w:rPr>
          <w:rFonts w:ascii="Arial Nova" w:hAnsi="Arial Nova" w:eastAsia="Arial Nova" w:cs="Arial Nova"/>
          <w:b w:val="0"/>
          <w:bCs w:val="0"/>
          <w:sz w:val="24"/>
          <w:szCs w:val="24"/>
        </w:rPr>
        <w:t>curriculum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it focusses on children’s </w:t>
      </w:r>
      <w:r w:rsidRPr="180A8ACB" w:rsidR="52281E84">
        <w:rPr>
          <w:rFonts w:ascii="Arial Nova" w:hAnsi="Arial Nova" w:eastAsia="Arial Nova" w:cs="Arial Nova"/>
          <w:b w:val="0"/>
          <w:bCs w:val="0"/>
          <w:sz w:val="24"/>
          <w:szCs w:val="24"/>
        </w:rPr>
        <w:t>abilities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 reading, 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>communication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</w:t>
      </w:r>
      <w:r w:rsidRPr="180A8ACB" w:rsidR="27ABD0D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writing (</w:t>
      </w:r>
      <w:r w:rsidRPr="180A8ACB" w:rsidR="7DAC6C67">
        <w:rPr>
          <w:rFonts w:ascii="Arial Nova" w:hAnsi="Arial Nova" w:eastAsia="Arial Nova" w:cs="Arial Nova"/>
          <w:b w:val="0"/>
          <w:bCs w:val="0"/>
          <w:sz w:val="24"/>
          <w:szCs w:val="24"/>
        </w:rPr>
        <w:t>Cwlwm</w:t>
      </w:r>
      <w:r w:rsidRPr="180A8ACB" w:rsidR="7DAC6C67">
        <w:rPr>
          <w:rFonts w:ascii="Arial Nova" w:hAnsi="Arial Nova" w:eastAsia="Arial Nova" w:cs="Arial Nova"/>
          <w:b w:val="0"/>
          <w:bCs w:val="0"/>
          <w:sz w:val="24"/>
          <w:szCs w:val="24"/>
        </w:rPr>
        <w:t>, 2016)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The </w:t>
      </w:r>
      <w:r w:rsidRPr="180A8ACB" w:rsidR="6113BB8B">
        <w:rPr>
          <w:rFonts w:ascii="Arial Nova" w:hAnsi="Arial Nova" w:eastAsia="Arial Nova" w:cs="Arial Nova"/>
          <w:b w:val="0"/>
          <w:bCs w:val="0"/>
          <w:sz w:val="24"/>
          <w:szCs w:val="24"/>
        </w:rPr>
        <w:t>curriculum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for </w:t>
      </w:r>
      <w:r w:rsidRPr="180A8ACB" w:rsidR="33D993ED">
        <w:rPr>
          <w:rFonts w:ascii="Arial Nova" w:hAnsi="Arial Nova" w:eastAsia="Arial Nova" w:cs="Arial Nova"/>
          <w:b w:val="0"/>
          <w:bCs w:val="0"/>
          <w:sz w:val="24"/>
          <w:szCs w:val="24"/>
        </w:rPr>
        <w:t>Wales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24864F54">
        <w:rPr>
          <w:rFonts w:ascii="Arial Nova" w:hAnsi="Arial Nova" w:eastAsia="Arial Nova" w:cs="Arial Nova"/>
          <w:b w:val="0"/>
          <w:bCs w:val="0"/>
          <w:sz w:val="24"/>
          <w:szCs w:val="24"/>
        </w:rPr>
        <w:t>encourages</w:t>
      </w:r>
      <w:r w:rsidRPr="180A8ACB" w:rsidR="3FAED0E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children to lear</w:t>
      </w:r>
      <w:r w:rsidRPr="180A8ACB" w:rsidR="28F99F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 about different international </w:t>
      </w:r>
      <w:r w:rsidRPr="180A8ACB" w:rsidR="11A0A98F">
        <w:rPr>
          <w:rFonts w:ascii="Arial Nova" w:hAnsi="Arial Nova" w:eastAsia="Arial Nova" w:cs="Arial Nova"/>
          <w:b w:val="0"/>
          <w:bCs w:val="0"/>
          <w:sz w:val="24"/>
          <w:szCs w:val="24"/>
        </w:rPr>
        <w:t>languages</w:t>
      </w:r>
      <w:r w:rsidRPr="180A8ACB" w:rsidR="28F99FF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Welsh and English to ensure children have a wide variety of knowledge. It is emphasised that children should be learning three or more languages and </w:t>
      </w:r>
      <w:r w:rsidRPr="180A8ACB" w:rsidR="2CE745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signifies the </w:t>
      </w:r>
      <w:r w:rsidRPr="180A8ACB" w:rsidR="6EAEBF42">
        <w:rPr>
          <w:rFonts w:ascii="Arial Nova" w:hAnsi="Arial Nova" w:eastAsia="Arial Nova" w:cs="Arial Nova"/>
          <w:b w:val="0"/>
          <w:bCs w:val="0"/>
          <w:sz w:val="24"/>
          <w:szCs w:val="24"/>
        </w:rPr>
        <w:t>positive</w:t>
      </w:r>
      <w:r w:rsidRPr="180A8ACB" w:rsidR="2CE745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2CE74522">
        <w:rPr>
          <w:rFonts w:ascii="Arial Nova" w:hAnsi="Arial Nova" w:eastAsia="Arial Nova" w:cs="Arial Nova"/>
          <w:b w:val="0"/>
          <w:bCs w:val="0"/>
          <w:sz w:val="24"/>
          <w:szCs w:val="24"/>
        </w:rPr>
        <w:t>impacts</w:t>
      </w:r>
      <w:r w:rsidRPr="180A8ACB" w:rsidR="2CE7452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of children being </w:t>
      </w:r>
      <w:r w:rsidRPr="180A8ACB" w:rsidR="39EF6C67">
        <w:rPr>
          <w:rFonts w:ascii="Arial Nova" w:hAnsi="Arial Nova" w:eastAsia="Arial Nova" w:cs="Arial Nova"/>
          <w:b w:val="0"/>
          <w:bCs w:val="0"/>
          <w:sz w:val="24"/>
          <w:szCs w:val="24"/>
        </w:rPr>
        <w:t>bilingual</w:t>
      </w:r>
      <w:r w:rsidRPr="180A8ACB" w:rsidR="2CE74522">
        <w:rPr>
          <w:rFonts w:ascii="Arial Nova" w:hAnsi="Arial Nova" w:eastAsia="Arial Nova" w:cs="Arial Nova"/>
          <w:b w:val="0"/>
          <w:bCs w:val="0"/>
          <w:sz w:val="24"/>
          <w:szCs w:val="24"/>
        </w:rPr>
        <w:t>/multilingual (Welsh Govern</w:t>
      </w:r>
      <w:r w:rsidRPr="180A8ACB" w:rsidR="3F257062">
        <w:rPr>
          <w:rFonts w:ascii="Arial Nova" w:hAnsi="Arial Nova" w:eastAsia="Arial Nova" w:cs="Arial Nova"/>
          <w:b w:val="0"/>
          <w:bCs w:val="0"/>
          <w:sz w:val="24"/>
          <w:szCs w:val="24"/>
        </w:rPr>
        <w:t>ment, 202</w:t>
      </w:r>
      <w:r w:rsidRPr="180A8ACB" w:rsidR="2385AA4E">
        <w:rPr>
          <w:rFonts w:ascii="Arial Nova" w:hAnsi="Arial Nova" w:eastAsia="Arial Nova" w:cs="Arial Nova"/>
          <w:b w:val="0"/>
          <w:bCs w:val="0"/>
          <w:sz w:val="24"/>
          <w:szCs w:val="24"/>
        </w:rPr>
        <w:t>1</w:t>
      </w:r>
      <w:r w:rsidRPr="180A8ACB" w:rsidR="3F257062">
        <w:rPr>
          <w:rFonts w:ascii="Arial Nova" w:hAnsi="Arial Nova" w:eastAsia="Arial Nova" w:cs="Arial Nova"/>
          <w:b w:val="0"/>
          <w:bCs w:val="0"/>
          <w:sz w:val="24"/>
          <w:szCs w:val="24"/>
        </w:rPr>
        <w:t>)</w:t>
      </w:r>
      <w:r w:rsidRPr="180A8ACB" w:rsidR="576C3FE6">
        <w:rPr>
          <w:rFonts w:ascii="Arial Nova" w:hAnsi="Arial Nova" w:eastAsia="Arial Nova" w:cs="Arial Nova"/>
          <w:b w:val="0"/>
          <w:bCs w:val="0"/>
          <w:sz w:val="24"/>
          <w:szCs w:val="24"/>
        </w:rPr>
        <w:t>.</w:t>
      </w:r>
    </w:p>
    <w:p w:rsidR="45D9FE34" w:rsidP="180A8ACB" w:rsidRDefault="45D9FE34" w14:paraId="71F6F7F1" w14:textId="2EDCCA4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180A8ACB" w:rsidR="38F737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When Estyn </w:t>
      </w:r>
      <w:r w:rsidRPr="180A8ACB" w:rsidR="6F2C174C">
        <w:rPr>
          <w:rFonts w:ascii="Arial Nova" w:hAnsi="Arial Nova" w:eastAsia="Arial Nova" w:cs="Arial Nova"/>
          <w:b w:val="0"/>
          <w:bCs w:val="0"/>
          <w:sz w:val="24"/>
          <w:szCs w:val="24"/>
        </w:rPr>
        <w:t>is</w:t>
      </w:r>
      <w:r w:rsidRPr="180A8ACB" w:rsidR="38F737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inspecting </w:t>
      </w:r>
      <w:r w:rsidRPr="180A8ACB" w:rsidR="30FD62BD">
        <w:rPr>
          <w:rFonts w:ascii="Arial Nova" w:hAnsi="Arial Nova" w:eastAsia="Arial Nova" w:cs="Arial Nova"/>
          <w:b w:val="0"/>
          <w:bCs w:val="0"/>
          <w:sz w:val="24"/>
          <w:szCs w:val="24"/>
        </w:rPr>
        <w:t>schools,</w:t>
      </w:r>
      <w:r w:rsidRPr="180A8ACB" w:rsidR="38F737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they are now looking to see how multilingualism/bilingualism is being </w:t>
      </w:r>
      <w:r w:rsidRPr="180A8ACB" w:rsidR="0E0C31EF">
        <w:rPr>
          <w:rFonts w:ascii="Arial Nova" w:hAnsi="Arial Nova" w:eastAsia="Arial Nova" w:cs="Arial Nova"/>
          <w:b w:val="0"/>
          <w:bCs w:val="0"/>
          <w:sz w:val="24"/>
          <w:szCs w:val="24"/>
        </w:rPr>
        <w:t>incorporated</w:t>
      </w:r>
      <w:r w:rsidRPr="180A8ACB" w:rsidR="38F7376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throughout </w:t>
      </w:r>
      <w:r w:rsidRPr="180A8ACB" w:rsidR="72B08004">
        <w:rPr>
          <w:rFonts w:ascii="Arial Nova" w:hAnsi="Arial Nova" w:eastAsia="Arial Nova" w:cs="Arial Nova"/>
          <w:b w:val="0"/>
          <w:bCs w:val="0"/>
          <w:sz w:val="24"/>
          <w:szCs w:val="24"/>
        </w:rPr>
        <w:t>settings</w:t>
      </w:r>
      <w:r w:rsidRPr="180A8ACB" w:rsidR="02B8F1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, if there is </w:t>
      </w:r>
      <w:r w:rsidRPr="180A8ACB" w:rsidR="02B8F1CA">
        <w:rPr>
          <w:rFonts w:ascii="Arial Nova" w:hAnsi="Arial Nova" w:eastAsia="Arial Nova" w:cs="Arial Nova"/>
          <w:b w:val="0"/>
          <w:bCs w:val="0"/>
          <w:sz w:val="24"/>
          <w:szCs w:val="24"/>
        </w:rPr>
        <w:t>deemed</w:t>
      </w:r>
      <w:r w:rsidRPr="180A8ACB" w:rsidR="02B8F1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be a lack of bilingualism/multilingualism in the setting they </w:t>
      </w:r>
      <w:r w:rsidRPr="180A8ACB" w:rsidR="580DE401">
        <w:rPr>
          <w:rFonts w:ascii="Arial Nova" w:hAnsi="Arial Nova" w:eastAsia="Arial Nova" w:cs="Arial Nova"/>
          <w:b w:val="0"/>
          <w:bCs w:val="0"/>
          <w:sz w:val="24"/>
          <w:szCs w:val="24"/>
        </w:rPr>
        <w:t>provide</w:t>
      </w:r>
      <w:r w:rsidRPr="180A8ACB" w:rsidR="02B8F1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180A8ACB" w:rsidR="22883542">
        <w:rPr>
          <w:rFonts w:ascii="Arial Nova" w:hAnsi="Arial Nova" w:eastAsia="Arial Nova" w:cs="Arial Nova"/>
          <w:b w:val="0"/>
          <w:bCs w:val="0"/>
          <w:sz w:val="24"/>
          <w:szCs w:val="24"/>
        </w:rPr>
        <w:t>guidance</w:t>
      </w:r>
      <w:r w:rsidRPr="180A8ACB" w:rsidR="02B8F1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support for settings to </w:t>
      </w:r>
      <w:r w:rsidRPr="180A8ACB" w:rsidR="461CE132">
        <w:rPr>
          <w:rFonts w:ascii="Arial Nova" w:hAnsi="Arial Nova" w:eastAsia="Arial Nova" w:cs="Arial Nova"/>
          <w:b w:val="0"/>
          <w:bCs w:val="0"/>
          <w:sz w:val="24"/>
          <w:szCs w:val="24"/>
        </w:rPr>
        <w:t>improve</w:t>
      </w:r>
      <w:r w:rsidRPr="180A8ACB" w:rsidR="02B8F1CA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(Estyn, 2025). </w:t>
      </w:r>
      <w:r w:rsidRPr="180A8ACB" w:rsidR="42D798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Estyn </w:t>
      </w:r>
      <w:r w:rsidRPr="180A8ACB" w:rsidR="1B40D58C">
        <w:rPr>
          <w:rFonts w:ascii="Arial Nova" w:hAnsi="Arial Nova" w:eastAsia="Arial Nova" w:cs="Arial Nova"/>
          <w:b w:val="0"/>
          <w:bCs w:val="0"/>
          <w:sz w:val="24"/>
          <w:szCs w:val="24"/>
        </w:rPr>
        <w:t>emphasi</w:t>
      </w:r>
      <w:r w:rsidRPr="180A8ACB" w:rsidR="1C70CB0F">
        <w:rPr>
          <w:rFonts w:ascii="Arial Nova" w:hAnsi="Arial Nova" w:eastAsia="Arial Nova" w:cs="Arial Nova"/>
          <w:b w:val="0"/>
          <w:bCs w:val="0"/>
          <w:sz w:val="24"/>
          <w:szCs w:val="24"/>
        </w:rPr>
        <w:t>s</w:t>
      </w:r>
      <w:r w:rsidRPr="180A8ACB" w:rsidR="1B40D58C">
        <w:rPr>
          <w:rFonts w:ascii="Arial Nova" w:hAnsi="Arial Nova" w:eastAsia="Arial Nova" w:cs="Arial Nova"/>
          <w:b w:val="0"/>
          <w:bCs w:val="0"/>
          <w:sz w:val="24"/>
          <w:szCs w:val="24"/>
        </w:rPr>
        <w:t>e</w:t>
      </w:r>
      <w:r w:rsidRPr="180A8ACB" w:rsidR="42D798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importance of bilingual school and looks at the </w:t>
      </w:r>
      <w:r w:rsidRPr="180A8ACB" w:rsidR="4E3ACB47">
        <w:rPr>
          <w:rFonts w:ascii="Arial Nova" w:hAnsi="Arial Nova" w:eastAsia="Arial Nova" w:cs="Arial Nova"/>
          <w:b w:val="0"/>
          <w:bCs w:val="0"/>
          <w:sz w:val="24"/>
          <w:szCs w:val="24"/>
        </w:rPr>
        <w:t>strategies</w:t>
      </w:r>
      <w:r w:rsidRPr="180A8ACB" w:rsidR="42D798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being used to </w:t>
      </w:r>
      <w:r w:rsidRPr="180A8ACB" w:rsidR="1C775F9D">
        <w:rPr>
          <w:rFonts w:ascii="Arial Nova" w:hAnsi="Arial Nova" w:eastAsia="Arial Nova" w:cs="Arial Nova"/>
          <w:b w:val="0"/>
          <w:bCs w:val="0"/>
          <w:sz w:val="24"/>
          <w:szCs w:val="24"/>
        </w:rPr>
        <w:t>support</w:t>
      </w:r>
      <w:r w:rsidRPr="180A8ACB" w:rsidR="42D7985E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children to become bilingual learners (Esty</w:t>
      </w:r>
      <w:r w:rsidRPr="180A8ACB" w:rsidR="76355484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n, 2026). </w:t>
      </w:r>
    </w:p>
    <w:p w:rsidR="45D9FE34" w:rsidP="180A8ACB" w:rsidRDefault="45D9FE34" w14:paraId="0B94392A" w14:textId="28025094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</w:rPr>
      </w:pP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In </w:t>
      </w:r>
      <w:r w:rsidRPr="346AB632" w:rsidR="6C0826A8">
        <w:rPr>
          <w:rFonts w:ascii="Arial Nova" w:hAnsi="Arial Nova" w:eastAsia="Arial Nova" w:cs="Arial Nova"/>
          <w:b w:val="0"/>
          <w:bCs w:val="0"/>
          <w:sz w:val="24"/>
          <w:szCs w:val="24"/>
        </w:rPr>
        <w:t>Wales</w:t>
      </w: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 new </w:t>
      </w:r>
      <w:r w:rsidRPr="346AB632" w:rsidR="67F9CB46">
        <w:rPr>
          <w:rFonts w:ascii="Arial Nova" w:hAnsi="Arial Nova" w:eastAsia="Arial Nova" w:cs="Arial Nova"/>
          <w:b w:val="0"/>
          <w:bCs w:val="0"/>
          <w:sz w:val="24"/>
          <w:szCs w:val="24"/>
        </w:rPr>
        <w:t>strategy</w:t>
      </w: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has been put into </w:t>
      </w:r>
      <w:r w:rsidRPr="346AB632" w:rsidR="5DD4F0B2">
        <w:rPr>
          <w:rFonts w:ascii="Arial Nova" w:hAnsi="Arial Nova" w:eastAsia="Arial Nova" w:cs="Arial Nova"/>
          <w:b w:val="0"/>
          <w:bCs w:val="0"/>
          <w:sz w:val="24"/>
          <w:szCs w:val="24"/>
        </w:rPr>
        <w:t>place</w:t>
      </w: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to encourage Welsh </w:t>
      </w:r>
      <w:r w:rsidRPr="346AB632" w:rsidR="0866966C">
        <w:rPr>
          <w:rFonts w:ascii="Arial Nova" w:hAnsi="Arial Nova" w:eastAsia="Arial Nova" w:cs="Arial Nova"/>
          <w:b w:val="0"/>
          <w:bCs w:val="0"/>
          <w:sz w:val="24"/>
          <w:szCs w:val="24"/>
        </w:rPr>
        <w:t>across</w:t>
      </w: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 </w:t>
      </w:r>
      <w:r w:rsidRPr="346AB632" w:rsidR="0AA38277">
        <w:rPr>
          <w:rFonts w:ascii="Arial Nova" w:hAnsi="Arial Nova" w:eastAsia="Arial Nova" w:cs="Arial Nova"/>
          <w:b w:val="0"/>
          <w:bCs w:val="0"/>
          <w:sz w:val="24"/>
          <w:szCs w:val="24"/>
        </w:rPr>
        <w:t>curriculum</w:t>
      </w: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and around </w:t>
      </w:r>
      <w:r w:rsidRPr="346AB632" w:rsidR="655EF5C0">
        <w:rPr>
          <w:rFonts w:ascii="Arial Nova" w:hAnsi="Arial Nova" w:eastAsia="Arial Nova" w:cs="Arial Nova"/>
          <w:b w:val="0"/>
          <w:bCs w:val="0"/>
          <w:sz w:val="24"/>
          <w:szCs w:val="24"/>
        </w:rPr>
        <w:t>Wales</w:t>
      </w:r>
      <w:r w:rsidRPr="346AB632" w:rsidR="7E0170B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</w:t>
      </w:r>
      <w:r w:rsidRPr="346AB632" w:rsidR="59A232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The </w:t>
      </w:r>
      <w:r w:rsidRPr="346AB632" w:rsidR="2D552636">
        <w:rPr>
          <w:rFonts w:ascii="Arial Nova" w:hAnsi="Arial Nova" w:eastAsia="Arial Nova" w:cs="Arial Nova"/>
          <w:b w:val="0"/>
          <w:bCs w:val="0"/>
          <w:sz w:val="24"/>
          <w:szCs w:val="24"/>
        </w:rPr>
        <w:t>strategy</w:t>
      </w:r>
      <w:r w:rsidRPr="346AB632" w:rsidR="59A232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aims to have one million Welsh speakers in Wales by 2050. It links in with </w:t>
      </w:r>
      <w:r w:rsidRPr="346AB632" w:rsidR="70D5FB09">
        <w:rPr>
          <w:rFonts w:ascii="Arial Nova" w:hAnsi="Arial Nova" w:eastAsia="Arial Nova" w:cs="Arial Nova"/>
          <w:b w:val="0"/>
          <w:bCs w:val="0"/>
          <w:sz w:val="24"/>
          <w:szCs w:val="24"/>
        </w:rPr>
        <w:t>bilingualism</w:t>
      </w:r>
      <w:r w:rsidRPr="346AB632" w:rsidR="59A232F0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6AB632" w:rsidR="76F98A97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as children are encouraged to use Welsh more often and become more confident when using it. It supports </w:t>
      </w:r>
      <w:r w:rsidRPr="346AB632" w:rsidR="71C0A4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children to </w:t>
      </w:r>
      <w:r w:rsidRPr="346AB632" w:rsidR="7E49BC1B">
        <w:rPr>
          <w:rFonts w:ascii="Arial Nova" w:hAnsi="Arial Nova" w:eastAsia="Arial Nova" w:cs="Arial Nova"/>
          <w:b w:val="0"/>
          <w:bCs w:val="0"/>
          <w:sz w:val="24"/>
          <w:szCs w:val="24"/>
        </w:rPr>
        <w:t>recognise</w:t>
      </w:r>
      <w:r w:rsidRPr="346AB632" w:rsidR="71C0A44B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their heritage. </w:t>
      </w:r>
      <w:r w:rsidRPr="346AB632" w:rsidR="3B5A3FC3">
        <w:rPr>
          <w:rFonts w:ascii="Arial Nova" w:hAnsi="Arial Nova" w:eastAsia="Arial Nova" w:cs="Arial Nova"/>
          <w:b w:val="0"/>
          <w:bCs w:val="0"/>
          <w:sz w:val="24"/>
          <w:szCs w:val="24"/>
        </w:rPr>
        <w:t>Cymraeg</w:t>
      </w:r>
      <w:r w:rsidRPr="346AB632" w:rsidR="1E437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2050 aims to let all </w:t>
      </w:r>
      <w:r w:rsidRPr="346AB632" w:rsidR="28DC980E">
        <w:rPr>
          <w:rFonts w:ascii="Arial Nova" w:hAnsi="Arial Nova" w:eastAsia="Arial Nova" w:cs="Arial Nova"/>
          <w:b w:val="0"/>
          <w:bCs w:val="0"/>
          <w:sz w:val="24"/>
          <w:szCs w:val="24"/>
        </w:rPr>
        <w:t>children</w:t>
      </w:r>
      <w:r w:rsidRPr="346AB632" w:rsidR="1E437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have close links </w:t>
      </w:r>
      <w:r w:rsidRPr="346AB632" w:rsidR="4912F594">
        <w:rPr>
          <w:rFonts w:ascii="Arial Nova" w:hAnsi="Arial Nova" w:eastAsia="Arial Nova" w:cs="Arial Nova"/>
          <w:b w:val="0"/>
          <w:bCs w:val="0"/>
          <w:sz w:val="24"/>
          <w:szCs w:val="24"/>
        </w:rPr>
        <w:t>with</w:t>
      </w:r>
      <w:r w:rsidRPr="346AB632" w:rsidR="1E437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6AB632" w:rsidR="2C358309">
        <w:rPr>
          <w:rFonts w:ascii="Arial Nova" w:hAnsi="Arial Nova" w:eastAsia="Arial Nova" w:cs="Arial Nova"/>
          <w:b w:val="0"/>
          <w:bCs w:val="0"/>
          <w:sz w:val="24"/>
          <w:szCs w:val="24"/>
        </w:rPr>
        <w:t>Welsh</w:t>
      </w:r>
      <w:r w:rsidRPr="346AB632" w:rsidR="1E437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</w:t>
      </w:r>
      <w:r w:rsidRPr="346AB632" w:rsidR="5B95F245">
        <w:rPr>
          <w:rFonts w:ascii="Arial Nova" w:hAnsi="Arial Nova" w:eastAsia="Arial Nova" w:cs="Arial Nova"/>
          <w:b w:val="0"/>
          <w:bCs w:val="0"/>
          <w:sz w:val="24"/>
          <w:szCs w:val="24"/>
        </w:rPr>
        <w:t>from the</w:t>
      </w:r>
      <w:r w:rsidRPr="346AB632" w:rsidR="1E437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age 0-5 to then go on and become </w:t>
      </w:r>
      <w:r w:rsidRPr="346AB632" w:rsidR="17803CD8">
        <w:rPr>
          <w:rFonts w:ascii="Arial Nova" w:hAnsi="Arial Nova" w:eastAsia="Arial Nova" w:cs="Arial Nova"/>
          <w:b w:val="0"/>
          <w:bCs w:val="0"/>
          <w:sz w:val="24"/>
          <w:szCs w:val="24"/>
        </w:rPr>
        <w:t>fluent</w:t>
      </w:r>
      <w:r w:rsidRPr="346AB632" w:rsidR="1E437523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 in the language. (</w:t>
      </w:r>
      <w:r w:rsidRPr="346AB632" w:rsidR="7A0B7F05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Welsh Government, 2018). </w:t>
      </w:r>
    </w:p>
    <w:p w:rsidR="45D9FE34" w:rsidP="180A8ACB" w:rsidRDefault="45D9FE34" w14:paraId="097B2216" w14:textId="7D0408FF">
      <w:pPr>
        <w:pStyle w:val="Normal"/>
        <w:suppressLineNumbers w:val="0"/>
        <w:shd w:val="clear" w:color="auto" w:fill="FFFFFF" w:themeFill="background1"/>
        <w:bidi w:val="0"/>
        <w:spacing w:before="0" w:beforeAutospacing="off" w:after="120" w:afterAutospacing="off" w:line="360" w:lineRule="auto"/>
        <w:jc w:val="left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</w:pPr>
      <w:r w:rsidRPr="180A8ACB" w:rsidR="550DD9F6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 xml:space="preserve">Article 30 </w:t>
      </w:r>
      <w:r w:rsidRPr="180A8ACB" w:rsidR="140EDA8E">
        <w:rPr>
          <w:rFonts w:ascii="Arial" w:hAnsi="Arial" w:eastAsia="Arial" w:cs="Arial"/>
          <w:b w:val="0"/>
          <w:bCs w:val="0"/>
          <w:color w:val="auto"/>
          <w:sz w:val="24"/>
          <w:szCs w:val="24"/>
        </w:rPr>
        <w:t>states that ‘</w:t>
      </w:r>
      <w:r w:rsidRPr="180A8ACB" w:rsidR="140EDA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I have a right to speak my own language and to follow my family’s way of life’ (UNCRC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, 2026). </w:t>
      </w:r>
      <w:r w:rsidRPr="180A8ACB" w:rsidR="7E77EC6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Practitioners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should </w:t>
      </w:r>
      <w:r w:rsidRPr="180A8ACB" w:rsidR="554407D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recognise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celebrate children’s 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different cultures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180A8ACB" w:rsidR="7167718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religions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and </w:t>
      </w:r>
      <w:r w:rsidRPr="180A8ACB" w:rsidR="29A0A63C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encourage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them to speak and make others </w:t>
      </w:r>
      <w:r w:rsidRPr="180A8ACB" w:rsidR="0F9BD554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aware</w:t>
      </w:r>
      <w:r w:rsidRPr="180A8ACB" w:rsidR="7131AC43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of them. </w:t>
      </w:r>
      <w:r w:rsidRPr="180A8ACB" w:rsidR="5E6A3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Bilingual/</w:t>
      </w:r>
      <w:r w:rsidRPr="180A8ACB" w:rsidR="0767DF10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multilingual</w:t>
      </w:r>
      <w:r w:rsidRPr="180A8ACB" w:rsidR="5E6A3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children can be recognised </w:t>
      </w:r>
      <w:r w:rsidRPr="180A8ACB" w:rsidR="45292E07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supporting</w:t>
      </w:r>
      <w:r w:rsidRPr="180A8ACB" w:rsidR="5E6A3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their journey in </w:t>
      </w:r>
      <w:r w:rsidRPr="180A8ACB" w:rsidR="5E6A3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various ways</w:t>
      </w:r>
      <w:r w:rsidRPr="180A8ACB" w:rsidR="5E6A353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</w:p>
    <w:p w:rsidR="3ADB4C18" w:rsidP="180A8ACB" w:rsidRDefault="3ADB4C18" w14:paraId="1B874F14" w14:textId="4DB3690E">
      <w:pPr>
        <w:pStyle w:val="Normal"/>
        <w:spacing w:line="360" w:lineRule="auto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180A8ACB" w:rsidR="1132D5EB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>Conclusion</w:t>
      </w:r>
    </w:p>
    <w:p w:rsidR="3ADB4C18" w:rsidP="180A8ACB" w:rsidRDefault="3ADB4C18" w14:paraId="54F7F7D1" w14:textId="7D79B525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</w:pPr>
      <w:r w:rsidRPr="346AB632" w:rsidR="5E20B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To conclude, throughout this section the </w:t>
      </w:r>
      <w:r w:rsidRPr="346AB632" w:rsidR="1CA0B889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positive</w:t>
      </w:r>
      <w:r w:rsidRPr="346AB632" w:rsidR="5E20B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impact that</w:t>
      </w:r>
      <w:r w:rsidRPr="346AB632" w:rsidR="7F5ACC0B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46AB632" w:rsidR="5E20B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bilingualism/</w:t>
      </w:r>
      <w:r w:rsidRPr="346AB632" w:rsidR="5F2E4560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46AB632" w:rsidR="5E20B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multilingualism has been </w:t>
      </w:r>
      <w:r w:rsidRPr="346AB632" w:rsidR="5E20B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stated</w:t>
      </w:r>
      <w:r w:rsidRPr="346AB632" w:rsidR="5E20B854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. Children who are bilingual/multilingual h</w:t>
      </w:r>
      <w:r w:rsidRPr="346AB632" w:rsidR="60D0D7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ave </w:t>
      </w:r>
      <w:r w:rsidRPr="346AB632" w:rsidR="753F0475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prior</w:t>
      </w:r>
      <w:r w:rsidRPr="346AB632" w:rsidR="60D0D7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</w:t>
      </w:r>
      <w:r w:rsidRPr="346AB632" w:rsidR="2BFCA68E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knowledge</w:t>
      </w:r>
      <w:r w:rsidRPr="346AB632" w:rsidR="60D0D7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that supports their creativity and </w:t>
      </w:r>
      <w:r w:rsidRPr="346AB632" w:rsidR="681816FD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>problem-solving</w:t>
      </w:r>
      <w:r w:rsidRPr="346AB632" w:rsidR="60D0D76A">
        <w:rPr>
          <w:rFonts w:ascii="Arial Nova" w:hAnsi="Arial Nova" w:eastAsia="Arial Nova" w:cs="Arial Nova"/>
          <w:b w:val="0"/>
          <w:bCs w:val="0"/>
          <w:sz w:val="24"/>
          <w:szCs w:val="24"/>
          <w:u w:val="none"/>
        </w:rPr>
        <w:t xml:space="preserve"> skills </w:t>
      </w:r>
      <w:r w:rsidRPr="346AB632" w:rsidR="60D0D76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(Marian &amp; Shook, 2012; </w:t>
      </w:r>
      <w:r w:rsidRPr="346AB632" w:rsidR="60D0D76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Vaisarova</w:t>
      </w:r>
      <w:r w:rsidRPr="346AB632" w:rsidR="60D0D76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&amp; Carlson, 2021). It also supports children to </w:t>
      </w:r>
      <w:r w:rsidRPr="346AB632" w:rsidR="6EE6486B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connect</w:t>
      </w:r>
      <w:r w:rsidRPr="346AB632" w:rsidR="60D0D76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with their </w:t>
      </w:r>
      <w:r w:rsidRPr="346AB632" w:rsidR="4D0EBA4A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culture and heritage (NHS, 2026). </w:t>
      </w:r>
    </w:p>
    <w:p w:rsidR="3ADB4C18" w:rsidP="180A8ACB" w:rsidRDefault="3ADB4C18" w14:paraId="7FE5385C" w14:textId="7ECB9350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77FA904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Although, some children may have </w:t>
      </w:r>
      <w:r w:rsidRPr="180A8ACB" w:rsidR="5F9E5434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difficulties</w:t>
      </w:r>
      <w:r w:rsidRPr="180A8ACB" w:rsidR="77FA904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learning new skills and understanding tasks given as they may not understand the </w:t>
      </w:r>
      <w:r w:rsidRPr="180A8ACB" w:rsidR="311F11FD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vocabulary</w:t>
      </w:r>
      <w:r w:rsidRPr="180A8ACB" w:rsidR="77FA904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that is being </w:t>
      </w:r>
      <w:r w:rsidRPr="180A8ACB" w:rsidR="22DEAFD0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>spoken</w:t>
      </w:r>
      <w:r w:rsidRPr="180A8ACB" w:rsidR="77FA9045">
        <w:rPr>
          <w:rFonts w:ascii="Arial Nova" w:hAnsi="Arial Nova" w:eastAsia="Arial Nova" w:cs="Arial Nova"/>
          <w:noProof w:val="0"/>
          <w:sz w:val="24"/>
          <w:szCs w:val="24"/>
          <w:u w:val="none"/>
          <w:lang w:val="en-GB"/>
        </w:rPr>
        <w:t xml:space="preserve"> to them </w:t>
      </w:r>
      <w:r w:rsidRPr="180A8ACB" w:rsidR="795EC55D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(Bright &amp; Filippi, 2019; Schmid, 2016). This could lead to children having a lack of confidence in expressing themselves as they fear being mocked. </w:t>
      </w:r>
      <w:r w:rsidRPr="180A8ACB" w:rsidR="1D5B2845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Practitioners should create spaces that encourage children's heritage and culture and supports them to learn new vocabulary.</w:t>
      </w:r>
      <w:r w:rsidRPr="180A8ACB" w:rsidR="2254A2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Children have the right to their language and culture and should be supported to thrive and meet their learning and </w:t>
      </w:r>
      <w:r w:rsidRPr="180A8ACB" w:rsidR="2254A2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developmental</w:t>
      </w:r>
      <w:r w:rsidRPr="180A8ACB" w:rsidR="2254A27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needs. </w:t>
      </w:r>
    </w:p>
    <w:p w:rsidR="3ADB4C18" w:rsidP="180A8ACB" w:rsidRDefault="3ADB4C18" w14:paraId="6C40A449" w14:textId="3EF3DE78">
      <w:pPr>
        <w:pStyle w:val="Normal"/>
        <w:spacing w:line="360" w:lineRule="auto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3ADB4C18" w:rsidP="180A8ACB" w:rsidRDefault="3ADB4C18" w14:paraId="2710503C" w14:textId="08EE3CC4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1424BA46" w14:textId="061F18F7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22462901" w14:textId="0108A1E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194FFCC7" w14:textId="16F537B3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76A68A2C" w14:textId="26B26D6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4483D461" w14:textId="5EEC3FF9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4FCB59EF" w14:textId="2D274731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6E0773F0" w14:textId="5379873C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687C08EE" w14:textId="799ED7A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3BDB276F" w14:textId="5886697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5094373F" w14:textId="2CD9135A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180A8ACB" w:rsidRDefault="3ADB4C18" w14:paraId="00D6E007" w14:textId="6D93B59E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</w:p>
    <w:p w:rsidR="3ADB4C18" w:rsidP="6F45E300" w:rsidRDefault="3ADB4C18" w14:paraId="11E5AB9D" w14:textId="69C0E050">
      <w:pPr>
        <w:pStyle w:val="Normal"/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</w:pPr>
      <w:r w:rsidRPr="180A8ACB" w:rsidR="3ADB4C18">
        <w:rPr>
          <w:rFonts w:ascii="Arial Nova" w:hAnsi="Arial Nova" w:eastAsia="Arial Nova" w:cs="Arial Nova"/>
          <w:b w:val="0"/>
          <w:bCs w:val="0"/>
          <w:sz w:val="24"/>
          <w:szCs w:val="24"/>
          <w:u w:val="single"/>
        </w:rPr>
        <w:t xml:space="preserve">Reference List </w:t>
      </w:r>
    </w:p>
    <w:p w:rsidR="7BFC55C4" w:rsidP="6F45E300" w:rsidRDefault="7BFC55C4" w14:paraId="53036436" w14:textId="3B7644A0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F45E300" w:rsidR="7BFC55C4">
        <w:rPr>
          <w:rFonts w:ascii="Arial Nova" w:hAnsi="Arial Nova" w:eastAsia="Arial Nova" w:cs="Arial Nova"/>
          <w:b w:val="0"/>
          <w:bCs w:val="0"/>
          <w:sz w:val="24"/>
          <w:szCs w:val="24"/>
        </w:rPr>
        <w:t>Baker, C</w:t>
      </w:r>
      <w:r w:rsidRPr="6F45E300" w:rsidR="3ADB4C18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. (2025) </w:t>
      </w:r>
      <w:r w:rsidRPr="6F45E300" w:rsidR="67A991C2">
        <w:rPr>
          <w:rFonts w:ascii="Arial Nova" w:hAnsi="Arial Nova" w:eastAsia="Arial Nova" w:cs="Arial Nova"/>
          <w:b w:val="0"/>
          <w:bCs w:val="0"/>
          <w:sz w:val="24"/>
          <w:szCs w:val="24"/>
        </w:rPr>
        <w:t>The Advantages of Bilingualism in Welsh and English. Available fr</w:t>
      </w:r>
      <w:r w:rsidRPr="6F45E300" w:rsidR="67A991C2">
        <w:rPr>
          <w:rFonts w:ascii="Arial Nova" w:hAnsi="Arial Nova" w:eastAsia="Arial Nova" w:cs="Arial Nova"/>
          <w:b w:val="0"/>
          <w:bCs w:val="0"/>
          <w:sz w:val="24"/>
          <w:szCs w:val="24"/>
        </w:rPr>
        <w:t xml:space="preserve">om: </w:t>
      </w:r>
      <w:hyperlink r:id="Ra9be23617ad34ee4">
        <w:r w:rsidRPr="6F45E300" w:rsidR="67A991C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paper_3_-_prof-_colin_baker-english.pdf</w:t>
        </w:r>
      </w:hyperlink>
      <w:r w:rsidRPr="6F45E300" w:rsidR="329388B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16/03/2026]</w:t>
      </w:r>
    </w:p>
    <w:p w:rsidR="638C052C" w:rsidP="6F45E300" w:rsidRDefault="638C052C" w14:paraId="267A7FDA" w14:textId="160ED20D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</w:pPr>
      <w:r w:rsidRPr="6F45E300" w:rsidR="638C05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Bright, P. and Filippi, R. (2019) </w:t>
      </w:r>
      <w:r w:rsidRPr="6F45E300" w:rsidR="638C052C">
        <w:rPr>
          <w:rFonts w:ascii="Arial Nova" w:hAnsi="Arial Nova" w:eastAsia="Arial Nova" w:cs="Arial Nova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Editorial: Perspectives on the “Bilingual Advantage”: Challenges and Opportunities. </w:t>
      </w:r>
      <w:hyperlink r:id="R078d4910c8864809">
        <w:r w:rsidRPr="6F45E300" w:rsidR="2ADC2675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Frontiers | Editorial: Perspectives on the “Bilingual Advantage”: Challenges and Opportunities</w:t>
        </w:r>
      </w:hyperlink>
      <w:r w:rsidRPr="6F45E300" w:rsidR="638C05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</w:t>
      </w:r>
      <w:r w:rsidRPr="6F45E300" w:rsidR="10DCD069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16/03/2026</w:t>
      </w:r>
      <w:r w:rsidRPr="6F45E300" w:rsidR="638C052C">
        <w:rPr>
          <w:rFonts w:ascii="Arial Nova" w:hAnsi="Arial Nova" w:eastAsia="Arial Nova" w:cs="Arial Nova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5CEF899A" w:rsidP="6F45E300" w:rsidRDefault="5CEF899A" w14:paraId="17CE38D3" w14:textId="1735E50C">
      <w:pPr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5CEF899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Carmarthenshire</w:t>
      </w:r>
      <w:r w:rsidRPr="180A8ACB" w:rsidR="489C2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County Council. (2024) </w:t>
      </w:r>
      <w:r w:rsidRPr="180A8ACB" w:rsidR="489C230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Advantages of Being Bilingual. </w:t>
      </w:r>
      <w:r w:rsidRPr="180A8ACB" w:rsidR="489C2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Available from: </w:t>
      </w:r>
      <w:hyperlink r:id="Rac744037ba1a4593">
        <w:r w:rsidRPr="180A8ACB" w:rsidR="489C230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Advantages of being bilingual - Carmarthenshire County Council</w:t>
        </w:r>
      </w:hyperlink>
      <w:r w:rsidRPr="180A8ACB" w:rsidR="489C230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16/03/</w:t>
      </w:r>
      <w:r w:rsidRPr="180A8ACB" w:rsidR="5A7ACF4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2026] </w:t>
      </w:r>
    </w:p>
    <w:p w:rsidR="123B5BD9" w:rsidP="180A8ACB" w:rsidRDefault="123B5BD9" w14:paraId="2B44AB31" w14:textId="009DA0D6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123B5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Cwlwm. (2016) </w:t>
      </w:r>
      <w:r w:rsidRPr="180A8ACB" w:rsidR="123B5BD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Curriculum for Wales</w:t>
      </w:r>
      <w:r w:rsidRPr="180A8ACB" w:rsidR="123B5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180A8ACB" w:rsidR="123B5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180A8ACB" w:rsidR="123B5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from: </w:t>
      </w:r>
      <w:hyperlink r:id="Ra8b625e840dc4cdc">
        <w:r w:rsidRPr="180A8ACB" w:rsidR="123B5BD9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Curriculum for Wales | cwlwm</w:t>
        </w:r>
      </w:hyperlink>
      <w:r w:rsidRPr="180A8ACB" w:rsidR="123B5BD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17/03/2026]</w:t>
      </w:r>
    </w:p>
    <w:p w:rsidR="2995B18F" w:rsidP="6F45E300" w:rsidRDefault="2995B18F" w14:paraId="5941A4EF" w14:textId="255B5543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2995B18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Department for Education. (2025)</w:t>
      </w:r>
      <w:r w:rsidRPr="180A8ACB" w:rsidR="2995B18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English </w:t>
      </w:r>
      <w:r w:rsidRPr="180A8ACB" w:rsidR="744308E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as an Additional Language</w:t>
      </w:r>
      <w:r w:rsidRPr="180A8ACB" w:rsidR="744308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from: </w:t>
      </w:r>
      <w:hyperlink r:id="R416a33a333344d6b">
        <w:r w:rsidRPr="180A8ACB" w:rsidR="744308E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Help for early years providers : English as an additional language (EAL)</w:t>
        </w:r>
      </w:hyperlink>
      <w:r w:rsidRPr="180A8ACB" w:rsidR="744308E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16/03/2026]</w:t>
      </w:r>
    </w:p>
    <w:p w:rsidR="1E5075B0" w:rsidP="180A8ACB" w:rsidRDefault="1E5075B0" w14:paraId="40413887" w14:textId="515D9BC4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1E5075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Estyn. (2025) </w:t>
      </w:r>
      <w:r w:rsidRPr="180A8ACB" w:rsidR="1E5075B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International </w:t>
      </w:r>
      <w:r w:rsidRPr="180A8ACB" w:rsidR="1E5075B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Languages</w:t>
      </w:r>
      <w:r w:rsidRPr="180A8ACB" w:rsidR="1E5075B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in Schools in Wales</w:t>
      </w:r>
      <w:r w:rsidRPr="180A8ACB" w:rsidR="1E5075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from: </w:t>
      </w:r>
      <w:hyperlink r:id="R385b3a9adfd54f4a">
        <w:r w:rsidRPr="180A8ACB" w:rsidR="1E5075B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International Languages in Schools in Wales - Estyn</w:t>
        </w:r>
      </w:hyperlink>
      <w:r w:rsidRPr="180A8ACB" w:rsidR="1E5075B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17/03/2026]</w:t>
      </w:r>
    </w:p>
    <w:p w:rsidR="0FD50536" w:rsidP="180A8ACB" w:rsidRDefault="0FD50536" w14:paraId="777857BC" w14:textId="683BC99D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0FD505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Estyn. (2026) </w:t>
      </w:r>
      <w:r w:rsidRPr="180A8ACB" w:rsidR="5B96711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Postiadau</w:t>
      </w:r>
      <w:r w:rsidRPr="180A8ACB" w:rsidR="5B96711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180A8ACB" w:rsidR="5B96711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Diweddaraf</w:t>
      </w:r>
      <w:r w:rsidRPr="180A8ACB" w:rsidR="5B96711A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.</w:t>
      </w:r>
      <w:r w:rsidRPr="180A8ACB" w:rsidR="5B9671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180A8ACB" w:rsidR="5B9671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180A8ACB" w:rsidR="5B9671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from: </w:t>
      </w:r>
      <w:hyperlink r:id="Rfeab87cdec684b93">
        <w:r w:rsidRPr="180A8ACB" w:rsidR="5B96711A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Estyn -</w:t>
        </w:r>
      </w:hyperlink>
      <w:r w:rsidRPr="180A8ACB" w:rsidR="5B96711A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17/03/2026]</w:t>
      </w:r>
    </w:p>
    <w:p w:rsidR="44F55B8C" w:rsidP="180A8ACB" w:rsidRDefault="44F55B8C" w14:paraId="71921165" w14:textId="5487AC78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Hofman, C.</w:t>
      </w:r>
      <w:r w:rsidRPr="180A8ACB" w:rsidR="39CE7970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(2020) </w:t>
      </w:r>
      <w:r w:rsidRPr="180A8ACB" w:rsidR="44F55B8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A literature review examining the effects of bilingualism in individuals who stutter</w:t>
      </w:r>
      <w:r w:rsidRPr="180A8ACB" w:rsidR="0339ECD6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80A8ACB" w:rsidR="45AC9863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from</w:t>
      </w:r>
      <w:r w:rsidRPr="180A8ACB" w:rsidR="45AC986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: </w:t>
      </w:r>
      <w:hyperlink r:id="R4ae34c247d9c4d05">
        <w:r w:rsidRPr="180A8ACB" w:rsidR="0339ECD6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digitalcommons.murraystate.edu/cgi/viewcontent.cgi?article=1034&amp;context=honorstheses</w:t>
        </w:r>
      </w:hyperlink>
      <w:r w:rsidRPr="180A8ACB" w:rsidR="0339ECD6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[Accessed: </w:t>
      </w:r>
      <w:r w:rsidRPr="180A8ACB" w:rsidR="7CFB8F0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17/03/2026</w:t>
      </w: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]</w:t>
      </w:r>
    </w:p>
    <w:p w:rsidR="0134293B" w:rsidP="180A8ACB" w:rsidRDefault="0134293B" w14:paraId="51B4F3E6" w14:textId="28CB4429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0A8ACB" w:rsidR="013429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Hwb. (2026)</w:t>
      </w:r>
      <w:r w:rsidRPr="180A8ACB" w:rsidR="0134293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80A8ACB" w:rsidR="0134293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Curriculum</w:t>
      </w:r>
      <w:r w:rsidRPr="180A8ACB" w:rsidR="0134293B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for Wales.</w:t>
      </w:r>
      <w:r w:rsidRPr="180A8ACB" w:rsidR="0134293B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Available from: </w:t>
      </w:r>
      <w:hyperlink r:id="R540c11b2dbdb4647">
        <w:r w:rsidRPr="180A8ACB" w:rsidR="0134293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Curriculum for Wales - Hwb</w:t>
        </w:r>
      </w:hyperlink>
      <w:r w:rsidRPr="180A8ACB" w:rsidR="013429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17/03/2026]</w:t>
      </w:r>
    </w:p>
    <w:p w:rsidR="0134293B" w:rsidP="180A8ACB" w:rsidRDefault="0134293B" w14:paraId="5E28220B" w14:textId="32BC433A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0A8ACB" w:rsidR="013429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Hwb. (2021) </w:t>
      </w:r>
      <w:r w:rsidRPr="180A8ACB" w:rsidR="0134293B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Languages, Literacy and Communication</w:t>
      </w:r>
      <w:r w:rsidRPr="180A8ACB" w:rsidR="013429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 Available from: </w:t>
      </w:r>
      <w:hyperlink r:id="Rd92c5a1f26964ffd">
        <w:r w:rsidRPr="180A8ACB" w:rsidR="0134293B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Languages, Literacy and Communication: Introduction - Hwb</w:t>
        </w:r>
      </w:hyperlink>
      <w:r w:rsidRPr="180A8ACB" w:rsidR="0134293B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17/03/2026]</w:t>
      </w:r>
    </w:p>
    <w:p w:rsidR="44F55B8C" w:rsidP="180A8ACB" w:rsidRDefault="44F55B8C" w14:paraId="66A7DAF4" w14:textId="2F7B2899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Kuipers, J. R. and Thierry, G. (2015) </w:t>
      </w:r>
      <w:r w:rsidRPr="180A8ACB" w:rsidR="44F55B8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Bilingualism and increased attention to speech: Evidence from event-related potentials. </w:t>
      </w:r>
      <w:r w:rsidRPr="180A8ACB" w:rsidR="44F55B8C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</w:t>
      </w:r>
      <w:r w:rsidRPr="180A8ACB" w:rsidR="479F8042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 xml:space="preserve">vailable from: </w:t>
      </w:r>
      <w:r w:rsidRPr="180A8ACB" w:rsidR="44F55B8C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59b6859084924274">
        <w:r w:rsidRPr="180A8ACB" w:rsidR="44F55B8C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Bilingualism and increased attention to speech: Evidence from event-related potentials - ScienceDirect</w:t>
        </w:r>
      </w:hyperlink>
      <w:r w:rsidRPr="180A8ACB" w:rsidR="44F55B8C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</w:t>
      </w: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[Accessed: </w:t>
      </w:r>
      <w:r w:rsidRPr="180A8ACB" w:rsidR="344A0A0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17/03/2026</w:t>
      </w:r>
      <w:r w:rsidRPr="180A8ACB" w:rsidR="44F55B8C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].</w:t>
      </w:r>
    </w:p>
    <w:p w:rsidR="4FEE9513" w:rsidP="180A8ACB" w:rsidRDefault="4FEE9513" w14:paraId="2EBD972A" w14:textId="4BFFFAEB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80A8ACB" w:rsidR="4FEE9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Liang-Chen Su., Ju-Hui Wei &amp; Hsueh-Hua Chuang. (2026) </w:t>
      </w:r>
      <w:r w:rsidRPr="180A8ACB" w:rsidR="4FEE9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Fostering divergent thinking through a growth creative mindset: The mediating roles of multicultural attitudes and openness to experience: </w:t>
      </w:r>
      <w:r w:rsidRPr="180A8ACB" w:rsidR="4FEE951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Thinking Skills and Creativity.</w:t>
      </w:r>
      <w:r w:rsidRPr="180A8ACB" w:rsidR="0C61DD2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r w:rsidRPr="180A8ACB" w:rsidR="4FEE9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Volume 60</w:t>
      </w:r>
      <w:r w:rsidRPr="180A8ACB" w:rsidR="4EF5CAA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80A8ACB" w:rsidR="4FEE9513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https://doi.org/10.1016/j.tsc.2026.102129.</w:t>
      </w:r>
    </w:p>
    <w:p w:rsidR="3D279699" w:rsidP="180A8ACB" w:rsidRDefault="3D279699" w14:paraId="33B16CF7" w14:textId="20EE6F90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3D279699">
        <w:rPr>
          <w:rFonts w:ascii="Arial" w:hAnsi="Arial" w:eastAsia="Arial" w:cs="Arial"/>
          <w:noProof w:val="0"/>
          <w:sz w:val="24"/>
          <w:szCs w:val="24"/>
          <w:lang w:val="en-GB"/>
        </w:rPr>
        <w:t>Ma</w:t>
      </w:r>
      <w:r w:rsidRPr="180A8ACB" w:rsidR="3D279699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rian, V &amp; Shook, A. (2012) </w:t>
      </w:r>
      <w:r w:rsidRPr="180A8ACB" w:rsidR="3D27969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The Cognitive Benefits of B</w:t>
      </w:r>
      <w:r w:rsidRPr="180A8ACB" w:rsidR="5A0440B7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eing Bilingual. </w:t>
      </w:r>
      <w:r w:rsidRPr="180A8ACB" w:rsidR="5A0440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180A8ACB" w:rsidR="5A0440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from: </w:t>
      </w:r>
      <w:hyperlink r:id="Rcb299f296bed4924">
        <w:r w:rsidRPr="180A8ACB" w:rsidR="5A0440B7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The Cognitive Benefits of Being Bilingual - PMC</w:t>
        </w:r>
      </w:hyperlink>
      <w:r w:rsidRPr="180A8ACB" w:rsidR="5A0440B7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17/03/2026]</w:t>
      </w:r>
    </w:p>
    <w:p w:rsidR="21D54A90" w:rsidP="6F45E300" w:rsidRDefault="21D54A90" w14:paraId="02DD47B5" w14:textId="79FA8DFB">
      <w:pPr>
        <w:bidi w:val="0"/>
        <w:spacing w:before="200" w:beforeAutospacing="off" w:after="0" w:afterAutospacing="off" w:line="216" w:lineRule="auto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F45E300" w:rsidR="21D54A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Methrin</w:t>
      </w:r>
      <w:r w:rsidRPr="6F45E300" w:rsidR="21D54A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(2025) </w:t>
      </w:r>
      <w:r w:rsidRPr="6F45E300" w:rsidR="21D54A90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Why Choose Welsh-Medium Education</w:t>
      </w:r>
      <w:r w:rsidRPr="6F45E300" w:rsidR="21D54A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</w:t>
      </w:r>
      <w:r w:rsidRPr="6F45E300" w:rsidR="69B32D9B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Available</w:t>
      </w:r>
      <w:r w:rsidRPr="6F45E300" w:rsidR="21D54A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</w:t>
      </w:r>
      <w:r w:rsidRPr="6F45E300" w:rsidR="3870D77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from</w:t>
      </w:r>
      <w:r w:rsidRPr="6F45E300" w:rsidR="21D54A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: </w:t>
      </w:r>
      <w:hyperlink r:id="Rd890a49fda5c4050">
        <w:r w:rsidRPr="6F45E300" w:rsidR="21D54A90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Why choose Welsh-medium education? - Meithrin</w:t>
        </w:r>
      </w:hyperlink>
      <w:r w:rsidRPr="6F45E300" w:rsidR="21D54A90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16/0</w:t>
      </w:r>
      <w:r w:rsidRPr="6F45E300" w:rsidR="092660B8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3/2026]</w:t>
      </w:r>
    </w:p>
    <w:p w:rsidR="71AAD88E" w:rsidP="180A8ACB" w:rsidRDefault="71AAD88E" w14:paraId="357AB90F" w14:textId="7EE351CA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180A8ACB" w:rsidR="71AAD8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NHS. (2026) </w:t>
      </w:r>
      <w:r w:rsidRPr="180A8ACB" w:rsidR="71AAD88E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Bilingualism</w:t>
      </w:r>
      <w:r w:rsidRPr="180A8ACB" w:rsidR="71AAD8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. Available from: </w:t>
      </w:r>
      <w:hyperlink r:id="Re02501005c80464b">
        <w:r w:rsidRPr="180A8ACB" w:rsidR="71AAD88E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Bilingualism</w:t>
        </w:r>
      </w:hyperlink>
      <w:r w:rsidRPr="180A8ACB" w:rsidR="71AAD8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</w:t>
      </w:r>
      <w:r w:rsidRPr="180A8ACB" w:rsidR="05559736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Accessed</w:t>
      </w:r>
      <w:r w:rsidRPr="180A8ACB" w:rsidR="71AAD88E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: 16/03/2026]</w:t>
      </w:r>
    </w:p>
    <w:p w:rsidR="36312FB9" w:rsidP="180A8ACB" w:rsidRDefault="36312FB9" w14:paraId="5373F80B" w14:textId="553BAD11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80A8ACB" w:rsidR="3631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Ozlem, C., Mackenzie, M &amp; HAUGEN, D. (2025</w:t>
      </w:r>
      <w:r w:rsidRPr="180A8ACB" w:rsidR="75547922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) The</w:t>
      </w:r>
      <w:r w:rsidRPr="180A8ACB" w:rsidR="3631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Relationship Between Children’s Indoor Loose Parts Play and Cognitive Development: A Systematic Review. </w:t>
      </w:r>
      <w:r w:rsidRPr="180A8ACB" w:rsidR="36312FB9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Journal of Intelligence, </w:t>
      </w:r>
      <w:r w:rsidRPr="180A8ACB" w:rsidR="36312FB9">
        <w:rPr>
          <w:rFonts w:ascii="Arial" w:hAnsi="Arial" w:eastAsia="Arial" w:cs="Arial"/>
          <w:b w:val="1"/>
          <w:bCs w:val="1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13</w:t>
      </w:r>
      <w:r w:rsidRPr="180A8ACB" w:rsidR="36312FB9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(5), pp. 52.</w:t>
      </w:r>
    </w:p>
    <w:p w:rsidR="49D0A29E" w:rsidP="180A8ACB" w:rsidRDefault="49D0A29E" w14:paraId="6260F401" w14:textId="54F6EAE5">
      <w:pPr>
        <w:pStyle w:val="Normal"/>
        <w:suppressLineNumbers w:val="0"/>
        <w:bidi w:val="0"/>
        <w:spacing w:before="0" w:beforeAutospacing="off" w:after="160" w:afterAutospacing="off" w:line="360" w:lineRule="auto"/>
        <w:ind w:left="0" w:right="0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0A8ACB" w:rsidR="49D0A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Welsh Government. (2018) Cymraeg 2050: </w:t>
      </w:r>
      <w:r w:rsidRPr="180A8ACB" w:rsidR="49D0A29E">
        <w:rPr>
          <w:rFonts w:ascii="Arial" w:hAnsi="Arial" w:eastAsia="Arial" w:cs="Arial"/>
          <w:b w:val="0"/>
          <w:bCs w:val="0"/>
          <w:i w:val="1"/>
          <w:iCs w:val="1"/>
          <w:caps w:val="0"/>
          <w:smallCaps w:val="0"/>
          <w:noProof w:val="0"/>
          <w:color w:val="auto"/>
          <w:sz w:val="24"/>
          <w:szCs w:val="24"/>
          <w:lang w:val="en-GB"/>
        </w:rPr>
        <w:t>A Million Welsh Speakers</w:t>
      </w:r>
      <w:r w:rsidRPr="180A8ACB" w:rsidR="49D0A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. </w:t>
      </w:r>
      <w:r w:rsidRPr="180A8ACB" w:rsidR="49D0A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>Available</w:t>
      </w:r>
      <w:r w:rsidRPr="180A8ACB" w:rsidR="49D0A29E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auto"/>
          <w:sz w:val="24"/>
          <w:szCs w:val="24"/>
          <w:lang w:val="en-GB"/>
        </w:rPr>
        <w:t xml:space="preserve"> from: </w:t>
      </w:r>
      <w:hyperlink r:id="Ra32a55c028bf437e">
        <w:r w:rsidRPr="180A8ACB" w:rsidR="49D0A29E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Cymraeg 2050: A million Welsh speakers</w:t>
        </w:r>
      </w:hyperlink>
      <w:r w:rsidRPr="180A8ACB" w:rsidR="49D0A29E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17/03/2026]</w:t>
      </w:r>
    </w:p>
    <w:p w:rsidR="5EF22FCF" w:rsidP="6F45E300" w:rsidRDefault="5EF22FCF" w14:paraId="558F2332" w14:textId="49748649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F45E300" w:rsidR="5EF22FCF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Welsh Government. (2024)</w:t>
      </w:r>
      <w:r w:rsidRPr="6F45E300" w:rsidR="5EF22FC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Cymraeg 2050: Welsh Language </w:t>
      </w:r>
      <w:r w:rsidRPr="6F45E300" w:rsidR="44917D38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Strategy</w:t>
      </w:r>
      <w:r w:rsidRPr="6F45E300" w:rsidR="5EF22FCF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Action Pla</w:t>
      </w:r>
      <w:r w:rsidRPr="6F45E300" w:rsidR="4C64AD52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y 2024 to 2025. </w:t>
      </w:r>
      <w:r w:rsidRPr="6F45E300" w:rsidR="4C64AD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Available from: </w:t>
      </w:r>
      <w:hyperlink r:id="R6dd8c4b58f0c497d">
        <w:r w:rsidRPr="6F45E300" w:rsidR="4C64AD52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Cymraeg 2050: Welsh language strategy action plan 2024 to 2025 [HTML] | GOV.WALES</w:t>
        </w:r>
      </w:hyperlink>
      <w:r w:rsidRPr="6F45E300" w:rsidR="4C64AD52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16/03/2026] </w:t>
      </w:r>
    </w:p>
    <w:p w:rsidR="7B9E1753" w:rsidP="6F45E300" w:rsidRDefault="7B9E1753" w14:paraId="6DBB8BF9" w14:textId="5EEAB7F2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F45E300" w:rsidR="7B9E17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Government. (2019) </w:t>
      </w:r>
      <w:r w:rsidRPr="6F45E300" w:rsidR="7B9E1753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Languages, Literacy and Communication.</w:t>
      </w:r>
      <w:r w:rsidRPr="6F45E300" w:rsidR="7B9E17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from: </w:t>
      </w:r>
      <w:hyperlink r:id="R1d78331cd9a5416b">
        <w:r w:rsidRPr="6F45E300" w:rsidR="7B9E1753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Languages, Literacy and Communication: Introduction - Hwb</w:t>
        </w:r>
      </w:hyperlink>
      <w:r w:rsidRPr="6F45E300" w:rsidR="7B9E1753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16/03/2026]</w:t>
      </w:r>
    </w:p>
    <w:p w:rsidR="3C940AC4" w:rsidP="6F45E300" w:rsidRDefault="3C940AC4" w14:paraId="532DCE07" w14:textId="0ED4BCE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  <w:r w:rsidRPr="6F45E300" w:rsidR="3C940A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Welsh </w:t>
      </w:r>
      <w:r w:rsidRPr="6F45E300" w:rsidR="5097AF1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Government</w:t>
      </w:r>
      <w:r w:rsidRPr="6F45E300" w:rsidR="3C940A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. (2019)</w:t>
      </w:r>
      <w:r w:rsidRPr="6F45E300" w:rsidR="3C940AC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F45E300" w:rsidR="60157DA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Understanding</w:t>
      </w:r>
      <w:r w:rsidRPr="6F45E300" w:rsidR="3C940AC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</w:t>
      </w:r>
      <w:r w:rsidRPr="6F45E300" w:rsidR="3866E4F9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>Bilingualism</w:t>
      </w:r>
      <w:r w:rsidRPr="6F45E300" w:rsidR="3C940AC4">
        <w:rPr>
          <w:rFonts w:ascii="Arial Nova" w:hAnsi="Arial Nova" w:eastAsia="Arial Nova" w:cs="Arial Nova"/>
          <w:i w:val="1"/>
          <w:iCs w:val="1"/>
          <w:noProof w:val="0"/>
          <w:sz w:val="24"/>
          <w:szCs w:val="24"/>
          <w:lang w:val="en-GB"/>
        </w:rPr>
        <w:t xml:space="preserve"> in Education.</w:t>
      </w:r>
      <w:r w:rsidRPr="6F45E300" w:rsidR="3C940A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Available from: </w:t>
      </w:r>
      <w:hyperlink r:id="R470d111d9ed94370">
        <w:r w:rsidRPr="6F45E300" w:rsidR="3C940AC4">
          <w:rPr>
            <w:rStyle w:val="Hyperlink"/>
            <w:rFonts w:ascii="Arial Nova" w:hAnsi="Arial Nova" w:eastAsia="Arial Nova" w:cs="Arial Nova"/>
            <w:noProof w:val="0"/>
            <w:sz w:val="24"/>
            <w:szCs w:val="24"/>
            <w:lang w:val="en-GB"/>
          </w:rPr>
          <w:t>Understanding bilingualism in education: a seed for bilingual teaching success | Education Wales</w:t>
        </w:r>
      </w:hyperlink>
      <w:r w:rsidRPr="6F45E300" w:rsidR="3C940AC4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 xml:space="preserve"> [Accessed: 1</w:t>
      </w:r>
      <w:r w:rsidRPr="6F45E300" w:rsidR="72398821">
        <w:rPr>
          <w:rFonts w:ascii="Arial Nova" w:hAnsi="Arial Nova" w:eastAsia="Arial Nova" w:cs="Arial Nova"/>
          <w:noProof w:val="0"/>
          <w:sz w:val="24"/>
          <w:szCs w:val="24"/>
          <w:lang w:val="en-GB"/>
        </w:rPr>
        <w:t>6/03/2026]</w:t>
      </w:r>
    </w:p>
    <w:p w:rsidR="50FB0F25" w:rsidP="6F45E300" w:rsidRDefault="50FB0F25" w14:paraId="71B98E65" w14:textId="79B3737C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80A8ACB" w:rsidR="50FB0F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Schmid, M</w:t>
      </w:r>
      <w:r w:rsidRPr="180A8ACB" w:rsidR="58A8982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</w:t>
      </w:r>
      <w:r w:rsidRPr="180A8ACB" w:rsidR="50FB0F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S. (2016) </w:t>
      </w:r>
      <w:r w:rsidRPr="180A8ACB" w:rsidR="50FB0F2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First language attrition</w:t>
      </w:r>
      <w:r w:rsidRPr="180A8ACB" w:rsidR="31879377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. </w:t>
      </w:r>
      <w:r w:rsidRPr="180A8ACB" w:rsidR="31879377">
        <w:rPr>
          <w:rFonts w:ascii="Arial" w:hAnsi="Arial" w:eastAsia="Arial" w:cs="Arial"/>
          <w:i w:val="0"/>
          <w:iCs w:val="0"/>
          <w:noProof w:val="0"/>
          <w:color w:val="000000" w:themeColor="text1" w:themeTint="FF" w:themeShade="FF"/>
          <w:sz w:val="24"/>
          <w:szCs w:val="24"/>
          <w:lang w:val="en-GB"/>
        </w:rPr>
        <w:t>Available from:</w:t>
      </w:r>
      <w:r w:rsidRPr="180A8ACB" w:rsidR="50FB0F25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c91c60e5bc4c4673">
        <w:r w:rsidRPr="180A8ACB" w:rsidR="50FB0F2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cambridge.org/core/journals/language-teaching/article/abs/first-language-attrition/317173BC814C4EA94694</w:t>
        </w:r>
        <w:r w:rsidRPr="180A8ACB" w:rsidR="2247AD6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 xml:space="preserve"> </w:t>
        </w:r>
        <w:r w:rsidRPr="180A8ACB" w:rsidR="50FB0F25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43F8B3FA2F93</w:t>
        </w:r>
      </w:hyperlink>
      <w:r w:rsidRPr="180A8ACB" w:rsidR="50FB0F25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[Accessed: 16/03/2026]</w:t>
      </w:r>
    </w:p>
    <w:p w:rsidR="7E2A593F" w:rsidP="180A8ACB" w:rsidRDefault="7E2A593F" w14:paraId="27AD7689" w14:textId="14ECB843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0A8ACB" w:rsidR="7E2A59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Social </w:t>
      </w:r>
      <w:r w:rsidRPr="180A8ACB" w:rsidR="3A6DA291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Science</w:t>
      </w:r>
      <w:r w:rsidRPr="180A8ACB" w:rsidR="7E2A59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Explainer. (2024) </w:t>
      </w:r>
      <w:r w:rsidRPr="180A8ACB" w:rsidR="70A003B3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Divergent</w:t>
      </w:r>
      <w:r w:rsidRPr="180A8ACB" w:rsidR="7E2A59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Thinking (Expanded for </w:t>
      </w:r>
      <w:r w:rsidRPr="180A8ACB" w:rsidR="5836737A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Beginners</w:t>
      </w:r>
      <w:r w:rsidRPr="180A8ACB" w:rsidR="7E2A593F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 xml:space="preserve"> in 2 Minutes)</w:t>
      </w:r>
      <w:r w:rsidRPr="180A8ACB" w:rsidR="7E2A593F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. Available from: </w:t>
      </w:r>
      <w:hyperlink r:id="R14ea5383fa1f47d7">
        <w:r w:rsidRPr="180A8ACB" w:rsidR="780077C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Bing Videos</w:t>
        </w:r>
      </w:hyperlink>
      <w:r w:rsidRPr="180A8ACB" w:rsidR="780077C3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17/03/2026]</w:t>
      </w:r>
    </w:p>
    <w:p w:rsidR="3F8E0F1A" w:rsidP="180A8ACB" w:rsidRDefault="3F8E0F1A" w14:paraId="2C13B559" w14:textId="73056277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>Sophie A. Booton</w:t>
      </w:r>
      <w:r w:rsidRPr="180A8ACB" w:rsidR="004A6EA8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, Elena 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>Hoicka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., 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>Aneyn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M. O'Grady</w:t>
      </w:r>
      <w:r w:rsidRPr="180A8ACB" w:rsidR="412296AA">
        <w:rPr>
          <w:rFonts w:ascii="Arial" w:hAnsi="Arial" w:eastAsia="Arial" w:cs="Arial"/>
          <w:noProof w:val="0"/>
          <w:sz w:val="24"/>
          <w:szCs w:val="24"/>
          <w:lang w:val="en-GB"/>
        </w:rPr>
        <w:t>.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>, Hiu Ying Nicole Chan</w:t>
      </w:r>
      <w:r w:rsidRPr="180A8ACB" w:rsidR="78684DA8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&amp; 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Victoria A. Murphy. (2021) </w:t>
      </w:r>
      <w:r w:rsidRPr="180A8ACB" w:rsidR="3F8E0F1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Children's divergent thinking and bilingualism, Thinking </w:t>
      </w:r>
      <w:r w:rsidRPr="180A8ACB" w:rsidR="3F8E0F1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>Skills</w:t>
      </w:r>
      <w:r w:rsidRPr="180A8ACB" w:rsidR="3F8E0F1A">
        <w:rPr>
          <w:rFonts w:ascii="Arial" w:hAnsi="Arial" w:eastAsia="Arial" w:cs="Arial"/>
          <w:i w:val="1"/>
          <w:iCs w:val="1"/>
          <w:noProof w:val="0"/>
          <w:sz w:val="24"/>
          <w:szCs w:val="24"/>
          <w:lang w:val="en-GB"/>
        </w:rPr>
        <w:t xml:space="preserve"> and Creativity.</w:t>
      </w:r>
      <w:r w:rsidRPr="180A8ACB" w:rsidR="3F8E0F1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Volume 41. https://doi.org/10.1016/j.tsc.2021.100918.</w:t>
      </w:r>
    </w:p>
    <w:p w:rsidR="00927B63" w:rsidP="180A8ACB" w:rsidRDefault="00927B63" w14:paraId="62D4D893" w14:textId="4098F6B2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</w:pPr>
      <w:r w:rsidRPr="180A8ACB" w:rsidR="00927B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Thomas, E</w:t>
      </w:r>
      <w:r w:rsidRPr="180A8ACB" w:rsidR="19E44AF4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,</w:t>
      </w:r>
      <w:r w:rsidRPr="180A8ACB" w:rsidR="00927B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M. (2018) </w:t>
      </w:r>
      <w:r w:rsidRPr="180A8ACB" w:rsidR="00927B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Cynhadledd</w:t>
      </w:r>
      <w:r w:rsidRPr="180A8ACB" w:rsidR="00927B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180A8ACB" w:rsidR="00927B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Dwyieithrwydd</w:t>
      </w:r>
      <w:r w:rsidRPr="180A8ACB" w:rsidR="00927B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</w:t>
      </w:r>
      <w:r w:rsidRPr="180A8ACB" w:rsidR="00927B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>Tachwedd</w:t>
      </w:r>
      <w:r w:rsidRPr="180A8ACB" w:rsidR="00927B63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 2018 – Bangor</w:t>
      </w:r>
      <w:r w:rsidRPr="180A8ACB" w:rsidR="1EB3C110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. </w:t>
      </w:r>
      <w:r w:rsidRPr="180A8ACB" w:rsidR="1EB3C110">
        <w:rPr>
          <w:rFonts w:ascii="Arial" w:hAnsi="Arial" w:eastAsia="Arial" w:cs="Arial"/>
          <w:i w:val="0"/>
          <w:iCs w:val="0"/>
          <w:noProof w:val="0"/>
          <w:color w:val="auto"/>
          <w:sz w:val="24"/>
          <w:szCs w:val="24"/>
          <w:lang w:val="en-GB"/>
        </w:rPr>
        <w:t xml:space="preserve">Available from: </w:t>
      </w:r>
      <w:r w:rsidRPr="180A8ACB" w:rsidR="00927B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hyperlink r:id="R5e5199d256714a28">
        <w:r w:rsidRPr="180A8ACB" w:rsidR="238214D3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Cynhadledd Dwyieithrwydd Tachwedd 2018 - Bangor | Bilingualism Conference November 2018 - Bangor - YouTube</w:t>
        </w:r>
      </w:hyperlink>
      <w:r w:rsidRPr="180A8ACB" w:rsidR="238214D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 </w:t>
      </w:r>
      <w:r w:rsidRPr="180A8ACB" w:rsidR="00927B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[Accessed: </w:t>
      </w:r>
      <w:r w:rsidRPr="180A8ACB" w:rsidR="02BE9196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17/03/2026</w:t>
      </w:r>
      <w:r w:rsidRPr="180A8ACB" w:rsidR="00927B63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>]</w:t>
      </w:r>
    </w:p>
    <w:p w:rsidR="159DFCCA" w:rsidP="180A8ACB" w:rsidRDefault="159DFCCA" w14:paraId="51A04CF9" w14:textId="1C435C12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180A8ACB" w:rsidR="159DFC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UNCRC. (2026) </w:t>
      </w:r>
      <w:r w:rsidRPr="180A8ACB" w:rsidR="159DFCCA">
        <w:rPr>
          <w:rFonts w:ascii="Arial" w:hAnsi="Arial" w:eastAsia="Arial" w:cs="Arial"/>
          <w:i w:val="1"/>
          <w:iCs w:val="1"/>
          <w:noProof w:val="0"/>
          <w:color w:val="auto"/>
          <w:sz w:val="24"/>
          <w:szCs w:val="24"/>
          <w:lang w:val="en-GB"/>
        </w:rPr>
        <w:t xml:space="preserve">Children’s Version of the Rights of a Child. </w:t>
      </w:r>
      <w:r w:rsidRPr="180A8ACB" w:rsidR="159DFCCA">
        <w:rPr>
          <w:rFonts w:ascii="Arial" w:hAnsi="Arial" w:eastAsia="Arial" w:cs="Arial"/>
          <w:noProof w:val="0"/>
          <w:color w:val="auto"/>
          <w:sz w:val="24"/>
          <w:szCs w:val="24"/>
          <w:lang w:val="en-GB"/>
        </w:rPr>
        <w:t xml:space="preserve">Available from: </w:t>
      </w:r>
      <w:hyperlink r:id="R5790995f08e54391">
        <w:r w:rsidRPr="180A8ACB" w:rsidR="159DFCCA">
          <w:rPr>
            <w:rStyle w:val="Hyperlink"/>
            <w:rFonts w:ascii="Arial" w:hAnsi="Arial" w:eastAsia="Arial" w:cs="Arial"/>
            <w:noProof w:val="0"/>
            <w:sz w:val="24"/>
            <w:szCs w:val="24"/>
            <w:lang w:val="en-GB"/>
          </w:rPr>
          <w:t>Children’s version of the Convention on the Rights of the Child | UNICEF</w:t>
        </w:r>
      </w:hyperlink>
      <w:r w:rsidRPr="180A8ACB" w:rsidR="159DFCCA">
        <w:rPr>
          <w:rFonts w:ascii="Arial" w:hAnsi="Arial" w:eastAsia="Arial" w:cs="Arial"/>
          <w:noProof w:val="0"/>
          <w:sz w:val="24"/>
          <w:szCs w:val="24"/>
          <w:lang w:val="en-GB"/>
        </w:rPr>
        <w:t xml:space="preserve"> [Accessed: 17/03/2026]</w:t>
      </w:r>
    </w:p>
    <w:p w:rsidR="6E0A6F9E" w:rsidP="180A8ACB" w:rsidRDefault="6E0A6F9E" w14:paraId="2FF8B8BC" w14:textId="3B58CE56">
      <w:pPr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  <w:r w:rsidRPr="180A8ACB" w:rsidR="6E0A6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Vaisarova</w:t>
      </w:r>
      <w:r w:rsidRPr="180A8ACB" w:rsidR="6E0A6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, J. and Carlson, S.M. </w:t>
      </w:r>
      <w:r w:rsidRPr="180A8ACB" w:rsidR="57FE0F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(2021</w:t>
      </w:r>
      <w:r w:rsidRPr="180A8ACB" w:rsidR="6E0A6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) ‘When a spoon is not a spoon: Examining the role of executive function in young children's divergent thinking,’ </w:t>
      </w:r>
      <w:r w:rsidRPr="180A8ACB" w:rsidR="6E0A6F9E">
        <w:rPr>
          <w:rFonts w:ascii="Arial" w:hAnsi="Arial" w:eastAsia="Arial" w:cs="Arial"/>
          <w:i w:val="1"/>
          <w:iCs w:val="1"/>
          <w:noProof w:val="0"/>
          <w:color w:val="000000" w:themeColor="text1" w:themeTint="FF" w:themeShade="FF"/>
          <w:sz w:val="24"/>
          <w:szCs w:val="24"/>
          <w:lang w:val="en-GB"/>
        </w:rPr>
        <w:t>Trends in Neuroscience and Education</w:t>
      </w:r>
      <w:r w:rsidRPr="180A8ACB" w:rsidR="6E0A6F9E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>, 25, p.100161.</w:t>
      </w:r>
      <w:r w:rsidRPr="180A8ACB" w:rsidR="45A4E0BA"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  <w:t xml:space="preserve"> </w:t>
      </w:r>
      <w:hyperlink r:id="R0a9b1b52808e4b7b">
        <w:r w:rsidRPr="180A8ACB" w:rsidR="6E0A6F9E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https://doi.org/10.1016/j.tine.</w:t>
        </w:r>
        <w:r w:rsidRPr="180A8ACB" w:rsidR="0E4A636C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 xml:space="preserve"> </w:t>
        </w:r>
        <w:r w:rsidRPr="180A8ACB" w:rsidR="6E0A6F9E">
          <w:rPr>
            <w:rStyle w:val="Hyperlink"/>
            <w:rFonts w:ascii="Arial" w:hAnsi="Arial" w:eastAsia="Arial" w:cs="Arial"/>
            <w:noProof w:val="0"/>
            <w:color w:val="000000" w:themeColor="text1" w:themeTint="FF" w:themeShade="FF"/>
            <w:sz w:val="24"/>
            <w:szCs w:val="24"/>
            <w:lang w:val="en-GB"/>
          </w:rPr>
          <w:t>2021.100161</w:t>
        </w:r>
      </w:hyperlink>
    </w:p>
    <w:p w:rsidR="180A8ACB" w:rsidP="180A8ACB" w:rsidRDefault="180A8ACB" w14:paraId="6F93E9D1" w14:textId="290C9C91">
      <w:pPr>
        <w:pStyle w:val="Normal"/>
        <w:bidi w:val="0"/>
        <w:spacing w:before="200" w:beforeAutospacing="off" w:after="0" w:afterAutospacing="off" w:line="216" w:lineRule="auto"/>
        <w:jc w:val="left"/>
        <w:rPr>
          <w:rFonts w:ascii="Arial" w:hAnsi="Arial" w:eastAsia="Arial" w:cs="Arial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6F45E300" w:rsidP="6F45E300" w:rsidRDefault="6F45E300" w14:paraId="4D990837" w14:textId="5280B02C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F45E300" w:rsidP="6F45E300" w:rsidRDefault="6F45E300" w14:paraId="62FD3EAF" w14:textId="2B8182BF">
      <w:pPr>
        <w:pStyle w:val="Normal"/>
        <w:suppressLineNumbers w:val="0"/>
        <w:bidi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p w:rsidR="6F45E300" w:rsidP="180A8ACB" w:rsidRDefault="6F45E300" w14:paraId="10D0EAE8" w14:textId="7F23F940">
      <w:pPr>
        <w:pStyle w:val="Normal"/>
        <w:suppressLineNumbers w:val="0"/>
        <w:spacing w:before="0" w:beforeAutospacing="off" w:after="160" w:afterAutospacing="off" w:line="278" w:lineRule="auto"/>
        <w:ind w:left="0" w:right="0"/>
        <w:jc w:val="left"/>
        <w:rPr>
          <w:rFonts w:ascii="Arial Nova" w:hAnsi="Arial Nova" w:eastAsia="Arial Nova" w:cs="Arial Nova"/>
          <w:noProof w:val="0"/>
          <w:sz w:val="24"/>
          <w:szCs w:val="24"/>
          <w:lang w:val="en-GB"/>
        </w:rPr>
      </w:pPr>
    </w:p>
    <w:sectPr w:rsidR="00CF14A6">
      <w:pgSz w:w="11906" w:h="16838" w:orient="portrait"/>
      <w:pgMar w:top="1440" w:right="1440" w:bottom="1440" w:left="1440" w:header="708" w:footer="708" w:gutter="0"/>
      <w:cols w:space="708"/>
      <w:docGrid w:linePitch="360"/>
      <w:headerReference w:type="default" r:id="Re05b1baff20f4cbd"/>
      <w:footerReference w:type="default" r:id="R1d25da5450434805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roman"/>
    <w:notTrueType/>
    <w:pitch w:val="default"/>
  </w:font>
  <w:font xmlns:w="http://schemas.openxmlformats.org/wordprocessingml/2006/main"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xmlns:w="http://schemas.openxmlformats.org/wordprocessingml/2006/main"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xmlns:w="http://schemas.openxmlformats.org/wordprocessingml/2006/main"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</w:fonts>
</file>

<file path=word/footer.xml><?xml version="1.0" encoding="utf-8"?>
<w:ft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DFACF8" w:rsidTr="72DFACF8" w14:paraId="669D5D87">
      <w:trPr>
        <w:trHeight w:val="300"/>
      </w:trPr>
      <w:tc>
        <w:tcPr>
          <w:tcW w:w="3005" w:type="dxa"/>
          <w:tcMar/>
        </w:tcPr>
        <w:p w:rsidR="72DFACF8" w:rsidP="72DFACF8" w:rsidRDefault="72DFACF8" w14:paraId="4DB7C85F" w14:textId="6D60B22C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DFACF8" w:rsidP="72DFACF8" w:rsidRDefault="72DFACF8" w14:paraId="6FB21AEC" w14:textId="39EC3C03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DFACF8" w:rsidP="72DFACF8" w:rsidRDefault="72DFACF8" w14:paraId="6F2F49C1" w14:textId="03281734">
          <w:pPr>
            <w:pStyle w:val="Header"/>
            <w:bidi w:val="0"/>
            <w:ind w:right="-115"/>
            <w:jc w:val="right"/>
          </w:pPr>
        </w:p>
      </w:tc>
    </w:tr>
  </w:tbl>
  <w:p w:rsidR="72DFACF8" w:rsidP="72DFACF8" w:rsidRDefault="72DFACF8" w14:paraId="334C2FF6" w14:textId="001851F0">
    <w:pPr>
      <w:pStyle w:val="Footer"/>
      <w:bidi w:val="0"/>
    </w:pPr>
  </w:p>
</w:ftr>
</file>

<file path=word/header.xml><?xml version="1.0" encoding="utf-8"?>
<w:hdr xmlns:w14="http://schemas.microsoft.com/office/word/2010/wordml" xmlns:w="http://schemas.openxmlformats.org/wordprocessingml/2006/main">
  <w:tbl>
    <w:tblPr>
      <w:tblStyle w:val="TableNormal"/>
      <w:bidiVisual w:val="0"/>
      <w:tblW w:w="0" w:type="auto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72DFACF8" w:rsidTr="180A8ACB" w14:paraId="364F4433">
      <w:trPr>
        <w:trHeight w:val="300"/>
      </w:trPr>
      <w:tc>
        <w:tcPr>
          <w:tcW w:w="3005" w:type="dxa"/>
          <w:tcMar/>
        </w:tcPr>
        <w:p w:rsidR="72DFACF8" w:rsidP="72DFACF8" w:rsidRDefault="72DFACF8" w14:paraId="48512DF3" w14:textId="5746BE37">
          <w:pPr>
            <w:pStyle w:val="Header"/>
            <w:tabs>
              <w:tab w:val="center" w:leader="none" w:pos="4513"/>
              <w:tab w:val="right" w:leader="none" w:pos="9026"/>
            </w:tabs>
            <w:bidi w:val="0"/>
            <w:spacing w:after="0" w:line="240" w:lineRule="auto"/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72DFACF8" w:rsidR="72DFACF8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Hannah James (2501330)</w:t>
          </w:r>
        </w:p>
        <w:p w:rsidR="72DFACF8" w:rsidP="6F45E300" w:rsidRDefault="72DFACF8" w14:paraId="3BAC3959" w14:textId="0D9A8084">
          <w:pPr>
            <w:pStyle w:val="Header"/>
            <w:tabs>
              <w:tab w:val="center" w:leader="none" w:pos="4513"/>
              <w:tab w:val="right" w:leader="none" w:pos="9026"/>
            </w:tabs>
            <w:bidi w:val="0"/>
            <w:spacing w:after="0" w:line="240" w:lineRule="auto"/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6F45E300" w:rsidR="6F45E300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Module Code: ECEY40</w:t>
          </w:r>
          <w:r w:rsidRPr="6F45E300" w:rsidR="6F45E300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10</w:t>
          </w:r>
        </w:p>
        <w:p w:rsidR="72DFACF8" w:rsidP="180A8ACB" w:rsidRDefault="72DFACF8" w14:paraId="5A80E5F4" w14:textId="7CEDDB15">
          <w:pPr>
            <w:pStyle w:val="Header"/>
            <w:suppressLineNumbers w:val="0"/>
            <w:tabs>
              <w:tab w:val="center" w:leader="none" w:pos="4513"/>
              <w:tab w:val="right" w:leader="none" w:pos="9026"/>
            </w:tabs>
            <w:spacing w:before="0" w:beforeAutospacing="off" w:after="0" w:afterAutospacing="off" w:line="240" w:lineRule="auto"/>
            <w:ind w:left="0" w:right="0"/>
            <w:jc w:val="left"/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</w:pPr>
          <w:r w:rsidRPr="180A8ACB" w:rsidR="180A8ACB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 xml:space="preserve">Word Count: </w:t>
          </w:r>
          <w:r w:rsidRPr="180A8ACB" w:rsidR="180A8ACB">
            <w:rPr>
              <w:rFonts w:ascii="Aptos" w:hAnsi="Aptos" w:eastAsia="Aptos" w:cs="Aptos"/>
              <w:b w:val="0"/>
              <w:bCs w:val="0"/>
              <w:i w:val="0"/>
              <w:iCs w:val="0"/>
              <w:caps w:val="0"/>
              <w:smallCaps w:val="0"/>
              <w:noProof w:val="0"/>
              <w:color w:val="000000" w:themeColor="text1" w:themeTint="FF" w:themeShade="FF"/>
              <w:sz w:val="24"/>
              <w:szCs w:val="24"/>
              <w:lang w:val="en-GB"/>
            </w:rPr>
            <w:t>1632/1500</w:t>
          </w:r>
        </w:p>
        <w:p w:rsidR="72DFACF8" w:rsidP="72DFACF8" w:rsidRDefault="72DFACF8" w14:paraId="2FDC2D1C" w14:textId="3FEEBA82">
          <w:pPr>
            <w:pStyle w:val="Header"/>
            <w:bidi w:val="0"/>
            <w:ind w:left="-115"/>
            <w:jc w:val="left"/>
          </w:pPr>
        </w:p>
      </w:tc>
      <w:tc>
        <w:tcPr>
          <w:tcW w:w="3005" w:type="dxa"/>
          <w:tcMar/>
        </w:tcPr>
        <w:p w:rsidR="72DFACF8" w:rsidP="72DFACF8" w:rsidRDefault="72DFACF8" w14:paraId="4EBC9357" w14:textId="77FA45E9">
          <w:pPr>
            <w:pStyle w:val="Header"/>
            <w:bidi w:val="0"/>
            <w:jc w:val="center"/>
          </w:pPr>
        </w:p>
      </w:tc>
      <w:tc>
        <w:tcPr>
          <w:tcW w:w="3005" w:type="dxa"/>
          <w:tcMar/>
        </w:tcPr>
        <w:p w:rsidR="72DFACF8" w:rsidP="72DFACF8" w:rsidRDefault="72DFACF8" w14:paraId="160674AE" w14:textId="0DA85DDA">
          <w:pPr>
            <w:pStyle w:val="Header"/>
            <w:bidi w:val="0"/>
            <w:ind w:right="-115"/>
            <w:jc w:val="right"/>
          </w:pPr>
        </w:p>
      </w:tc>
    </w:tr>
  </w:tbl>
  <w:p w:rsidR="72DFACF8" w:rsidP="72DFACF8" w:rsidRDefault="72DFACF8" w14:paraId="20B718DE" w14:textId="1EEB3549">
    <w:pPr>
      <w:pStyle w:val="Header"/>
      <w:bidi w:val="0"/>
    </w:pPr>
  </w:p>
</w:hdr>
</file>

<file path=word/intelligence2.xml><?xml version="1.0" encoding="utf-8"?>
<int2:intelligence xmlns:int2="http://schemas.microsoft.com/office/intelligence/2020/intelligence">
  <int2:observations>
    <int2:textHash int2:hashCode="5o4va0rSghMRZR" int2:id="wKdTDeBI">
      <int2:state int2:type="spell" int2:value="Rejected"/>
    </int2:textHash>
    <int2:textHash int2:hashCode="272cBfjvz1VoDJ" int2:id="8BwTKgn9">
      <int2:state int2:type="spell" int2:value="Rejected"/>
    </int2:textHash>
    <int2:textHash int2:hashCode="ebRWugV5NEvslu" int2:id="QH41qU16">
      <int2:state int2:type="spell" int2:value="Rejected"/>
    </int2:textHash>
    <int2:textHash int2:hashCode="6L5ODH8P/gFCim" int2:id="MzXjs1Yy">
      <int2:state int2:type="spell" int2:value="Rejected"/>
    </int2:textHash>
    <int2:textHash int2:hashCode="5ApOGcoj+NXnCR" int2:id="O5uudgvw">
      <int2:state int2:type="spell" int2:value="Rejected"/>
    </int2:textHash>
    <int2:bookmark int2:bookmarkName="_Int_CnmguL3C" int2:invalidationBookmarkName="" int2:hashCode="6tzZvSoJx1rvBJ" int2:id="onFkqIP2">
      <int2:state int2:type="gram" int2:value="Rejected"/>
    </int2:bookmark>
  </int2:observations>
  <int2:intelligenceSettings/>
</int2:intelligence>
</file>

<file path=word/numbering.xml><?xml version="1.0" encoding="utf-8"?>
<w:numbering xmlns:w="http://schemas.openxmlformats.org/wordprocessingml/2006/main">
  <w:abstractNum xmlns:w="http://schemas.openxmlformats.org/wordprocessingml/2006/main" w:abstractNumId="1">
    <w:nsid w:val="41f91d0b"/>
    <w:multiLevelType xmlns:w="http://schemas.openxmlformats.org/wordprocessingml/2006/main" w:val="hybridMultilevel"/>
    <w:lvl xmlns:w="http://schemas.openxmlformats.org/wordprocessingml/2006/main" w:ilvl="0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xmlns:w="http://schemas.openxmlformats.org/wordprocessingml/2006/main" w:ilvl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/>
      </w:rPr>
    </w:lvl>
    <w:lvl xmlns:w="http://schemas.openxmlformats.org/wordprocessingml/2006/main" w:ilvl="2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xmlns:w="http://schemas.openxmlformats.org/wordprocessingml/2006/main" w:ilvl="3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xmlns:w="http://schemas.openxmlformats.org/wordprocessingml/2006/main" w:ilvl="4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/>
      </w:rPr>
    </w:lvl>
    <w:lvl xmlns:w="http://schemas.openxmlformats.org/wordprocessingml/2006/main" w:ilvl="5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xmlns:w="http://schemas.openxmlformats.org/wordprocessingml/2006/main" w:ilvl="6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xmlns:w="http://schemas.openxmlformats.org/wordprocessingml/2006/main" w:ilvl="7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/>
      </w:rPr>
    </w:lvl>
    <w:lvl xmlns:w="http://schemas.openxmlformats.org/wordprocessingml/2006/main" w:ilvl="8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num w:numId="1">
    <w:abstractNumId w:val="1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88"/>
  <w:proofState w:spelling="clean" w:grammar="dirty"/>
  <w:trackRevisions w:val="false"/>
  <w:defaultTabStop w:val="720"/>
  <w:characterSpacingControl w:val="doNotCompress"/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CF14A6"/>
    <w:rsid w:val="0003C5C2"/>
    <w:rsid w:val="00153E75"/>
    <w:rsid w:val="002B910D"/>
    <w:rsid w:val="002D099F"/>
    <w:rsid w:val="0043F65D"/>
    <w:rsid w:val="004518FD"/>
    <w:rsid w:val="004A6EA8"/>
    <w:rsid w:val="007D5CC0"/>
    <w:rsid w:val="00927B63"/>
    <w:rsid w:val="0098E80C"/>
    <w:rsid w:val="00CF14A6"/>
    <w:rsid w:val="0134293B"/>
    <w:rsid w:val="01BC2C9E"/>
    <w:rsid w:val="01CADA8E"/>
    <w:rsid w:val="024759B7"/>
    <w:rsid w:val="0298822F"/>
    <w:rsid w:val="029B96CE"/>
    <w:rsid w:val="02B8F1CA"/>
    <w:rsid w:val="02BE9196"/>
    <w:rsid w:val="02CE2ABF"/>
    <w:rsid w:val="02F45C94"/>
    <w:rsid w:val="0339ECD6"/>
    <w:rsid w:val="036145A6"/>
    <w:rsid w:val="036C6DC2"/>
    <w:rsid w:val="03A1EE37"/>
    <w:rsid w:val="03B90B63"/>
    <w:rsid w:val="041889D3"/>
    <w:rsid w:val="04293907"/>
    <w:rsid w:val="04495217"/>
    <w:rsid w:val="0464B0E1"/>
    <w:rsid w:val="04D13C1A"/>
    <w:rsid w:val="055589D6"/>
    <w:rsid w:val="05559736"/>
    <w:rsid w:val="057F72DA"/>
    <w:rsid w:val="058D454F"/>
    <w:rsid w:val="05A54CA0"/>
    <w:rsid w:val="05AE69A5"/>
    <w:rsid w:val="05B56B28"/>
    <w:rsid w:val="05BC1542"/>
    <w:rsid w:val="05F4DFA9"/>
    <w:rsid w:val="064940EB"/>
    <w:rsid w:val="064E2AF0"/>
    <w:rsid w:val="06869719"/>
    <w:rsid w:val="06D48784"/>
    <w:rsid w:val="06E4AE66"/>
    <w:rsid w:val="06E514BB"/>
    <w:rsid w:val="0767DF10"/>
    <w:rsid w:val="07F58BBD"/>
    <w:rsid w:val="080CB0A8"/>
    <w:rsid w:val="08165B50"/>
    <w:rsid w:val="081E92DA"/>
    <w:rsid w:val="08349BD8"/>
    <w:rsid w:val="085EB80F"/>
    <w:rsid w:val="0866966C"/>
    <w:rsid w:val="08670C8B"/>
    <w:rsid w:val="08F7A924"/>
    <w:rsid w:val="0900B284"/>
    <w:rsid w:val="0904C881"/>
    <w:rsid w:val="090BB39F"/>
    <w:rsid w:val="092660B8"/>
    <w:rsid w:val="096221B3"/>
    <w:rsid w:val="0A88B474"/>
    <w:rsid w:val="0AA38277"/>
    <w:rsid w:val="0AB8C85D"/>
    <w:rsid w:val="0AE9B29B"/>
    <w:rsid w:val="0B2DA12D"/>
    <w:rsid w:val="0B7D049E"/>
    <w:rsid w:val="0B8465AB"/>
    <w:rsid w:val="0B982B61"/>
    <w:rsid w:val="0C49B376"/>
    <w:rsid w:val="0C61DD23"/>
    <w:rsid w:val="0C7C4A8F"/>
    <w:rsid w:val="0C82D4A8"/>
    <w:rsid w:val="0D065571"/>
    <w:rsid w:val="0D22204A"/>
    <w:rsid w:val="0D2A83C0"/>
    <w:rsid w:val="0D499BB0"/>
    <w:rsid w:val="0D6B5311"/>
    <w:rsid w:val="0E0C31EF"/>
    <w:rsid w:val="0E11F3CC"/>
    <w:rsid w:val="0E4A636C"/>
    <w:rsid w:val="0E85A222"/>
    <w:rsid w:val="0F07B9BC"/>
    <w:rsid w:val="0F1687FC"/>
    <w:rsid w:val="0F1A6DC0"/>
    <w:rsid w:val="0F4DA629"/>
    <w:rsid w:val="0F7923CB"/>
    <w:rsid w:val="0F9BD554"/>
    <w:rsid w:val="0FD50536"/>
    <w:rsid w:val="1000CF0F"/>
    <w:rsid w:val="100895BC"/>
    <w:rsid w:val="103315CA"/>
    <w:rsid w:val="103DFBF2"/>
    <w:rsid w:val="10408DC8"/>
    <w:rsid w:val="10586311"/>
    <w:rsid w:val="1062B84F"/>
    <w:rsid w:val="10C444CF"/>
    <w:rsid w:val="10DCD069"/>
    <w:rsid w:val="10E06F26"/>
    <w:rsid w:val="110BC563"/>
    <w:rsid w:val="110EDB1D"/>
    <w:rsid w:val="1132D5EB"/>
    <w:rsid w:val="114F0852"/>
    <w:rsid w:val="115A193A"/>
    <w:rsid w:val="115EABE7"/>
    <w:rsid w:val="11A0A98F"/>
    <w:rsid w:val="11A58236"/>
    <w:rsid w:val="123B5BD9"/>
    <w:rsid w:val="12705069"/>
    <w:rsid w:val="12B3AB89"/>
    <w:rsid w:val="12C32D1C"/>
    <w:rsid w:val="12F6B452"/>
    <w:rsid w:val="13335F5D"/>
    <w:rsid w:val="133B4E33"/>
    <w:rsid w:val="137A210B"/>
    <w:rsid w:val="13F36D22"/>
    <w:rsid w:val="13F55A3D"/>
    <w:rsid w:val="140EDA8E"/>
    <w:rsid w:val="14204EFA"/>
    <w:rsid w:val="143C70B4"/>
    <w:rsid w:val="1472CE98"/>
    <w:rsid w:val="14FCA09D"/>
    <w:rsid w:val="1552E598"/>
    <w:rsid w:val="156343BD"/>
    <w:rsid w:val="157D4CE0"/>
    <w:rsid w:val="159DFCCA"/>
    <w:rsid w:val="1611534C"/>
    <w:rsid w:val="16176D81"/>
    <w:rsid w:val="1628253E"/>
    <w:rsid w:val="16385C43"/>
    <w:rsid w:val="169246DA"/>
    <w:rsid w:val="16F3FE59"/>
    <w:rsid w:val="1709849E"/>
    <w:rsid w:val="1758E419"/>
    <w:rsid w:val="1763321C"/>
    <w:rsid w:val="17803CD8"/>
    <w:rsid w:val="17B257DE"/>
    <w:rsid w:val="17D7BB9A"/>
    <w:rsid w:val="17F215D3"/>
    <w:rsid w:val="17F801E6"/>
    <w:rsid w:val="180A8ACB"/>
    <w:rsid w:val="183C3CC3"/>
    <w:rsid w:val="1883ADB3"/>
    <w:rsid w:val="188AEBB4"/>
    <w:rsid w:val="18A435B7"/>
    <w:rsid w:val="18DF78FE"/>
    <w:rsid w:val="18E64D84"/>
    <w:rsid w:val="192179F6"/>
    <w:rsid w:val="1935E65D"/>
    <w:rsid w:val="19B93541"/>
    <w:rsid w:val="19E44AF4"/>
    <w:rsid w:val="1A043162"/>
    <w:rsid w:val="1A5A892F"/>
    <w:rsid w:val="1A7A7930"/>
    <w:rsid w:val="1A9C3F09"/>
    <w:rsid w:val="1B022296"/>
    <w:rsid w:val="1B19527A"/>
    <w:rsid w:val="1B40D58C"/>
    <w:rsid w:val="1B5439F8"/>
    <w:rsid w:val="1B84FF4F"/>
    <w:rsid w:val="1B8F563F"/>
    <w:rsid w:val="1BA20B10"/>
    <w:rsid w:val="1BA8B36B"/>
    <w:rsid w:val="1BC8E89D"/>
    <w:rsid w:val="1BD86DAB"/>
    <w:rsid w:val="1BFDB596"/>
    <w:rsid w:val="1C2F158B"/>
    <w:rsid w:val="1C60DCF3"/>
    <w:rsid w:val="1C70CB0F"/>
    <w:rsid w:val="1C75848D"/>
    <w:rsid w:val="1C775F9D"/>
    <w:rsid w:val="1CA0B889"/>
    <w:rsid w:val="1D146329"/>
    <w:rsid w:val="1D246B80"/>
    <w:rsid w:val="1D2914E9"/>
    <w:rsid w:val="1D2A340B"/>
    <w:rsid w:val="1D5B2845"/>
    <w:rsid w:val="1D9CA521"/>
    <w:rsid w:val="1DBFDA3C"/>
    <w:rsid w:val="1E2FE0DA"/>
    <w:rsid w:val="1E437523"/>
    <w:rsid w:val="1E5075B0"/>
    <w:rsid w:val="1E5382E4"/>
    <w:rsid w:val="1EA20D72"/>
    <w:rsid w:val="1EB3C110"/>
    <w:rsid w:val="1EC92FA8"/>
    <w:rsid w:val="1ED69AFF"/>
    <w:rsid w:val="1F62813F"/>
    <w:rsid w:val="213C54EF"/>
    <w:rsid w:val="21557DA7"/>
    <w:rsid w:val="21A5179A"/>
    <w:rsid w:val="21D54A90"/>
    <w:rsid w:val="21F8B538"/>
    <w:rsid w:val="2207AEBB"/>
    <w:rsid w:val="223DC5E0"/>
    <w:rsid w:val="2247AD6A"/>
    <w:rsid w:val="22483BFE"/>
    <w:rsid w:val="2254A274"/>
    <w:rsid w:val="22883542"/>
    <w:rsid w:val="2293E2C9"/>
    <w:rsid w:val="22CF7BFB"/>
    <w:rsid w:val="22D55FD2"/>
    <w:rsid w:val="22DEAFD0"/>
    <w:rsid w:val="22ED559F"/>
    <w:rsid w:val="22F09D02"/>
    <w:rsid w:val="23191284"/>
    <w:rsid w:val="2321FBD6"/>
    <w:rsid w:val="2345DE78"/>
    <w:rsid w:val="234BE957"/>
    <w:rsid w:val="235BC896"/>
    <w:rsid w:val="237968DC"/>
    <w:rsid w:val="238214D3"/>
    <w:rsid w:val="2385AA4E"/>
    <w:rsid w:val="238720C3"/>
    <w:rsid w:val="23C12ABA"/>
    <w:rsid w:val="23EA0D08"/>
    <w:rsid w:val="24691C47"/>
    <w:rsid w:val="24864F54"/>
    <w:rsid w:val="248B129C"/>
    <w:rsid w:val="24BDC235"/>
    <w:rsid w:val="25079C22"/>
    <w:rsid w:val="2523844D"/>
    <w:rsid w:val="254370A0"/>
    <w:rsid w:val="254AD86C"/>
    <w:rsid w:val="2599723F"/>
    <w:rsid w:val="25A48EA8"/>
    <w:rsid w:val="26537B26"/>
    <w:rsid w:val="26C79A29"/>
    <w:rsid w:val="271BBBA6"/>
    <w:rsid w:val="27413D50"/>
    <w:rsid w:val="277FF61E"/>
    <w:rsid w:val="27ABD0D2"/>
    <w:rsid w:val="27C51A46"/>
    <w:rsid w:val="28023BA7"/>
    <w:rsid w:val="28AED305"/>
    <w:rsid w:val="28DC980E"/>
    <w:rsid w:val="28ED4A0A"/>
    <w:rsid w:val="28F99FF7"/>
    <w:rsid w:val="29064590"/>
    <w:rsid w:val="297EE56A"/>
    <w:rsid w:val="2995B18F"/>
    <w:rsid w:val="29A0A63C"/>
    <w:rsid w:val="29C0B516"/>
    <w:rsid w:val="2A33F81F"/>
    <w:rsid w:val="2A5EDD46"/>
    <w:rsid w:val="2A97F55F"/>
    <w:rsid w:val="2A9D46DE"/>
    <w:rsid w:val="2AD132D0"/>
    <w:rsid w:val="2ADC2675"/>
    <w:rsid w:val="2AE7E33A"/>
    <w:rsid w:val="2B0E0905"/>
    <w:rsid w:val="2B84F724"/>
    <w:rsid w:val="2BAB74FD"/>
    <w:rsid w:val="2BFCA68E"/>
    <w:rsid w:val="2C038376"/>
    <w:rsid w:val="2C358309"/>
    <w:rsid w:val="2C79F3B5"/>
    <w:rsid w:val="2CE74522"/>
    <w:rsid w:val="2D552636"/>
    <w:rsid w:val="2D7AE436"/>
    <w:rsid w:val="2DAB4105"/>
    <w:rsid w:val="2DF318EF"/>
    <w:rsid w:val="2DFC5C5F"/>
    <w:rsid w:val="2E06C9F1"/>
    <w:rsid w:val="2E1EFE65"/>
    <w:rsid w:val="2E6A5D11"/>
    <w:rsid w:val="2EA147BA"/>
    <w:rsid w:val="2EA674E8"/>
    <w:rsid w:val="2EC46D24"/>
    <w:rsid w:val="2F371EEB"/>
    <w:rsid w:val="2F6A61AD"/>
    <w:rsid w:val="2F9B80B1"/>
    <w:rsid w:val="2FB6DCB1"/>
    <w:rsid w:val="2FBE84D2"/>
    <w:rsid w:val="2FDA4A31"/>
    <w:rsid w:val="3052D47A"/>
    <w:rsid w:val="30AE6BB7"/>
    <w:rsid w:val="30FD62BD"/>
    <w:rsid w:val="310BA05F"/>
    <w:rsid w:val="311F11FD"/>
    <w:rsid w:val="31449A47"/>
    <w:rsid w:val="31697958"/>
    <w:rsid w:val="318595A9"/>
    <w:rsid w:val="31879377"/>
    <w:rsid w:val="3189B5F1"/>
    <w:rsid w:val="31DAA107"/>
    <w:rsid w:val="32142765"/>
    <w:rsid w:val="326D7D5D"/>
    <w:rsid w:val="32728C29"/>
    <w:rsid w:val="3281476E"/>
    <w:rsid w:val="329388B6"/>
    <w:rsid w:val="32C91E08"/>
    <w:rsid w:val="32DD7039"/>
    <w:rsid w:val="32E2942C"/>
    <w:rsid w:val="333FEA25"/>
    <w:rsid w:val="338367CC"/>
    <w:rsid w:val="33D7777C"/>
    <w:rsid w:val="33D993ED"/>
    <w:rsid w:val="3429EB61"/>
    <w:rsid w:val="344A0A01"/>
    <w:rsid w:val="344D5C83"/>
    <w:rsid w:val="346AB632"/>
    <w:rsid w:val="34B78670"/>
    <w:rsid w:val="34CDFD30"/>
    <w:rsid w:val="3503EC1E"/>
    <w:rsid w:val="35058174"/>
    <w:rsid w:val="350B03C9"/>
    <w:rsid w:val="352817B2"/>
    <w:rsid w:val="356DCC4B"/>
    <w:rsid w:val="35EE634F"/>
    <w:rsid w:val="36312FB9"/>
    <w:rsid w:val="363CC1E0"/>
    <w:rsid w:val="36579EB2"/>
    <w:rsid w:val="3659B2FC"/>
    <w:rsid w:val="36706D04"/>
    <w:rsid w:val="368F1BB3"/>
    <w:rsid w:val="36DF0AE2"/>
    <w:rsid w:val="37398123"/>
    <w:rsid w:val="3769840F"/>
    <w:rsid w:val="37DB2560"/>
    <w:rsid w:val="37FD0238"/>
    <w:rsid w:val="383668C7"/>
    <w:rsid w:val="38440175"/>
    <w:rsid w:val="385AF0EA"/>
    <w:rsid w:val="3866E4F9"/>
    <w:rsid w:val="3870D773"/>
    <w:rsid w:val="3896B7CB"/>
    <w:rsid w:val="38B73E29"/>
    <w:rsid w:val="38F7376A"/>
    <w:rsid w:val="391A5557"/>
    <w:rsid w:val="3926C291"/>
    <w:rsid w:val="395D1429"/>
    <w:rsid w:val="397D8C95"/>
    <w:rsid w:val="39845D5B"/>
    <w:rsid w:val="39CE7970"/>
    <w:rsid w:val="39EF6C67"/>
    <w:rsid w:val="39F83EF4"/>
    <w:rsid w:val="3A5180E8"/>
    <w:rsid w:val="3A57DA6B"/>
    <w:rsid w:val="3A6DA291"/>
    <w:rsid w:val="3ADB4C18"/>
    <w:rsid w:val="3AEAFD71"/>
    <w:rsid w:val="3AF3A117"/>
    <w:rsid w:val="3B161352"/>
    <w:rsid w:val="3B5A3FC3"/>
    <w:rsid w:val="3B8EF969"/>
    <w:rsid w:val="3B9327E5"/>
    <w:rsid w:val="3B96E794"/>
    <w:rsid w:val="3BC2B61A"/>
    <w:rsid w:val="3BC41608"/>
    <w:rsid w:val="3BC8E799"/>
    <w:rsid w:val="3C3B2649"/>
    <w:rsid w:val="3C3F0BAB"/>
    <w:rsid w:val="3C940AC4"/>
    <w:rsid w:val="3CA8B93F"/>
    <w:rsid w:val="3CE0A78C"/>
    <w:rsid w:val="3D279699"/>
    <w:rsid w:val="3D36464B"/>
    <w:rsid w:val="3D414E0A"/>
    <w:rsid w:val="3D4F693A"/>
    <w:rsid w:val="3D5837D8"/>
    <w:rsid w:val="3D790BA5"/>
    <w:rsid w:val="3DC3E7A4"/>
    <w:rsid w:val="3E0365E4"/>
    <w:rsid w:val="3E6B32D9"/>
    <w:rsid w:val="3EB92325"/>
    <w:rsid w:val="3F257062"/>
    <w:rsid w:val="3F2E5A9E"/>
    <w:rsid w:val="3F37B67E"/>
    <w:rsid w:val="3F4D7045"/>
    <w:rsid w:val="3F878BC0"/>
    <w:rsid w:val="3F8E0F1A"/>
    <w:rsid w:val="3F95ACDD"/>
    <w:rsid w:val="3FAED0E8"/>
    <w:rsid w:val="3FCCBF61"/>
    <w:rsid w:val="40086C9E"/>
    <w:rsid w:val="4043CFC6"/>
    <w:rsid w:val="408630EC"/>
    <w:rsid w:val="40B6CCDC"/>
    <w:rsid w:val="40E659CC"/>
    <w:rsid w:val="40FD8941"/>
    <w:rsid w:val="41040FEF"/>
    <w:rsid w:val="412296AA"/>
    <w:rsid w:val="41285EA6"/>
    <w:rsid w:val="416B7982"/>
    <w:rsid w:val="41A8557F"/>
    <w:rsid w:val="41DFB173"/>
    <w:rsid w:val="420492C4"/>
    <w:rsid w:val="42521332"/>
    <w:rsid w:val="427D3E86"/>
    <w:rsid w:val="42B2AF84"/>
    <w:rsid w:val="42BBFC15"/>
    <w:rsid w:val="42C499F0"/>
    <w:rsid w:val="42D7985E"/>
    <w:rsid w:val="42D8B641"/>
    <w:rsid w:val="42DC707A"/>
    <w:rsid w:val="4304CA82"/>
    <w:rsid w:val="430F8415"/>
    <w:rsid w:val="4338D0C2"/>
    <w:rsid w:val="4397A400"/>
    <w:rsid w:val="43A39D66"/>
    <w:rsid w:val="43FF4360"/>
    <w:rsid w:val="44895557"/>
    <w:rsid w:val="44917D38"/>
    <w:rsid w:val="4494F485"/>
    <w:rsid w:val="44BF4325"/>
    <w:rsid w:val="44F55B8C"/>
    <w:rsid w:val="45292E07"/>
    <w:rsid w:val="4570FC52"/>
    <w:rsid w:val="45A4E0BA"/>
    <w:rsid w:val="45AC9863"/>
    <w:rsid w:val="45B69605"/>
    <w:rsid w:val="45D9FE34"/>
    <w:rsid w:val="45E1FA1D"/>
    <w:rsid w:val="45E75A73"/>
    <w:rsid w:val="45F0338D"/>
    <w:rsid w:val="45F18334"/>
    <w:rsid w:val="461CE132"/>
    <w:rsid w:val="463476D9"/>
    <w:rsid w:val="4640FCA4"/>
    <w:rsid w:val="46CAFD15"/>
    <w:rsid w:val="46F0412C"/>
    <w:rsid w:val="4709030B"/>
    <w:rsid w:val="47256EDA"/>
    <w:rsid w:val="479F8042"/>
    <w:rsid w:val="47CA5159"/>
    <w:rsid w:val="481883C3"/>
    <w:rsid w:val="4832C533"/>
    <w:rsid w:val="4849BA29"/>
    <w:rsid w:val="489C2309"/>
    <w:rsid w:val="4912F594"/>
    <w:rsid w:val="4919DAE8"/>
    <w:rsid w:val="4993ED8A"/>
    <w:rsid w:val="49AD3236"/>
    <w:rsid w:val="49D0A29E"/>
    <w:rsid w:val="49DE43DE"/>
    <w:rsid w:val="49F72E26"/>
    <w:rsid w:val="4A0D73E8"/>
    <w:rsid w:val="4A2AD191"/>
    <w:rsid w:val="4ADCD040"/>
    <w:rsid w:val="4B05FF64"/>
    <w:rsid w:val="4B426BB1"/>
    <w:rsid w:val="4B75C906"/>
    <w:rsid w:val="4BF1D38E"/>
    <w:rsid w:val="4C116E43"/>
    <w:rsid w:val="4C36A9B9"/>
    <w:rsid w:val="4C59806E"/>
    <w:rsid w:val="4C64AD52"/>
    <w:rsid w:val="4C6AA2BD"/>
    <w:rsid w:val="4C72466A"/>
    <w:rsid w:val="4C7B236B"/>
    <w:rsid w:val="4C849858"/>
    <w:rsid w:val="4D0EBA4A"/>
    <w:rsid w:val="4D467FEA"/>
    <w:rsid w:val="4D693A1E"/>
    <w:rsid w:val="4D77F587"/>
    <w:rsid w:val="4DD036D3"/>
    <w:rsid w:val="4DD04F1F"/>
    <w:rsid w:val="4DF24A79"/>
    <w:rsid w:val="4E2BC55F"/>
    <w:rsid w:val="4E3ACB47"/>
    <w:rsid w:val="4E3F42E3"/>
    <w:rsid w:val="4EF5CAAE"/>
    <w:rsid w:val="4F08BE59"/>
    <w:rsid w:val="4F1EA671"/>
    <w:rsid w:val="4F9703C9"/>
    <w:rsid w:val="4FD0497E"/>
    <w:rsid w:val="4FEC18FF"/>
    <w:rsid w:val="4FEE9513"/>
    <w:rsid w:val="500C8BB3"/>
    <w:rsid w:val="50467627"/>
    <w:rsid w:val="507923A8"/>
    <w:rsid w:val="5097AF11"/>
    <w:rsid w:val="50FB0F25"/>
    <w:rsid w:val="516B3ECC"/>
    <w:rsid w:val="518D13EB"/>
    <w:rsid w:val="519CFA13"/>
    <w:rsid w:val="51EA07DC"/>
    <w:rsid w:val="51EC9C98"/>
    <w:rsid w:val="51F56BB3"/>
    <w:rsid w:val="52281E84"/>
    <w:rsid w:val="522C7C53"/>
    <w:rsid w:val="5270E262"/>
    <w:rsid w:val="528B12B8"/>
    <w:rsid w:val="528CE772"/>
    <w:rsid w:val="52F17DCA"/>
    <w:rsid w:val="531687BB"/>
    <w:rsid w:val="532DC8AC"/>
    <w:rsid w:val="533EC945"/>
    <w:rsid w:val="536123E5"/>
    <w:rsid w:val="5363AD20"/>
    <w:rsid w:val="536990BD"/>
    <w:rsid w:val="536F42EB"/>
    <w:rsid w:val="53897287"/>
    <w:rsid w:val="54019D97"/>
    <w:rsid w:val="54A70D36"/>
    <w:rsid w:val="54C72EB3"/>
    <w:rsid w:val="54C8FBB2"/>
    <w:rsid w:val="54E98561"/>
    <w:rsid w:val="550DD9F6"/>
    <w:rsid w:val="551FC086"/>
    <w:rsid w:val="553C0E12"/>
    <w:rsid w:val="554407DC"/>
    <w:rsid w:val="55E570B9"/>
    <w:rsid w:val="5606D834"/>
    <w:rsid w:val="562D6CA2"/>
    <w:rsid w:val="56492206"/>
    <w:rsid w:val="56772812"/>
    <w:rsid w:val="56CC7037"/>
    <w:rsid w:val="56EC4EBA"/>
    <w:rsid w:val="57010524"/>
    <w:rsid w:val="57192BF1"/>
    <w:rsid w:val="57475D1A"/>
    <w:rsid w:val="576C3FE6"/>
    <w:rsid w:val="5772157B"/>
    <w:rsid w:val="57FE0FBA"/>
    <w:rsid w:val="580DE401"/>
    <w:rsid w:val="580E5A28"/>
    <w:rsid w:val="5813544F"/>
    <w:rsid w:val="5836737A"/>
    <w:rsid w:val="586B5325"/>
    <w:rsid w:val="588E1DE1"/>
    <w:rsid w:val="5897FEB2"/>
    <w:rsid w:val="58A8982E"/>
    <w:rsid w:val="58D71DC5"/>
    <w:rsid w:val="591179E9"/>
    <w:rsid w:val="59257A63"/>
    <w:rsid w:val="5960FCF9"/>
    <w:rsid w:val="59967A9B"/>
    <w:rsid w:val="59A232F0"/>
    <w:rsid w:val="59BA8A28"/>
    <w:rsid w:val="5A000FAB"/>
    <w:rsid w:val="5A0440B7"/>
    <w:rsid w:val="5A2BBC9A"/>
    <w:rsid w:val="5A566C55"/>
    <w:rsid w:val="5A7ACF4F"/>
    <w:rsid w:val="5ABBFCE1"/>
    <w:rsid w:val="5B1D8FFF"/>
    <w:rsid w:val="5B2C7175"/>
    <w:rsid w:val="5B51668A"/>
    <w:rsid w:val="5B95F245"/>
    <w:rsid w:val="5B96711A"/>
    <w:rsid w:val="5BC6E3EF"/>
    <w:rsid w:val="5C07D8A6"/>
    <w:rsid w:val="5C3507B1"/>
    <w:rsid w:val="5C5D9820"/>
    <w:rsid w:val="5C8A7740"/>
    <w:rsid w:val="5C9218BF"/>
    <w:rsid w:val="5C983336"/>
    <w:rsid w:val="5CEF899A"/>
    <w:rsid w:val="5D1EDBD0"/>
    <w:rsid w:val="5D957491"/>
    <w:rsid w:val="5DB46306"/>
    <w:rsid w:val="5DBD4FE7"/>
    <w:rsid w:val="5DD4F0B2"/>
    <w:rsid w:val="5DE09551"/>
    <w:rsid w:val="5DE25671"/>
    <w:rsid w:val="5E06C54B"/>
    <w:rsid w:val="5E1F2373"/>
    <w:rsid w:val="5E20B854"/>
    <w:rsid w:val="5E2ED537"/>
    <w:rsid w:val="5E3D8B09"/>
    <w:rsid w:val="5E65CBD3"/>
    <w:rsid w:val="5E6A353A"/>
    <w:rsid w:val="5EF22FCF"/>
    <w:rsid w:val="5F2E4560"/>
    <w:rsid w:val="5F88DB92"/>
    <w:rsid w:val="5F9E5434"/>
    <w:rsid w:val="5FA266F5"/>
    <w:rsid w:val="5FBA3D39"/>
    <w:rsid w:val="5FC47852"/>
    <w:rsid w:val="5FF8613F"/>
    <w:rsid w:val="60034EE8"/>
    <w:rsid w:val="60157DA4"/>
    <w:rsid w:val="602EBBA2"/>
    <w:rsid w:val="6042DCD8"/>
    <w:rsid w:val="60925EF0"/>
    <w:rsid w:val="60B809E1"/>
    <w:rsid w:val="60D0D76A"/>
    <w:rsid w:val="60FA9604"/>
    <w:rsid w:val="6113BB8B"/>
    <w:rsid w:val="615F143F"/>
    <w:rsid w:val="6179B469"/>
    <w:rsid w:val="61ADEA1A"/>
    <w:rsid w:val="61BD1645"/>
    <w:rsid w:val="6200441B"/>
    <w:rsid w:val="624C6AFC"/>
    <w:rsid w:val="629CAF9A"/>
    <w:rsid w:val="62B8C792"/>
    <w:rsid w:val="62C249B5"/>
    <w:rsid w:val="62C67A83"/>
    <w:rsid w:val="62E47209"/>
    <w:rsid w:val="634EA0A8"/>
    <w:rsid w:val="636539D0"/>
    <w:rsid w:val="638C052C"/>
    <w:rsid w:val="6397BFBE"/>
    <w:rsid w:val="63CFA151"/>
    <w:rsid w:val="63EAAC9A"/>
    <w:rsid w:val="63EDC4A2"/>
    <w:rsid w:val="640E56A5"/>
    <w:rsid w:val="6469B2BB"/>
    <w:rsid w:val="648DE482"/>
    <w:rsid w:val="64ECD39E"/>
    <w:rsid w:val="650C96ED"/>
    <w:rsid w:val="65182857"/>
    <w:rsid w:val="655EF5C0"/>
    <w:rsid w:val="655F0CBC"/>
    <w:rsid w:val="65E245E1"/>
    <w:rsid w:val="65FA73E1"/>
    <w:rsid w:val="6610A4CC"/>
    <w:rsid w:val="66125509"/>
    <w:rsid w:val="6663DA5B"/>
    <w:rsid w:val="668454F8"/>
    <w:rsid w:val="6686F4B8"/>
    <w:rsid w:val="66BF79AE"/>
    <w:rsid w:val="66C4BF35"/>
    <w:rsid w:val="66CF514A"/>
    <w:rsid w:val="677537AB"/>
    <w:rsid w:val="677CA8E8"/>
    <w:rsid w:val="6782C05E"/>
    <w:rsid w:val="678A2E7B"/>
    <w:rsid w:val="67A991C2"/>
    <w:rsid w:val="67ADF90D"/>
    <w:rsid w:val="67B6752D"/>
    <w:rsid w:val="67F9CB46"/>
    <w:rsid w:val="6802CC4E"/>
    <w:rsid w:val="681816FD"/>
    <w:rsid w:val="682233E1"/>
    <w:rsid w:val="68238E5A"/>
    <w:rsid w:val="6840DFA7"/>
    <w:rsid w:val="686FCDC9"/>
    <w:rsid w:val="68DB1FA1"/>
    <w:rsid w:val="69463A92"/>
    <w:rsid w:val="6958FF43"/>
    <w:rsid w:val="6987BCFD"/>
    <w:rsid w:val="69B32D9B"/>
    <w:rsid w:val="6A0DDD4E"/>
    <w:rsid w:val="6A428D8E"/>
    <w:rsid w:val="6AE8EDF3"/>
    <w:rsid w:val="6B0C5559"/>
    <w:rsid w:val="6B4C077A"/>
    <w:rsid w:val="6BC8A8E1"/>
    <w:rsid w:val="6BF58DDA"/>
    <w:rsid w:val="6C0826A8"/>
    <w:rsid w:val="6C44F9D6"/>
    <w:rsid w:val="6C4FD21A"/>
    <w:rsid w:val="6C629BFF"/>
    <w:rsid w:val="6CC6108F"/>
    <w:rsid w:val="6CC890B0"/>
    <w:rsid w:val="6CE0E2B7"/>
    <w:rsid w:val="6D016707"/>
    <w:rsid w:val="6D17F2A3"/>
    <w:rsid w:val="6D4E0523"/>
    <w:rsid w:val="6D62BADD"/>
    <w:rsid w:val="6DD64084"/>
    <w:rsid w:val="6E0A6F9E"/>
    <w:rsid w:val="6E1737F1"/>
    <w:rsid w:val="6E65F6B2"/>
    <w:rsid w:val="6E8EE7E0"/>
    <w:rsid w:val="6EAEBF42"/>
    <w:rsid w:val="6EE6486B"/>
    <w:rsid w:val="6EF23342"/>
    <w:rsid w:val="6EF5196C"/>
    <w:rsid w:val="6F2C174C"/>
    <w:rsid w:val="6F45E300"/>
    <w:rsid w:val="6F8CB3D9"/>
    <w:rsid w:val="6F9E3CD8"/>
    <w:rsid w:val="6FC5566A"/>
    <w:rsid w:val="6FCF18FC"/>
    <w:rsid w:val="7002CE2D"/>
    <w:rsid w:val="7076BDC7"/>
    <w:rsid w:val="70A003B3"/>
    <w:rsid w:val="70D5FB09"/>
    <w:rsid w:val="7131AC43"/>
    <w:rsid w:val="7167718E"/>
    <w:rsid w:val="7197C9DB"/>
    <w:rsid w:val="71A7BCB2"/>
    <w:rsid w:val="71AAD88E"/>
    <w:rsid w:val="71AD9FA2"/>
    <w:rsid w:val="71C0A44B"/>
    <w:rsid w:val="71C2D367"/>
    <w:rsid w:val="71C406B9"/>
    <w:rsid w:val="71CA41B8"/>
    <w:rsid w:val="72398821"/>
    <w:rsid w:val="72B08004"/>
    <w:rsid w:val="72D56D57"/>
    <w:rsid w:val="72DFACF8"/>
    <w:rsid w:val="72EB681D"/>
    <w:rsid w:val="72EFD701"/>
    <w:rsid w:val="7314F93A"/>
    <w:rsid w:val="732DD2A1"/>
    <w:rsid w:val="732ED064"/>
    <w:rsid w:val="7351AF2A"/>
    <w:rsid w:val="739A0F07"/>
    <w:rsid w:val="742D3684"/>
    <w:rsid w:val="744308E3"/>
    <w:rsid w:val="7467BA8E"/>
    <w:rsid w:val="74A06301"/>
    <w:rsid w:val="752EA255"/>
    <w:rsid w:val="753F0475"/>
    <w:rsid w:val="75547922"/>
    <w:rsid w:val="76355484"/>
    <w:rsid w:val="765562CA"/>
    <w:rsid w:val="7696EB80"/>
    <w:rsid w:val="76F32F01"/>
    <w:rsid w:val="76F98A97"/>
    <w:rsid w:val="77032519"/>
    <w:rsid w:val="77282043"/>
    <w:rsid w:val="77322A12"/>
    <w:rsid w:val="773CE6A1"/>
    <w:rsid w:val="7743F4DC"/>
    <w:rsid w:val="7753D12F"/>
    <w:rsid w:val="77805CAE"/>
    <w:rsid w:val="7794B642"/>
    <w:rsid w:val="77AF8433"/>
    <w:rsid w:val="77BBE43A"/>
    <w:rsid w:val="77FA4705"/>
    <w:rsid w:val="77FA9045"/>
    <w:rsid w:val="77FEB863"/>
    <w:rsid w:val="780077C3"/>
    <w:rsid w:val="7815CB83"/>
    <w:rsid w:val="783EDB99"/>
    <w:rsid w:val="786581F2"/>
    <w:rsid w:val="78684DA8"/>
    <w:rsid w:val="78926AEA"/>
    <w:rsid w:val="78D8CA68"/>
    <w:rsid w:val="78ECB077"/>
    <w:rsid w:val="791FC6FE"/>
    <w:rsid w:val="7926CF51"/>
    <w:rsid w:val="795EC55D"/>
    <w:rsid w:val="79658DCE"/>
    <w:rsid w:val="7969E3A6"/>
    <w:rsid w:val="799EA432"/>
    <w:rsid w:val="79C639B5"/>
    <w:rsid w:val="79CEC1BB"/>
    <w:rsid w:val="79D4D70D"/>
    <w:rsid w:val="7A0B7F05"/>
    <w:rsid w:val="7A77AC14"/>
    <w:rsid w:val="7AAB88D3"/>
    <w:rsid w:val="7AB78085"/>
    <w:rsid w:val="7ABC7533"/>
    <w:rsid w:val="7AE98421"/>
    <w:rsid w:val="7AF8E0D2"/>
    <w:rsid w:val="7B38F47F"/>
    <w:rsid w:val="7B777F9F"/>
    <w:rsid w:val="7B94F78B"/>
    <w:rsid w:val="7B9E1753"/>
    <w:rsid w:val="7BCA838B"/>
    <w:rsid w:val="7BFC55C4"/>
    <w:rsid w:val="7C056C8F"/>
    <w:rsid w:val="7C249A65"/>
    <w:rsid w:val="7C3CAC7A"/>
    <w:rsid w:val="7C7C599F"/>
    <w:rsid w:val="7CFB8F0E"/>
    <w:rsid w:val="7D11195A"/>
    <w:rsid w:val="7D4FD7F6"/>
    <w:rsid w:val="7D8156B8"/>
    <w:rsid w:val="7DAC6C67"/>
    <w:rsid w:val="7DC530B4"/>
    <w:rsid w:val="7DDEE341"/>
    <w:rsid w:val="7DF1FBCD"/>
    <w:rsid w:val="7E0170B7"/>
    <w:rsid w:val="7E2A593F"/>
    <w:rsid w:val="7E49BC1B"/>
    <w:rsid w:val="7E77EC69"/>
    <w:rsid w:val="7EA6D9E9"/>
    <w:rsid w:val="7EA9375F"/>
    <w:rsid w:val="7EA96E21"/>
    <w:rsid w:val="7ED30183"/>
    <w:rsid w:val="7F57F70D"/>
    <w:rsid w:val="7F5ACC0B"/>
    <w:rsid w:val="7F5F5730"/>
    <w:rsid w:val="7FC6143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26FB9AFA"/>
  <w15:chartTrackingRefBased/>
  <w15:docId w15:val="{C38BE41C-2F5B-E144-90FC-C6609709B26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hAnsiTheme="minorHAnsi" w:eastAsiaTheme="minorEastAsia" w:cstheme="minorBidi"/>
        <w:kern w:val="2"/>
        <w:sz w:val="24"/>
        <w:szCs w:val="24"/>
        <w:lang w:val="en-GB" w:eastAsia="en-GB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CF14A6"/>
    <w:pPr>
      <w:keepNext/>
      <w:keepLines/>
      <w:spacing w:before="360" w:after="80"/>
      <w:outlineLvl w:val="0"/>
    </w:pPr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CF14A6"/>
    <w:pPr>
      <w:keepNext/>
      <w:keepLines/>
      <w:spacing w:before="160" w:after="80"/>
      <w:outlineLvl w:val="1"/>
    </w:pPr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CF14A6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CF14A6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CF14A6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CF14A6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CF14A6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CF14A6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CF14A6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character" w:styleId="Heading1Char" w:customStyle="1">
    <w:name w:val="Heading 1 Char"/>
    <w:basedOn w:val="DefaultParagraphFont"/>
    <w:link w:val="Heading1"/>
    <w:uiPriority w:val="9"/>
    <w:rsid w:val="00CF14A6"/>
    <w:rPr>
      <w:rFonts w:asciiTheme="majorHAnsi" w:hAnsiTheme="majorHAnsi" w:eastAsiaTheme="majorEastAsia" w:cstheme="majorBidi"/>
      <w:color w:val="0F4761" w:themeColor="accent1" w:themeShade="BF"/>
      <w:sz w:val="40"/>
      <w:szCs w:val="40"/>
    </w:rPr>
  </w:style>
  <w:style w:type="character" w:styleId="Heading2Char" w:customStyle="1">
    <w:name w:val="Heading 2 Char"/>
    <w:basedOn w:val="DefaultParagraphFont"/>
    <w:link w:val="Heading2"/>
    <w:uiPriority w:val="9"/>
    <w:semiHidden/>
    <w:rsid w:val="00CF14A6"/>
    <w:rPr>
      <w:rFonts w:asciiTheme="majorHAnsi" w:hAnsiTheme="majorHAnsi" w:eastAsiaTheme="majorEastAsia" w:cstheme="majorBidi"/>
      <w:color w:val="0F4761" w:themeColor="accent1" w:themeShade="BF"/>
      <w:sz w:val="32"/>
      <w:szCs w:val="32"/>
    </w:rPr>
  </w:style>
  <w:style w:type="character" w:styleId="Heading3Char" w:customStyle="1">
    <w:name w:val="Heading 3 Char"/>
    <w:basedOn w:val="DefaultParagraphFont"/>
    <w:link w:val="Heading3"/>
    <w:uiPriority w:val="9"/>
    <w:semiHidden/>
    <w:rsid w:val="00CF14A6"/>
    <w:rPr>
      <w:rFonts w:eastAsiaTheme="majorEastAsia" w:cstheme="majorBidi"/>
      <w:color w:val="0F4761" w:themeColor="accent1" w:themeShade="BF"/>
      <w:sz w:val="28"/>
      <w:szCs w:val="28"/>
    </w:rPr>
  </w:style>
  <w:style w:type="character" w:styleId="Heading4Char" w:customStyle="1">
    <w:name w:val="Heading 4 Char"/>
    <w:basedOn w:val="DefaultParagraphFont"/>
    <w:link w:val="Heading4"/>
    <w:uiPriority w:val="9"/>
    <w:semiHidden/>
    <w:rsid w:val="00CF14A6"/>
    <w:rPr>
      <w:rFonts w:eastAsiaTheme="majorEastAsia" w:cstheme="majorBidi"/>
      <w:i/>
      <w:iCs/>
      <w:color w:val="0F4761" w:themeColor="accent1" w:themeShade="BF"/>
    </w:rPr>
  </w:style>
  <w:style w:type="character" w:styleId="Heading5Char" w:customStyle="1">
    <w:name w:val="Heading 5 Char"/>
    <w:basedOn w:val="DefaultParagraphFont"/>
    <w:link w:val="Heading5"/>
    <w:uiPriority w:val="9"/>
    <w:semiHidden/>
    <w:rsid w:val="00CF14A6"/>
    <w:rPr>
      <w:rFonts w:eastAsiaTheme="majorEastAsia" w:cstheme="majorBidi"/>
      <w:color w:val="0F4761" w:themeColor="accent1" w:themeShade="BF"/>
    </w:rPr>
  </w:style>
  <w:style w:type="character" w:styleId="Heading6Char" w:customStyle="1">
    <w:name w:val="Heading 6 Char"/>
    <w:basedOn w:val="DefaultParagraphFont"/>
    <w:link w:val="Heading6"/>
    <w:uiPriority w:val="9"/>
    <w:semiHidden/>
    <w:rsid w:val="00CF14A6"/>
    <w:rPr>
      <w:rFonts w:eastAsiaTheme="majorEastAsia" w:cstheme="majorBidi"/>
      <w:i/>
      <w:iCs/>
      <w:color w:val="595959" w:themeColor="text1" w:themeTint="A6"/>
    </w:rPr>
  </w:style>
  <w:style w:type="character" w:styleId="Heading7Char" w:customStyle="1">
    <w:name w:val="Heading 7 Char"/>
    <w:basedOn w:val="DefaultParagraphFont"/>
    <w:link w:val="Heading7"/>
    <w:uiPriority w:val="9"/>
    <w:semiHidden/>
    <w:rsid w:val="00CF14A6"/>
    <w:rPr>
      <w:rFonts w:eastAsiaTheme="majorEastAsia" w:cstheme="majorBidi"/>
      <w:color w:val="595959" w:themeColor="text1" w:themeTint="A6"/>
    </w:rPr>
  </w:style>
  <w:style w:type="character" w:styleId="Heading8Char" w:customStyle="1">
    <w:name w:val="Heading 8 Char"/>
    <w:basedOn w:val="DefaultParagraphFont"/>
    <w:link w:val="Heading8"/>
    <w:uiPriority w:val="9"/>
    <w:semiHidden/>
    <w:rsid w:val="00CF14A6"/>
    <w:rPr>
      <w:rFonts w:eastAsiaTheme="majorEastAsia" w:cstheme="majorBidi"/>
      <w:i/>
      <w:iCs/>
      <w:color w:val="272727" w:themeColor="text1" w:themeTint="D8"/>
    </w:rPr>
  </w:style>
  <w:style w:type="character" w:styleId="Heading9Char" w:customStyle="1">
    <w:name w:val="Heading 9 Char"/>
    <w:basedOn w:val="DefaultParagraphFont"/>
    <w:link w:val="Heading9"/>
    <w:uiPriority w:val="9"/>
    <w:semiHidden/>
    <w:rsid w:val="00CF14A6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CF14A6"/>
    <w:pPr>
      <w:spacing w:after="80" w:line="240" w:lineRule="auto"/>
      <w:contextualSpacing/>
    </w:pPr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character" w:styleId="TitleChar" w:customStyle="1">
    <w:name w:val="Title Char"/>
    <w:basedOn w:val="DefaultParagraphFont"/>
    <w:link w:val="Title"/>
    <w:uiPriority w:val="10"/>
    <w:rsid w:val="00CF14A6"/>
    <w:rPr>
      <w:rFonts w:asciiTheme="majorHAnsi" w:hAnsiTheme="majorHAnsi" w:eastAsiaTheme="majorEastAsia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CF14A6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styleId="SubtitleChar" w:customStyle="1">
    <w:name w:val="Subtitle Char"/>
    <w:basedOn w:val="DefaultParagraphFont"/>
    <w:link w:val="Subtitle"/>
    <w:uiPriority w:val="11"/>
    <w:rsid w:val="00CF14A6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CF14A6"/>
    <w:pPr>
      <w:spacing w:before="160"/>
      <w:jc w:val="center"/>
    </w:pPr>
    <w:rPr>
      <w:i/>
      <w:iCs/>
      <w:color w:val="404040" w:themeColor="text1" w:themeTint="BF"/>
    </w:rPr>
  </w:style>
  <w:style w:type="character" w:styleId="QuoteChar" w:customStyle="1">
    <w:name w:val="Quote Char"/>
    <w:basedOn w:val="DefaultParagraphFont"/>
    <w:link w:val="Quote"/>
    <w:uiPriority w:val="29"/>
    <w:rsid w:val="00CF14A6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CF14A6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CF14A6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CF14A6"/>
    <w:pPr>
      <w:pBdr>
        <w:top w:val="single" w:color="0F4761" w:themeColor="accent1" w:themeShade="BF" w:sz="4" w:space="10"/>
        <w:bottom w:val="single" w:color="0F4761" w:themeColor="accent1" w:themeShade="BF" w:sz="4" w:space="10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styleId="IntenseQuoteChar" w:customStyle="1">
    <w:name w:val="Intense Quote Char"/>
    <w:basedOn w:val="DefaultParagraphFont"/>
    <w:link w:val="IntenseQuote"/>
    <w:uiPriority w:val="30"/>
    <w:rsid w:val="00CF14A6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CF14A6"/>
    <w:rPr>
      <w:b/>
      <w:bCs/>
      <w:smallCaps/>
      <w:color w:val="0F4761" w:themeColor="accent1" w:themeShade="BF"/>
      <w:spacing w:val="5"/>
    </w:rPr>
  </w:style>
  <w:style w:type="paragraph" w:styleId="Header">
    <w:uiPriority w:val="99"/>
    <w:name w:val="header"/>
    <w:basedOn w:val="Normal"/>
    <w:unhideWhenUsed/>
    <w:rsid w:val="72DFACF8"/>
    <w:pPr>
      <w:tabs>
        <w:tab w:val="center" w:leader="none" w:pos="4680"/>
        <w:tab w:val="right" w:leader="none" w:pos="9360"/>
      </w:tabs>
      <w:spacing w:after="0" w:line="240" w:lineRule="auto"/>
    </w:pPr>
  </w:style>
  <w:style w:type="paragraph" w:styleId="Footer">
    <w:uiPriority w:val="99"/>
    <w:name w:val="footer"/>
    <w:basedOn w:val="Normal"/>
    <w:unhideWhenUsed/>
    <w:rsid w:val="72DFACF8"/>
    <w:pPr>
      <w:tabs>
        <w:tab w:val="center" w:leader="none" w:pos="4680"/>
        <w:tab w:val="right" w:leader="none" w:pos="9360"/>
      </w:tabs>
      <w:spacing w:after="0" w:line="240" w:lineRule="auto"/>
    </w:pPr>
  </w:style>
  <w:style w:type="character" w:styleId="Hyperlink">
    <w:uiPriority w:val="99"/>
    <w:name w:val="Hyperlink"/>
    <w:basedOn w:val="DefaultParagraphFont"/>
    <w:unhideWhenUsed/>
    <w:rsid w:val="72DFACF8"/>
    <w:rPr>
      <w:color w:val="467886"/>
      <w:u w:val="single"/>
    </w:rPr>
  </w:style>
  <w:style xmlns:w="http://schemas.openxmlformats.org/wordprocessingml/2006/main" w:type="table" w:styleId="TableGrid">
    <w:name xmlns:w="http://schemas.openxmlformats.org/wordprocessingml/2006/main" w:val="Table Grid"/>
    <w:basedOn xmlns:w="http://schemas.openxmlformats.org/wordprocessingml/2006/main" w:val="TableNormal"/>
    <w:uiPriority xmlns:w="http://schemas.openxmlformats.org/wordprocessingml/2006/main" w:val="59"/>
    <w:rsid xmlns:w="http://schemas.openxmlformats.org/wordprocessingml/2006/main" w:val="00FB4123"/>
    <w:pPr xmlns:w="http://schemas.openxmlformats.org/wordprocessingml/2006/main">
      <w:spacing w:after="0" w:line="240" w:lineRule="auto"/>
    </w:pPr>
    <w:tblPr xmlns:w="http://schemas.openxmlformats.org/wordprocessingml/2006/main">
      <w:tblInd w:w="0" w:type="dxa"/>
      <w:tblBorders>
        <w:top w:val="single" w:color="000000" w:themeColor="text1" w:sz="4" w:space="0"/>
        <w:left w:val="single" w:color="000000" w:themeColor="text1" w:sz="4" w:space="0"/>
        <w:bottom w:val="single" w:color="000000" w:themeColor="text1" w:sz="4" w:space="0"/>
        <w:right w:val="single" w:color="000000" w:themeColor="text1" w:sz="4" w:space="0"/>
        <w:insideH w:val="single" w:color="000000" w:themeColor="text1" w:sz="4" w:space="0"/>
        <w:insideV w:val="single" w:color="000000" w:themeColor="text1" w:sz="4" w:space="0"/>
      </w:tblBorders>
      <w:tblCellMar>
        <w:top w:w="0" w:type="dxa"/>
        <w:left w:w="108" w:type="dxa"/>
        <w:bottom w:w="0" w:type="dxa"/>
        <w:right w:w="108" w:type="dxa"/>
      </w:tblCellMar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webSettings" Target="webSettings.xml" Id="rId3" /><Relationship Type="http://schemas.openxmlformats.org/officeDocument/2006/relationships/settings" Target="settings.xml" Id="rId2" /><Relationship Type="http://schemas.openxmlformats.org/officeDocument/2006/relationships/styles" Target="styles.xml" Id="rId1" /><Relationship Type="http://schemas.openxmlformats.org/officeDocument/2006/relationships/theme" Target="theme/theme1.xml" Id="rId5" /><Relationship Type="http://schemas.openxmlformats.org/officeDocument/2006/relationships/fontTable" Target="fontTable.xml" Id="rId4" /><Relationship Type="http://schemas.openxmlformats.org/officeDocument/2006/relationships/header" Target="header.xml" Id="Re05b1baff20f4cbd" /><Relationship Type="http://schemas.openxmlformats.org/officeDocument/2006/relationships/footer" Target="footer.xml" Id="R1d25da5450434805" /><Relationship Type="http://schemas.openxmlformats.org/officeDocument/2006/relationships/numbering" Target="numbering.xml" Id="R9a64a3e5012f46f7" /><Relationship Type="http://schemas.openxmlformats.org/officeDocument/2006/relationships/hyperlink" Target="https://share.icloud.com/photos/060YtUo4mY_e0QvLkYx0iahzg" TargetMode="External" Id="R2b78a717611f4b79" /><Relationship Type="http://schemas.openxmlformats.org/officeDocument/2006/relationships/hyperlink" Target="https://senedd.wales/media/cgdmktvv/paper_3_-_prof-_colin_baker-english.pdf" TargetMode="External" Id="Ra9be23617ad34ee4" /><Relationship Type="http://schemas.openxmlformats.org/officeDocument/2006/relationships/hyperlink" Target="https://www.frontiersin.org/journals/psychology/articles/10.3389/fpsyg.2019.01346/full" TargetMode="External" Id="R078d4910c8864809" /><Relationship Type="http://schemas.openxmlformats.org/officeDocument/2006/relationships/hyperlink" Target="https://meithrin.cymru/ymuno-a-chylch/?lang=en" TargetMode="External" Id="Rd890a49fda5c4050" /><Relationship Type="http://schemas.openxmlformats.org/officeDocument/2006/relationships/hyperlink" Target="https://www.gov.wales/cymraeg-2050-welsh-language-strategy-action-plan-2024-2025-html" TargetMode="External" Id="R6dd8c4b58f0c497d" /><Relationship Type="http://schemas.openxmlformats.org/officeDocument/2006/relationships/hyperlink" Target="https://hwb.gov.wales/curriculum-for-wales/languages-literacy-and-communication/" TargetMode="External" Id="R1d78331cd9a5416b" /><Relationship Type="http://schemas.openxmlformats.org/officeDocument/2006/relationships/hyperlink" Target="https://educationwales.blog.gov.wales/2019/01/31/understanding-bilingualism-in-education-a-seed-for-bilingual-teaching-success/" TargetMode="External" Id="R470d111d9ed94370" /><Relationship Type="http://schemas.microsoft.com/office/2020/10/relationships/intelligence" Target="intelligence2.xml" Id="Ra56918d1e6604852" /><Relationship Type="http://schemas.openxmlformats.org/officeDocument/2006/relationships/hyperlink" Target="https://www.carmarthenshire.gov.wales/council-services/education-schools/bilingual-education/advantages-of-being-bilingual/" TargetMode="External" Id="Rac744037ba1a4593" /><Relationship Type="http://schemas.openxmlformats.org/officeDocument/2006/relationships/hyperlink" Target="https://cwlwm.org.uk/Curriculum-Wales" TargetMode="External" Id="Ra8b625e840dc4cdc" /><Relationship Type="http://schemas.openxmlformats.org/officeDocument/2006/relationships/hyperlink" Target="https://help-for-early-years-providers.education.gov.uk/support-for-practitioners/english-as-an-additional-language-eal" TargetMode="External" Id="R416a33a333344d6b" /><Relationship Type="http://schemas.openxmlformats.org/officeDocument/2006/relationships/hyperlink" Target="https://estyn.gov.wales/improvement-resources/international-languages-in-schools-in-wales/" TargetMode="External" Id="R385b3a9adfd54f4a" /><Relationship Type="http://schemas.openxmlformats.org/officeDocument/2006/relationships/hyperlink" Target="https://www.estyn.llyw.cymru/?lang=en" TargetMode="External" Id="Rfeab87cdec684b93" /><Relationship Type="http://schemas.openxmlformats.org/officeDocument/2006/relationships/hyperlink" Target="https://digitalcommons.murraystate.edu/cgi/viewcontent.cgi?article=1034&amp;context=honorstheses" TargetMode="External" Id="R4ae34c247d9c4d05" /><Relationship Type="http://schemas.openxmlformats.org/officeDocument/2006/relationships/hyperlink" Target="https://hwb.gov.wales/curriculum-for-wales" TargetMode="External" Id="R540c11b2dbdb4647" /><Relationship Type="http://schemas.openxmlformats.org/officeDocument/2006/relationships/hyperlink" Target="https://hwb.gov.wales/curriculum-for-wales/languages-literacy-and-communication/" TargetMode="External" Id="Rd92c5a1f26964ffd" /><Relationship Type="http://schemas.openxmlformats.org/officeDocument/2006/relationships/hyperlink" Target="https://www.sciencedirect.com/science/article/pii/S0093934X15001443" TargetMode="External" Id="R59b6859084924274" /><Relationship Type="http://schemas.openxmlformats.org/officeDocument/2006/relationships/hyperlink" Target="https://pmc.ncbi.nlm.nih.gov/articles/PMC3583091/" TargetMode="External" Id="Rcb299f296bed4924" /><Relationship Type="http://schemas.openxmlformats.org/officeDocument/2006/relationships/hyperlink" Target="https://www.bedslutonchildrenshealth.nhs.uk/speech-language-and-communication/bilingualism/" TargetMode="External" Id="Re02501005c80464b" /><Relationship Type="http://schemas.openxmlformats.org/officeDocument/2006/relationships/hyperlink" Target="https://www.gov.wales/sites/default/files/publications/2018-12/cymraeg-2050-welsh-language-strategy.pdf" TargetMode="External" Id="Ra32a55c028bf437e" /><Relationship Type="http://schemas.openxmlformats.org/officeDocument/2006/relationships/hyperlink" Target="https://www.cambridge.org/core/journals/language-teaching/article/abs/first-language-attrition/317173BC814C4EA9469443F8B3FA2F93" TargetMode="External" Id="Rc91c60e5bc4c4673" /><Relationship Type="http://schemas.openxmlformats.org/officeDocument/2006/relationships/hyperlink" Target="https://www.bing.com/videos/riverview/relatedvideo?q=divergant+thinking&amp;&amp;mid=884A081B698F46E90534884A081B698F46E90534&amp;FORM=VRDGAR" TargetMode="External" Id="R14ea5383fa1f47d7" /><Relationship Type="http://schemas.openxmlformats.org/officeDocument/2006/relationships/hyperlink" Target="https://www.youtube.com/watch?v=9LeGXUkz8LI&amp;t=3970s" TargetMode="External" Id="R5e5199d256714a28" /><Relationship Type="http://schemas.openxmlformats.org/officeDocument/2006/relationships/hyperlink" Target="https://www.unicef.org/child-rights-convention/convention-text-childrens-version" TargetMode="External" Id="R5790995f08e54391" /><Relationship Type="http://schemas.openxmlformats.org/officeDocument/2006/relationships/hyperlink" Target="https://doi.org/10.1016/j.tine.2021.100161" TargetMode="External" Id="R0a9b1b52808e4b7b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Hannah James (2501330)</dc:creator>
  <keywords/>
  <dc:description/>
  <lastModifiedBy>Hannah James (2501330)</lastModifiedBy>
  <revision>8</revision>
  <dcterms:created xsi:type="dcterms:W3CDTF">2026-03-12T16:19:00.0000000Z</dcterms:created>
  <dcterms:modified xsi:type="dcterms:W3CDTF">2026-03-18T19:32:29.1807318Z</dcterms:modified>
</coreProperties>
</file>