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545A0" w:rsidRDefault="00E545A0" w:rsidP="00E545A0">
      <w:pPr>
        <w:ind w:left="420" w:hanging="420"/>
        <w:jc w:val="center"/>
      </w:pPr>
    </w:p>
    <w:p w:rsidR="00E545A0" w:rsidRDefault="00E545A0" w:rsidP="00E545A0">
      <w:pPr>
        <w:ind w:left="420" w:hanging="420"/>
        <w:jc w:val="center"/>
      </w:pPr>
    </w:p>
    <w:p w:rsidR="00E545A0" w:rsidRDefault="00E545A0" w:rsidP="00E545A0">
      <w:pPr>
        <w:ind w:left="420" w:hanging="420"/>
        <w:jc w:val="center"/>
      </w:pPr>
    </w:p>
    <w:p w:rsidR="00E545A0" w:rsidRDefault="00E545A0" w:rsidP="00E545A0">
      <w:pPr>
        <w:ind w:left="420" w:hanging="420"/>
        <w:jc w:val="center"/>
      </w:pPr>
    </w:p>
    <w:p w:rsidR="00E545A0" w:rsidRDefault="00E545A0" w:rsidP="00E545A0">
      <w:pPr>
        <w:ind w:left="420" w:hanging="420"/>
        <w:jc w:val="center"/>
      </w:pPr>
    </w:p>
    <w:p w:rsidR="00E545A0" w:rsidRDefault="00E545A0" w:rsidP="00E545A0">
      <w:pPr>
        <w:ind w:left="420" w:hanging="420"/>
        <w:jc w:val="center"/>
      </w:pPr>
    </w:p>
    <w:p w:rsidR="00E545A0" w:rsidRDefault="00E545A0" w:rsidP="00E545A0">
      <w:pPr>
        <w:ind w:left="420" w:hanging="420"/>
        <w:jc w:val="center"/>
      </w:pPr>
    </w:p>
    <w:p w:rsidR="00E545A0" w:rsidRDefault="00E545A0" w:rsidP="00E545A0">
      <w:pPr>
        <w:ind w:left="420" w:hanging="420"/>
        <w:jc w:val="center"/>
      </w:pPr>
    </w:p>
    <w:p w:rsidR="00E545A0" w:rsidRDefault="00E545A0" w:rsidP="00E545A0">
      <w:pPr>
        <w:ind w:left="420" w:hanging="420"/>
        <w:jc w:val="center"/>
      </w:pPr>
    </w:p>
    <w:p w:rsidR="00CD7CA8" w:rsidRPr="00E545A0" w:rsidRDefault="00E545A0" w:rsidP="00E545A0">
      <w:pPr>
        <w:ind w:left="420" w:hanging="420"/>
        <w:jc w:val="center"/>
        <w:rPr>
          <w:b/>
          <w:sz w:val="32"/>
          <w:szCs w:val="32"/>
        </w:rPr>
      </w:pPr>
      <w:r w:rsidRPr="00E545A0">
        <w:rPr>
          <w:b/>
          <w:sz w:val="32"/>
          <w:szCs w:val="32"/>
        </w:rPr>
        <w:t>On the Discussion of Creation between Christianity and Daoism</w:t>
      </w:r>
    </w:p>
    <w:p w:rsidR="00E545A0" w:rsidRPr="00E545A0" w:rsidRDefault="00E545A0" w:rsidP="00E545A0">
      <w:pPr>
        <w:jc w:val="center"/>
        <w:rPr>
          <w:b/>
          <w:sz w:val="32"/>
          <w:szCs w:val="32"/>
        </w:rPr>
      </w:pPr>
    </w:p>
    <w:p w:rsidR="00E545A0" w:rsidRPr="00E545A0" w:rsidRDefault="00E545A0" w:rsidP="00E545A0">
      <w:pPr>
        <w:jc w:val="center"/>
        <w:rPr>
          <w:b/>
          <w:sz w:val="32"/>
          <w:szCs w:val="32"/>
        </w:rPr>
      </w:pPr>
    </w:p>
    <w:p w:rsidR="00E545A0" w:rsidRPr="00E545A0" w:rsidRDefault="00E545A0" w:rsidP="00E545A0">
      <w:pPr>
        <w:jc w:val="center"/>
        <w:rPr>
          <w:b/>
          <w:sz w:val="32"/>
          <w:szCs w:val="32"/>
        </w:rPr>
      </w:pPr>
    </w:p>
    <w:p w:rsidR="00E545A0" w:rsidRPr="00E545A0" w:rsidRDefault="00E545A0" w:rsidP="00E545A0">
      <w:pPr>
        <w:jc w:val="center"/>
        <w:rPr>
          <w:b/>
          <w:sz w:val="32"/>
          <w:szCs w:val="32"/>
        </w:rPr>
      </w:pPr>
    </w:p>
    <w:p w:rsidR="00E545A0" w:rsidRPr="00E545A0" w:rsidRDefault="00E545A0" w:rsidP="00E545A0">
      <w:pPr>
        <w:jc w:val="center"/>
        <w:rPr>
          <w:b/>
          <w:sz w:val="28"/>
          <w:szCs w:val="28"/>
        </w:rPr>
      </w:pPr>
    </w:p>
    <w:p w:rsidR="00E545A0" w:rsidRPr="00E545A0" w:rsidRDefault="00E545A0" w:rsidP="00E545A0">
      <w:pPr>
        <w:jc w:val="center"/>
        <w:rPr>
          <w:b/>
          <w:sz w:val="28"/>
          <w:szCs w:val="28"/>
        </w:rPr>
      </w:pPr>
    </w:p>
    <w:p w:rsidR="00E545A0" w:rsidRPr="00E545A0" w:rsidRDefault="00E545A0" w:rsidP="00E545A0">
      <w:pPr>
        <w:jc w:val="center"/>
        <w:rPr>
          <w:b/>
          <w:sz w:val="28"/>
          <w:szCs w:val="28"/>
        </w:rPr>
      </w:pPr>
      <w:proofErr w:type="spellStart"/>
      <w:r w:rsidRPr="00E545A0">
        <w:rPr>
          <w:rFonts w:hint="eastAsia"/>
          <w:b/>
          <w:sz w:val="28"/>
          <w:szCs w:val="28"/>
        </w:rPr>
        <w:t>X</w:t>
      </w:r>
      <w:r w:rsidRPr="00E545A0">
        <w:rPr>
          <w:b/>
          <w:sz w:val="28"/>
          <w:szCs w:val="28"/>
        </w:rPr>
        <w:t>inhui</w:t>
      </w:r>
      <w:proofErr w:type="spellEnd"/>
      <w:r w:rsidRPr="00E545A0">
        <w:rPr>
          <w:b/>
          <w:sz w:val="28"/>
          <w:szCs w:val="28"/>
        </w:rPr>
        <w:t xml:space="preserve"> Huang (1813324)</w:t>
      </w:r>
    </w:p>
    <w:p w:rsidR="00E545A0" w:rsidRPr="00E545A0" w:rsidRDefault="00E545A0" w:rsidP="00E545A0">
      <w:pPr>
        <w:jc w:val="center"/>
        <w:rPr>
          <w:b/>
          <w:sz w:val="28"/>
          <w:szCs w:val="28"/>
        </w:rPr>
      </w:pPr>
    </w:p>
    <w:p w:rsidR="00E545A0" w:rsidRPr="00E545A0" w:rsidRDefault="00E545A0" w:rsidP="00E545A0">
      <w:pPr>
        <w:jc w:val="center"/>
        <w:rPr>
          <w:b/>
          <w:sz w:val="28"/>
          <w:szCs w:val="28"/>
        </w:rPr>
      </w:pPr>
      <w:r w:rsidRPr="00E545A0">
        <w:rPr>
          <w:b/>
          <w:sz w:val="28"/>
          <w:szCs w:val="28"/>
        </w:rPr>
        <w:t>Christianity: Texts and Traditions (HPPD7006)</w:t>
      </w:r>
    </w:p>
    <w:p w:rsidR="00E545A0" w:rsidRPr="00E545A0" w:rsidRDefault="00E545A0" w:rsidP="00E545A0">
      <w:pPr>
        <w:jc w:val="center"/>
        <w:rPr>
          <w:b/>
          <w:sz w:val="28"/>
          <w:szCs w:val="28"/>
        </w:rPr>
      </w:pPr>
    </w:p>
    <w:p w:rsidR="00E545A0" w:rsidRPr="00E545A0" w:rsidRDefault="00E545A0" w:rsidP="00E545A0">
      <w:pPr>
        <w:jc w:val="center"/>
        <w:rPr>
          <w:b/>
          <w:sz w:val="28"/>
          <w:szCs w:val="28"/>
        </w:rPr>
      </w:pPr>
      <w:r w:rsidRPr="00E545A0">
        <w:rPr>
          <w:rFonts w:hint="eastAsia"/>
          <w:b/>
          <w:sz w:val="28"/>
          <w:szCs w:val="28"/>
        </w:rPr>
        <w:t>P</w:t>
      </w:r>
      <w:r w:rsidRPr="00E545A0">
        <w:rPr>
          <w:b/>
          <w:sz w:val="28"/>
          <w:szCs w:val="28"/>
        </w:rPr>
        <w:t>rofessional Doctorate on Interfaith Studies</w:t>
      </w:r>
    </w:p>
    <w:p w:rsidR="00E545A0" w:rsidRPr="00E545A0" w:rsidRDefault="00E545A0" w:rsidP="00E545A0">
      <w:pPr>
        <w:jc w:val="center"/>
        <w:rPr>
          <w:b/>
          <w:sz w:val="28"/>
          <w:szCs w:val="28"/>
        </w:rPr>
      </w:pPr>
    </w:p>
    <w:p w:rsidR="00E545A0" w:rsidRPr="00E545A0" w:rsidRDefault="00E545A0" w:rsidP="00E545A0">
      <w:pPr>
        <w:jc w:val="center"/>
        <w:rPr>
          <w:rFonts w:hint="eastAsia"/>
          <w:b/>
          <w:sz w:val="28"/>
          <w:szCs w:val="28"/>
        </w:rPr>
        <w:sectPr w:rsidR="00E545A0" w:rsidRPr="00E545A0">
          <w:footerReference w:type="default" r:id="rId8"/>
          <w:pgSz w:w="11906" w:h="16838"/>
          <w:pgMar w:top="1440" w:right="1800" w:bottom="1440" w:left="1800" w:header="851" w:footer="992" w:gutter="0"/>
          <w:cols w:space="425"/>
          <w:docGrid w:type="lines" w:linePitch="312"/>
        </w:sectPr>
      </w:pPr>
      <w:r w:rsidRPr="00E545A0">
        <w:rPr>
          <w:rFonts w:hint="eastAsia"/>
          <w:b/>
          <w:sz w:val="28"/>
          <w:szCs w:val="28"/>
        </w:rPr>
        <w:t>W</w:t>
      </w:r>
      <w:r w:rsidRPr="00E545A0">
        <w:rPr>
          <w:b/>
          <w:sz w:val="28"/>
          <w:szCs w:val="28"/>
        </w:rPr>
        <w:t>ord count: 4566</w:t>
      </w:r>
      <w:bookmarkStart w:id="0" w:name="_GoBack"/>
      <w:bookmarkEnd w:id="0"/>
    </w:p>
    <w:p w:rsidR="000E3282" w:rsidRDefault="000E3282" w:rsidP="00CD7CA8">
      <w:pPr>
        <w:pStyle w:val="1"/>
        <w:numPr>
          <w:ilvl w:val="0"/>
          <w:numId w:val="2"/>
        </w:numPr>
      </w:pPr>
      <w:r>
        <w:lastRenderedPageBreak/>
        <w:t xml:space="preserve">Introduction </w:t>
      </w:r>
    </w:p>
    <w:p w:rsidR="000E3282" w:rsidRDefault="004F7CC6" w:rsidP="00C73A8F">
      <w:pPr>
        <w:spacing w:line="360" w:lineRule="auto"/>
      </w:pPr>
      <w:r>
        <w:t xml:space="preserve">Christianity and </w:t>
      </w:r>
      <w:r w:rsidR="00F43035">
        <w:t>Daoism</w:t>
      </w:r>
      <w:r>
        <w:t xml:space="preserve"> as two of the representors of </w:t>
      </w:r>
      <w:r w:rsidR="002C424F">
        <w:t xml:space="preserve">Abraham religions and eastern religions, from </w:t>
      </w:r>
      <w:r w:rsidR="000C6D67">
        <w:t>a</w:t>
      </w:r>
      <w:r w:rsidR="002C424F">
        <w:t xml:space="preserve"> </w:t>
      </w:r>
      <w:r w:rsidR="000C6D67">
        <w:t>brief view</w:t>
      </w:r>
      <w:r w:rsidR="002C424F">
        <w:t xml:space="preserve">, </w:t>
      </w:r>
      <w:r w:rsidR="000F2AB4">
        <w:t xml:space="preserve">they share a lot of similarities. </w:t>
      </w:r>
      <w:r w:rsidR="000C6D67">
        <w:t>B</w:t>
      </w:r>
      <w:r w:rsidR="000F2AB4" w:rsidRPr="000F2AB4">
        <w:t xml:space="preserve">oth </w:t>
      </w:r>
      <w:r w:rsidR="00F43035">
        <w:t>Daoism</w:t>
      </w:r>
      <w:r w:rsidR="000F2AB4" w:rsidRPr="000F2AB4">
        <w:t xml:space="preserve"> and Christianity agree that there is a common origin that generates the universe and every being. </w:t>
      </w:r>
      <w:r w:rsidR="00DE4746" w:rsidRPr="00DE4746">
        <w:t>God is called God of Israel in the Hebrew Bible, who is wholly present towards the Israelis. However later this notion of God’s salvation gets expanded to the whole human being, especially in the New Testament. God is not governing the human being, but also all the creatures of the nature, “O Lord, how manifold are your works!</w:t>
      </w:r>
      <w:r w:rsidR="00DE4746" w:rsidRPr="00DE4746">
        <w:rPr>
          <w:rFonts w:hint="eastAsia"/>
        </w:rPr>
        <w:t xml:space="preserve"> </w:t>
      </w:r>
      <w:r w:rsidR="00DE4746" w:rsidRPr="00DE4746">
        <w:t>In wisdom you have made them all;</w:t>
      </w:r>
      <w:r w:rsidR="00DE4746" w:rsidRPr="00DE4746">
        <w:rPr>
          <w:rFonts w:hint="eastAsia"/>
        </w:rPr>
        <w:t xml:space="preserve"> </w:t>
      </w:r>
      <w:r w:rsidR="00DE4746" w:rsidRPr="00DE4746">
        <w:t>the earth is full of your creatures (</w:t>
      </w:r>
      <w:proofErr w:type="spellStart"/>
      <w:r w:rsidR="00DE4746" w:rsidRPr="00DE4746">
        <w:t>Pslm</w:t>
      </w:r>
      <w:proofErr w:type="spellEnd"/>
      <w:r w:rsidR="00DE4746" w:rsidRPr="00DE4746">
        <w:t>. 104:24)</w:t>
      </w:r>
      <w:r w:rsidR="004D7871">
        <w:rPr>
          <w:rStyle w:val="a5"/>
        </w:rPr>
        <w:footnoteReference w:id="1"/>
      </w:r>
      <w:r w:rsidR="00DE4746" w:rsidRPr="00DE4746">
        <w:t>.” Since he has built the universe and nature, he is the direct participant.</w:t>
      </w:r>
    </w:p>
    <w:p w:rsidR="00CC1BD1" w:rsidRDefault="00CC1BD1" w:rsidP="00C73A8F">
      <w:pPr>
        <w:spacing w:line="360" w:lineRule="auto"/>
      </w:pPr>
    </w:p>
    <w:p w:rsidR="00CC1BD1" w:rsidRDefault="00F43035" w:rsidP="00C73A8F">
      <w:pPr>
        <w:spacing w:line="360" w:lineRule="auto"/>
      </w:pPr>
      <w:r>
        <w:t>Daoism</w:t>
      </w:r>
      <w:r w:rsidR="00CC1BD1" w:rsidRPr="00CC1BD1">
        <w:t xml:space="preserve"> believes that the </w:t>
      </w:r>
      <w:r w:rsidR="00CC1BD1" w:rsidRPr="00CC1BD1">
        <w:rPr>
          <w:i/>
        </w:rPr>
        <w:t>Dao</w:t>
      </w:r>
      <w:r w:rsidR="00CC1BD1" w:rsidRPr="00CC1BD1">
        <w:t xml:space="preserve"> has formed the myriad things, it exists before the heaven and earth were separated, and it </w:t>
      </w:r>
      <w:r w:rsidR="00CC1BD1">
        <w:t>generates</w:t>
      </w:r>
      <w:r w:rsidR="00CC1BD1" w:rsidRPr="00CC1BD1">
        <w:t xml:space="preserve"> based on its own regulations. In </w:t>
      </w:r>
      <w:r w:rsidR="00CC1BD1" w:rsidRPr="00CC1BD1">
        <w:rPr>
          <w:i/>
        </w:rPr>
        <w:t>Laozi</w:t>
      </w:r>
      <w:r w:rsidR="00CC1BD1" w:rsidRPr="00CC1BD1">
        <w:t xml:space="preserve"> </w:t>
      </w:r>
      <w:r w:rsidR="00CC1BD1" w:rsidRPr="00CC1BD1">
        <w:rPr>
          <w:rFonts w:hint="eastAsia"/>
        </w:rPr>
        <w:t>老子</w:t>
      </w:r>
      <w:r w:rsidR="00CC1BD1" w:rsidRPr="00CC1BD1">
        <w:rPr>
          <w:rFonts w:hint="eastAsia"/>
        </w:rPr>
        <w:t xml:space="preserve"> (</w:t>
      </w:r>
      <w:r w:rsidR="00CC1BD1" w:rsidRPr="00CC1BD1">
        <w:t xml:space="preserve">aka. </w:t>
      </w:r>
      <w:proofErr w:type="spellStart"/>
      <w:r w:rsidR="00CC1BD1" w:rsidRPr="00CC1BD1">
        <w:rPr>
          <w:i/>
        </w:rPr>
        <w:t>Daode</w:t>
      </w:r>
      <w:proofErr w:type="spellEnd"/>
      <w:r w:rsidR="00CC1BD1" w:rsidRPr="00CC1BD1">
        <w:rPr>
          <w:i/>
        </w:rPr>
        <w:t xml:space="preserve"> Jing</w:t>
      </w:r>
      <w:r w:rsidR="00CC1BD1" w:rsidRPr="00CC1BD1">
        <w:rPr>
          <w:rFonts w:hint="eastAsia"/>
        </w:rPr>
        <w:t>道德經</w:t>
      </w:r>
      <w:r w:rsidR="00CC1BD1" w:rsidRPr="00CC1BD1">
        <w:t>) 42, it demonstrates that “The way begets one; One begets two; Two begets three; Three begets the myriad creatures (tr. adapted from D.C Lau 1963).”</w:t>
      </w:r>
      <w:r w:rsidR="009C5EFA">
        <w:t xml:space="preserve"> </w:t>
      </w:r>
      <w:r w:rsidRPr="00F43035">
        <w:t>As the origin of the world, it has existed “before heaven and earth,” there is nowhere it does not exist, nothing it cannot embrace, it has no form or name, no image or action.</w:t>
      </w:r>
    </w:p>
    <w:p w:rsidR="00CC1BD1" w:rsidRDefault="00CC1BD1" w:rsidP="00C73A8F">
      <w:pPr>
        <w:spacing w:line="360" w:lineRule="auto"/>
      </w:pPr>
    </w:p>
    <w:p w:rsidR="00CC1BD1" w:rsidRDefault="00CB2558" w:rsidP="00C73A8F">
      <w:pPr>
        <w:spacing w:line="360" w:lineRule="auto"/>
        <w:rPr>
          <w:rFonts w:hint="eastAsia"/>
        </w:rPr>
      </w:pPr>
      <w:r w:rsidRPr="00CB2558">
        <w:t xml:space="preserve">According to the identity of the two most important categories of Christianity and Daoism, God and </w:t>
      </w:r>
      <w:r w:rsidRPr="00CB2558">
        <w:rPr>
          <w:i/>
        </w:rPr>
        <w:t>Dao</w:t>
      </w:r>
      <w:r w:rsidRPr="00CB2558">
        <w:t xml:space="preserve">, we can undoubtedly see the inner similarities between Christianity and Daoism in many aspects. For example, they all regard an absolutely invisible object as the highest transcendence of worshipping and </w:t>
      </w:r>
      <w:proofErr w:type="gramStart"/>
      <w:r w:rsidRPr="00CB2558">
        <w:t>faith, and</w:t>
      </w:r>
      <w:proofErr w:type="gramEnd"/>
      <w:r w:rsidRPr="00CB2558">
        <w:t xml:space="preserve"> view it as the creator and judge of all the beings under heaven and earth, except that this object in Christianity is God, and in Daoism is the </w:t>
      </w:r>
      <w:r w:rsidRPr="00CB2558">
        <w:rPr>
          <w:i/>
        </w:rPr>
        <w:t>Dao</w:t>
      </w:r>
      <w:r w:rsidRPr="00CB2558">
        <w:t xml:space="preserve">. </w:t>
      </w:r>
      <w:r w:rsidR="00CC1BD1">
        <w:rPr>
          <w:rFonts w:hint="eastAsia"/>
        </w:rPr>
        <w:t>T</w:t>
      </w:r>
      <w:r w:rsidR="00CC1BD1">
        <w:t xml:space="preserve">his paper aims to figure out the similarities, yet more about the differences between Christianity and </w:t>
      </w:r>
      <w:r w:rsidR="00F43035">
        <w:t>Daoism</w:t>
      </w:r>
      <w:r w:rsidR="00CC1BD1">
        <w:t xml:space="preserve"> in the notion of creation. What is the purpose that Christianity having this idea of “God creates us”, and why</w:t>
      </w:r>
      <w:r w:rsidR="009C5EFA">
        <w:t xml:space="preserve"> </w:t>
      </w:r>
      <w:r w:rsidR="00F43035">
        <w:t>Daoism</w:t>
      </w:r>
      <w:r w:rsidR="00CC1BD1">
        <w:t xml:space="preserve"> call it “</w:t>
      </w:r>
      <w:r w:rsidR="009C5EFA">
        <w:t>beget</w:t>
      </w:r>
      <w:r w:rsidR="00CC1BD1">
        <w:t>” but not “creat</w:t>
      </w:r>
      <w:r w:rsidR="009C5EFA">
        <w:t>e</w:t>
      </w:r>
      <w:r w:rsidR="00CC1BD1">
        <w:t>”?</w:t>
      </w:r>
      <w:r w:rsidR="000C6D67">
        <w:t xml:space="preserve"> We will examine this conception through three parts: the act of creation, the identity of creator, and the relationship between the divine and the people. We will discuss the small differences that lie in the doctrine of two traditions, and most of all, by </w:t>
      </w:r>
      <w:r w:rsidR="000C6D67">
        <w:lastRenderedPageBreak/>
        <w:t xml:space="preserve">providing a comparison between two theologies, we wish </w:t>
      </w:r>
      <w:r w:rsidR="000C6D67" w:rsidRPr="000C6D67">
        <w:t xml:space="preserve">to explore the similarities and differences between </w:t>
      </w:r>
      <w:r w:rsidR="00F43035">
        <w:t>Daoism</w:t>
      </w:r>
      <w:r w:rsidR="000C6D67">
        <w:t xml:space="preserve"> which is one of the roots of Chinese culture </w:t>
      </w:r>
      <w:r w:rsidR="000C6D67" w:rsidRPr="000C6D67">
        <w:t xml:space="preserve">and Christianity as the core of Western </w:t>
      </w:r>
      <w:r w:rsidR="000C6D67">
        <w:t>religious</w:t>
      </w:r>
      <w:r w:rsidR="000C6D67" w:rsidRPr="000C6D67">
        <w:t xml:space="preserve"> culture, aiming at seeking common ground while reserving differences</w:t>
      </w:r>
      <w:r w:rsidR="000C6D67">
        <w:t>,</w:t>
      </w:r>
      <w:r w:rsidR="000C6D67" w:rsidRPr="000C6D67">
        <w:t xml:space="preserve"> and </w:t>
      </w:r>
      <w:r w:rsidR="00F43035">
        <w:t>providing</w:t>
      </w:r>
      <w:r w:rsidR="000C6D67" w:rsidRPr="000C6D67">
        <w:t xml:space="preserve"> </w:t>
      </w:r>
      <w:r w:rsidR="00F43035">
        <w:t>an interfaith</w:t>
      </w:r>
      <w:r w:rsidR="000C6D67" w:rsidRPr="000C6D67">
        <w:t xml:space="preserve"> understanding between </w:t>
      </w:r>
      <w:r w:rsidR="00F43035">
        <w:t>Eastern</w:t>
      </w:r>
      <w:r w:rsidR="000C6D67" w:rsidRPr="000C6D67">
        <w:t xml:space="preserve"> and Western religions.</w:t>
      </w:r>
    </w:p>
    <w:p w:rsidR="000E3282" w:rsidRPr="009C5EFA" w:rsidRDefault="000E3282" w:rsidP="00C73A8F">
      <w:pPr>
        <w:spacing w:line="360" w:lineRule="auto"/>
        <w:rPr>
          <w:rFonts w:hint="eastAsia"/>
        </w:rPr>
      </w:pPr>
    </w:p>
    <w:p w:rsidR="00A63B72" w:rsidRPr="00A63B72" w:rsidRDefault="00A63B72" w:rsidP="000C6D67">
      <w:pPr>
        <w:pStyle w:val="1"/>
        <w:numPr>
          <w:ilvl w:val="0"/>
          <w:numId w:val="1"/>
        </w:numPr>
      </w:pPr>
      <w:r w:rsidRPr="00A63B72">
        <w:rPr>
          <w:rFonts w:hint="eastAsia"/>
        </w:rPr>
        <w:t>T</w:t>
      </w:r>
      <w:r w:rsidRPr="00A63B72">
        <w:t>he Act of Creation</w:t>
      </w:r>
    </w:p>
    <w:p w:rsidR="00A63B72" w:rsidRPr="00A63B72" w:rsidRDefault="00A63B72" w:rsidP="00C73A8F">
      <w:pPr>
        <w:spacing w:line="360" w:lineRule="auto"/>
        <w:rPr>
          <w:rFonts w:hint="eastAsia"/>
        </w:rPr>
      </w:pPr>
    </w:p>
    <w:p w:rsidR="00A63B72" w:rsidRPr="00A63B72" w:rsidRDefault="00A63B72" w:rsidP="00C73A8F">
      <w:pPr>
        <w:spacing w:line="360" w:lineRule="auto"/>
      </w:pPr>
      <w:r w:rsidRPr="00A63B72">
        <w:t>The Christian ecological theology considers that</w:t>
      </w:r>
      <w:r w:rsidR="00335C5E">
        <w:t xml:space="preserve"> there is no other thing existed during the act of creation, there is only the existence of God and else things who exist in a participation in God (</w:t>
      </w:r>
      <w:r w:rsidR="004D7871">
        <w:t>Oliver 2017</w:t>
      </w:r>
      <w:r w:rsidR="00335C5E">
        <w:t>:62)</w:t>
      </w:r>
      <w:r w:rsidRPr="00A63B72">
        <w:t xml:space="preserve"> God do not only create things, but also protects his creatures by existing among both the process of creation and after things being created. He protects the world by seeing anywhere, like the </w:t>
      </w:r>
      <w:proofErr w:type="spellStart"/>
      <w:r w:rsidRPr="00A63B72">
        <w:t>Pslm</w:t>
      </w:r>
      <w:proofErr w:type="spellEnd"/>
      <w:r w:rsidRPr="00A63B72">
        <w:t xml:space="preserve">. 139 has stated: </w:t>
      </w:r>
    </w:p>
    <w:p w:rsidR="00A63B72" w:rsidRPr="00A63B72" w:rsidRDefault="00A63B72" w:rsidP="00C73A8F">
      <w:pPr>
        <w:spacing w:line="360" w:lineRule="auto"/>
        <w:rPr>
          <w:rFonts w:hint="eastAsia"/>
        </w:rPr>
      </w:pPr>
    </w:p>
    <w:p w:rsidR="00A63B72" w:rsidRPr="00A63B72" w:rsidRDefault="00A63B72" w:rsidP="00C73A8F">
      <w:pPr>
        <w:ind w:leftChars="135" w:left="283" w:rightChars="175" w:right="368"/>
      </w:pPr>
      <w:r w:rsidRPr="00A63B72">
        <w:t>O Lord, you have searched me and known me.</w:t>
      </w:r>
      <w:r w:rsidRPr="00A63B72">
        <w:rPr>
          <w:rFonts w:hint="eastAsia"/>
        </w:rPr>
        <w:t xml:space="preserve"> </w:t>
      </w:r>
      <w:r w:rsidRPr="00A63B72">
        <w:t xml:space="preserve">You know when I sit down and when I </w:t>
      </w:r>
      <w:proofErr w:type="gramStart"/>
      <w:r w:rsidRPr="00A63B72">
        <w:t>rise up</w:t>
      </w:r>
      <w:proofErr w:type="gramEnd"/>
      <w:r w:rsidRPr="00A63B72">
        <w:t>;</w:t>
      </w:r>
      <w:r w:rsidRPr="00A63B72">
        <w:rPr>
          <w:rFonts w:hint="eastAsia"/>
        </w:rPr>
        <w:t xml:space="preserve"> </w:t>
      </w:r>
      <w:r w:rsidRPr="00A63B72">
        <w:t>you discern my thoughts from far away.</w:t>
      </w:r>
      <w:r w:rsidRPr="00A63B72">
        <w:rPr>
          <w:rFonts w:hint="eastAsia"/>
        </w:rPr>
        <w:t xml:space="preserve"> </w:t>
      </w:r>
      <w:r w:rsidRPr="00A63B72">
        <w:t xml:space="preserve">You search out my path and my lying </w:t>
      </w:r>
      <w:proofErr w:type="gramStart"/>
      <w:r w:rsidRPr="00A63B72">
        <w:t>down, and</w:t>
      </w:r>
      <w:proofErr w:type="gramEnd"/>
      <w:r w:rsidRPr="00A63B72">
        <w:t xml:space="preserve"> are acquainted with all my ways.</w:t>
      </w:r>
      <w:r w:rsidRPr="00A63B72">
        <w:rPr>
          <w:rFonts w:hint="eastAsia"/>
        </w:rPr>
        <w:t xml:space="preserve"> </w:t>
      </w:r>
    </w:p>
    <w:p w:rsidR="00A63B72" w:rsidRPr="00A63B72" w:rsidRDefault="00A63B72" w:rsidP="00C73A8F">
      <w:pPr>
        <w:ind w:leftChars="135" w:left="283" w:rightChars="175" w:right="368"/>
      </w:pPr>
    </w:p>
    <w:p w:rsidR="00A63B72" w:rsidRPr="00A63B72" w:rsidRDefault="00A63B72" w:rsidP="00C73A8F">
      <w:pPr>
        <w:ind w:leftChars="135" w:left="283" w:rightChars="175" w:right="368"/>
      </w:pPr>
      <w:r w:rsidRPr="00A63B72">
        <w:t>Where can I go from your spirit? Or where can I flee from your presence? If I ascend to heaven, you are there;</w:t>
      </w:r>
      <w:r w:rsidRPr="00A63B72">
        <w:rPr>
          <w:rFonts w:hint="eastAsia"/>
        </w:rPr>
        <w:t xml:space="preserve"> </w:t>
      </w:r>
      <w:r w:rsidRPr="00A63B72">
        <w:t xml:space="preserve">if I make my bed in </w:t>
      </w:r>
      <w:proofErr w:type="spellStart"/>
      <w:r w:rsidRPr="00A63B72">
        <w:t>Sheol</w:t>
      </w:r>
      <w:proofErr w:type="spellEnd"/>
      <w:r w:rsidRPr="00A63B72">
        <w:t>, you are there.</w:t>
      </w:r>
    </w:p>
    <w:p w:rsidR="00A63B72" w:rsidRPr="00A63B72" w:rsidRDefault="00A63B72" w:rsidP="00C73A8F">
      <w:pPr>
        <w:ind w:leftChars="135" w:left="283" w:rightChars="175" w:right="368"/>
      </w:pPr>
    </w:p>
    <w:p w:rsidR="00A63B72" w:rsidRPr="00A63B72" w:rsidRDefault="00A63B72" w:rsidP="00C73A8F">
      <w:pPr>
        <w:ind w:leftChars="135" w:left="283" w:rightChars="175" w:right="368"/>
      </w:pPr>
      <w:r w:rsidRPr="00A63B72">
        <w:t>For it was you who formed my inward parts;</w:t>
      </w:r>
      <w:r w:rsidRPr="00A63B72">
        <w:rPr>
          <w:rFonts w:hint="eastAsia"/>
        </w:rPr>
        <w:t xml:space="preserve"> </w:t>
      </w:r>
      <w:r w:rsidRPr="00A63B72">
        <w:t>you knit me together in my mother’s womb. I praise you, for I am fearfully and wonderfully made.</w:t>
      </w:r>
      <w:r w:rsidRPr="00A63B72">
        <w:rPr>
          <w:rFonts w:hint="eastAsia"/>
        </w:rPr>
        <w:t xml:space="preserve"> </w:t>
      </w:r>
      <w:r w:rsidRPr="00A63B72">
        <w:t>Wonderful are your works;</w:t>
      </w:r>
      <w:r w:rsidRPr="00A63B72">
        <w:rPr>
          <w:rFonts w:hint="eastAsia"/>
        </w:rPr>
        <w:t xml:space="preserve"> </w:t>
      </w:r>
      <w:r w:rsidRPr="00A63B72">
        <w:t>that I know very well (</w:t>
      </w:r>
      <w:proofErr w:type="spellStart"/>
      <w:r w:rsidRPr="00A63B72">
        <w:t>Pslm</w:t>
      </w:r>
      <w:proofErr w:type="spellEnd"/>
      <w:r w:rsidRPr="00A63B72">
        <w:t>. 139:1-3;7-8;13-14).</w:t>
      </w:r>
    </w:p>
    <w:p w:rsidR="00A63B72" w:rsidRPr="00A63B72" w:rsidRDefault="00A63B72" w:rsidP="00C73A8F">
      <w:pPr>
        <w:spacing w:line="360" w:lineRule="auto"/>
        <w:rPr>
          <w:rFonts w:hint="eastAsia"/>
        </w:rPr>
      </w:pPr>
    </w:p>
    <w:p w:rsidR="00A63B72" w:rsidRPr="00A63B72" w:rsidRDefault="00A63B72" w:rsidP="00C73A8F">
      <w:pPr>
        <w:spacing w:line="360" w:lineRule="auto"/>
        <w:rPr>
          <w:rFonts w:hint="eastAsia"/>
        </w:rPr>
      </w:pPr>
      <w:r w:rsidRPr="00A63B72">
        <w:t xml:space="preserve">According to Genesis, God creates human in his own image and likeness, which is why human is differentiated from other creatures (Gen. 1:26-28); who “have dominion” over all other beings. This is seen by many Christians as a given of responsibility, that this “image” may not represent the part of God inside human, but the </w:t>
      </w:r>
      <w:proofErr w:type="gramStart"/>
      <w:r w:rsidRPr="00A63B72">
        <w:t>sufficient</w:t>
      </w:r>
      <w:proofErr w:type="gramEnd"/>
      <w:r w:rsidRPr="00A63B72">
        <w:t xml:space="preserve"> likeness demonstrates a privilege of having a special intimate relationship with God over other of his creatures (Wilkinson 2008:10). Because Human is the last being that was created, so the nature is not a gift or wish to human. God put Adam into the nature, hence nature has become the fundamental environment of human lives. Although the creatures all belong to God, God regulated the growth of animals and plants, and gave human the </w:t>
      </w:r>
      <w:r w:rsidRPr="00A63B72">
        <w:lastRenderedPageBreak/>
        <w:t xml:space="preserve">right to manage them. Thus, human has a contract relationship with other beings, </w:t>
      </w:r>
      <w:proofErr w:type="gramStart"/>
      <w:r w:rsidRPr="00A63B72">
        <w:t>and also</w:t>
      </w:r>
      <w:proofErr w:type="gramEnd"/>
      <w:r w:rsidRPr="00A63B72">
        <w:t xml:space="preserve"> with an ethical relationship. The metaphor of Eden is a sign of human and nature living harmoniously, however through the betrayal of human, this harmony was broken, and so does on the relations between human and nature.</w:t>
      </w:r>
    </w:p>
    <w:p w:rsidR="00A63B72" w:rsidRPr="00A63B72" w:rsidRDefault="00A63B72" w:rsidP="00C73A8F">
      <w:pPr>
        <w:spacing w:line="360" w:lineRule="auto"/>
        <w:rPr>
          <w:rFonts w:hint="eastAsia"/>
        </w:rPr>
      </w:pPr>
    </w:p>
    <w:p w:rsidR="00A63B72" w:rsidRPr="00A63B72" w:rsidRDefault="00A63B72" w:rsidP="00C73A8F">
      <w:pPr>
        <w:spacing w:line="360" w:lineRule="auto"/>
      </w:pPr>
      <w:r w:rsidRPr="00A63B72">
        <w:t xml:space="preserve">In </w:t>
      </w:r>
      <w:r w:rsidR="00C73A8F">
        <w:t>the e</w:t>
      </w:r>
      <w:r w:rsidR="00C73A8F">
        <w:t xml:space="preserve">arly </w:t>
      </w:r>
      <w:r w:rsidR="00F43035">
        <w:t>Daoist</w:t>
      </w:r>
      <w:r w:rsidR="00C73A8F">
        <w:t xml:space="preserve"> text </w:t>
      </w:r>
      <w:r w:rsidR="00C73A8F" w:rsidRPr="00665DCE">
        <w:rPr>
          <w:i/>
        </w:rPr>
        <w:t xml:space="preserve">Taiping </w:t>
      </w:r>
      <w:proofErr w:type="spellStart"/>
      <w:r w:rsidR="00C73A8F" w:rsidRPr="00665DCE">
        <w:rPr>
          <w:i/>
        </w:rPr>
        <w:t>jing</w:t>
      </w:r>
      <w:proofErr w:type="spellEnd"/>
      <w:r w:rsidR="00C73A8F">
        <w:rPr>
          <w:rFonts w:hint="eastAsia"/>
        </w:rPr>
        <w:t>太平經</w:t>
      </w:r>
      <w:r w:rsidR="00C73A8F">
        <w:rPr>
          <w:rFonts w:hint="eastAsia"/>
        </w:rPr>
        <w:t xml:space="preserve"> </w:t>
      </w:r>
      <w:r w:rsidR="00C73A8F">
        <w:t>(</w:t>
      </w:r>
      <w:r w:rsidR="00C73A8F" w:rsidRPr="00573626">
        <w:t>Scriptures of the Great Peace</w:t>
      </w:r>
      <w:r w:rsidR="00C73A8F">
        <w:t xml:space="preserve">; </w:t>
      </w:r>
      <w:r w:rsidR="00C73A8F" w:rsidRPr="00573626">
        <w:rPr>
          <w:i/>
        </w:rPr>
        <w:t>TPJ</w:t>
      </w:r>
      <w:r w:rsidR="00C73A8F">
        <w:t xml:space="preserve"> hereafter)</w:t>
      </w:r>
      <w:r w:rsidR="00C73A8F">
        <w:t xml:space="preserve"> </w:t>
      </w:r>
      <w:r w:rsidRPr="00A63B72">
        <w:t>th</w:t>
      </w:r>
      <w:r w:rsidR="00CC1BD1">
        <w:t xml:space="preserve">e doctrine of this creation order </w:t>
      </w:r>
      <w:r w:rsidRPr="00A63B72">
        <w:t>gets developed, that</w:t>
      </w:r>
      <w:r w:rsidR="00CC1BD1">
        <w:t xml:space="preserve"> it</w:t>
      </w:r>
      <w:r w:rsidRPr="00A63B72">
        <w:t xml:space="preserve"> states that the Primitive Breath (</w:t>
      </w:r>
      <w:proofErr w:type="spellStart"/>
      <w:r w:rsidRPr="00A63B72">
        <w:rPr>
          <w:i/>
        </w:rPr>
        <w:t>yuanqi</w:t>
      </w:r>
      <w:proofErr w:type="spellEnd"/>
      <w:r w:rsidRPr="00A63B72">
        <w:t>元</w:t>
      </w:r>
      <w:proofErr w:type="gramStart"/>
      <w:r w:rsidRPr="00A63B72">
        <w:t>氣</w:t>
      </w:r>
      <w:proofErr w:type="gramEnd"/>
      <w:r w:rsidRPr="00A63B72">
        <w:t xml:space="preserve">) is the origin of things, and the </w:t>
      </w:r>
      <w:r w:rsidRPr="00A63B72">
        <w:rPr>
          <w:i/>
        </w:rPr>
        <w:t>Dao</w:t>
      </w:r>
      <w:r w:rsidRPr="00A63B72">
        <w:t xml:space="preserve"> is the regulation of the development, the Primitive Breath generates heaven, earth and humanity under the law of the </w:t>
      </w:r>
      <w:r w:rsidRPr="00A63B72">
        <w:rPr>
          <w:i/>
        </w:rPr>
        <w:t>Dao</w:t>
      </w:r>
      <w:r w:rsidRPr="00A63B72">
        <w:t>:</w:t>
      </w:r>
    </w:p>
    <w:p w:rsidR="00A63B72" w:rsidRPr="00A63B72" w:rsidRDefault="00A63B72" w:rsidP="00C73A8F">
      <w:pPr>
        <w:spacing w:line="360" w:lineRule="auto"/>
      </w:pPr>
    </w:p>
    <w:p w:rsidR="00A63B72" w:rsidRPr="00A63B72" w:rsidRDefault="00A63B72" w:rsidP="00C73A8F">
      <w:pPr>
        <w:ind w:leftChars="135" w:left="283" w:rightChars="175" w:right="368"/>
      </w:pPr>
      <w:r w:rsidRPr="00A63B72">
        <w:t xml:space="preserve">The Primitive Breath dazed with the nature, and became the One, it is named the Heaven; [Heaven] separated and </w:t>
      </w:r>
      <w:r w:rsidR="00CC1BD1">
        <w:t>generate</w:t>
      </w:r>
      <w:r w:rsidR="009C5EFA">
        <w:t>d</w:t>
      </w:r>
      <w:r w:rsidRPr="00A63B72">
        <w:t xml:space="preserve"> the </w:t>
      </w:r>
      <w:r w:rsidRPr="00A63B72">
        <w:rPr>
          <w:i/>
        </w:rPr>
        <w:t>yin</w:t>
      </w:r>
      <w:r w:rsidRPr="00A63B72">
        <w:t>陰</w:t>
      </w:r>
      <w:r w:rsidRPr="00A63B72">
        <w:t xml:space="preserve"> which became the Earth, it is named the Two; because heaven is above and earth is below, the combination of </w:t>
      </w:r>
      <w:r w:rsidRPr="00A63B72">
        <w:rPr>
          <w:i/>
        </w:rPr>
        <w:t>yin</w:t>
      </w:r>
      <w:r w:rsidRPr="00A63B72">
        <w:t xml:space="preserve"> and </w:t>
      </w:r>
      <w:r w:rsidRPr="00A63B72">
        <w:rPr>
          <w:i/>
        </w:rPr>
        <w:t>yang</w:t>
      </w:r>
      <w:r w:rsidRPr="00A63B72">
        <w:t>陽</w:t>
      </w:r>
      <w:r w:rsidRPr="00A63B72">
        <w:rPr>
          <w:rFonts w:hint="eastAsia"/>
        </w:rPr>
        <w:t xml:space="preserve"> </w:t>
      </w:r>
      <w:r w:rsidRPr="00A63B72">
        <w:t>gives birth to humanity, it is named Three. The Three govern while exist together, constantly raising up the normal beings (Wang 1960:305).</w:t>
      </w:r>
    </w:p>
    <w:p w:rsidR="00A63B72" w:rsidRPr="00A63B72" w:rsidRDefault="00A63B72" w:rsidP="00C73A8F">
      <w:pPr>
        <w:spacing w:line="360" w:lineRule="auto"/>
      </w:pPr>
    </w:p>
    <w:p w:rsidR="00A63B72" w:rsidRPr="00A63B72" w:rsidRDefault="00A63B72" w:rsidP="00C73A8F">
      <w:pPr>
        <w:spacing w:line="360" w:lineRule="auto"/>
      </w:pPr>
      <w:r w:rsidRPr="00A63B72">
        <w:rPr>
          <w:rFonts w:hint="eastAsia"/>
        </w:rPr>
        <w:t>N</w:t>
      </w:r>
      <w:r w:rsidRPr="00A63B72">
        <w:t xml:space="preserve">eed to mention that the doctrine of the coexistence of heaven, earth and human was largely highlighted in the </w:t>
      </w:r>
      <w:r w:rsidRPr="00A63B72">
        <w:rPr>
          <w:i/>
        </w:rPr>
        <w:t>TPJ</w:t>
      </w:r>
      <w:r w:rsidRPr="00A63B72">
        <w:t xml:space="preserve">. In Genesis 1, it was also depicted that God firstly creates heaven and earth, and then human. The creation of heaven, earth and human in both Christianity and </w:t>
      </w:r>
      <w:r w:rsidR="00F43035">
        <w:t>Daoism</w:t>
      </w:r>
      <w:r w:rsidRPr="00A63B72">
        <w:t xml:space="preserve"> are both following the same order.</w:t>
      </w:r>
    </w:p>
    <w:p w:rsidR="00A63B72" w:rsidRPr="00A63B72" w:rsidRDefault="00A63B72" w:rsidP="00C73A8F">
      <w:pPr>
        <w:spacing w:line="360" w:lineRule="auto"/>
      </w:pPr>
    </w:p>
    <w:p w:rsidR="00A63B72" w:rsidRPr="00A63B72" w:rsidRDefault="00A63B72" w:rsidP="00C73A8F">
      <w:pPr>
        <w:ind w:leftChars="135" w:left="283" w:rightChars="175" w:right="368"/>
      </w:pPr>
      <w:r w:rsidRPr="00A63B72">
        <w:t xml:space="preserve">There are three ruling breaths among the heavenly </w:t>
      </w:r>
      <w:r w:rsidRPr="00A63B72">
        <w:rPr>
          <w:i/>
        </w:rPr>
        <w:t>Dao</w:t>
      </w:r>
      <w:r w:rsidRPr="00A63B72">
        <w:t xml:space="preserve"> … The three heaven, earth and human share the common merits, the thing meets its cause better. There is no yang that is not created; there is no harmony that is not achieved; there is no </w:t>
      </w:r>
      <w:r w:rsidRPr="00A63B72">
        <w:rPr>
          <w:i/>
        </w:rPr>
        <w:t>yin</w:t>
      </w:r>
      <w:r w:rsidRPr="00A63B72">
        <w:t xml:space="preserve"> that is not killed. These three things should be like a family, [</w:t>
      </w:r>
      <w:proofErr w:type="gramStart"/>
      <w:r w:rsidRPr="00A63B72">
        <w:t>in order to</w:t>
      </w:r>
      <w:proofErr w:type="gramEnd"/>
      <w:r w:rsidRPr="00A63B72">
        <w:t>] accomplish the myriad two thousand beings (pp.675-676)</w:t>
      </w:r>
      <w:r w:rsidR="00335C5E">
        <w:t>.</w:t>
      </w:r>
    </w:p>
    <w:p w:rsidR="00A63B72" w:rsidRPr="00A63B72" w:rsidRDefault="00A63B72" w:rsidP="00C73A8F">
      <w:pPr>
        <w:spacing w:line="360" w:lineRule="auto"/>
      </w:pPr>
    </w:p>
    <w:p w:rsidR="00A63B72" w:rsidRPr="00A63B72" w:rsidRDefault="00A63B72" w:rsidP="00C73A8F">
      <w:pPr>
        <w:spacing w:line="360" w:lineRule="auto"/>
      </w:pPr>
      <w:r w:rsidRPr="00A63B72">
        <w:t xml:space="preserve">After the </w:t>
      </w:r>
      <w:r w:rsidRPr="00A63B72">
        <w:rPr>
          <w:i/>
        </w:rPr>
        <w:t>Dao</w:t>
      </w:r>
      <w:r w:rsidRPr="00A63B72">
        <w:t xml:space="preserve"> has created everything, it also stays inside his creature as the core of their life, that everything that has form has the </w:t>
      </w:r>
      <w:r w:rsidRPr="00A63B72">
        <w:rPr>
          <w:i/>
        </w:rPr>
        <w:t>Dao</w:t>
      </w:r>
      <w:r w:rsidRPr="00A63B72">
        <w:t xml:space="preserve"> inside it. In a </w:t>
      </w:r>
      <w:r w:rsidR="00F43035">
        <w:t>Daoist</w:t>
      </w:r>
      <w:r w:rsidRPr="00A63B72">
        <w:t xml:space="preserve"> text called</w:t>
      </w:r>
      <w:r w:rsidRPr="00A63B72">
        <w:rPr>
          <w:i/>
        </w:rPr>
        <w:t xml:space="preserve"> </w:t>
      </w:r>
      <w:proofErr w:type="spellStart"/>
      <w:r w:rsidRPr="00A63B72">
        <w:rPr>
          <w:i/>
        </w:rPr>
        <w:t>Xisheng</w:t>
      </w:r>
      <w:proofErr w:type="spellEnd"/>
      <w:r w:rsidRPr="00A63B72">
        <w:rPr>
          <w:i/>
        </w:rPr>
        <w:t xml:space="preserve"> </w:t>
      </w:r>
      <w:proofErr w:type="spellStart"/>
      <w:r w:rsidRPr="00A63B72">
        <w:rPr>
          <w:i/>
        </w:rPr>
        <w:t>jing</w:t>
      </w:r>
      <w:proofErr w:type="spellEnd"/>
      <w:r w:rsidRPr="00A63B72">
        <w:t>西升經</w:t>
      </w:r>
      <w:r w:rsidRPr="00A63B72">
        <w:rPr>
          <w:rFonts w:hint="eastAsia"/>
        </w:rPr>
        <w:t xml:space="preserve"> </w:t>
      </w:r>
      <w:r w:rsidRPr="00A63B72">
        <w:t>(Scripture of Western Ascension),</w:t>
      </w:r>
      <w:r w:rsidRPr="00A63B72">
        <w:rPr>
          <w:rFonts w:hint="eastAsia"/>
        </w:rPr>
        <w:t xml:space="preserve"> </w:t>
      </w:r>
      <w:r w:rsidRPr="00A63B72">
        <w:t xml:space="preserve">it says, “The </w:t>
      </w:r>
      <w:r w:rsidRPr="00A63B72">
        <w:rPr>
          <w:i/>
        </w:rPr>
        <w:t>Dao</w:t>
      </w:r>
      <w:r w:rsidRPr="00A63B72">
        <w:t xml:space="preserve"> does not only exist in me (the Great High Lord Lao), all myriad beings have it; the myriad beings do not realise, the </w:t>
      </w:r>
      <w:r w:rsidRPr="00A63B72">
        <w:rPr>
          <w:i/>
        </w:rPr>
        <w:t>Dao</w:t>
      </w:r>
      <w:r w:rsidRPr="00A63B72">
        <w:t xml:space="preserve"> stays in its own (DZ CT 666, vol.346-47, 3-14b).” The </w:t>
      </w:r>
      <w:proofErr w:type="spellStart"/>
      <w:r w:rsidRPr="00A63B72">
        <w:rPr>
          <w:i/>
        </w:rPr>
        <w:t>Daoti</w:t>
      </w:r>
      <w:proofErr w:type="spellEnd"/>
      <w:r w:rsidRPr="00A63B72">
        <w:rPr>
          <w:i/>
        </w:rPr>
        <w:t xml:space="preserve"> </w:t>
      </w:r>
      <w:proofErr w:type="spellStart"/>
      <w:r w:rsidRPr="00A63B72">
        <w:rPr>
          <w:i/>
        </w:rPr>
        <w:t>lun</w:t>
      </w:r>
      <w:proofErr w:type="spellEnd"/>
      <w:r w:rsidRPr="00A63B72">
        <w:t>道</w:t>
      </w:r>
      <w:r w:rsidRPr="00A63B72">
        <w:rPr>
          <w:rFonts w:hint="eastAsia"/>
        </w:rPr>
        <w:t>體論</w:t>
      </w:r>
      <w:r w:rsidRPr="00A63B72">
        <w:rPr>
          <w:rFonts w:hint="eastAsia"/>
        </w:rPr>
        <w:t xml:space="preserve"> (</w:t>
      </w:r>
      <w:r w:rsidRPr="00A63B72">
        <w:t xml:space="preserve">On the Subject of the Dao) mentions that “To speak in the existence of subject, the thing is the </w:t>
      </w:r>
      <w:r w:rsidRPr="00A63B72">
        <w:rPr>
          <w:i/>
        </w:rPr>
        <w:t>Dao</w:t>
      </w:r>
      <w:r w:rsidRPr="00A63B72">
        <w:t xml:space="preserve">, the </w:t>
      </w:r>
      <w:r w:rsidRPr="00A63B72">
        <w:rPr>
          <w:i/>
        </w:rPr>
        <w:t>Dao</w:t>
      </w:r>
      <w:r w:rsidRPr="00A63B72">
        <w:t xml:space="preserve"> is the thing (DZ CT 1035, vol.704, 11a).” In the</w:t>
      </w:r>
      <w:r w:rsidRPr="00A63B72">
        <w:rPr>
          <w:i/>
        </w:rPr>
        <w:t xml:space="preserve"> </w:t>
      </w:r>
      <w:proofErr w:type="spellStart"/>
      <w:r w:rsidRPr="00A63B72">
        <w:rPr>
          <w:i/>
        </w:rPr>
        <w:lastRenderedPageBreak/>
        <w:t>Jindan</w:t>
      </w:r>
      <w:proofErr w:type="spellEnd"/>
      <w:r w:rsidRPr="00A63B72">
        <w:rPr>
          <w:i/>
        </w:rPr>
        <w:t xml:space="preserve"> </w:t>
      </w:r>
      <w:proofErr w:type="spellStart"/>
      <w:r w:rsidRPr="00A63B72">
        <w:rPr>
          <w:i/>
        </w:rPr>
        <w:t>Dayao</w:t>
      </w:r>
      <w:proofErr w:type="spellEnd"/>
      <w:r w:rsidRPr="00A63B72">
        <w:t>金丹大要</w:t>
      </w:r>
      <w:r w:rsidRPr="00A63B72">
        <w:rPr>
          <w:rFonts w:hint="eastAsia"/>
        </w:rPr>
        <w:t xml:space="preserve"> (</w:t>
      </w:r>
      <w:r w:rsidRPr="00A63B72">
        <w:t>the Way of the Golden Elixir)</w:t>
      </w:r>
      <w:r w:rsidRPr="00A63B72">
        <w:rPr>
          <w:rFonts w:hint="eastAsia"/>
        </w:rPr>
        <w:t xml:space="preserve"> </w:t>
      </w:r>
      <w:r w:rsidRPr="00A63B72">
        <w:t xml:space="preserve">by Chen </w:t>
      </w:r>
      <w:proofErr w:type="spellStart"/>
      <w:r w:rsidRPr="00A63B72">
        <w:t>Zhixu</w:t>
      </w:r>
      <w:proofErr w:type="spellEnd"/>
      <w:r w:rsidRPr="00A63B72">
        <w:t>陳致虛</w:t>
      </w:r>
      <w:r w:rsidRPr="00A63B72">
        <w:rPr>
          <w:rFonts w:hint="eastAsia"/>
        </w:rPr>
        <w:t xml:space="preserve"> (</w:t>
      </w:r>
      <w:r w:rsidRPr="00A63B72">
        <w:t xml:space="preserve">1290-?), he expanded and separated the nature of the </w:t>
      </w:r>
      <w:r w:rsidRPr="00A63B72">
        <w:rPr>
          <w:i/>
        </w:rPr>
        <w:t>Dao</w:t>
      </w:r>
      <w:r w:rsidRPr="00A63B72">
        <w:t xml:space="preserve"> into two kinds in an order, which refer to the primitive </w:t>
      </w:r>
      <w:r w:rsidRPr="00A63B72">
        <w:rPr>
          <w:i/>
        </w:rPr>
        <w:t>Dao</w:t>
      </w:r>
      <w:r w:rsidRPr="00A63B72">
        <w:t xml:space="preserve"> that creates things, and the existence of </w:t>
      </w:r>
      <w:r w:rsidRPr="00A63B72">
        <w:rPr>
          <w:i/>
        </w:rPr>
        <w:t>yin</w:t>
      </w:r>
      <w:r w:rsidRPr="00A63B72">
        <w:t xml:space="preserve"> and </w:t>
      </w:r>
      <w:r w:rsidRPr="00A63B72">
        <w:rPr>
          <w:i/>
        </w:rPr>
        <w:t>yang</w:t>
      </w:r>
      <w:r w:rsidRPr="00A63B72">
        <w:t xml:space="preserve"> as the duality of the nature (DZ CT 1067, vol.736-38, 13-6b). Until later, a famous representative </w:t>
      </w:r>
      <w:r w:rsidR="00F43035">
        <w:t>Daoist</w:t>
      </w:r>
      <w:r w:rsidRPr="00A63B72">
        <w:t xml:space="preserve"> of </w:t>
      </w:r>
      <w:r w:rsidR="00F43035">
        <w:t>Daoist</w:t>
      </w:r>
      <w:r w:rsidRPr="00A63B72">
        <w:t xml:space="preserve"> Internal Alchemy called </w:t>
      </w:r>
      <w:proofErr w:type="spellStart"/>
      <w:r w:rsidRPr="00A63B72">
        <w:t>Yiming</w:t>
      </w:r>
      <w:proofErr w:type="spellEnd"/>
      <w:proofErr w:type="gramStart"/>
      <w:r w:rsidRPr="00A63B72">
        <w:t>劉</w:t>
      </w:r>
      <w:proofErr w:type="gramEnd"/>
      <w:r w:rsidRPr="00A63B72">
        <w:t>一</w:t>
      </w:r>
      <w:r w:rsidRPr="00A63B72">
        <w:rPr>
          <w:rFonts w:hint="eastAsia"/>
        </w:rPr>
        <w:t>明</w:t>
      </w:r>
      <w:r w:rsidRPr="00A63B72">
        <w:rPr>
          <w:rFonts w:hint="eastAsia"/>
        </w:rPr>
        <w:t xml:space="preserve"> </w:t>
      </w:r>
      <w:r w:rsidRPr="00A63B72">
        <w:t xml:space="preserve">(1734-1821) has united the two existence of </w:t>
      </w:r>
      <w:r w:rsidRPr="00A63B72">
        <w:rPr>
          <w:i/>
        </w:rPr>
        <w:t>Dao</w:t>
      </w:r>
      <w:r w:rsidRPr="00A63B72">
        <w:t xml:space="preserve"> into one: </w:t>
      </w:r>
    </w:p>
    <w:p w:rsidR="00A63B72" w:rsidRPr="00A63B72" w:rsidRDefault="00A63B72" w:rsidP="00C73A8F">
      <w:pPr>
        <w:spacing w:line="360" w:lineRule="auto"/>
      </w:pPr>
    </w:p>
    <w:p w:rsidR="00A63B72" w:rsidRPr="00A63B72" w:rsidRDefault="00A63B72" w:rsidP="00C73A8F">
      <w:pPr>
        <w:ind w:leftChars="135" w:left="283" w:rightChars="175" w:right="368"/>
      </w:pPr>
      <w:r w:rsidRPr="00A63B72">
        <w:t xml:space="preserve">The </w:t>
      </w:r>
      <w:r w:rsidRPr="00A63B72">
        <w:rPr>
          <w:i/>
        </w:rPr>
        <w:t>yin</w:t>
      </w:r>
      <w:r w:rsidRPr="00A63B72">
        <w:t xml:space="preserve"> and the </w:t>
      </w:r>
      <w:r w:rsidRPr="00A63B72">
        <w:rPr>
          <w:i/>
        </w:rPr>
        <w:t>yang</w:t>
      </w:r>
      <w:r w:rsidRPr="00A63B72">
        <w:t xml:space="preserve"> are called </w:t>
      </w:r>
      <w:r w:rsidRPr="00A63B72">
        <w:rPr>
          <w:i/>
        </w:rPr>
        <w:t>Dao</w:t>
      </w:r>
      <w:r w:rsidRPr="00A63B72">
        <w:t xml:space="preserve"> is because they are functioned for the </w:t>
      </w:r>
      <w:r w:rsidRPr="00A63B72">
        <w:rPr>
          <w:i/>
        </w:rPr>
        <w:t>Dao</w:t>
      </w:r>
      <w:r w:rsidRPr="00A63B72">
        <w:t xml:space="preserve">. No forms nor images, because it is the substance of </w:t>
      </w:r>
      <w:r w:rsidRPr="00A63B72">
        <w:rPr>
          <w:i/>
        </w:rPr>
        <w:t>Dao</w:t>
      </w:r>
      <w:r w:rsidRPr="00A63B72">
        <w:t xml:space="preserve">. Before the separation of </w:t>
      </w:r>
      <w:r w:rsidRPr="00A63B72">
        <w:rPr>
          <w:i/>
        </w:rPr>
        <w:t>Taiji</w:t>
      </w:r>
      <w:r w:rsidRPr="00A63B72">
        <w:t>太極</w:t>
      </w:r>
      <w:r w:rsidRPr="00A63B72">
        <w:rPr>
          <w:rFonts w:hint="eastAsia"/>
        </w:rPr>
        <w:t>,</w:t>
      </w:r>
      <w:r w:rsidRPr="00A63B72">
        <w:t xml:space="preserve"> the </w:t>
      </w:r>
      <w:r w:rsidRPr="00A63B72">
        <w:rPr>
          <w:i/>
        </w:rPr>
        <w:t>Dao</w:t>
      </w:r>
      <w:r w:rsidRPr="00A63B72">
        <w:t xml:space="preserve"> includes </w:t>
      </w:r>
      <w:r w:rsidRPr="00A63B72">
        <w:rPr>
          <w:i/>
        </w:rPr>
        <w:t>yin</w:t>
      </w:r>
      <w:r w:rsidRPr="00A63B72">
        <w:t xml:space="preserve"> and </w:t>
      </w:r>
      <w:r w:rsidRPr="00A63B72">
        <w:rPr>
          <w:i/>
        </w:rPr>
        <w:t>yang</w:t>
      </w:r>
      <w:r w:rsidRPr="00A63B72">
        <w:t xml:space="preserve">; after the separation of </w:t>
      </w:r>
      <w:r w:rsidRPr="00A63B72">
        <w:rPr>
          <w:i/>
        </w:rPr>
        <w:t>Taiji</w:t>
      </w:r>
      <w:r w:rsidRPr="00A63B72">
        <w:t xml:space="preserve">, </w:t>
      </w:r>
      <w:r w:rsidRPr="00A63B72">
        <w:rPr>
          <w:i/>
        </w:rPr>
        <w:t>yin</w:t>
      </w:r>
      <w:r w:rsidRPr="00A63B72">
        <w:t xml:space="preserve"> and </w:t>
      </w:r>
      <w:r w:rsidRPr="00A63B72">
        <w:rPr>
          <w:i/>
        </w:rPr>
        <w:t>yang</w:t>
      </w:r>
      <w:r w:rsidRPr="00A63B72">
        <w:t xml:space="preserve"> create the [nature of] </w:t>
      </w:r>
      <w:r w:rsidRPr="00A63B72">
        <w:rPr>
          <w:i/>
        </w:rPr>
        <w:t>Dao</w:t>
      </w:r>
      <w:r w:rsidRPr="00A63B72">
        <w:t xml:space="preserve"> … </w:t>
      </w:r>
      <w:r w:rsidRPr="00A63B72">
        <w:rPr>
          <w:i/>
        </w:rPr>
        <w:t>Dao</w:t>
      </w:r>
      <w:r w:rsidRPr="00A63B72">
        <w:t xml:space="preserve"> is the root of </w:t>
      </w:r>
      <w:r w:rsidRPr="00A63B72">
        <w:rPr>
          <w:i/>
        </w:rPr>
        <w:t>yin</w:t>
      </w:r>
      <w:r w:rsidRPr="00A63B72">
        <w:t xml:space="preserve"> and </w:t>
      </w:r>
      <w:r w:rsidRPr="00A63B72">
        <w:rPr>
          <w:i/>
        </w:rPr>
        <w:t>yang</w:t>
      </w:r>
      <w:r w:rsidRPr="00A63B72">
        <w:t xml:space="preserve">, </w:t>
      </w:r>
      <w:r w:rsidRPr="00A63B72">
        <w:rPr>
          <w:i/>
        </w:rPr>
        <w:t>yin</w:t>
      </w:r>
      <w:r w:rsidRPr="00A63B72">
        <w:t xml:space="preserve"> and </w:t>
      </w:r>
      <w:r w:rsidRPr="00A63B72">
        <w:rPr>
          <w:i/>
        </w:rPr>
        <w:t>yang</w:t>
      </w:r>
      <w:r w:rsidRPr="00A63B72">
        <w:t xml:space="preserve"> are the function of </w:t>
      </w:r>
      <w:r w:rsidRPr="00A63B72">
        <w:rPr>
          <w:i/>
        </w:rPr>
        <w:t>Dao</w:t>
      </w:r>
      <w:r w:rsidRPr="00A63B72">
        <w:t xml:space="preserve"> … The One is the Two, and Two is the One</w:t>
      </w:r>
      <w:r w:rsidR="00335C5E">
        <w:t xml:space="preserve"> </w:t>
      </w:r>
      <w:r w:rsidRPr="00A63B72">
        <w:t>(</w:t>
      </w:r>
      <w:r w:rsidRPr="00A63B72">
        <w:rPr>
          <w:i/>
        </w:rPr>
        <w:t>ZW</w:t>
      </w:r>
      <w:r w:rsidRPr="00A63B72">
        <w:t xml:space="preserve"> 8, p.471)</w:t>
      </w:r>
      <w:r w:rsidR="00335C5E">
        <w:t>.</w:t>
      </w:r>
    </w:p>
    <w:p w:rsidR="00A63B72" w:rsidRPr="00335C5E" w:rsidRDefault="00A63B72" w:rsidP="00C73A8F">
      <w:pPr>
        <w:spacing w:line="360" w:lineRule="auto"/>
      </w:pPr>
    </w:p>
    <w:p w:rsidR="00A63B72" w:rsidRPr="00A63B72" w:rsidRDefault="00A63B72" w:rsidP="00C73A8F">
      <w:pPr>
        <w:spacing w:line="360" w:lineRule="auto"/>
      </w:pPr>
      <w:r w:rsidRPr="00A63B72">
        <w:t xml:space="preserve">Furthermore, </w:t>
      </w:r>
      <w:r w:rsidR="00F43035">
        <w:t>Daoism</w:t>
      </w:r>
      <w:r w:rsidRPr="00A63B72">
        <w:t xml:space="preserve"> values human similar to how Christianity values human too, as it is demonstrated in </w:t>
      </w:r>
      <w:proofErr w:type="spellStart"/>
      <w:r w:rsidRPr="00A63B72">
        <w:rPr>
          <w:i/>
        </w:rPr>
        <w:t>Liezi</w:t>
      </w:r>
      <w:proofErr w:type="spellEnd"/>
      <w:proofErr w:type="gramStart"/>
      <w:r w:rsidRPr="00A63B72">
        <w:t>列子</w:t>
      </w:r>
      <w:proofErr w:type="gramEnd"/>
      <w:r w:rsidRPr="00A63B72">
        <w:rPr>
          <w:rFonts w:hint="eastAsia"/>
        </w:rPr>
        <w:t>,</w:t>
      </w:r>
      <w:r w:rsidRPr="00A63B72">
        <w:t xml:space="preserve"> “The Heaven creates myriad beings, and only human is the most precious. (</w:t>
      </w:r>
      <w:proofErr w:type="spellStart"/>
      <w:r w:rsidRPr="00A63B72">
        <w:rPr>
          <w:i/>
        </w:rPr>
        <w:t>Liezi</w:t>
      </w:r>
      <w:proofErr w:type="spellEnd"/>
      <w:r w:rsidRPr="00A63B72">
        <w:t xml:space="preserve"> </w:t>
      </w:r>
      <w:r w:rsidRPr="00A63B72">
        <w:rPr>
          <w:i/>
        </w:rPr>
        <w:t>tianrui</w:t>
      </w:r>
      <w:r w:rsidRPr="00A63B72">
        <w:t xml:space="preserve">:7)” However, human is only a part of the nature, human does not have the power to dominate the nature nor control the nature, but is similar to every being that is created by the Dao. </w:t>
      </w:r>
      <w:proofErr w:type="spellStart"/>
      <w:r w:rsidRPr="00A63B72">
        <w:rPr>
          <w:i/>
        </w:rPr>
        <w:t>Yuanqi</w:t>
      </w:r>
      <w:proofErr w:type="spellEnd"/>
      <w:r w:rsidRPr="00A63B72">
        <w:rPr>
          <w:i/>
        </w:rPr>
        <w:t xml:space="preserve"> </w:t>
      </w:r>
      <w:proofErr w:type="spellStart"/>
      <w:r w:rsidRPr="00A63B72">
        <w:rPr>
          <w:i/>
        </w:rPr>
        <w:t>lun</w:t>
      </w:r>
      <w:proofErr w:type="spellEnd"/>
      <w:r w:rsidRPr="00A63B72">
        <w:rPr>
          <w:rFonts w:hint="eastAsia"/>
        </w:rPr>
        <w:t>元</w:t>
      </w:r>
      <w:proofErr w:type="gramStart"/>
      <w:r w:rsidRPr="00A63B72">
        <w:rPr>
          <w:rFonts w:hint="eastAsia"/>
        </w:rPr>
        <w:t>氣</w:t>
      </w:r>
      <w:proofErr w:type="gramEnd"/>
      <w:r w:rsidRPr="00A63B72">
        <w:rPr>
          <w:rFonts w:hint="eastAsia"/>
        </w:rPr>
        <w:t>論</w:t>
      </w:r>
      <w:r w:rsidRPr="00A63B72">
        <w:rPr>
          <w:rFonts w:hint="eastAsia"/>
        </w:rPr>
        <w:t xml:space="preserve"> (</w:t>
      </w:r>
      <w:r w:rsidRPr="00A63B72">
        <w:t>On the Primitive Breath) states that “Human and animals all get to be born under a same primitive breath. (DZ CT 1032, vol.677-702, 56-3a)” Therefore, human share the same origin and gifts of nature together with other creatures.</w:t>
      </w:r>
    </w:p>
    <w:p w:rsidR="00A63B72" w:rsidRPr="00A63B72" w:rsidRDefault="00A63B72" w:rsidP="00C73A8F">
      <w:pPr>
        <w:spacing w:line="360" w:lineRule="auto"/>
      </w:pPr>
    </w:p>
    <w:p w:rsidR="00A63B72" w:rsidRPr="00A63B72" w:rsidRDefault="00A63B72" w:rsidP="00C73A8F">
      <w:pPr>
        <w:spacing w:line="360" w:lineRule="auto"/>
      </w:pPr>
      <w:r w:rsidRPr="00A63B72">
        <w:t>The other difference between these two religions on creation drops on the process. In Genesis, God spent six days on creating the world and naming the creatures. In that case, God’s words are supreme that whatever he says will be done.</w:t>
      </w:r>
      <w:r w:rsidRPr="00A63B72">
        <w:rPr>
          <w:vertAlign w:val="superscript"/>
        </w:rPr>
        <w:footnoteReference w:id="2"/>
      </w:r>
      <w:r w:rsidRPr="00A63B72">
        <w:t xml:space="preserve"> Therefore, the world is a result of a personalised deity’s words compassion and wisdom (Wis. 9:1-2). In Christianity, every creature has a direct relation with God. Mo</w:t>
      </w:r>
      <w:r w:rsidR="000C6D67">
        <w:t>reover</w:t>
      </w:r>
      <w:r w:rsidRPr="00A63B72">
        <w:t>, the book of Revelation</w:t>
      </w:r>
      <w:r w:rsidR="000C6D67">
        <w:t xml:space="preserve"> </w:t>
      </w:r>
      <w:r w:rsidRPr="00A63B72">
        <w:t>portraits a picture of the final judgement. Since the God has created the universe, many Christians believe that God would re-create a “New Heaven” and a “New Earth”</w:t>
      </w:r>
      <w:r w:rsidR="000C6D67">
        <w:t xml:space="preserve"> in the future</w:t>
      </w:r>
      <w:r w:rsidRPr="00A63B72">
        <w:t xml:space="preserve"> (Rev. 21). </w:t>
      </w:r>
    </w:p>
    <w:p w:rsidR="00A63B72" w:rsidRPr="00A63B72" w:rsidRDefault="00A63B72" w:rsidP="00C73A8F">
      <w:pPr>
        <w:spacing w:line="360" w:lineRule="auto"/>
      </w:pPr>
    </w:p>
    <w:p w:rsidR="00A63B72" w:rsidRPr="00A63B72" w:rsidRDefault="00A63B72" w:rsidP="00C73A8F">
      <w:pPr>
        <w:spacing w:line="360" w:lineRule="auto"/>
      </w:pPr>
      <w:r w:rsidRPr="00A63B72">
        <w:t xml:space="preserve">Unlike Christianity, </w:t>
      </w:r>
      <w:r w:rsidR="00F43035">
        <w:t>Daoism</w:t>
      </w:r>
      <w:r w:rsidRPr="00A63B72">
        <w:t xml:space="preserve"> considers that the creation is an operation of </w:t>
      </w:r>
      <w:r w:rsidRPr="00A63B72">
        <w:rPr>
          <w:i/>
        </w:rPr>
        <w:t>Dao</w:t>
      </w:r>
      <w:r w:rsidRPr="00A63B72">
        <w:t xml:space="preserve"> that existing inside the creature. In other words, there is a gradual transformation process of creation that is operated </w:t>
      </w:r>
      <w:r w:rsidRPr="00A63B72">
        <w:lastRenderedPageBreak/>
        <w:t xml:space="preserve">under the law of the </w:t>
      </w:r>
      <w:r w:rsidRPr="00A63B72">
        <w:rPr>
          <w:i/>
        </w:rPr>
        <w:t>Dao</w:t>
      </w:r>
      <w:r w:rsidRPr="00A63B72">
        <w:t>. From the demonstration of One, Two and Three (</w:t>
      </w:r>
      <w:r w:rsidRPr="00A63B72">
        <w:rPr>
          <w:i/>
        </w:rPr>
        <w:t>Laozi</w:t>
      </w:r>
      <w:r w:rsidRPr="00A63B72">
        <w:t xml:space="preserve"> 42), to the doctrine of later </w:t>
      </w:r>
      <w:r w:rsidR="00F43035">
        <w:t>Daoist</w:t>
      </w:r>
      <w:r w:rsidRPr="00A63B72">
        <w:t xml:space="preserve"> sect </w:t>
      </w:r>
      <w:proofErr w:type="spellStart"/>
      <w:r w:rsidRPr="00A63B72">
        <w:rPr>
          <w:i/>
        </w:rPr>
        <w:t>Neidan</w:t>
      </w:r>
      <w:proofErr w:type="spellEnd"/>
      <w:proofErr w:type="gramStart"/>
      <w:r w:rsidRPr="00A63B72">
        <w:t>內</w:t>
      </w:r>
      <w:proofErr w:type="gramEnd"/>
      <w:r w:rsidRPr="00A63B72">
        <w:t>丹</w:t>
      </w:r>
      <w:r w:rsidRPr="00A63B72">
        <w:rPr>
          <w:rFonts w:hint="eastAsia"/>
        </w:rPr>
        <w:t>,</w:t>
      </w:r>
      <w:r w:rsidRPr="00A63B72">
        <w:t xml:space="preserve"> the process of creation always remain in a gradual process that generates by the substance itself, while the </w:t>
      </w:r>
      <w:r w:rsidRPr="00A63B72">
        <w:rPr>
          <w:i/>
        </w:rPr>
        <w:t>Dao</w:t>
      </w:r>
      <w:r w:rsidRPr="00A63B72">
        <w:t xml:space="preserve"> or </w:t>
      </w:r>
      <w:r w:rsidRPr="00A63B72">
        <w:rPr>
          <w:i/>
        </w:rPr>
        <w:t>qi</w:t>
      </w:r>
      <w:r w:rsidRPr="00A63B72">
        <w:t xml:space="preserve"> maintains as the origin. Moreover, as the Dao always maintain constant and metaphysical, this creation process is running in an endless cycle. </w:t>
      </w:r>
      <w:r w:rsidR="00F43035">
        <w:t>Daoism</w:t>
      </w:r>
      <w:r w:rsidRPr="00A63B72">
        <w:t xml:space="preserve"> values the nature, the nature here is a broad notion which includes the growth and transformation of the beings. The creation in </w:t>
      </w:r>
      <w:r w:rsidR="00F43035">
        <w:t>Daoism</w:t>
      </w:r>
      <w:r w:rsidRPr="00A63B72">
        <w:t xml:space="preserve"> is not only the process of creation from nonbeing to being, but also the growth and change of the being. From the perspective of ecology, </w:t>
      </w:r>
      <w:r w:rsidR="00F43035">
        <w:t>Daoist</w:t>
      </w:r>
      <w:r w:rsidRPr="00A63B72">
        <w:t xml:space="preserve"> theology of generation reveals the regenerative law of the endless cycle of material reproduction.</w:t>
      </w:r>
    </w:p>
    <w:p w:rsidR="00A63B72" w:rsidRPr="00A63B72" w:rsidRDefault="00A63B72" w:rsidP="00C73A8F">
      <w:pPr>
        <w:spacing w:line="360" w:lineRule="auto"/>
        <w:rPr>
          <w:rFonts w:hint="eastAsia"/>
        </w:rPr>
      </w:pPr>
    </w:p>
    <w:p w:rsidR="0036767A" w:rsidRDefault="009854C6" w:rsidP="000C6D67">
      <w:pPr>
        <w:pStyle w:val="1"/>
        <w:numPr>
          <w:ilvl w:val="0"/>
          <w:numId w:val="1"/>
        </w:numPr>
      </w:pPr>
      <w:r w:rsidRPr="0098198D">
        <w:rPr>
          <w:i/>
        </w:rPr>
        <w:t>Dao</w:t>
      </w:r>
      <w:r>
        <w:t xml:space="preserve"> and God as the creator</w:t>
      </w:r>
    </w:p>
    <w:p w:rsidR="009C5EFA" w:rsidRDefault="009C5EFA" w:rsidP="009C5EFA">
      <w:pPr>
        <w:spacing w:line="360" w:lineRule="auto"/>
      </w:pPr>
    </w:p>
    <w:p w:rsidR="009C5EFA" w:rsidRDefault="009C5EFA" w:rsidP="009C5EFA">
      <w:pPr>
        <w:spacing w:line="360" w:lineRule="auto"/>
      </w:pPr>
      <w:r>
        <w:t xml:space="preserve">The biblical God is also regarded as the origin of the universe, who is both the world’s creator and maintainer. He and the </w:t>
      </w:r>
      <w:r w:rsidRPr="00775BE7">
        <w:rPr>
          <w:i/>
        </w:rPr>
        <w:t>Dao</w:t>
      </w:r>
      <w:r>
        <w:t xml:space="preserve"> both have an</w:t>
      </w:r>
      <w:r w:rsidRPr="00B07157">
        <w:t xml:space="preserve"> infiniteness of ability</w:t>
      </w:r>
      <w:r>
        <w:t>, that the God is “the only wise (Rom. 16:27)”; he has the ability of “</w:t>
      </w:r>
      <w:r w:rsidRPr="00B07157">
        <w:t>know all things</w:t>
      </w:r>
      <w:r>
        <w:t xml:space="preserve"> (</w:t>
      </w:r>
      <w:proofErr w:type="spellStart"/>
      <w:r>
        <w:t>Jhn</w:t>
      </w:r>
      <w:proofErr w:type="spellEnd"/>
      <w:r>
        <w:t xml:space="preserve">. 16:30)”; he can do anything that impossible for morals (Matt. 19:26). God brings the universe into beings based on his own mere thoughts, while creates human in his own form. The </w:t>
      </w:r>
      <w:r w:rsidRPr="006E3259">
        <w:t>Nicene Creed</w:t>
      </w:r>
      <w:r>
        <w:t xml:space="preserve"> describes the God as “</w:t>
      </w:r>
      <w:r w:rsidRPr="006E3259">
        <w:t>the Father Almighty, Maker of all things visible and invisible.</w:t>
      </w:r>
      <w:r>
        <w:t>” God</w:t>
      </w:r>
      <w:r w:rsidRPr="007D5F13">
        <w:t xml:space="preserve"> claims himself that “I am God, and there is no other,</w:t>
      </w:r>
      <w:r w:rsidRPr="005B460A">
        <w:t xml:space="preserve"> </w:t>
      </w:r>
      <w:r w:rsidRPr="007D5F13">
        <w:t>(Isa. 45:22)” This has become the central of Israel and the main monotheism of the whole Bible.</w:t>
      </w:r>
      <w:r>
        <w:t xml:space="preserve"> In both </w:t>
      </w:r>
      <w:r w:rsidR="00F43035">
        <w:t>Daoist</w:t>
      </w:r>
      <w:r>
        <w:t xml:space="preserve"> philosophy and </w:t>
      </w:r>
      <w:r w:rsidR="00F43035">
        <w:t>Daoism</w:t>
      </w:r>
      <w:r>
        <w:t xml:space="preserve"> religion, is both the creator and the creature; it is the regulation of the growth of everything. The biblical God remains as a transcendent figure who lives in a heavenly place above the present world, that he is always beyond any of the creatures he has made. Although, God has appeared in various pictures for different purposes in the Hebrew Bible, such as the Storm, the Warrior, etc. (Ward 1996:9), God the Creator cannot be depicted in any visible forms: “To whom then will you liken God,</w:t>
      </w:r>
      <w:r>
        <w:rPr>
          <w:rFonts w:hint="eastAsia"/>
        </w:rPr>
        <w:t xml:space="preserve"> </w:t>
      </w:r>
      <w:r>
        <w:t xml:space="preserve">or what likeness compare with him?” (Isa. 40:18) which also proves that God does not have a form, or cannot have a form, as he is already beyond any images that human can put on him. </w:t>
      </w:r>
    </w:p>
    <w:p w:rsidR="009C5EFA" w:rsidRDefault="009C5EFA" w:rsidP="009C5EFA">
      <w:pPr>
        <w:spacing w:line="360" w:lineRule="auto"/>
      </w:pPr>
    </w:p>
    <w:p w:rsidR="009C5EFA" w:rsidRDefault="009C5EFA" w:rsidP="009C5EFA">
      <w:pPr>
        <w:spacing w:line="360" w:lineRule="auto"/>
      </w:pPr>
      <w:r>
        <w:t xml:space="preserve">God is the builder of the law of the universe, he has not only created the nature, but also has </w:t>
      </w:r>
      <w:r w:rsidRPr="00036594">
        <w:lastRenderedPageBreak/>
        <w:t>arranged all things</w:t>
      </w:r>
      <w:r>
        <w:t xml:space="preserve"> under the law</w:t>
      </w:r>
      <w:r w:rsidRPr="00036594">
        <w:t xml:space="preserve"> </w:t>
      </w:r>
      <w:r>
        <w:t>of</w:t>
      </w:r>
      <w:r w:rsidRPr="00036594">
        <w:t xml:space="preserve"> </w:t>
      </w:r>
      <w:r>
        <w:t>“</w:t>
      </w:r>
      <w:r w:rsidRPr="00036594">
        <w:t>measure and number and weight</w:t>
      </w:r>
      <w:r>
        <w:t xml:space="preserve"> (Wis. 11:20)”, which indicates that the nature itself has a fixed law, but according to Genesis, the law was</w:t>
      </w:r>
      <w:r w:rsidR="00F43035">
        <w:t xml:space="preserve"> also</w:t>
      </w:r>
      <w:r>
        <w:t xml:space="preserve"> made by God, that he also existed beyond time and space in order to maintain the change of everything. In </w:t>
      </w:r>
      <w:r w:rsidR="00F43035">
        <w:t>Daoism</w:t>
      </w:r>
      <w:r>
        <w:t xml:space="preserve">, the law of nature has an objectivity that can run by things themselves. Thus, we can see that even though there are some similarities between God and the </w:t>
      </w:r>
      <w:r w:rsidRPr="005605BE">
        <w:rPr>
          <w:i/>
        </w:rPr>
        <w:t>Dao</w:t>
      </w:r>
      <w:r>
        <w:t xml:space="preserve"> as the creators, there exists a</w:t>
      </w:r>
      <w:r>
        <w:rPr>
          <w:rFonts w:hint="eastAsia"/>
        </w:rPr>
        <w:t>n</w:t>
      </w:r>
      <w:r>
        <w:t xml:space="preserve"> absolute transcendence of God in Christianity that the creator dominates everything he creates, while in </w:t>
      </w:r>
      <w:r w:rsidR="00F43035">
        <w:t>Daoist</w:t>
      </w:r>
      <w:r>
        <w:t xml:space="preserve"> philosophy the </w:t>
      </w:r>
      <w:r w:rsidRPr="009706B7">
        <w:rPr>
          <w:i/>
        </w:rPr>
        <w:t>Dao</w:t>
      </w:r>
      <w:r>
        <w:t xml:space="preserve"> seems to be equal and co-existed with his creatures without in a dominated significance.</w:t>
      </w:r>
    </w:p>
    <w:p w:rsidR="009C5EFA" w:rsidRDefault="009C5EFA" w:rsidP="009C5EFA">
      <w:pPr>
        <w:spacing w:line="360" w:lineRule="auto"/>
      </w:pPr>
    </w:p>
    <w:p w:rsidR="009854C6" w:rsidRPr="009C5EFA" w:rsidRDefault="009C5EFA" w:rsidP="00C73A8F">
      <w:pPr>
        <w:spacing w:line="360" w:lineRule="auto"/>
        <w:rPr>
          <w:rFonts w:hint="eastAsia"/>
        </w:rPr>
      </w:pPr>
      <w:r>
        <w:t>The Christian God has an individual personality yet is transcendent above all personalities. He told Moses, “For as the heavens are higher than the earth,</w:t>
      </w:r>
      <w:r>
        <w:rPr>
          <w:rFonts w:hint="eastAsia"/>
        </w:rPr>
        <w:t xml:space="preserve"> </w:t>
      </w:r>
      <w:r>
        <w:t>so are my ways higher than your ways, and my thoughts than your thoughts (Isa. 55:9).” God in the New Testaments gets to be mediated through a human called Jesus, who is identified “was with God” and “was God (</w:t>
      </w:r>
      <w:proofErr w:type="spellStart"/>
      <w:r>
        <w:t>Jhn</w:t>
      </w:r>
      <w:proofErr w:type="spellEnd"/>
      <w:r>
        <w:t xml:space="preserve"> 1:1,14)”, who has a close and unique relationship with God, he came in flesh to spread the love of God and teach the truth of God. As the Son of God, he has the highest authority to forgive sins and judging human lives (</w:t>
      </w:r>
      <w:proofErr w:type="spellStart"/>
      <w:r>
        <w:t>Luk</w:t>
      </w:r>
      <w:proofErr w:type="spellEnd"/>
      <w:r>
        <w:t xml:space="preserve">. </w:t>
      </w:r>
      <w:proofErr w:type="gramStart"/>
      <w:r>
        <w:t>1:32;5:20</w:t>
      </w:r>
      <w:proofErr w:type="gramEnd"/>
      <w:r>
        <w:t>). Jesus claims that “</w:t>
      </w:r>
      <w:r w:rsidRPr="001D04F7">
        <w:t>The Father and I are one</w:t>
      </w:r>
      <w:r>
        <w:t xml:space="preserve"> (</w:t>
      </w:r>
      <w:proofErr w:type="spellStart"/>
      <w:r>
        <w:t>Jhn</w:t>
      </w:r>
      <w:proofErr w:type="spellEnd"/>
      <w:r>
        <w:t>. 10:30)” which has become a form of Trinity of God, Son and Spirit in later development</w:t>
      </w:r>
      <w:r w:rsidR="00F43035">
        <w:t xml:space="preserve"> (c. 325 CE)</w:t>
      </w:r>
      <w:r>
        <w:t xml:space="preserve">. God in this Trinitarian relationship is the link that gathers all the three figures together, and the whole universe was established through the function of this network. Christians believe that the existence of Jesus, his birth, behaviour, death and resurrection are all a sign of </w:t>
      </w:r>
      <w:proofErr w:type="spellStart"/>
      <w:r>
        <w:t>salvatic</w:t>
      </w:r>
      <w:proofErr w:type="spellEnd"/>
      <w:r>
        <w:t xml:space="preserve"> message sent by God, in the purpose of uniting all beings of heaven and earth “</w:t>
      </w:r>
      <w:r w:rsidRPr="00337ED8">
        <w:t>as a plan for the fullness of time</w:t>
      </w:r>
      <w:r>
        <w:t xml:space="preserve"> (Eph. 1:10),” just as how Jesus told his disciples to “g</w:t>
      </w:r>
      <w:r w:rsidRPr="001D04F7">
        <w:t>o therefore and make disciples of all nations, baptizing them in the name of the Father and of the Son and of the Holy Spirit</w:t>
      </w:r>
      <w:r>
        <w:t xml:space="preserve"> (Matt. 28:19).” In Revelation Jesus</w:t>
      </w:r>
      <w:r w:rsidR="00F43035">
        <w:t xml:space="preserve"> claims himself as “t</w:t>
      </w:r>
      <w:r w:rsidRPr="002A3194">
        <w:t>he Alpha and the Omega, the first and the last, the beginning and the end</w:t>
      </w:r>
      <w:r>
        <w:t xml:space="preserve"> (Rev. 22:13)</w:t>
      </w:r>
      <w:r w:rsidRPr="002A3194">
        <w:t>.</w:t>
      </w:r>
      <w:r>
        <w:t>” The doctrine of Trinity was not established in early Christianity, but later it has become the central doctrine and heavily influenced the views on the relationship between human and nature of Christians.</w:t>
      </w:r>
      <w:r w:rsidRPr="005B460A">
        <w:t xml:space="preserve"> </w:t>
      </w:r>
      <w:r>
        <w:t xml:space="preserve">The divinity of God makes him always transcendent, in Christian theology the difference between God and humanity is called Wholly other, which means that he is </w:t>
      </w:r>
      <w:r w:rsidRPr="002A3194">
        <w:t>entirely different from anything we</w:t>
      </w:r>
      <w:r>
        <w:t xml:space="preserve"> human</w:t>
      </w:r>
      <w:r w:rsidRPr="002A3194">
        <w:t xml:space="preserve"> experience</w:t>
      </w:r>
      <w:r w:rsidR="0049026F">
        <w:t xml:space="preserve"> (Ward 1996:16)</w:t>
      </w:r>
      <w:r>
        <w:t xml:space="preserve">. </w:t>
      </w:r>
    </w:p>
    <w:p w:rsidR="0098198D" w:rsidRDefault="0098198D" w:rsidP="00C73A8F">
      <w:pPr>
        <w:spacing w:line="360" w:lineRule="auto"/>
        <w:rPr>
          <w:rFonts w:hint="eastAsia"/>
        </w:rPr>
      </w:pPr>
    </w:p>
    <w:p w:rsidR="0098198D" w:rsidRDefault="0098198D" w:rsidP="00C73A8F">
      <w:pPr>
        <w:spacing w:line="360" w:lineRule="auto"/>
      </w:pPr>
      <w:r>
        <w:lastRenderedPageBreak/>
        <w:t xml:space="preserve">The </w:t>
      </w:r>
      <w:r w:rsidRPr="0098198D">
        <w:rPr>
          <w:i/>
        </w:rPr>
        <w:t>Dao</w:t>
      </w:r>
      <w:r>
        <w:t xml:space="preserve"> that was identified from the </w:t>
      </w:r>
      <w:r w:rsidR="00F43035">
        <w:t>Daoist</w:t>
      </w:r>
      <w:r>
        <w:t xml:space="preserve"> philosophy since Qin Dynasty (221-206 BCE)</w:t>
      </w:r>
      <w:r w:rsidR="00C471DC">
        <w:t xml:space="preserve"> is the highest faith for all the </w:t>
      </w:r>
      <w:proofErr w:type="spellStart"/>
      <w:r w:rsidR="00F43035">
        <w:t>Daoist</w:t>
      </w:r>
      <w:r w:rsidR="00C471DC">
        <w:t>s</w:t>
      </w:r>
      <w:proofErr w:type="spellEnd"/>
      <w:r w:rsidR="00C471DC">
        <w:t xml:space="preserve">, it is seen as the origin of the universe, that the creation, maintenance, growth, transformation and </w:t>
      </w:r>
      <w:r w:rsidR="003960AC">
        <w:t>sustainment</w:t>
      </w:r>
      <w:r w:rsidR="00C471DC">
        <w:t xml:space="preserve"> of everything in the world are depending on it. </w:t>
      </w:r>
      <w:r w:rsidR="00665DCE">
        <w:t xml:space="preserve">As the </w:t>
      </w:r>
      <w:r w:rsidR="00665DCE" w:rsidRPr="00665DCE">
        <w:rPr>
          <w:i/>
        </w:rPr>
        <w:t>Laozi</w:t>
      </w:r>
      <w:r w:rsidR="00665DCE">
        <w:rPr>
          <w:rFonts w:hint="eastAsia"/>
        </w:rPr>
        <w:t xml:space="preserve"> iden</w:t>
      </w:r>
      <w:r w:rsidR="00665DCE">
        <w:t>tified:</w:t>
      </w:r>
    </w:p>
    <w:p w:rsidR="00665DCE" w:rsidRDefault="00665DCE" w:rsidP="00C73A8F">
      <w:pPr>
        <w:spacing w:line="360" w:lineRule="auto"/>
      </w:pPr>
    </w:p>
    <w:p w:rsidR="00665DCE" w:rsidRDefault="00665DCE" w:rsidP="00C73A8F">
      <w:pPr>
        <w:ind w:leftChars="135" w:left="283"/>
      </w:pPr>
      <w:r>
        <w:t xml:space="preserve">There was a thing confusedly formed, </w:t>
      </w:r>
      <w:r>
        <w:rPr>
          <w:rFonts w:hint="eastAsia"/>
        </w:rPr>
        <w:t>b</w:t>
      </w:r>
      <w:r>
        <w:t>orn before heaven and earth, silent and void.</w:t>
      </w:r>
      <w:r w:rsidR="003D1709">
        <w:rPr>
          <w:rFonts w:hint="eastAsia"/>
        </w:rPr>
        <w:t xml:space="preserve"> </w:t>
      </w:r>
      <w:r>
        <w:t xml:space="preserve">It stands alone and does not change, </w:t>
      </w:r>
      <w:r>
        <w:rPr>
          <w:rFonts w:hint="eastAsia"/>
        </w:rPr>
        <w:t>g</w:t>
      </w:r>
      <w:r>
        <w:t xml:space="preserve">oes </w:t>
      </w:r>
      <w:proofErr w:type="gramStart"/>
      <w:r>
        <w:t>round</w:t>
      </w:r>
      <w:proofErr w:type="gramEnd"/>
      <w:r>
        <w:t xml:space="preserve"> and does not weary.</w:t>
      </w:r>
      <w:r w:rsidR="003D1709">
        <w:t xml:space="preserve"> </w:t>
      </w:r>
      <w:r>
        <w:t>It is capable of being the mother of the world. I do not know its name</w:t>
      </w:r>
      <w:r w:rsidR="003D1709">
        <w:t>, s</w:t>
      </w:r>
      <w:r>
        <w:t>o I name it ‘</w:t>
      </w:r>
      <w:r w:rsidR="00AE3697">
        <w:rPr>
          <w:i/>
        </w:rPr>
        <w:t>D</w:t>
      </w:r>
      <w:r w:rsidRPr="00665DCE">
        <w:rPr>
          <w:i/>
        </w:rPr>
        <w:t>ao</w:t>
      </w:r>
      <w:r>
        <w:t xml:space="preserve"> (the Way)’ (</w:t>
      </w:r>
      <w:r w:rsidR="00AE3697" w:rsidRPr="00AE3697">
        <w:rPr>
          <w:i/>
        </w:rPr>
        <w:t>Laozi</w:t>
      </w:r>
      <w:r w:rsidR="00AE3697">
        <w:t xml:space="preserve"> 25</w:t>
      </w:r>
      <w:r>
        <w:t>)</w:t>
      </w:r>
    </w:p>
    <w:p w:rsidR="00665DCE" w:rsidRPr="003D1709" w:rsidRDefault="00665DCE" w:rsidP="00C73A8F">
      <w:pPr>
        <w:spacing w:line="360" w:lineRule="auto"/>
      </w:pPr>
    </w:p>
    <w:p w:rsidR="009C09A0" w:rsidRDefault="00665DCE" w:rsidP="00C73A8F">
      <w:pPr>
        <w:spacing w:line="360" w:lineRule="auto"/>
      </w:pPr>
      <w:r>
        <w:rPr>
          <w:rFonts w:hint="eastAsia"/>
        </w:rPr>
        <w:t>T</w:t>
      </w:r>
      <w:r>
        <w:t xml:space="preserve">he religious </w:t>
      </w:r>
      <w:r w:rsidR="00F43035">
        <w:t>Daoism</w:t>
      </w:r>
      <w:r>
        <w:t xml:space="preserve"> </w:t>
      </w:r>
      <w:r w:rsidRPr="00665DCE">
        <w:t xml:space="preserve">inherits and plays the role of </w:t>
      </w:r>
      <w:r>
        <w:t xml:space="preserve">the </w:t>
      </w:r>
      <w:r w:rsidRPr="00665DCE">
        <w:rPr>
          <w:i/>
        </w:rPr>
        <w:t>Dao</w:t>
      </w:r>
      <w:r w:rsidRPr="00665DCE">
        <w:t xml:space="preserve"> </w:t>
      </w:r>
      <w:r>
        <w:t xml:space="preserve">from </w:t>
      </w:r>
      <w:r w:rsidRPr="00665DCE">
        <w:rPr>
          <w:i/>
        </w:rPr>
        <w:t>Laozi</w:t>
      </w:r>
      <w:r>
        <w:t xml:space="preserve"> </w:t>
      </w:r>
      <w:r w:rsidRPr="00665DCE">
        <w:t>as the origin of all things in the universe.</w:t>
      </w:r>
      <w:r>
        <w:t xml:space="preserve"> </w:t>
      </w:r>
      <w:r w:rsidR="00C73A8F">
        <w:t xml:space="preserve">The </w:t>
      </w:r>
      <w:r w:rsidR="00C73A8F" w:rsidRPr="00C73A8F">
        <w:rPr>
          <w:i/>
        </w:rPr>
        <w:t>TPJ</w:t>
      </w:r>
      <w:r w:rsidR="00C73A8F">
        <w:t xml:space="preserve"> </w:t>
      </w:r>
      <w:r>
        <w:rPr>
          <w:rFonts w:hint="eastAsia"/>
        </w:rPr>
        <w:t>rega</w:t>
      </w:r>
      <w:r>
        <w:t xml:space="preserve">rds </w:t>
      </w:r>
      <w:r w:rsidRPr="00665DCE">
        <w:rPr>
          <w:i/>
        </w:rPr>
        <w:t>Dao</w:t>
      </w:r>
      <w:r>
        <w:t xml:space="preserve"> as “the Head of myriad beings”</w:t>
      </w:r>
      <w:r w:rsidR="00573626">
        <w:t xml:space="preserve"> and “the root of great transformation” (Wang 1960</w:t>
      </w:r>
      <w:r w:rsidR="00573626">
        <w:rPr>
          <w:rFonts w:hint="eastAsia"/>
        </w:rPr>
        <w:t>:</w:t>
      </w:r>
      <w:r w:rsidR="00573626">
        <w:t xml:space="preserve">16); in the </w:t>
      </w:r>
      <w:r w:rsidR="00573626" w:rsidRPr="00573626">
        <w:rPr>
          <w:i/>
        </w:rPr>
        <w:t xml:space="preserve">Laozi </w:t>
      </w:r>
      <w:proofErr w:type="spellStart"/>
      <w:r w:rsidR="00573626" w:rsidRPr="00573626">
        <w:rPr>
          <w:i/>
        </w:rPr>
        <w:t>Xiang</w:t>
      </w:r>
      <w:proofErr w:type="gramStart"/>
      <w:r w:rsidR="00AE3697">
        <w:rPr>
          <w:i/>
        </w:rPr>
        <w:t>’</w:t>
      </w:r>
      <w:proofErr w:type="gramEnd"/>
      <w:r w:rsidR="00573626" w:rsidRPr="00573626">
        <w:rPr>
          <w:i/>
        </w:rPr>
        <w:t>er</w:t>
      </w:r>
      <w:proofErr w:type="spellEnd"/>
      <w:r w:rsidR="00573626" w:rsidRPr="00573626">
        <w:rPr>
          <w:i/>
        </w:rPr>
        <w:t xml:space="preserve"> Zhu</w:t>
      </w:r>
      <w:r w:rsidR="00573626">
        <w:rPr>
          <w:rFonts w:hint="eastAsia"/>
        </w:rPr>
        <w:t>老子想爾註</w:t>
      </w:r>
      <w:r w:rsidR="00573626">
        <w:rPr>
          <w:rFonts w:hint="eastAsia"/>
        </w:rPr>
        <w:t xml:space="preserve"> </w:t>
      </w:r>
      <w:r w:rsidR="00573626">
        <w:t>(</w:t>
      </w:r>
      <w:r w:rsidR="00103F6E">
        <w:t xml:space="preserve">The </w:t>
      </w:r>
      <w:proofErr w:type="spellStart"/>
      <w:r w:rsidR="00103F6E">
        <w:t>Xiang</w:t>
      </w:r>
      <w:proofErr w:type="gramStart"/>
      <w:r w:rsidR="00103F6E">
        <w:t>’</w:t>
      </w:r>
      <w:proofErr w:type="gramEnd"/>
      <w:r w:rsidR="00103F6E">
        <w:t>er</w:t>
      </w:r>
      <w:proofErr w:type="spellEnd"/>
      <w:r w:rsidR="00103F6E">
        <w:t xml:space="preserve"> </w:t>
      </w:r>
      <w:r w:rsidR="00573626">
        <w:t xml:space="preserve">Commentary </w:t>
      </w:r>
      <w:r w:rsidR="00103F6E">
        <w:t>to the</w:t>
      </w:r>
      <w:r w:rsidR="00573626">
        <w:t xml:space="preserve"> Laozi</w:t>
      </w:r>
      <w:r w:rsidR="00B503B7">
        <w:t xml:space="preserve">; </w:t>
      </w:r>
      <w:proofErr w:type="spellStart"/>
      <w:r w:rsidR="00B503B7" w:rsidRPr="00B503B7">
        <w:rPr>
          <w:i/>
        </w:rPr>
        <w:t>Xiang</w:t>
      </w:r>
      <w:proofErr w:type="gramStart"/>
      <w:r w:rsidR="00B503B7" w:rsidRPr="00B503B7">
        <w:rPr>
          <w:i/>
        </w:rPr>
        <w:t>’</w:t>
      </w:r>
      <w:proofErr w:type="gramEnd"/>
      <w:r w:rsidR="00B503B7" w:rsidRPr="00B503B7">
        <w:rPr>
          <w:i/>
        </w:rPr>
        <w:t>er</w:t>
      </w:r>
      <w:proofErr w:type="spellEnd"/>
      <w:r w:rsidR="00B503B7">
        <w:t xml:space="preserve"> hereafter</w:t>
      </w:r>
      <w:r w:rsidR="00573626">
        <w:t xml:space="preserve">) it demonstrates the </w:t>
      </w:r>
      <w:r w:rsidR="00886474">
        <w:rPr>
          <w:i/>
        </w:rPr>
        <w:t>D</w:t>
      </w:r>
      <w:r w:rsidR="00573626" w:rsidRPr="00573626">
        <w:rPr>
          <w:i/>
        </w:rPr>
        <w:t>ao</w:t>
      </w:r>
      <w:r w:rsidR="00573626">
        <w:t xml:space="preserve"> as “the origin of everything under heaven and earth</w:t>
      </w:r>
      <w:r w:rsidR="009B3BDD">
        <w:t>.</w:t>
      </w:r>
      <w:r w:rsidR="00573626">
        <w:t>”</w:t>
      </w:r>
      <w:r w:rsidR="00886474">
        <w:t xml:space="preserve"> In </w:t>
      </w:r>
      <w:proofErr w:type="spellStart"/>
      <w:r w:rsidR="00886474" w:rsidRPr="00886474">
        <w:rPr>
          <w:i/>
        </w:rPr>
        <w:t>Dongyuan</w:t>
      </w:r>
      <w:proofErr w:type="spellEnd"/>
      <w:r w:rsidR="00886474" w:rsidRPr="00886474">
        <w:rPr>
          <w:i/>
        </w:rPr>
        <w:t xml:space="preserve"> ji</w:t>
      </w:r>
      <w:r w:rsidR="00886474">
        <w:rPr>
          <w:rFonts w:hint="eastAsia"/>
        </w:rPr>
        <w:t>洞淵集</w:t>
      </w:r>
      <w:r w:rsidR="00886474">
        <w:rPr>
          <w:rFonts w:hint="eastAsia"/>
        </w:rPr>
        <w:t xml:space="preserve"> it</w:t>
      </w:r>
      <w:r w:rsidR="00886474">
        <w:t xml:space="preserve"> </w:t>
      </w:r>
      <w:r w:rsidR="009B3BDD">
        <w:t>writes</w:t>
      </w:r>
      <w:r w:rsidR="00886474">
        <w:t xml:space="preserve">, “the </w:t>
      </w:r>
      <w:r w:rsidR="00886474" w:rsidRPr="008C20FF">
        <w:rPr>
          <w:i/>
        </w:rPr>
        <w:t>Dao</w:t>
      </w:r>
      <w:r w:rsidR="00886474">
        <w:t xml:space="preserve"> is the parents of heaven and earth, the coffin of myriad beings, the outline of </w:t>
      </w:r>
      <w:r w:rsidR="00886474" w:rsidRPr="00886474">
        <w:rPr>
          <w:i/>
        </w:rPr>
        <w:t>Yin</w:t>
      </w:r>
      <w:r w:rsidR="00886474">
        <w:t xml:space="preserve"> and </w:t>
      </w:r>
      <w:r w:rsidR="00886474" w:rsidRPr="00886474">
        <w:rPr>
          <w:i/>
        </w:rPr>
        <w:t>Yang</w:t>
      </w:r>
      <w:r w:rsidR="00886474">
        <w:t xml:space="preserve">, the direction of </w:t>
      </w:r>
      <w:r w:rsidR="00886474">
        <w:rPr>
          <w:rFonts w:hint="eastAsia"/>
        </w:rPr>
        <w:t>the</w:t>
      </w:r>
      <w:r w:rsidR="00886474">
        <w:t xml:space="preserve"> Five Elements and the Eight Trigrams”</w:t>
      </w:r>
      <w:r w:rsidR="00C44CF7">
        <w:t xml:space="preserve"> (</w:t>
      </w:r>
      <w:r w:rsidR="005B3FD3">
        <w:t>DZ CT</w:t>
      </w:r>
      <w:r w:rsidR="00C44CF7">
        <w:t xml:space="preserve"> 23, p.855</w:t>
      </w:r>
      <w:r w:rsidR="00F43035">
        <w:t>)</w:t>
      </w:r>
      <w:r w:rsidR="009C09A0">
        <w:t xml:space="preserve">. </w:t>
      </w:r>
      <w:r w:rsidR="00AE3697">
        <w:t xml:space="preserve">The </w:t>
      </w:r>
      <w:r w:rsidR="009C09A0" w:rsidRPr="00AE3697">
        <w:rPr>
          <w:i/>
        </w:rPr>
        <w:t>TPJ</w:t>
      </w:r>
      <w:r w:rsidR="009C09A0">
        <w:t xml:space="preserve"> describes that:</w:t>
      </w:r>
    </w:p>
    <w:p w:rsidR="009C09A0" w:rsidRDefault="009C09A0" w:rsidP="00C73A8F">
      <w:pPr>
        <w:spacing w:line="360" w:lineRule="auto"/>
      </w:pPr>
    </w:p>
    <w:p w:rsidR="00665DCE" w:rsidRDefault="009C09A0" w:rsidP="00E545A0">
      <w:pPr>
        <w:ind w:leftChars="135" w:left="283" w:rightChars="107" w:right="225"/>
      </w:pPr>
      <w:r>
        <w:t xml:space="preserve">There is nothing the </w:t>
      </w:r>
      <w:r w:rsidRPr="009C09A0">
        <w:rPr>
          <w:i/>
        </w:rPr>
        <w:t>Dao</w:t>
      </w:r>
      <w:r>
        <w:t xml:space="preserve"> cannot transform in the Six Extreme (</w:t>
      </w:r>
      <w:proofErr w:type="spellStart"/>
      <w:r w:rsidRPr="009C09A0">
        <w:rPr>
          <w:i/>
        </w:rPr>
        <w:t>liuji</w:t>
      </w:r>
      <w:proofErr w:type="spellEnd"/>
      <w:r>
        <w:rPr>
          <w:rFonts w:hint="eastAsia"/>
        </w:rPr>
        <w:t>六極</w:t>
      </w:r>
      <w:r>
        <w:t>). The primitive breath (</w:t>
      </w:r>
      <w:proofErr w:type="spellStart"/>
      <w:r w:rsidRPr="009C09A0">
        <w:rPr>
          <w:i/>
        </w:rPr>
        <w:t>yuanqi</w:t>
      </w:r>
      <w:proofErr w:type="spellEnd"/>
      <w:r>
        <w:rPr>
          <w:rFonts w:hint="eastAsia"/>
        </w:rPr>
        <w:t>元</w:t>
      </w:r>
      <w:proofErr w:type="gramStart"/>
      <w:r>
        <w:rPr>
          <w:rFonts w:hint="eastAsia"/>
        </w:rPr>
        <w:t>氣</w:t>
      </w:r>
      <w:proofErr w:type="gramEnd"/>
      <w:r>
        <w:t xml:space="preserve">) takes the action of the </w:t>
      </w:r>
      <w:r w:rsidRPr="009C09A0">
        <w:rPr>
          <w:i/>
        </w:rPr>
        <w:t>Dao</w:t>
      </w:r>
      <w:r>
        <w:t xml:space="preserve">, in order to create myriad things. There is no a big or small thing in heaven and earth that is not created by the </w:t>
      </w:r>
      <w:r w:rsidRPr="009C09A0">
        <w:rPr>
          <w:i/>
        </w:rPr>
        <w:t>Dao</w:t>
      </w:r>
      <w:r>
        <w:t>. (Wang 1960:16)</w:t>
      </w:r>
    </w:p>
    <w:p w:rsidR="009C09A0" w:rsidRDefault="009C09A0" w:rsidP="00C73A8F">
      <w:pPr>
        <w:spacing w:line="360" w:lineRule="auto"/>
      </w:pPr>
    </w:p>
    <w:p w:rsidR="00B00B21" w:rsidRDefault="007D02BC" w:rsidP="00C73A8F">
      <w:pPr>
        <w:spacing w:line="360" w:lineRule="auto"/>
        <w:rPr>
          <w:rFonts w:hint="eastAsia"/>
        </w:rPr>
      </w:pPr>
      <w:r>
        <w:rPr>
          <w:rFonts w:hint="eastAsia"/>
        </w:rPr>
        <w:t>A</w:t>
      </w:r>
      <w:r>
        <w:t xml:space="preserve">nother </w:t>
      </w:r>
      <w:r w:rsidR="00F43035">
        <w:t>Daoist</w:t>
      </w:r>
      <w:r>
        <w:t xml:space="preserve"> text of “</w:t>
      </w:r>
      <w:r w:rsidRPr="007D02BC">
        <w:t>Wonderous Scripture on Constant Purity and Calmness as Spoken by the Great High Lord Lao (</w:t>
      </w:r>
      <w:proofErr w:type="spellStart"/>
      <w:r w:rsidRPr="007D02BC">
        <w:rPr>
          <w:i/>
        </w:rPr>
        <w:t>Taishanglaojun</w:t>
      </w:r>
      <w:proofErr w:type="spellEnd"/>
      <w:r w:rsidRPr="007D02BC">
        <w:rPr>
          <w:i/>
        </w:rPr>
        <w:t xml:space="preserve"> </w:t>
      </w:r>
      <w:proofErr w:type="spellStart"/>
      <w:r w:rsidRPr="007D02BC">
        <w:rPr>
          <w:i/>
        </w:rPr>
        <w:t>shuo</w:t>
      </w:r>
      <w:proofErr w:type="spellEnd"/>
      <w:r w:rsidRPr="007D02BC">
        <w:rPr>
          <w:i/>
        </w:rPr>
        <w:t xml:space="preserve"> </w:t>
      </w:r>
      <w:proofErr w:type="spellStart"/>
      <w:r w:rsidRPr="007D02BC">
        <w:rPr>
          <w:i/>
        </w:rPr>
        <w:t>changqingjingmiao</w:t>
      </w:r>
      <w:proofErr w:type="spellEnd"/>
      <w:r w:rsidRPr="007D02BC">
        <w:rPr>
          <w:i/>
        </w:rPr>
        <w:t xml:space="preserve"> </w:t>
      </w:r>
      <w:proofErr w:type="spellStart"/>
      <w:r w:rsidRPr="007D02BC">
        <w:rPr>
          <w:i/>
        </w:rPr>
        <w:t>jing</w:t>
      </w:r>
      <w:proofErr w:type="spellEnd"/>
      <w:r w:rsidRPr="007D02BC">
        <w:rPr>
          <w:rFonts w:hint="eastAsia"/>
        </w:rPr>
        <w:t>太上老君說常清靜妙經</w:t>
      </w:r>
      <w:r w:rsidRPr="007D02BC">
        <w:rPr>
          <w:rFonts w:hint="eastAsia"/>
        </w:rPr>
        <w:t xml:space="preserve">; </w:t>
      </w:r>
      <w:r w:rsidR="005B3FD3">
        <w:t>DZ CT</w:t>
      </w:r>
      <w:r w:rsidRPr="007D02BC">
        <w:t xml:space="preserve"> 341, </w:t>
      </w:r>
      <w:r w:rsidR="009C5EFA">
        <w:t>vol</w:t>
      </w:r>
      <w:r w:rsidRPr="007D02BC">
        <w:t xml:space="preserve">.620)” </w:t>
      </w:r>
      <w:r>
        <w:t xml:space="preserve">depicted the </w:t>
      </w:r>
      <w:r>
        <w:rPr>
          <w:i/>
        </w:rPr>
        <w:t>D</w:t>
      </w:r>
      <w:r w:rsidRPr="007D02BC">
        <w:rPr>
          <w:i/>
        </w:rPr>
        <w:t>ao</w:t>
      </w:r>
      <w:r>
        <w:t xml:space="preserve"> as:</w:t>
      </w:r>
    </w:p>
    <w:p w:rsidR="00B00B21" w:rsidRDefault="00B00B21" w:rsidP="00C73A8F">
      <w:pPr>
        <w:spacing w:line="360" w:lineRule="auto"/>
        <w:rPr>
          <w:rFonts w:hint="eastAsia"/>
        </w:rPr>
      </w:pPr>
    </w:p>
    <w:p w:rsidR="009C09A0" w:rsidRPr="009C09A0" w:rsidRDefault="009C09A0" w:rsidP="00E545A0">
      <w:pPr>
        <w:ind w:leftChars="135" w:left="283"/>
      </w:pPr>
      <w:r w:rsidRPr="009C09A0">
        <w:t>T</w:t>
      </w:r>
      <w:r w:rsidRPr="009C09A0">
        <w:rPr>
          <w:rFonts w:hint="eastAsia"/>
        </w:rPr>
        <w:t xml:space="preserve">he </w:t>
      </w:r>
      <w:r w:rsidR="007D02BC">
        <w:rPr>
          <w:i/>
        </w:rPr>
        <w:t>D</w:t>
      </w:r>
      <w:r w:rsidRPr="009C09A0">
        <w:rPr>
          <w:i/>
        </w:rPr>
        <w:t>ao</w:t>
      </w:r>
      <w:r w:rsidRPr="009C09A0">
        <w:t xml:space="preserve"> does not have form; it gives birth and </w:t>
      </w:r>
      <w:r w:rsidR="007D02BC">
        <w:t>cultivates</w:t>
      </w:r>
      <w:r w:rsidRPr="009C09A0">
        <w:t xml:space="preserve"> heaven and earth.</w:t>
      </w:r>
    </w:p>
    <w:p w:rsidR="009C09A0" w:rsidRPr="009C09A0" w:rsidRDefault="009C09A0" w:rsidP="00E545A0">
      <w:pPr>
        <w:ind w:leftChars="135" w:left="283"/>
      </w:pPr>
      <w:r w:rsidRPr="009C09A0">
        <w:t>T</w:t>
      </w:r>
      <w:r w:rsidRPr="009C09A0">
        <w:rPr>
          <w:rFonts w:hint="eastAsia"/>
        </w:rPr>
        <w:t xml:space="preserve">he </w:t>
      </w:r>
      <w:r w:rsidR="007D02BC">
        <w:rPr>
          <w:i/>
        </w:rPr>
        <w:t>D</w:t>
      </w:r>
      <w:r w:rsidRPr="009C09A0">
        <w:rPr>
          <w:i/>
        </w:rPr>
        <w:t>ao</w:t>
      </w:r>
      <w:r w:rsidRPr="009C09A0">
        <w:t xml:space="preserve"> does not have emotions; it organises</w:t>
      </w:r>
      <w:r w:rsidR="007D02BC">
        <w:t xml:space="preserve"> and runs</w:t>
      </w:r>
      <w:r w:rsidRPr="009C09A0">
        <w:t xml:space="preserve"> the sun and the moon.</w:t>
      </w:r>
    </w:p>
    <w:p w:rsidR="009C09A0" w:rsidRDefault="009C09A0" w:rsidP="00E545A0">
      <w:pPr>
        <w:ind w:leftChars="135" w:left="283"/>
      </w:pPr>
      <w:r w:rsidRPr="009C09A0">
        <w:rPr>
          <w:rFonts w:hint="eastAsia"/>
        </w:rPr>
        <w:t>T</w:t>
      </w:r>
      <w:r w:rsidRPr="009C09A0">
        <w:t xml:space="preserve">he </w:t>
      </w:r>
      <w:r w:rsidR="007D02BC">
        <w:rPr>
          <w:i/>
        </w:rPr>
        <w:t>D</w:t>
      </w:r>
      <w:r w:rsidRPr="009C09A0">
        <w:rPr>
          <w:i/>
        </w:rPr>
        <w:t>ao</w:t>
      </w:r>
      <w:r w:rsidRPr="009C09A0">
        <w:t xml:space="preserve"> does not have name; it raises and </w:t>
      </w:r>
      <w:r w:rsidR="007D02BC">
        <w:t>feeds</w:t>
      </w:r>
      <w:r w:rsidRPr="009C09A0">
        <w:t xml:space="preserve"> myriad beings.</w:t>
      </w:r>
      <w:r w:rsidRPr="009C09A0">
        <w:rPr>
          <w:vertAlign w:val="superscript"/>
        </w:rPr>
        <w:footnoteReference w:id="3"/>
      </w:r>
      <w:r w:rsidRPr="009C09A0">
        <w:t xml:space="preserve"> </w:t>
      </w:r>
      <w:r w:rsidR="007D02BC">
        <w:t>(</w:t>
      </w:r>
      <w:r w:rsidRPr="009C09A0">
        <w:t>1a</w:t>
      </w:r>
      <w:r>
        <w:t>)</w:t>
      </w:r>
    </w:p>
    <w:p w:rsidR="007D02BC" w:rsidRDefault="007D02BC" w:rsidP="00C73A8F">
      <w:pPr>
        <w:spacing w:line="360" w:lineRule="auto"/>
      </w:pPr>
    </w:p>
    <w:p w:rsidR="00AE3697" w:rsidRDefault="007D02BC" w:rsidP="00C73A8F">
      <w:pPr>
        <w:spacing w:line="360" w:lineRule="auto"/>
      </w:pPr>
      <w:r>
        <w:t xml:space="preserve">Because the </w:t>
      </w:r>
      <w:r w:rsidRPr="009022DB">
        <w:rPr>
          <w:i/>
        </w:rPr>
        <w:t>Dao</w:t>
      </w:r>
      <w:r>
        <w:t xml:space="preserve"> has no forms or images, it </w:t>
      </w:r>
      <w:proofErr w:type="gramStart"/>
      <w:r>
        <w:t>has to</w:t>
      </w:r>
      <w:proofErr w:type="gramEnd"/>
      <w:r>
        <w:t xml:space="preserve"> be shown through “virtue”. As </w:t>
      </w:r>
      <w:r w:rsidRPr="007D02BC">
        <w:rPr>
          <w:i/>
        </w:rPr>
        <w:t>Laozi</w:t>
      </w:r>
      <w:r>
        <w:t xml:space="preserve"> </w:t>
      </w:r>
      <w:r w:rsidR="00AE3697">
        <w:t xml:space="preserve">51 </w:t>
      </w:r>
      <w:r>
        <w:t>wrote:</w:t>
      </w:r>
      <w:r w:rsidR="00AE3697">
        <w:rPr>
          <w:rFonts w:hint="eastAsia"/>
        </w:rPr>
        <w:t xml:space="preserve"> </w:t>
      </w:r>
      <w:r w:rsidR="00AE3697">
        <w:t>“</w:t>
      </w:r>
      <w:r>
        <w:t xml:space="preserve">The way gives them life; virtue rears them. Things give them shape; circumstances bring them to </w:t>
      </w:r>
      <w:r>
        <w:lastRenderedPageBreak/>
        <w:t xml:space="preserve">maturity. </w:t>
      </w:r>
      <w:proofErr w:type="gramStart"/>
      <w:r>
        <w:t>Therefore</w:t>
      </w:r>
      <w:proofErr w:type="gramEnd"/>
      <w:r>
        <w:t xml:space="preserve"> the myriad brings all revere the </w:t>
      </w:r>
      <w:r w:rsidRPr="007D02BC">
        <w:rPr>
          <w:i/>
        </w:rPr>
        <w:t>Dao</w:t>
      </w:r>
      <w:r>
        <w:t xml:space="preserve"> and honour virtue.</w:t>
      </w:r>
      <w:r w:rsidR="00AE3697">
        <w:t xml:space="preserve">” It indicates that everything was formed by both the </w:t>
      </w:r>
      <w:r w:rsidR="00AE3697" w:rsidRPr="00AE3697">
        <w:rPr>
          <w:i/>
        </w:rPr>
        <w:t>Dao</w:t>
      </w:r>
      <w:r w:rsidR="00AE3697">
        <w:t xml:space="preserve"> and the virtue, whether it is generated from the Dao and grown under the virtue. </w:t>
      </w:r>
      <w:r w:rsidR="00AE3697" w:rsidRPr="00AE3697">
        <w:t>The two are inseparable aspects of things,</w:t>
      </w:r>
      <w:r w:rsidR="00AE3697">
        <w:t xml:space="preserve"> have a relationship of comprehension and individual. The definition of “no emotions” of the </w:t>
      </w:r>
      <w:r w:rsidR="00AE3697" w:rsidRPr="00FE4F5D">
        <w:rPr>
          <w:i/>
        </w:rPr>
        <w:t>Dao</w:t>
      </w:r>
      <w:r w:rsidR="00AE3697">
        <w:t xml:space="preserve"> means that its operation through heaven and the earth does not judge by emotions or </w:t>
      </w:r>
      <w:r w:rsidR="00B2021A">
        <w:t>thoughts</w:t>
      </w:r>
      <w:r w:rsidR="00AE3697">
        <w:t xml:space="preserve">, but in a completely non-action technique. </w:t>
      </w:r>
    </w:p>
    <w:p w:rsidR="00AB43EF" w:rsidRDefault="00AB43EF" w:rsidP="00C73A8F">
      <w:pPr>
        <w:spacing w:line="360" w:lineRule="auto"/>
      </w:pPr>
    </w:p>
    <w:p w:rsidR="00843C47" w:rsidRDefault="00AB43EF" w:rsidP="00C73A8F">
      <w:pPr>
        <w:spacing w:line="360" w:lineRule="auto"/>
      </w:pPr>
      <w:r>
        <w:t xml:space="preserve">Through the development of </w:t>
      </w:r>
      <w:r w:rsidR="00F43035">
        <w:t>Daoism</w:t>
      </w:r>
      <w:r>
        <w:t xml:space="preserve">, the </w:t>
      </w:r>
      <w:r w:rsidRPr="00AB43EF">
        <w:rPr>
          <w:i/>
        </w:rPr>
        <w:t>Dao</w:t>
      </w:r>
      <w:r>
        <w:t xml:space="preserve"> was also being given a human personality by </w:t>
      </w:r>
      <w:proofErr w:type="spellStart"/>
      <w:r w:rsidR="00F43035">
        <w:t>Daoist</w:t>
      </w:r>
      <w:r>
        <w:t>s</w:t>
      </w:r>
      <w:proofErr w:type="spellEnd"/>
      <w:r>
        <w:t xml:space="preserve">, that also contains a transcendent significance. </w:t>
      </w:r>
      <w:r w:rsidRPr="00AB43EF">
        <w:rPr>
          <w:i/>
        </w:rPr>
        <w:t>Dao</w:t>
      </w:r>
      <w:r>
        <w:t xml:space="preserve"> in </w:t>
      </w:r>
      <w:r w:rsidR="00F43035">
        <w:t>Daoist</w:t>
      </w:r>
      <w:r>
        <w:t xml:space="preserve"> philosophy is the highest deity, while in</w:t>
      </w:r>
      <w:r w:rsidRPr="00AB43EF">
        <w:t xml:space="preserve"> </w:t>
      </w:r>
      <w:r>
        <w:t>l</w:t>
      </w:r>
      <w:r w:rsidRPr="00AB43EF">
        <w:t xml:space="preserve">ater </w:t>
      </w:r>
      <w:r w:rsidR="00F43035">
        <w:t>Daoism</w:t>
      </w:r>
      <w:r w:rsidRPr="00AB43EF">
        <w:t xml:space="preserve"> </w:t>
      </w:r>
      <w:r>
        <w:t xml:space="preserve">has put on idolatry towards </w:t>
      </w:r>
      <w:r w:rsidRPr="00AB43EF">
        <w:t xml:space="preserve">Laozi - the author of </w:t>
      </w:r>
      <w:r w:rsidRPr="00AB43EF">
        <w:rPr>
          <w:i/>
        </w:rPr>
        <w:t>Laozi</w:t>
      </w:r>
      <w:r>
        <w:t>,</w:t>
      </w:r>
      <w:r w:rsidRPr="00AB43EF">
        <w:t xml:space="preserve"> who is </w:t>
      </w:r>
      <w:r>
        <w:t xml:space="preserve">praised in the name </w:t>
      </w:r>
      <w:r w:rsidRPr="00AB43EF">
        <w:t>the Great High Lord Lao</w:t>
      </w:r>
      <w:r>
        <w:t xml:space="preserve"> </w:t>
      </w:r>
      <w:r w:rsidRPr="00AB43EF">
        <w:t>– the creator of everything</w:t>
      </w:r>
      <w:r>
        <w:t>. In</w:t>
      </w:r>
      <w:r w:rsidRPr="004E291E">
        <w:rPr>
          <w:i/>
        </w:rPr>
        <w:t xml:space="preserve"> </w:t>
      </w:r>
      <w:proofErr w:type="spellStart"/>
      <w:r w:rsidRPr="004E291E">
        <w:rPr>
          <w:i/>
        </w:rPr>
        <w:t>Xiang</w:t>
      </w:r>
      <w:proofErr w:type="gramStart"/>
      <w:r w:rsidRPr="004E291E">
        <w:rPr>
          <w:i/>
        </w:rPr>
        <w:t>’</w:t>
      </w:r>
      <w:proofErr w:type="gramEnd"/>
      <w:r w:rsidRPr="004E291E">
        <w:rPr>
          <w:i/>
        </w:rPr>
        <w:t>er</w:t>
      </w:r>
      <w:proofErr w:type="spellEnd"/>
      <w:r w:rsidRPr="004E291E">
        <w:rPr>
          <w:i/>
        </w:rPr>
        <w:t xml:space="preserve"> </w:t>
      </w:r>
      <w:r>
        <w:t xml:space="preserve">it states that the </w:t>
      </w:r>
      <w:r w:rsidRPr="00AB43EF">
        <w:rPr>
          <w:i/>
        </w:rPr>
        <w:t>Dao</w:t>
      </w:r>
      <w:r>
        <w:t xml:space="preserve"> is the Oneness, “the Oneness </w:t>
      </w:r>
      <w:r w:rsidR="00BC68B5">
        <w:t>disperses</w:t>
      </w:r>
      <w:r>
        <w:t xml:space="preserve"> its form </w:t>
      </w:r>
      <w:r w:rsidR="00BC68B5">
        <w:t>as</w:t>
      </w:r>
      <w:r>
        <w:t xml:space="preserve"> breaths (</w:t>
      </w:r>
      <w:r w:rsidRPr="00AB43EF">
        <w:rPr>
          <w:i/>
        </w:rPr>
        <w:t>qi</w:t>
      </w:r>
      <w:proofErr w:type="gramStart"/>
      <w:r>
        <w:rPr>
          <w:rFonts w:hint="eastAsia"/>
        </w:rPr>
        <w:t>氣</w:t>
      </w:r>
      <w:proofErr w:type="gramEnd"/>
      <w:r>
        <w:t xml:space="preserve">) and gathers </w:t>
      </w:r>
      <w:r w:rsidR="00BC68B5">
        <w:t xml:space="preserve">in </w:t>
      </w:r>
      <w:r>
        <w:t xml:space="preserve">its form </w:t>
      </w:r>
      <w:r w:rsidR="00BC68B5">
        <w:t>as</w:t>
      </w:r>
      <w:r>
        <w:t xml:space="preserve"> the Great High Lord Lao</w:t>
      </w:r>
      <w:r w:rsidR="00F85BFE">
        <w:t xml:space="preserve"> (</w:t>
      </w:r>
      <w:proofErr w:type="spellStart"/>
      <w:r w:rsidR="00BC68B5">
        <w:t>Bokenkamp</w:t>
      </w:r>
      <w:proofErr w:type="spellEnd"/>
      <w:r w:rsidR="00BC68B5">
        <w:t xml:space="preserve"> 1997:89</w:t>
      </w:r>
      <w:r w:rsidR="00F85BFE">
        <w:t>)</w:t>
      </w:r>
      <w:r w:rsidR="00F43035">
        <w:t>.</w:t>
      </w:r>
      <w:r>
        <w:t>”</w:t>
      </w:r>
      <w:r w:rsidR="00C92DA3">
        <w:t xml:space="preserve"> </w:t>
      </w:r>
    </w:p>
    <w:p w:rsidR="00843C47" w:rsidRDefault="00843C47" w:rsidP="00C73A8F">
      <w:pPr>
        <w:spacing w:line="360" w:lineRule="auto"/>
      </w:pPr>
    </w:p>
    <w:p w:rsidR="00AB43EF" w:rsidRDefault="00C92DA3" w:rsidP="00C73A8F">
      <w:pPr>
        <w:spacing w:line="360" w:lineRule="auto"/>
      </w:pPr>
      <w:r>
        <w:t xml:space="preserve">Until the Eastern </w:t>
      </w:r>
      <w:proofErr w:type="spellStart"/>
      <w:r>
        <w:t>Jin</w:t>
      </w:r>
      <w:proofErr w:type="spellEnd"/>
      <w:r>
        <w:t xml:space="preserve"> dynasty (</w:t>
      </w:r>
      <w:r w:rsidR="00685535">
        <w:t xml:space="preserve">317-420), there are different sects of </w:t>
      </w:r>
      <w:r w:rsidR="00F43035">
        <w:t>Daoism</w:t>
      </w:r>
      <w:r w:rsidR="00685535">
        <w:t xml:space="preserve"> that regard three deities </w:t>
      </w:r>
      <w:r w:rsidR="00960FF3">
        <w:t xml:space="preserve">of the </w:t>
      </w:r>
      <w:r w:rsidR="004F633B" w:rsidRPr="004F633B">
        <w:t>Primeval Lord of Heaven</w:t>
      </w:r>
      <w:r w:rsidR="00960FF3">
        <w:t xml:space="preserve">, the Great High Lord Lao and the </w:t>
      </w:r>
      <w:r w:rsidR="009176A9">
        <w:t xml:space="preserve">Heavenly </w:t>
      </w:r>
      <w:r w:rsidR="004F633B">
        <w:t xml:space="preserve">Lord of </w:t>
      </w:r>
      <w:proofErr w:type="spellStart"/>
      <w:r w:rsidR="004F633B" w:rsidRPr="00F615B3">
        <w:rPr>
          <w:i/>
        </w:rPr>
        <w:t>Lingbao</w:t>
      </w:r>
      <w:proofErr w:type="spellEnd"/>
      <w:r w:rsidR="004F633B">
        <w:t xml:space="preserve"> </w:t>
      </w:r>
      <w:r w:rsidR="00960FF3">
        <w:t>as their highest deities</w:t>
      </w:r>
      <w:r w:rsidR="009176A9">
        <w:t xml:space="preserve">. </w:t>
      </w:r>
      <w:r w:rsidR="00843C47">
        <w:t xml:space="preserve">These deities </w:t>
      </w:r>
      <w:r w:rsidR="00E03DF0">
        <w:t>govern</w:t>
      </w:r>
      <w:r w:rsidR="00843C47">
        <w:t xml:space="preserve"> in different realms of the Three Pure Ones (</w:t>
      </w:r>
      <w:proofErr w:type="spellStart"/>
      <w:r w:rsidR="00843C47" w:rsidRPr="00843C47">
        <w:rPr>
          <w:i/>
        </w:rPr>
        <w:t>sanqing</w:t>
      </w:r>
      <w:proofErr w:type="spellEnd"/>
      <w:r w:rsidR="00843C47">
        <w:rPr>
          <w:rFonts w:hint="eastAsia"/>
        </w:rPr>
        <w:t>三清</w:t>
      </w:r>
      <w:r w:rsidR="00843C47">
        <w:t xml:space="preserve">). Each of them represents a God and a realm. </w:t>
      </w:r>
      <w:r w:rsidR="00843C47" w:rsidRPr="00843C47">
        <w:t xml:space="preserve">It was believed that the Dao has </w:t>
      </w:r>
      <w:r w:rsidR="00CC1BD1">
        <w:t>made up</w:t>
      </w:r>
      <w:r w:rsidR="00843C47" w:rsidRPr="00843C47">
        <w:t xml:space="preserve"> the </w:t>
      </w:r>
      <w:r w:rsidR="00843C47" w:rsidRPr="00843C47">
        <w:rPr>
          <w:i/>
        </w:rPr>
        <w:t>qi</w:t>
      </w:r>
      <w:proofErr w:type="gramStart"/>
      <w:r w:rsidR="00843C47" w:rsidRPr="00843C47">
        <w:t>氣</w:t>
      </w:r>
      <w:proofErr w:type="gramEnd"/>
      <w:r w:rsidR="00843C47" w:rsidRPr="00843C47">
        <w:t xml:space="preserve">, then </w:t>
      </w:r>
      <w:r w:rsidR="00843C47" w:rsidRPr="00843C47">
        <w:rPr>
          <w:i/>
        </w:rPr>
        <w:t>qi</w:t>
      </w:r>
      <w:r w:rsidR="00843C47" w:rsidRPr="00843C47">
        <w:t xml:space="preserve"> generated into the three Lords</w:t>
      </w:r>
      <w:r w:rsidR="00843C47">
        <w:t xml:space="preserve"> (</w:t>
      </w:r>
      <w:r w:rsidR="005B3FD3">
        <w:t>DZ CT</w:t>
      </w:r>
      <w:r w:rsidR="00044613">
        <w:t xml:space="preserve"> 318, vol.165, 1a</w:t>
      </w:r>
      <w:r w:rsidR="00843C47">
        <w:t>)</w:t>
      </w:r>
      <w:r w:rsidR="00843C47" w:rsidRPr="00843C47">
        <w:t xml:space="preserve">. </w:t>
      </w:r>
      <w:r w:rsidR="00843C47">
        <w:t xml:space="preserve">Hence, </w:t>
      </w:r>
      <w:proofErr w:type="spellStart"/>
      <w:r w:rsidR="00F43035">
        <w:t>Daoist</w:t>
      </w:r>
      <w:r w:rsidR="00843C47">
        <w:t>s</w:t>
      </w:r>
      <w:proofErr w:type="spellEnd"/>
      <w:r w:rsidR="00843C47">
        <w:t xml:space="preserve"> started to concretise the </w:t>
      </w:r>
      <w:r w:rsidR="00843C47" w:rsidRPr="00044613">
        <w:rPr>
          <w:i/>
        </w:rPr>
        <w:t>Dao</w:t>
      </w:r>
      <w:r w:rsidR="00843C47">
        <w:t xml:space="preserve"> into human forms, and its </w:t>
      </w:r>
      <w:r w:rsidR="00760D5F">
        <w:t>tremendous</w:t>
      </w:r>
      <w:r w:rsidR="00843C47">
        <w:t xml:space="preserve"> cosmology on deities were formed and until today. However, unlike </w:t>
      </w:r>
      <w:r w:rsidR="00044613">
        <w:t xml:space="preserve">the Almighty </w:t>
      </w:r>
      <w:r w:rsidR="00843C47">
        <w:t>God who holds all the abilities</w:t>
      </w:r>
      <w:r w:rsidR="00044613">
        <w:t xml:space="preserve">, the manifestation of the Three Pure Ones looks more like descending the highest Gods into creatures of </w:t>
      </w:r>
      <w:r w:rsidR="00044613" w:rsidRPr="00044613">
        <w:rPr>
          <w:i/>
        </w:rPr>
        <w:t>Dao</w:t>
      </w:r>
      <w:r w:rsidR="00044613">
        <w:t xml:space="preserve">. Though, they all have their own whole personalities and great functions, but none of them can reach the </w:t>
      </w:r>
      <w:r w:rsidR="00044613" w:rsidRPr="00044613">
        <w:rPr>
          <w:i/>
        </w:rPr>
        <w:t>Dao</w:t>
      </w:r>
      <w:r w:rsidR="00044613">
        <w:t xml:space="preserve">’s </w:t>
      </w:r>
      <w:r w:rsidR="00775BE7">
        <w:t xml:space="preserve">absolute </w:t>
      </w:r>
      <w:r w:rsidR="00044613">
        <w:t xml:space="preserve">comprehension, while the latter </w:t>
      </w:r>
      <w:r w:rsidR="00BC68B5">
        <w:t xml:space="preserve">cannot be seen or </w:t>
      </w:r>
      <w:r w:rsidR="00775BE7">
        <w:t>depicted in any forms</w:t>
      </w:r>
      <w:r w:rsidR="00044613">
        <w:t>.</w:t>
      </w:r>
    </w:p>
    <w:p w:rsidR="00E03DF0" w:rsidRDefault="00E03DF0" w:rsidP="00C73A8F">
      <w:pPr>
        <w:spacing w:line="360" w:lineRule="auto"/>
      </w:pPr>
    </w:p>
    <w:p w:rsidR="00F43035" w:rsidRDefault="00F43035" w:rsidP="00C73A8F">
      <w:pPr>
        <w:spacing w:line="360" w:lineRule="auto"/>
        <w:rPr>
          <w:rFonts w:hint="eastAsia"/>
        </w:rPr>
      </w:pPr>
    </w:p>
    <w:p w:rsidR="005B460A" w:rsidRDefault="005B460A" w:rsidP="00F43035">
      <w:pPr>
        <w:pStyle w:val="1"/>
        <w:numPr>
          <w:ilvl w:val="0"/>
          <w:numId w:val="1"/>
        </w:numPr>
        <w:jc w:val="left"/>
      </w:pPr>
      <w:r>
        <w:lastRenderedPageBreak/>
        <w:t>The differences on the relation between the Creator and the Creature</w:t>
      </w:r>
    </w:p>
    <w:p w:rsidR="005B460A" w:rsidRDefault="005B460A" w:rsidP="00C73A8F">
      <w:pPr>
        <w:spacing w:line="360" w:lineRule="auto"/>
      </w:pPr>
    </w:p>
    <w:p w:rsidR="005B460A" w:rsidRDefault="008B728E" w:rsidP="00C73A8F">
      <w:pPr>
        <w:spacing w:line="360" w:lineRule="auto"/>
      </w:pPr>
      <w:r>
        <w:t>Talking about the notion of “</w:t>
      </w:r>
      <w:r w:rsidR="00335C5E">
        <w:t>divine</w:t>
      </w:r>
      <w:r>
        <w:t xml:space="preserve"> being (</w:t>
      </w:r>
      <w:r w:rsidR="00335C5E">
        <w:t>deity</w:t>
      </w:r>
      <w:r>
        <w:t>)</w:t>
      </w:r>
      <w:r w:rsidR="00A63B72">
        <w:t>,</w:t>
      </w:r>
      <w:r>
        <w:t xml:space="preserve">” </w:t>
      </w:r>
      <w:r w:rsidR="00A277ED">
        <w:t xml:space="preserve">God is seen as the One and the Only highest </w:t>
      </w:r>
      <w:r w:rsidR="00335C5E">
        <w:t>divinity</w:t>
      </w:r>
      <w:r w:rsidR="00A277ED">
        <w:t xml:space="preserve"> of </w:t>
      </w:r>
      <w:r w:rsidR="00335C5E">
        <w:t xml:space="preserve">the universe, </w:t>
      </w:r>
      <w:r w:rsidR="00B75835">
        <w:t xml:space="preserve">the whole act of creation is a providence he offered to achieve his </w:t>
      </w:r>
      <w:r w:rsidR="00B13876">
        <w:t>goals</w:t>
      </w:r>
      <w:r w:rsidR="00B75835">
        <w:t xml:space="preserve">. </w:t>
      </w:r>
      <w:r w:rsidR="00B13876">
        <w:t>In short, every action of creature indicates a certain purpose, or it is called causation (</w:t>
      </w:r>
      <w:r w:rsidR="004D7871">
        <w:t>Oliver 2017</w:t>
      </w:r>
      <w:r w:rsidR="00B13876">
        <w:t>:63).</w:t>
      </w:r>
      <w:r w:rsidR="002058C0">
        <w:t xml:space="preserve"> </w:t>
      </w:r>
      <w:r w:rsidR="00696ED4">
        <w:t xml:space="preserve">The study on the end cause or goals is called “teleology”. </w:t>
      </w:r>
      <w:r w:rsidR="002058C0">
        <w:t xml:space="preserve">According to </w:t>
      </w:r>
      <w:r w:rsidR="003015B7">
        <w:t xml:space="preserve">St. </w:t>
      </w:r>
      <w:r w:rsidR="002058C0">
        <w:t>Thomas Aquinas (1323-1274)</w:t>
      </w:r>
      <w:r w:rsidR="00696ED4">
        <w:t xml:space="preserve">, </w:t>
      </w:r>
      <w:r w:rsidR="00774485">
        <w:t xml:space="preserve">divine simplicity </w:t>
      </w:r>
      <w:r w:rsidR="00AD45EF">
        <w:t xml:space="preserve">exists between God himself </w:t>
      </w:r>
      <w:r w:rsidR="00AD45EF" w:rsidRPr="00AD45EF">
        <w:rPr>
          <w:i/>
        </w:rPr>
        <w:t>(</w:t>
      </w:r>
      <w:proofErr w:type="spellStart"/>
      <w:r w:rsidR="00AD45EF" w:rsidRPr="00AD45EF">
        <w:rPr>
          <w:i/>
        </w:rPr>
        <w:t>ens</w:t>
      </w:r>
      <w:proofErr w:type="spellEnd"/>
      <w:r w:rsidR="00AD45EF" w:rsidRPr="00AD45EF">
        <w:rPr>
          <w:i/>
        </w:rPr>
        <w:t xml:space="preserve"> per </w:t>
      </w:r>
      <w:proofErr w:type="spellStart"/>
      <w:r w:rsidR="00AD45EF" w:rsidRPr="00AD45EF">
        <w:rPr>
          <w:i/>
        </w:rPr>
        <w:t>essentiam</w:t>
      </w:r>
      <w:proofErr w:type="spellEnd"/>
      <w:r w:rsidR="00AD45EF">
        <w:t>) and creation that exists by participation (</w:t>
      </w:r>
      <w:proofErr w:type="spellStart"/>
      <w:r w:rsidR="00AD45EF" w:rsidRPr="00AD45EF">
        <w:rPr>
          <w:i/>
        </w:rPr>
        <w:t>ens</w:t>
      </w:r>
      <w:proofErr w:type="spellEnd"/>
      <w:r w:rsidR="00AD45EF" w:rsidRPr="00AD45EF">
        <w:rPr>
          <w:i/>
        </w:rPr>
        <w:t xml:space="preserve"> per </w:t>
      </w:r>
      <w:proofErr w:type="spellStart"/>
      <w:r w:rsidR="00AD45EF" w:rsidRPr="00AD45EF">
        <w:rPr>
          <w:i/>
        </w:rPr>
        <w:t>participationem</w:t>
      </w:r>
      <w:proofErr w:type="spellEnd"/>
      <w:r w:rsidR="00AD45EF">
        <w:t xml:space="preserve">). </w:t>
      </w:r>
      <w:r w:rsidR="003015B7">
        <w:t>God is “the principle and the cause of being to other things’ (</w:t>
      </w:r>
      <w:proofErr w:type="spellStart"/>
      <w:r w:rsidR="003015B7">
        <w:t>Acquina</w:t>
      </w:r>
      <w:proofErr w:type="spellEnd"/>
      <w:r w:rsidR="003015B7">
        <w:t xml:space="preserve"> 1920:1a.4.2), indicating that he is the source of everything except himself. Thus, God’s creation contains the goals </w:t>
      </w:r>
      <w:proofErr w:type="gramStart"/>
      <w:r w:rsidR="003015B7">
        <w:t>in order to</w:t>
      </w:r>
      <w:proofErr w:type="gramEnd"/>
      <w:r w:rsidR="003015B7">
        <w:t xml:space="preserve"> define creaturely behaviour. </w:t>
      </w:r>
    </w:p>
    <w:p w:rsidR="00C567AD" w:rsidRDefault="00C567AD" w:rsidP="00C73A8F">
      <w:pPr>
        <w:spacing w:line="360" w:lineRule="auto"/>
      </w:pPr>
    </w:p>
    <w:p w:rsidR="002F3EB2" w:rsidRDefault="00F43035" w:rsidP="00C73A8F">
      <w:pPr>
        <w:spacing w:line="360" w:lineRule="auto"/>
      </w:pPr>
      <w:r>
        <w:t>Daoism</w:t>
      </w:r>
      <w:r w:rsidR="00C567AD">
        <w:t xml:space="preserve"> views the mysterious </w:t>
      </w:r>
      <w:r w:rsidR="00C567AD" w:rsidRPr="00C567AD">
        <w:rPr>
          <w:i/>
        </w:rPr>
        <w:t>Dao</w:t>
      </w:r>
      <w:r w:rsidR="00C567AD">
        <w:t xml:space="preserve"> as the highest faith, </w:t>
      </w:r>
      <w:proofErr w:type="spellStart"/>
      <w:r w:rsidR="00C567AD" w:rsidRPr="00C567AD">
        <w:rPr>
          <w:i/>
        </w:rPr>
        <w:t>sanqing</w:t>
      </w:r>
      <w:proofErr w:type="spellEnd"/>
      <w:r w:rsidR="00C567AD">
        <w:t xml:space="preserve"> as the highest deities. Although </w:t>
      </w:r>
      <w:proofErr w:type="spellStart"/>
      <w:r>
        <w:t>Daoist</w:t>
      </w:r>
      <w:r w:rsidR="00C567AD">
        <w:t>s</w:t>
      </w:r>
      <w:proofErr w:type="spellEnd"/>
      <w:r w:rsidR="00C567AD">
        <w:t xml:space="preserve"> worship deities and has a pol</w:t>
      </w:r>
      <w:r w:rsidR="00C567AD">
        <w:rPr>
          <w:rFonts w:hint="eastAsia"/>
        </w:rPr>
        <w:t>y</w:t>
      </w:r>
      <w:r w:rsidR="00C567AD">
        <w:t>theistic cosmology</w:t>
      </w:r>
      <w:r w:rsidR="007700DF">
        <w:t xml:space="preserve"> </w:t>
      </w:r>
      <w:r w:rsidR="007700DF">
        <w:rPr>
          <w:rFonts w:hint="eastAsia"/>
        </w:rPr>
        <w:t>inc</w:t>
      </w:r>
      <w:r w:rsidR="007700DF">
        <w:t xml:space="preserve">luding higher sages, lower sages and indigenous deities. However, regardless of the hierarchy of the deities, they are all </w:t>
      </w:r>
      <w:r w:rsidR="00CC1BD1">
        <w:t>generated</w:t>
      </w:r>
      <w:r w:rsidR="007700DF">
        <w:t xml:space="preserve"> by the primitive </w:t>
      </w:r>
      <w:r w:rsidR="007700DF" w:rsidRPr="007700DF">
        <w:rPr>
          <w:i/>
        </w:rPr>
        <w:t>qi</w:t>
      </w:r>
      <w:r w:rsidR="007700DF">
        <w:t xml:space="preserve">, but the difference places on the direct or indirect creation. Although the sages and deities are personalised symbols, they are still the creatures of the </w:t>
      </w:r>
      <w:r w:rsidR="007700DF" w:rsidRPr="007700DF">
        <w:rPr>
          <w:i/>
        </w:rPr>
        <w:t>Dao</w:t>
      </w:r>
      <w:r w:rsidR="007700DF">
        <w:t xml:space="preserve">. And because of the polytheism characteristic of </w:t>
      </w:r>
      <w:r>
        <w:t>Daoism</w:t>
      </w:r>
      <w:r w:rsidR="007700DF">
        <w:t xml:space="preserve">, </w:t>
      </w:r>
      <w:proofErr w:type="spellStart"/>
      <w:r>
        <w:t>Daoist</w:t>
      </w:r>
      <w:r w:rsidR="007700DF">
        <w:t>s</w:t>
      </w:r>
      <w:proofErr w:type="spellEnd"/>
      <w:r w:rsidR="007700DF">
        <w:t xml:space="preserve"> also believe that everything in the nature has their own spirit; and those holy spirits will monitor human’s behaviour</w:t>
      </w:r>
      <w:r w:rsidR="00E51690">
        <w:t xml:space="preserve"> and judge if they are acting good or evil. In addition, because that the Dao exists inside human, there is a holy spirit that was believed inside human body, and this holy spirit has a connection with all the deities that lives in the heaven, in that case, the spirit inside </w:t>
      </w:r>
      <w:proofErr w:type="gramStart"/>
      <w:r w:rsidR="00E51690">
        <w:t>each individual</w:t>
      </w:r>
      <w:proofErr w:type="gramEnd"/>
      <w:r w:rsidR="00E51690">
        <w:t xml:space="preserve"> governs the person’s morality and behaviour</w:t>
      </w:r>
      <w:r w:rsidR="000F42F9">
        <w:t xml:space="preserve">. This is how the </w:t>
      </w:r>
      <w:r w:rsidR="000F42F9" w:rsidRPr="000F42F9">
        <w:rPr>
          <w:i/>
        </w:rPr>
        <w:t>TPJ</w:t>
      </w:r>
      <w:r w:rsidR="000F42F9">
        <w:t xml:space="preserve"> </w:t>
      </w:r>
      <w:r w:rsidR="003015B7">
        <w:t xml:space="preserve">2 </w:t>
      </w:r>
      <w:r w:rsidR="000F42F9">
        <w:t>says, “Acting good so the spirit will know, [acting] evil so the spirit will know; it is not an external spirit, but a spirit inside the body (Wang 1960:</w:t>
      </w:r>
      <w:r w:rsidR="00C73A8F">
        <w:t>12</w:t>
      </w:r>
      <w:r w:rsidR="000F42F9">
        <w:t>)</w:t>
      </w:r>
      <w:r w:rsidR="00C73A8F">
        <w:t>.</w:t>
      </w:r>
      <w:r w:rsidR="000F42F9">
        <w:t xml:space="preserve">” </w:t>
      </w:r>
    </w:p>
    <w:p w:rsidR="002F3EB2" w:rsidRDefault="002F3EB2" w:rsidP="00C73A8F">
      <w:pPr>
        <w:spacing w:line="360" w:lineRule="auto"/>
      </w:pPr>
    </w:p>
    <w:p w:rsidR="00CA29AB" w:rsidRDefault="000F42F9" w:rsidP="00C73A8F">
      <w:pPr>
        <w:spacing w:line="360" w:lineRule="auto"/>
      </w:pPr>
      <w:r>
        <w:t>Although the deities are described with transcendent power that are beyond human force, it is not presented that there is any i</w:t>
      </w:r>
      <w:r w:rsidRPr="000F42F9">
        <w:t>nsurmountable gap</w:t>
      </w:r>
      <w:r>
        <w:t xml:space="preserve"> between human and deity. In the hierarchical sense, human is lower than the spiritual beings, however, by practicing internal cultivation, human will be able to become a deity, and this is the </w:t>
      </w:r>
      <w:proofErr w:type="gramStart"/>
      <w:r>
        <w:t>ultimate goal</w:t>
      </w:r>
      <w:proofErr w:type="gramEnd"/>
      <w:r>
        <w:t xml:space="preserve"> of any religious practice within </w:t>
      </w:r>
      <w:r w:rsidR="00F43035">
        <w:t>Daoism</w:t>
      </w:r>
      <w:r>
        <w:t xml:space="preserve">. </w:t>
      </w:r>
      <w:r w:rsidR="00F43035">
        <w:lastRenderedPageBreak/>
        <w:t>Daoism</w:t>
      </w:r>
      <w:r w:rsidR="00AA79DC">
        <w:t xml:space="preserve"> values the state of when </w:t>
      </w:r>
      <w:r w:rsidR="002F3EB2">
        <w:t xml:space="preserve">form and spirit </w:t>
      </w:r>
      <w:r w:rsidR="003015B7">
        <w:t xml:space="preserve">return </w:t>
      </w:r>
      <w:r w:rsidR="002F3EB2">
        <w:t>to the One</w:t>
      </w:r>
      <w:r w:rsidR="003015B7">
        <w:t xml:space="preserve">. </w:t>
      </w:r>
      <w:proofErr w:type="gramStart"/>
      <w:r w:rsidR="003015B7">
        <w:t>I</w:t>
      </w:r>
      <w:r w:rsidR="002F3EB2">
        <w:t>n order to</w:t>
      </w:r>
      <w:proofErr w:type="gramEnd"/>
      <w:r w:rsidR="002F3EB2">
        <w:t xml:space="preserve"> achieve it, </w:t>
      </w:r>
      <w:r w:rsidR="00F43035">
        <w:t>Daoism</w:t>
      </w:r>
      <w:r w:rsidR="002F3EB2">
        <w:t xml:space="preserve"> emphasises on </w:t>
      </w:r>
      <w:r w:rsidR="002F3EB2" w:rsidRPr="002F3EB2">
        <w:t>human efforts</w:t>
      </w:r>
      <w:r w:rsidR="002F3EB2">
        <w:t xml:space="preserve"> very much, that one’s own fate is depending on his/her realisation towards the inner spirit (Wang 1960:339) by doing </w:t>
      </w:r>
      <w:r w:rsidR="002F3EB2" w:rsidRPr="002F3EB2">
        <w:t xml:space="preserve">Daoist breath meditation techniques and </w:t>
      </w:r>
      <w:r w:rsidR="002F3EB2" w:rsidRPr="002F3EB2">
        <w:rPr>
          <w:i/>
        </w:rPr>
        <w:t>qi</w:t>
      </w:r>
      <w:r w:rsidR="002F3EB2" w:rsidRPr="002F3EB2">
        <w:t xml:space="preserve"> circulation</w:t>
      </w:r>
      <w:r w:rsidR="002F3EB2">
        <w:t xml:space="preserve">. And the </w:t>
      </w:r>
      <w:r w:rsidR="002F3EB2" w:rsidRPr="002F3EB2">
        <w:rPr>
          <w:i/>
        </w:rPr>
        <w:t>Dao</w:t>
      </w:r>
      <w:r w:rsidR="002F3EB2">
        <w:t xml:space="preserve"> that exists inside human body will remain supportive towards each individual, in a way of non-action </w:t>
      </w:r>
      <w:r w:rsidR="002F3EB2">
        <w:rPr>
          <w:rFonts w:hint="eastAsia"/>
        </w:rPr>
        <w:t>(</w:t>
      </w:r>
      <w:proofErr w:type="spellStart"/>
      <w:r w:rsidR="002F3EB2" w:rsidRPr="002F3EB2">
        <w:rPr>
          <w:i/>
        </w:rPr>
        <w:t>wuwei</w:t>
      </w:r>
      <w:proofErr w:type="spellEnd"/>
      <w:r w:rsidR="002F3EB2">
        <w:rPr>
          <w:rFonts w:hint="eastAsia"/>
        </w:rPr>
        <w:t>無</w:t>
      </w:r>
      <w:proofErr w:type="gramStart"/>
      <w:r w:rsidR="002F3EB2">
        <w:rPr>
          <w:rFonts w:hint="eastAsia"/>
        </w:rPr>
        <w:t>為</w:t>
      </w:r>
      <w:proofErr w:type="gramEnd"/>
      <w:r w:rsidR="002F3EB2">
        <w:t>).</w:t>
      </w:r>
      <w:r w:rsidR="003015B7">
        <w:t xml:space="preserve"> </w:t>
      </w:r>
    </w:p>
    <w:p w:rsidR="00CB2558" w:rsidRDefault="00CB2558" w:rsidP="00C73A8F">
      <w:pPr>
        <w:spacing w:line="360" w:lineRule="auto"/>
        <w:rPr>
          <w:rFonts w:hint="eastAsia"/>
        </w:rPr>
      </w:pPr>
    </w:p>
    <w:p w:rsidR="00CA29AB" w:rsidRDefault="00CA29AB" w:rsidP="000C6D67">
      <w:pPr>
        <w:pStyle w:val="1"/>
        <w:numPr>
          <w:ilvl w:val="0"/>
          <w:numId w:val="1"/>
        </w:numPr>
      </w:pPr>
      <w:r>
        <w:rPr>
          <w:rFonts w:hint="eastAsia"/>
        </w:rPr>
        <w:t>C</w:t>
      </w:r>
      <w:r>
        <w:t>onclusion</w:t>
      </w:r>
    </w:p>
    <w:p w:rsidR="00F02B02" w:rsidRPr="00F02B02" w:rsidRDefault="00F02B02" w:rsidP="00C73A8F">
      <w:pPr>
        <w:spacing w:line="360" w:lineRule="auto"/>
        <w:rPr>
          <w:rFonts w:hint="eastAsia"/>
        </w:rPr>
      </w:pPr>
    </w:p>
    <w:p w:rsidR="00CA29AB" w:rsidRDefault="00E848EC" w:rsidP="00C73A8F">
      <w:pPr>
        <w:spacing w:line="360" w:lineRule="auto"/>
      </w:pPr>
      <w:r w:rsidRPr="00E848EC">
        <w:t xml:space="preserve">Whether it is the Christian God or the </w:t>
      </w:r>
      <w:r w:rsidR="00F43035">
        <w:t>Daoist</w:t>
      </w:r>
      <w:r w:rsidRPr="00E848EC">
        <w:t xml:space="preserve"> </w:t>
      </w:r>
      <w:r w:rsidR="00EB74FF" w:rsidRPr="00EB74FF">
        <w:rPr>
          <w:i/>
        </w:rPr>
        <w:t>D</w:t>
      </w:r>
      <w:r w:rsidRPr="00EB74FF">
        <w:rPr>
          <w:i/>
        </w:rPr>
        <w:t>ao</w:t>
      </w:r>
      <w:r w:rsidRPr="00E848EC">
        <w:t xml:space="preserve">, </w:t>
      </w:r>
      <w:r w:rsidR="00EB74FF">
        <w:t>they are both</w:t>
      </w:r>
      <w:r w:rsidRPr="00E848EC">
        <w:t xml:space="preserve"> an existence with absolute universality. It is a </w:t>
      </w:r>
      <w:proofErr w:type="spellStart"/>
      <w:r w:rsidRPr="00E848EC">
        <w:t>beginningless</w:t>
      </w:r>
      <w:proofErr w:type="spellEnd"/>
      <w:r w:rsidRPr="00E848EC">
        <w:t>, endless existence, an omnipresent and ubiquitous existence.</w:t>
      </w:r>
      <w:r w:rsidR="007C422E">
        <w:t xml:space="preserve"> </w:t>
      </w:r>
      <w:r w:rsidR="007C422E" w:rsidRPr="007C422E">
        <w:t xml:space="preserve">For Christianity, God is an </w:t>
      </w:r>
      <w:proofErr w:type="gramStart"/>
      <w:r w:rsidR="007C422E" w:rsidRPr="007C422E">
        <w:t>absolutely universal</w:t>
      </w:r>
      <w:proofErr w:type="gramEnd"/>
      <w:r w:rsidR="007C422E" w:rsidRPr="007C422E">
        <w:t xml:space="preserve"> existence. He existed before the creation of heaven and </w:t>
      </w:r>
      <w:proofErr w:type="gramStart"/>
      <w:r w:rsidR="007C422E" w:rsidRPr="007C422E">
        <w:t>earth, and</w:t>
      </w:r>
      <w:proofErr w:type="gramEnd"/>
      <w:r w:rsidR="007C422E" w:rsidRPr="007C422E">
        <w:t xml:space="preserve"> will continue to exist after </w:t>
      </w:r>
      <w:r w:rsidR="007C422E">
        <w:t xml:space="preserve">the end of </w:t>
      </w:r>
      <w:r w:rsidR="007C422E" w:rsidRPr="007C422E">
        <w:t xml:space="preserve">heaven and earth. </w:t>
      </w:r>
      <w:r w:rsidR="007C422E">
        <w:t>In sum, e</w:t>
      </w:r>
      <w:r w:rsidR="007C422E" w:rsidRPr="007C422E">
        <w:t xml:space="preserve">verything and the </w:t>
      </w:r>
      <w:r w:rsidR="007C422E">
        <w:t>transformation</w:t>
      </w:r>
      <w:r w:rsidR="007C422E" w:rsidRPr="007C422E">
        <w:t xml:space="preserve"> of its existence the </w:t>
      </w:r>
      <w:r w:rsidR="007C422E">
        <w:t xml:space="preserve">all indicate the </w:t>
      </w:r>
      <w:r w:rsidR="007C422E" w:rsidRPr="007C422E">
        <w:t xml:space="preserve">existence and </w:t>
      </w:r>
      <w:r w:rsidR="007C422E">
        <w:t>the purpose</w:t>
      </w:r>
      <w:r w:rsidR="007C422E" w:rsidRPr="007C422E">
        <w:t xml:space="preserve"> of God</w:t>
      </w:r>
      <w:r w:rsidR="00C966D9">
        <w:t>: “</w:t>
      </w:r>
      <w:r w:rsidR="00C966D9" w:rsidRPr="00C966D9">
        <w:t>all things have been created through him and for him. (Col. 1:16)</w:t>
      </w:r>
      <w:r w:rsidR="00C966D9">
        <w:t>”</w:t>
      </w:r>
      <w:r w:rsidR="007C422E" w:rsidRPr="007C422E">
        <w:t xml:space="preserve">. The existence of God transcends </w:t>
      </w:r>
      <w:r w:rsidR="007C422E">
        <w:t>over</w:t>
      </w:r>
      <w:r w:rsidR="007C422E" w:rsidRPr="007C422E">
        <w:t>time and spac</w:t>
      </w:r>
      <w:r w:rsidR="007C422E">
        <w:t xml:space="preserve">e, </w:t>
      </w:r>
      <w:r w:rsidR="00AD1CE6">
        <w:t>he has the primary perfection over his creatures, because it was him who brought the goodness in creatures (</w:t>
      </w:r>
      <w:r w:rsidR="004D7871">
        <w:t>Oliver 2017</w:t>
      </w:r>
      <w:r w:rsidR="00AD1CE6">
        <w:t>:69).</w:t>
      </w:r>
      <w:r w:rsidR="00C966D9">
        <w:t xml:space="preserve"> As for </w:t>
      </w:r>
      <w:r w:rsidR="00F43035">
        <w:t>Daoism</w:t>
      </w:r>
      <w:r w:rsidR="00C966D9">
        <w:t>, e</w:t>
      </w:r>
      <w:r w:rsidR="00C966D9" w:rsidRPr="00C966D9">
        <w:t>verything in heaven and earth is made by</w:t>
      </w:r>
      <w:r w:rsidR="00C966D9">
        <w:t xml:space="preserve"> the transformation of the </w:t>
      </w:r>
      <w:r w:rsidR="00C966D9" w:rsidRPr="00C966D9">
        <w:rPr>
          <w:i/>
        </w:rPr>
        <w:t>Dao</w:t>
      </w:r>
      <w:r w:rsidR="00C966D9" w:rsidRPr="00C966D9">
        <w:t xml:space="preserve">, and the </w:t>
      </w:r>
      <w:r w:rsidR="00C966D9">
        <w:t>development</w:t>
      </w:r>
      <w:r w:rsidR="00C966D9" w:rsidRPr="00C966D9">
        <w:t xml:space="preserve"> of </w:t>
      </w:r>
      <w:r w:rsidR="00C966D9">
        <w:t>myriad</w:t>
      </w:r>
      <w:r w:rsidR="00C966D9" w:rsidRPr="00C966D9">
        <w:t xml:space="preserve"> things in the heavens and the earth are also determined by the </w:t>
      </w:r>
      <w:r w:rsidR="00C966D9" w:rsidRPr="00C966D9">
        <w:rPr>
          <w:i/>
        </w:rPr>
        <w:t>Dao</w:t>
      </w:r>
      <w:r w:rsidR="00C966D9" w:rsidRPr="00C966D9">
        <w:t xml:space="preserve">. </w:t>
      </w:r>
      <w:r w:rsidR="00A0172F">
        <w:t>F</w:t>
      </w:r>
      <w:r w:rsidR="00A0172F" w:rsidRPr="00A0172F">
        <w:t xml:space="preserve">or all </w:t>
      </w:r>
      <w:r w:rsidR="00A0172F">
        <w:t>creatures</w:t>
      </w:r>
      <w:r w:rsidR="00A0172F" w:rsidRPr="00A0172F">
        <w:t xml:space="preserve"> in heaven and earth, </w:t>
      </w:r>
      <w:r w:rsidR="00A0172F">
        <w:t xml:space="preserve">its </w:t>
      </w:r>
      <w:r w:rsidR="00A0172F" w:rsidRPr="00A0172F">
        <w:t xml:space="preserve">natural state of existence is a state that truly reflects the </w:t>
      </w:r>
      <w:r w:rsidR="00A0172F">
        <w:t>nature</w:t>
      </w:r>
      <w:r w:rsidR="00A0172F" w:rsidRPr="00A0172F">
        <w:t xml:space="preserve"> of </w:t>
      </w:r>
      <w:r w:rsidR="00A0172F">
        <w:t xml:space="preserve">the </w:t>
      </w:r>
      <w:r w:rsidR="00A0172F" w:rsidRPr="00A0172F">
        <w:rPr>
          <w:i/>
        </w:rPr>
        <w:t>Dao</w:t>
      </w:r>
      <w:r w:rsidR="00A0172F">
        <w:t xml:space="preserve">, while any artificial change made by human is the violation of the </w:t>
      </w:r>
      <w:r w:rsidR="00A0172F" w:rsidRPr="00A0172F">
        <w:rPr>
          <w:i/>
        </w:rPr>
        <w:t>Dao</w:t>
      </w:r>
      <w:r w:rsidR="00A0172F" w:rsidRPr="00A0172F">
        <w:t>.</w:t>
      </w:r>
      <w:r w:rsidR="00A0172F">
        <w:t xml:space="preserve"> </w:t>
      </w:r>
    </w:p>
    <w:p w:rsidR="00650734" w:rsidRDefault="00650734" w:rsidP="00C73A8F">
      <w:pPr>
        <w:spacing w:line="360" w:lineRule="auto"/>
        <w:rPr>
          <w:rFonts w:hint="eastAsia"/>
        </w:rPr>
      </w:pPr>
    </w:p>
    <w:p w:rsidR="00650734" w:rsidRPr="00650734" w:rsidRDefault="00650734" w:rsidP="00C73A8F">
      <w:pPr>
        <w:spacing w:line="360" w:lineRule="auto"/>
      </w:pPr>
      <w:r>
        <w:t>T</w:t>
      </w:r>
      <w:r w:rsidRPr="00650734">
        <w:t xml:space="preserve">he key difference </w:t>
      </w:r>
      <w:r>
        <w:t xml:space="preserve">on creation between the two religions </w:t>
      </w:r>
      <w:r w:rsidRPr="00650734">
        <w:t xml:space="preserve">lies on the perspective on subjectivity and objectivity that their Creators take. The Christian God reflects the creation and decisiveness of personality power, while the </w:t>
      </w:r>
      <w:r w:rsidR="00F43035">
        <w:t>Daoist</w:t>
      </w:r>
      <w:r w:rsidRPr="00650734">
        <w:t xml:space="preserve"> </w:t>
      </w:r>
      <w:r w:rsidRPr="00650734">
        <w:rPr>
          <w:i/>
        </w:rPr>
        <w:t>Dao</w:t>
      </w:r>
      <w:r w:rsidRPr="00650734">
        <w:t xml:space="preserve"> shows the natural occurrence and regularity of things. Christianity </w:t>
      </w:r>
      <w:r>
        <w:t xml:space="preserve">views God as “Lord”, “Father” and other existence of a masculine personality, although God is stated as </w:t>
      </w:r>
      <w:r w:rsidRPr="00650734">
        <w:t>“most high over all the earth” and “exalted far above all gods” (Psa. 97:9)</w:t>
      </w:r>
      <w:r>
        <w:t xml:space="preserve">, people still understand God as a male that has his own mind. Christianity </w:t>
      </w:r>
      <w:r w:rsidRPr="00650734">
        <w:t xml:space="preserve">emphasises that God </w:t>
      </w:r>
      <w:r>
        <w:t>controls all the creatures,</w:t>
      </w:r>
      <w:r w:rsidRPr="00650734">
        <w:t xml:space="preserve"> </w:t>
      </w:r>
      <w:r>
        <w:t xml:space="preserve">so </w:t>
      </w:r>
      <w:r w:rsidRPr="00650734">
        <w:t>it is like a relationship between the ruler and his people which includes absolute domination.</w:t>
      </w:r>
      <w:r>
        <w:rPr>
          <w:rFonts w:hint="eastAsia"/>
        </w:rPr>
        <w:t xml:space="preserve"> </w:t>
      </w:r>
      <w:r w:rsidRPr="00650734">
        <w:t xml:space="preserve">In </w:t>
      </w:r>
      <w:r w:rsidR="00F43035">
        <w:t>Daoism</w:t>
      </w:r>
      <w:r w:rsidRPr="00650734">
        <w:t xml:space="preserve">, everything is created through the law of the </w:t>
      </w:r>
      <w:r w:rsidRPr="00650734">
        <w:rPr>
          <w:i/>
        </w:rPr>
        <w:t>Dao</w:t>
      </w:r>
      <w:r w:rsidRPr="00650734">
        <w:t xml:space="preserve">, and grew under the law </w:t>
      </w:r>
      <w:r w:rsidRPr="00650734">
        <w:lastRenderedPageBreak/>
        <w:t xml:space="preserve">of the </w:t>
      </w:r>
      <w:r w:rsidRPr="00650734">
        <w:rPr>
          <w:i/>
        </w:rPr>
        <w:t>Dao</w:t>
      </w:r>
      <w:r w:rsidRPr="00650734">
        <w:t xml:space="preserve">, although they are regulated by </w:t>
      </w:r>
      <w:r w:rsidRPr="00650734">
        <w:rPr>
          <w:i/>
        </w:rPr>
        <w:t>Dao</w:t>
      </w:r>
      <w:r w:rsidRPr="00650734">
        <w:t xml:space="preserve">, </w:t>
      </w:r>
      <w:r w:rsidRPr="00650734">
        <w:rPr>
          <w:i/>
        </w:rPr>
        <w:t>Dao</w:t>
      </w:r>
      <w:r w:rsidRPr="00650734">
        <w:t xml:space="preserve"> itself does not influence or limit the development of the creature. Therefore, when we review the function of this relationship between divinity and humanity, Christianity promotes the power of God to create and </w:t>
      </w:r>
      <w:r w:rsidR="003960AC">
        <w:t>sustain</w:t>
      </w:r>
      <w:r w:rsidRPr="00650734">
        <w:t xml:space="preserve"> things, while </w:t>
      </w:r>
      <w:r w:rsidR="00F43035">
        <w:t>Daoism</w:t>
      </w:r>
      <w:r w:rsidRPr="00650734">
        <w:t xml:space="preserve"> inherits the doctrine of “non-action” from </w:t>
      </w:r>
      <w:r w:rsidRPr="00650734">
        <w:rPr>
          <w:i/>
        </w:rPr>
        <w:t>Laozi</w:t>
      </w:r>
      <w:r w:rsidRPr="00650734">
        <w:t xml:space="preserve"> and emphasizes the natural guidance on the creation of things. From this we can see why the Christian culture has a more obvious positive attitude, and the </w:t>
      </w:r>
      <w:r w:rsidR="00F43035">
        <w:t>Daoist</w:t>
      </w:r>
      <w:r w:rsidRPr="00650734">
        <w:t xml:space="preserve"> culture is more inclined to naturally conform to the connotation. Because God is personified, he can give people a sense of power that seems to inspire people; and the </w:t>
      </w:r>
      <w:r w:rsidRPr="00650734">
        <w:rPr>
          <w:i/>
        </w:rPr>
        <w:t>Dao</w:t>
      </w:r>
      <w:r w:rsidRPr="00650734">
        <w:t xml:space="preserve"> is impersonal, such power cannot be gained through external worshipping, so </w:t>
      </w:r>
      <w:proofErr w:type="spellStart"/>
      <w:r w:rsidR="00F43035">
        <w:t>Daoist</w:t>
      </w:r>
      <w:r w:rsidRPr="00650734">
        <w:t>s</w:t>
      </w:r>
      <w:proofErr w:type="spellEnd"/>
      <w:r w:rsidRPr="00650734">
        <w:t xml:space="preserve"> can only understand the truth of the </w:t>
      </w:r>
      <w:r w:rsidRPr="00650734">
        <w:rPr>
          <w:i/>
        </w:rPr>
        <w:t>Dao</w:t>
      </w:r>
      <w:r w:rsidRPr="00650734">
        <w:t xml:space="preserve"> by practicing inner cultivation activities.</w:t>
      </w:r>
    </w:p>
    <w:p w:rsidR="00C966D9" w:rsidRDefault="00C966D9" w:rsidP="00C73A8F">
      <w:pPr>
        <w:spacing w:line="360" w:lineRule="auto"/>
      </w:pPr>
    </w:p>
    <w:p w:rsidR="004C2D43" w:rsidRDefault="000F7F12" w:rsidP="00C73A8F">
      <w:pPr>
        <w:spacing w:line="360" w:lineRule="auto"/>
      </w:pPr>
      <w:r>
        <w:t xml:space="preserve">Moreover, there is also difference on the connection between divinity and humanity. Christianity only claims that part of the human spirit </w:t>
      </w:r>
      <w:proofErr w:type="gramStart"/>
      <w:r>
        <w:t>is connected with</w:t>
      </w:r>
      <w:proofErr w:type="gramEnd"/>
      <w:r>
        <w:t xml:space="preserve"> God, </w:t>
      </w:r>
      <w:r w:rsidR="00E53D4B">
        <w:t xml:space="preserve">while </w:t>
      </w:r>
      <w:r w:rsidR="00F43035">
        <w:t>Daoism</w:t>
      </w:r>
      <w:r w:rsidR="00E53D4B">
        <w:t xml:space="preserve"> insists that human’s form, energy and spirit are all </w:t>
      </w:r>
      <w:r w:rsidR="00105A3F">
        <w:t xml:space="preserve">generated by the </w:t>
      </w:r>
      <w:r w:rsidR="00105A3F" w:rsidRPr="00105A3F">
        <w:rPr>
          <w:i/>
        </w:rPr>
        <w:t>Dao</w:t>
      </w:r>
      <w:r w:rsidR="00105A3F">
        <w:t xml:space="preserve">. </w:t>
      </w:r>
      <w:r w:rsidR="00105A3F" w:rsidRPr="00105A3F">
        <w:t>In the understanding of human beings, Christianity believes that man is the unity of soul and body, but only the soul is intrinsic, has the same identity with God, and the flesh is external, weak, even evil,</w:t>
      </w:r>
      <w:r w:rsidR="00105A3F">
        <w:t xml:space="preserve"> and it is useless (</w:t>
      </w:r>
      <w:proofErr w:type="spellStart"/>
      <w:r w:rsidR="00105A3F">
        <w:t>Jhn</w:t>
      </w:r>
      <w:proofErr w:type="spellEnd"/>
      <w:proofErr w:type="gramStart"/>
      <w:r w:rsidR="00105A3F">
        <w:t xml:space="preserve">. </w:t>
      </w:r>
      <w:proofErr w:type="gramEnd"/>
      <w:r w:rsidR="00105A3F">
        <w:t>6:63).</w:t>
      </w:r>
      <w:r w:rsidR="003960AC">
        <w:t xml:space="preserve"> According to Aquinas, even the “heavenly body” such as the sun cannot represent God’s power (</w:t>
      </w:r>
      <w:r w:rsidR="004D7871">
        <w:t>Oliver 2017</w:t>
      </w:r>
      <w:r w:rsidR="003960AC">
        <w:t>:78).</w:t>
      </w:r>
      <w:r w:rsidR="00105A3F">
        <w:t xml:space="preserve"> </w:t>
      </w:r>
    </w:p>
    <w:p w:rsidR="004C2D43" w:rsidRDefault="004C2D43" w:rsidP="00C73A8F">
      <w:pPr>
        <w:spacing w:line="360" w:lineRule="auto"/>
      </w:pPr>
    </w:p>
    <w:p w:rsidR="00AC07C7" w:rsidRDefault="00105A3F" w:rsidP="00C73A8F">
      <w:pPr>
        <w:spacing w:line="360" w:lineRule="auto"/>
      </w:pPr>
      <w:r>
        <w:t xml:space="preserve">This notion can be viewed further in a value perspective, as the Christian God has </w:t>
      </w:r>
      <w:r w:rsidR="000554EC">
        <w:t xml:space="preserve">the absolute perfection, </w:t>
      </w:r>
      <w:r w:rsidR="00721342">
        <w:t>t</w:t>
      </w:r>
      <w:r w:rsidR="00721342" w:rsidRPr="00721342">
        <w:t>he will of God is the highest value, and everything God has created has a positive meaning. This is especially true in</w:t>
      </w:r>
      <w:r w:rsidR="00721342">
        <w:t xml:space="preserve"> a</w:t>
      </w:r>
      <w:r w:rsidR="00721342" w:rsidRPr="00721342">
        <w:t xml:space="preserve"> moral value. </w:t>
      </w:r>
      <w:proofErr w:type="spellStart"/>
      <w:r w:rsidR="00AC07C7">
        <w:t>Aquina</w:t>
      </w:r>
      <w:proofErr w:type="spellEnd"/>
      <w:r w:rsidR="00AC07C7">
        <w:t xml:space="preserve"> indicates that God governs things “inferior by superior,” that is because of “the abundance of His Goodness;” therefore he imparted this dignity of causality to his creatures (</w:t>
      </w:r>
      <w:proofErr w:type="spellStart"/>
      <w:r w:rsidR="00AC07C7">
        <w:t>Aquina</w:t>
      </w:r>
      <w:proofErr w:type="spellEnd"/>
      <w:r w:rsidR="00AC07C7">
        <w:t xml:space="preserve"> 1920:1a.22.3).</w:t>
      </w:r>
      <w:r w:rsidR="00AC07C7">
        <w:rPr>
          <w:rFonts w:hint="eastAsia"/>
        </w:rPr>
        <w:t xml:space="preserve"> </w:t>
      </w:r>
      <w:r w:rsidR="00721342" w:rsidRPr="00721342">
        <w:t>God is the representative of the good</w:t>
      </w:r>
      <w:r w:rsidR="00721342">
        <w:t>ness and the evil was not in his expectation but an alien intrusion (Gen.). As for the existence of evil and suffering, it was argued by early theologians such as Augustine of Hippo, who tried to claim that there is no conflict between the good and the evil by presenting that evil is the absence of good (</w:t>
      </w:r>
      <w:r w:rsidR="004D7871">
        <w:t>Oliver 2017</w:t>
      </w:r>
      <w:r w:rsidR="00721342">
        <w:t xml:space="preserve">:84-85). </w:t>
      </w:r>
    </w:p>
    <w:p w:rsidR="00AC07C7" w:rsidRDefault="00AC07C7" w:rsidP="00C73A8F">
      <w:pPr>
        <w:spacing w:line="360" w:lineRule="auto"/>
      </w:pPr>
    </w:p>
    <w:p w:rsidR="00FE30AF" w:rsidRDefault="00721342" w:rsidP="00FE30AF">
      <w:pPr>
        <w:spacing w:line="360" w:lineRule="auto"/>
        <w:rPr>
          <w:rFonts w:hint="eastAsia"/>
        </w:rPr>
      </w:pPr>
      <w:r>
        <w:t>However, t</w:t>
      </w:r>
      <w:r w:rsidRPr="00721342">
        <w:t xml:space="preserve">he value of the </w:t>
      </w:r>
      <w:r w:rsidRPr="00721342">
        <w:rPr>
          <w:i/>
        </w:rPr>
        <w:t>Dao</w:t>
      </w:r>
      <w:r w:rsidRPr="00721342">
        <w:t xml:space="preserve"> is relative. </w:t>
      </w:r>
      <w:r w:rsidR="00F43035">
        <w:t>Daoism</w:t>
      </w:r>
      <w:r w:rsidR="00AC07C7">
        <w:t xml:space="preserve"> considers flesh in the same importance as spirit, only the unity of flesh and spirit can help human reach long-lasting life. Thus, </w:t>
      </w:r>
      <w:r w:rsidR="00F43035">
        <w:t>Daoism</w:t>
      </w:r>
      <w:r w:rsidR="00AC07C7" w:rsidRPr="00105A3F">
        <w:t xml:space="preserve"> has more </w:t>
      </w:r>
      <w:r w:rsidR="00AC07C7" w:rsidRPr="00105A3F">
        <w:lastRenderedPageBreak/>
        <w:t>equality in the relationship between God and man than in Christianity.</w:t>
      </w:r>
      <w:r w:rsidR="00AC07C7">
        <w:t xml:space="preserve"> </w:t>
      </w:r>
      <w:r w:rsidRPr="00721342">
        <w:t xml:space="preserve">The value of all things in the </w:t>
      </w:r>
      <w:r w:rsidRPr="00721342">
        <w:rPr>
          <w:i/>
        </w:rPr>
        <w:t>Dao</w:t>
      </w:r>
      <w:r w:rsidRPr="00721342">
        <w:t xml:space="preserve"> is different from the material, and it is often reflected in the value of one thing to the other, not the absolute value.</w:t>
      </w:r>
      <w:r>
        <w:t xml:space="preserve"> </w:t>
      </w:r>
      <w:r w:rsidRPr="00721342">
        <w:t>In moral</w:t>
      </w:r>
      <w:r w:rsidR="00AC07C7">
        <w:t>ity</w:t>
      </w:r>
      <w:r w:rsidRPr="00721342">
        <w:t xml:space="preserve">, things produced by </w:t>
      </w:r>
      <w:r w:rsidR="00F50F79">
        <w:t xml:space="preserve">the </w:t>
      </w:r>
      <w:r w:rsidR="00F50F79" w:rsidRPr="00F50F79">
        <w:rPr>
          <w:i/>
        </w:rPr>
        <w:t>D</w:t>
      </w:r>
      <w:r w:rsidRPr="00F50F79">
        <w:rPr>
          <w:i/>
        </w:rPr>
        <w:t>ao</w:t>
      </w:r>
      <w:r w:rsidRPr="00721342">
        <w:t xml:space="preserve"> do not </w:t>
      </w:r>
      <w:r w:rsidR="00F50F79">
        <w:t xml:space="preserve">have distinction </w:t>
      </w:r>
      <w:r w:rsidR="00AC07C7">
        <w:t>between</w:t>
      </w:r>
      <w:r w:rsidRPr="00721342">
        <w:t xml:space="preserve"> good or evil. If </w:t>
      </w:r>
      <w:r w:rsidR="00F50F79">
        <w:t>we</w:t>
      </w:r>
      <w:r w:rsidRPr="00721342">
        <w:t xml:space="preserve"> want to forcibly define good and evil and make value judgments, then </w:t>
      </w:r>
      <w:r w:rsidR="00F50F79">
        <w:t>we can only state th</w:t>
      </w:r>
      <w:r w:rsidRPr="00721342">
        <w:t xml:space="preserve">at the </w:t>
      </w:r>
      <w:r w:rsidR="00F50F79">
        <w:t>legitimacy</w:t>
      </w:r>
      <w:r w:rsidRPr="00721342">
        <w:t xml:space="preserve"> is good, the </w:t>
      </w:r>
      <w:r w:rsidR="00F50F79">
        <w:t>illegitimacy</w:t>
      </w:r>
      <w:r w:rsidRPr="00721342">
        <w:t xml:space="preserve"> is evil, but whether it is </w:t>
      </w:r>
      <w:r w:rsidR="00F50F79">
        <w:t>reasonable</w:t>
      </w:r>
      <w:r w:rsidRPr="00721342">
        <w:t xml:space="preserve"> is determined according to each thing itself.</w:t>
      </w:r>
      <w:r w:rsidR="00F50F79">
        <w:t xml:space="preserve"> </w:t>
      </w:r>
      <w:r w:rsidR="00AC07C7">
        <w:t>I</w:t>
      </w:r>
      <w:r w:rsidR="00F50F79" w:rsidRPr="00F50F79">
        <w:t xml:space="preserve">n general, the </w:t>
      </w:r>
      <w:r w:rsidR="00F50F79" w:rsidRPr="00F50F79">
        <w:rPr>
          <w:i/>
        </w:rPr>
        <w:t>Dao</w:t>
      </w:r>
      <w:r w:rsidR="00F50F79" w:rsidRPr="00F50F79">
        <w:t xml:space="preserve"> has the </w:t>
      </w:r>
      <w:r w:rsidR="003960AC">
        <w:t xml:space="preserve">more </w:t>
      </w:r>
      <w:r w:rsidR="00F50F79" w:rsidRPr="00F50F79">
        <w:t>relative or neutral nature of value</w:t>
      </w:r>
      <w:r w:rsidR="00F50F79">
        <w:t xml:space="preserve"> on the conception of creation</w:t>
      </w:r>
      <w:r w:rsidR="00F50F79" w:rsidRPr="00F50F79">
        <w:t>, not as absolute as the God of Christianity.</w:t>
      </w:r>
    </w:p>
    <w:p w:rsidR="00FE30AF" w:rsidRDefault="00FE30AF" w:rsidP="00FE30AF">
      <w:pPr>
        <w:spacing w:line="360" w:lineRule="auto"/>
      </w:pPr>
    </w:p>
    <w:p w:rsidR="00F466D7" w:rsidRDefault="00F43035" w:rsidP="00FE30AF">
      <w:pPr>
        <w:pStyle w:val="1"/>
        <w:numPr>
          <w:ilvl w:val="0"/>
          <w:numId w:val="1"/>
        </w:numPr>
      </w:pPr>
      <w:r>
        <w:rPr>
          <w:rFonts w:hint="eastAsia"/>
        </w:rPr>
        <w:t>R</w:t>
      </w:r>
      <w:r>
        <w:t>eferences</w:t>
      </w:r>
    </w:p>
    <w:p w:rsidR="00FE30AF" w:rsidRDefault="00FE30AF" w:rsidP="00FE30AF">
      <w:pPr>
        <w:spacing w:line="360" w:lineRule="auto"/>
        <w:rPr>
          <w:rFonts w:hint="eastAsia"/>
        </w:rPr>
      </w:pPr>
    </w:p>
    <w:p w:rsidR="00FE30AF" w:rsidRDefault="00FE30AF" w:rsidP="00FE30AF">
      <w:pPr>
        <w:spacing w:line="360" w:lineRule="auto"/>
        <w:ind w:left="283" w:hangingChars="135" w:hanging="283"/>
      </w:pPr>
      <w:r>
        <w:t xml:space="preserve">[DZ] </w:t>
      </w:r>
      <w:r w:rsidRPr="002D7DF7">
        <w:t xml:space="preserve">= </w:t>
      </w:r>
      <w:proofErr w:type="spellStart"/>
      <w:r w:rsidRPr="002D7DF7">
        <w:rPr>
          <w:i/>
          <w:iCs/>
        </w:rPr>
        <w:t>Zhengtong</w:t>
      </w:r>
      <w:proofErr w:type="spellEnd"/>
      <w:r w:rsidRPr="002D7DF7">
        <w:rPr>
          <w:i/>
          <w:iCs/>
        </w:rPr>
        <w:t xml:space="preserve"> </w:t>
      </w:r>
      <w:proofErr w:type="spellStart"/>
      <w:r w:rsidRPr="002D7DF7">
        <w:rPr>
          <w:i/>
          <w:iCs/>
        </w:rPr>
        <w:t>Daozang</w:t>
      </w:r>
      <w:proofErr w:type="spellEnd"/>
      <w:r w:rsidRPr="002D7DF7">
        <w:rPr>
          <w:i/>
          <w:iCs/>
        </w:rPr>
        <w:t xml:space="preserve"> </w:t>
      </w:r>
      <w:r w:rsidRPr="002D7DF7">
        <w:t>正統道藏</w:t>
      </w:r>
      <w:r w:rsidRPr="002D7DF7">
        <w:t xml:space="preserve">. Photographic reproduction in 1120 fascicles of the woodblock edition of the Taoist Canon kept in the </w:t>
      </w:r>
      <w:proofErr w:type="spellStart"/>
      <w:r w:rsidRPr="002D7DF7">
        <w:t>Baiyun</w:t>
      </w:r>
      <w:proofErr w:type="spellEnd"/>
      <w:r w:rsidRPr="002D7DF7">
        <w:t xml:space="preserve"> guan </w:t>
      </w:r>
      <w:r w:rsidRPr="002D7DF7">
        <w:t>白雲觀</w:t>
      </w:r>
      <w:r w:rsidRPr="002D7DF7">
        <w:t xml:space="preserve">, Beijing. Shanghai: Commercial Press, 1924–1926. The codes after each title refer respectively to the fascicle number of the 1120-volume edition and to the serial number assigned to 1487 titles in the Taoist Canon according to Kristofer M. Schipper. </w:t>
      </w:r>
      <w:r w:rsidRPr="002D7DF7">
        <w:rPr>
          <w:i/>
          <w:iCs/>
        </w:rPr>
        <w:t>Concordance du Tao-</w:t>
      </w:r>
      <w:proofErr w:type="spellStart"/>
      <w:r w:rsidRPr="002D7DF7">
        <w:rPr>
          <w:i/>
          <w:iCs/>
        </w:rPr>
        <w:t>tsang</w:t>
      </w:r>
      <w:proofErr w:type="spellEnd"/>
      <w:r w:rsidRPr="002D7DF7">
        <w:t xml:space="preserve">. Paris: École </w:t>
      </w:r>
      <w:proofErr w:type="spellStart"/>
      <w:r w:rsidRPr="002D7DF7">
        <w:t>Française</w:t>
      </w:r>
      <w:proofErr w:type="spellEnd"/>
      <w:r w:rsidRPr="002D7DF7">
        <w:t xml:space="preserve"> </w:t>
      </w:r>
      <w:proofErr w:type="spellStart"/>
      <w:r w:rsidRPr="002D7DF7">
        <w:t>d’Extrême</w:t>
      </w:r>
      <w:proofErr w:type="spellEnd"/>
      <w:r w:rsidRPr="002D7DF7">
        <w:t xml:space="preserve">-Orient, 1975. </w:t>
      </w:r>
      <w:proofErr w:type="spellStart"/>
      <w:r w:rsidRPr="002D7DF7">
        <w:t>Repr</w:t>
      </w:r>
      <w:proofErr w:type="spellEnd"/>
      <w:r w:rsidRPr="002D7DF7">
        <w:t xml:space="preserve">. as </w:t>
      </w:r>
      <w:proofErr w:type="spellStart"/>
      <w:r w:rsidRPr="002D7DF7">
        <w:rPr>
          <w:i/>
          <w:iCs/>
        </w:rPr>
        <w:t>Zhengtong</w:t>
      </w:r>
      <w:proofErr w:type="spellEnd"/>
      <w:r w:rsidRPr="002D7DF7">
        <w:rPr>
          <w:i/>
          <w:iCs/>
        </w:rPr>
        <w:t xml:space="preserve"> </w:t>
      </w:r>
      <w:proofErr w:type="spellStart"/>
      <w:r w:rsidRPr="002D7DF7">
        <w:rPr>
          <w:i/>
          <w:iCs/>
        </w:rPr>
        <w:t>Daozang</w:t>
      </w:r>
      <w:proofErr w:type="spellEnd"/>
      <w:r w:rsidRPr="002D7DF7">
        <w:rPr>
          <w:i/>
          <w:iCs/>
        </w:rPr>
        <w:t xml:space="preserve"> </w:t>
      </w:r>
      <w:proofErr w:type="spellStart"/>
      <w:r w:rsidRPr="002D7DF7">
        <w:rPr>
          <w:i/>
          <w:iCs/>
        </w:rPr>
        <w:t>mulu</w:t>
      </w:r>
      <w:proofErr w:type="spellEnd"/>
      <w:r w:rsidRPr="002D7DF7">
        <w:rPr>
          <w:i/>
          <w:iCs/>
        </w:rPr>
        <w:t xml:space="preserve"> </w:t>
      </w:r>
      <w:proofErr w:type="spellStart"/>
      <w:r w:rsidRPr="002D7DF7">
        <w:rPr>
          <w:i/>
          <w:iCs/>
        </w:rPr>
        <w:t>suoyin</w:t>
      </w:r>
      <w:proofErr w:type="spellEnd"/>
      <w:r w:rsidRPr="002D7DF7">
        <w:rPr>
          <w:i/>
          <w:iCs/>
        </w:rPr>
        <w:t xml:space="preserve"> </w:t>
      </w:r>
      <w:r w:rsidRPr="002D7DF7">
        <w:t>正統道藏目錄索引</w:t>
      </w:r>
      <w:r w:rsidRPr="002D7DF7">
        <w:t xml:space="preserve">. </w:t>
      </w:r>
      <w:proofErr w:type="spellStart"/>
      <w:r w:rsidRPr="002D7DF7">
        <w:t>Taibei</w:t>
      </w:r>
      <w:proofErr w:type="spellEnd"/>
      <w:r w:rsidRPr="002D7DF7">
        <w:t xml:space="preserve">: </w:t>
      </w:r>
      <w:proofErr w:type="spellStart"/>
      <w:r w:rsidRPr="002D7DF7">
        <w:t>Xinwenfeng</w:t>
      </w:r>
      <w:proofErr w:type="spellEnd"/>
      <w:r w:rsidRPr="002D7DF7">
        <w:t xml:space="preserve"> </w:t>
      </w:r>
      <w:r w:rsidRPr="002D7DF7">
        <w:t>新文豐</w:t>
      </w:r>
      <w:r w:rsidRPr="002D7DF7">
        <w:t>, 1977.</w:t>
      </w:r>
      <w:r w:rsidRPr="002D7DF7">
        <w:br/>
      </w:r>
      <w:r>
        <w:t>[</w:t>
      </w:r>
      <w:r w:rsidRPr="002D7DF7">
        <w:rPr>
          <w:rFonts w:hint="eastAsia"/>
        </w:rPr>
        <w:t>ZW</w:t>
      </w:r>
      <w:r>
        <w:t>]</w:t>
      </w:r>
      <w:r w:rsidRPr="002D7DF7">
        <w:rPr>
          <w:rFonts w:hint="eastAsia"/>
        </w:rPr>
        <w:t xml:space="preserve"> = </w:t>
      </w:r>
      <w:proofErr w:type="spellStart"/>
      <w:r w:rsidRPr="002D7DF7">
        <w:rPr>
          <w:rFonts w:hint="eastAsia"/>
        </w:rPr>
        <w:t>Zangwai</w:t>
      </w:r>
      <w:proofErr w:type="spellEnd"/>
      <w:r w:rsidRPr="002D7DF7">
        <w:rPr>
          <w:rFonts w:hint="eastAsia"/>
        </w:rPr>
        <w:t xml:space="preserve"> </w:t>
      </w:r>
      <w:proofErr w:type="spellStart"/>
      <w:r w:rsidRPr="002D7DF7">
        <w:rPr>
          <w:rFonts w:hint="eastAsia"/>
        </w:rPr>
        <w:t>daoshu</w:t>
      </w:r>
      <w:proofErr w:type="spellEnd"/>
      <w:r w:rsidRPr="002D7DF7">
        <w:rPr>
          <w:rFonts w:hint="eastAsia"/>
        </w:rPr>
        <w:t xml:space="preserve"> </w:t>
      </w:r>
      <w:r w:rsidRPr="002D7DF7">
        <w:rPr>
          <w:rFonts w:hint="eastAsia"/>
        </w:rPr>
        <w:t>藏外道</w:t>
      </w:r>
      <w:proofErr w:type="gramStart"/>
      <w:r w:rsidRPr="002D7DF7">
        <w:rPr>
          <w:rFonts w:hint="eastAsia"/>
        </w:rPr>
        <w:t>書</w:t>
      </w:r>
      <w:proofErr w:type="gramEnd"/>
      <w:r w:rsidRPr="002D7DF7">
        <w:rPr>
          <w:rFonts w:hint="eastAsia"/>
        </w:rPr>
        <w:t xml:space="preserve"> [Daoist texts outside the canon]. Eds. Hu </w:t>
      </w:r>
      <w:proofErr w:type="spellStart"/>
      <w:r w:rsidRPr="002D7DF7">
        <w:rPr>
          <w:rFonts w:hint="eastAsia"/>
        </w:rPr>
        <w:t>Daojing</w:t>
      </w:r>
      <w:proofErr w:type="spellEnd"/>
      <w:r w:rsidRPr="002D7DF7">
        <w:rPr>
          <w:rFonts w:hint="eastAsia"/>
        </w:rPr>
        <w:t xml:space="preserve"> </w:t>
      </w:r>
      <w:r w:rsidRPr="002D7DF7">
        <w:rPr>
          <w:rFonts w:hint="eastAsia"/>
        </w:rPr>
        <w:t>胡道靜</w:t>
      </w:r>
      <w:r w:rsidRPr="002D7DF7">
        <w:rPr>
          <w:rFonts w:hint="eastAsia"/>
        </w:rPr>
        <w:t xml:space="preserve">, Lin </w:t>
      </w:r>
      <w:proofErr w:type="spellStart"/>
      <w:r w:rsidRPr="002D7DF7">
        <w:rPr>
          <w:rFonts w:hint="eastAsia"/>
        </w:rPr>
        <w:t>Wanqing</w:t>
      </w:r>
      <w:proofErr w:type="spellEnd"/>
      <w:r w:rsidRPr="002D7DF7">
        <w:rPr>
          <w:rFonts w:hint="eastAsia"/>
        </w:rPr>
        <w:t xml:space="preserve"> </w:t>
      </w:r>
      <w:r w:rsidRPr="002D7DF7">
        <w:rPr>
          <w:rFonts w:hint="eastAsia"/>
        </w:rPr>
        <w:t>林萬清</w:t>
      </w:r>
      <w:r w:rsidRPr="002D7DF7">
        <w:rPr>
          <w:rFonts w:hint="eastAsia"/>
        </w:rPr>
        <w:t xml:space="preserve">, and Chen </w:t>
      </w:r>
      <w:proofErr w:type="spellStart"/>
      <w:r w:rsidRPr="002D7DF7">
        <w:rPr>
          <w:rFonts w:hint="eastAsia"/>
        </w:rPr>
        <w:t>Yaoting</w:t>
      </w:r>
      <w:proofErr w:type="spellEnd"/>
      <w:r w:rsidRPr="002D7DF7">
        <w:rPr>
          <w:rFonts w:hint="eastAsia"/>
        </w:rPr>
        <w:t xml:space="preserve"> </w:t>
      </w:r>
      <w:r w:rsidRPr="002D7DF7">
        <w:rPr>
          <w:rFonts w:hint="eastAsia"/>
        </w:rPr>
        <w:t>陳燿庭</w:t>
      </w:r>
      <w:r w:rsidRPr="002D7DF7">
        <w:rPr>
          <w:rFonts w:hint="eastAsia"/>
        </w:rPr>
        <w:t xml:space="preserve"> (1939</w:t>
      </w:r>
      <w:r w:rsidRPr="002D7DF7">
        <w:rPr>
          <w:rFonts w:hint="eastAsia"/>
        </w:rPr>
        <w:t>–</w:t>
      </w:r>
      <w:r w:rsidRPr="002D7DF7">
        <w:rPr>
          <w:rFonts w:hint="eastAsia"/>
        </w:rPr>
        <w:t xml:space="preserve">). Chengdu: </w:t>
      </w:r>
      <w:proofErr w:type="spellStart"/>
      <w:r w:rsidRPr="002D7DF7">
        <w:rPr>
          <w:rFonts w:hint="eastAsia"/>
        </w:rPr>
        <w:t>Bashu</w:t>
      </w:r>
      <w:proofErr w:type="spellEnd"/>
      <w:r w:rsidRPr="002D7DF7">
        <w:rPr>
          <w:rFonts w:hint="eastAsia"/>
        </w:rPr>
        <w:t xml:space="preserve"> </w:t>
      </w:r>
      <w:proofErr w:type="spellStart"/>
      <w:r w:rsidRPr="002D7DF7">
        <w:rPr>
          <w:rFonts w:hint="eastAsia"/>
        </w:rPr>
        <w:t>shushe</w:t>
      </w:r>
      <w:proofErr w:type="spellEnd"/>
      <w:r w:rsidRPr="002D7DF7">
        <w:rPr>
          <w:rFonts w:hint="eastAsia"/>
        </w:rPr>
        <w:t>, 1992</w:t>
      </w:r>
      <w:r w:rsidRPr="002D7DF7">
        <w:rPr>
          <w:rFonts w:hint="eastAsia"/>
        </w:rPr>
        <w:t>–</w:t>
      </w:r>
      <w:r w:rsidRPr="002D7DF7">
        <w:rPr>
          <w:rFonts w:hint="eastAsia"/>
        </w:rPr>
        <w:t>94.</w:t>
      </w:r>
      <w:r w:rsidRPr="00FE30AF">
        <w:t xml:space="preserve"> </w:t>
      </w:r>
    </w:p>
    <w:p w:rsidR="00FE30AF" w:rsidRDefault="00FE30AF" w:rsidP="00FE30AF">
      <w:pPr>
        <w:spacing w:line="360" w:lineRule="auto"/>
        <w:ind w:left="283" w:hangingChars="135" w:hanging="283"/>
        <w:rPr>
          <w:rFonts w:hint="eastAsia"/>
        </w:rPr>
      </w:pPr>
      <w:r w:rsidRPr="00FE30AF">
        <w:t>Aquinas, T., 19</w:t>
      </w:r>
      <w:r>
        <w:t>20</w:t>
      </w:r>
      <w:r w:rsidRPr="00FE30AF">
        <w:t xml:space="preserve">. Summa </w:t>
      </w:r>
      <w:r>
        <w:t>T</w:t>
      </w:r>
      <w:r w:rsidRPr="00FE30AF">
        <w:t>heologica</w:t>
      </w:r>
      <w:r>
        <w:t xml:space="preserve"> (2</w:t>
      </w:r>
      <w:r w:rsidRPr="00FE30AF">
        <w:rPr>
          <w:vertAlign w:val="superscript"/>
        </w:rPr>
        <w:t>nd</w:t>
      </w:r>
      <w:r>
        <w:t xml:space="preserve"> and rev. edition)</w:t>
      </w:r>
      <w:r w:rsidRPr="00FE30AF">
        <w:t>, </w:t>
      </w:r>
      <w:r w:rsidRPr="00FE30AF">
        <w:rPr>
          <w:i/>
          <w:iCs/>
        </w:rPr>
        <w:t>Trans. Fathers of the English Dominican Province). London: Burns &amp; Oates</w:t>
      </w:r>
      <w:r w:rsidRPr="00FE30AF">
        <w:t>.</w:t>
      </w:r>
    </w:p>
    <w:p w:rsidR="00FE30AF" w:rsidRDefault="00FE30AF" w:rsidP="00FE30AF">
      <w:pPr>
        <w:spacing w:line="360" w:lineRule="auto"/>
        <w:ind w:left="283" w:hangingChars="135" w:hanging="283"/>
      </w:pPr>
      <w:proofErr w:type="spellStart"/>
      <w:r w:rsidRPr="002D7DF7">
        <w:t>Bokenkamp</w:t>
      </w:r>
      <w:proofErr w:type="spellEnd"/>
      <w:r w:rsidRPr="002D7DF7">
        <w:t>, S.R. and Nickerson, P., 1999. </w:t>
      </w:r>
      <w:r w:rsidRPr="002D7DF7">
        <w:rPr>
          <w:i/>
          <w:iCs/>
        </w:rPr>
        <w:t>Early Daoist Scriptures</w:t>
      </w:r>
      <w:r w:rsidRPr="002D7DF7">
        <w:t> (Vol. 1). University of California Press.</w:t>
      </w:r>
    </w:p>
    <w:p w:rsidR="00FE30AF" w:rsidRPr="002D7DF7" w:rsidRDefault="00FE30AF" w:rsidP="00FE30AF">
      <w:pPr>
        <w:spacing w:line="360" w:lineRule="auto"/>
        <w:ind w:left="283" w:hangingChars="135" w:hanging="283"/>
        <w:rPr>
          <w:rFonts w:hint="eastAsia"/>
        </w:rPr>
      </w:pPr>
      <w:r w:rsidRPr="002D7DF7">
        <w:t>Kohn, L., 1993. </w:t>
      </w:r>
      <w:r w:rsidRPr="002D7DF7">
        <w:rPr>
          <w:i/>
          <w:iCs/>
        </w:rPr>
        <w:t>The Taoist experience: an anthology</w:t>
      </w:r>
      <w:r w:rsidRPr="002D7DF7">
        <w:t>. SUNY Press.</w:t>
      </w:r>
    </w:p>
    <w:p w:rsidR="00FE30AF" w:rsidRPr="002D7DF7" w:rsidRDefault="00FE30AF" w:rsidP="00FE30AF">
      <w:pPr>
        <w:spacing w:line="360" w:lineRule="auto"/>
        <w:ind w:left="283" w:hangingChars="135" w:hanging="283"/>
        <w:rPr>
          <w:rFonts w:hint="eastAsia"/>
        </w:rPr>
      </w:pPr>
      <w:r w:rsidRPr="002D7DF7">
        <w:t xml:space="preserve">Lau, D.C., 1963. trans. </w:t>
      </w:r>
      <w:r w:rsidRPr="002D7DF7">
        <w:rPr>
          <w:i/>
        </w:rPr>
        <w:t xml:space="preserve">Lao Tzu: Tao </w:t>
      </w:r>
      <w:proofErr w:type="spellStart"/>
      <w:r w:rsidRPr="002D7DF7">
        <w:rPr>
          <w:i/>
        </w:rPr>
        <w:t>Te</w:t>
      </w:r>
      <w:proofErr w:type="spellEnd"/>
      <w:r w:rsidRPr="002D7DF7">
        <w:rPr>
          <w:i/>
        </w:rPr>
        <w:t xml:space="preserve"> Ching</w:t>
      </w:r>
      <w:r w:rsidRPr="002D7DF7">
        <w:t xml:space="preserve">. Hong Kong: The Chinese University Press. </w:t>
      </w:r>
    </w:p>
    <w:p w:rsidR="00FE30AF" w:rsidRDefault="00FE30AF" w:rsidP="00FE30AF">
      <w:pPr>
        <w:spacing w:line="360" w:lineRule="auto"/>
        <w:ind w:left="283" w:hangingChars="135" w:hanging="283"/>
        <w:rPr>
          <w:rFonts w:hint="eastAsia"/>
        </w:rPr>
      </w:pPr>
      <w:r w:rsidRPr="002D7DF7">
        <w:t>Ming, W.</w:t>
      </w:r>
      <w:r>
        <w:rPr>
          <w:rFonts w:hint="eastAsia"/>
        </w:rPr>
        <w:t>王明</w:t>
      </w:r>
      <w:r w:rsidRPr="002D7DF7">
        <w:t xml:space="preserve">, 1960. Taiping </w:t>
      </w:r>
      <w:proofErr w:type="spellStart"/>
      <w:r w:rsidRPr="002D7DF7">
        <w:t>jing</w:t>
      </w:r>
      <w:proofErr w:type="spellEnd"/>
      <w:r w:rsidRPr="002D7DF7">
        <w:t xml:space="preserve"> </w:t>
      </w:r>
      <w:proofErr w:type="spellStart"/>
      <w:r w:rsidRPr="002D7DF7">
        <w:t>hejiao</w:t>
      </w:r>
      <w:proofErr w:type="spellEnd"/>
      <w:r>
        <w:rPr>
          <w:rFonts w:hint="eastAsia"/>
        </w:rPr>
        <w:t>太平經合校</w:t>
      </w:r>
      <w:r w:rsidRPr="002D7DF7">
        <w:t>. </w:t>
      </w:r>
      <w:r w:rsidRPr="002D7DF7">
        <w:rPr>
          <w:i/>
          <w:iCs/>
        </w:rPr>
        <w:t xml:space="preserve">Beijing: </w:t>
      </w:r>
      <w:proofErr w:type="spellStart"/>
      <w:r w:rsidRPr="002D7DF7">
        <w:rPr>
          <w:i/>
          <w:iCs/>
        </w:rPr>
        <w:t>Zhonghua</w:t>
      </w:r>
      <w:proofErr w:type="spellEnd"/>
      <w:r w:rsidRPr="002D7DF7">
        <w:rPr>
          <w:i/>
          <w:iCs/>
        </w:rPr>
        <w:t xml:space="preserve"> </w:t>
      </w:r>
      <w:proofErr w:type="spellStart"/>
      <w:r w:rsidRPr="002D7DF7">
        <w:rPr>
          <w:i/>
          <w:iCs/>
        </w:rPr>
        <w:t>shuju</w:t>
      </w:r>
      <w:proofErr w:type="spellEnd"/>
      <w:r w:rsidRPr="002D7DF7">
        <w:t>.</w:t>
      </w:r>
    </w:p>
    <w:p w:rsidR="00FE30AF" w:rsidRDefault="00FE30AF" w:rsidP="00FE30AF">
      <w:pPr>
        <w:spacing w:line="360" w:lineRule="auto"/>
        <w:ind w:left="283" w:hangingChars="135" w:hanging="283"/>
        <w:rPr>
          <w:rFonts w:hint="eastAsia"/>
        </w:rPr>
      </w:pPr>
      <w:r w:rsidRPr="004D7871">
        <w:t xml:space="preserve">Oliver, S., </w:t>
      </w:r>
      <w:r>
        <w:t>2017</w:t>
      </w:r>
      <w:r w:rsidRPr="004D7871">
        <w:t xml:space="preserve">. </w:t>
      </w:r>
      <w:r w:rsidRPr="004D7871">
        <w:rPr>
          <w:i/>
        </w:rPr>
        <w:t>Creation: a guide for the perplexed (Vol. 336)</w:t>
      </w:r>
      <w:r w:rsidRPr="004D7871">
        <w:t>. Bloomsbury Publishing.</w:t>
      </w:r>
    </w:p>
    <w:p w:rsidR="00FE30AF" w:rsidRPr="002D7DF7" w:rsidRDefault="00FE30AF" w:rsidP="00FE30AF">
      <w:pPr>
        <w:spacing w:line="360" w:lineRule="auto"/>
        <w:ind w:left="283" w:hangingChars="135" w:hanging="283"/>
        <w:rPr>
          <w:rFonts w:hint="eastAsia"/>
        </w:rPr>
      </w:pPr>
      <w:r w:rsidRPr="002D7DF7">
        <w:t>Ward, K., 1996. </w:t>
      </w:r>
      <w:r w:rsidRPr="002D7DF7">
        <w:rPr>
          <w:i/>
          <w:iCs/>
        </w:rPr>
        <w:t>Religion and creation</w:t>
      </w:r>
      <w:r w:rsidRPr="002D7DF7">
        <w:t>. Clarendon Press.</w:t>
      </w:r>
    </w:p>
    <w:p w:rsidR="00FE30AF" w:rsidRDefault="00FE30AF" w:rsidP="00FE30AF">
      <w:pPr>
        <w:spacing w:line="360" w:lineRule="auto"/>
        <w:ind w:left="283" w:hangingChars="135" w:hanging="283"/>
        <w:rPr>
          <w:rFonts w:hint="eastAsia"/>
        </w:rPr>
      </w:pPr>
      <w:r>
        <w:rPr>
          <w:rFonts w:hint="eastAsia"/>
        </w:rPr>
        <w:t>Wi</w:t>
      </w:r>
      <w:r>
        <w:t xml:space="preserve">lkinson, D., 2008. Creation Accounts in the Old Testament, in </w:t>
      </w:r>
      <w:r w:rsidRPr="002D7DF7">
        <w:rPr>
          <w:i/>
        </w:rPr>
        <w:t>Creation and the Abrahamic Faiths</w:t>
      </w:r>
      <w:r>
        <w:t xml:space="preserve"> </w:t>
      </w:r>
      <w:r>
        <w:lastRenderedPageBreak/>
        <w:t>(eds. Neil Spurway). Cambridge Scholars Publishing.</w:t>
      </w:r>
    </w:p>
    <w:sectPr w:rsidR="00FE30AF" w:rsidSect="00E545A0">
      <w:footerReference w:type="default" r:id="rId9"/>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E6984" w:rsidRDefault="005E6984" w:rsidP="009C09A0">
      <w:r>
        <w:separator/>
      </w:r>
    </w:p>
  </w:endnote>
  <w:endnote w:type="continuationSeparator" w:id="0">
    <w:p w:rsidR="005E6984" w:rsidRDefault="005E6984" w:rsidP="009C09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Arial Unicode MS">
    <w:panose1 w:val="020B0604020202020204"/>
    <w:charset w:val="86"/>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545A0" w:rsidRDefault="00E545A0" w:rsidP="00E545A0">
    <w:pPr>
      <w:pStyle w:val="aa"/>
      <w:ind w:right="180"/>
      <w:jc w:val="right"/>
    </w:pPr>
  </w:p>
  <w:p w:rsidR="00E545A0" w:rsidRDefault="00E545A0">
    <w:pPr>
      <w:pStyle w:val="a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3345119"/>
      <w:docPartObj>
        <w:docPartGallery w:val="Page Numbers (Bottom of Page)"/>
        <w:docPartUnique/>
      </w:docPartObj>
    </w:sdtPr>
    <w:sdtContent>
      <w:p w:rsidR="00E545A0" w:rsidRDefault="00E545A0">
        <w:pPr>
          <w:pStyle w:val="aa"/>
          <w:jc w:val="right"/>
        </w:pPr>
        <w:r>
          <w:fldChar w:fldCharType="begin"/>
        </w:r>
        <w:r>
          <w:instrText>PAGE   \* MERGEFORMAT</w:instrText>
        </w:r>
        <w:r>
          <w:fldChar w:fldCharType="separate"/>
        </w:r>
        <w:r>
          <w:rPr>
            <w:lang w:val="zh-CN"/>
          </w:rPr>
          <w:t>2</w:t>
        </w:r>
        <w:r>
          <w:fldChar w:fldCharType="end"/>
        </w:r>
      </w:p>
    </w:sdtContent>
  </w:sdt>
  <w:p w:rsidR="00E545A0" w:rsidRDefault="00E545A0">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E6984" w:rsidRDefault="005E6984" w:rsidP="009C09A0">
      <w:r>
        <w:separator/>
      </w:r>
    </w:p>
  </w:footnote>
  <w:footnote w:type="continuationSeparator" w:id="0">
    <w:p w:rsidR="005E6984" w:rsidRDefault="005E6984" w:rsidP="009C09A0">
      <w:r>
        <w:continuationSeparator/>
      </w:r>
    </w:p>
  </w:footnote>
  <w:footnote w:id="1">
    <w:p w:rsidR="004D7871" w:rsidRPr="004D7871" w:rsidRDefault="004D7871" w:rsidP="004D7871">
      <w:pPr>
        <w:pStyle w:val="a3"/>
        <w:rPr>
          <w:rFonts w:hint="eastAsia"/>
        </w:rPr>
      </w:pPr>
      <w:r>
        <w:rPr>
          <w:rStyle w:val="a5"/>
        </w:rPr>
        <w:footnoteRef/>
      </w:r>
      <w:r>
        <w:t xml:space="preserve"> </w:t>
      </w:r>
      <w:r w:rsidR="002D7DF7" w:rsidRPr="002D7DF7">
        <w:t>All quotations from the Old and New Testaments are from the New Revised Standard Version (NRSV).</w:t>
      </w:r>
    </w:p>
  </w:footnote>
  <w:footnote w:id="2">
    <w:p w:rsidR="00740526" w:rsidRDefault="00740526" w:rsidP="00A63B72">
      <w:pPr>
        <w:pStyle w:val="a3"/>
        <w:rPr>
          <w:rFonts w:hint="eastAsia"/>
        </w:rPr>
      </w:pPr>
      <w:r>
        <w:rPr>
          <w:rStyle w:val="a5"/>
        </w:rPr>
        <w:footnoteRef/>
      </w:r>
      <w:r>
        <w:t xml:space="preserve"> This can be found in many parts of the Bible, such as Isa. 40:18; Job 38:4 and many chapters of Psalm.</w:t>
      </w:r>
    </w:p>
  </w:footnote>
  <w:footnote w:id="3">
    <w:p w:rsidR="00740526" w:rsidRDefault="00740526" w:rsidP="009C09A0">
      <w:pPr>
        <w:pStyle w:val="a3"/>
      </w:pPr>
      <w:r>
        <w:rPr>
          <w:rStyle w:val="a5"/>
        </w:rPr>
        <w:footnoteRef/>
      </w:r>
      <w:r>
        <w:t xml:space="preserve"> The translation is adapted from the work of Livia Kohn (1993, 25-29).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B700C1"/>
    <w:multiLevelType w:val="hybridMultilevel"/>
    <w:tmpl w:val="279CFD4C"/>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389B4CFC"/>
    <w:multiLevelType w:val="hybridMultilevel"/>
    <w:tmpl w:val="A656D7C4"/>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54C6"/>
    <w:rsid w:val="00001AE7"/>
    <w:rsid w:val="000047B0"/>
    <w:rsid w:val="000139CC"/>
    <w:rsid w:val="0002276B"/>
    <w:rsid w:val="00036594"/>
    <w:rsid w:val="00044613"/>
    <w:rsid w:val="00051E69"/>
    <w:rsid w:val="000554EC"/>
    <w:rsid w:val="00064ABC"/>
    <w:rsid w:val="0008045F"/>
    <w:rsid w:val="00084396"/>
    <w:rsid w:val="0009189D"/>
    <w:rsid w:val="000A66AA"/>
    <w:rsid w:val="000B1CD8"/>
    <w:rsid w:val="000C3EB6"/>
    <w:rsid w:val="000C6D67"/>
    <w:rsid w:val="000E3282"/>
    <w:rsid w:val="000F2AB4"/>
    <w:rsid w:val="000F42F9"/>
    <w:rsid w:val="000F59CD"/>
    <w:rsid w:val="000F7F12"/>
    <w:rsid w:val="00103F6E"/>
    <w:rsid w:val="00105A3F"/>
    <w:rsid w:val="00160C8E"/>
    <w:rsid w:val="00183568"/>
    <w:rsid w:val="00192BAE"/>
    <w:rsid w:val="001C0888"/>
    <w:rsid w:val="001D04F7"/>
    <w:rsid w:val="00204556"/>
    <w:rsid w:val="002058C0"/>
    <w:rsid w:val="00217CF2"/>
    <w:rsid w:val="00291F32"/>
    <w:rsid w:val="002A3194"/>
    <w:rsid w:val="002C424F"/>
    <w:rsid w:val="002D563F"/>
    <w:rsid w:val="002D7DF7"/>
    <w:rsid w:val="002F3EB2"/>
    <w:rsid w:val="003015B7"/>
    <w:rsid w:val="003123BF"/>
    <w:rsid w:val="00335C5E"/>
    <w:rsid w:val="00337ED8"/>
    <w:rsid w:val="003473EE"/>
    <w:rsid w:val="00361C5F"/>
    <w:rsid w:val="0036767A"/>
    <w:rsid w:val="003960AC"/>
    <w:rsid w:val="00396D4C"/>
    <w:rsid w:val="003B4169"/>
    <w:rsid w:val="003B48CA"/>
    <w:rsid w:val="003D1709"/>
    <w:rsid w:val="004048F1"/>
    <w:rsid w:val="00405E55"/>
    <w:rsid w:val="00413D7B"/>
    <w:rsid w:val="00474BBD"/>
    <w:rsid w:val="00474BE8"/>
    <w:rsid w:val="0049026F"/>
    <w:rsid w:val="004A4D2B"/>
    <w:rsid w:val="004C2D43"/>
    <w:rsid w:val="004D7871"/>
    <w:rsid w:val="004E291E"/>
    <w:rsid w:val="004F4055"/>
    <w:rsid w:val="004F633B"/>
    <w:rsid w:val="004F7CC6"/>
    <w:rsid w:val="005376DE"/>
    <w:rsid w:val="00545357"/>
    <w:rsid w:val="005605BE"/>
    <w:rsid w:val="00573626"/>
    <w:rsid w:val="005A45C4"/>
    <w:rsid w:val="005A5664"/>
    <w:rsid w:val="005B3FD3"/>
    <w:rsid w:val="005B460A"/>
    <w:rsid w:val="005C0392"/>
    <w:rsid w:val="005C1BC6"/>
    <w:rsid w:val="005E6984"/>
    <w:rsid w:val="005F09A6"/>
    <w:rsid w:val="00650734"/>
    <w:rsid w:val="00665DCE"/>
    <w:rsid w:val="00685535"/>
    <w:rsid w:val="00696ED4"/>
    <w:rsid w:val="006978AD"/>
    <w:rsid w:val="006E0FF9"/>
    <w:rsid w:val="006E18E2"/>
    <w:rsid w:val="006E28F7"/>
    <w:rsid w:val="006E3259"/>
    <w:rsid w:val="007211FB"/>
    <w:rsid w:val="00721342"/>
    <w:rsid w:val="00740526"/>
    <w:rsid w:val="00740F7D"/>
    <w:rsid w:val="007504C4"/>
    <w:rsid w:val="00760D5F"/>
    <w:rsid w:val="007700DF"/>
    <w:rsid w:val="00774485"/>
    <w:rsid w:val="00775BE7"/>
    <w:rsid w:val="007A3BA1"/>
    <w:rsid w:val="007C422E"/>
    <w:rsid w:val="007D02BC"/>
    <w:rsid w:val="007D5F13"/>
    <w:rsid w:val="007E014A"/>
    <w:rsid w:val="007F2509"/>
    <w:rsid w:val="00800820"/>
    <w:rsid w:val="00813B6A"/>
    <w:rsid w:val="00833A80"/>
    <w:rsid w:val="00843C47"/>
    <w:rsid w:val="00886474"/>
    <w:rsid w:val="008B55C2"/>
    <w:rsid w:val="008B728E"/>
    <w:rsid w:val="008C20FF"/>
    <w:rsid w:val="008F6CB7"/>
    <w:rsid w:val="009022DB"/>
    <w:rsid w:val="009176A9"/>
    <w:rsid w:val="00934CD0"/>
    <w:rsid w:val="00954A66"/>
    <w:rsid w:val="00955ADF"/>
    <w:rsid w:val="00960FF3"/>
    <w:rsid w:val="00964992"/>
    <w:rsid w:val="009706B7"/>
    <w:rsid w:val="00973738"/>
    <w:rsid w:val="0098198D"/>
    <w:rsid w:val="009854C6"/>
    <w:rsid w:val="009A2973"/>
    <w:rsid w:val="009B25D1"/>
    <w:rsid w:val="009B3BDD"/>
    <w:rsid w:val="009C09A0"/>
    <w:rsid w:val="009C5EFA"/>
    <w:rsid w:val="00A0172F"/>
    <w:rsid w:val="00A277ED"/>
    <w:rsid w:val="00A63B72"/>
    <w:rsid w:val="00A70A35"/>
    <w:rsid w:val="00A74941"/>
    <w:rsid w:val="00A77D46"/>
    <w:rsid w:val="00AA79DC"/>
    <w:rsid w:val="00AB3B40"/>
    <w:rsid w:val="00AB43EF"/>
    <w:rsid w:val="00AC07C7"/>
    <w:rsid w:val="00AD1CE6"/>
    <w:rsid w:val="00AD45EF"/>
    <w:rsid w:val="00AD7447"/>
    <w:rsid w:val="00AE3697"/>
    <w:rsid w:val="00AE6FB3"/>
    <w:rsid w:val="00AF09A0"/>
    <w:rsid w:val="00B00B21"/>
    <w:rsid w:val="00B058F1"/>
    <w:rsid w:val="00B07157"/>
    <w:rsid w:val="00B13876"/>
    <w:rsid w:val="00B2021A"/>
    <w:rsid w:val="00B25DC0"/>
    <w:rsid w:val="00B35E38"/>
    <w:rsid w:val="00B503B7"/>
    <w:rsid w:val="00B56C0B"/>
    <w:rsid w:val="00B6256D"/>
    <w:rsid w:val="00B721B8"/>
    <w:rsid w:val="00B75835"/>
    <w:rsid w:val="00BB7765"/>
    <w:rsid w:val="00BC68B5"/>
    <w:rsid w:val="00BC6E5B"/>
    <w:rsid w:val="00BD67A1"/>
    <w:rsid w:val="00C04F1C"/>
    <w:rsid w:val="00C40023"/>
    <w:rsid w:val="00C44CF7"/>
    <w:rsid w:val="00C471DC"/>
    <w:rsid w:val="00C567AD"/>
    <w:rsid w:val="00C73A8F"/>
    <w:rsid w:val="00C92DA3"/>
    <w:rsid w:val="00C95993"/>
    <w:rsid w:val="00C966D9"/>
    <w:rsid w:val="00CA29AB"/>
    <w:rsid w:val="00CA61AA"/>
    <w:rsid w:val="00CB2558"/>
    <w:rsid w:val="00CC1BD1"/>
    <w:rsid w:val="00CD7CA8"/>
    <w:rsid w:val="00CE78BC"/>
    <w:rsid w:val="00CF45C7"/>
    <w:rsid w:val="00D17788"/>
    <w:rsid w:val="00D9050E"/>
    <w:rsid w:val="00DB2B0A"/>
    <w:rsid w:val="00DD4A52"/>
    <w:rsid w:val="00DE4746"/>
    <w:rsid w:val="00DF4CDB"/>
    <w:rsid w:val="00E03DF0"/>
    <w:rsid w:val="00E51690"/>
    <w:rsid w:val="00E53D4B"/>
    <w:rsid w:val="00E545A0"/>
    <w:rsid w:val="00E63F70"/>
    <w:rsid w:val="00E848EC"/>
    <w:rsid w:val="00EA17BB"/>
    <w:rsid w:val="00EB74FF"/>
    <w:rsid w:val="00EC1038"/>
    <w:rsid w:val="00EC208C"/>
    <w:rsid w:val="00EC40F0"/>
    <w:rsid w:val="00ED52A5"/>
    <w:rsid w:val="00ED5A71"/>
    <w:rsid w:val="00EE1705"/>
    <w:rsid w:val="00F02B02"/>
    <w:rsid w:val="00F0429D"/>
    <w:rsid w:val="00F43035"/>
    <w:rsid w:val="00F466D7"/>
    <w:rsid w:val="00F50F79"/>
    <w:rsid w:val="00F615B3"/>
    <w:rsid w:val="00F85BFE"/>
    <w:rsid w:val="00FB3884"/>
    <w:rsid w:val="00FE30AF"/>
    <w:rsid w:val="00FE4F5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4D484"/>
  <w15:chartTrackingRefBased/>
  <w15:docId w15:val="{B1E2D3B5-A396-44F7-AD53-35F585935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291F32"/>
    <w:pPr>
      <w:keepNext/>
      <w:keepLines/>
      <w:spacing w:before="120" w:after="120" w:line="360" w:lineRule="auto"/>
      <w:outlineLvl w:val="0"/>
    </w:pPr>
    <w:rPr>
      <w:rFonts w:eastAsia="Times New Roman"/>
      <w:b/>
      <w:bCs/>
      <w:kern w:val="44"/>
      <w:sz w:val="28"/>
      <w:szCs w:val="44"/>
    </w:rPr>
  </w:style>
  <w:style w:type="paragraph" w:styleId="2">
    <w:name w:val="heading 2"/>
    <w:basedOn w:val="a"/>
    <w:next w:val="a"/>
    <w:link w:val="20"/>
    <w:uiPriority w:val="9"/>
    <w:unhideWhenUsed/>
    <w:qFormat/>
    <w:rsid w:val="00291F32"/>
    <w:pPr>
      <w:keepNext/>
      <w:keepLines/>
      <w:spacing w:before="120" w:after="120" w:line="360" w:lineRule="auto"/>
      <w:outlineLvl w:val="1"/>
    </w:pPr>
    <w:rPr>
      <w:rFonts w:ascii="Arial Unicode MS" w:eastAsia="Times New Roman" w:hAnsi="Arial Unicode MS" w:cstheme="majorBidi"/>
      <w:b/>
      <w:bCs/>
      <w:sz w:val="24"/>
      <w:szCs w:val="32"/>
    </w:rPr>
  </w:style>
  <w:style w:type="paragraph" w:styleId="3">
    <w:name w:val="heading 3"/>
    <w:basedOn w:val="a"/>
    <w:next w:val="a"/>
    <w:link w:val="30"/>
    <w:uiPriority w:val="9"/>
    <w:unhideWhenUsed/>
    <w:qFormat/>
    <w:rsid w:val="000B1CD8"/>
    <w:pPr>
      <w:keepNext/>
      <w:keepLines/>
      <w:spacing w:before="260" w:after="260" w:line="416" w:lineRule="auto"/>
      <w:outlineLvl w:val="2"/>
    </w:pPr>
    <w:rPr>
      <w:rFonts w:eastAsia="Arial"/>
      <w:bCs/>
      <w:sz w:val="24"/>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291F32"/>
    <w:rPr>
      <w:rFonts w:eastAsia="Times New Roman"/>
      <w:b/>
      <w:bCs/>
      <w:kern w:val="44"/>
      <w:sz w:val="28"/>
      <w:szCs w:val="44"/>
      <w:lang w:val="en-GB"/>
    </w:rPr>
  </w:style>
  <w:style w:type="character" w:customStyle="1" w:styleId="30">
    <w:name w:val="标题 3 字符"/>
    <w:basedOn w:val="a0"/>
    <w:link w:val="3"/>
    <w:uiPriority w:val="9"/>
    <w:rsid w:val="000B1CD8"/>
    <w:rPr>
      <w:rFonts w:eastAsia="Arial"/>
      <w:bCs/>
      <w:sz w:val="24"/>
      <w:szCs w:val="32"/>
    </w:rPr>
  </w:style>
  <w:style w:type="character" w:customStyle="1" w:styleId="20">
    <w:name w:val="标题 2 字符"/>
    <w:basedOn w:val="a0"/>
    <w:link w:val="2"/>
    <w:uiPriority w:val="9"/>
    <w:rsid w:val="00291F32"/>
    <w:rPr>
      <w:rFonts w:ascii="Arial Unicode MS" w:eastAsia="Times New Roman" w:hAnsi="Arial Unicode MS" w:cstheme="majorBidi"/>
      <w:b/>
      <w:bCs/>
      <w:sz w:val="24"/>
      <w:szCs w:val="32"/>
      <w:lang w:val="en-GB"/>
    </w:rPr>
  </w:style>
  <w:style w:type="paragraph" w:styleId="a3">
    <w:name w:val="footnote text"/>
    <w:basedOn w:val="a"/>
    <w:link w:val="a4"/>
    <w:uiPriority w:val="99"/>
    <w:semiHidden/>
    <w:unhideWhenUsed/>
    <w:rsid w:val="009C09A0"/>
    <w:pPr>
      <w:snapToGrid w:val="0"/>
      <w:jc w:val="left"/>
    </w:pPr>
    <w:rPr>
      <w:sz w:val="18"/>
      <w:szCs w:val="18"/>
    </w:rPr>
  </w:style>
  <w:style w:type="character" w:customStyle="1" w:styleId="a4">
    <w:name w:val="脚注文本 字符"/>
    <w:basedOn w:val="a0"/>
    <w:link w:val="a3"/>
    <w:uiPriority w:val="99"/>
    <w:semiHidden/>
    <w:rsid w:val="009C09A0"/>
    <w:rPr>
      <w:sz w:val="18"/>
      <w:szCs w:val="18"/>
      <w:lang w:val="en-GB"/>
    </w:rPr>
  </w:style>
  <w:style w:type="character" w:styleId="a5">
    <w:name w:val="footnote reference"/>
    <w:basedOn w:val="a0"/>
    <w:uiPriority w:val="99"/>
    <w:semiHidden/>
    <w:unhideWhenUsed/>
    <w:rsid w:val="009C09A0"/>
    <w:rPr>
      <w:vertAlign w:val="superscript"/>
    </w:rPr>
  </w:style>
  <w:style w:type="paragraph" w:styleId="a6">
    <w:name w:val="Balloon Text"/>
    <w:basedOn w:val="a"/>
    <w:link w:val="a7"/>
    <w:uiPriority w:val="99"/>
    <w:semiHidden/>
    <w:unhideWhenUsed/>
    <w:rsid w:val="000C6D67"/>
    <w:rPr>
      <w:sz w:val="18"/>
      <w:szCs w:val="18"/>
    </w:rPr>
  </w:style>
  <w:style w:type="character" w:customStyle="1" w:styleId="a7">
    <w:name w:val="批注框文本 字符"/>
    <w:basedOn w:val="a0"/>
    <w:link w:val="a6"/>
    <w:uiPriority w:val="99"/>
    <w:semiHidden/>
    <w:rsid w:val="000C6D67"/>
    <w:rPr>
      <w:sz w:val="18"/>
      <w:szCs w:val="18"/>
      <w:lang w:val="en-GB"/>
    </w:rPr>
  </w:style>
  <w:style w:type="paragraph" w:styleId="a8">
    <w:name w:val="header"/>
    <w:basedOn w:val="a"/>
    <w:link w:val="a9"/>
    <w:uiPriority w:val="99"/>
    <w:unhideWhenUsed/>
    <w:rsid w:val="00E545A0"/>
    <w:pPr>
      <w:pBdr>
        <w:bottom w:val="single" w:sz="6" w:space="1" w:color="auto"/>
      </w:pBdr>
      <w:tabs>
        <w:tab w:val="center" w:pos="4153"/>
        <w:tab w:val="right" w:pos="8306"/>
      </w:tabs>
      <w:snapToGrid w:val="0"/>
      <w:jc w:val="center"/>
    </w:pPr>
    <w:rPr>
      <w:sz w:val="18"/>
      <w:szCs w:val="18"/>
    </w:rPr>
  </w:style>
  <w:style w:type="character" w:customStyle="1" w:styleId="a9">
    <w:name w:val="页眉 字符"/>
    <w:basedOn w:val="a0"/>
    <w:link w:val="a8"/>
    <w:uiPriority w:val="99"/>
    <w:rsid w:val="00E545A0"/>
    <w:rPr>
      <w:sz w:val="18"/>
      <w:szCs w:val="18"/>
      <w:lang w:val="en-GB"/>
    </w:rPr>
  </w:style>
  <w:style w:type="paragraph" w:styleId="aa">
    <w:name w:val="footer"/>
    <w:basedOn w:val="a"/>
    <w:link w:val="ab"/>
    <w:uiPriority w:val="99"/>
    <w:unhideWhenUsed/>
    <w:rsid w:val="00E545A0"/>
    <w:pPr>
      <w:tabs>
        <w:tab w:val="center" w:pos="4153"/>
        <w:tab w:val="right" w:pos="8306"/>
      </w:tabs>
      <w:snapToGrid w:val="0"/>
      <w:jc w:val="left"/>
    </w:pPr>
    <w:rPr>
      <w:sz w:val="18"/>
      <w:szCs w:val="18"/>
    </w:rPr>
  </w:style>
  <w:style w:type="character" w:customStyle="1" w:styleId="ab">
    <w:name w:val="页脚 字符"/>
    <w:basedOn w:val="a0"/>
    <w:link w:val="aa"/>
    <w:uiPriority w:val="99"/>
    <w:rsid w:val="00E545A0"/>
    <w:rPr>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051147">
      <w:bodyDiv w:val="1"/>
      <w:marLeft w:val="0"/>
      <w:marRight w:val="0"/>
      <w:marTop w:val="0"/>
      <w:marBottom w:val="0"/>
      <w:divBdr>
        <w:top w:val="none" w:sz="0" w:space="0" w:color="auto"/>
        <w:left w:val="none" w:sz="0" w:space="0" w:color="auto"/>
        <w:bottom w:val="none" w:sz="0" w:space="0" w:color="auto"/>
        <w:right w:val="none" w:sz="0" w:space="0" w:color="auto"/>
      </w:divBdr>
    </w:div>
    <w:div w:id="224342530">
      <w:bodyDiv w:val="1"/>
      <w:marLeft w:val="0"/>
      <w:marRight w:val="0"/>
      <w:marTop w:val="0"/>
      <w:marBottom w:val="0"/>
      <w:divBdr>
        <w:top w:val="none" w:sz="0" w:space="0" w:color="auto"/>
        <w:left w:val="none" w:sz="0" w:space="0" w:color="auto"/>
        <w:bottom w:val="none" w:sz="0" w:space="0" w:color="auto"/>
        <w:right w:val="none" w:sz="0" w:space="0" w:color="auto"/>
      </w:divBdr>
    </w:div>
    <w:div w:id="280455680">
      <w:bodyDiv w:val="1"/>
      <w:marLeft w:val="0"/>
      <w:marRight w:val="0"/>
      <w:marTop w:val="0"/>
      <w:marBottom w:val="0"/>
      <w:divBdr>
        <w:top w:val="none" w:sz="0" w:space="0" w:color="auto"/>
        <w:left w:val="none" w:sz="0" w:space="0" w:color="auto"/>
        <w:bottom w:val="none" w:sz="0" w:space="0" w:color="auto"/>
        <w:right w:val="none" w:sz="0" w:space="0" w:color="auto"/>
      </w:divBdr>
    </w:div>
    <w:div w:id="1025129605">
      <w:bodyDiv w:val="1"/>
      <w:marLeft w:val="0"/>
      <w:marRight w:val="0"/>
      <w:marTop w:val="0"/>
      <w:marBottom w:val="0"/>
      <w:divBdr>
        <w:top w:val="none" w:sz="0" w:space="0" w:color="auto"/>
        <w:left w:val="none" w:sz="0" w:space="0" w:color="auto"/>
        <w:bottom w:val="none" w:sz="0" w:space="0" w:color="auto"/>
        <w:right w:val="none" w:sz="0" w:space="0" w:color="auto"/>
      </w:divBdr>
    </w:div>
    <w:div w:id="1102797293">
      <w:bodyDiv w:val="1"/>
      <w:marLeft w:val="0"/>
      <w:marRight w:val="0"/>
      <w:marTop w:val="0"/>
      <w:marBottom w:val="0"/>
      <w:divBdr>
        <w:top w:val="none" w:sz="0" w:space="0" w:color="auto"/>
        <w:left w:val="none" w:sz="0" w:space="0" w:color="auto"/>
        <w:bottom w:val="none" w:sz="0" w:space="0" w:color="auto"/>
        <w:right w:val="none" w:sz="0" w:space="0" w:color="auto"/>
      </w:divBdr>
      <w:divsChild>
        <w:div w:id="2135636098">
          <w:marLeft w:val="240"/>
          <w:marRight w:val="0"/>
          <w:marTop w:val="240"/>
          <w:marBottom w:val="240"/>
          <w:divBdr>
            <w:top w:val="none" w:sz="0" w:space="0" w:color="auto"/>
            <w:left w:val="none" w:sz="0" w:space="0" w:color="auto"/>
            <w:bottom w:val="none" w:sz="0" w:space="0" w:color="auto"/>
            <w:right w:val="none" w:sz="0" w:space="0" w:color="auto"/>
          </w:divBdr>
        </w:div>
        <w:div w:id="1788890639">
          <w:marLeft w:val="240"/>
          <w:marRight w:val="0"/>
          <w:marTop w:val="240"/>
          <w:marBottom w:val="240"/>
          <w:divBdr>
            <w:top w:val="none" w:sz="0" w:space="0" w:color="auto"/>
            <w:left w:val="none" w:sz="0" w:space="0" w:color="auto"/>
            <w:bottom w:val="none" w:sz="0" w:space="0" w:color="auto"/>
            <w:right w:val="none" w:sz="0" w:space="0" w:color="auto"/>
          </w:divBdr>
        </w:div>
      </w:divsChild>
    </w:div>
    <w:div w:id="1761103919">
      <w:bodyDiv w:val="1"/>
      <w:marLeft w:val="0"/>
      <w:marRight w:val="0"/>
      <w:marTop w:val="0"/>
      <w:marBottom w:val="0"/>
      <w:divBdr>
        <w:top w:val="none" w:sz="0" w:space="0" w:color="auto"/>
        <w:left w:val="none" w:sz="0" w:space="0" w:color="auto"/>
        <w:bottom w:val="none" w:sz="0" w:space="0" w:color="auto"/>
        <w:right w:val="none" w:sz="0" w:space="0" w:color="auto"/>
      </w:divBdr>
      <w:divsChild>
        <w:div w:id="636571052">
          <w:marLeft w:val="0"/>
          <w:marRight w:val="0"/>
          <w:marTop w:val="0"/>
          <w:marBottom w:val="0"/>
          <w:divBdr>
            <w:top w:val="none" w:sz="0" w:space="0" w:color="auto"/>
            <w:left w:val="none" w:sz="0" w:space="0" w:color="auto"/>
            <w:bottom w:val="none" w:sz="0" w:space="0" w:color="auto"/>
            <w:right w:val="none" w:sz="0" w:space="0" w:color="auto"/>
          </w:divBdr>
          <w:divsChild>
            <w:div w:id="353969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3B4F40-6078-47E6-9D1A-CA5A3C2ACC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9837</TotalTime>
  <Pages>14</Pages>
  <Words>4407</Words>
  <Characters>23269</Characters>
  <Application>Microsoft Office Word</Application>
  <DocSecurity>0</DocSecurity>
  <Lines>456</Lines>
  <Paragraphs>116</Paragraphs>
  <ScaleCrop>false</ScaleCrop>
  <Company/>
  <LinksUpToDate>false</LinksUpToDate>
  <CharactersWithSpaces>27560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Sherl Huang</dc:creator>
  <cp:keywords/>
  <dc:description/>
  <cp:lastModifiedBy>H Sikuz</cp:lastModifiedBy>
  <cp:revision>19</cp:revision>
  <dcterms:created xsi:type="dcterms:W3CDTF">2019-04-30T14:48:00Z</dcterms:created>
  <dcterms:modified xsi:type="dcterms:W3CDTF">2019-05-07T17:15:00Z</dcterms:modified>
</cp:coreProperties>
</file>