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CAA186" w14:textId="66F8ECEF" w:rsidR="00DD29FB" w:rsidRDefault="00DF443E">
      <w:pPr>
        <w:rPr>
          <w:sz w:val="32"/>
          <w:szCs w:val="32"/>
        </w:rPr>
      </w:pPr>
      <w:r>
        <w:rPr>
          <w:sz w:val="32"/>
          <w:szCs w:val="32"/>
        </w:rPr>
        <w:t xml:space="preserve">PROFESSIONAL CARRER AND DEVELOPMENT </w:t>
      </w:r>
    </w:p>
    <w:p w14:paraId="76A669A8" w14:textId="2ACEFB77" w:rsidR="00DF443E" w:rsidRDefault="00E86004" w:rsidP="00DF443E">
      <w:pPr>
        <w:rPr>
          <w:sz w:val="32"/>
          <w:szCs w:val="32"/>
        </w:rPr>
      </w:pPr>
      <w:r>
        <w:rPr>
          <w:sz w:val="32"/>
          <w:szCs w:val="32"/>
        </w:rPr>
        <w:t>LECTURER NAME: IS</w:t>
      </w:r>
      <w:r w:rsidR="00C07414">
        <w:rPr>
          <w:sz w:val="32"/>
          <w:szCs w:val="32"/>
        </w:rPr>
        <w:t xml:space="preserve">AIAH </w:t>
      </w:r>
    </w:p>
    <w:p w14:paraId="7E1D3620" w14:textId="5A6CB029" w:rsidR="00DF443E" w:rsidRDefault="00DF443E" w:rsidP="00DF443E">
      <w:pPr>
        <w:rPr>
          <w:sz w:val="32"/>
          <w:szCs w:val="32"/>
        </w:rPr>
      </w:pPr>
      <w:r>
        <w:rPr>
          <w:sz w:val="32"/>
          <w:szCs w:val="32"/>
        </w:rPr>
        <w:t xml:space="preserve">OPEN BOOK ASSESMENT :500 WORD </w:t>
      </w:r>
    </w:p>
    <w:p w14:paraId="16AEFB40" w14:textId="3630110A" w:rsidR="00DF443E" w:rsidRDefault="00DF443E" w:rsidP="00DF443E">
      <w:pPr>
        <w:rPr>
          <w:sz w:val="32"/>
          <w:szCs w:val="32"/>
        </w:rPr>
      </w:pPr>
      <w:r>
        <w:rPr>
          <w:sz w:val="32"/>
          <w:szCs w:val="32"/>
        </w:rPr>
        <w:t xml:space="preserve">STUDENT NAME :CELESTINA LAVINIA MUSTATA </w:t>
      </w:r>
    </w:p>
    <w:p w14:paraId="6D0A778F" w14:textId="38BF1BFA" w:rsidR="00DF443E" w:rsidRDefault="00DF443E" w:rsidP="00DF443E">
      <w:pPr>
        <w:rPr>
          <w:sz w:val="32"/>
          <w:szCs w:val="32"/>
        </w:rPr>
      </w:pPr>
      <w:r>
        <w:rPr>
          <w:sz w:val="32"/>
          <w:szCs w:val="32"/>
        </w:rPr>
        <w:t xml:space="preserve">STUDENT NUMBER:2026029 </w:t>
      </w:r>
    </w:p>
    <w:p w14:paraId="16A1055D" w14:textId="3A577576" w:rsidR="00DF443E" w:rsidRDefault="00DF443E" w:rsidP="00DF443E">
      <w:pPr>
        <w:rPr>
          <w:sz w:val="32"/>
          <w:szCs w:val="32"/>
        </w:rPr>
      </w:pPr>
    </w:p>
    <w:p w14:paraId="4841FDF1" w14:textId="26B7EABB" w:rsidR="00DF443E" w:rsidRDefault="00DF443E" w:rsidP="00DF443E">
      <w:pPr>
        <w:rPr>
          <w:sz w:val="32"/>
          <w:szCs w:val="32"/>
        </w:rPr>
      </w:pPr>
    </w:p>
    <w:p w14:paraId="78B4DC26" w14:textId="01897F66" w:rsidR="00DF443E" w:rsidRDefault="00DF443E" w:rsidP="00DF443E">
      <w:pPr>
        <w:rPr>
          <w:sz w:val="32"/>
          <w:szCs w:val="32"/>
        </w:rPr>
      </w:pPr>
      <w:r>
        <w:rPr>
          <w:sz w:val="32"/>
          <w:szCs w:val="32"/>
        </w:rPr>
        <w:t xml:space="preserve">HOW CAN A BUSINESS ATTRACT AND RETAIN EMPOYESS IN THE DECADE AHED? </w:t>
      </w:r>
    </w:p>
    <w:p w14:paraId="12E92394" w14:textId="1506AF19" w:rsidR="00DF443E" w:rsidRDefault="00DF443E" w:rsidP="00DF443E">
      <w:pPr>
        <w:rPr>
          <w:sz w:val="32"/>
          <w:szCs w:val="32"/>
        </w:rPr>
      </w:pPr>
    </w:p>
    <w:p w14:paraId="3C781841" w14:textId="3C10FFFE" w:rsidR="00DF443E" w:rsidRDefault="00DF443E" w:rsidP="00DF443E">
      <w:pPr>
        <w:rPr>
          <w:sz w:val="32"/>
          <w:szCs w:val="32"/>
        </w:rPr>
      </w:pPr>
      <w:r>
        <w:rPr>
          <w:sz w:val="32"/>
          <w:szCs w:val="32"/>
        </w:rPr>
        <w:t xml:space="preserve">Acoording to the case studies regarding The competing Forces Shaping 2023 Workplace </w:t>
      </w:r>
      <w:r w:rsidR="00B17FE9">
        <w:rPr>
          <w:sz w:val="32"/>
          <w:szCs w:val="32"/>
        </w:rPr>
        <w:t>, the future of work ask as to consider the biggest question of our age .</w:t>
      </w:r>
      <w:r w:rsidR="00B17FE9" w:rsidRPr="00B17FE9">
        <w:t xml:space="preserve"> </w:t>
      </w:r>
      <w:r w:rsidR="00B17FE9" w:rsidRPr="00B17FE9">
        <w:rPr>
          <w:sz w:val="32"/>
          <w:szCs w:val="32"/>
        </w:rPr>
        <w:t>Employers need to acknowledge everyone, from those just starting out to those with decades of experience, in order to appeal to a multigenerational workforce.</w:t>
      </w:r>
      <w:r w:rsidR="00CA64D9">
        <w:rPr>
          <w:sz w:val="32"/>
          <w:szCs w:val="32"/>
        </w:rPr>
        <w:t xml:space="preserve"> </w:t>
      </w:r>
    </w:p>
    <w:p w14:paraId="2487F949" w14:textId="77777777" w:rsidR="00A7338E" w:rsidRDefault="00A7338E" w:rsidP="00786366">
      <w:pPr>
        <w:rPr>
          <w:sz w:val="32"/>
          <w:szCs w:val="32"/>
        </w:rPr>
      </w:pPr>
    </w:p>
    <w:p w14:paraId="00766E95" w14:textId="5EDF38C8" w:rsidR="00786366" w:rsidRDefault="00786366" w:rsidP="00786366">
      <w:pPr>
        <w:rPr>
          <w:sz w:val="32"/>
          <w:szCs w:val="32"/>
        </w:rPr>
      </w:pPr>
      <w:r w:rsidRPr="00894DBA">
        <w:rPr>
          <w:sz w:val="32"/>
          <w:szCs w:val="32"/>
        </w:rPr>
        <w:t>Everyone, from those just starting their careers in their 20s to those with decades of experience, has something valuable to contribute. Additionally, it must be noted that everyone has various needs in terms of job satisfaction and comfort at work.</w:t>
      </w:r>
      <w:r w:rsidR="005C1E61">
        <w:rPr>
          <w:sz w:val="32"/>
          <w:szCs w:val="32"/>
        </w:rPr>
        <w:t xml:space="preserve"> </w:t>
      </w:r>
      <w:r w:rsidR="005D407C">
        <w:rPr>
          <w:sz w:val="32"/>
          <w:szCs w:val="32"/>
        </w:rPr>
        <w:t xml:space="preserve">As result </w:t>
      </w:r>
      <w:r w:rsidR="00ED0877">
        <w:rPr>
          <w:sz w:val="32"/>
          <w:szCs w:val="32"/>
        </w:rPr>
        <w:t xml:space="preserve">business </w:t>
      </w:r>
      <w:r w:rsidR="008A30EA">
        <w:rPr>
          <w:sz w:val="32"/>
          <w:szCs w:val="32"/>
        </w:rPr>
        <w:t xml:space="preserve">are changing </w:t>
      </w:r>
      <w:r w:rsidR="005143D2">
        <w:rPr>
          <w:sz w:val="32"/>
          <w:szCs w:val="32"/>
        </w:rPr>
        <w:t xml:space="preserve">how they manage </w:t>
      </w:r>
      <w:r w:rsidR="00104066">
        <w:rPr>
          <w:sz w:val="32"/>
          <w:szCs w:val="32"/>
        </w:rPr>
        <w:t>their employee offering a</w:t>
      </w:r>
      <w:r w:rsidR="00E16AB4">
        <w:rPr>
          <w:sz w:val="32"/>
          <w:szCs w:val="32"/>
        </w:rPr>
        <w:t>s a respons</w:t>
      </w:r>
      <w:r w:rsidR="00970CAF">
        <w:rPr>
          <w:sz w:val="32"/>
          <w:szCs w:val="32"/>
        </w:rPr>
        <w:t xml:space="preserve">e , this mean </w:t>
      </w:r>
      <w:r w:rsidR="00F1318F">
        <w:rPr>
          <w:sz w:val="32"/>
          <w:szCs w:val="32"/>
        </w:rPr>
        <w:t>giving employe</w:t>
      </w:r>
      <w:r w:rsidR="003A7BDD">
        <w:rPr>
          <w:sz w:val="32"/>
          <w:szCs w:val="32"/>
        </w:rPr>
        <w:t xml:space="preserve">e wellness more consideration </w:t>
      </w:r>
      <w:r w:rsidR="003E5A16">
        <w:rPr>
          <w:sz w:val="32"/>
          <w:szCs w:val="32"/>
        </w:rPr>
        <w:t xml:space="preserve">, including ESG factors </w:t>
      </w:r>
      <w:r w:rsidR="004468E0">
        <w:rPr>
          <w:sz w:val="32"/>
          <w:szCs w:val="32"/>
        </w:rPr>
        <w:t xml:space="preserve">into HR regulation and placing more </w:t>
      </w:r>
      <w:r w:rsidR="00522749">
        <w:rPr>
          <w:sz w:val="32"/>
          <w:szCs w:val="32"/>
        </w:rPr>
        <w:t xml:space="preserve">of an </w:t>
      </w:r>
      <w:r w:rsidR="00B81E40">
        <w:rPr>
          <w:sz w:val="32"/>
          <w:szCs w:val="32"/>
        </w:rPr>
        <w:t xml:space="preserve">emphasis on support </w:t>
      </w:r>
      <w:r w:rsidR="005D7C2C">
        <w:rPr>
          <w:sz w:val="32"/>
          <w:szCs w:val="32"/>
        </w:rPr>
        <w:t xml:space="preserve"> at various stages of life .</w:t>
      </w:r>
      <w:r w:rsidR="00564D77">
        <w:rPr>
          <w:sz w:val="32"/>
          <w:szCs w:val="32"/>
        </w:rPr>
        <w:t xml:space="preserve"> </w:t>
      </w:r>
    </w:p>
    <w:p w14:paraId="3492307E" w14:textId="675B1176" w:rsidR="00564D77" w:rsidRDefault="00564D77" w:rsidP="00786366">
      <w:pPr>
        <w:rPr>
          <w:sz w:val="32"/>
          <w:szCs w:val="32"/>
        </w:rPr>
      </w:pPr>
    </w:p>
    <w:p w14:paraId="2BB9C4D8" w14:textId="45A07BB9" w:rsidR="00564D77" w:rsidRPr="00211D8E" w:rsidRDefault="00564D77" w:rsidP="00786366">
      <w:pPr>
        <w:rPr>
          <w:sz w:val="32"/>
          <w:szCs w:val="32"/>
          <w:lang w:val="en-GB"/>
        </w:rPr>
      </w:pPr>
      <w:r w:rsidRPr="00564D77">
        <w:rPr>
          <w:sz w:val="32"/>
          <w:szCs w:val="32"/>
        </w:rPr>
        <w:t xml:space="preserve">Businesses have making an effort to express their mission in a way that resonates to each employee and offers staff members confidence that they are working for a company that loves them. Other measures include adding "wellness" days in addition to holidays or creating "inclusive </w:t>
      </w:r>
      <w:r w:rsidR="00AA4B9C" w:rsidRPr="00564D77">
        <w:rPr>
          <w:sz w:val="32"/>
          <w:szCs w:val="32"/>
        </w:rPr>
        <w:t>Bank</w:t>
      </w:r>
      <w:r w:rsidRPr="00564D77">
        <w:rPr>
          <w:sz w:val="32"/>
          <w:szCs w:val="32"/>
        </w:rPr>
        <w:t xml:space="preserve"> holidays."</w:t>
      </w:r>
      <w:r w:rsidR="00493212">
        <w:rPr>
          <w:sz w:val="32"/>
          <w:szCs w:val="32"/>
        </w:rPr>
        <w:t xml:space="preserve">also </w:t>
      </w:r>
      <w:r w:rsidR="006D27CB" w:rsidRPr="006D27CB">
        <w:rPr>
          <w:sz w:val="32"/>
          <w:szCs w:val="32"/>
        </w:rPr>
        <w:t> some businesses should  also experimenting with "bring your dog to work" days or scheduling visits from therapy dogs as dog ownership  . Other than maternity or paternity leave, some employers provide significant paid parental leave, including a four-day workweek with full pay, carer leave, and expanded access to private health care.</w:t>
      </w:r>
    </w:p>
    <w:p w14:paraId="0D055F24" w14:textId="0EF4B4CF" w:rsidR="003E5A16" w:rsidRDefault="009F229D" w:rsidP="00786366">
      <w:pPr>
        <w:rPr>
          <w:sz w:val="32"/>
          <w:szCs w:val="32"/>
        </w:rPr>
      </w:pPr>
      <w:r w:rsidRPr="009F229D">
        <w:rPr>
          <w:sz w:val="32"/>
          <w:szCs w:val="32"/>
        </w:rPr>
        <w:lastRenderedPageBreak/>
        <w:t>At the same time, many businesses still make an effort to make coming to work appealing. Treats like candies, fruit, and strong coffee are all thought to be effective ways to entice employees back to work with coworkers and rekindle a sense of teamwork. Some are considering if, with the digital world serving as the new workplace, the focus should instead be on how to use the workplace as a tool for work rather than treating it as a physical site. Many people are still having trouble figuring out how to make sure everyone can participate in hybrid meetings, whether they are there in person or electronically.</w:t>
      </w:r>
    </w:p>
    <w:p w14:paraId="5A7CF4D6" w14:textId="77777777" w:rsidR="00786366" w:rsidRDefault="00786366" w:rsidP="00786366">
      <w:pPr>
        <w:rPr>
          <w:sz w:val="32"/>
          <w:szCs w:val="32"/>
        </w:rPr>
      </w:pPr>
    </w:p>
    <w:p w14:paraId="11F5ACD1" w14:textId="77777777" w:rsidR="00786366" w:rsidRDefault="00786366" w:rsidP="00894DBA">
      <w:pPr>
        <w:rPr>
          <w:sz w:val="32"/>
          <w:szCs w:val="32"/>
        </w:rPr>
      </w:pPr>
    </w:p>
    <w:p w14:paraId="7E2973DA" w14:textId="4556957D" w:rsidR="00786366" w:rsidRDefault="008B612F" w:rsidP="00894DBA">
      <w:pPr>
        <w:rPr>
          <w:sz w:val="32"/>
          <w:szCs w:val="32"/>
        </w:rPr>
      </w:pPr>
      <w:r w:rsidRPr="008B612F">
        <w:rPr>
          <w:sz w:val="32"/>
          <w:szCs w:val="32"/>
        </w:rPr>
        <w:t>Additionally, companies want their efforts to be recognised in an effort to attract new hires, and many of them post their positive news and benefits on social media. Instead than merely using LinkedIn, which caters more to businesses, this is frequently done on platforms that cater to younger generations, such TikTok.</w:t>
      </w:r>
    </w:p>
    <w:p w14:paraId="5022A4D0" w14:textId="5C19AF6E" w:rsidR="00786366" w:rsidRDefault="00786366" w:rsidP="00894DBA">
      <w:pPr>
        <w:rPr>
          <w:sz w:val="32"/>
          <w:szCs w:val="32"/>
        </w:rPr>
      </w:pPr>
    </w:p>
    <w:p w14:paraId="606BF011" w14:textId="6E73A3C6" w:rsidR="00786366" w:rsidRDefault="00162048" w:rsidP="00894DBA">
      <w:pPr>
        <w:rPr>
          <w:sz w:val="32"/>
          <w:szCs w:val="32"/>
        </w:rPr>
      </w:pPr>
      <w:r>
        <w:rPr>
          <w:sz w:val="32"/>
          <w:szCs w:val="32"/>
        </w:rPr>
        <w:t>REFRE</w:t>
      </w:r>
      <w:r w:rsidR="008F388F">
        <w:rPr>
          <w:sz w:val="32"/>
          <w:szCs w:val="32"/>
        </w:rPr>
        <w:t>S : Sarah Jackman 13 September  2022</w:t>
      </w:r>
      <w:r w:rsidR="00F54268">
        <w:rPr>
          <w:sz w:val="32"/>
          <w:szCs w:val="32"/>
        </w:rPr>
        <w:t xml:space="preserve"> et al.(no date) </w:t>
      </w:r>
      <w:r w:rsidR="00F54268" w:rsidRPr="00B6096C">
        <w:rPr>
          <w:i/>
          <w:iCs/>
          <w:sz w:val="32"/>
          <w:szCs w:val="32"/>
        </w:rPr>
        <w:t>Attracting  and retaini</w:t>
      </w:r>
      <w:r w:rsidR="005A5C14" w:rsidRPr="00B6096C">
        <w:rPr>
          <w:i/>
          <w:iCs/>
          <w:sz w:val="32"/>
          <w:szCs w:val="32"/>
        </w:rPr>
        <w:t>ng staff in the time of the</w:t>
      </w:r>
      <w:r w:rsidR="006A4B64" w:rsidRPr="00B6096C">
        <w:rPr>
          <w:i/>
          <w:iCs/>
          <w:sz w:val="32"/>
          <w:szCs w:val="32"/>
        </w:rPr>
        <w:t xml:space="preserve"> great resignation</w:t>
      </w:r>
      <w:r w:rsidR="006A4B64">
        <w:rPr>
          <w:sz w:val="32"/>
          <w:szCs w:val="32"/>
        </w:rPr>
        <w:t xml:space="preserve"> , </w:t>
      </w:r>
      <w:r w:rsidR="00784CC6">
        <w:rPr>
          <w:sz w:val="32"/>
          <w:szCs w:val="32"/>
        </w:rPr>
        <w:t>Home Available at :h</w:t>
      </w:r>
      <w:r w:rsidR="00E91A09">
        <w:rPr>
          <w:sz w:val="32"/>
          <w:szCs w:val="32"/>
        </w:rPr>
        <w:t xml:space="preserve">ttps </w:t>
      </w:r>
      <w:r w:rsidR="00551AAC">
        <w:rPr>
          <w:sz w:val="32"/>
          <w:szCs w:val="32"/>
        </w:rPr>
        <w:t>|www.peoplemanagement .co.uk|article</w:t>
      </w:r>
      <w:r w:rsidR="00974791">
        <w:rPr>
          <w:sz w:val="32"/>
          <w:szCs w:val="32"/>
        </w:rPr>
        <w:t>|1798718|attracting -retainng -staff-time</w:t>
      </w:r>
      <w:r w:rsidR="0008329C">
        <w:rPr>
          <w:sz w:val="32"/>
          <w:szCs w:val="32"/>
        </w:rPr>
        <w:t>-great-resignation(Accesed :February 9,2023</w:t>
      </w:r>
      <w:r w:rsidR="002B0CB6">
        <w:rPr>
          <w:sz w:val="32"/>
          <w:szCs w:val="32"/>
        </w:rPr>
        <w:t>)</w:t>
      </w:r>
    </w:p>
    <w:p w14:paraId="7701579C" w14:textId="098B065F" w:rsidR="008F388F" w:rsidRDefault="008F388F" w:rsidP="00894DBA">
      <w:pPr>
        <w:rPr>
          <w:sz w:val="32"/>
          <w:szCs w:val="32"/>
        </w:rPr>
      </w:pPr>
    </w:p>
    <w:p w14:paraId="358016F2" w14:textId="0DFD10BE" w:rsidR="008F388F" w:rsidRDefault="008F388F" w:rsidP="00894DBA">
      <w:pPr>
        <w:rPr>
          <w:sz w:val="32"/>
          <w:szCs w:val="32"/>
        </w:rPr>
      </w:pPr>
    </w:p>
    <w:p w14:paraId="4077FFCC" w14:textId="569D067B" w:rsidR="008F388F" w:rsidRDefault="008F388F" w:rsidP="00894DBA">
      <w:pPr>
        <w:rPr>
          <w:sz w:val="32"/>
          <w:szCs w:val="32"/>
        </w:rPr>
      </w:pPr>
    </w:p>
    <w:p w14:paraId="610E8090" w14:textId="0466F307" w:rsidR="008F388F" w:rsidRDefault="008F388F" w:rsidP="00894DBA">
      <w:pPr>
        <w:rPr>
          <w:sz w:val="32"/>
          <w:szCs w:val="32"/>
        </w:rPr>
      </w:pPr>
    </w:p>
    <w:p w14:paraId="7C85F76E" w14:textId="77777777" w:rsidR="008F388F" w:rsidRPr="00DF443E" w:rsidRDefault="008F388F" w:rsidP="00894DBA">
      <w:pPr>
        <w:rPr>
          <w:sz w:val="32"/>
          <w:szCs w:val="32"/>
        </w:rPr>
      </w:pPr>
    </w:p>
    <w:sectPr w:rsidR="008F388F" w:rsidRPr="00DF443E" w:rsidSect="00943FF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EB4840" w14:textId="77777777" w:rsidR="00160DEC" w:rsidRDefault="00160DEC" w:rsidP="00160DEC">
      <w:r>
        <w:separator/>
      </w:r>
    </w:p>
  </w:endnote>
  <w:endnote w:type="continuationSeparator" w:id="0">
    <w:p w14:paraId="1D336E8B" w14:textId="77777777" w:rsidR="00160DEC" w:rsidRDefault="00160DEC" w:rsidP="00160D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CEB504" w14:textId="77777777" w:rsidR="00160DEC" w:rsidRDefault="00160DEC" w:rsidP="00160DEC">
      <w:r>
        <w:separator/>
      </w:r>
    </w:p>
  </w:footnote>
  <w:footnote w:type="continuationSeparator" w:id="0">
    <w:p w14:paraId="50397227" w14:textId="77777777" w:rsidR="00160DEC" w:rsidRDefault="00160DEC" w:rsidP="00160DE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443E"/>
    <w:rsid w:val="0008316C"/>
    <w:rsid w:val="0008329C"/>
    <w:rsid w:val="00104066"/>
    <w:rsid w:val="00160DEC"/>
    <w:rsid w:val="00162048"/>
    <w:rsid w:val="001E5663"/>
    <w:rsid w:val="00211D8E"/>
    <w:rsid w:val="002B0CB6"/>
    <w:rsid w:val="002E4294"/>
    <w:rsid w:val="003644C7"/>
    <w:rsid w:val="003A7BDD"/>
    <w:rsid w:val="003E5A16"/>
    <w:rsid w:val="004468E0"/>
    <w:rsid w:val="00493212"/>
    <w:rsid w:val="005143D2"/>
    <w:rsid w:val="00522749"/>
    <w:rsid w:val="00546E8E"/>
    <w:rsid w:val="00551AAC"/>
    <w:rsid w:val="00564D77"/>
    <w:rsid w:val="00567F8C"/>
    <w:rsid w:val="005733DB"/>
    <w:rsid w:val="0058288F"/>
    <w:rsid w:val="005A5C14"/>
    <w:rsid w:val="005C1E61"/>
    <w:rsid w:val="005D407C"/>
    <w:rsid w:val="005D7C2C"/>
    <w:rsid w:val="00657753"/>
    <w:rsid w:val="006A4B64"/>
    <w:rsid w:val="006D27CB"/>
    <w:rsid w:val="006E2D02"/>
    <w:rsid w:val="007841E2"/>
    <w:rsid w:val="00784CC6"/>
    <w:rsid w:val="00786366"/>
    <w:rsid w:val="007F1563"/>
    <w:rsid w:val="00894DBA"/>
    <w:rsid w:val="008A30EA"/>
    <w:rsid w:val="008B612F"/>
    <w:rsid w:val="008D2C4C"/>
    <w:rsid w:val="008F388F"/>
    <w:rsid w:val="00943FF8"/>
    <w:rsid w:val="00970CAF"/>
    <w:rsid w:val="00974791"/>
    <w:rsid w:val="009A6164"/>
    <w:rsid w:val="009E59EE"/>
    <w:rsid w:val="009F229D"/>
    <w:rsid w:val="00A105C8"/>
    <w:rsid w:val="00A6019E"/>
    <w:rsid w:val="00A7338E"/>
    <w:rsid w:val="00A7686A"/>
    <w:rsid w:val="00AA4B9C"/>
    <w:rsid w:val="00AC4F09"/>
    <w:rsid w:val="00B17FE9"/>
    <w:rsid w:val="00B6096C"/>
    <w:rsid w:val="00B81E40"/>
    <w:rsid w:val="00B97D35"/>
    <w:rsid w:val="00C07414"/>
    <w:rsid w:val="00C52C95"/>
    <w:rsid w:val="00C563B6"/>
    <w:rsid w:val="00C813FC"/>
    <w:rsid w:val="00CA64D9"/>
    <w:rsid w:val="00DE5DD1"/>
    <w:rsid w:val="00DE7EB5"/>
    <w:rsid w:val="00DF443E"/>
    <w:rsid w:val="00E16AB4"/>
    <w:rsid w:val="00E86004"/>
    <w:rsid w:val="00E91A09"/>
    <w:rsid w:val="00ED0877"/>
    <w:rsid w:val="00F12025"/>
    <w:rsid w:val="00F1318F"/>
    <w:rsid w:val="00F542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C5917C"/>
  <w15:chartTrackingRefBased/>
  <w15:docId w15:val="{9056CB98-B298-5242-83E4-FFA48A9DE0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ro-RO"/>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60DEC"/>
    <w:pPr>
      <w:tabs>
        <w:tab w:val="center" w:pos="4680"/>
        <w:tab w:val="right" w:pos="9360"/>
      </w:tabs>
    </w:pPr>
  </w:style>
  <w:style w:type="character" w:customStyle="1" w:styleId="HeaderChar">
    <w:name w:val="Header Char"/>
    <w:basedOn w:val="DefaultParagraphFont"/>
    <w:link w:val="Header"/>
    <w:uiPriority w:val="99"/>
    <w:rsid w:val="00160DEC"/>
    <w:rPr>
      <w:lang w:val="ro-RO"/>
    </w:rPr>
  </w:style>
  <w:style w:type="paragraph" w:styleId="Footer">
    <w:name w:val="footer"/>
    <w:basedOn w:val="Normal"/>
    <w:link w:val="FooterChar"/>
    <w:uiPriority w:val="99"/>
    <w:unhideWhenUsed/>
    <w:rsid w:val="00160DEC"/>
    <w:pPr>
      <w:tabs>
        <w:tab w:val="center" w:pos="4680"/>
        <w:tab w:val="right" w:pos="9360"/>
      </w:tabs>
    </w:pPr>
  </w:style>
  <w:style w:type="character" w:customStyle="1" w:styleId="FooterChar">
    <w:name w:val="Footer Char"/>
    <w:basedOn w:val="DefaultParagraphFont"/>
    <w:link w:val="Footer"/>
    <w:uiPriority w:val="99"/>
    <w:rsid w:val="00160DEC"/>
    <w:rPr>
      <w:lang w:val="ro-R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434</Words>
  <Characters>2479</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elisei mustata</dc:creator>
  <cp:keywords/>
  <dc:description/>
  <cp:lastModifiedBy>Diana Willsher</cp:lastModifiedBy>
  <cp:revision>2</cp:revision>
  <dcterms:created xsi:type="dcterms:W3CDTF">2023-02-13T14:18:00Z</dcterms:created>
  <dcterms:modified xsi:type="dcterms:W3CDTF">2023-02-13T14:18:00Z</dcterms:modified>
</cp:coreProperties>
</file>