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522475554"/>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007D1947" w:rsidRDefault="007D1947" w14:paraId="5384490A" w14:textId="7777777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C06F78" w14:paraId="14F2F2DB" w14:textId="6356BB82">
              <w:pPr>
                <w:pStyle w:val="NoSpacing"/>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rPr>
              </w:pPr>
              <w:r>
                <w:rPr>
                  <w:rFonts w:asciiTheme="majorHAnsi" w:hAnsiTheme="majorHAnsi" w:eastAsiaTheme="majorEastAsia" w:cstheme="majorBidi"/>
                  <w:caps/>
                  <w:color w:val="5B9BD5" w:themeColor="accent1"/>
                  <w:sz w:val="72"/>
                  <w:szCs w:val="72"/>
                </w:rPr>
                <w:t>Management, Suistainability and Innovation</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9C0371" w14:paraId="475B7674" w14:textId="70D0D1BF">
              <w:pPr>
                <w:pStyle w:val="NoSpacing"/>
                <w:jc w:val="center"/>
                <w:rPr>
                  <w:color w:val="5B9BD5" w:themeColor="accent1"/>
                  <w:sz w:val="28"/>
                  <w:szCs w:val="28"/>
                </w:rPr>
              </w:pPr>
              <w:r>
                <w:rPr>
                  <w:color w:val="5B9BD5" w:themeColor="accent1"/>
                  <w:sz w:val="28"/>
                  <w:szCs w:val="28"/>
                </w:rPr>
                <w:t>Joseph Davies 2502677</w:t>
              </w:r>
            </w:p>
          </w:sdtContent>
        </w:sdt>
        <w:p w:rsidR="007D1947" w:rsidRDefault="007D1947" w14:paraId="1ADC1124" w14:textId="77777777">
          <w:pPr>
            <w:pStyle w:val="NoSpacing"/>
            <w:spacing w:before="480"/>
            <w:jc w:val="center"/>
            <w:rPr>
              <w:color w:val="5B9BD5" w:themeColor="accent1"/>
            </w:rPr>
          </w:pPr>
          <w:r>
            <w:rPr>
              <w:noProof/>
              <w:color w:val="5B9BD5" w:themeColor="accent1"/>
              <w:lang w:val="en-GB" w:eastAsia="en-GB"/>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xmlns:wps="http://schemas.microsoft.com/office/word/2010/wordprocessingShape">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6T00:00:00Z">
                                    <w:dateFormat w:val="MMMM d, yyyy"/>
                                    <w:lid w:val="en-US"/>
                                    <w:storeMappedDataAs w:val="dateTime"/>
                                    <w:calendar w:val="gregorian"/>
                                  </w:date>
                                </w:sdtPr>
                                <w:sdtEndPr/>
                                <w:sdtContent>
                                  <w:p xmlns:w14="http://schemas.microsoft.com/office/word/2010/wordml" w:rsidR="007D1947" w:rsidRDefault="009C0371" w14:paraId="52BAF8D9" w14:textId="1898A06C">
                                    <w:pPr>
                                      <w:pStyle w:val="NoSpacing"/>
                                      <w:spacing w:after="40"/>
                                      <w:jc w:val="center"/>
                                      <w:rPr>
                                        <w:caps/>
                                        <w:color w:val="5B9BD5" w:themeColor="accent1"/>
                                        <w:sz w:val="28"/>
                                        <w:szCs w:val="28"/>
                                      </w:rPr>
                                    </w:pPr>
                                    <w:r>
                                      <w:rPr>
                                        <w:caps/>
                                        <w:color w:val="5B9BD5" w:themeColor="accent1"/>
                                        <w:sz w:val="28"/>
                                        <w:szCs w:val="28"/>
                                      </w:rPr>
                                      <w:t>May 6, 2026</w:t>
                                    </w:r>
                                  </w:p>
                                </w:sdtContent>
                              </w:sdt>
                              <w:p xmlns:w14="http://schemas.microsoft.com/office/word/2010/wordml" w:rsidR="007D1947" w:rsidRDefault="00C626D6"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xmlns:w14="http://schemas.microsoft.com/office/word/2010/wordml" w:rsidR="007D1947" w:rsidRDefault="00C626D6" w14:paraId="3FC7902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4A6131BB">
                    <v:stroke joinstyle="miter"/>
                    <v:path gradientshapeok="t" o:connecttype="rect"/>
                  </v:shapetype>
                  <v:shape xmlns:o="urn:schemas-microsoft-com:office:office" xmlns:v="urn:schemas-microsoft-com:vml" id="Text Box 14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6T00:00:00Z">
                              <w:dateFormat w:val="MMMM d, yyyy"/>
                              <w:lid w:val="en-US"/>
                              <w:storeMappedDataAs w:val="dateTime"/>
                              <w:calendar w:val="gregorian"/>
                            </w:date>
                          </w:sdtPr>
                          <w:sdtEndPr/>
                          <w:sdtContent>
                            <w:p xmlns:w14="http://schemas.microsoft.com/office/word/2010/wordml" w:rsidR="007D1947" w:rsidRDefault="009C0371" w14:paraId="52BAF8D9" w14:textId="1898A06C">
                              <w:pPr>
                                <w:pStyle w:val="NoSpacing"/>
                                <w:spacing w:after="40"/>
                                <w:jc w:val="center"/>
                                <w:rPr>
                                  <w:caps/>
                                  <w:color w:val="5B9BD5" w:themeColor="accent1"/>
                                  <w:sz w:val="28"/>
                                  <w:szCs w:val="28"/>
                                </w:rPr>
                              </w:pPr>
                              <w:r>
                                <w:rPr>
                                  <w:caps/>
                                  <w:color w:val="5B9BD5" w:themeColor="accent1"/>
                                  <w:sz w:val="28"/>
                                  <w:szCs w:val="28"/>
                                </w:rPr>
                                <w:t>May 6, 2026</w:t>
                              </w:r>
                            </w:p>
                          </w:sdtContent>
                        </w:sdt>
                        <w:p xmlns:w14="http://schemas.microsoft.com/office/word/2010/wordml" w:rsidR="007D1947" w:rsidRDefault="00C626D6" w14:paraId="69E98CB3" w14:textId="777777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xmlns:w14="http://schemas.microsoft.com/office/word/2010/wordml" w:rsidR="007D1947" w:rsidRDefault="00C626D6" w14:paraId="3FC7902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xmlns:w10="urn:schemas-microsoft-com:office:word"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P="007D1947" w:rsidRDefault="007D1947" w14:paraId="0662116B" w14:textId="00001699">
          <w:pPr>
            <w:pStyle w:val="Heading1"/>
          </w:pPr>
          <w:r>
            <w:br w:type="page"/>
          </w:r>
        </w:p>
        <w:p w:rsidR="007D1947" w:rsidP="26C8E697" w:rsidRDefault="007D1947" w14:paraId="102088F2" w14:textId="455E6EAC">
          <w:pPr>
            <w:pStyle w:val="Normal"/>
          </w:pPr>
          <w:r w:rsidR="4CFFC3E2">
            <w:rPr/>
            <w:t>Word Count: 2649</w:t>
          </w:r>
        </w:p>
        <w:p w:rsidR="007D1947" w:rsidP="007D1947" w:rsidRDefault="007D1947" w14:paraId="078A531F" w14:textId="51111215">
          <w:pPr>
            <w:pStyle w:val="Heading1"/>
          </w:pPr>
          <w:bookmarkStart w:name="_Toc228991484" w:id="0"/>
          <w:r w:rsidR="007D1947">
            <w:rPr/>
            <w:t>Executive Summary</w:t>
          </w:r>
          <w:bookmarkEnd w:id="0"/>
        </w:p>
        <w:p w:rsidR="007D1947" w:rsidRDefault="007D1947" w14:paraId="62AB7F7D" w14:textId="77777777"/>
        <w:p w:rsidR="009C0371" w:rsidRDefault="009C0371" w14:paraId="2F3FBEC8" w14:textId="3631ED36">
          <w:r>
            <w:t xml:space="preserve">This report analyses Jaguars 2024 rebrand where the automotive manufacturer moved from the British sports car and high-end vehicles to luxury electric vehicles, focusing on how the change was managed and received by the consumer. </w:t>
          </w:r>
        </w:p>
        <w:p w:rsidR="00B56090" w:rsidRDefault="009C0371" w14:paraId="46F49143" w14:textId="5831BE5F">
          <w:r>
            <w:t>Jaguar is one of the big icons in the British, and worldwide, automotive manufactures, responsible for iconic cars such as the E-type, one of the most famous cars of all time. However, in 2024 Jaguar made a big announcement</w:t>
          </w:r>
          <w:r w:rsidR="00B56090">
            <w:t xml:space="preserve">, the manufacturer was moving away from the sports car space that the brand was built on towards a modern fully electric vehicle lineup. This rebranding was </w:t>
          </w:r>
          <w:r w:rsidR="00C619FA">
            <w:t xml:space="preserve">triggered </w:t>
          </w:r>
          <w:r w:rsidR="00B56090">
            <w:t xml:space="preserve">by declining sales, regulatory pressure and the risk of being left behind due to the growing competition in the EV market. However, this rebrand was met with a negative response from consumers and car enthusiasts in general, this raised the question of how effective the change was. </w:t>
          </w:r>
        </w:p>
        <w:p w:rsidR="009C0371" w:rsidRDefault="00B56090" w14:paraId="47897AE3" w14:textId="4E320353">
          <w:r>
            <w:t xml:space="preserve"> This report applies Lewins Forcefield ana</w:t>
          </w:r>
          <w:r w:rsidR="00C619FA">
            <w:t xml:space="preserve">lysis to determine the driving and restraining forces around this change, it found that the declining forces are those that triggered the rebranding. The restraining forces included jaguars’ heritage and established brand identity which had built a loyal fanbase. From the analysis it was clear that Jaguar felt as though those driving forces outweighed the restraining forces as although they did have a loyal fanbase for the brand sales was still falling and to have a chance in increasing those sales they needed to move towards the EV market to try and increase sales. </w:t>
          </w:r>
        </w:p>
        <w:p w:rsidR="00C619FA" w:rsidRDefault="00C619FA" w14:paraId="4288A3E3" w14:textId="008F61E1">
          <w:r>
            <w:t xml:space="preserve">In the report, Kotter’s 8 step model and Lewin’s Three step model to analyse how the change was managed. The analysis found that there was strong reason to carry out the </w:t>
          </w:r>
          <w:proofErr w:type="gramStart"/>
          <w:r>
            <w:t>rebranding</w:t>
          </w:r>
          <w:proofErr w:type="gramEnd"/>
          <w:r>
            <w:t xml:space="preserve"> </w:t>
          </w:r>
          <w:r w:rsidR="00171207">
            <w:t xml:space="preserve">but the communication and implantation of the change could have been done better, especially as they tried to appeal to a younger audience which in turn alienated the existing customer base. There wasn’t enough emphasis on securing widespread buy-in from the consumer. </w:t>
          </w:r>
        </w:p>
        <w:p w:rsidR="00171207" w:rsidRDefault="00171207" w14:paraId="05D3BC63" w14:textId="034AEAE6">
          <w:r>
            <w:t xml:space="preserve">The report also looks at the crucial role both leadership and management play in change management and the impact this had on the rebranding process. The report found that democratic or charismatic leadership styles would have better communicated the rebranding to the consumer. </w:t>
          </w:r>
        </w:p>
        <w:p w:rsidR="007D1947" w:rsidRDefault="007D1947" w14:paraId="6846CF66" w14:textId="77777777"/>
        <w:p w:rsidR="007D1947" w:rsidRDefault="007D1947" w14:paraId="7F8F78F5" w14:textId="77777777"/>
        <w:p w:rsidR="007D1947" w:rsidRDefault="007D1947" w14:paraId="3E204757" w14:textId="77777777"/>
        <w:p w:rsidR="007D1947" w:rsidRDefault="007D1947" w14:paraId="775DA3A7" w14:textId="77777777"/>
        <w:p w:rsidR="007D1947" w:rsidRDefault="007D1947" w14:paraId="5E5C2FB5" w14:textId="77777777"/>
        <w:p w:rsidR="007D1947" w:rsidRDefault="007D1947" w14:paraId="119F1E47" w14:textId="77777777"/>
        <w:p w:rsidR="007D1947" w:rsidRDefault="007D1947" w14:paraId="2059565F" w14:textId="77777777"/>
        <w:p w:rsidR="007D1947" w:rsidRDefault="007D1947" w14:paraId="1E53466B" w14:textId="77777777"/>
        <w:p w:rsidR="007D1947" w:rsidRDefault="007D1947" w14:paraId="7BC12A6B" w14:textId="77777777"/>
        <w:p w:rsidR="007D1947" w:rsidRDefault="007D1947" w14:paraId="3C8549E0" w14:textId="77777777"/>
        <w:p w:rsidR="007D1947" w:rsidRDefault="007D1947" w14:paraId="606FEBB7" w14:textId="77777777"/>
        <w:p w:rsidR="007D1947" w:rsidRDefault="007D1947" w14:paraId="00C4B35A" w14:textId="77777777"/>
        <w:p w:rsidR="00C06F78" w:rsidRDefault="00C06F78" w14:paraId="58B4F246" w14:textId="77777777"/>
        <w:p w:rsidR="007D1947" w:rsidRDefault="007D1947" w14:paraId="15213261" w14:textId="77777777"/>
        <w:p w:rsidR="007D1947" w:rsidRDefault="007D1947" w14:paraId="35966CEF" w14:textId="77777777"/>
        <w:p w:rsidR="007D1947" w:rsidRDefault="007D1947" w14:paraId="66DDECEB" w14:textId="77777777"/>
        <w:p w:rsidR="26C8E697" w:rsidP="26C8E697" w:rsidRDefault="26C8E697" w14:paraId="1E910872" w14:textId="03D3723B">
          <w:pPr>
            <w:pStyle w:val="Normal"/>
          </w:pPr>
          <w:r w:rsidRPr="26C8E697" w:rsidR="26C8E697">
            <w:rPr>
              <w:rFonts w:eastAsia="Calibri" w:eastAsiaTheme="minorAscii"/>
              <w:color w:val="5B9BD5" w:themeColor="accent1" w:themeTint="FF" w:themeShade="FF"/>
              <w:lang w:val="en-GB"/>
            </w:rPr>
            <w:t>￼</w:t>
          </w:r>
        </w:p>
        <w:p w:rsidR="007D1947" w:rsidRDefault="007D1947" w14:paraId="0EAD00A7" w14:textId="77777777"/>
        <w:sdt>
          <w:sdtPr>
            <w:id w:val="-1297214018"/>
            <w:docPartObj>
              <w:docPartGallery w:val="Table of Contents"/>
              <w:docPartUnique/>
            </w:docPartObj>
            <w:rPr>
              <w:rFonts w:ascii="Calibri" w:hAnsi="Calibri" w:eastAsia="宋体" w:cs="Arial" w:asciiTheme="minorAscii" w:hAnsiTheme="minorAscii" w:eastAsiaTheme="minorEastAsia" w:cstheme="minorBidi"/>
              <w:color w:val="auto"/>
              <w:sz w:val="22"/>
              <w:szCs w:val="22"/>
              <w:lang w:val="en-GB"/>
            </w:rPr>
          </w:sdtPr>
          <w:sdtEndPr>
            <w:rPr>
              <w:rFonts w:ascii="Calibri" w:hAnsi="Calibri" w:eastAsia="宋体" w:cs="Arial" w:asciiTheme="minorAscii" w:hAnsiTheme="minorAscii" w:eastAsiaTheme="minorEastAsia" w:cstheme="minorBidi"/>
              <w:b w:val="1"/>
              <w:bCs w:val="1"/>
              <w:noProof/>
              <w:color w:val="auto"/>
              <w:sz w:val="22"/>
              <w:szCs w:val="22"/>
              <w:lang w:val="en-GB"/>
            </w:rPr>
          </w:sdtEndPr>
          <w:sdtContent>
            <w:p w:rsidRPr="00C06F78" w:rsidR="009C0371" w:rsidP="00C06F78" w:rsidRDefault="009C0371" w14:paraId="744C337D" w14:textId="29F19BB4">
              <w:pPr>
                <w:pStyle w:val="TOCHeading"/>
                <w:rPr>
                  <w:rFonts w:asciiTheme="minorHAnsi" w:hAnsiTheme="minorHAnsi" w:eastAsiaTheme="minorEastAsia" w:cstheme="minorBidi"/>
                  <w:color w:val="auto"/>
                  <w:sz w:val="22"/>
                  <w:szCs w:val="22"/>
                  <w:lang w:val="en-GB"/>
                </w:rPr>
              </w:pPr>
            </w:p>
            <w:p w:rsidR="007D1947" w:rsidRDefault="007D1947" w14:paraId="1DFECD67" w14:textId="36479C84">
              <w:pPr>
                <w:pStyle w:val="TOCHeading"/>
              </w:pPr>
              <w:r>
                <w:t>Table of Contents</w:t>
              </w:r>
            </w:p>
            <w:p w:rsidR="009C0371" w:rsidRDefault="007D1947" w14:paraId="3727786A" w14:textId="4F5818E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228991484">
                <w:r w:rsidRPr="001E369B" w:rsidR="009C0371">
                  <w:rPr>
                    <w:rStyle w:val="Hyperlink"/>
                    <w:noProof/>
                  </w:rPr>
                  <w:t>Executive Summary</w:t>
                </w:r>
                <w:r w:rsidR="009C0371">
                  <w:rPr>
                    <w:noProof/>
                    <w:webHidden/>
                  </w:rPr>
                  <w:tab/>
                </w:r>
                <w:r w:rsidR="009C0371">
                  <w:rPr>
                    <w:noProof/>
                    <w:webHidden/>
                  </w:rPr>
                  <w:fldChar w:fldCharType="begin"/>
                </w:r>
                <w:r w:rsidR="009C0371">
                  <w:rPr>
                    <w:noProof/>
                    <w:webHidden/>
                  </w:rPr>
                  <w:instrText xml:space="preserve"> PAGEREF _Toc228991484 \h </w:instrText>
                </w:r>
                <w:r w:rsidR="009C0371">
                  <w:rPr>
                    <w:noProof/>
                    <w:webHidden/>
                  </w:rPr>
                </w:r>
                <w:r w:rsidR="009C0371">
                  <w:rPr>
                    <w:noProof/>
                    <w:webHidden/>
                  </w:rPr>
                  <w:fldChar w:fldCharType="separate"/>
                </w:r>
                <w:r w:rsidR="009C0371">
                  <w:rPr>
                    <w:noProof/>
                    <w:webHidden/>
                  </w:rPr>
                  <w:t>1</w:t>
                </w:r>
                <w:r w:rsidR="009C0371">
                  <w:rPr>
                    <w:noProof/>
                    <w:webHidden/>
                  </w:rPr>
                  <w:fldChar w:fldCharType="end"/>
                </w:r>
              </w:hyperlink>
            </w:p>
            <w:p w:rsidR="009C0371" w:rsidRDefault="009C0371" w14:paraId="004356D3" w14:textId="636E5828">
              <w:pPr>
                <w:pStyle w:val="TOC1"/>
                <w:tabs>
                  <w:tab w:val="right" w:leader="dot" w:pos="9016"/>
                </w:tabs>
                <w:rPr>
                  <w:rFonts w:eastAsiaTheme="minorEastAsia"/>
                  <w:noProof/>
                  <w:kern w:val="2"/>
                  <w:sz w:val="24"/>
                  <w:szCs w:val="24"/>
                  <w:lang w:eastAsia="en-GB"/>
                  <w14:ligatures w14:val="standardContextual"/>
                </w:rPr>
              </w:pPr>
              <w:hyperlink w:history="1" w:anchor="_Toc228991485">
                <w:r w:rsidRPr="001E369B">
                  <w:rPr>
                    <w:rStyle w:val="Hyperlink"/>
                    <w:noProof/>
                  </w:rPr>
                  <w:t>Introduction</w:t>
                </w:r>
                <w:r>
                  <w:rPr>
                    <w:noProof/>
                    <w:webHidden/>
                  </w:rPr>
                  <w:tab/>
                </w:r>
                <w:r>
                  <w:rPr>
                    <w:noProof/>
                    <w:webHidden/>
                  </w:rPr>
                  <w:fldChar w:fldCharType="begin"/>
                </w:r>
                <w:r>
                  <w:rPr>
                    <w:noProof/>
                    <w:webHidden/>
                  </w:rPr>
                  <w:instrText xml:space="preserve"> PAGEREF _Toc228991485 \h </w:instrText>
                </w:r>
                <w:r>
                  <w:rPr>
                    <w:noProof/>
                    <w:webHidden/>
                  </w:rPr>
                </w:r>
                <w:r>
                  <w:rPr>
                    <w:noProof/>
                    <w:webHidden/>
                  </w:rPr>
                  <w:fldChar w:fldCharType="separate"/>
                </w:r>
                <w:r>
                  <w:rPr>
                    <w:noProof/>
                    <w:webHidden/>
                  </w:rPr>
                  <w:t>3</w:t>
                </w:r>
                <w:r>
                  <w:rPr>
                    <w:noProof/>
                    <w:webHidden/>
                  </w:rPr>
                  <w:fldChar w:fldCharType="end"/>
                </w:r>
              </w:hyperlink>
            </w:p>
            <w:p w:rsidR="009C0371" w:rsidRDefault="009C0371" w14:paraId="326687BD" w14:textId="702E17B3">
              <w:pPr>
                <w:pStyle w:val="TOC1"/>
                <w:tabs>
                  <w:tab w:val="right" w:leader="dot" w:pos="9016"/>
                </w:tabs>
                <w:rPr>
                  <w:rFonts w:eastAsiaTheme="minorEastAsia"/>
                  <w:noProof/>
                  <w:kern w:val="2"/>
                  <w:sz w:val="24"/>
                  <w:szCs w:val="24"/>
                  <w:lang w:eastAsia="en-GB"/>
                  <w14:ligatures w14:val="standardContextual"/>
                </w:rPr>
              </w:pPr>
              <w:hyperlink w:history="1" w:anchor="_Toc228991486">
                <w:r w:rsidRPr="001E369B">
                  <w:rPr>
                    <w:rStyle w:val="Hyperlink"/>
                    <w:noProof/>
                  </w:rPr>
                  <w:t>Main Findings</w:t>
                </w:r>
                <w:r>
                  <w:rPr>
                    <w:noProof/>
                    <w:webHidden/>
                  </w:rPr>
                  <w:tab/>
                </w:r>
                <w:r>
                  <w:rPr>
                    <w:noProof/>
                    <w:webHidden/>
                  </w:rPr>
                  <w:fldChar w:fldCharType="begin"/>
                </w:r>
                <w:r>
                  <w:rPr>
                    <w:noProof/>
                    <w:webHidden/>
                  </w:rPr>
                  <w:instrText xml:space="preserve"> PAGEREF _Toc228991486 \h </w:instrText>
                </w:r>
                <w:r>
                  <w:rPr>
                    <w:noProof/>
                    <w:webHidden/>
                  </w:rPr>
                </w:r>
                <w:r>
                  <w:rPr>
                    <w:noProof/>
                    <w:webHidden/>
                  </w:rPr>
                  <w:fldChar w:fldCharType="separate"/>
                </w:r>
                <w:r>
                  <w:rPr>
                    <w:noProof/>
                    <w:webHidden/>
                  </w:rPr>
                  <w:t>4</w:t>
                </w:r>
                <w:r>
                  <w:rPr>
                    <w:noProof/>
                    <w:webHidden/>
                  </w:rPr>
                  <w:fldChar w:fldCharType="end"/>
                </w:r>
              </w:hyperlink>
            </w:p>
            <w:p w:rsidR="009C0371" w:rsidRDefault="009C0371" w14:paraId="22722226" w14:textId="21C8F01F">
              <w:pPr>
                <w:pStyle w:val="TOC2"/>
                <w:tabs>
                  <w:tab w:val="right" w:leader="dot" w:pos="9016"/>
                </w:tabs>
                <w:rPr>
                  <w:rFonts w:eastAsiaTheme="minorEastAsia"/>
                  <w:noProof/>
                  <w:kern w:val="2"/>
                  <w:sz w:val="24"/>
                  <w:szCs w:val="24"/>
                  <w:lang w:eastAsia="en-GB"/>
                  <w14:ligatures w14:val="standardContextual"/>
                </w:rPr>
              </w:pPr>
              <w:hyperlink w:history="1" w:anchor="_Toc228991487">
                <w:r w:rsidRPr="001E369B">
                  <w:rPr>
                    <w:rStyle w:val="Hyperlink"/>
                    <w:noProof/>
                  </w:rPr>
                  <w:t>Overview of the change</w:t>
                </w:r>
                <w:r>
                  <w:rPr>
                    <w:noProof/>
                    <w:webHidden/>
                  </w:rPr>
                  <w:tab/>
                </w:r>
                <w:r>
                  <w:rPr>
                    <w:noProof/>
                    <w:webHidden/>
                  </w:rPr>
                  <w:fldChar w:fldCharType="begin"/>
                </w:r>
                <w:r>
                  <w:rPr>
                    <w:noProof/>
                    <w:webHidden/>
                  </w:rPr>
                  <w:instrText xml:space="preserve"> PAGEREF _Toc228991487 \h </w:instrText>
                </w:r>
                <w:r>
                  <w:rPr>
                    <w:noProof/>
                    <w:webHidden/>
                  </w:rPr>
                </w:r>
                <w:r>
                  <w:rPr>
                    <w:noProof/>
                    <w:webHidden/>
                  </w:rPr>
                  <w:fldChar w:fldCharType="separate"/>
                </w:r>
                <w:r>
                  <w:rPr>
                    <w:noProof/>
                    <w:webHidden/>
                  </w:rPr>
                  <w:t>4</w:t>
                </w:r>
                <w:r>
                  <w:rPr>
                    <w:noProof/>
                    <w:webHidden/>
                  </w:rPr>
                  <w:fldChar w:fldCharType="end"/>
                </w:r>
              </w:hyperlink>
            </w:p>
            <w:p w:rsidR="009C0371" w:rsidRDefault="009C0371" w14:paraId="0F94CE6B" w14:textId="77827DE7">
              <w:pPr>
                <w:pStyle w:val="TOC3"/>
                <w:tabs>
                  <w:tab w:val="right" w:leader="dot" w:pos="9016"/>
                </w:tabs>
                <w:rPr>
                  <w:rFonts w:eastAsiaTheme="minorEastAsia"/>
                  <w:noProof/>
                  <w:kern w:val="2"/>
                  <w:sz w:val="24"/>
                  <w:szCs w:val="24"/>
                  <w:lang w:eastAsia="en-GB"/>
                  <w14:ligatures w14:val="standardContextual"/>
                </w:rPr>
              </w:pPr>
              <w:hyperlink w:history="1" w:anchor="_Toc228991488">
                <w:r w:rsidRPr="001E369B">
                  <w:rPr>
                    <w:rStyle w:val="Hyperlink"/>
                    <w:noProof/>
                  </w:rPr>
                  <w:t>Reason for Change</w:t>
                </w:r>
                <w:r>
                  <w:rPr>
                    <w:noProof/>
                    <w:webHidden/>
                  </w:rPr>
                  <w:tab/>
                </w:r>
                <w:r>
                  <w:rPr>
                    <w:noProof/>
                    <w:webHidden/>
                  </w:rPr>
                  <w:fldChar w:fldCharType="begin"/>
                </w:r>
                <w:r>
                  <w:rPr>
                    <w:noProof/>
                    <w:webHidden/>
                  </w:rPr>
                  <w:instrText xml:space="preserve"> PAGEREF _Toc228991488 \h </w:instrText>
                </w:r>
                <w:r>
                  <w:rPr>
                    <w:noProof/>
                    <w:webHidden/>
                  </w:rPr>
                </w:r>
                <w:r>
                  <w:rPr>
                    <w:noProof/>
                    <w:webHidden/>
                  </w:rPr>
                  <w:fldChar w:fldCharType="separate"/>
                </w:r>
                <w:r>
                  <w:rPr>
                    <w:noProof/>
                    <w:webHidden/>
                  </w:rPr>
                  <w:t>4</w:t>
                </w:r>
                <w:r>
                  <w:rPr>
                    <w:noProof/>
                    <w:webHidden/>
                  </w:rPr>
                  <w:fldChar w:fldCharType="end"/>
                </w:r>
              </w:hyperlink>
            </w:p>
            <w:p w:rsidR="009C0371" w:rsidRDefault="009C0371" w14:paraId="5ABFA4B4" w14:textId="783F0815">
              <w:pPr>
                <w:pStyle w:val="TOC2"/>
                <w:tabs>
                  <w:tab w:val="right" w:leader="dot" w:pos="9016"/>
                </w:tabs>
                <w:rPr>
                  <w:rFonts w:eastAsiaTheme="minorEastAsia"/>
                  <w:noProof/>
                  <w:kern w:val="2"/>
                  <w:sz w:val="24"/>
                  <w:szCs w:val="24"/>
                  <w:lang w:eastAsia="en-GB"/>
                  <w14:ligatures w14:val="standardContextual"/>
                </w:rPr>
              </w:pPr>
              <w:hyperlink w:history="1" w:anchor="_Toc228991489">
                <w:r w:rsidRPr="001E369B">
                  <w:rPr>
                    <w:rStyle w:val="Hyperlink"/>
                    <w:noProof/>
                  </w:rPr>
                  <w:t>Assessment of Change Management</w:t>
                </w:r>
                <w:r>
                  <w:rPr>
                    <w:noProof/>
                    <w:webHidden/>
                  </w:rPr>
                  <w:tab/>
                </w:r>
                <w:r>
                  <w:rPr>
                    <w:noProof/>
                    <w:webHidden/>
                  </w:rPr>
                  <w:fldChar w:fldCharType="begin"/>
                </w:r>
                <w:r>
                  <w:rPr>
                    <w:noProof/>
                    <w:webHidden/>
                  </w:rPr>
                  <w:instrText xml:space="preserve"> PAGEREF _Toc228991489 \h </w:instrText>
                </w:r>
                <w:r>
                  <w:rPr>
                    <w:noProof/>
                    <w:webHidden/>
                  </w:rPr>
                </w:r>
                <w:r>
                  <w:rPr>
                    <w:noProof/>
                    <w:webHidden/>
                  </w:rPr>
                  <w:fldChar w:fldCharType="separate"/>
                </w:r>
                <w:r>
                  <w:rPr>
                    <w:noProof/>
                    <w:webHidden/>
                  </w:rPr>
                  <w:t>5</w:t>
                </w:r>
                <w:r>
                  <w:rPr>
                    <w:noProof/>
                    <w:webHidden/>
                  </w:rPr>
                  <w:fldChar w:fldCharType="end"/>
                </w:r>
              </w:hyperlink>
            </w:p>
            <w:p w:rsidR="009C0371" w:rsidRDefault="009C0371" w14:paraId="051E7253" w14:textId="3E132B8A">
              <w:pPr>
                <w:pStyle w:val="TOC3"/>
                <w:tabs>
                  <w:tab w:val="right" w:leader="dot" w:pos="9016"/>
                </w:tabs>
                <w:rPr>
                  <w:rFonts w:eastAsiaTheme="minorEastAsia"/>
                  <w:noProof/>
                  <w:kern w:val="2"/>
                  <w:sz w:val="24"/>
                  <w:szCs w:val="24"/>
                  <w:lang w:eastAsia="en-GB"/>
                  <w14:ligatures w14:val="standardContextual"/>
                </w:rPr>
              </w:pPr>
              <w:hyperlink w:history="1" w:anchor="_Toc228991490">
                <w:r w:rsidRPr="001E369B">
                  <w:rPr>
                    <w:rStyle w:val="Hyperlink"/>
                    <w:noProof/>
                  </w:rPr>
                  <w:t>Kotter’s 8-Step Model</w:t>
                </w:r>
                <w:r>
                  <w:rPr>
                    <w:noProof/>
                    <w:webHidden/>
                  </w:rPr>
                  <w:tab/>
                </w:r>
                <w:r>
                  <w:rPr>
                    <w:noProof/>
                    <w:webHidden/>
                  </w:rPr>
                  <w:fldChar w:fldCharType="begin"/>
                </w:r>
                <w:r>
                  <w:rPr>
                    <w:noProof/>
                    <w:webHidden/>
                  </w:rPr>
                  <w:instrText xml:space="preserve"> PAGEREF _Toc228991490 \h </w:instrText>
                </w:r>
                <w:r>
                  <w:rPr>
                    <w:noProof/>
                    <w:webHidden/>
                  </w:rPr>
                </w:r>
                <w:r>
                  <w:rPr>
                    <w:noProof/>
                    <w:webHidden/>
                  </w:rPr>
                  <w:fldChar w:fldCharType="separate"/>
                </w:r>
                <w:r>
                  <w:rPr>
                    <w:noProof/>
                    <w:webHidden/>
                  </w:rPr>
                  <w:t>5</w:t>
                </w:r>
                <w:r>
                  <w:rPr>
                    <w:noProof/>
                    <w:webHidden/>
                  </w:rPr>
                  <w:fldChar w:fldCharType="end"/>
                </w:r>
              </w:hyperlink>
            </w:p>
            <w:p w:rsidR="009C0371" w:rsidRDefault="009C0371" w14:paraId="7C1480F6" w14:textId="69A60B15">
              <w:pPr>
                <w:pStyle w:val="TOC3"/>
                <w:tabs>
                  <w:tab w:val="right" w:leader="dot" w:pos="9016"/>
                </w:tabs>
                <w:rPr>
                  <w:rFonts w:eastAsiaTheme="minorEastAsia"/>
                  <w:noProof/>
                  <w:kern w:val="2"/>
                  <w:sz w:val="24"/>
                  <w:szCs w:val="24"/>
                  <w:lang w:eastAsia="en-GB"/>
                  <w14:ligatures w14:val="standardContextual"/>
                </w:rPr>
              </w:pPr>
              <w:hyperlink w:history="1" w:anchor="_Toc228991491">
                <w:r w:rsidRPr="001E369B">
                  <w:rPr>
                    <w:rStyle w:val="Hyperlink"/>
                    <w:noProof/>
                  </w:rPr>
                  <w:t>Lewins Force Field Analysis Model</w:t>
                </w:r>
                <w:r>
                  <w:rPr>
                    <w:noProof/>
                    <w:webHidden/>
                  </w:rPr>
                  <w:tab/>
                </w:r>
                <w:r>
                  <w:rPr>
                    <w:noProof/>
                    <w:webHidden/>
                  </w:rPr>
                  <w:fldChar w:fldCharType="begin"/>
                </w:r>
                <w:r>
                  <w:rPr>
                    <w:noProof/>
                    <w:webHidden/>
                  </w:rPr>
                  <w:instrText xml:space="preserve"> PAGEREF _Toc228991491 \h </w:instrText>
                </w:r>
                <w:r>
                  <w:rPr>
                    <w:noProof/>
                    <w:webHidden/>
                  </w:rPr>
                </w:r>
                <w:r>
                  <w:rPr>
                    <w:noProof/>
                    <w:webHidden/>
                  </w:rPr>
                  <w:fldChar w:fldCharType="separate"/>
                </w:r>
                <w:r>
                  <w:rPr>
                    <w:noProof/>
                    <w:webHidden/>
                  </w:rPr>
                  <w:t>6</w:t>
                </w:r>
                <w:r>
                  <w:rPr>
                    <w:noProof/>
                    <w:webHidden/>
                  </w:rPr>
                  <w:fldChar w:fldCharType="end"/>
                </w:r>
              </w:hyperlink>
            </w:p>
            <w:p w:rsidR="009C0371" w:rsidRDefault="009C0371" w14:paraId="39A46104" w14:textId="12DDC9D7">
              <w:pPr>
                <w:pStyle w:val="TOC3"/>
                <w:tabs>
                  <w:tab w:val="right" w:leader="dot" w:pos="9016"/>
                </w:tabs>
                <w:rPr>
                  <w:rFonts w:eastAsiaTheme="minorEastAsia"/>
                  <w:noProof/>
                  <w:kern w:val="2"/>
                  <w:sz w:val="24"/>
                  <w:szCs w:val="24"/>
                  <w:lang w:eastAsia="en-GB"/>
                  <w14:ligatures w14:val="standardContextual"/>
                </w:rPr>
              </w:pPr>
              <w:hyperlink w:history="1" w:anchor="_Toc228991492">
                <w:r w:rsidRPr="001E369B">
                  <w:rPr>
                    <w:rStyle w:val="Hyperlink"/>
                    <w:noProof/>
                  </w:rPr>
                  <w:t>Lewins Three Step Model</w:t>
                </w:r>
                <w:r>
                  <w:rPr>
                    <w:noProof/>
                    <w:webHidden/>
                  </w:rPr>
                  <w:tab/>
                </w:r>
                <w:r>
                  <w:rPr>
                    <w:noProof/>
                    <w:webHidden/>
                  </w:rPr>
                  <w:fldChar w:fldCharType="begin"/>
                </w:r>
                <w:r>
                  <w:rPr>
                    <w:noProof/>
                    <w:webHidden/>
                  </w:rPr>
                  <w:instrText xml:space="preserve"> PAGEREF _Toc228991492 \h </w:instrText>
                </w:r>
                <w:r>
                  <w:rPr>
                    <w:noProof/>
                    <w:webHidden/>
                  </w:rPr>
                </w:r>
                <w:r>
                  <w:rPr>
                    <w:noProof/>
                    <w:webHidden/>
                  </w:rPr>
                  <w:fldChar w:fldCharType="separate"/>
                </w:r>
                <w:r>
                  <w:rPr>
                    <w:noProof/>
                    <w:webHidden/>
                  </w:rPr>
                  <w:t>6</w:t>
                </w:r>
                <w:r>
                  <w:rPr>
                    <w:noProof/>
                    <w:webHidden/>
                  </w:rPr>
                  <w:fldChar w:fldCharType="end"/>
                </w:r>
              </w:hyperlink>
            </w:p>
            <w:p w:rsidR="009C0371" w:rsidRDefault="009C0371" w14:paraId="722AB5D6" w14:textId="28F86026">
              <w:pPr>
                <w:pStyle w:val="TOC2"/>
                <w:tabs>
                  <w:tab w:val="right" w:leader="dot" w:pos="9016"/>
                </w:tabs>
                <w:rPr>
                  <w:rFonts w:eastAsiaTheme="minorEastAsia"/>
                  <w:noProof/>
                  <w:kern w:val="2"/>
                  <w:sz w:val="24"/>
                  <w:szCs w:val="24"/>
                  <w:lang w:eastAsia="en-GB"/>
                  <w14:ligatures w14:val="standardContextual"/>
                </w:rPr>
              </w:pPr>
              <w:hyperlink w:history="1" w:anchor="_Toc228991493">
                <w:r w:rsidRPr="001E369B">
                  <w:rPr>
                    <w:rStyle w:val="Hyperlink"/>
                    <w:noProof/>
                  </w:rPr>
                  <w:t>Leadership &amp; Management</w:t>
                </w:r>
                <w:r>
                  <w:rPr>
                    <w:noProof/>
                    <w:webHidden/>
                  </w:rPr>
                  <w:tab/>
                </w:r>
                <w:r>
                  <w:rPr>
                    <w:noProof/>
                    <w:webHidden/>
                  </w:rPr>
                  <w:fldChar w:fldCharType="begin"/>
                </w:r>
                <w:r>
                  <w:rPr>
                    <w:noProof/>
                    <w:webHidden/>
                  </w:rPr>
                  <w:instrText xml:space="preserve"> PAGEREF _Toc228991493 \h </w:instrText>
                </w:r>
                <w:r>
                  <w:rPr>
                    <w:noProof/>
                    <w:webHidden/>
                  </w:rPr>
                </w:r>
                <w:r>
                  <w:rPr>
                    <w:noProof/>
                    <w:webHidden/>
                  </w:rPr>
                  <w:fldChar w:fldCharType="separate"/>
                </w:r>
                <w:r>
                  <w:rPr>
                    <w:noProof/>
                    <w:webHidden/>
                  </w:rPr>
                  <w:t>7</w:t>
                </w:r>
                <w:r>
                  <w:rPr>
                    <w:noProof/>
                    <w:webHidden/>
                  </w:rPr>
                  <w:fldChar w:fldCharType="end"/>
                </w:r>
              </w:hyperlink>
            </w:p>
            <w:p w:rsidR="009C0371" w:rsidRDefault="009C0371" w14:paraId="6B8EB558" w14:textId="5900464A">
              <w:pPr>
                <w:pStyle w:val="TOC3"/>
                <w:tabs>
                  <w:tab w:val="right" w:leader="dot" w:pos="9016"/>
                </w:tabs>
                <w:rPr>
                  <w:rFonts w:eastAsiaTheme="minorEastAsia"/>
                  <w:noProof/>
                  <w:kern w:val="2"/>
                  <w:sz w:val="24"/>
                  <w:szCs w:val="24"/>
                  <w:lang w:eastAsia="en-GB"/>
                  <w14:ligatures w14:val="standardContextual"/>
                </w:rPr>
              </w:pPr>
              <w:hyperlink w:history="1" w:anchor="_Toc228991494">
                <w:r w:rsidRPr="001E369B">
                  <w:rPr>
                    <w:rStyle w:val="Hyperlink"/>
                    <w:noProof/>
                  </w:rPr>
                  <w:t>Leadership</w:t>
                </w:r>
                <w:r>
                  <w:rPr>
                    <w:noProof/>
                    <w:webHidden/>
                  </w:rPr>
                  <w:tab/>
                </w:r>
                <w:r>
                  <w:rPr>
                    <w:noProof/>
                    <w:webHidden/>
                  </w:rPr>
                  <w:fldChar w:fldCharType="begin"/>
                </w:r>
                <w:r>
                  <w:rPr>
                    <w:noProof/>
                    <w:webHidden/>
                  </w:rPr>
                  <w:instrText xml:space="preserve"> PAGEREF _Toc228991494 \h </w:instrText>
                </w:r>
                <w:r>
                  <w:rPr>
                    <w:noProof/>
                    <w:webHidden/>
                  </w:rPr>
                </w:r>
                <w:r>
                  <w:rPr>
                    <w:noProof/>
                    <w:webHidden/>
                  </w:rPr>
                  <w:fldChar w:fldCharType="separate"/>
                </w:r>
                <w:r>
                  <w:rPr>
                    <w:noProof/>
                    <w:webHidden/>
                  </w:rPr>
                  <w:t>7</w:t>
                </w:r>
                <w:r>
                  <w:rPr>
                    <w:noProof/>
                    <w:webHidden/>
                  </w:rPr>
                  <w:fldChar w:fldCharType="end"/>
                </w:r>
              </w:hyperlink>
            </w:p>
            <w:p w:rsidR="009C0371" w:rsidRDefault="009C0371" w14:paraId="5CCFF2AB" w14:textId="4F3D326E">
              <w:pPr>
                <w:pStyle w:val="TOC3"/>
                <w:tabs>
                  <w:tab w:val="right" w:leader="dot" w:pos="9016"/>
                </w:tabs>
                <w:rPr>
                  <w:rFonts w:eastAsiaTheme="minorEastAsia"/>
                  <w:noProof/>
                  <w:kern w:val="2"/>
                  <w:sz w:val="24"/>
                  <w:szCs w:val="24"/>
                  <w:lang w:eastAsia="en-GB"/>
                  <w14:ligatures w14:val="standardContextual"/>
                </w:rPr>
              </w:pPr>
              <w:hyperlink w:history="1" w:anchor="_Toc228991495">
                <w:r w:rsidRPr="001E369B">
                  <w:rPr>
                    <w:rStyle w:val="Hyperlink"/>
                    <w:noProof/>
                  </w:rPr>
                  <w:t>Management</w:t>
                </w:r>
                <w:r>
                  <w:rPr>
                    <w:noProof/>
                    <w:webHidden/>
                  </w:rPr>
                  <w:tab/>
                </w:r>
                <w:r>
                  <w:rPr>
                    <w:noProof/>
                    <w:webHidden/>
                  </w:rPr>
                  <w:fldChar w:fldCharType="begin"/>
                </w:r>
                <w:r>
                  <w:rPr>
                    <w:noProof/>
                    <w:webHidden/>
                  </w:rPr>
                  <w:instrText xml:space="preserve"> PAGEREF _Toc228991495 \h </w:instrText>
                </w:r>
                <w:r>
                  <w:rPr>
                    <w:noProof/>
                    <w:webHidden/>
                  </w:rPr>
                </w:r>
                <w:r>
                  <w:rPr>
                    <w:noProof/>
                    <w:webHidden/>
                  </w:rPr>
                  <w:fldChar w:fldCharType="separate"/>
                </w:r>
                <w:r>
                  <w:rPr>
                    <w:noProof/>
                    <w:webHidden/>
                  </w:rPr>
                  <w:t>8</w:t>
                </w:r>
                <w:r>
                  <w:rPr>
                    <w:noProof/>
                    <w:webHidden/>
                  </w:rPr>
                  <w:fldChar w:fldCharType="end"/>
                </w:r>
              </w:hyperlink>
            </w:p>
            <w:p w:rsidR="009C0371" w:rsidRDefault="009C0371" w14:paraId="309D7425" w14:textId="04059A87">
              <w:pPr>
                <w:pStyle w:val="TOC1"/>
                <w:tabs>
                  <w:tab w:val="right" w:leader="dot" w:pos="9016"/>
                </w:tabs>
                <w:rPr>
                  <w:rFonts w:eastAsiaTheme="minorEastAsia"/>
                  <w:noProof/>
                  <w:kern w:val="2"/>
                  <w:sz w:val="24"/>
                  <w:szCs w:val="24"/>
                  <w:lang w:eastAsia="en-GB"/>
                  <w14:ligatures w14:val="standardContextual"/>
                </w:rPr>
              </w:pPr>
              <w:hyperlink w:history="1" w:anchor="_Toc228991496">
                <w:r w:rsidRPr="001E369B">
                  <w:rPr>
                    <w:rStyle w:val="Hyperlink"/>
                    <w:noProof/>
                  </w:rPr>
                  <w:t>Conclusion</w:t>
                </w:r>
                <w:r>
                  <w:rPr>
                    <w:noProof/>
                    <w:webHidden/>
                  </w:rPr>
                  <w:tab/>
                </w:r>
                <w:r>
                  <w:rPr>
                    <w:noProof/>
                    <w:webHidden/>
                  </w:rPr>
                  <w:fldChar w:fldCharType="begin"/>
                </w:r>
                <w:r>
                  <w:rPr>
                    <w:noProof/>
                    <w:webHidden/>
                  </w:rPr>
                  <w:instrText xml:space="preserve"> PAGEREF _Toc228991496 \h </w:instrText>
                </w:r>
                <w:r>
                  <w:rPr>
                    <w:noProof/>
                    <w:webHidden/>
                  </w:rPr>
                </w:r>
                <w:r>
                  <w:rPr>
                    <w:noProof/>
                    <w:webHidden/>
                  </w:rPr>
                  <w:fldChar w:fldCharType="separate"/>
                </w:r>
                <w:r>
                  <w:rPr>
                    <w:noProof/>
                    <w:webHidden/>
                  </w:rPr>
                  <w:t>10</w:t>
                </w:r>
                <w:r>
                  <w:rPr>
                    <w:noProof/>
                    <w:webHidden/>
                  </w:rPr>
                  <w:fldChar w:fldCharType="end"/>
                </w:r>
              </w:hyperlink>
            </w:p>
            <w:p w:rsidR="009C0371" w:rsidRDefault="009C0371" w14:paraId="237D8A1B" w14:textId="07C5BF8C">
              <w:pPr>
                <w:pStyle w:val="TOC1"/>
                <w:tabs>
                  <w:tab w:val="right" w:leader="dot" w:pos="9016"/>
                </w:tabs>
                <w:rPr>
                  <w:rFonts w:eastAsiaTheme="minorEastAsia"/>
                  <w:noProof/>
                  <w:kern w:val="2"/>
                  <w:sz w:val="24"/>
                  <w:szCs w:val="24"/>
                  <w:lang w:eastAsia="en-GB"/>
                  <w14:ligatures w14:val="standardContextual"/>
                </w:rPr>
              </w:pPr>
              <w:hyperlink w:history="1" w:anchor="_Toc228991497">
                <w:r w:rsidRPr="001E369B">
                  <w:rPr>
                    <w:rStyle w:val="Hyperlink"/>
                    <w:noProof/>
                  </w:rPr>
                  <w:t>Bibliography</w:t>
                </w:r>
                <w:r>
                  <w:rPr>
                    <w:noProof/>
                    <w:webHidden/>
                  </w:rPr>
                  <w:tab/>
                </w:r>
                <w:r>
                  <w:rPr>
                    <w:noProof/>
                    <w:webHidden/>
                  </w:rPr>
                  <w:fldChar w:fldCharType="begin"/>
                </w:r>
                <w:r>
                  <w:rPr>
                    <w:noProof/>
                    <w:webHidden/>
                  </w:rPr>
                  <w:instrText xml:space="preserve"> PAGEREF _Toc228991497 \h </w:instrText>
                </w:r>
                <w:r>
                  <w:rPr>
                    <w:noProof/>
                    <w:webHidden/>
                  </w:rPr>
                </w:r>
                <w:r>
                  <w:rPr>
                    <w:noProof/>
                    <w:webHidden/>
                  </w:rPr>
                  <w:fldChar w:fldCharType="separate"/>
                </w:r>
                <w:r>
                  <w:rPr>
                    <w:noProof/>
                    <w:webHidden/>
                  </w:rPr>
                  <w:t>11</w:t>
                </w:r>
                <w:r>
                  <w:rPr>
                    <w:noProof/>
                    <w:webHidden/>
                  </w:rPr>
                  <w:fldChar w:fldCharType="end"/>
                </w:r>
              </w:hyperlink>
            </w:p>
            <w:p w:rsidR="007D1947" w:rsidRDefault="007D1947" w14:paraId="05194699" w14:textId="2227FF68">
              <w:r>
                <w:rPr>
                  <w:b/>
                  <w:bCs/>
                  <w:noProof/>
                </w:rPr>
                <w:fldChar w:fldCharType="end"/>
              </w:r>
              <w:r w:rsidR="009C0371">
                <w:rPr>
                  <w:rFonts w:eastAsiaTheme="minorEastAsia"/>
                  <w:b/>
                  <w:bCs/>
                  <w:noProof/>
                </w:rPr>
                <w:t xml:space="preserve"> </w:t>
              </w:r>
            </w:p>
          </w:sdtContent>
        </w:sdt>
        <w:p w:rsidR="007D1947" w:rsidRDefault="007D1947" w14:paraId="35B6052B" w14:textId="77777777"/>
        <w:p w:rsidR="007D1947" w:rsidRDefault="007D1947" w14:paraId="22F11532" w14:textId="77777777"/>
        <w:p w:rsidR="007D1947" w:rsidRDefault="007D1947" w14:paraId="15C6D916" w14:textId="77777777"/>
        <w:p w:rsidR="007D1947" w:rsidRDefault="007D1947" w14:paraId="0882E422" w14:textId="77777777"/>
        <w:p w:rsidR="007D1947" w:rsidRDefault="007D1947" w14:paraId="2076963D" w14:textId="77777777"/>
        <w:p w:rsidR="007D1947" w:rsidRDefault="007D1947" w14:paraId="006E6A3F" w14:textId="77777777"/>
        <w:p w:rsidR="007D1947" w:rsidRDefault="007D1947" w14:paraId="26EE9C53" w14:textId="77777777"/>
        <w:p w:rsidR="007D1947" w:rsidRDefault="007D1947" w14:paraId="2AEFE0CA" w14:textId="77777777"/>
        <w:p w:rsidR="007D1947" w:rsidRDefault="007D1947" w14:paraId="4F8F730C" w14:textId="77777777"/>
        <w:p w:rsidR="007D1947" w:rsidRDefault="007D1947" w14:paraId="4D3D6465" w14:textId="77777777"/>
        <w:p w:rsidR="007D1947" w:rsidP="00A12B58" w:rsidRDefault="007D1947" w14:paraId="0ED321E6" w14:textId="0F0FB166">
          <w:pPr>
            <w:pStyle w:val="Heading1"/>
          </w:pPr>
          <w:bookmarkStart w:name="_Toc228991485" w:id="1"/>
          <w:r>
            <w:lastRenderedPageBreak/>
            <w:t>Introduction</w:t>
          </w:r>
          <w:bookmarkEnd w:id="1"/>
          <w:r w:rsidR="00480872">
            <w:t xml:space="preserve"> </w:t>
          </w:r>
          <w:r w:rsidR="00E91208">
            <w:t xml:space="preserve"> </w:t>
          </w:r>
        </w:p>
        <w:p w:rsidR="004A11F6" w:rsidP="007D1947" w:rsidRDefault="004A11F6" w14:paraId="5DBAD65B" w14:textId="77777777"/>
        <w:p w:rsidR="004A11F6" w:rsidP="007D1947" w:rsidRDefault="00DF4BF2" w14:paraId="63BE38B9" w14:textId="33D67975">
          <w:r>
            <w:t>Jaguar is a British car manufacture</w:t>
          </w:r>
          <w:r w:rsidR="00DB0C21">
            <w:t xml:space="preserve">r that began in the 1920s as the Swallow Sidecar Company before becoming </w:t>
          </w:r>
          <w:r w:rsidR="005551F1">
            <w:t>SS Cars in the 1930s</w:t>
          </w:r>
          <w:r w:rsidR="002C63C9">
            <w:t xml:space="preserve">. Due to </w:t>
          </w:r>
          <w:r w:rsidR="00D73495">
            <w:t xml:space="preserve">WW2, SS Cars became Jaguar in 1945. </w:t>
          </w:r>
          <w:r w:rsidR="005C6744">
            <w:t>Over the years Jaguar have been responsible for some of the most iconic and famous cars in the world including the E-type, launched in 1961, which was a worldwide hit</w:t>
          </w:r>
          <w:r w:rsidR="005D1C30">
            <w:t xml:space="preserve">, </w:t>
          </w:r>
          <w:r w:rsidR="000F0E43">
            <w:t xml:space="preserve">along with the E-types modern counterpart the F-Type </w:t>
          </w:r>
          <w:r w:rsidR="005D1C30">
            <w:t>a</w:t>
          </w:r>
          <w:r w:rsidR="008D7CFA">
            <w:t>nd the</w:t>
          </w:r>
          <w:r w:rsidR="005D1C30">
            <w:t xml:space="preserve"> XJ line of cars</w:t>
          </w:r>
          <w:r w:rsidR="008D7CFA">
            <w:t xml:space="preserve">. </w:t>
          </w:r>
          <w:r w:rsidR="00081AE4">
            <w:t xml:space="preserve">In 2008 Jaguar was </w:t>
          </w:r>
          <w:r w:rsidR="009B7EBB">
            <w:t>took over by TATA along with another British car manufacturer in Land Rover</w:t>
          </w:r>
          <w:r w:rsidR="003810CA">
            <w:t xml:space="preserve">, combining to become Jaguar Land Rover (JLR). </w:t>
          </w:r>
          <w:r w:rsidRPr="0088139F" w:rsidR="0088139F">
            <w:t>(Hendy.co.uk, 2022)</w:t>
          </w:r>
          <w:r w:rsidR="0088139F">
            <w:t xml:space="preserve"> In November 2024, Jaguar announced </w:t>
          </w:r>
          <w:r w:rsidR="004B1996">
            <w:t xml:space="preserve">a huge </w:t>
          </w:r>
          <w:r w:rsidR="007A3661">
            <w:t>rebrand of the company</w:t>
          </w:r>
          <w:r w:rsidR="0015103B">
            <w:t>,</w:t>
          </w:r>
          <w:r w:rsidR="007A3661">
            <w:t xml:space="preserve"> pivoting to producing luxury electric cars </w:t>
          </w:r>
          <w:r w:rsidR="0015103B">
            <w:t xml:space="preserve">rather than the sports orientated cars that they had built the brand </w:t>
          </w:r>
          <w:r w:rsidR="002403DC">
            <w:t>on</w:t>
          </w:r>
          <w:r w:rsidRPr="002403DC" w:rsidR="002403DC">
            <w:t xml:space="preserve"> (Kew, 2024)</w:t>
          </w:r>
          <w:r w:rsidR="00F96152">
            <w:t xml:space="preserve"> </w:t>
          </w:r>
          <w:r w:rsidR="002403DC">
            <w:t>The rebrand was met with mixed emotions and it begs the ques</w:t>
          </w:r>
          <w:r w:rsidR="002E34C0">
            <w:t xml:space="preserve">tion, how the change managed. </w:t>
          </w:r>
        </w:p>
        <w:p w:rsidRPr="000B0A22" w:rsidR="000B0A22" w:rsidP="000B0A22" w:rsidRDefault="00626042" w14:paraId="305A3698" w14:textId="0F1EA333">
          <w:r>
            <w:t>This report will look at the change</w:t>
          </w:r>
          <w:r w:rsidR="000072FE">
            <w:t xml:space="preserve"> and how the change was managed by the company</w:t>
          </w:r>
          <w:r w:rsidR="00B4065B">
            <w:t xml:space="preserve">, it will </w:t>
          </w:r>
          <w:r w:rsidR="00C44A58">
            <w:t xml:space="preserve">investigate and recommend </w:t>
          </w:r>
          <w:r w:rsidR="000072FE">
            <w:t xml:space="preserve">what Jaguar could have done </w:t>
          </w:r>
          <w:r w:rsidR="008B1740">
            <w:t xml:space="preserve">differently that may have </w:t>
          </w:r>
          <w:r w:rsidR="00453BB4">
            <w:t>led</w:t>
          </w:r>
          <w:r w:rsidR="008B1740">
            <w:t xml:space="preserve"> to a more positive reception from </w:t>
          </w:r>
          <w:r w:rsidR="00F10B57">
            <w:t>its customers and fans of the brand</w:t>
          </w:r>
          <w:r w:rsidR="00CF7A3E">
            <w:t>.</w:t>
          </w:r>
          <w:r w:rsidR="00E911CC">
            <w:t xml:space="preserve"> It will explore the reasoning behind the change </w:t>
          </w:r>
          <w:r w:rsidR="00511AE0">
            <w:t>and what factors may have affected the change management process.</w:t>
          </w:r>
          <w:r w:rsidR="00CF7A3E">
            <w:t xml:space="preserve"> Th</w:t>
          </w:r>
          <w:r w:rsidR="00AF2B7D">
            <w:t>is</w:t>
          </w:r>
          <w:r w:rsidR="00CF7A3E">
            <w:t xml:space="preserve"> report will also explore how leadership and management </w:t>
          </w:r>
          <w:r w:rsidR="000F38E6">
            <w:t xml:space="preserve">aids the change process, </w:t>
          </w:r>
          <w:r w:rsidR="00C73D0B">
            <w:t>how</w:t>
          </w:r>
          <w:r w:rsidR="00392994">
            <w:t xml:space="preserve"> the company could guide and support employees through the change and what impact on employee motivation </w:t>
          </w:r>
          <w:r w:rsidR="00B4065B">
            <w:t>these changes have</w:t>
          </w:r>
          <w:r w:rsidR="00AF2B7D">
            <w:t>, along with appropriate motivation models</w:t>
          </w:r>
          <w:r w:rsidR="00B4065B">
            <w:t xml:space="preserve">. </w:t>
          </w:r>
        </w:p>
        <w:p w:rsidR="007B179C" w:rsidRDefault="007B179C" w14:paraId="58F3F1C4" w14:textId="77777777">
          <w:pPr>
            <w:rPr>
              <w:rFonts w:asciiTheme="majorHAnsi" w:hAnsiTheme="majorHAnsi" w:eastAsiaTheme="majorEastAsia" w:cstheme="majorBidi"/>
              <w:color w:val="2E74B5" w:themeColor="accent1" w:themeShade="BF"/>
              <w:sz w:val="32"/>
              <w:szCs w:val="32"/>
            </w:rPr>
          </w:pPr>
          <w:r>
            <w:br w:type="page"/>
          </w:r>
        </w:p>
        <w:p w:rsidR="00480872" w:rsidP="008D4C45" w:rsidRDefault="00480872" w14:paraId="2E293EB9" w14:textId="7D1CE7C2">
          <w:pPr>
            <w:pStyle w:val="Heading1"/>
          </w:pPr>
          <w:bookmarkStart w:name="_Toc228991486" w:id="2"/>
          <w:r>
            <w:lastRenderedPageBreak/>
            <w:t xml:space="preserve">Main </w:t>
          </w:r>
          <w:r w:rsidRPr="008D4C45">
            <w:t>Findings</w:t>
          </w:r>
          <w:bookmarkEnd w:id="2"/>
        </w:p>
        <w:p w:rsidR="003F4023" w:rsidP="003F4023" w:rsidRDefault="003F4023" w14:paraId="099E69C1" w14:textId="77777777"/>
        <w:p w:rsidR="006217F0" w:rsidP="003F4023" w:rsidRDefault="00011ECC" w14:paraId="7AD3052F" w14:textId="77777777">
          <w:r>
            <w:t xml:space="preserve">Change is defined as </w:t>
          </w:r>
          <w:r w:rsidR="00BD6E63">
            <w:t xml:space="preserve">organisational movement from its current state towards </w:t>
          </w:r>
          <w:r w:rsidR="002A68E6">
            <w:t xml:space="preserve">a desired state to increase </w:t>
          </w:r>
          <w:r w:rsidR="008B47F1">
            <w:t xml:space="preserve">customer reach, financial targets or </w:t>
          </w:r>
          <w:r w:rsidR="00B774F1">
            <w:t xml:space="preserve">innovation within the company. </w:t>
          </w:r>
          <w:r w:rsidR="00954250">
            <w:t xml:space="preserve">Change is seen as continuous adjustments to </w:t>
          </w:r>
          <w:r w:rsidR="00B30728">
            <w:t xml:space="preserve">reach that desired state. </w:t>
          </w:r>
          <w:r w:rsidR="00032A94">
            <w:t xml:space="preserve">Change can be done at both the organisational and personal </w:t>
          </w:r>
          <w:r w:rsidR="00ED1383">
            <w:t xml:space="preserve">level </w:t>
          </w:r>
          <w:r w:rsidRPr="006217F0" w:rsidR="006217F0">
            <w:t>(Shaikh, 2020)</w:t>
          </w:r>
        </w:p>
        <w:p w:rsidR="00480872" w:rsidP="003F4023" w:rsidRDefault="00ED1383" w14:paraId="4133DA70" w14:textId="6161AA66">
          <w:r>
            <w:t xml:space="preserve"> </w:t>
          </w:r>
        </w:p>
        <w:p w:rsidR="00ED1383" w:rsidP="006217F0" w:rsidRDefault="00ED1383" w14:paraId="6767C42D" w14:textId="623D2017">
          <w:pPr>
            <w:pStyle w:val="Heading2"/>
          </w:pPr>
          <w:bookmarkStart w:name="_Toc228991487" w:id="3"/>
          <w:r>
            <w:t>Overview of the change</w:t>
          </w:r>
          <w:bookmarkEnd w:id="3"/>
          <w:r>
            <w:t xml:space="preserve"> </w:t>
          </w:r>
        </w:p>
        <w:p w:rsidR="006217F0" w:rsidP="006217F0" w:rsidRDefault="006217F0" w14:paraId="3FD60EBE" w14:textId="77777777"/>
        <w:p w:rsidR="00BE6E58" w:rsidP="00BE6E58" w:rsidRDefault="006217F0" w14:paraId="30C31ADA" w14:textId="219A9E9A">
          <w:pPr>
            <w:keepNext/>
          </w:pPr>
          <w:r>
            <w:t xml:space="preserve">In </w:t>
          </w:r>
          <w:r w:rsidR="00046A62">
            <w:t>November</w:t>
          </w:r>
          <w:r>
            <w:t xml:space="preserve"> 2024</w:t>
          </w:r>
          <w:r w:rsidR="000B1450">
            <w:t>, Jaguar</w:t>
          </w:r>
          <w:r w:rsidR="00780564">
            <w:t xml:space="preserve">, an iconic British car manufacture famed for models like the E-type, </w:t>
          </w:r>
          <w:r w:rsidR="00183A6A">
            <w:t>announced a rebranding</w:t>
          </w:r>
          <w:r w:rsidR="0075619E">
            <w:t xml:space="preserve">. The rebranding included modernising </w:t>
          </w:r>
          <w:r w:rsidR="00264325">
            <w:t xml:space="preserve">the aesthetic of the company and </w:t>
          </w:r>
          <w:r w:rsidR="003A495D">
            <w:t>the announcement of the Jaguar line moving towards E</w:t>
          </w:r>
          <w:r w:rsidR="00261102">
            <w:t>lectric Vehicles</w:t>
          </w:r>
          <w:r w:rsidR="006F122E">
            <w:t xml:space="preserve">. The car manufacturer released a video </w:t>
          </w:r>
          <w:r w:rsidR="004876D0">
            <w:t xml:space="preserve">displaying the brands new </w:t>
          </w:r>
          <w:r w:rsidR="00046A62">
            <w:t>logo and modern direction</w:t>
          </w:r>
          <w:r w:rsidR="00F34703">
            <w:t xml:space="preserve"> however no car </w:t>
          </w:r>
          <w:r w:rsidR="00B853C5">
            <w:t>was displayed within the ad, ra</w:t>
          </w:r>
          <w:r w:rsidR="00977ABA">
            <w:t>ther the ad showcased models in</w:t>
          </w:r>
          <w:r w:rsidR="007905FD">
            <w:t xml:space="preserve"> a </w:t>
          </w:r>
          <w:r w:rsidR="00B809CA">
            <w:t xml:space="preserve">sci-fi </w:t>
          </w:r>
          <w:r w:rsidR="00255C24">
            <w:t>esq aesthetic</w:t>
          </w:r>
          <w:r w:rsidR="00046A62">
            <w:t xml:space="preserve">. </w:t>
          </w:r>
          <w:r w:rsidR="0022251F">
            <w:t xml:space="preserve"> </w:t>
          </w:r>
          <w:r w:rsidR="00F34703">
            <w:t xml:space="preserve"> </w:t>
          </w:r>
        </w:p>
        <w:p w:rsidR="007B179C" w:rsidP="00646E26" w:rsidRDefault="00255C24" w14:paraId="2AF8F01C" w14:textId="73ED3C4E">
          <w:r>
            <w:t xml:space="preserve">The rebrand was met with negative criticism </w:t>
          </w:r>
          <w:r w:rsidR="00D868CD">
            <w:t>online</w:t>
          </w:r>
          <w:r w:rsidR="00F76F99">
            <w:t xml:space="preserve">, with many questioning the reasons behind the decision making. </w:t>
          </w:r>
          <w:r w:rsidR="00866D75">
            <w:t xml:space="preserve">Many in the </w:t>
          </w:r>
          <w:r w:rsidR="009B1605">
            <w:t xml:space="preserve">Jaguar enthusiast and wider car enthusiast community </w:t>
          </w:r>
          <w:r w:rsidR="00586CE0">
            <w:t xml:space="preserve">responded negatively. </w:t>
          </w:r>
          <w:r w:rsidR="001B67AA">
            <w:t xml:space="preserve">From a Survey </w:t>
          </w:r>
          <w:r w:rsidR="00B47691">
            <w:t xml:space="preserve">(1000 consumers in the UK and US) </w:t>
          </w:r>
          <w:r w:rsidR="001B67AA">
            <w:t>conducted by Attest</w:t>
          </w:r>
          <w:r w:rsidR="00B47691">
            <w:t xml:space="preserve"> found that 42.7% </w:t>
          </w:r>
          <w:r w:rsidR="00E02B19">
            <w:t>had reacted negatively to the rebrand</w:t>
          </w:r>
          <w:r w:rsidR="00F81D8D">
            <w:t xml:space="preserve"> </w:t>
          </w:r>
          <w:r w:rsidRPr="00F81D8D" w:rsidR="00F81D8D">
            <w:t>(Killip, 2024)</w:t>
          </w:r>
        </w:p>
        <w:p w:rsidR="008A44C5" w:rsidP="008A44C5" w:rsidRDefault="008A44C5" w14:paraId="49E0E47B" w14:textId="1C5C7DF5">
          <w:pPr>
            <w:pStyle w:val="Heading3"/>
          </w:pPr>
          <w:bookmarkStart w:name="_Toc228991488" w:id="4"/>
          <w:r>
            <w:t>Reason for Change</w:t>
          </w:r>
          <w:bookmarkEnd w:id="4"/>
        </w:p>
        <w:p w:rsidR="009232C9" w:rsidP="009232C9" w:rsidRDefault="00C76F54" w14:paraId="31F1B9F4" w14:textId="779CCF50">
          <w:r>
            <w:t xml:space="preserve">In recent years </w:t>
          </w:r>
          <w:r w:rsidR="004F0E6B">
            <w:t>Jaguars sales have been in decline</w:t>
          </w:r>
          <w:r w:rsidR="00EA3A30">
            <w:t>. During the 2018-19 financial year Jaguar sold over 180,000 cars</w:t>
          </w:r>
          <w:r w:rsidR="00A10FA3">
            <w:t>, compare that to the 2023-24 financial year and Jaguar only managed to sell a third of this (66</w:t>
          </w:r>
          <w:r w:rsidR="0016704A">
            <w:t>,866 cars) which was an even small portion of Jaguar Land</w:t>
          </w:r>
          <w:r w:rsidR="00386751">
            <w:t xml:space="preserve"> Rovers overall sales of 431,737 cars</w:t>
          </w:r>
          <w:r w:rsidR="007A18AB">
            <w:t xml:space="preserve">. In 2021, the </w:t>
          </w:r>
          <w:r w:rsidR="009F23FC">
            <w:t>reducing sales and introduction of new environmental laws and regulation, Jaguar Land Rovers chief ex</w:t>
          </w:r>
          <w:r w:rsidR="001F415C">
            <w:t xml:space="preserve">ecutive announced the </w:t>
          </w:r>
          <w:r w:rsidR="00BA420C">
            <w:t>company’s</w:t>
          </w:r>
          <w:r w:rsidR="001F415C">
            <w:t xml:space="preserve"> new strategy for the brand, a complete update of its range an</w:t>
          </w:r>
          <w:r w:rsidR="008B2E4F">
            <w:t xml:space="preserve">d </w:t>
          </w:r>
          <w:r w:rsidR="00BA49CA">
            <w:t>the rebranding of Jaguar</w:t>
          </w:r>
          <w:r w:rsidR="009232C9">
            <w:t xml:space="preserve"> (Leggett, 2024)</w:t>
          </w:r>
          <w:r w:rsidR="007A18AB">
            <w:t xml:space="preserve"> </w:t>
          </w:r>
        </w:p>
        <w:p w:rsidR="00421764" w:rsidP="00421764" w:rsidRDefault="07B6E234" w14:paraId="28FEC482" w14:textId="77777777">
          <w:pPr>
            <w:keepNext/>
          </w:pPr>
          <w:r>
            <w:t>￼</w:t>
          </w:r>
          <w:r>
            <w:rPr>
              <w:noProof/>
            </w:rPr>
            <w:drawing>
              <wp:inline distT="0" distB="0" distL="0" distR="0" wp14:anchorId="774FC781" wp14:editId="035896A2">
                <wp:extent cx="3310271" cy="2440017"/>
                <wp:effectExtent l="0" t="0" r="0" b="0"/>
                <wp:docPr id="1353997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97453" name="Picture 1353997453"/>
                        <pic:cNvPicPr/>
                      </pic:nvPicPr>
                      <pic:blipFill>
                        <a:blip r:embed="rId12">
                          <a:extLst>
                            <a:ext uri="{28A0092B-C50C-407E-A947-70E740481C1C}">
                              <a14:useLocalDpi xmlns:a14="http://schemas.microsoft.com/office/drawing/2010/main"/>
                            </a:ext>
                          </a:extLst>
                        </a:blip>
                        <a:stretch>
                          <a:fillRect/>
                        </a:stretch>
                      </pic:blipFill>
                      <pic:spPr>
                        <a:xfrm>
                          <a:off x="0" y="0"/>
                          <a:ext cx="3310271" cy="2440017"/>
                        </a:xfrm>
                        <a:prstGeom prst="rect">
                          <a:avLst/>
                        </a:prstGeom>
                      </pic:spPr>
                    </pic:pic>
                  </a:graphicData>
                </a:graphic>
              </wp:inline>
            </w:drawing>
          </w:r>
        </w:p>
        <w:p w:rsidR="6A8CF465" w:rsidP="00421764" w:rsidRDefault="00421764" w14:paraId="6A34A702" w14:textId="1D6D0B31">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Jaguar Sales from 2018 to 2024 (BBC, 2024)</w:t>
          </w:r>
        </w:p>
        <w:p w:rsidR="008A44C5" w:rsidRDefault="008A44C5" w14:paraId="5FBF253B" w14:textId="77777777">
          <w:pPr>
            <w:rPr>
              <w:rFonts w:asciiTheme="majorHAnsi" w:hAnsiTheme="majorHAnsi" w:eastAsiaTheme="majorEastAsia" w:cstheme="majorBidi"/>
              <w:color w:val="2E74B5" w:themeColor="accent1" w:themeShade="BF"/>
              <w:sz w:val="26"/>
              <w:szCs w:val="26"/>
            </w:rPr>
          </w:pPr>
          <w:r>
            <w:br w:type="page"/>
          </w:r>
        </w:p>
        <w:p w:rsidR="00BD55C8" w:rsidP="00BD55C8" w:rsidRDefault="00BD55C8" w14:paraId="24745DE7" w14:textId="78E0B650">
          <w:pPr>
            <w:pStyle w:val="Heading2"/>
          </w:pPr>
          <w:bookmarkStart w:name="_Toc228991489" w:id="5"/>
          <w:r>
            <w:lastRenderedPageBreak/>
            <w:t>Assessment of Change Management</w:t>
          </w:r>
          <w:bookmarkEnd w:id="5"/>
          <w:r>
            <w:t xml:space="preserve"> </w:t>
          </w:r>
        </w:p>
        <w:p w:rsidR="00BD55C8" w:rsidP="00BD55C8" w:rsidRDefault="00BD55C8" w14:paraId="1F432EA0" w14:textId="77777777"/>
        <w:p w:rsidR="00BD55C8" w:rsidP="00BD55C8" w:rsidRDefault="00BD55C8" w14:paraId="6F608371" w14:textId="77777777">
          <w:r>
            <w:t xml:space="preserve">It is important to note that the rebrand has yet to be fully completed as Jaguars new full Electric Car line up has yet to be released so it is hard to see if the change in direction will result in increased sales for the company. However, it is possible investigate how the change was managed by Jaguar. To assess how the change was managed, Kotter’s 8-Step and Lewins change model can be used. </w:t>
          </w:r>
        </w:p>
        <w:p w:rsidR="00BD55C8" w:rsidP="00BD55C8" w:rsidRDefault="00BD55C8" w14:paraId="649F85A7" w14:textId="77777777">
          <w:pPr>
            <w:pStyle w:val="Heading3"/>
          </w:pPr>
          <w:bookmarkStart w:name="_Toc228991490" w:id="6"/>
          <w:r>
            <w:t>Kotter’s 8-Step Model</w:t>
          </w:r>
          <w:bookmarkEnd w:id="6"/>
          <w:r>
            <w:t xml:space="preserve"> </w:t>
          </w:r>
        </w:p>
        <w:p w:rsidRPr="00EB4004" w:rsidR="00BD55C8" w:rsidP="00BD55C8" w:rsidRDefault="00BD55C8" w14:paraId="56D73E65" w14:textId="48B573E0">
          <w:r>
            <w:t xml:space="preserve">Kotter’s Model is a system that is applied to modern organisations </w:t>
          </w:r>
          <w:r w:rsidR="008A44C5">
            <w:t>to</w:t>
          </w:r>
          <w:r>
            <w:t xml:space="preserve"> navigate and manage organisational change based on eight interconnected steps </w:t>
          </w:r>
          <w:r w:rsidRPr="00EB4004">
            <w:t>(Cuofano, 2020)</w:t>
          </w:r>
        </w:p>
        <w:p w:rsidR="00BD55C8" w:rsidP="00BD55C8" w:rsidRDefault="00BD55C8" w14:paraId="1A8183A8" w14:textId="77777777">
          <w:r>
            <w:t xml:space="preserve">These steps are as follows </w:t>
          </w:r>
          <w:r w:rsidRPr="00F33635">
            <w:t>(Carreno, 2024)</w:t>
          </w:r>
          <w:r>
            <w:t xml:space="preserve"> </w:t>
          </w:r>
        </w:p>
        <w:p w:rsidR="00BD55C8" w:rsidP="00BD55C8" w:rsidRDefault="00BD55C8" w14:paraId="75A48B23" w14:textId="77777777">
          <w:pPr>
            <w:pStyle w:val="ListParagraph"/>
            <w:numPr>
              <w:ilvl w:val="0"/>
              <w:numId w:val="1"/>
            </w:numPr>
          </w:pPr>
          <w:r>
            <w:t xml:space="preserve">Create Urgency: identify and present a compelling reason for change and communicate urgency for the change </w:t>
          </w:r>
        </w:p>
        <w:p w:rsidR="00BD55C8" w:rsidP="00BD55C8" w:rsidRDefault="00BD55C8" w14:paraId="447AA604" w14:textId="77777777">
          <w:pPr>
            <w:pStyle w:val="ListParagraph"/>
            <w:numPr>
              <w:ilvl w:val="0"/>
              <w:numId w:val="1"/>
            </w:numPr>
          </w:pPr>
          <w:r>
            <w:t xml:space="preserve">Form a Guiding Coalition: A team filled with members from across the organisation should work together to push and implement the change across the organisation </w:t>
          </w:r>
        </w:p>
        <w:p w:rsidR="00BD55C8" w:rsidP="00BD55C8" w:rsidRDefault="00BD55C8" w14:paraId="303FBB4D" w14:textId="77777777">
          <w:pPr>
            <w:pStyle w:val="ListParagraph"/>
            <w:numPr>
              <w:ilvl w:val="0"/>
              <w:numId w:val="1"/>
            </w:numPr>
          </w:pPr>
          <w:r>
            <w:t>Create a Vision: A clear vision for the organisation after the change has been implemented to get behind</w:t>
          </w:r>
        </w:p>
        <w:p w:rsidR="00BD55C8" w:rsidP="00BD55C8" w:rsidRDefault="00BD55C8" w14:paraId="18013644" w14:textId="77777777">
          <w:pPr>
            <w:pStyle w:val="ListParagraph"/>
            <w:numPr>
              <w:ilvl w:val="0"/>
              <w:numId w:val="1"/>
            </w:numPr>
          </w:pPr>
          <w:r>
            <w:t>Communicate the Vision: The vision should be communicated across the organisation so that it resonates throughout the organisation. The communication should be consistent and often</w:t>
          </w:r>
        </w:p>
        <w:p w:rsidR="00BD55C8" w:rsidP="00BD55C8" w:rsidRDefault="00BD55C8" w14:paraId="018B9883" w14:textId="77777777">
          <w:pPr>
            <w:pStyle w:val="ListParagraph"/>
            <w:numPr>
              <w:ilvl w:val="0"/>
              <w:numId w:val="1"/>
            </w:numPr>
          </w:pPr>
          <w:r>
            <w:t>Push others to act: All employees within the organisation should feel empowered to contribute to the change, leaders should look to remove any boundaries that may obstruct the process</w:t>
          </w:r>
        </w:p>
        <w:p w:rsidR="00BD55C8" w:rsidP="00BD55C8" w:rsidRDefault="00BD55C8" w14:paraId="636689D8" w14:textId="77777777">
          <w:pPr>
            <w:pStyle w:val="ListParagraph"/>
            <w:numPr>
              <w:ilvl w:val="0"/>
              <w:numId w:val="1"/>
            </w:numPr>
          </w:pPr>
          <w:r>
            <w:t>Plan for and Create Short Term Wins: Small term wins show that the change method is working and can help build momentum and keep morale high</w:t>
          </w:r>
        </w:p>
        <w:p w:rsidR="00BD55C8" w:rsidP="00BD55C8" w:rsidRDefault="00BD55C8" w14:paraId="6FC2FC68" w14:textId="77777777">
          <w:pPr>
            <w:pStyle w:val="ListParagraph"/>
            <w:numPr>
              <w:ilvl w:val="0"/>
              <w:numId w:val="1"/>
            </w:numPr>
          </w:pPr>
          <w:r>
            <w:t>Consolidate Improvements: Ensuring that deep, systemic issues are addressed and that new behaviours and processes are embedded in the organizational culture</w:t>
          </w:r>
        </w:p>
        <w:p w:rsidR="00BD55C8" w:rsidP="00BD55C8" w:rsidRDefault="00BD55C8" w14:paraId="265A1E64" w14:textId="77777777">
          <w:pPr>
            <w:pStyle w:val="ListParagraph"/>
            <w:numPr>
              <w:ilvl w:val="0"/>
              <w:numId w:val="1"/>
            </w:numPr>
          </w:pPr>
          <w:r>
            <w:t xml:space="preserve">Institutionalize the change: The change isn’t complete until new behaviours are embedded into the organisation. Leadership should be consistently pushing the new behaviours and procedures. </w:t>
          </w:r>
        </w:p>
        <w:p w:rsidR="00BD55C8" w:rsidP="00BD55C8" w:rsidRDefault="00BD55C8" w14:paraId="6A4C9880" w14:textId="77777777">
          <w:r>
            <w:t>Strengths of Kotter’s 8-Step Model are that the model is the clear step by step which makes the model easy to implement across any organisation. It outlines the change process for leadership to follow. The model has a strong focus on leadership which can aid in maintaining momentum throughout the process. The focus on leadership emphasises the importance of urgency for the change throughout all levels of the organisation. The model also emphasises the importance of building a coalition to implement the team through the vision and shared sense of urgency. However, there is weaknesses to the model such as focus on top-down leadership which does limit employee participation which may result in employees becoming disenfranchised with the change. The rigidity of the change model may also lead to issues due to the time consuming and sequential nature of the model</w:t>
          </w:r>
          <w:r w:rsidRPr="006E799E">
            <w:t xml:space="preserve"> (Olmstead, 2019)</w:t>
          </w:r>
        </w:p>
        <w:p w:rsidR="00BD55C8" w:rsidP="00BD55C8" w:rsidRDefault="00BD55C8" w14:paraId="17834CDB" w14:textId="77777777"/>
        <w:p w:rsidR="00BD55C8" w:rsidP="00BD55C8" w:rsidRDefault="00BD55C8" w14:paraId="232825AF" w14:textId="77777777"/>
        <w:p w:rsidR="004E3D4D" w:rsidRDefault="004E3D4D" w14:paraId="623BE1F3" w14:textId="77777777">
          <w:pPr>
            <w:rPr>
              <w:rFonts w:asciiTheme="majorHAnsi" w:hAnsiTheme="majorHAnsi" w:eastAsiaTheme="majorEastAsia" w:cstheme="majorBidi"/>
              <w:color w:val="1F4D78" w:themeColor="accent1" w:themeShade="7F"/>
              <w:sz w:val="24"/>
              <w:szCs w:val="24"/>
            </w:rPr>
          </w:pPr>
          <w:r>
            <w:br w:type="page"/>
          </w:r>
        </w:p>
        <w:p w:rsidR="00BD55C8" w:rsidP="004E3D4D" w:rsidRDefault="00BD55C8" w14:paraId="187EC72A" w14:textId="2ABF0385">
          <w:pPr>
            <w:pStyle w:val="Heading3"/>
          </w:pPr>
          <w:bookmarkStart w:name="_Toc228991491" w:id="7"/>
          <w:r>
            <w:lastRenderedPageBreak/>
            <w:t>Lewins Force Field Analysis Model</w:t>
          </w:r>
          <w:bookmarkEnd w:id="7"/>
        </w:p>
        <w:p w:rsidRPr="004E3D4D" w:rsidR="004E3D4D" w:rsidP="004E3D4D" w:rsidRDefault="004E3D4D" w14:paraId="2166A68C" w14:textId="77777777"/>
        <w:p w:rsidR="00BD55C8" w:rsidP="00BD55C8" w:rsidRDefault="00BD55C8" w14:paraId="52AB5559" w14:textId="77777777">
          <w:r>
            <w:t xml:space="preserve">Lewins Force Field Analysis is a change management model that is used to identify forces for a change and against a change. The model is a framework that can be used to identify challenges when navigating an organisational change, by analysing the driving forces for a change and identifying the constraints involved, stakeholders gain an insight into the situation (Murphy, 2026) </w:t>
          </w:r>
        </w:p>
        <w:p w:rsidR="00BD55C8" w:rsidP="00BD55C8" w:rsidRDefault="00BD55C8" w14:paraId="11F60EED" w14:textId="77777777">
          <w:r>
            <w:t xml:space="preserve">To carry out a Force Field Analysis the following five steps should be followed (Tahir, 2019) </w:t>
          </w:r>
        </w:p>
        <w:p w:rsidR="00BD55C8" w:rsidP="00BD55C8" w:rsidRDefault="00BD55C8" w14:paraId="27A75A8A" w14:textId="77777777">
          <w:pPr>
            <w:pStyle w:val="ListParagraph"/>
            <w:numPr>
              <w:ilvl w:val="0"/>
              <w:numId w:val="2"/>
            </w:numPr>
          </w:pPr>
          <w:r>
            <w:t xml:space="preserve">Define the desired change: leadership will define a clear vision of the desired change  </w:t>
          </w:r>
        </w:p>
        <w:p w:rsidR="00BD55C8" w:rsidP="00BD55C8" w:rsidRDefault="00BD55C8" w14:paraId="5A491BB3" w14:textId="77777777">
          <w:pPr>
            <w:pStyle w:val="ListParagraph"/>
            <w:numPr>
              <w:ilvl w:val="0"/>
              <w:numId w:val="2"/>
            </w:numPr>
          </w:pPr>
          <w:r>
            <w:t xml:space="preserve">Identify Driving Forces: Identify external and internal factors that are reasons for change  </w:t>
          </w:r>
        </w:p>
        <w:p w:rsidR="00BD55C8" w:rsidP="00BD55C8" w:rsidRDefault="00BD55C8" w14:paraId="41B88B60" w14:textId="77777777">
          <w:pPr>
            <w:pStyle w:val="ListParagraph"/>
            <w:numPr>
              <w:ilvl w:val="0"/>
              <w:numId w:val="2"/>
            </w:numPr>
          </w:pPr>
          <w:r>
            <w:t xml:space="preserve">Identify Restraining Forces: Identify external and internal factors that are reasons against the change  </w:t>
          </w:r>
        </w:p>
        <w:p w:rsidR="00BD55C8" w:rsidP="00BD55C8" w:rsidRDefault="00BD55C8" w14:paraId="5FC7CA8C" w14:textId="77777777">
          <w:pPr>
            <w:pStyle w:val="ListParagraph"/>
            <w:numPr>
              <w:ilvl w:val="0"/>
              <w:numId w:val="2"/>
            </w:numPr>
          </w:pPr>
          <w:r>
            <w:t xml:space="preserve">Evaluate Forces: Determine if driving or restraining forces outweigh the other </w:t>
          </w:r>
        </w:p>
        <w:p w:rsidR="00BD55C8" w:rsidP="00BD55C8" w:rsidRDefault="00BD55C8" w14:paraId="0EB2538D" w14:textId="77777777">
          <w:pPr>
            <w:pStyle w:val="ListParagraph"/>
            <w:numPr>
              <w:ilvl w:val="0"/>
              <w:numId w:val="2"/>
            </w:numPr>
          </w:pPr>
          <w:r>
            <w:t xml:space="preserve">Develop Action plan: plan how the change will be implemented  </w:t>
          </w:r>
        </w:p>
        <w:p w:rsidR="00BD55C8" w:rsidP="00BD55C8" w:rsidRDefault="00BD55C8" w14:paraId="6A3BF0E8" w14:textId="77777777">
          <w:r>
            <w:t xml:space="preserve">Lewins model is favourable due to its flexibility, it helps the visualise the status quo as opposing forces, through identifying and evaluating these forces it allows for leadership to make informed decisions about the change. Force Field Analysis allows for the change management team to produce a practical plan to be implemented (Murphy, 2026). The weakness of the model is that identifying and evaluating stages of the model are subjective to those within the change management team. </w:t>
          </w:r>
        </w:p>
        <w:p w:rsidR="00BD55C8" w:rsidP="00BD55C8" w:rsidRDefault="00BD55C8" w14:paraId="1895E653" w14:textId="77777777">
          <w:r>
            <w:t xml:space="preserve">Driving forces for Jaguar are their decreasing sales, the UK Governments Mandate of phasing out petrol and diesel cars by 2030 </w:t>
          </w:r>
          <w:r w:rsidRPr="00FC12F1">
            <w:t>(GOV.UK, 2024)</w:t>
          </w:r>
          <w:r>
            <w:t xml:space="preserve">, and competitors establishing themselves in the EV market. This pushed Jaguars leadership team into the rebrand and commitment to a full electric lineup. Restraining forces for Jaguar are the iconic linage, their fanbase and previous target audience. When evaluating these forces, the need to increase sales and break into the EV market to do so would outweigh the need to appease their current fanbase. The leadership team would have liked to appeal to a larger younger target audience that may have helped increase brand engagement and sales. </w:t>
          </w:r>
        </w:p>
        <w:p w:rsidR="00BD55C8" w:rsidP="00BD55C8" w:rsidRDefault="00BD55C8" w14:paraId="49B1C329" w14:textId="77777777"/>
        <w:p w:rsidRPr="004E3D4D" w:rsidR="00BD55C8" w:rsidP="004E3D4D" w:rsidRDefault="00BD55C8" w14:paraId="4398E0E6" w14:textId="09846AF2">
          <w:pPr>
            <w:pStyle w:val="Heading3"/>
          </w:pPr>
          <w:bookmarkStart w:name="_Toc228991492" w:id="8"/>
          <w:r>
            <w:t>Lewins Three Step Model</w:t>
          </w:r>
          <w:bookmarkEnd w:id="8"/>
        </w:p>
        <w:p w:rsidR="00BD55C8" w:rsidP="00BD55C8" w:rsidRDefault="00BD55C8" w14:paraId="5AF8ABB3" w14:textId="77777777"/>
        <w:p w:rsidRPr="00FC12F1" w:rsidR="00BD55C8" w:rsidP="00BD55C8" w:rsidRDefault="00BD55C8" w14:paraId="10DFCB32" w14:textId="77777777">
          <w:r>
            <w:t xml:space="preserve">The three-step model brought forward by Lewins in the 19050s is like that of Kotter’s 8-step model. Lewins three step model for change is as follows </w:t>
          </w:r>
          <w:r w:rsidRPr="00FC12F1">
            <w:t>(Budhraja, 2026)</w:t>
          </w:r>
        </w:p>
        <w:p w:rsidR="00BD55C8" w:rsidP="00BD55C8" w:rsidRDefault="00BD55C8" w14:paraId="7482F67B" w14:textId="77777777">
          <w:pPr>
            <w:pStyle w:val="ListParagraph"/>
            <w:numPr>
              <w:ilvl w:val="0"/>
              <w:numId w:val="3"/>
            </w:numPr>
          </w:pPr>
          <w:r>
            <w:t xml:space="preserve">Unfreezing: This step involves creating urgency for change throughout the organisation, and creating a vision for the future which will bring people on board with the change </w:t>
          </w:r>
        </w:p>
        <w:p w:rsidR="00BD55C8" w:rsidP="00BD55C8" w:rsidRDefault="00BD55C8" w14:paraId="5F36CB29" w14:textId="464E918C">
          <w:pPr>
            <w:pStyle w:val="ListParagraph"/>
            <w:numPr>
              <w:ilvl w:val="0"/>
              <w:numId w:val="3"/>
            </w:numPr>
          </w:pPr>
          <w:r>
            <w:t xml:space="preserve">Change: </w:t>
          </w:r>
          <w:r w:rsidR="008A44C5">
            <w:t xml:space="preserve">Here </w:t>
          </w:r>
          <w:r>
            <w:t xml:space="preserve">the vision is communicated across the organisation and implemented. This is where people are pushed to pushed to contribute and the improvements are evaluated </w:t>
          </w:r>
        </w:p>
        <w:p w:rsidR="00BD55C8" w:rsidP="00BD55C8" w:rsidRDefault="00BD55C8" w14:paraId="541CD51C" w14:textId="25D228E7">
          <w:pPr>
            <w:pStyle w:val="ListParagraph"/>
            <w:numPr>
              <w:ilvl w:val="0"/>
              <w:numId w:val="3"/>
            </w:numPr>
          </w:pPr>
          <w:r>
            <w:t xml:space="preserve">Refreeze: </w:t>
          </w:r>
          <w:r w:rsidR="008A44C5">
            <w:t>F</w:t>
          </w:r>
          <w:r>
            <w:t>ina</w:t>
          </w:r>
          <w:r w:rsidR="008A44C5">
            <w:t xml:space="preserve">lly </w:t>
          </w:r>
          <w:r>
            <w:t xml:space="preserve">step where the changes are internalized to the organisation and application of the change is rewarded and pushed throughout. </w:t>
          </w:r>
        </w:p>
        <w:p w:rsidR="00BD55C8" w:rsidP="00BD55C8" w:rsidRDefault="00BD55C8" w14:paraId="71287E9E" w14:textId="77777777"/>
        <w:p w:rsidR="00A552B9" w:rsidRDefault="00A552B9" w14:paraId="57F2656C" w14:textId="77777777">
          <w:r>
            <w:br w:type="page"/>
          </w:r>
        </w:p>
        <w:p w:rsidR="41BBC678" w:rsidP="00BD55C8" w:rsidRDefault="00BD55C8" w14:paraId="7FD7EBF6" w14:textId="4F33AAE9">
          <w:r>
            <w:lastRenderedPageBreak/>
            <w:t xml:space="preserve">With an organisational change such as Jaguars rebranding, not </w:t>
          </w:r>
          <w:r w:rsidR="00A552B9">
            <w:t>only do</w:t>
          </w:r>
          <w:r>
            <w:t xml:space="preserve"> the st</w:t>
          </w:r>
          <w:r w:rsidR="00A552B9">
            <w:t>ake</w:t>
          </w:r>
          <w:r>
            <w:t xml:space="preserve">holders and employees need to be brought on board but so does the consumer. Fans of the Jaguar brand and cars felt as though Jaguar had pivoted too far away from made the brand so iconic with the rebranding. The contemporary styling and marketing of the EV line up, so far, hasn’t been well received, the vision that Jaguar had created is not something that appealed to their fanbase and original target audience and was communicated in a way that had alienated the same group of people. </w:t>
          </w:r>
          <w:r w:rsidR="004E3D4D">
            <w:t>Instead,</w:t>
          </w:r>
          <w:r>
            <w:t xml:space="preserve"> Jaguar should of took this into account and leant into the traditional aesthetic and styling that had made the brand so famous and popular in its earlier years.</w:t>
          </w:r>
        </w:p>
        <w:p w:rsidR="004E3D4D" w:rsidP="00BD55C8" w:rsidRDefault="004E3D4D" w14:paraId="6C7A2D33" w14:textId="77777777"/>
        <w:p w:rsidR="003B70B4" w:rsidP="003B70B4" w:rsidRDefault="003B70B4" w14:paraId="59F6CA2F" w14:textId="77777777">
          <w:pPr>
            <w:pStyle w:val="Heading2"/>
          </w:pPr>
          <w:bookmarkStart w:name="_Toc228991493" w:id="9"/>
          <w:r>
            <w:t>Leadership &amp; Management</w:t>
          </w:r>
          <w:bookmarkEnd w:id="9"/>
          <w:r>
            <w:t xml:space="preserve"> </w:t>
          </w:r>
        </w:p>
        <w:p w:rsidR="003B70B4" w:rsidP="003B70B4" w:rsidRDefault="003B70B4" w14:paraId="6BB74FC1" w14:textId="77777777"/>
        <w:p w:rsidR="003B70B4" w:rsidP="003B70B4" w:rsidRDefault="003B70B4" w14:paraId="727B816B" w14:textId="77777777">
          <w:r>
            <w:t xml:space="preserve">Both Kotter’s 8-Step model and Lewins Forcefield Analysis have a big emphasis on leadership and management during change management. The models see emphasis strong leadership is essential in a successful organisational change and that management should be pushing for all to contribute to implementation of the change. </w:t>
          </w:r>
        </w:p>
        <w:p w:rsidR="003B70B4" w:rsidP="003B70B4" w:rsidRDefault="003B70B4" w14:paraId="0720CBB4" w14:textId="77777777">
          <w:r>
            <w:t xml:space="preserve">Leadership and Management are seen as the same thing; however, they are differentiated in approach and management. Leadership within an organisation is more about instilling a culture and motivating people towards success. Whereas management is more and implementation of plans and changes to reach that point. </w:t>
          </w:r>
          <w:r w:rsidRPr="00823F58">
            <w:t>(Needham, 2024)</w:t>
          </w:r>
        </w:p>
        <w:p w:rsidR="003B70B4" w:rsidP="003B70B4" w:rsidRDefault="003B70B4" w14:paraId="1033662D" w14:textId="77777777">
          <w:pPr>
            <w:pStyle w:val="Heading3"/>
          </w:pPr>
          <w:bookmarkStart w:name="_Toc228991494" w:id="10"/>
          <w:r>
            <w:t>Leadership</w:t>
          </w:r>
          <w:bookmarkEnd w:id="10"/>
        </w:p>
        <w:p w:rsidRPr="00DA6286" w:rsidR="00DA6286" w:rsidP="00DA6286" w:rsidRDefault="00DA6286" w14:paraId="0761871D" w14:textId="5EC21959">
          <w:r>
            <w:t xml:space="preserve">Mullins (2016) felt that organisations </w:t>
          </w:r>
          <w:proofErr w:type="gramStart"/>
          <w:r>
            <w:t>where</w:t>
          </w:r>
          <w:proofErr w:type="gramEnd"/>
          <w:r>
            <w:t xml:space="preserve"> moving away from command and close control of a workforce towards teamwork, coaching, support and environment which placed a large importance on leadership. </w:t>
          </w:r>
        </w:p>
        <w:p w:rsidR="003B70B4" w:rsidP="003B70B4" w:rsidRDefault="003B70B4" w14:paraId="1EE37F27" w14:textId="77777777">
          <w:r>
            <w:t xml:space="preserve">Leadership in change management is the ability for one to influence and motivate others within the organisation to contribute and carry out the change. Effective leadership is focused on the vision for the change; it will successfully communicate change in a way that sells and motivates those within the organisation to act. </w:t>
          </w:r>
          <w:r w:rsidRPr="0029783A">
            <w:t>(Gavin, 2019)</w:t>
          </w:r>
        </w:p>
        <w:p w:rsidR="003B70B4" w:rsidP="003B70B4" w:rsidRDefault="003B70B4" w14:paraId="1891B47E" w14:textId="77777777">
          <w:r>
            <w:t>Effective leadership is important because it helps boost employee morale and make employees feel valued within the organisation, this is more likely to motivate employees to work towards and align with a shared vision.</w:t>
          </w:r>
          <w:r w:rsidRPr="008246B0">
            <w:rPr>
              <w:rFonts w:ascii="Times New Roman" w:hAnsi="Times New Roman" w:eastAsia="Times New Roman" w:cs="Times New Roman"/>
              <w:sz w:val="24"/>
              <w:szCs w:val="24"/>
              <w:lang w:eastAsia="en-GB"/>
            </w:rPr>
            <w:t xml:space="preserve"> </w:t>
          </w:r>
          <w:r w:rsidRPr="008246B0">
            <w:t>(Landry, 2018)</w:t>
          </w:r>
          <w:r>
            <w:t xml:space="preserve"> </w:t>
          </w:r>
        </w:p>
        <w:p w:rsidR="003B70B4" w:rsidP="003B70B4" w:rsidRDefault="003B70B4" w14:paraId="28C5F787" w14:textId="4AC662B2">
          <w:r>
            <w:t xml:space="preserve">Effective leadership is about certain qualities that guide and motivate people, those qualities include </w:t>
          </w:r>
          <w:r w:rsidRPr="008246B0">
            <w:t>(Landry, 2018)</w:t>
          </w:r>
        </w:p>
        <w:p w:rsidR="003B70B4" w:rsidP="003B70B4" w:rsidRDefault="003B70B4" w14:paraId="4DB5C0E5" w14:textId="77777777">
          <w:pPr>
            <w:pStyle w:val="ListParagraph"/>
            <w:numPr>
              <w:ilvl w:val="0"/>
              <w:numId w:val="4"/>
            </w:numPr>
          </w:pPr>
          <w:r>
            <w:t xml:space="preserve">The ability to influence others </w:t>
          </w:r>
        </w:p>
        <w:p w:rsidR="003B70B4" w:rsidP="003B70B4" w:rsidRDefault="003B70B4" w14:paraId="50B5FCA3" w14:textId="77777777">
          <w:pPr>
            <w:pStyle w:val="ListParagraph"/>
            <w:numPr>
              <w:ilvl w:val="0"/>
              <w:numId w:val="4"/>
            </w:numPr>
          </w:pPr>
          <w:r>
            <w:t xml:space="preserve">Transparency </w:t>
          </w:r>
        </w:p>
        <w:p w:rsidR="003B70B4" w:rsidP="003B70B4" w:rsidRDefault="003B70B4" w14:paraId="70A9E52F" w14:textId="77777777">
          <w:pPr>
            <w:pStyle w:val="ListParagraph"/>
            <w:numPr>
              <w:ilvl w:val="0"/>
              <w:numId w:val="4"/>
            </w:numPr>
          </w:pPr>
          <w:r>
            <w:t xml:space="preserve">Encouraging </w:t>
          </w:r>
        </w:p>
        <w:p w:rsidR="003B70B4" w:rsidP="003B70B4" w:rsidRDefault="003B70B4" w14:paraId="40CA3276" w14:textId="77777777">
          <w:pPr>
            <w:pStyle w:val="ListParagraph"/>
            <w:numPr>
              <w:ilvl w:val="0"/>
              <w:numId w:val="4"/>
            </w:numPr>
          </w:pPr>
          <w:r>
            <w:t xml:space="preserve">Integrity and Accountability </w:t>
          </w:r>
        </w:p>
        <w:p w:rsidR="003B70B4" w:rsidP="003B70B4" w:rsidRDefault="003B70B4" w14:paraId="27FEB269" w14:textId="77777777">
          <w:pPr>
            <w:pStyle w:val="ListParagraph"/>
            <w:numPr>
              <w:ilvl w:val="0"/>
              <w:numId w:val="4"/>
            </w:numPr>
          </w:pPr>
          <w:r>
            <w:t xml:space="preserve">Decisiveness </w:t>
          </w:r>
        </w:p>
        <w:p w:rsidR="003B70B4" w:rsidP="003B70B4" w:rsidRDefault="003B70B4" w14:paraId="710F1BF1" w14:textId="77777777">
          <w:pPr>
            <w:pStyle w:val="ListParagraph"/>
            <w:numPr>
              <w:ilvl w:val="0"/>
              <w:numId w:val="4"/>
            </w:numPr>
          </w:pPr>
          <w:r>
            <w:t xml:space="preserve">Resilience </w:t>
          </w:r>
        </w:p>
        <w:p w:rsidR="003B70B4" w:rsidP="003B70B4" w:rsidRDefault="003B70B4" w14:paraId="6BAFD66C" w14:textId="77777777">
          <w:pPr>
            <w:pStyle w:val="ListParagraph"/>
            <w:numPr>
              <w:ilvl w:val="0"/>
              <w:numId w:val="4"/>
            </w:numPr>
          </w:pPr>
          <w:r>
            <w:t xml:space="preserve">Emotional Intelligence </w:t>
          </w:r>
        </w:p>
        <w:p w:rsidR="004E3D4D" w:rsidRDefault="004E3D4D" w14:paraId="2131DE64" w14:textId="77777777">
          <w:r>
            <w:br w:type="page"/>
          </w:r>
        </w:p>
        <w:p w:rsidR="003B70B4" w:rsidP="003B70B4" w:rsidRDefault="003B70B4" w14:paraId="53C1E066" w14:textId="37C52539">
          <w:r>
            <w:lastRenderedPageBreak/>
            <w:t xml:space="preserve">There are various styles of leadership that have their strengths and weaknesses. </w:t>
          </w:r>
          <w:r w:rsidRPr="0020304A">
            <w:t>(Boogaard, 2024)</w:t>
          </w:r>
        </w:p>
        <w:p w:rsidR="003B70B4" w:rsidP="003B70B4" w:rsidRDefault="003B70B4" w14:paraId="4FCA89F0" w14:textId="77777777">
          <w:pPr>
            <w:pStyle w:val="ListParagraph"/>
            <w:numPr>
              <w:ilvl w:val="0"/>
              <w:numId w:val="5"/>
            </w:numPr>
          </w:pPr>
          <w:r>
            <w:t>Transactional: Leaders who will give work or instructions to their employees and use rewards or penalties to motive them to get the task done</w:t>
          </w:r>
        </w:p>
        <w:p w:rsidR="003B70B4" w:rsidP="003B70B4" w:rsidRDefault="003B70B4" w14:paraId="281A90B5" w14:textId="77777777">
          <w:pPr>
            <w:pStyle w:val="ListParagraph"/>
            <w:numPr>
              <w:ilvl w:val="1"/>
              <w:numId w:val="5"/>
            </w:numPr>
          </w:pPr>
          <w:r>
            <w:t xml:space="preserve">Strengths: eliminates confusion on the task </w:t>
          </w:r>
        </w:p>
        <w:p w:rsidR="003B70B4" w:rsidP="003B70B4" w:rsidRDefault="003B70B4" w14:paraId="1E2E4566" w14:textId="77777777">
          <w:pPr>
            <w:pStyle w:val="ListParagraph"/>
            <w:numPr>
              <w:ilvl w:val="1"/>
              <w:numId w:val="5"/>
            </w:numPr>
          </w:pPr>
          <w:r>
            <w:t xml:space="preserve">Weaknesses: may curb innovation due to its rigidity </w:t>
          </w:r>
        </w:p>
        <w:p w:rsidR="003B70B4" w:rsidP="003B70B4" w:rsidRDefault="003B70B4" w14:paraId="70292521" w14:textId="77777777">
          <w:pPr>
            <w:pStyle w:val="ListParagraph"/>
            <w:numPr>
              <w:ilvl w:val="0"/>
              <w:numId w:val="5"/>
            </w:numPr>
          </w:pPr>
          <w:r>
            <w:t xml:space="preserve">Transformational: Leaders who look to make improvements or find better ways of completing tasks, they will empower others to do the same and contribute to other improvements </w:t>
          </w:r>
        </w:p>
        <w:p w:rsidR="003B70B4" w:rsidP="003B70B4" w:rsidRDefault="003B70B4" w14:paraId="75826356" w14:textId="77777777">
          <w:pPr>
            <w:pStyle w:val="ListParagraph"/>
            <w:numPr>
              <w:ilvl w:val="1"/>
              <w:numId w:val="5"/>
            </w:numPr>
          </w:pPr>
          <w:r>
            <w:t xml:space="preserve">Strengths: establishes a high level of trust with employees and motivates them around a shared goal </w:t>
          </w:r>
        </w:p>
        <w:p w:rsidR="003B70B4" w:rsidP="003B70B4" w:rsidRDefault="003B70B4" w14:paraId="2629E04A" w14:textId="77777777">
          <w:pPr>
            <w:pStyle w:val="ListParagraph"/>
            <w:numPr>
              <w:ilvl w:val="1"/>
              <w:numId w:val="5"/>
            </w:numPr>
          </w:pPr>
          <w:r>
            <w:t xml:space="preserve">Weaknesses: always looking to transform or improve </w:t>
          </w:r>
        </w:p>
        <w:p w:rsidR="003B70B4" w:rsidP="003B70B4" w:rsidRDefault="003B70B4" w14:paraId="2F8E4F13" w14:textId="77777777">
          <w:pPr>
            <w:pStyle w:val="ListParagraph"/>
            <w:numPr>
              <w:ilvl w:val="0"/>
              <w:numId w:val="5"/>
            </w:numPr>
          </w:pPr>
          <w:r>
            <w:t xml:space="preserve">Democratic: Leaders who will actively work with their followers and involve them in decision making </w:t>
          </w:r>
        </w:p>
        <w:p w:rsidR="003B70B4" w:rsidP="003B70B4" w:rsidRDefault="003B70B4" w14:paraId="017C5DBA" w14:textId="77777777">
          <w:pPr>
            <w:pStyle w:val="ListParagraph"/>
            <w:numPr>
              <w:ilvl w:val="1"/>
              <w:numId w:val="5"/>
            </w:numPr>
          </w:pPr>
          <w:r>
            <w:t>Strengths: encourages creativity and innovation</w:t>
          </w:r>
        </w:p>
        <w:p w:rsidR="003B70B4" w:rsidP="003B70B4" w:rsidRDefault="003B70B4" w14:paraId="1B246989" w14:textId="77777777">
          <w:pPr>
            <w:pStyle w:val="ListParagraph"/>
            <w:numPr>
              <w:ilvl w:val="1"/>
              <w:numId w:val="5"/>
            </w:numPr>
          </w:pPr>
          <w:r>
            <w:t>Weaknesses: always looking for consensus among a group</w:t>
          </w:r>
        </w:p>
        <w:p w:rsidR="003B70B4" w:rsidP="003B70B4" w:rsidRDefault="003B70B4" w14:paraId="5EF172C1" w14:textId="77777777">
          <w:pPr>
            <w:pStyle w:val="ListParagraph"/>
            <w:numPr>
              <w:ilvl w:val="0"/>
              <w:numId w:val="5"/>
            </w:numPr>
          </w:pPr>
          <w:r>
            <w:t>Charismatic: Leaders who communicate in a way that persuades and unites a team around a shared cause</w:t>
          </w:r>
        </w:p>
        <w:p w:rsidR="003B70B4" w:rsidP="003B70B4" w:rsidRDefault="003B70B4" w14:paraId="6FCC2E1D" w14:textId="77777777">
          <w:pPr>
            <w:pStyle w:val="ListParagraph"/>
            <w:numPr>
              <w:ilvl w:val="1"/>
              <w:numId w:val="5"/>
            </w:numPr>
          </w:pPr>
          <w:r>
            <w:t>Strengths: inspirational and effective at getting an entire group invested into a task or goal</w:t>
          </w:r>
        </w:p>
        <w:p w:rsidR="003B70B4" w:rsidP="003B70B4" w:rsidRDefault="003B70B4" w14:paraId="07120886" w14:textId="77777777">
          <w:pPr>
            <w:pStyle w:val="ListParagraph"/>
            <w:numPr>
              <w:ilvl w:val="1"/>
              <w:numId w:val="5"/>
            </w:numPr>
          </w:pPr>
          <w:r>
            <w:t xml:space="preserve">Weaknesses: may lose sight of other issues and tasks </w:t>
          </w:r>
        </w:p>
        <w:p w:rsidR="003B70B4" w:rsidP="003B70B4" w:rsidRDefault="003B70B4" w14:paraId="59DDA511" w14:textId="77777777">
          <w:pPr>
            <w:pStyle w:val="ListParagraph"/>
            <w:numPr>
              <w:ilvl w:val="0"/>
              <w:numId w:val="5"/>
            </w:numPr>
          </w:pPr>
          <w:r>
            <w:t xml:space="preserve">Situational: Leaders who are flexible and adaptive in their leadership approach and will use different styles for different situations </w:t>
          </w:r>
        </w:p>
        <w:p w:rsidR="003B70B4" w:rsidP="003B70B4" w:rsidRDefault="003B70B4" w14:paraId="27125358" w14:textId="77777777">
          <w:pPr>
            <w:pStyle w:val="ListParagraph"/>
            <w:numPr>
              <w:ilvl w:val="1"/>
              <w:numId w:val="5"/>
            </w:numPr>
          </w:pPr>
          <w:r>
            <w:t xml:space="preserve">Strengths: does what the situation requires of them </w:t>
          </w:r>
        </w:p>
        <w:p w:rsidR="003B70B4" w:rsidP="003B70B4" w:rsidRDefault="003B70B4" w14:paraId="05142C77" w14:textId="77777777">
          <w:pPr>
            <w:pStyle w:val="ListParagraph"/>
            <w:numPr>
              <w:ilvl w:val="1"/>
              <w:numId w:val="5"/>
            </w:numPr>
          </w:pPr>
          <w:r>
            <w:t>Weaknesses: difficult when leaders are pressed for time or have a lot on</w:t>
          </w:r>
        </w:p>
        <w:p w:rsidR="004E3D4D" w:rsidP="003B70B4" w:rsidRDefault="004E3D4D" w14:paraId="148662E6" w14:textId="77777777">
          <w:pPr>
            <w:pStyle w:val="Heading3"/>
          </w:pPr>
        </w:p>
        <w:p w:rsidR="003B70B4" w:rsidP="003B70B4" w:rsidRDefault="003B70B4" w14:paraId="71FA8E5F" w14:textId="112D5E46">
          <w:pPr>
            <w:pStyle w:val="Heading3"/>
          </w:pPr>
          <w:bookmarkStart w:name="_Toc228991495" w:id="11"/>
          <w:r>
            <w:t>Management</w:t>
          </w:r>
          <w:bookmarkEnd w:id="11"/>
          <w:r>
            <w:t xml:space="preserve"> </w:t>
          </w:r>
        </w:p>
        <w:p w:rsidRPr="0020304A" w:rsidR="003B70B4" w:rsidP="003B70B4" w:rsidRDefault="003B70B4" w14:paraId="3434B4BE" w14:textId="77777777"/>
        <w:p w:rsidRPr="00684401" w:rsidR="003B70B4" w:rsidP="003B70B4" w:rsidRDefault="003B70B4" w14:paraId="6506BBF5" w14:textId="77777777">
          <w:r>
            <w:t xml:space="preserve">Management is much more focused on the process and ensuring that processes and operations are executed efficiently and effectively. Managers will focus on planning and organising tasks and controlling recourses, a good manager will have qualities such as organization, problem-solving skills and decision-making skills. Although, management does involve overseeing and leading teams of people, a manager will be more focused on the task compared to a leader. </w:t>
          </w:r>
          <w:r w:rsidRPr="00684401">
            <w:t>(Needham, 2024)</w:t>
          </w:r>
        </w:p>
        <w:p w:rsidRPr="00CF7927" w:rsidR="003B70B4" w:rsidP="003B70B4" w:rsidRDefault="003B70B4" w14:paraId="4E65852A" w14:textId="77777777">
          <w:r>
            <w:t xml:space="preserve">In the 1970s Mintzberg developed 10 distinct managerial roles divided into 3 categories; Interpersonal Roles, which refer to how a manager will interact with others, they enable a manager to establish and maintain effective working relationships. Informational Roles, which refer to acquiring, processing and communicating information. Decisional Roles refer to the decisions that a manager will make to ensure efficient and effective functioning of the organisation. </w:t>
          </w:r>
          <w:r w:rsidRPr="00CF7927">
            <w:t>(Rood, 2023)</w:t>
          </w:r>
        </w:p>
        <w:p w:rsidR="004E3D4D" w:rsidRDefault="004E3D4D" w14:paraId="6C923F89" w14:textId="77777777">
          <w:r>
            <w:br w:type="page"/>
          </w:r>
        </w:p>
        <w:p w:rsidR="003B70B4" w:rsidP="003B70B4" w:rsidRDefault="003B70B4" w14:paraId="27B269F6" w14:textId="028CBF44">
          <w:r>
            <w:lastRenderedPageBreak/>
            <w:t xml:space="preserve">Mintzberg’s 10 managerial roles are </w:t>
          </w:r>
          <w:r w:rsidRPr="00166421">
            <w:t>(Peek, 2025)</w:t>
          </w:r>
        </w:p>
        <w:p w:rsidR="003B70B4" w:rsidP="003B70B4" w:rsidRDefault="003B70B4" w14:paraId="0297C3B5" w14:textId="77777777">
          <w:pPr>
            <w:pStyle w:val="ListParagraph"/>
            <w:numPr>
              <w:ilvl w:val="0"/>
              <w:numId w:val="6"/>
            </w:numPr>
          </w:pPr>
          <w:r>
            <w:t>Interpersonal Roles</w:t>
          </w:r>
        </w:p>
        <w:p w:rsidR="003B70B4" w:rsidP="003B70B4" w:rsidRDefault="003B70B4" w14:paraId="133BB938" w14:textId="77777777">
          <w:pPr>
            <w:pStyle w:val="ListParagraph"/>
            <w:numPr>
              <w:ilvl w:val="1"/>
              <w:numId w:val="6"/>
            </w:numPr>
          </w:pPr>
          <w:r>
            <w:t>Figurehead, the role involves handling responsibilities that represent an organisation</w:t>
          </w:r>
        </w:p>
        <w:p w:rsidR="003B70B4" w:rsidP="003B70B4" w:rsidRDefault="003B70B4" w14:paraId="753D513D" w14:textId="77777777">
          <w:pPr>
            <w:pStyle w:val="ListParagraph"/>
            <w:numPr>
              <w:ilvl w:val="1"/>
              <w:numId w:val="6"/>
            </w:numPr>
          </w:pPr>
          <w:r>
            <w:t>Leader, focused on guiding and developing employees</w:t>
          </w:r>
        </w:p>
        <w:p w:rsidR="003B70B4" w:rsidP="003B70B4" w:rsidRDefault="003B70B4" w14:paraId="4C629555" w14:textId="77777777">
          <w:pPr>
            <w:pStyle w:val="ListParagraph"/>
            <w:numPr>
              <w:ilvl w:val="1"/>
              <w:numId w:val="6"/>
            </w:numPr>
          </w:pPr>
          <w:r>
            <w:t xml:space="preserve">Liaison, building and maintaining relationships with suppliers, customers, other departments and outside organisations </w:t>
          </w:r>
        </w:p>
        <w:p w:rsidR="003B70B4" w:rsidP="003B70B4" w:rsidRDefault="003B70B4" w14:paraId="7D07C799" w14:textId="77777777">
          <w:pPr>
            <w:pStyle w:val="ListParagraph"/>
            <w:numPr>
              <w:ilvl w:val="0"/>
              <w:numId w:val="6"/>
            </w:numPr>
          </w:pPr>
          <w:r>
            <w:t xml:space="preserve">Informational </w:t>
          </w:r>
        </w:p>
        <w:p w:rsidR="003B70B4" w:rsidP="003B70B4" w:rsidRDefault="003B70B4" w14:paraId="2E81441A" w14:textId="77777777">
          <w:pPr>
            <w:pStyle w:val="ListParagraph"/>
            <w:numPr>
              <w:ilvl w:val="1"/>
              <w:numId w:val="6"/>
            </w:numPr>
          </w:pPr>
          <w:r>
            <w:t xml:space="preserve">Monitor, the role involves finding information to gain and understanding of the organization and the environment that it is within </w:t>
          </w:r>
        </w:p>
        <w:p w:rsidR="003B70B4" w:rsidP="003B70B4" w:rsidRDefault="003B70B4" w14:paraId="301E5550" w14:textId="77777777">
          <w:pPr>
            <w:pStyle w:val="ListParagraph"/>
            <w:numPr>
              <w:ilvl w:val="1"/>
              <w:numId w:val="6"/>
            </w:numPr>
          </w:pPr>
          <w:r>
            <w:t xml:space="preserve">Disseminator, the role involves communicating information along to those who need it </w:t>
          </w:r>
        </w:p>
        <w:p w:rsidR="003B70B4" w:rsidP="003B70B4" w:rsidRDefault="003B70B4" w14:paraId="16BBBCED" w14:textId="77777777">
          <w:pPr>
            <w:pStyle w:val="ListParagraph"/>
            <w:numPr>
              <w:ilvl w:val="1"/>
              <w:numId w:val="6"/>
            </w:numPr>
          </w:pPr>
          <w:r>
            <w:t xml:space="preserve">Spokesperson, the role involves communicating information to an external audience on the organisation’s behalf </w:t>
          </w:r>
        </w:p>
        <w:p w:rsidR="003B70B4" w:rsidP="003B70B4" w:rsidRDefault="003B70B4" w14:paraId="3B4B81ED" w14:textId="77777777">
          <w:pPr>
            <w:pStyle w:val="ListParagraph"/>
            <w:numPr>
              <w:ilvl w:val="0"/>
              <w:numId w:val="6"/>
            </w:numPr>
          </w:pPr>
          <w:r>
            <w:t xml:space="preserve">Decisional </w:t>
          </w:r>
        </w:p>
        <w:p w:rsidR="003B70B4" w:rsidP="003B70B4" w:rsidRDefault="003B70B4" w14:paraId="5AC432EB" w14:textId="77777777">
          <w:pPr>
            <w:pStyle w:val="ListParagraph"/>
            <w:numPr>
              <w:ilvl w:val="1"/>
              <w:numId w:val="6"/>
            </w:numPr>
          </w:pPr>
          <w:r>
            <w:t>Entrepreneur, a role that focuses on identifying ways the organisation can grow and improve</w:t>
          </w:r>
        </w:p>
        <w:p w:rsidR="003B70B4" w:rsidP="003B70B4" w:rsidRDefault="003B70B4" w14:paraId="33E248B3" w14:textId="77777777">
          <w:pPr>
            <w:pStyle w:val="ListParagraph"/>
            <w:numPr>
              <w:ilvl w:val="1"/>
              <w:numId w:val="6"/>
            </w:numPr>
          </w:pPr>
          <w:r>
            <w:t xml:space="preserve">Disturbance Handler, managers will step into this role when issues present </w:t>
          </w:r>
          <w:proofErr w:type="spellStart"/>
          <w:r>
            <w:t>them selves</w:t>
          </w:r>
          <w:proofErr w:type="spellEnd"/>
          <w:r>
            <w:t xml:space="preserve"> and look for ways to solve them </w:t>
          </w:r>
        </w:p>
        <w:p w:rsidR="003B70B4" w:rsidP="003B70B4" w:rsidRDefault="003B70B4" w14:paraId="0B0BC104" w14:textId="77777777">
          <w:pPr>
            <w:pStyle w:val="ListParagraph"/>
            <w:numPr>
              <w:ilvl w:val="1"/>
              <w:numId w:val="6"/>
            </w:numPr>
          </w:pPr>
          <w:r>
            <w:t>Resource Allocator, the role involves deciding how available resources are used</w:t>
          </w:r>
        </w:p>
        <w:p w:rsidR="003B70B4" w:rsidP="003B70B4" w:rsidRDefault="003B70B4" w14:paraId="5CF85C97" w14:textId="77777777">
          <w:pPr>
            <w:pStyle w:val="ListParagraph"/>
            <w:numPr>
              <w:ilvl w:val="1"/>
              <w:numId w:val="6"/>
            </w:numPr>
          </w:pPr>
          <w:r>
            <w:t>Negotiator, the role involves working through agreements with internal and external bodies, representing the organisations interests</w:t>
          </w:r>
        </w:p>
        <w:p w:rsidR="003B70B4" w:rsidP="003B70B4" w:rsidRDefault="003B70B4" w14:paraId="3F04F827" w14:textId="77777777"/>
        <w:p w:rsidRPr="0029783A" w:rsidR="003B70B4" w:rsidP="009D00B9" w:rsidRDefault="009D00B9" w14:paraId="3CB0CE34" w14:textId="04412A09">
          <w:pPr>
            <w:pStyle w:val="Heading3"/>
          </w:pPr>
          <w:r>
            <w:t>Motivation</w:t>
          </w:r>
        </w:p>
        <w:p w:rsidR="003B70B4" w:rsidP="003B70B4" w:rsidRDefault="003B70B4" w14:paraId="65E37927" w14:textId="77777777">
          <w:r>
            <w:t xml:space="preserve">Motivation plays an important role in both leadership and management to get the most out of their followers and/or employees in the change process and everyday operation. There are different models that can be applied to help with motivation such as Maslow’s hierarchy of needs theory. </w:t>
          </w:r>
        </w:p>
        <w:p w:rsidR="003B70B4" w:rsidP="003B70B4" w:rsidRDefault="003B70B4" w14:paraId="62ABCC52" w14:textId="77777777">
          <w:r>
            <w:t xml:space="preserve">Maslow’s hierarchy of needs theory arranges human needs in a hierarchy. The hierarchy is like a pyramid where the lowest need is the most dominant. The human needs are as follows </w:t>
          </w:r>
          <w:r w:rsidRPr="00441B2F">
            <w:t>(Parvez, 2019)</w:t>
          </w:r>
        </w:p>
        <w:p w:rsidR="003B70B4" w:rsidP="003B70B4" w:rsidRDefault="003B70B4" w14:paraId="73CA48FE" w14:textId="77777777">
          <w:pPr>
            <w:pStyle w:val="ListParagraph"/>
            <w:numPr>
              <w:ilvl w:val="0"/>
              <w:numId w:val="7"/>
            </w:numPr>
          </w:pPr>
          <w:r>
            <w:t xml:space="preserve">Physiological Needs </w:t>
          </w:r>
        </w:p>
        <w:p w:rsidR="003B70B4" w:rsidP="003B70B4" w:rsidRDefault="003B70B4" w14:paraId="325F24FF" w14:textId="77777777">
          <w:pPr>
            <w:pStyle w:val="ListParagraph"/>
            <w:numPr>
              <w:ilvl w:val="0"/>
              <w:numId w:val="7"/>
            </w:numPr>
          </w:pPr>
          <w:r>
            <w:t>Safety Needs</w:t>
          </w:r>
        </w:p>
        <w:p w:rsidR="003B70B4" w:rsidP="003B70B4" w:rsidRDefault="003B70B4" w14:paraId="071B13B2" w14:textId="77777777">
          <w:pPr>
            <w:pStyle w:val="ListParagraph"/>
            <w:numPr>
              <w:ilvl w:val="0"/>
              <w:numId w:val="7"/>
            </w:numPr>
          </w:pPr>
          <w:r>
            <w:t>Social Needs</w:t>
          </w:r>
        </w:p>
        <w:p w:rsidR="003B70B4" w:rsidP="003B70B4" w:rsidRDefault="003B70B4" w14:paraId="34CF4AF6" w14:textId="77777777">
          <w:pPr>
            <w:pStyle w:val="ListParagraph"/>
            <w:numPr>
              <w:ilvl w:val="0"/>
              <w:numId w:val="7"/>
            </w:numPr>
          </w:pPr>
          <w:r>
            <w:t xml:space="preserve">Esteem Needs </w:t>
          </w:r>
        </w:p>
        <w:p w:rsidRPr="00823F58" w:rsidR="003B70B4" w:rsidP="003B70B4" w:rsidRDefault="003B70B4" w14:paraId="0F7B9B28" w14:textId="77777777">
          <w:pPr>
            <w:pStyle w:val="ListParagraph"/>
            <w:numPr>
              <w:ilvl w:val="0"/>
              <w:numId w:val="7"/>
            </w:numPr>
          </w:pPr>
          <w:r>
            <w:t xml:space="preserve">Self-actualization </w:t>
          </w:r>
        </w:p>
        <w:p w:rsidRPr="003F1A59" w:rsidR="003F1A59" w:rsidP="003F1A59" w:rsidRDefault="00F016C5" w14:paraId="39FE3E5F" w14:textId="77777777">
          <w:r>
            <w:t xml:space="preserve">Although useful this theory should only be </w:t>
          </w:r>
          <w:r w:rsidR="00273308">
            <w:t>viewed</w:t>
          </w:r>
          <w:r>
            <w:t xml:space="preserve"> as a starting point</w:t>
          </w:r>
          <w:r w:rsidR="000320A0">
            <w:t xml:space="preserve">, due to the cultural biases and the debated over rigid vs flexible. </w:t>
          </w:r>
          <w:r w:rsidRPr="00E54C2A" w:rsidR="00E54C2A">
            <w:t>(McLeod, 2025)</w:t>
          </w:r>
          <w:r w:rsidR="00F435EB">
            <w:t xml:space="preserve"> Alderfer’s theory of motivation expands on </w:t>
          </w:r>
          <w:r w:rsidR="00174C5F">
            <w:t>Maslow’s</w:t>
          </w:r>
          <w:r w:rsidR="00F435EB">
            <w:t xml:space="preserve"> theory</w:t>
          </w:r>
          <w:r w:rsidR="00174C5F">
            <w:t xml:space="preserve">, noticing that when needs lower in the hierarchy are </w:t>
          </w:r>
          <w:r w:rsidR="009D00B9">
            <w:t>satisfied,</w:t>
          </w:r>
          <w:r w:rsidR="00174C5F">
            <w:t xml:space="preserve"> </w:t>
          </w:r>
          <w:r w:rsidR="00016D62">
            <w:t xml:space="preserve">they will demand less attention, compared to needs higher on the hierarchy </w:t>
          </w:r>
          <w:r w:rsidR="009D00B9">
            <w:t xml:space="preserve">which a person would give more attention to. </w:t>
          </w:r>
          <w:r w:rsidRPr="003F1A59" w:rsidR="003F1A59">
            <w:t>(Souders, 2019)</w:t>
          </w:r>
        </w:p>
        <w:p w:rsidR="6A8CF465" w:rsidP="26C8E697" w:rsidRDefault="6A8CF465" w14:paraId="2750BE0A" w14:textId="3665733A">
          <w:pPr>
            <w:pStyle w:val="Normal"/>
          </w:pPr>
        </w:p>
        <w:p w:rsidR="6A8CF465" w:rsidP="26C8E697" w:rsidRDefault="6A8CF465" w14:paraId="37C473D0" w14:textId="46BDECFA">
          <w:pPr>
            <w:pStyle w:val="Normal"/>
          </w:pPr>
        </w:p>
        <w:p w:rsidR="007B179C" w:rsidP="00BA4C61" w:rsidRDefault="00AA2A91" w14:paraId="31E8E56F" w14:textId="2BA25864">
          <w:pPr>
            <w:pStyle w:val="Heading1"/>
          </w:pPr>
          <w:bookmarkStart w:name="_Toc228991496" w:id="12"/>
          <w:r>
            <w:lastRenderedPageBreak/>
            <w:t>Conclusion</w:t>
          </w:r>
          <w:bookmarkEnd w:id="12"/>
          <w:r w:rsidR="00D854A5">
            <w:t xml:space="preserve"> </w:t>
          </w:r>
        </w:p>
        <w:p w:rsidR="00EA1F7A" w:rsidP="00EA1F7A" w:rsidRDefault="00EA1F7A" w14:paraId="1DD3B671" w14:textId="77777777"/>
        <w:p w:rsidR="00EA1F7A" w:rsidP="00EA1F7A" w:rsidRDefault="000832A8" w14:paraId="600CAFBF" w14:textId="5A11C96C">
          <w:r w:rsidR="000832A8">
            <w:rPr/>
            <w:t xml:space="preserve"> </w:t>
          </w:r>
          <w:r w:rsidR="002E3634">
            <w:rPr/>
            <w:t xml:space="preserve">To conclude, Jaguars rebrand </w:t>
          </w:r>
          <w:r w:rsidR="00A42136">
            <w:rPr/>
            <w:t>has been met with lots of negative feedback after they</w:t>
          </w:r>
          <w:r w:rsidR="00FF61B6">
            <w:rPr/>
            <w:t xml:space="preserve"> </w:t>
          </w:r>
          <w:r w:rsidR="00FF61B6">
            <w:rPr/>
            <w:t>announc</w:t>
          </w:r>
          <w:r w:rsidR="64F01AB1">
            <w:rPr/>
            <w:t xml:space="preserve">ed </w:t>
          </w:r>
          <w:r w:rsidR="003E5088">
            <w:rPr/>
            <w:t>a move</w:t>
          </w:r>
          <w:r w:rsidR="00A42136">
            <w:rPr/>
            <w:t xml:space="preserve"> away from the traditi</w:t>
          </w:r>
          <w:r w:rsidR="00D7290E">
            <w:rPr/>
            <w:t xml:space="preserve">onal sports car aesthetic </w:t>
          </w:r>
          <w:r w:rsidR="00D64C16">
            <w:rPr/>
            <w:t>to a more contemporary aesth</w:t>
          </w:r>
          <w:r w:rsidR="00FF61B6">
            <w:rPr/>
            <w:t xml:space="preserve">etic and a completely electric vehicle line up. </w:t>
          </w:r>
          <w:r w:rsidR="009C215A">
            <w:rPr/>
            <w:t>From 2018 to 2024, Jaguars sales had steadily decreased</w:t>
          </w:r>
          <w:r w:rsidR="00FA74D3">
            <w:rPr/>
            <w:t xml:space="preserve">, as well as the UK Government announcing a </w:t>
          </w:r>
          <w:r w:rsidR="00E13D07">
            <w:rPr/>
            <w:t xml:space="preserve">Zero emission mandate which blocked the sales of new petrol/diesel cars </w:t>
          </w:r>
          <w:r w:rsidR="00DB3663">
            <w:rPr/>
            <w:t xml:space="preserve">within this period. These driving forces along with </w:t>
          </w:r>
          <w:r w:rsidR="00CB213F">
            <w:rPr/>
            <w:t>an already saturated EV market, Jaguar had looked to set them</w:t>
          </w:r>
          <w:r w:rsidR="00A13871">
            <w:rPr/>
            <w:t>selves apart by rebranding as a luxury</w:t>
          </w:r>
          <w:r w:rsidR="00224782">
            <w:rPr/>
            <w:t xml:space="preserve"> and modern</w:t>
          </w:r>
          <w:r w:rsidR="00A13871">
            <w:rPr/>
            <w:t xml:space="preserve"> EV </w:t>
          </w:r>
          <w:r w:rsidR="00224782">
            <w:rPr/>
            <w:t xml:space="preserve">manufacturer. </w:t>
          </w:r>
        </w:p>
        <w:p w:rsidR="00D2686D" w:rsidP="00D2686D" w:rsidRDefault="005A339B" w14:paraId="75290E3F" w14:textId="373119AA">
          <w:r>
            <w:t xml:space="preserve">From looking at Kotter’s and Lewins Change models, there is reason to believe that </w:t>
          </w:r>
          <w:r w:rsidR="00F5283A">
            <w:t xml:space="preserve">this change might not be effective. Although the change is yet to be determined as successful </w:t>
          </w:r>
          <w:r w:rsidR="004E4481">
            <w:t xml:space="preserve">or not, from applying the models </w:t>
          </w:r>
          <w:r w:rsidR="00983D95">
            <w:t xml:space="preserve">it can be assumed that the vision may not have been </w:t>
          </w:r>
          <w:r w:rsidR="00311F94">
            <w:t>communicated effectively to the consumers</w:t>
          </w:r>
          <w:r w:rsidR="001F49C5">
            <w:t xml:space="preserve">, an </w:t>
          </w:r>
          <w:r w:rsidR="003154B6">
            <w:t>essential stakeholder</w:t>
          </w:r>
          <w:r w:rsidR="001F49C5">
            <w:t xml:space="preserve"> for vehicle manufacturers. </w:t>
          </w:r>
          <w:r w:rsidR="0002548B">
            <w:t xml:space="preserve">Better </w:t>
          </w:r>
          <w:r w:rsidR="003154B6">
            <w:t xml:space="preserve">leadership </w:t>
          </w:r>
          <w:r w:rsidR="00354CA9">
            <w:t>that could identify the main target audience and what they a</w:t>
          </w:r>
          <w:r w:rsidR="00E139C0">
            <w:t xml:space="preserve">re interested in could of lead a marketing and design team to effectively communicate the rebrand </w:t>
          </w:r>
          <w:r w:rsidR="00C05655">
            <w:t xml:space="preserve">so that it would be taken in more positively by the car and Jaguar community. </w:t>
          </w:r>
        </w:p>
        <w:p w:rsidRPr="00EA1F7A" w:rsidR="00D2686D" w:rsidP="00D2686D" w:rsidRDefault="00D2686D" w14:paraId="63AB8F87" w14:textId="3F759EBD">
          <w:r w:rsidR="00D2686D">
            <w:rPr/>
            <w:t xml:space="preserve">There </w:t>
          </w:r>
          <w:r w:rsidR="008A44C5">
            <w:rPr/>
            <w:t>are</w:t>
          </w:r>
          <w:r w:rsidR="00D2686D">
            <w:rPr/>
            <w:t xml:space="preserve"> various leadership styles that could have been applied to lead Jaguar through this change and make better suited choices and decisions when navigating the organisation through this change. A democratic or charismatic leader may have </w:t>
          </w:r>
          <w:r w:rsidR="008A44C5">
            <w:rPr/>
            <w:t xml:space="preserve">had more success weather it was communicating the rebrand in a way </w:t>
          </w:r>
          <w:r w:rsidR="009C0371">
            <w:rPr/>
            <w:t>that resonates</w:t>
          </w:r>
          <w:r w:rsidR="008A44C5">
            <w:rPr/>
            <w:t xml:space="preserve"> positively with the </w:t>
          </w:r>
          <w:r w:rsidR="5FC8B3A8">
            <w:rPr/>
            <w:t>consumer or</w:t>
          </w:r>
          <w:r w:rsidR="008A44C5">
            <w:rPr/>
            <w:t xml:space="preserve"> </w:t>
          </w:r>
          <w:r w:rsidR="17153087">
            <w:rPr/>
            <w:t>consider</w:t>
          </w:r>
          <w:r w:rsidR="008A44C5">
            <w:rPr/>
            <w:t xml:space="preserve"> what the consumer likes about the brand. </w:t>
          </w:r>
        </w:p>
        <w:p w:rsidR="007B179C" w:rsidRDefault="007B179C" w14:paraId="13058AA3" w14:textId="77777777">
          <w:pPr>
            <w:rPr>
              <w:rFonts w:asciiTheme="majorHAnsi" w:hAnsiTheme="majorHAnsi" w:eastAsiaTheme="majorEastAsia" w:cstheme="majorBidi"/>
              <w:color w:val="2E74B5" w:themeColor="accent1" w:themeShade="BF"/>
              <w:sz w:val="32"/>
              <w:szCs w:val="32"/>
            </w:rPr>
          </w:pPr>
          <w:r>
            <w:br w:type="page"/>
          </w:r>
        </w:p>
        <w:p w:rsidR="00AA2A91" w:rsidP="007B179C" w:rsidRDefault="00AA2A91" w14:paraId="7202FDFC" w14:textId="3A48B99D">
          <w:pPr>
            <w:pStyle w:val="Heading1"/>
          </w:pPr>
          <w:bookmarkStart w:name="_Toc228991497" w:id="13"/>
          <w:r>
            <w:lastRenderedPageBreak/>
            <w:t>Bibliography</w:t>
          </w:r>
          <w:bookmarkEnd w:id="13"/>
        </w:p>
        <w:p w:rsidRPr="00367024" w:rsidR="00367024" w:rsidP="00367024" w:rsidRDefault="00367024" w14:paraId="66270C1E" w14:textId="77777777"/>
        <w:p w:rsidRPr="00B32E2E" w:rsidR="00B32E2E" w:rsidP="00B32E2E" w:rsidRDefault="00B32E2E" w14:paraId="0477FA1C" w14:textId="77777777">
          <w:pPr>
            <w:rPr>
              <w:b/>
              <w:bCs/>
            </w:rPr>
          </w:pPr>
          <w:r w:rsidRPr="00B32E2E">
            <w:rPr>
              <w:b/>
              <w:bCs/>
            </w:rPr>
            <w:t>Reference list</w:t>
          </w:r>
        </w:p>
        <w:p w:rsidRPr="00B32E2E" w:rsidR="00B32E2E" w:rsidP="00B32E2E" w:rsidRDefault="00B32E2E" w14:paraId="09C2B242" w14:textId="77777777">
          <w:r w:rsidRPr="00B32E2E">
            <w:t xml:space="preserve">Alderson, R. (2025). </w:t>
          </w:r>
          <w:r w:rsidRPr="00B32E2E">
            <w:rPr>
              <w:i/>
              <w:iCs/>
            </w:rPr>
            <w:t xml:space="preserve">The Jaguar </w:t>
          </w:r>
          <w:proofErr w:type="gramStart"/>
          <w:r w:rsidRPr="00B32E2E">
            <w:rPr>
              <w:i/>
              <w:iCs/>
            </w:rPr>
            <w:t>rebrand</w:t>
          </w:r>
          <w:proofErr w:type="gramEnd"/>
          <w:r w:rsidRPr="00B32E2E">
            <w:rPr>
              <w:i/>
              <w:iCs/>
            </w:rPr>
            <w:t xml:space="preserve"> – one year on</w:t>
          </w:r>
          <w:r w:rsidRPr="00B32E2E">
            <w:t>. [online] Design Week. Available at: https://www.designweek.co.uk/the-jaguar-rebrand-one-year-on/ [Accessed 17 Apr. 2026].</w:t>
          </w:r>
        </w:p>
        <w:p w:rsidRPr="00B32E2E" w:rsidR="00B32E2E" w:rsidP="00B32E2E" w:rsidRDefault="00B32E2E" w14:paraId="0D3D364B" w14:textId="6BAD67F8">
          <w:r w:rsidRPr="00B32E2E">
            <w:t xml:space="preserve">Boogaard, K. (2024). </w:t>
          </w:r>
          <w:r w:rsidRPr="00B32E2E">
            <w:rPr>
              <w:i/>
              <w:iCs/>
            </w:rPr>
            <w:t>What Kind of Leader Are You? 8 Common Leadership Styles (and Their Pros and Cons)</w:t>
          </w:r>
          <w:r w:rsidRPr="00B32E2E">
            <w:t xml:space="preserve">. [online] Themuse.com. Available at: https://www.themuse.com/advice/common-leadership-styles-with-pros-and-cons [Accessed 29 </w:t>
          </w:r>
          <w:r w:rsidR="008C0300">
            <w:t>Apr</w:t>
          </w:r>
          <w:r w:rsidRPr="00B32E2E">
            <w:t>. 2026].</w:t>
          </w:r>
        </w:p>
        <w:p w:rsidRPr="00B32E2E" w:rsidR="00B32E2E" w:rsidP="00B32E2E" w:rsidRDefault="00B32E2E" w14:paraId="00588416" w14:textId="77777777">
          <w:r w:rsidRPr="00B32E2E">
            <w:t xml:space="preserve">Budhraja, J. (2026). </w:t>
          </w:r>
          <w:r w:rsidRPr="00B32E2E">
            <w:rPr>
              <w:i/>
              <w:iCs/>
            </w:rPr>
            <w:t>Kurt Lewin’s Change Management Model: The Planned Approach to Organizational Change</w:t>
          </w:r>
          <w:r w:rsidRPr="00B32E2E">
            <w:t>. [online] Management Study Guide. Available at: https://www.managementstudyguide.com/kurt-lewins-change-management-model.htm [Accessed 26 Apr. 2026].</w:t>
          </w:r>
        </w:p>
        <w:p w:rsidRPr="00B32E2E" w:rsidR="00B32E2E" w:rsidP="00B32E2E" w:rsidRDefault="00B32E2E" w14:paraId="5ECFF33E" w14:textId="77777777">
          <w:r w:rsidRPr="00B32E2E">
            <w:t xml:space="preserve">Carreno, A.M. (2024). </w:t>
          </w:r>
          <w:r w:rsidRPr="00B32E2E">
            <w:rPr>
              <w:i/>
              <w:iCs/>
            </w:rPr>
            <w:t>An Analytical Review of John Kotter’s Change Leadership Framework: A Modern Approach to Sustainable...</w:t>
          </w:r>
          <w:r w:rsidRPr="00B32E2E">
            <w:t xml:space="preserve"> [online] ResearchGate. Available at: https://www.researchgate.net/publication/384065104_An_Analytical_Review_of_John_Kotter [Accessed 26 Apr. 2026].</w:t>
          </w:r>
        </w:p>
        <w:p w:rsidRPr="00B32E2E" w:rsidR="00B32E2E" w:rsidP="00B32E2E" w:rsidRDefault="00B32E2E" w14:paraId="6AB374A7" w14:textId="77777777">
          <w:r w:rsidRPr="00B32E2E">
            <w:t xml:space="preserve">Cuofano, G. (2020). </w:t>
          </w:r>
          <w:r w:rsidRPr="00B32E2E">
            <w:rPr>
              <w:i/>
              <w:iCs/>
            </w:rPr>
            <w:t>Lewin Change Model Vs, Kotter 8-Step Change Model</w:t>
          </w:r>
          <w:r w:rsidRPr="00B32E2E">
            <w:t xml:space="preserve">. [online] </w:t>
          </w:r>
          <w:proofErr w:type="spellStart"/>
          <w:r w:rsidRPr="00B32E2E">
            <w:t>FourWeekMBA</w:t>
          </w:r>
          <w:proofErr w:type="spellEnd"/>
          <w:r w:rsidRPr="00B32E2E">
            <w:t>. Available at: https://fourweekmba.com/lewin-change-model-vs-kotter/ [Accessed 26 Apr. 2026].</w:t>
          </w:r>
        </w:p>
        <w:p w:rsidRPr="00B32E2E" w:rsidR="00B32E2E" w:rsidP="00B32E2E" w:rsidRDefault="00B32E2E" w14:paraId="018F1ED0" w14:textId="77777777">
          <w:r w:rsidRPr="00B32E2E">
            <w:t xml:space="preserve">Gavin, M. (2019). </w:t>
          </w:r>
          <w:r w:rsidRPr="00B32E2E">
            <w:rPr>
              <w:i/>
              <w:iCs/>
            </w:rPr>
            <w:t>Leadership vs. Management: What’s the Difference?</w:t>
          </w:r>
          <w:r w:rsidRPr="00B32E2E">
            <w:t xml:space="preserve"> [online] Harvard Business School Online. Available at: https://online.hbs.edu/blog/post/leadership-vs-management [Accessed 29 Apr. 2026].</w:t>
          </w:r>
        </w:p>
        <w:p w:rsidRPr="00B32E2E" w:rsidR="00B32E2E" w:rsidP="00B32E2E" w:rsidRDefault="00B32E2E" w14:paraId="6A9DB381" w14:textId="77777777">
          <w:r w:rsidRPr="00B32E2E">
            <w:t xml:space="preserve">GOV.UK (2024). </w:t>
          </w:r>
          <w:r w:rsidRPr="00B32E2E">
            <w:rPr>
              <w:i/>
              <w:iCs/>
            </w:rPr>
            <w:t>Pathway for zero emission vehicle transition by 2035 becomes law</w:t>
          </w:r>
          <w:r w:rsidRPr="00B32E2E">
            <w:t>. [online] GOV.UK. Available at: https://www.gov.uk/government/news/pathway-for-zero-emission-vehicle-transition-by-2035-becomes-law [Accessed 26 Apr. 2026].</w:t>
          </w:r>
        </w:p>
        <w:p w:rsidRPr="00B32E2E" w:rsidR="00B32E2E" w:rsidP="00B32E2E" w:rsidRDefault="00B32E2E" w14:paraId="3EFC4092" w14:textId="77777777">
          <w:r w:rsidRPr="00B32E2E">
            <w:t xml:space="preserve">Hendy.co.uk. (2022). </w:t>
          </w:r>
          <w:r w:rsidRPr="00B32E2E">
            <w:rPr>
              <w:i/>
              <w:iCs/>
            </w:rPr>
            <w:t>Hendy | Jaguar | History</w:t>
          </w:r>
          <w:r w:rsidRPr="00B32E2E">
            <w:t>. [online] Available at: https://www.hendy.co.uk/jaguar/history/ [Accessed 17 Apr. 2026].</w:t>
          </w:r>
        </w:p>
        <w:p w:rsidRPr="00B32E2E" w:rsidR="00B32E2E" w:rsidP="00B32E2E" w:rsidRDefault="00B32E2E" w14:paraId="6E45E4C6" w14:textId="77777777">
          <w:r w:rsidRPr="00B32E2E">
            <w:t xml:space="preserve">Kew, O. (2024). </w:t>
          </w:r>
          <w:r w:rsidRPr="00B32E2E">
            <w:rPr>
              <w:i/>
              <w:iCs/>
            </w:rPr>
            <w:t>Jaguar’s massive rebrand explained: what’s all the fuss about?</w:t>
          </w:r>
          <w:r w:rsidRPr="00B32E2E">
            <w:t xml:space="preserve"> [online] Top Gear. Available at: https://www.topgear.com/car-news/electric/jaguars-massive-rebrand-explained-whats-all-fuss-about [Accessed 17 Apr. 2026].</w:t>
          </w:r>
        </w:p>
        <w:p w:rsidRPr="00B32E2E" w:rsidR="00B32E2E" w:rsidP="00B32E2E" w:rsidRDefault="00B32E2E" w14:paraId="0A666191" w14:textId="77777777">
          <w:r w:rsidRPr="00B32E2E">
            <w:t xml:space="preserve">Killip, S. (2024). </w:t>
          </w:r>
          <w:r w:rsidRPr="00B32E2E">
            <w:rPr>
              <w:i/>
              <w:iCs/>
            </w:rPr>
            <w:t>What do consumers think about Jaguar’s rebrand? | Attest</w:t>
          </w:r>
          <w:r w:rsidRPr="00B32E2E">
            <w:t>. [online] Attest. Available at: https://www.askattest.com/blog/research/what-do-consumers-think-about-jaguars-rebrand [Accessed 17 Apr. 2026].</w:t>
          </w:r>
        </w:p>
        <w:p w:rsidRPr="00B32E2E" w:rsidR="00B32E2E" w:rsidP="00B32E2E" w:rsidRDefault="00B32E2E" w14:paraId="14B99EDE" w14:textId="77777777">
          <w:r w:rsidRPr="00B32E2E">
            <w:t xml:space="preserve">Landry, L. (2018). </w:t>
          </w:r>
          <w:r w:rsidRPr="00B32E2E">
            <w:rPr>
              <w:i/>
              <w:iCs/>
            </w:rPr>
            <w:t>6 Characteristics of an Effective Leader</w:t>
          </w:r>
          <w:r w:rsidRPr="00B32E2E">
            <w:t>. [online] Business Insights. Available at: https://online.hbs.edu/blog/post/characteristics-of-an-effective-leader [Accessed 29 Apr. 2026].</w:t>
          </w:r>
        </w:p>
        <w:p w:rsidR="00B32E2E" w:rsidP="00B32E2E" w:rsidRDefault="00B32E2E" w14:paraId="30105E0D" w14:textId="77777777">
          <w:r w:rsidRPr="00B32E2E">
            <w:t xml:space="preserve">Leggett, T. (2024). How Jaguar lost its way long before that controversial advert and Type 00 reveal. </w:t>
          </w:r>
          <w:r w:rsidRPr="00B32E2E">
            <w:rPr>
              <w:i/>
              <w:iCs/>
            </w:rPr>
            <w:t>BBC News</w:t>
          </w:r>
          <w:r w:rsidRPr="00B32E2E">
            <w:t>. [online] 8 Dec. Available at: https://www.bbc.co.uk/news/articles/cd60v8zj678o [Accessed 17 Apr. 2024].</w:t>
          </w:r>
        </w:p>
        <w:p w:rsidRPr="008C0300" w:rsidR="008C0300" w:rsidP="008C0300" w:rsidRDefault="008C0300" w14:paraId="0C039831" w14:textId="77777777">
          <w:r w:rsidRPr="008C0300">
            <w:t xml:space="preserve">McLeod, S. (2025). </w:t>
          </w:r>
          <w:r w:rsidRPr="008C0300">
            <w:rPr>
              <w:i/>
              <w:iCs/>
            </w:rPr>
            <w:t>Maslow’s hierarchy of needs</w:t>
          </w:r>
          <w:r w:rsidRPr="008C0300">
            <w:t>. [online] Simply Psychology. Available at: https://www.simplypsychology.org/maslow.html [Accessed 29 Apr. 2026].</w:t>
          </w:r>
        </w:p>
        <w:p w:rsidRPr="00B32E2E" w:rsidR="008C0300" w:rsidP="00B32E2E" w:rsidRDefault="008C0300" w14:paraId="543D7EB4" w14:textId="77777777"/>
        <w:p w:rsidRPr="00A36DA8" w:rsidR="00A36DA8" w:rsidP="00A36DA8" w:rsidRDefault="00A36DA8" w14:paraId="0FC1B068" w14:textId="77777777">
          <w:r w:rsidRPr="00A36DA8">
            <w:t xml:space="preserve">Mullins, L. J., &amp; Christy, G. (2016). </w:t>
          </w:r>
          <w:r w:rsidRPr="00A36DA8">
            <w:rPr>
              <w:i/>
              <w:iCs/>
            </w:rPr>
            <w:t>Management &amp; organisational behaviour</w:t>
          </w:r>
          <w:r w:rsidRPr="00A36DA8">
            <w:t xml:space="preserve"> (Eleventh edition). Pearson.</w:t>
          </w:r>
        </w:p>
        <w:p w:rsidRPr="00B32E2E" w:rsidR="00B32E2E" w:rsidP="00B32E2E" w:rsidRDefault="00B32E2E" w14:paraId="7EF4E36C" w14:textId="77777777">
          <w:r w:rsidRPr="00B32E2E">
            <w:t xml:space="preserve">Murphy, T.F. (2026). </w:t>
          </w:r>
          <w:r w:rsidRPr="00B32E2E">
            <w:rPr>
              <w:i/>
              <w:iCs/>
            </w:rPr>
            <w:t>Force Field Analysis</w:t>
          </w:r>
          <w:r w:rsidRPr="00B32E2E">
            <w:t>. [online] Psychology Fanatic. Available at: https://psychologyfanatic.com/force-field-analysis/ [Accessed 26 Apr. 2026].</w:t>
          </w:r>
        </w:p>
        <w:p w:rsidRPr="00B32E2E" w:rsidR="00B32E2E" w:rsidP="00B32E2E" w:rsidRDefault="00B32E2E" w14:paraId="13C5AA1C" w14:textId="77777777">
          <w:r w:rsidRPr="00B32E2E">
            <w:t xml:space="preserve">Needham, A. (2024). </w:t>
          </w:r>
          <w:r w:rsidRPr="00B32E2E">
            <w:rPr>
              <w:i/>
              <w:iCs/>
            </w:rPr>
            <w:t>The key difference between leadership and management every professional should know in 2024</w:t>
          </w:r>
          <w:r w:rsidRPr="00B32E2E">
            <w:t>. [online] www.salford.ac.uk. Available at: https://www.salford.ac.uk/spd/key-difference-between-leadership-and-management-every-professional-should-know-in-2024 [Accessed 29 Apr. 2026].</w:t>
          </w:r>
        </w:p>
        <w:p w:rsidRPr="00B32E2E" w:rsidR="00B32E2E" w:rsidP="00B32E2E" w:rsidRDefault="00B32E2E" w14:paraId="211BC206" w14:textId="77777777">
          <w:r w:rsidRPr="00B32E2E">
            <w:t xml:space="preserve">Olmstead, L. (2019). </w:t>
          </w:r>
          <w:r w:rsidRPr="00B32E2E">
            <w:rPr>
              <w:i/>
              <w:iCs/>
            </w:rPr>
            <w:t xml:space="preserve">Applying the enhanced </w:t>
          </w:r>
          <w:proofErr w:type="spellStart"/>
          <w:r w:rsidRPr="00B32E2E">
            <w:rPr>
              <w:i/>
              <w:iCs/>
            </w:rPr>
            <w:t>kotter’s</w:t>
          </w:r>
          <w:proofErr w:type="spellEnd"/>
          <w:r w:rsidRPr="00B32E2E">
            <w:rPr>
              <w:i/>
              <w:iCs/>
            </w:rPr>
            <w:t xml:space="preserve"> 8 step change model</w:t>
          </w:r>
          <w:r w:rsidRPr="00B32E2E">
            <w:t xml:space="preserve">. [online] </w:t>
          </w:r>
          <w:proofErr w:type="spellStart"/>
          <w:r w:rsidRPr="00B32E2E">
            <w:t>Whatfix</w:t>
          </w:r>
          <w:proofErr w:type="spellEnd"/>
          <w:r w:rsidRPr="00B32E2E">
            <w:t xml:space="preserve"> Digital Adoption Blog. Available at: https://whatfix.com/blog/kotters-8-step-change-model/ [Accessed 26 Apr. 2026].</w:t>
          </w:r>
        </w:p>
        <w:p w:rsidRPr="00B32E2E" w:rsidR="00B32E2E" w:rsidP="00B32E2E" w:rsidRDefault="00B32E2E" w14:paraId="40EF2F74" w14:textId="77777777">
          <w:r w:rsidRPr="00B32E2E">
            <w:t xml:space="preserve">Parvez, H. (2019). </w:t>
          </w:r>
          <w:r w:rsidRPr="00B32E2E">
            <w:rPr>
              <w:i/>
              <w:iCs/>
            </w:rPr>
            <w:t xml:space="preserve">16 Motivation theories in psychology (Summary) - </w:t>
          </w:r>
          <w:proofErr w:type="spellStart"/>
          <w:r w:rsidRPr="00B32E2E">
            <w:rPr>
              <w:i/>
              <w:iCs/>
            </w:rPr>
            <w:t>PsychMechanics</w:t>
          </w:r>
          <w:proofErr w:type="spellEnd"/>
          <w:r w:rsidRPr="00B32E2E">
            <w:t>. [online] www.psychmechanics.com. Available at: https://www.psychmechanics.com/motivation-theories/ [Accessed 29 Apr. 2026].</w:t>
          </w:r>
        </w:p>
        <w:p w:rsidRPr="00B32E2E" w:rsidR="00B32E2E" w:rsidP="00B32E2E" w:rsidRDefault="00B32E2E" w14:paraId="32FC55B9" w14:textId="77777777">
          <w:r w:rsidRPr="00B32E2E">
            <w:t xml:space="preserve">Paul-Anthony (2025). </w:t>
          </w:r>
          <w:r w:rsidRPr="00B32E2E">
            <w:rPr>
              <w:i/>
              <w:iCs/>
            </w:rPr>
            <w:t>Jaguar Tried to Reinvent Luxury — But Alienated the People Who Loved It Most</w:t>
          </w:r>
          <w:r w:rsidRPr="00B32E2E">
            <w:t>. [online] Medium. Available at: https://paul-anthony.medium.com/from-roar-to-whimper-how-jaguars-woke-rebrand-drove-away-its-legacy-customers-8de9d3696166 [Accessed 17 Apr. 2026].</w:t>
          </w:r>
        </w:p>
        <w:p w:rsidRPr="00B32E2E" w:rsidR="00B32E2E" w:rsidP="00B32E2E" w:rsidRDefault="00B32E2E" w14:paraId="15717938" w14:textId="77777777">
          <w:r w:rsidRPr="00B32E2E">
            <w:t xml:space="preserve">Peek, S. (2025). </w:t>
          </w:r>
          <w:r w:rsidRPr="00B32E2E">
            <w:rPr>
              <w:i/>
              <w:iCs/>
            </w:rPr>
            <w:t>Management Theory of Henry Mintzberg Basics</w:t>
          </w:r>
          <w:r w:rsidRPr="00B32E2E">
            <w:t>. [online] business.com. Available at: https://www.business.com/articles/management-theory-of-henry-mintzberg-basics/ [Accessed 29 Apr. 2026].</w:t>
          </w:r>
        </w:p>
        <w:p w:rsidRPr="00B32E2E" w:rsidR="00B32E2E" w:rsidP="00B32E2E" w:rsidRDefault="00B32E2E" w14:paraId="3D44191C" w14:textId="77777777">
          <w:r w:rsidRPr="00B32E2E">
            <w:t xml:space="preserve">Rood, A. (2023). </w:t>
          </w:r>
          <w:r w:rsidRPr="00B32E2E">
            <w:rPr>
              <w:i/>
              <w:iCs/>
            </w:rPr>
            <w:t>Mintzberg’s Managerial Roles: A Comprehensive Guide</w:t>
          </w:r>
          <w:r w:rsidRPr="00B32E2E">
            <w:t>. [online] Making Business Matter (MBM). Available at: https://www.makingbusinessmatter.co.uk/mintzberg-managerial-roles/ [Accessed 29 Apr. 2026].</w:t>
          </w:r>
        </w:p>
        <w:p w:rsidR="00B32E2E" w:rsidP="00B32E2E" w:rsidRDefault="00B32E2E" w14:paraId="788410C0" w14:textId="77777777">
          <w:r w:rsidRPr="00B32E2E">
            <w:t xml:space="preserve">Shaikh, A. (2020). </w:t>
          </w:r>
          <w:r w:rsidRPr="00B32E2E">
            <w:rPr>
              <w:i/>
              <w:iCs/>
            </w:rPr>
            <w:t xml:space="preserve">Understanding Change: </w:t>
          </w:r>
          <w:proofErr w:type="gramStart"/>
          <w:r w:rsidRPr="00B32E2E">
            <w:rPr>
              <w:i/>
              <w:iCs/>
            </w:rPr>
            <w:t>a</w:t>
          </w:r>
          <w:proofErr w:type="gramEnd"/>
          <w:r w:rsidRPr="00B32E2E">
            <w:rPr>
              <w:i/>
              <w:iCs/>
            </w:rPr>
            <w:t xml:space="preserve"> Critical Review of </w:t>
          </w:r>
          <w:proofErr w:type="gramStart"/>
          <w:r w:rsidRPr="00B32E2E">
            <w:rPr>
              <w:i/>
              <w:iCs/>
            </w:rPr>
            <w:t xml:space="preserve">Literature </w:t>
          </w:r>
          <w:r w:rsidRPr="00B32E2E">
            <w:t>.</w:t>
          </w:r>
          <w:proofErr w:type="gramEnd"/>
          <w:r w:rsidRPr="00B32E2E">
            <w:t xml:space="preserve"> </w:t>
          </w:r>
          <w:r w:rsidRPr="00B32E2E">
            <w:rPr>
              <w:i/>
              <w:iCs/>
            </w:rPr>
            <w:t xml:space="preserve">Research </w:t>
          </w:r>
          <w:proofErr w:type="gramStart"/>
          <w:r w:rsidRPr="00B32E2E">
            <w:rPr>
              <w:i/>
              <w:iCs/>
            </w:rPr>
            <w:t xml:space="preserve">Gate </w:t>
          </w:r>
          <w:r w:rsidRPr="00B32E2E">
            <w:t>.</w:t>
          </w:r>
          <w:proofErr w:type="gramEnd"/>
          <w:r w:rsidRPr="00B32E2E">
            <w:t xml:space="preserve"> Available at: https://www.researchgate.net/publication/341087257_Understanding_Change_A_Critical_Review_of_Literature [Accessed 17 Apr. 2026].</w:t>
          </w:r>
        </w:p>
        <w:p w:rsidRPr="00B32E2E" w:rsidR="00FB0DFC" w:rsidP="00B32E2E" w:rsidRDefault="00FB0DFC" w14:paraId="7E030FD3" w14:textId="29E3D70C">
          <w:r w:rsidRPr="00FB0DFC">
            <w:t xml:space="preserve">Souders, B. (2019). </w:t>
          </w:r>
          <w:r w:rsidRPr="00FB0DFC">
            <w:rPr>
              <w:i/>
              <w:iCs/>
            </w:rPr>
            <w:t>20 most popular theories of motivation in psychology</w:t>
          </w:r>
          <w:r w:rsidRPr="00FB0DFC">
            <w:t>. [online] PositivePsychology.com. Available at: https://positivepsychology.com/motivation-theories-psychology/ [Accessed 29 Apr. 2026].</w:t>
          </w:r>
        </w:p>
        <w:p w:rsidRPr="00B32E2E" w:rsidR="00B32E2E" w:rsidP="00B32E2E" w:rsidRDefault="00B32E2E" w14:paraId="7D837DD2" w14:textId="77777777">
          <w:r w:rsidRPr="00B32E2E">
            <w:t xml:space="preserve">Tahir, U. (2019). </w:t>
          </w:r>
          <w:r w:rsidRPr="00B32E2E">
            <w:rPr>
              <w:i/>
              <w:iCs/>
            </w:rPr>
            <w:t>Lewin’s Force Field Analysis (Change Management)</w:t>
          </w:r>
          <w:r w:rsidRPr="00B32E2E">
            <w:t>. [online] Change Management Insight. Available at: https://changemanagementinsight.com/lewins-force-field-analysis-change-management/ [Accessed 26 Apr. 2026].</w:t>
          </w:r>
        </w:p>
        <w:p w:rsidR="004A11F6" w:rsidP="00B32E2E" w:rsidRDefault="00B32E2E" w14:paraId="77D69E6F" w14:textId="5ACD4FC5">
          <w:pPr>
            <w:pStyle w:val="Heading2"/>
          </w:pPr>
          <w:r>
            <w:t xml:space="preserve">Table of Figures </w:t>
          </w:r>
        </w:p>
        <w:p w:rsidRPr="00766B90" w:rsidR="00766B90" w:rsidP="00766B90" w:rsidRDefault="006633F7" w14:paraId="561AA9CA" w14:textId="77777777">
          <w:r>
            <w:t>Figure 1</w:t>
          </w:r>
          <w:r w:rsidR="00766B90">
            <w:t xml:space="preserve">: </w:t>
          </w:r>
          <w:r w:rsidRPr="00766B90" w:rsidR="00766B90">
            <w:t xml:space="preserve">BBC (2024). </w:t>
          </w:r>
          <w:r w:rsidRPr="00766B90" w:rsidR="00766B90">
            <w:rPr>
              <w:i/>
              <w:iCs/>
            </w:rPr>
            <w:t xml:space="preserve">Jaguar Brand </w:t>
          </w:r>
          <w:proofErr w:type="gramStart"/>
          <w:r w:rsidRPr="00766B90" w:rsidR="00766B90">
            <w:rPr>
              <w:i/>
              <w:iCs/>
            </w:rPr>
            <w:t xml:space="preserve">Sales </w:t>
          </w:r>
          <w:r w:rsidRPr="00766B90" w:rsidR="00766B90">
            <w:t>.</w:t>
          </w:r>
          <w:proofErr w:type="gramEnd"/>
          <w:r w:rsidRPr="00766B90" w:rsidR="00766B90">
            <w:t xml:space="preserve"> </w:t>
          </w:r>
          <w:proofErr w:type="gramStart"/>
          <w:r w:rsidRPr="00766B90" w:rsidR="00766B90">
            <w:rPr>
              <w:i/>
              <w:iCs/>
            </w:rPr>
            <w:t xml:space="preserve">BBC </w:t>
          </w:r>
          <w:r w:rsidRPr="00766B90" w:rsidR="00766B90">
            <w:t>.</w:t>
          </w:r>
          <w:proofErr w:type="gramEnd"/>
          <w:r w:rsidRPr="00766B90" w:rsidR="00766B90">
            <w:t xml:space="preserve"> Available at: https://www.bbc.co.uk/news/articles/cd60v8zj678o [Accessed 17 Apr. 2026].</w:t>
          </w:r>
        </w:p>
        <w:p w:rsidRPr="00B32E2E" w:rsidR="00B32E2E" w:rsidP="00B32E2E" w:rsidRDefault="00B32E2E" w14:paraId="536EEF67" w14:textId="57F08DF6"/>
        <w:p w:rsidRPr="007D1947" w:rsidR="00B32E2E" w:rsidP="007D1947" w:rsidRDefault="00B32E2E" w14:paraId="4F7D465D" w14:textId="77777777"/>
        <w:p w:rsidR="00CA09F3" w:rsidRDefault="00C626D6" w14:paraId="7F890C1F" w14:textId="77777777"/>
      </w:sdtContent>
    </w:sdt>
    <w:sectPr w:rsidR="00CA09F3" w:rsidSect="007D1947">
      <w:headerReference w:type="even" r:id="rId13"/>
      <w:headerReference w:type="default" r:id="rId14"/>
      <w:footerReference w:type="even" r:id="rId15"/>
      <w:footerReference w:type="default" r:id="rId16"/>
      <w:headerReference w:type="first" r:id="rId17"/>
      <w:footerReference w:type="first" r:id="rId1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62A2" w:rsidP="007F2B99" w:rsidRDefault="00E962A2" w14:paraId="0F922107" w14:textId="77777777">
      <w:pPr>
        <w:spacing w:after="0" w:line="240" w:lineRule="auto"/>
      </w:pPr>
      <w:r>
        <w:separator/>
      </w:r>
    </w:p>
  </w:endnote>
  <w:endnote w:type="continuationSeparator" w:id="0">
    <w:p w:rsidR="00E962A2" w:rsidP="007F2B99" w:rsidRDefault="00E962A2" w14:paraId="34DEB7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RDefault="00A552B9" w14:paraId="1566EEE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P="008846AA" w:rsidRDefault="00A552B9" w14:paraId="60D8E857" w14:textId="3092F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P="008846AA" w:rsidRDefault="00A552B9" w14:paraId="7523FE98" w14:textId="3B139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62A2" w:rsidP="007F2B99" w:rsidRDefault="00E962A2" w14:paraId="1EE59578" w14:textId="77777777">
      <w:pPr>
        <w:spacing w:after="0" w:line="240" w:lineRule="auto"/>
      </w:pPr>
      <w:r>
        <w:separator/>
      </w:r>
    </w:p>
  </w:footnote>
  <w:footnote w:type="continuationSeparator" w:id="0">
    <w:p w:rsidR="00E962A2" w:rsidP="007F2B99" w:rsidRDefault="00E962A2" w14:paraId="726052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RDefault="00A552B9" w14:paraId="3B11A6D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P="008846AA" w:rsidRDefault="00A552B9" w14:paraId="56A8DFA2" w14:textId="06E191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52B9" w:rsidP="008846AA" w:rsidRDefault="00A552B9" w14:paraId="15C9CCAB" w14:textId="0D46A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2667C"/>
    <w:multiLevelType w:val="hybridMultilevel"/>
    <w:tmpl w:val="BA9697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3E620D"/>
    <w:multiLevelType w:val="hybridMultilevel"/>
    <w:tmpl w:val="BAB0861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7651ED2"/>
    <w:multiLevelType w:val="hybridMultilevel"/>
    <w:tmpl w:val="46D4C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E90FB3"/>
    <w:multiLevelType w:val="hybridMultilevel"/>
    <w:tmpl w:val="F420017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82A5C92"/>
    <w:multiLevelType w:val="hybridMultilevel"/>
    <w:tmpl w:val="168C77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C31507"/>
    <w:multiLevelType w:val="hybridMultilevel"/>
    <w:tmpl w:val="A34E6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6A9133F"/>
    <w:multiLevelType w:val="hybridMultilevel"/>
    <w:tmpl w:val="FE382F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835297">
    <w:abstractNumId w:val="0"/>
  </w:num>
  <w:num w:numId="2" w16cid:durableId="142937021">
    <w:abstractNumId w:val="6"/>
  </w:num>
  <w:num w:numId="3" w16cid:durableId="735401113">
    <w:abstractNumId w:val="2"/>
  </w:num>
  <w:num w:numId="4" w16cid:durableId="1037195806">
    <w:abstractNumId w:val="4"/>
  </w:num>
  <w:num w:numId="5" w16cid:durableId="1375734298">
    <w:abstractNumId w:val="1"/>
  </w:num>
  <w:num w:numId="6" w16cid:durableId="1851989699">
    <w:abstractNumId w:val="3"/>
  </w:num>
  <w:num w:numId="7" w16cid:durableId="20531139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2FE"/>
    <w:rsid w:val="00011ECC"/>
    <w:rsid w:val="00016D62"/>
    <w:rsid w:val="00020678"/>
    <w:rsid w:val="000232C6"/>
    <w:rsid w:val="0002548B"/>
    <w:rsid w:val="000320A0"/>
    <w:rsid w:val="00032A94"/>
    <w:rsid w:val="000352D1"/>
    <w:rsid w:val="00046A62"/>
    <w:rsid w:val="00081AE4"/>
    <w:rsid w:val="000823EA"/>
    <w:rsid w:val="00082D02"/>
    <w:rsid w:val="000832A8"/>
    <w:rsid w:val="00093069"/>
    <w:rsid w:val="000B0A22"/>
    <w:rsid w:val="000B1450"/>
    <w:rsid w:val="000F0E43"/>
    <w:rsid w:val="000F38E6"/>
    <w:rsid w:val="001010A9"/>
    <w:rsid w:val="00107936"/>
    <w:rsid w:val="00115B96"/>
    <w:rsid w:val="0015103B"/>
    <w:rsid w:val="0016704A"/>
    <w:rsid w:val="00171207"/>
    <w:rsid w:val="00174C5F"/>
    <w:rsid w:val="00183A6A"/>
    <w:rsid w:val="001A028A"/>
    <w:rsid w:val="001B67AA"/>
    <w:rsid w:val="001D2C24"/>
    <w:rsid w:val="001D4062"/>
    <w:rsid w:val="001F16D7"/>
    <w:rsid w:val="001F415C"/>
    <w:rsid w:val="001F49C5"/>
    <w:rsid w:val="001F6862"/>
    <w:rsid w:val="0022251F"/>
    <w:rsid w:val="00224782"/>
    <w:rsid w:val="002403DC"/>
    <w:rsid w:val="00247E61"/>
    <w:rsid w:val="00255C24"/>
    <w:rsid w:val="00261102"/>
    <w:rsid w:val="00264325"/>
    <w:rsid w:val="00273308"/>
    <w:rsid w:val="0027758E"/>
    <w:rsid w:val="00292977"/>
    <w:rsid w:val="002A68E6"/>
    <w:rsid w:val="002B5F74"/>
    <w:rsid w:val="002C63C9"/>
    <w:rsid w:val="002E34C0"/>
    <w:rsid w:val="002E3634"/>
    <w:rsid w:val="002E6DAE"/>
    <w:rsid w:val="00301A23"/>
    <w:rsid w:val="00311F94"/>
    <w:rsid w:val="00315424"/>
    <w:rsid w:val="003154B6"/>
    <w:rsid w:val="00324CCD"/>
    <w:rsid w:val="0033293D"/>
    <w:rsid w:val="00354CA9"/>
    <w:rsid w:val="00367024"/>
    <w:rsid w:val="003810CA"/>
    <w:rsid w:val="00386751"/>
    <w:rsid w:val="00392994"/>
    <w:rsid w:val="003964C8"/>
    <w:rsid w:val="003A495D"/>
    <w:rsid w:val="003B6E0B"/>
    <w:rsid w:val="003B70B4"/>
    <w:rsid w:val="003E5088"/>
    <w:rsid w:val="003F1A59"/>
    <w:rsid w:val="003F4023"/>
    <w:rsid w:val="00421764"/>
    <w:rsid w:val="00446677"/>
    <w:rsid w:val="00453BB4"/>
    <w:rsid w:val="00462B81"/>
    <w:rsid w:val="00480872"/>
    <w:rsid w:val="004876D0"/>
    <w:rsid w:val="004A11F6"/>
    <w:rsid w:val="004A1616"/>
    <w:rsid w:val="004A1C32"/>
    <w:rsid w:val="004B1996"/>
    <w:rsid w:val="004D519C"/>
    <w:rsid w:val="004E3D4D"/>
    <w:rsid w:val="004E4481"/>
    <w:rsid w:val="004F0E6B"/>
    <w:rsid w:val="004F1A00"/>
    <w:rsid w:val="005014C5"/>
    <w:rsid w:val="00507FD1"/>
    <w:rsid w:val="00511AE0"/>
    <w:rsid w:val="00546284"/>
    <w:rsid w:val="00554E1D"/>
    <w:rsid w:val="005551F1"/>
    <w:rsid w:val="005857C3"/>
    <w:rsid w:val="00586CE0"/>
    <w:rsid w:val="0059406F"/>
    <w:rsid w:val="00596687"/>
    <w:rsid w:val="005A339B"/>
    <w:rsid w:val="005C05B6"/>
    <w:rsid w:val="005C6744"/>
    <w:rsid w:val="005D1C30"/>
    <w:rsid w:val="006036BB"/>
    <w:rsid w:val="006217F0"/>
    <w:rsid w:val="00626042"/>
    <w:rsid w:val="00646E26"/>
    <w:rsid w:val="00657A6F"/>
    <w:rsid w:val="006633F7"/>
    <w:rsid w:val="00674BD9"/>
    <w:rsid w:val="00686823"/>
    <w:rsid w:val="00693E27"/>
    <w:rsid w:val="006B2B20"/>
    <w:rsid w:val="006D6A3F"/>
    <w:rsid w:val="006F122E"/>
    <w:rsid w:val="0075619E"/>
    <w:rsid w:val="00766B90"/>
    <w:rsid w:val="00780564"/>
    <w:rsid w:val="007905FD"/>
    <w:rsid w:val="007A00E7"/>
    <w:rsid w:val="007A18AB"/>
    <w:rsid w:val="007A3661"/>
    <w:rsid w:val="007B179C"/>
    <w:rsid w:val="007D1947"/>
    <w:rsid w:val="007D22D0"/>
    <w:rsid w:val="007F2B99"/>
    <w:rsid w:val="00844BC1"/>
    <w:rsid w:val="00866D75"/>
    <w:rsid w:val="0088139F"/>
    <w:rsid w:val="008846AA"/>
    <w:rsid w:val="008A0B37"/>
    <w:rsid w:val="008A44C5"/>
    <w:rsid w:val="008B1740"/>
    <w:rsid w:val="008B2E4F"/>
    <w:rsid w:val="008B47F1"/>
    <w:rsid w:val="008C0300"/>
    <w:rsid w:val="008D4C45"/>
    <w:rsid w:val="008D7CFA"/>
    <w:rsid w:val="009232C9"/>
    <w:rsid w:val="00931CAA"/>
    <w:rsid w:val="00954250"/>
    <w:rsid w:val="00966182"/>
    <w:rsid w:val="00977ABA"/>
    <w:rsid w:val="00983D95"/>
    <w:rsid w:val="009B1605"/>
    <w:rsid w:val="009B7EBB"/>
    <w:rsid w:val="009C0371"/>
    <w:rsid w:val="009C215A"/>
    <w:rsid w:val="009C795D"/>
    <w:rsid w:val="009D00B9"/>
    <w:rsid w:val="009D47E6"/>
    <w:rsid w:val="009F23FC"/>
    <w:rsid w:val="009F6401"/>
    <w:rsid w:val="00A10FA3"/>
    <w:rsid w:val="00A12B58"/>
    <w:rsid w:val="00A13871"/>
    <w:rsid w:val="00A16DFF"/>
    <w:rsid w:val="00A36DA8"/>
    <w:rsid w:val="00A42136"/>
    <w:rsid w:val="00A4233F"/>
    <w:rsid w:val="00A552B9"/>
    <w:rsid w:val="00A62DE8"/>
    <w:rsid w:val="00AA2A91"/>
    <w:rsid w:val="00AF2B7D"/>
    <w:rsid w:val="00B30728"/>
    <w:rsid w:val="00B32E2E"/>
    <w:rsid w:val="00B4065B"/>
    <w:rsid w:val="00B47691"/>
    <w:rsid w:val="00B53EF4"/>
    <w:rsid w:val="00B56090"/>
    <w:rsid w:val="00B66502"/>
    <w:rsid w:val="00B774F1"/>
    <w:rsid w:val="00B809CA"/>
    <w:rsid w:val="00B853C5"/>
    <w:rsid w:val="00BA29C6"/>
    <w:rsid w:val="00BA420C"/>
    <w:rsid w:val="00BA49CA"/>
    <w:rsid w:val="00BA4C61"/>
    <w:rsid w:val="00BC3E9E"/>
    <w:rsid w:val="00BD55C8"/>
    <w:rsid w:val="00BD6E63"/>
    <w:rsid w:val="00BE6E58"/>
    <w:rsid w:val="00C051DE"/>
    <w:rsid w:val="00C05655"/>
    <w:rsid w:val="00C06F78"/>
    <w:rsid w:val="00C40F07"/>
    <w:rsid w:val="00C44A58"/>
    <w:rsid w:val="00C619FA"/>
    <w:rsid w:val="00C626D6"/>
    <w:rsid w:val="00C73D0B"/>
    <w:rsid w:val="00C76F54"/>
    <w:rsid w:val="00CA09F3"/>
    <w:rsid w:val="00CB213F"/>
    <w:rsid w:val="00CF6BD7"/>
    <w:rsid w:val="00CF7A3E"/>
    <w:rsid w:val="00D2201B"/>
    <w:rsid w:val="00D2686D"/>
    <w:rsid w:val="00D64C16"/>
    <w:rsid w:val="00D7290E"/>
    <w:rsid w:val="00D73495"/>
    <w:rsid w:val="00D854A5"/>
    <w:rsid w:val="00D868CD"/>
    <w:rsid w:val="00DA6286"/>
    <w:rsid w:val="00DB0C21"/>
    <w:rsid w:val="00DB3663"/>
    <w:rsid w:val="00DF4BF2"/>
    <w:rsid w:val="00DF77DB"/>
    <w:rsid w:val="00E02B19"/>
    <w:rsid w:val="00E139C0"/>
    <w:rsid w:val="00E13D07"/>
    <w:rsid w:val="00E54C2A"/>
    <w:rsid w:val="00E911CC"/>
    <w:rsid w:val="00E91208"/>
    <w:rsid w:val="00E962A2"/>
    <w:rsid w:val="00EA1F7A"/>
    <w:rsid w:val="00EA3A30"/>
    <w:rsid w:val="00EC7481"/>
    <w:rsid w:val="00ED1383"/>
    <w:rsid w:val="00ED604A"/>
    <w:rsid w:val="00F016C5"/>
    <w:rsid w:val="00F10B57"/>
    <w:rsid w:val="00F10C30"/>
    <w:rsid w:val="00F34703"/>
    <w:rsid w:val="00F376EB"/>
    <w:rsid w:val="00F435EB"/>
    <w:rsid w:val="00F5283A"/>
    <w:rsid w:val="00F535A3"/>
    <w:rsid w:val="00F76F99"/>
    <w:rsid w:val="00F81D8D"/>
    <w:rsid w:val="00F84A08"/>
    <w:rsid w:val="00F96152"/>
    <w:rsid w:val="00FA74D3"/>
    <w:rsid w:val="00FA7C46"/>
    <w:rsid w:val="00FB0DFC"/>
    <w:rsid w:val="00FF61B6"/>
    <w:rsid w:val="041ADA5A"/>
    <w:rsid w:val="07B6E234"/>
    <w:rsid w:val="0886A18E"/>
    <w:rsid w:val="08A2A33B"/>
    <w:rsid w:val="0D17A078"/>
    <w:rsid w:val="0E4D1C1F"/>
    <w:rsid w:val="10E48BF8"/>
    <w:rsid w:val="10E55976"/>
    <w:rsid w:val="11B72AB1"/>
    <w:rsid w:val="12250101"/>
    <w:rsid w:val="15860A7F"/>
    <w:rsid w:val="17153087"/>
    <w:rsid w:val="1BC26991"/>
    <w:rsid w:val="1E39881C"/>
    <w:rsid w:val="1E3E84F1"/>
    <w:rsid w:val="20E89F5D"/>
    <w:rsid w:val="227590EA"/>
    <w:rsid w:val="26C8E697"/>
    <w:rsid w:val="27D383EB"/>
    <w:rsid w:val="28D9D4F9"/>
    <w:rsid w:val="2A0FC3AF"/>
    <w:rsid w:val="2A1DD12C"/>
    <w:rsid w:val="2B540DA9"/>
    <w:rsid w:val="30DA7C14"/>
    <w:rsid w:val="32D0F521"/>
    <w:rsid w:val="346799A2"/>
    <w:rsid w:val="3915F05E"/>
    <w:rsid w:val="3ED90674"/>
    <w:rsid w:val="40EEF7C4"/>
    <w:rsid w:val="41BBC678"/>
    <w:rsid w:val="42BD7A63"/>
    <w:rsid w:val="46602E62"/>
    <w:rsid w:val="4691CA03"/>
    <w:rsid w:val="4A9CEA16"/>
    <w:rsid w:val="4A9FE19F"/>
    <w:rsid w:val="4CFFC3E2"/>
    <w:rsid w:val="4F7F1B6B"/>
    <w:rsid w:val="4FC5FDBE"/>
    <w:rsid w:val="518F6E40"/>
    <w:rsid w:val="58876733"/>
    <w:rsid w:val="5C69A57B"/>
    <w:rsid w:val="5F719884"/>
    <w:rsid w:val="5FC8B3A8"/>
    <w:rsid w:val="600FD2E8"/>
    <w:rsid w:val="6097FE3B"/>
    <w:rsid w:val="61B085E5"/>
    <w:rsid w:val="62987F1C"/>
    <w:rsid w:val="64F01AB1"/>
    <w:rsid w:val="6534E082"/>
    <w:rsid w:val="661DC995"/>
    <w:rsid w:val="661DC995"/>
    <w:rsid w:val="6A8CF465"/>
    <w:rsid w:val="6B3B9C27"/>
    <w:rsid w:val="6CBF1114"/>
    <w:rsid w:val="6D34891C"/>
    <w:rsid w:val="71F66DC5"/>
    <w:rsid w:val="722065BC"/>
    <w:rsid w:val="739728D4"/>
    <w:rsid w:val="73B6015E"/>
    <w:rsid w:val="73F35190"/>
    <w:rsid w:val="75E5CCEF"/>
    <w:rsid w:val="77A67719"/>
    <w:rsid w:val="7BFF7836"/>
    <w:rsid w:val="7D23BDB4"/>
    <w:rsid w:val="7E0868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D55C8"/>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7D1947"/>
    <w:rPr>
      <w:rFonts w:eastAsiaTheme="minorEastAsia"/>
      <w:lang w:val="en-US"/>
    </w:rPr>
  </w:style>
  <w:style w:type="character" w:styleId="Heading1Char" w:customStyle="1">
    <w:name w:val="Heading 1 Char"/>
    <w:basedOn w:val="DefaultParagraphFont"/>
    <w:link w:val="Heading1"/>
    <w:uiPriority w:val="9"/>
    <w:rsid w:val="007D1947"/>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styleId="Heading2Char" w:customStyle="1">
    <w:name w:val="Heading 2 Char"/>
    <w:basedOn w:val="DefaultParagraphFont"/>
    <w:link w:val="Heading2"/>
    <w:uiPriority w:val="9"/>
    <w:rsid w:val="004D519C"/>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7F2B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7F2B99"/>
  </w:style>
  <w:style w:type="paragraph" w:styleId="Footer">
    <w:name w:val="footer"/>
    <w:basedOn w:val="Normal"/>
    <w:link w:val="FooterChar"/>
    <w:uiPriority w:val="99"/>
    <w:unhideWhenUsed/>
    <w:rsid w:val="007F2B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7F2B99"/>
  </w:style>
  <w:style w:type="paragraph" w:styleId="Caption">
    <w:name w:val="caption"/>
    <w:basedOn w:val="Normal"/>
    <w:next w:val="Normal"/>
    <w:uiPriority w:val="35"/>
    <w:unhideWhenUsed/>
    <w:qFormat/>
    <w:rsid w:val="00BE6E58"/>
    <w:pPr>
      <w:spacing w:after="200" w:line="240" w:lineRule="auto"/>
    </w:pPr>
    <w:rPr>
      <w:i/>
      <w:iCs/>
      <w:color w:val="44546A" w:themeColor="text2"/>
      <w:sz w:val="18"/>
      <w:szCs w:val="18"/>
    </w:rPr>
  </w:style>
  <w:style w:type="character" w:styleId="Heading3Char" w:customStyle="1">
    <w:name w:val="Heading 3 Char"/>
    <w:basedOn w:val="DefaultParagraphFont"/>
    <w:link w:val="Heading3"/>
    <w:uiPriority w:val="9"/>
    <w:rsid w:val="00BD55C8"/>
    <w:rPr>
      <w:rFonts w:asciiTheme="majorHAnsi" w:hAnsiTheme="majorHAnsi" w:eastAsiaTheme="majorEastAsia" w:cstheme="majorBidi"/>
      <w:color w:val="1F4D78" w:themeColor="accent1" w:themeShade="7F"/>
      <w:sz w:val="24"/>
      <w:szCs w:val="24"/>
    </w:rPr>
  </w:style>
  <w:style w:type="paragraph" w:styleId="ListParagraph">
    <w:name w:val="List Paragraph"/>
    <w:basedOn w:val="Normal"/>
    <w:uiPriority w:val="34"/>
    <w:qFormat/>
    <w:rsid w:val="00BD55C8"/>
    <w:pPr>
      <w:ind w:left="720"/>
      <w:contextualSpacing/>
    </w:pPr>
    <w:rPr>
      <w:kern w:val="2"/>
      <w14:ligatures w14:val="standardContextual"/>
    </w:rPr>
  </w:style>
  <w:style w:type="paragraph" w:styleId="TOC3">
    <w:name w:val="toc 3"/>
    <w:basedOn w:val="Normal"/>
    <w:next w:val="Normal"/>
    <w:autoRedefine/>
    <w:uiPriority w:val="39"/>
    <w:unhideWhenUsed/>
    <w:rsid w:val="007D22D0"/>
    <w:pPr>
      <w:spacing w:after="100"/>
      <w:ind w:left="440"/>
    </w:pPr>
  </w:style>
  <w:style w:type="paragraph" w:styleId="NormalWeb">
    <w:name w:val="Normal (Web)"/>
    <w:basedOn w:val="Normal"/>
    <w:uiPriority w:val="99"/>
    <w:semiHidden/>
    <w:unhideWhenUsed/>
    <w:rsid w:val="00766B9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P="00BC1251" w:rsidRDefault="00BC1251">
          <w:pPr>
            <w:pStyle w:val="DCBCB7F12FD741FCBCDF0AE63ED3B4BF"/>
          </w:pPr>
          <w:r>
            <w:rPr>
              <w:rFonts w:asciiTheme="majorHAnsi" w:hAnsiTheme="majorHAnsi" w:eastAsiaTheme="majorEastAsia"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47E61"/>
    <w:rsid w:val="003203C2"/>
    <w:rsid w:val="003406E9"/>
    <w:rsid w:val="003B6E0B"/>
    <w:rsid w:val="004D25D2"/>
    <w:rsid w:val="00546284"/>
    <w:rsid w:val="00554E1D"/>
    <w:rsid w:val="00686823"/>
    <w:rsid w:val="006B2B20"/>
    <w:rsid w:val="009D7389"/>
    <w:rsid w:val="00A34C42"/>
    <w:rsid w:val="00BC1251"/>
    <w:rsid w:val="00BC3E9E"/>
    <w:rsid w:val="00C67429"/>
    <w:rsid w:val="00D60BDD"/>
    <w:rsid w:val="00EC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2026-05-06T00:00:00</PublishDate>
  <Abstract/>
  <CompanyAddress/>
  <CompanyPhone/>
  <CompanyFax/>
  <CompanyEmail/>
</CoverPageProperties>
</file>

<file path=customXml/item2.xml><?xml version="1.0" encoding="utf-8"?>
<titus xmlns="http://schemas.titus.com/TitusProperties/">
  <TitusGUID xmlns="">e1081efc-a575-4658-9f00-76724b790697</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0FC386-F854-4C63-A821-31F7546467E4}">
  <ds:schemaRefs>
    <ds:schemaRef ds:uri="http://schemas.titus.com/TitusProperties/"/>
    <ds:schemaRef ds:uri=""/>
  </ds:schemaRefs>
</ds:datastoreItem>
</file>

<file path=customXml/itemProps3.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Management, Suistainability and Innovation</dc:title>
  <dc:subject>Joseph Davies 2502677</dc:subject>
  <dc:creator>Joseph Davies (2502677)</dc:creator>
  <keywords/>
  <dc:description/>
  <lastModifiedBy>Joseph Davies (2502677)</lastModifiedBy>
  <revision>3</revision>
  <dcterms:created xsi:type="dcterms:W3CDTF">2026-05-08T12:00:00.0000000Z</dcterms:created>
  <dcterms:modified xsi:type="dcterms:W3CDTF">2026-05-10T18:32:41.8323463Z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e1081efc-a575-4658-9f00-76724b790697</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