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0218BB9" w:rsidP="7C088DE0" w:rsidRDefault="60218BB9" w14:noSpellErr="1" w14:paraId="59C0A4F4" w14:textId="0015E4BA">
      <w:pPr>
        <w:jc w:val="center"/>
        <w:rPr>
          <w:rFonts w:ascii="Times New Roman" w:hAnsi="Times New Roman" w:eastAsia="Times New Roman" w:cs="Times New Roman"/>
          <w:b w:val="1"/>
          <w:bCs w:val="1"/>
          <w:sz w:val="32"/>
          <w:szCs w:val="32"/>
        </w:rPr>
      </w:pPr>
      <w:r w:rsidRPr="7C088DE0" w:rsidR="7C088DE0">
        <w:rPr>
          <w:rFonts w:ascii="Times New Roman" w:hAnsi="Times New Roman" w:eastAsia="Times New Roman" w:cs="Times New Roman"/>
          <w:b w:val="1"/>
          <w:bCs w:val="1"/>
          <w:sz w:val="36"/>
          <w:szCs w:val="36"/>
        </w:rPr>
        <w:t xml:space="preserve">Title of </w:t>
      </w:r>
      <w:r w:rsidRPr="7C088DE0" w:rsidR="7C088DE0">
        <w:rPr>
          <w:rFonts w:ascii="Times New Roman" w:hAnsi="Times New Roman" w:eastAsia="Times New Roman" w:cs="Times New Roman"/>
          <w:b w:val="1"/>
          <w:bCs w:val="1"/>
          <w:sz w:val="36"/>
          <w:szCs w:val="36"/>
        </w:rPr>
        <w:t>Assignmen</w:t>
      </w:r>
      <w:r w:rsidRPr="7C088DE0" w:rsidR="7C088DE0">
        <w:rPr>
          <w:rFonts w:ascii="Times New Roman" w:hAnsi="Times New Roman" w:eastAsia="Times New Roman" w:cs="Times New Roman"/>
          <w:b w:val="1"/>
          <w:bCs w:val="1"/>
          <w:sz w:val="36"/>
          <w:szCs w:val="36"/>
        </w:rPr>
        <w:t>t</w:t>
      </w:r>
    </w:p>
    <w:p w:rsidR="60218BB9" w:rsidP="7C088DE0" w:rsidRDefault="60218BB9" w14:noSpellErr="1" w14:paraId="475D270F" w14:textId="7F438404">
      <w:pPr>
        <w:pStyle w:val="Normal"/>
        <w:jc w:val="center"/>
        <w:rPr>
          <w:rFonts w:ascii="Times New Roman" w:hAnsi="Times New Roman" w:eastAsia="Times New Roman" w:cs="Times New Roman"/>
          <w:b w:val="1"/>
          <w:bCs w:val="1"/>
          <w:sz w:val="36"/>
          <w:szCs w:val="36"/>
        </w:rPr>
      </w:pPr>
    </w:p>
    <w:p w:rsidR="60218BB9" w:rsidP="30F3F11C" w:rsidRDefault="60218BB9" w14:paraId="3754FA67" w14:textId="4AD45881" w14:noSpellErr="1">
      <w:pPr>
        <w:jc w:val="left"/>
        <w:rPr>
          <w:rFonts w:ascii="Times New Roman" w:hAnsi="Times New Roman" w:eastAsia="Times New Roman" w:cs="Times New Roman"/>
          <w:b w:val="1"/>
          <w:bCs w:val="1"/>
          <w:sz w:val="32"/>
          <w:szCs w:val="32"/>
        </w:rPr>
      </w:pPr>
      <w:r w:rsidRPr="30F3F11C" w:rsidR="30F3F11C">
        <w:rPr>
          <w:rFonts w:ascii="Times New Roman" w:hAnsi="Times New Roman" w:eastAsia="Times New Roman" w:cs="Times New Roman"/>
          <w:b w:val="0"/>
          <w:bCs w:val="0"/>
          <w:sz w:val="32"/>
          <w:szCs w:val="32"/>
        </w:rPr>
        <w:t>Article</w:t>
      </w:r>
      <w:r w:rsidRPr="30F3F11C" w:rsidR="30F3F11C">
        <w:rPr>
          <w:rFonts w:ascii="Times New Roman" w:hAnsi="Times New Roman" w:eastAsia="Times New Roman" w:cs="Times New Roman"/>
          <w:b w:val="0"/>
          <w:bCs w:val="0"/>
          <w:sz w:val="32"/>
          <w:szCs w:val="32"/>
        </w:rPr>
        <w:t xml:space="preserve"> 28 of the UNCRC (1989) states :</w:t>
      </w:r>
    </w:p>
    <w:p w:rsidR="60218BB9" w:rsidP="30F3F11C" w:rsidRDefault="60218BB9" w14:paraId="0ED8106D" w14:textId="7E3B04BA" w14:noSpellErr="1">
      <w:pPr>
        <w:pStyle w:val="Normal"/>
        <w:jc w:val="both"/>
        <w:rPr>
          <w:rFonts w:ascii="Times New Roman" w:hAnsi="Times New Roman" w:eastAsia="Times New Roman" w:cs="Times New Roman"/>
          <w:b w:val="0"/>
          <w:bCs w:val="0"/>
          <w:sz w:val="32"/>
          <w:szCs w:val="32"/>
        </w:rPr>
      </w:pPr>
      <w:r w:rsidRPr="30F3F11C" w:rsidR="30F3F11C">
        <w:rPr>
          <w:rFonts w:ascii="Times New Roman" w:hAnsi="Times New Roman" w:eastAsia="Times New Roman" w:cs="Times New Roman"/>
          <w:b w:val="0"/>
          <w:bCs w:val="0"/>
          <w:sz w:val="32"/>
          <w:szCs w:val="32"/>
        </w:rPr>
        <w:t xml:space="preserve">'Every child has the right to an education. Primary education must be free. Secondary education must be available for every child. Discipline in schools must respect children's dignity. Richer countries must help poorer </w:t>
      </w:r>
      <w:r w:rsidRPr="30F3F11C" w:rsidR="30F3F11C">
        <w:rPr>
          <w:rFonts w:ascii="Times New Roman" w:hAnsi="Times New Roman" w:eastAsia="Times New Roman" w:cs="Times New Roman"/>
          <w:b w:val="0"/>
          <w:bCs w:val="0"/>
          <w:sz w:val="32"/>
          <w:szCs w:val="32"/>
        </w:rPr>
        <w:t>countries</w:t>
      </w:r>
      <w:r w:rsidRPr="30F3F11C" w:rsidR="30F3F11C">
        <w:rPr>
          <w:rFonts w:ascii="Times New Roman" w:hAnsi="Times New Roman" w:eastAsia="Times New Roman" w:cs="Times New Roman"/>
          <w:b w:val="0"/>
          <w:bCs w:val="0"/>
          <w:sz w:val="32"/>
          <w:szCs w:val="32"/>
        </w:rPr>
        <w:t xml:space="preserve"> achieve this.'</w:t>
      </w:r>
    </w:p>
    <w:p w:rsidR="60218BB9" w:rsidP="60218BB9" w:rsidRDefault="60218BB9" w14:noSpellErr="1" w14:paraId="126FC486" w14:textId="4B298400">
      <w:pPr>
        <w:pStyle w:val="Normal"/>
        <w:jc w:val="both"/>
        <w:rPr>
          <w:rFonts w:ascii="Times New Roman" w:hAnsi="Times New Roman" w:eastAsia="Times New Roman" w:cs="Times New Roman"/>
          <w:b w:val="0"/>
          <w:bCs w:val="0"/>
          <w:sz w:val="32"/>
          <w:szCs w:val="32"/>
        </w:rPr>
      </w:pPr>
      <w:r w:rsidRPr="60218BB9" w:rsidR="60218BB9">
        <w:rPr>
          <w:rFonts w:ascii="Times New Roman" w:hAnsi="Times New Roman" w:eastAsia="Times New Roman" w:cs="Times New Roman"/>
          <w:b w:val="0"/>
          <w:bCs w:val="0"/>
          <w:sz w:val="32"/>
          <w:szCs w:val="32"/>
        </w:rPr>
        <w:t xml:space="preserve">From a global perspective and referring to local and global policies, critically discuss barriers to engagement in Education for children in one country of your choice. Compare your findings to the situation for children in the UK. </w:t>
      </w:r>
    </w:p>
    <w:p w:rsidR="60218BB9" w:rsidP="60218BB9" w:rsidRDefault="60218BB9" w14:paraId="57E768F8" w14:textId="31616A06">
      <w:pPr>
        <w:pStyle w:val="Normal"/>
        <w:jc w:val="both"/>
        <w:rPr>
          <w:rFonts w:ascii="Times New Roman" w:hAnsi="Times New Roman" w:eastAsia="Times New Roman" w:cs="Times New Roman"/>
          <w:b w:val="0"/>
          <w:bCs w:val="0"/>
          <w:sz w:val="32"/>
          <w:szCs w:val="32"/>
        </w:rPr>
      </w:pPr>
    </w:p>
    <w:p w:rsidR="60218BB9" w:rsidP="60218BB9" w:rsidRDefault="60218BB9" w14:noSpellErr="1" w14:paraId="689A7E1C" w14:textId="6F508EBF">
      <w:pPr>
        <w:pStyle w:val="Normal"/>
        <w:jc w:val="center"/>
        <w:rPr>
          <w:rFonts w:ascii="Times New Roman" w:hAnsi="Times New Roman" w:eastAsia="Times New Roman" w:cs="Times New Roman"/>
          <w:b w:val="1"/>
          <w:bCs w:val="1"/>
          <w:sz w:val="36"/>
          <w:szCs w:val="36"/>
        </w:rPr>
      </w:pPr>
      <w:r w:rsidRPr="60218BB9" w:rsidR="60218BB9">
        <w:rPr>
          <w:rFonts w:ascii="Times New Roman" w:hAnsi="Times New Roman" w:eastAsia="Times New Roman" w:cs="Times New Roman"/>
          <w:b w:val="1"/>
          <w:bCs w:val="1"/>
          <w:sz w:val="36"/>
          <w:szCs w:val="36"/>
        </w:rPr>
        <w:t>Author</w:t>
      </w:r>
    </w:p>
    <w:p w:rsidR="60218BB9" w:rsidP="60218BB9" w:rsidRDefault="60218BB9" w14:noSpellErr="1" w14:paraId="2550899C" w14:textId="77331B31">
      <w:pPr>
        <w:pStyle w:val="Normal"/>
        <w:jc w:val="center"/>
        <w:rPr>
          <w:rFonts w:ascii="Times New Roman" w:hAnsi="Times New Roman" w:eastAsia="Times New Roman" w:cs="Times New Roman"/>
          <w:b w:val="1"/>
          <w:bCs w:val="1"/>
          <w:sz w:val="36"/>
          <w:szCs w:val="36"/>
        </w:rPr>
      </w:pPr>
    </w:p>
    <w:p w:rsidR="60218BB9" w:rsidP="60218BB9" w:rsidRDefault="60218BB9" w14:noSpellErr="1" w14:paraId="34334B32" w14:textId="1E988C38">
      <w:pPr>
        <w:pStyle w:val="Normal"/>
        <w:jc w:val="center"/>
        <w:rPr>
          <w:rFonts w:ascii="Times New Roman" w:hAnsi="Times New Roman" w:eastAsia="Times New Roman" w:cs="Times New Roman"/>
          <w:b w:val="0"/>
          <w:bCs w:val="0"/>
          <w:sz w:val="32"/>
          <w:szCs w:val="32"/>
        </w:rPr>
      </w:pPr>
      <w:r w:rsidRPr="60218BB9" w:rsidR="60218BB9">
        <w:rPr>
          <w:rFonts w:ascii="Times New Roman" w:hAnsi="Times New Roman" w:eastAsia="Times New Roman" w:cs="Times New Roman"/>
          <w:b w:val="0"/>
          <w:bCs w:val="0"/>
          <w:sz w:val="32"/>
          <w:szCs w:val="32"/>
        </w:rPr>
        <w:t>Amanda Lewis</w:t>
      </w:r>
    </w:p>
    <w:p w:rsidR="60218BB9" w:rsidP="60218BB9" w:rsidRDefault="60218BB9" w14:noSpellErr="1" w14:paraId="2B3E6FE9" w14:textId="5DC94BEE">
      <w:pPr>
        <w:pStyle w:val="Normal"/>
        <w:jc w:val="center"/>
        <w:rPr>
          <w:rFonts w:ascii="Times New Roman" w:hAnsi="Times New Roman" w:eastAsia="Times New Roman" w:cs="Times New Roman"/>
          <w:b w:val="0"/>
          <w:bCs w:val="0"/>
          <w:sz w:val="32"/>
          <w:szCs w:val="32"/>
        </w:rPr>
      </w:pPr>
    </w:p>
    <w:p w:rsidR="60218BB9" w:rsidP="60218BB9" w:rsidRDefault="60218BB9" w14:noSpellErr="1" w14:paraId="2DD3B5E4" w14:textId="19C9B655">
      <w:pPr>
        <w:pStyle w:val="Normal"/>
        <w:jc w:val="center"/>
        <w:rPr>
          <w:rFonts w:ascii="Times New Roman" w:hAnsi="Times New Roman" w:eastAsia="Times New Roman" w:cs="Times New Roman"/>
          <w:b w:val="1"/>
          <w:bCs w:val="1"/>
          <w:sz w:val="36"/>
          <w:szCs w:val="36"/>
        </w:rPr>
      </w:pPr>
      <w:r w:rsidRPr="2D7BB6A3" w:rsidR="2D7BB6A3">
        <w:rPr>
          <w:rFonts w:ascii="Times New Roman" w:hAnsi="Times New Roman" w:eastAsia="Times New Roman" w:cs="Times New Roman"/>
          <w:b w:val="1"/>
          <w:bCs w:val="1"/>
          <w:sz w:val="36"/>
          <w:szCs w:val="36"/>
        </w:rPr>
        <w:t>Date</w:t>
      </w:r>
    </w:p>
    <w:p w:rsidR="2D7BB6A3" w:rsidP="30F3F11C" w:rsidRDefault="2D7BB6A3" w14:paraId="5BA5DC21" w14:textId="2679424E" w14:noSpellErr="1">
      <w:pPr>
        <w:pStyle w:val="Normal"/>
        <w:jc w:val="center"/>
        <w:rPr>
          <w:rFonts w:ascii="Times New Roman" w:hAnsi="Times New Roman" w:eastAsia="Times New Roman" w:cs="Times New Roman"/>
          <w:b w:val="1"/>
          <w:bCs w:val="1"/>
          <w:sz w:val="36"/>
          <w:szCs w:val="36"/>
        </w:rPr>
      </w:pPr>
    </w:p>
    <w:p w:rsidR="30F3F11C" w:rsidP="30F3F11C" w:rsidRDefault="30F3F11C" w14:noSpellErr="1" w14:paraId="06D3F7BC" w14:textId="3BF1578C">
      <w:pPr>
        <w:pStyle w:val="Normal"/>
        <w:jc w:val="center"/>
        <w:rPr>
          <w:rFonts w:ascii="Times New Roman" w:hAnsi="Times New Roman" w:eastAsia="Times New Roman" w:cs="Times New Roman"/>
          <w:b w:val="1"/>
          <w:bCs w:val="1"/>
          <w:sz w:val="36"/>
          <w:szCs w:val="36"/>
        </w:rPr>
      </w:pPr>
      <w:r w:rsidRPr="30F3F11C" w:rsidR="30F3F11C">
        <w:rPr>
          <w:rFonts w:ascii="Times New Roman" w:hAnsi="Times New Roman" w:eastAsia="Times New Roman" w:cs="Times New Roman"/>
          <w:b w:val="0"/>
          <w:bCs w:val="0"/>
          <w:i w:val="0"/>
          <w:iCs w:val="0"/>
          <w:sz w:val="36"/>
          <w:szCs w:val="36"/>
        </w:rPr>
        <w:t>4/05/2018</w:t>
      </w:r>
    </w:p>
    <w:p w:rsidR="2D7BB6A3" w:rsidP="2D7BB6A3" w:rsidRDefault="2D7BB6A3" w14:noSpellErr="1" w14:paraId="7986D9F4" w14:textId="44F06991">
      <w:pPr>
        <w:pStyle w:val="Normal"/>
        <w:jc w:val="center"/>
        <w:rPr>
          <w:rFonts w:ascii="Times New Roman" w:hAnsi="Times New Roman" w:eastAsia="Times New Roman" w:cs="Times New Roman"/>
          <w:b w:val="1"/>
          <w:bCs w:val="1"/>
          <w:sz w:val="36"/>
          <w:szCs w:val="36"/>
        </w:rPr>
      </w:pPr>
    </w:p>
    <w:p w:rsidR="2D7BB6A3" w:rsidP="2D7BB6A3" w:rsidRDefault="2D7BB6A3" w14:noSpellErr="1" w14:paraId="13689042" w14:textId="34DE5222">
      <w:pPr>
        <w:pStyle w:val="Normal"/>
        <w:jc w:val="center"/>
        <w:rPr>
          <w:rFonts w:ascii="Times New Roman" w:hAnsi="Times New Roman" w:eastAsia="Times New Roman" w:cs="Times New Roman"/>
          <w:b w:val="1"/>
          <w:bCs w:val="1"/>
          <w:sz w:val="36"/>
          <w:szCs w:val="36"/>
        </w:rPr>
      </w:pPr>
    </w:p>
    <w:p w:rsidR="2D7BB6A3" w:rsidP="2D7BB6A3" w:rsidRDefault="2D7BB6A3" w14:noSpellErr="1" w14:paraId="4FC4E1B6" w14:textId="6BF25662">
      <w:pPr>
        <w:pStyle w:val="Normal"/>
        <w:jc w:val="center"/>
        <w:rPr>
          <w:rFonts w:ascii="Times New Roman" w:hAnsi="Times New Roman" w:eastAsia="Times New Roman" w:cs="Times New Roman"/>
          <w:b w:val="1"/>
          <w:bCs w:val="1"/>
          <w:sz w:val="36"/>
          <w:szCs w:val="36"/>
        </w:rPr>
      </w:pPr>
    </w:p>
    <w:p w:rsidR="2D7BB6A3" w:rsidP="2D7BB6A3" w:rsidRDefault="2D7BB6A3" w14:noSpellErr="1" w14:paraId="0156D356" w14:textId="0CD2013F">
      <w:pPr>
        <w:pStyle w:val="Normal"/>
        <w:jc w:val="center"/>
        <w:rPr>
          <w:rFonts w:ascii="Times New Roman" w:hAnsi="Times New Roman" w:eastAsia="Times New Roman" w:cs="Times New Roman"/>
          <w:b w:val="1"/>
          <w:bCs w:val="1"/>
          <w:sz w:val="36"/>
          <w:szCs w:val="36"/>
        </w:rPr>
      </w:pPr>
    </w:p>
    <w:p w:rsidR="2D7BB6A3" w:rsidP="2D7BB6A3" w:rsidRDefault="2D7BB6A3" w14:noSpellErr="1" w14:paraId="748C1741" w14:textId="6692C911">
      <w:pPr>
        <w:pStyle w:val="Normal"/>
        <w:jc w:val="center"/>
        <w:rPr>
          <w:rFonts w:ascii="Times New Roman" w:hAnsi="Times New Roman" w:eastAsia="Times New Roman" w:cs="Times New Roman"/>
          <w:b w:val="1"/>
          <w:bCs w:val="1"/>
          <w:sz w:val="36"/>
          <w:szCs w:val="36"/>
        </w:rPr>
      </w:pPr>
    </w:p>
    <w:p w:rsidR="2D7BB6A3" w:rsidP="2D7BB6A3" w:rsidRDefault="2D7BB6A3" w14:noSpellErr="1" w14:paraId="2DD9D3F9" w14:textId="2DFDC62A">
      <w:pPr>
        <w:pStyle w:val="Normal"/>
        <w:jc w:val="center"/>
        <w:rPr>
          <w:rFonts w:ascii="Times New Roman" w:hAnsi="Times New Roman" w:eastAsia="Times New Roman" w:cs="Times New Roman"/>
          <w:b w:val="1"/>
          <w:bCs w:val="1"/>
          <w:sz w:val="36"/>
          <w:szCs w:val="36"/>
        </w:rPr>
      </w:pPr>
    </w:p>
    <w:p w:rsidR="2D7BB6A3" w:rsidP="2D7BB6A3" w:rsidRDefault="2D7BB6A3" w14:noSpellErr="1" w14:paraId="09DE391F" w14:textId="301A0137">
      <w:pPr>
        <w:pStyle w:val="Normal"/>
        <w:jc w:val="center"/>
        <w:rPr>
          <w:rFonts w:ascii="Times New Roman" w:hAnsi="Times New Roman" w:eastAsia="Times New Roman" w:cs="Times New Roman"/>
          <w:b w:val="1"/>
          <w:bCs w:val="1"/>
          <w:sz w:val="36"/>
          <w:szCs w:val="36"/>
        </w:rPr>
      </w:pPr>
    </w:p>
    <w:p w:rsidR="2D7BB6A3" w:rsidP="7C088DE0" w:rsidRDefault="2D7BB6A3" w14:paraId="35A826E2" w14:textId="115B6E79" w14:noSpellErr="1">
      <w:pPr>
        <w:pStyle w:val="Normal"/>
        <w:jc w:val="center"/>
        <w:rPr>
          <w:rFonts w:ascii="Times New Roman" w:hAnsi="Times New Roman" w:eastAsia="Times New Roman" w:cs="Times New Roman"/>
          <w:b w:val="1"/>
          <w:bCs w:val="1"/>
          <w:sz w:val="36"/>
          <w:szCs w:val="36"/>
        </w:rPr>
      </w:pPr>
    </w:p>
    <w:p w:rsidR="2D7BB6A3" w:rsidP="5A630709" w:rsidRDefault="2D7BB6A3" w14:paraId="12496BE7" w14:textId="5FC3094A"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Referring</w:t>
      </w:r>
      <w:r w:rsidRPr="5A630709" w:rsidR="5A630709">
        <w:rPr>
          <w:rFonts w:ascii="Times New Roman" w:hAnsi="Times New Roman" w:eastAsia="Times New Roman" w:cs="Times New Roman"/>
          <w:b w:val="0"/>
          <w:bCs w:val="0"/>
          <w:sz w:val="24"/>
          <w:szCs w:val="24"/>
        </w:rPr>
        <w:t xml:space="preserve"> to Article 28 'Every child has the right to an education' is on point perhaps  a</w:t>
      </w:r>
      <w:r w:rsidRPr="5A630709" w:rsidR="5A630709">
        <w:rPr>
          <w:rFonts w:ascii="Times New Roman" w:hAnsi="Times New Roman" w:eastAsia="Times New Roman" w:cs="Times New Roman"/>
          <w:b w:val="0"/>
          <w:bCs w:val="0"/>
          <w:sz w:val="24"/>
          <w:szCs w:val="24"/>
        </w:rPr>
        <w:t xml:space="preserve"> disabling</w:t>
      </w:r>
      <w:r w:rsidRPr="5A630709" w:rsidR="5A630709">
        <w:rPr>
          <w:rFonts w:ascii="Times New Roman" w:hAnsi="Times New Roman" w:eastAsia="Times New Roman" w:cs="Times New Roman"/>
          <w:b w:val="0"/>
          <w:bCs w:val="0"/>
          <w:sz w:val="24"/>
          <w:szCs w:val="24"/>
        </w:rPr>
        <w:t xml:space="preserve"> concern to </w:t>
      </w:r>
      <w:r w:rsidRPr="5A630709" w:rsidR="5A630709">
        <w:rPr>
          <w:rFonts w:ascii="Times New Roman" w:hAnsi="Times New Roman" w:eastAsia="Times New Roman" w:cs="Times New Roman"/>
          <w:b w:val="0"/>
          <w:bCs w:val="0"/>
          <w:sz w:val="24"/>
          <w:szCs w:val="24"/>
        </w:rPr>
        <w:t xml:space="preserve">impart this on a Global World, when as we will discuss in parts of Kenya this is certainly not the case. This stated right by the UNESCO is not a </w:t>
      </w:r>
      <w:r w:rsidRPr="5A630709" w:rsidR="5A630709">
        <w:rPr>
          <w:rFonts w:ascii="Times New Roman" w:hAnsi="Times New Roman" w:eastAsia="Times New Roman" w:cs="Times New Roman"/>
          <w:b w:val="0"/>
          <w:bCs w:val="0"/>
          <w:sz w:val="24"/>
          <w:szCs w:val="24"/>
        </w:rPr>
        <w:t>perquisite</w:t>
      </w:r>
      <w:r w:rsidRPr="5A630709" w:rsidR="5A630709">
        <w:rPr>
          <w:rFonts w:ascii="Times New Roman" w:hAnsi="Times New Roman" w:eastAsia="Times New Roman" w:cs="Times New Roman"/>
          <w:b w:val="0"/>
          <w:bCs w:val="0"/>
          <w:sz w:val="24"/>
          <w:szCs w:val="24"/>
        </w:rPr>
        <w:t xml:space="preserve"> to </w:t>
      </w:r>
      <w:r w:rsidRPr="5A630709" w:rsidR="5A630709">
        <w:rPr>
          <w:rFonts w:ascii="Times New Roman" w:hAnsi="Times New Roman" w:eastAsia="Times New Roman" w:cs="Times New Roman"/>
          <w:b w:val="0"/>
          <w:bCs w:val="0"/>
          <w:sz w:val="24"/>
          <w:szCs w:val="24"/>
        </w:rPr>
        <w:t>receiving</w:t>
      </w:r>
      <w:r w:rsidRPr="5A630709" w:rsidR="5A630709">
        <w:rPr>
          <w:rFonts w:ascii="Times New Roman" w:hAnsi="Times New Roman" w:eastAsia="Times New Roman" w:cs="Times New Roman"/>
          <w:b w:val="0"/>
          <w:bCs w:val="0"/>
          <w:sz w:val="24"/>
          <w:szCs w:val="24"/>
        </w:rPr>
        <w:t xml:space="preserve"> an </w:t>
      </w:r>
      <w:r w:rsidRPr="5A630709" w:rsidR="5A630709">
        <w:rPr>
          <w:rFonts w:ascii="Times New Roman" w:hAnsi="Times New Roman" w:eastAsia="Times New Roman" w:cs="Times New Roman"/>
          <w:b w:val="0"/>
          <w:bCs w:val="0"/>
          <w:sz w:val="24"/>
          <w:szCs w:val="24"/>
        </w:rPr>
        <w:t>education.</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Furthermore,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A</w:t>
      </w:r>
      <w:r w:rsidRPr="5A630709" w:rsidR="5A630709">
        <w:rPr>
          <w:rFonts w:ascii="Times New Roman" w:hAnsi="Times New Roman" w:eastAsia="Times New Roman" w:cs="Times New Roman"/>
          <w:b w:val="0"/>
          <w:bCs w:val="0"/>
          <w:sz w:val="24"/>
          <w:szCs w:val="24"/>
        </w:rPr>
        <w:t>rticle 28 states 'Richer countries must help poorer countries</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(UNESCO</w:t>
      </w:r>
      <w:r w:rsidRPr="5A630709" w:rsidR="5A630709">
        <w:rPr>
          <w:rFonts w:ascii="Times New Roman" w:hAnsi="Times New Roman" w:eastAsia="Times New Roman" w:cs="Times New Roman"/>
          <w:b w:val="0"/>
          <w:bCs w:val="0"/>
          <w:sz w:val="24"/>
          <w:szCs w:val="24"/>
        </w:rPr>
        <w:t xml:space="preserve">, 1989), 'help', in what way and is the Western World </w:t>
      </w:r>
      <w:r w:rsidRPr="5A630709" w:rsidR="5A630709">
        <w:rPr>
          <w:rFonts w:ascii="Times New Roman" w:hAnsi="Times New Roman" w:eastAsia="Times New Roman" w:cs="Times New Roman"/>
          <w:b w:val="0"/>
          <w:bCs w:val="0"/>
          <w:sz w:val="24"/>
          <w:szCs w:val="24"/>
        </w:rPr>
        <w:t>succeeding?</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We will examine throughout the </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why</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we must help and also examine why governments may not have </w:t>
      </w:r>
      <w:r w:rsidRPr="5A630709" w:rsidR="5A630709">
        <w:rPr>
          <w:rFonts w:ascii="Times New Roman" w:hAnsi="Times New Roman" w:eastAsia="Times New Roman" w:cs="Times New Roman"/>
          <w:b w:val="0"/>
          <w:bCs w:val="0"/>
          <w:sz w:val="24"/>
          <w:szCs w:val="24"/>
        </w:rPr>
        <w:t>succeeded</w:t>
      </w:r>
      <w:r w:rsidRPr="5A630709" w:rsidR="5A630709">
        <w:rPr>
          <w:rFonts w:ascii="Times New Roman" w:hAnsi="Times New Roman" w:eastAsia="Times New Roman" w:cs="Times New Roman"/>
          <w:b w:val="0"/>
          <w:bCs w:val="0"/>
          <w:sz w:val="24"/>
          <w:szCs w:val="24"/>
        </w:rPr>
        <w:t xml:space="preserve"> fully in </w:t>
      </w:r>
      <w:r w:rsidRPr="5A630709" w:rsidR="5A630709">
        <w:rPr>
          <w:rFonts w:ascii="Times New Roman" w:hAnsi="Times New Roman" w:eastAsia="Times New Roman" w:cs="Times New Roman"/>
          <w:b w:val="0"/>
          <w:bCs w:val="0"/>
          <w:sz w:val="24"/>
          <w:szCs w:val="24"/>
        </w:rPr>
        <w:t>doing</w:t>
      </w:r>
      <w:r w:rsidRPr="5A630709" w:rsidR="5A630709">
        <w:rPr>
          <w:rFonts w:ascii="Times New Roman" w:hAnsi="Times New Roman" w:eastAsia="Times New Roman" w:cs="Times New Roman"/>
          <w:b w:val="0"/>
          <w:bCs w:val="0"/>
          <w:sz w:val="24"/>
          <w:szCs w:val="24"/>
        </w:rPr>
        <w:t xml:space="preserve"> this. The intention of good</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will</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to mankind is </w:t>
      </w:r>
      <w:r w:rsidRPr="5A630709" w:rsidR="5A630709">
        <w:rPr>
          <w:rFonts w:ascii="Times New Roman" w:hAnsi="Times New Roman" w:eastAsia="Times New Roman" w:cs="Times New Roman"/>
          <w:b w:val="0"/>
          <w:bCs w:val="0"/>
          <w:sz w:val="24"/>
          <w:szCs w:val="24"/>
        </w:rPr>
        <w:t>fraught</w:t>
      </w:r>
      <w:r w:rsidRPr="5A630709" w:rsidR="5A630709">
        <w:rPr>
          <w:rFonts w:ascii="Times New Roman" w:hAnsi="Times New Roman" w:eastAsia="Times New Roman" w:cs="Times New Roman"/>
          <w:b w:val="0"/>
          <w:bCs w:val="0"/>
          <w:sz w:val="24"/>
          <w:szCs w:val="24"/>
        </w:rPr>
        <w:t xml:space="preserve"> with </w:t>
      </w:r>
      <w:r w:rsidRPr="5A630709" w:rsidR="5A630709">
        <w:rPr>
          <w:rFonts w:ascii="Times New Roman" w:hAnsi="Times New Roman" w:eastAsia="Times New Roman" w:cs="Times New Roman"/>
          <w:b w:val="0"/>
          <w:bCs w:val="0"/>
          <w:sz w:val="24"/>
          <w:szCs w:val="24"/>
        </w:rPr>
        <w:t xml:space="preserve">disparities, </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implications of various points throughout history of, from one point</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slavery</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(modern slavery, human trafficking) (Smith, 2010, p.244),</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inequality</w:t>
      </w:r>
      <w:r w:rsidRPr="5A630709" w:rsidR="5A630709">
        <w:rPr>
          <w:rFonts w:ascii="Times New Roman" w:hAnsi="Times New Roman" w:eastAsia="Times New Roman" w:cs="Times New Roman"/>
          <w:b w:val="0"/>
          <w:bCs w:val="0"/>
          <w:sz w:val="24"/>
          <w:szCs w:val="24"/>
        </w:rPr>
        <w:t xml:space="preserve"> and</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 also the</w:t>
      </w:r>
      <w:r w:rsidRPr="5A630709" w:rsidR="5A630709">
        <w:rPr>
          <w:rFonts w:ascii="Times New Roman" w:hAnsi="Times New Roman" w:eastAsia="Times New Roman" w:cs="Times New Roman"/>
          <w:b w:val="0"/>
          <w:bCs w:val="0"/>
          <w:sz w:val="24"/>
          <w:szCs w:val="24"/>
        </w:rPr>
        <w:t xml:space="preserve"> disablement of human </w:t>
      </w:r>
      <w:r w:rsidRPr="5A630709" w:rsidR="5A630709">
        <w:rPr>
          <w:rFonts w:ascii="Times New Roman" w:hAnsi="Times New Roman" w:eastAsia="Times New Roman" w:cs="Times New Roman"/>
          <w:b w:val="0"/>
          <w:bCs w:val="0"/>
          <w:sz w:val="24"/>
          <w:szCs w:val="24"/>
        </w:rPr>
        <w:t>dignit</w:t>
      </w:r>
      <w:r w:rsidRPr="5A630709" w:rsidR="5A630709">
        <w:rPr>
          <w:rFonts w:ascii="Times New Roman" w:hAnsi="Times New Roman" w:eastAsia="Times New Roman" w:cs="Times New Roman"/>
          <w:b w:val="0"/>
          <w:bCs w:val="0"/>
          <w:sz w:val="24"/>
          <w:szCs w:val="24"/>
        </w:rPr>
        <w:t>y</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that poverty brings to</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lower and </w:t>
      </w:r>
      <w:r w:rsidRPr="5A630709" w:rsidR="5A630709">
        <w:rPr>
          <w:rFonts w:ascii="Times New Roman" w:hAnsi="Times New Roman" w:eastAsia="Times New Roman" w:cs="Times New Roman"/>
          <w:b w:val="0"/>
          <w:bCs w:val="0"/>
          <w:sz w:val="24"/>
          <w:szCs w:val="24"/>
        </w:rPr>
        <w:t xml:space="preserve">middle income </w:t>
      </w:r>
      <w:r w:rsidRPr="5A630709" w:rsidR="5A630709">
        <w:rPr>
          <w:rFonts w:ascii="Times New Roman" w:hAnsi="Times New Roman" w:eastAsia="Times New Roman" w:cs="Times New Roman"/>
          <w:b w:val="0"/>
          <w:bCs w:val="0"/>
          <w:sz w:val="24"/>
          <w:szCs w:val="24"/>
        </w:rPr>
        <w:t>countries</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f</w:t>
      </w:r>
      <w:r w:rsidRPr="5A630709" w:rsidR="5A630709">
        <w:rPr>
          <w:rFonts w:ascii="Times New Roman" w:hAnsi="Times New Roman" w:eastAsia="Times New Roman" w:cs="Times New Roman"/>
          <w:b w:val="0"/>
          <w:bCs w:val="0"/>
          <w:sz w:val="24"/>
          <w:szCs w:val="24"/>
        </w:rPr>
        <w:t>urthermore</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the constraints to education in relation to </w:t>
      </w:r>
      <w:r w:rsidRPr="5A630709" w:rsidR="5A630709">
        <w:rPr>
          <w:rFonts w:ascii="Times New Roman" w:hAnsi="Times New Roman" w:eastAsia="Times New Roman" w:cs="Times New Roman"/>
          <w:b w:val="0"/>
          <w:bCs w:val="0"/>
          <w:sz w:val="24"/>
          <w:szCs w:val="24"/>
        </w:rPr>
        <w:t>gender inequality</w:t>
      </w:r>
      <w:r w:rsidRPr="5A630709" w:rsidR="5A630709">
        <w:rPr>
          <w:rFonts w:ascii="Times New Roman" w:hAnsi="Times New Roman" w:eastAsia="Times New Roman" w:cs="Times New Roman"/>
          <w:b w:val="0"/>
          <w:bCs w:val="0"/>
          <w:sz w:val="24"/>
          <w:szCs w:val="24"/>
        </w:rPr>
        <w:t xml:space="preserve">, child </w:t>
      </w:r>
      <w:r w:rsidRPr="5A630709" w:rsidR="5A630709">
        <w:rPr>
          <w:rFonts w:ascii="Times New Roman" w:hAnsi="Times New Roman" w:eastAsia="Times New Roman" w:cs="Times New Roman"/>
          <w:b w:val="0"/>
          <w:bCs w:val="0"/>
          <w:sz w:val="24"/>
          <w:szCs w:val="24"/>
        </w:rPr>
        <w:t>exploitation</w:t>
      </w:r>
      <w:r w:rsidRPr="5A630709" w:rsidR="5A630709">
        <w:rPr>
          <w:rFonts w:ascii="Times New Roman" w:hAnsi="Times New Roman" w:eastAsia="Times New Roman" w:cs="Times New Roman"/>
          <w:b w:val="0"/>
          <w:bCs w:val="0"/>
          <w:sz w:val="24"/>
          <w:szCs w:val="24"/>
        </w:rPr>
        <w:t>, poverty</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and </w:t>
      </w:r>
      <w:r w:rsidRPr="5A630709" w:rsidR="5A630709">
        <w:rPr>
          <w:rFonts w:ascii="Times New Roman" w:hAnsi="Times New Roman" w:eastAsia="Times New Roman" w:cs="Times New Roman"/>
          <w:b w:val="0"/>
          <w:bCs w:val="0"/>
          <w:sz w:val="24"/>
          <w:szCs w:val="24"/>
        </w:rPr>
        <w:t>military</w:t>
      </w:r>
      <w:r w:rsidRPr="5A630709" w:rsidR="5A630709">
        <w:rPr>
          <w:rFonts w:ascii="Times New Roman" w:hAnsi="Times New Roman" w:eastAsia="Times New Roman" w:cs="Times New Roman"/>
          <w:b w:val="0"/>
          <w:bCs w:val="0"/>
          <w:sz w:val="24"/>
          <w:szCs w:val="24"/>
        </w:rPr>
        <w:t xml:space="preserve"> conflict</w:t>
      </w:r>
      <w:r w:rsidRPr="5A630709" w:rsidR="5A630709">
        <w:rPr>
          <w:rFonts w:ascii="Times New Roman" w:hAnsi="Times New Roman" w:eastAsia="Times New Roman" w:cs="Times New Roman"/>
          <w:b w:val="0"/>
          <w:bCs w:val="0"/>
          <w:sz w:val="24"/>
          <w:szCs w:val="24"/>
        </w:rPr>
        <w:t xml:space="preserve"> (Smith, 2010, p.363).</w:t>
      </w:r>
    </w:p>
    <w:p w:rsidR="7C088DE0" w:rsidP="16B0693B" w:rsidRDefault="7C088DE0" w14:paraId="691B1505" w14:textId="27771465">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Focusing on Kenya as a country of choice, </w:t>
      </w:r>
      <w:r w:rsidRPr="16B0693B" w:rsidR="16B0693B">
        <w:rPr>
          <w:rFonts w:ascii="Times New Roman" w:hAnsi="Times New Roman" w:eastAsia="Times New Roman" w:cs="Times New Roman"/>
          <w:b w:val="0"/>
          <w:bCs w:val="0"/>
          <w:sz w:val="24"/>
          <w:szCs w:val="24"/>
        </w:rPr>
        <w:t>comparing</w:t>
      </w:r>
      <w:r w:rsidRPr="16B0693B" w:rsidR="16B0693B">
        <w:rPr>
          <w:rFonts w:ascii="Times New Roman" w:hAnsi="Times New Roman" w:eastAsia="Times New Roman" w:cs="Times New Roman"/>
          <w:b w:val="0"/>
          <w:bCs w:val="0"/>
          <w:sz w:val="24"/>
          <w:szCs w:val="24"/>
        </w:rPr>
        <w:t xml:space="preserve"> from a global perspective with that of the UK (mainly Wales). Recognising there are differences between countries. These </w:t>
      </w:r>
      <w:r w:rsidRPr="16B0693B" w:rsidR="16B0693B">
        <w:rPr>
          <w:rFonts w:ascii="Times New Roman" w:hAnsi="Times New Roman" w:eastAsia="Times New Roman" w:cs="Times New Roman"/>
          <w:b w:val="0"/>
          <w:bCs w:val="0"/>
          <w:sz w:val="24"/>
          <w:szCs w:val="24"/>
        </w:rPr>
        <w:t>differences</w:t>
      </w:r>
      <w:r w:rsidRPr="16B0693B" w:rsidR="16B0693B">
        <w:rPr>
          <w:rFonts w:ascii="Times New Roman" w:hAnsi="Times New Roman" w:eastAsia="Times New Roman" w:cs="Times New Roman"/>
          <w:b w:val="0"/>
          <w:bCs w:val="0"/>
          <w:sz w:val="24"/>
          <w:szCs w:val="24"/>
        </w:rPr>
        <w:t xml:space="preserve"> relate to... climate, culture etc. However, with Kenya classed as a </w:t>
      </w:r>
      <w:r w:rsidRPr="16B0693B" w:rsidR="16B0693B">
        <w:rPr>
          <w:rFonts w:ascii="Times New Roman" w:hAnsi="Times New Roman" w:eastAsia="Times New Roman" w:cs="Times New Roman"/>
          <w:b w:val="0"/>
          <w:bCs w:val="0"/>
          <w:sz w:val="24"/>
          <w:szCs w:val="24"/>
        </w:rPr>
        <w:t>low</w:t>
      </w:r>
      <w:r w:rsidRPr="16B0693B" w:rsidR="16B0693B">
        <w:rPr>
          <w:rFonts w:ascii="Times New Roman" w:hAnsi="Times New Roman" w:eastAsia="Times New Roman" w:cs="Times New Roman"/>
          <w:b w:val="0"/>
          <w:bCs w:val="0"/>
          <w:sz w:val="24"/>
          <w:szCs w:val="24"/>
        </w:rPr>
        <w:t xml:space="preserve"> middle</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income country it is interesting that through there own charter</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Africa</w:t>
      </w:r>
      <w:r w:rsidRPr="16B0693B" w:rsidR="16B0693B">
        <w:rPr>
          <w:rFonts w:ascii="Times New Roman" w:hAnsi="Times New Roman" w:eastAsia="Times New Roman" w:cs="Times New Roman"/>
          <w:b w:val="0"/>
          <w:bCs w:val="0"/>
          <w:sz w:val="24"/>
          <w:szCs w:val="24"/>
        </w:rPr>
        <w:t xml:space="preserve"> Charter on the Rights of the </w:t>
      </w:r>
      <w:r w:rsidRPr="16B0693B" w:rsidR="16B0693B">
        <w:rPr>
          <w:rFonts w:ascii="Times New Roman" w:hAnsi="Times New Roman" w:eastAsia="Times New Roman" w:cs="Times New Roman"/>
          <w:b w:val="0"/>
          <w:bCs w:val="0"/>
          <w:sz w:val="24"/>
          <w:szCs w:val="24"/>
        </w:rPr>
        <w:t>Welfare</w:t>
      </w:r>
      <w:r w:rsidRPr="16B0693B" w:rsidR="16B0693B">
        <w:rPr>
          <w:rFonts w:ascii="Times New Roman" w:hAnsi="Times New Roman" w:eastAsia="Times New Roman" w:cs="Times New Roman"/>
          <w:b w:val="0"/>
          <w:bCs w:val="0"/>
          <w:sz w:val="24"/>
          <w:szCs w:val="24"/>
        </w:rPr>
        <w:t xml:space="preserve"> of the Child,</w:t>
      </w:r>
      <w:r w:rsidRPr="16B0693B" w:rsidR="16B0693B">
        <w:rPr>
          <w:rFonts w:ascii="Times New Roman" w:hAnsi="Times New Roman" w:eastAsia="Times New Roman" w:cs="Times New Roman"/>
          <w:b w:val="0"/>
          <w:bCs w:val="0"/>
          <w:sz w:val="24"/>
          <w:szCs w:val="24"/>
        </w:rPr>
        <w:t>(ACRWC),</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progression and change through ratification</w:t>
      </w:r>
      <w:r w:rsidRPr="16B0693B" w:rsidR="16B0693B">
        <w:rPr>
          <w:rFonts w:ascii="Times New Roman" w:hAnsi="Times New Roman" w:eastAsia="Times New Roman" w:cs="Times New Roman"/>
          <w:b w:val="0"/>
          <w:bCs w:val="0"/>
          <w:sz w:val="24"/>
          <w:szCs w:val="24"/>
        </w:rPr>
        <w:t xml:space="preserve"> have been made towards gender equality, however only parts of Kenya have benefited, leaving poorest parts still to </w:t>
      </w:r>
      <w:r w:rsidRPr="16B0693B" w:rsidR="16B0693B">
        <w:rPr>
          <w:rFonts w:ascii="Times New Roman" w:hAnsi="Times New Roman" w:eastAsia="Times New Roman" w:cs="Times New Roman"/>
          <w:b w:val="0"/>
          <w:bCs w:val="0"/>
          <w:sz w:val="24"/>
          <w:szCs w:val="24"/>
        </w:rPr>
        <w:t>change</w:t>
      </w:r>
      <w:r w:rsidRPr="16B0693B" w:rsidR="16B0693B">
        <w:rPr>
          <w:rFonts w:ascii="Times New Roman" w:hAnsi="Times New Roman" w:eastAsia="Times New Roman" w:cs="Times New Roman"/>
          <w:b w:val="0"/>
          <w:bCs w:val="0"/>
          <w:sz w:val="24"/>
          <w:szCs w:val="24"/>
        </w:rPr>
        <w:t xml:space="preserve"> (KNBS, 2017). </w:t>
      </w:r>
      <w:r w:rsidRPr="16B0693B" w:rsidR="16B0693B">
        <w:rPr>
          <w:rFonts w:ascii="Times New Roman" w:hAnsi="Times New Roman" w:eastAsia="Times New Roman" w:cs="Times New Roman"/>
          <w:b w:val="0"/>
          <w:bCs w:val="0"/>
          <w:sz w:val="24"/>
          <w:szCs w:val="24"/>
        </w:rPr>
        <w:t xml:space="preserve"> </w:t>
      </w:r>
      <w:proofErr w:type="spellStart"/>
      <w:r w:rsidRPr="16B0693B" w:rsidR="16B0693B">
        <w:rPr>
          <w:rFonts w:ascii="Times New Roman" w:hAnsi="Times New Roman" w:eastAsia="Times New Roman" w:cs="Times New Roman"/>
          <w:b w:val="0"/>
          <w:bCs w:val="0"/>
          <w:sz w:val="24"/>
          <w:szCs w:val="24"/>
        </w:rPr>
        <w:t>Njogu</w:t>
      </w:r>
      <w:proofErr w:type="spellEnd"/>
      <w:r w:rsidRPr="16B0693B" w:rsidR="16B0693B">
        <w:rPr>
          <w:rFonts w:ascii="Times New Roman" w:hAnsi="Times New Roman" w:eastAsia="Times New Roman" w:cs="Times New Roman"/>
          <w:b w:val="0"/>
          <w:bCs w:val="0"/>
          <w:sz w:val="24"/>
          <w:szCs w:val="24"/>
        </w:rPr>
        <w:t xml:space="preserve"> and </w:t>
      </w:r>
      <w:proofErr w:type="spellStart"/>
      <w:r w:rsidRPr="16B0693B" w:rsidR="16B0693B">
        <w:rPr>
          <w:rFonts w:ascii="Times New Roman" w:hAnsi="Times New Roman" w:eastAsia="Times New Roman" w:cs="Times New Roman"/>
          <w:b w:val="0"/>
          <w:bCs w:val="0"/>
          <w:sz w:val="24"/>
          <w:szCs w:val="24"/>
        </w:rPr>
        <w:t>Orchardson</w:t>
      </w:r>
      <w:proofErr w:type="spellEnd"/>
      <w:r w:rsidRPr="16B0693B" w:rsidR="16B0693B">
        <w:rPr>
          <w:rFonts w:ascii="Times New Roman" w:hAnsi="Times New Roman" w:eastAsia="Times New Roman" w:cs="Times New Roman"/>
          <w:b w:val="0"/>
          <w:bCs w:val="0"/>
          <w:sz w:val="24"/>
          <w:szCs w:val="24"/>
        </w:rPr>
        <w:t xml:space="preserve">-Mazrui </w:t>
      </w:r>
      <w:r w:rsidRPr="16B0693B" w:rsidR="16B0693B">
        <w:rPr>
          <w:rFonts w:ascii="Times New Roman" w:hAnsi="Times New Roman" w:eastAsia="Times New Roman" w:cs="Times New Roman"/>
          <w:b w:val="0"/>
          <w:bCs w:val="0"/>
          <w:sz w:val="24"/>
          <w:szCs w:val="24"/>
        </w:rPr>
        <w:t>(2009),</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state that there are ' Glaring gaps in policy, legal frameworks'</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Wales is classed as a high income country and yet figures suggest that </w:t>
      </w:r>
      <w:r w:rsidRPr="16B0693B" w:rsidR="16B0693B">
        <w:rPr>
          <w:rFonts w:ascii="Times New Roman" w:hAnsi="Times New Roman" w:eastAsia="Times New Roman" w:cs="Times New Roman"/>
          <w:b w:val="0"/>
          <w:bCs w:val="0"/>
          <w:sz w:val="24"/>
          <w:szCs w:val="24"/>
        </w:rPr>
        <w:t>in</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(especially rural areas,</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there is evidence of</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poverty and inequality</w:t>
      </w:r>
      <w:r w:rsidRPr="16B0693B" w:rsidR="16B0693B">
        <w:rPr>
          <w:rFonts w:ascii="Times New Roman" w:hAnsi="Times New Roman" w:eastAsia="Times New Roman" w:cs="Times New Roman"/>
          <w:b w:val="0"/>
          <w:bCs w:val="0"/>
          <w:sz w:val="24"/>
          <w:szCs w:val="24"/>
        </w:rPr>
        <w:t xml:space="preserve">; an according to End Child Poverty Network (ECPN) (2012),  they report that, </w:t>
      </w:r>
      <w:r w:rsidRPr="16B0693B" w:rsidR="16B0693B">
        <w:rPr>
          <w:rFonts w:ascii="Times New Roman" w:hAnsi="Times New Roman" w:eastAsia="Times New Roman" w:cs="Times New Roman"/>
          <w:b w:val="0"/>
          <w:bCs w:val="0"/>
          <w:sz w:val="24"/>
          <w:szCs w:val="24"/>
        </w:rPr>
        <w:t xml:space="preserve"> 'social disadvantage as the biggest obstacle to </w:t>
      </w:r>
      <w:r w:rsidRPr="16B0693B" w:rsidR="16B0693B">
        <w:rPr>
          <w:rFonts w:ascii="Times New Roman" w:hAnsi="Times New Roman" w:eastAsia="Times New Roman" w:cs="Times New Roman"/>
          <w:b w:val="0"/>
          <w:bCs w:val="0"/>
          <w:sz w:val="24"/>
          <w:szCs w:val="24"/>
        </w:rPr>
        <w:t>achieve</w:t>
      </w:r>
      <w:r w:rsidRPr="16B0693B" w:rsidR="16B0693B">
        <w:rPr>
          <w:rFonts w:ascii="Times New Roman" w:hAnsi="Times New Roman" w:eastAsia="Times New Roman" w:cs="Times New Roman"/>
          <w:b w:val="0"/>
          <w:bCs w:val="0"/>
          <w:sz w:val="24"/>
          <w:szCs w:val="24"/>
        </w:rPr>
        <w:t>ment</w:t>
      </w:r>
      <w:r w:rsidRPr="16B0693B" w:rsidR="16B0693B">
        <w:rPr>
          <w:rFonts w:ascii="Times New Roman" w:hAnsi="Times New Roman" w:eastAsia="Times New Roman" w:cs="Times New Roman"/>
          <w:b w:val="0"/>
          <w:bCs w:val="0"/>
          <w:sz w:val="24"/>
          <w:szCs w:val="24"/>
        </w:rPr>
        <w:t xml:space="preserve"> in education' (ECPN, 2012).</w:t>
      </w:r>
      <w:r w:rsidRPr="16B0693B" w:rsidR="16B0693B">
        <w:rPr>
          <w:rFonts w:ascii="Times New Roman" w:hAnsi="Times New Roman" w:eastAsia="Times New Roman" w:cs="Times New Roman"/>
          <w:b w:val="0"/>
          <w:bCs w:val="0"/>
          <w:sz w:val="24"/>
          <w:szCs w:val="24"/>
        </w:rPr>
        <w:t xml:space="preserve"> Maslow's Hierarchy of Needs as </w:t>
      </w:r>
      <w:r w:rsidRPr="16B0693B" w:rsidR="16B0693B">
        <w:rPr>
          <w:rFonts w:ascii="Times New Roman" w:hAnsi="Times New Roman" w:eastAsia="Times New Roman" w:cs="Times New Roman"/>
          <w:b w:val="0"/>
          <w:bCs w:val="0"/>
          <w:sz w:val="24"/>
          <w:szCs w:val="24"/>
        </w:rPr>
        <w:t>Mc</w:t>
      </w:r>
      <w:r w:rsidRPr="16B0693B" w:rsidR="16B0693B">
        <w:rPr>
          <w:rFonts w:ascii="Times New Roman" w:hAnsi="Times New Roman" w:eastAsia="Times New Roman" w:cs="Times New Roman"/>
          <w:b w:val="0"/>
          <w:bCs w:val="0"/>
          <w:sz w:val="24"/>
          <w:szCs w:val="24"/>
        </w:rPr>
        <w:t>L</w:t>
      </w:r>
      <w:r w:rsidRPr="16B0693B" w:rsidR="16B0693B">
        <w:rPr>
          <w:rFonts w:ascii="Times New Roman" w:hAnsi="Times New Roman" w:eastAsia="Times New Roman" w:cs="Times New Roman"/>
          <w:b w:val="0"/>
          <w:bCs w:val="0"/>
          <w:sz w:val="24"/>
          <w:szCs w:val="24"/>
        </w:rPr>
        <w:t>eod</w:t>
      </w:r>
      <w:r w:rsidRPr="16B0693B" w:rsidR="16B0693B">
        <w:rPr>
          <w:rFonts w:ascii="Times New Roman" w:hAnsi="Times New Roman" w:eastAsia="Times New Roman" w:cs="Times New Roman"/>
          <w:b w:val="0"/>
          <w:bCs w:val="0"/>
          <w:sz w:val="24"/>
          <w:szCs w:val="24"/>
        </w:rPr>
        <w:t xml:space="preserve"> (2017) points out ' self-actualized </w:t>
      </w:r>
      <w:r w:rsidRPr="16B0693B" w:rsidR="16B0693B">
        <w:rPr>
          <w:rFonts w:ascii="Times New Roman" w:hAnsi="Times New Roman" w:eastAsia="Times New Roman" w:cs="Times New Roman"/>
          <w:b w:val="0"/>
          <w:bCs w:val="0"/>
          <w:sz w:val="24"/>
          <w:szCs w:val="24"/>
        </w:rPr>
        <w:t>needs</w:t>
      </w:r>
      <w:r w:rsidRPr="16B0693B" w:rsidR="16B0693B">
        <w:rPr>
          <w:rFonts w:ascii="Times New Roman" w:hAnsi="Times New Roman" w:eastAsia="Times New Roman" w:cs="Times New Roman"/>
          <w:b w:val="0"/>
          <w:bCs w:val="0"/>
          <w:sz w:val="24"/>
          <w:szCs w:val="24"/>
        </w:rPr>
        <w:t xml:space="preserve"> are those</w:t>
      </w:r>
      <w:r w:rsidRPr="16B0693B" w:rsidR="16B0693B">
        <w:rPr>
          <w:rFonts w:ascii="Times New Roman" w:hAnsi="Times New Roman" w:eastAsia="Times New Roman" w:cs="Times New Roman"/>
          <w:b w:val="0"/>
          <w:bCs w:val="0"/>
          <w:sz w:val="24"/>
          <w:szCs w:val="24"/>
        </w:rPr>
        <w:t xml:space="preserve"> who realize personal potential, self fulfilment'. </w:t>
      </w:r>
    </w:p>
    <w:p w:rsidR="7C088DE0" w:rsidP="16B0693B" w:rsidRDefault="7C088DE0" w14:paraId="30154C71" w14:textId="1314DBF2">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 Around </w:t>
      </w:r>
      <w:r w:rsidRPr="16B0693B" w:rsidR="16B0693B">
        <w:rPr>
          <w:rFonts w:ascii="Times New Roman" w:hAnsi="Times New Roman" w:eastAsia="Times New Roman" w:cs="Times New Roman"/>
          <w:b w:val="0"/>
          <w:bCs w:val="0"/>
          <w:sz w:val="24"/>
          <w:szCs w:val="24"/>
        </w:rPr>
        <w:t xml:space="preserve">200,000 years ago modern humans </w:t>
      </w:r>
      <w:r w:rsidRPr="16B0693B" w:rsidR="16B0693B">
        <w:rPr>
          <w:rFonts w:ascii="Times New Roman" w:hAnsi="Times New Roman" w:eastAsia="Times New Roman" w:cs="Times New Roman"/>
          <w:b w:val="0"/>
          <w:bCs w:val="0"/>
          <w:sz w:val="24"/>
          <w:szCs w:val="24"/>
        </w:rPr>
        <w:t>started to</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evolve</w:t>
      </w:r>
      <w:r w:rsidRPr="16B0693B" w:rsidR="16B0693B">
        <w:rPr>
          <w:rFonts w:ascii="Times New Roman" w:hAnsi="Times New Roman" w:eastAsia="Times New Roman" w:cs="Times New Roman"/>
          <w:b w:val="0"/>
          <w:bCs w:val="0"/>
          <w:sz w:val="24"/>
          <w:szCs w:val="24"/>
        </w:rPr>
        <w:t xml:space="preserve"> in </w:t>
      </w:r>
      <w:r w:rsidRPr="16B0693B" w:rsidR="16B0693B">
        <w:rPr>
          <w:rFonts w:ascii="Times New Roman" w:hAnsi="Times New Roman" w:eastAsia="Times New Roman" w:cs="Times New Roman"/>
          <w:b w:val="0"/>
          <w:bCs w:val="0"/>
          <w:sz w:val="24"/>
          <w:szCs w:val="24"/>
        </w:rPr>
        <w:t xml:space="preserve">Africa, and Homo </w:t>
      </w:r>
      <w:r w:rsidRPr="16B0693B" w:rsidR="16B0693B">
        <w:rPr>
          <w:rFonts w:ascii="Times New Roman" w:hAnsi="Times New Roman" w:eastAsia="Times New Roman" w:cs="Times New Roman"/>
          <w:b w:val="0"/>
          <w:bCs w:val="0"/>
          <w:sz w:val="24"/>
          <w:szCs w:val="24"/>
        </w:rPr>
        <w:t>sapiens</w:t>
      </w:r>
      <w:r w:rsidRPr="16B0693B" w:rsidR="16B0693B">
        <w:rPr>
          <w:rFonts w:ascii="Times New Roman" w:hAnsi="Times New Roman" w:eastAsia="Times New Roman" w:cs="Times New Roman"/>
          <w:b w:val="0"/>
          <w:bCs w:val="0"/>
          <w:sz w:val="24"/>
          <w:szCs w:val="24"/>
        </w:rPr>
        <w:t xml:space="preserve"> (human beings) came to be the only </w:t>
      </w:r>
      <w:r w:rsidRPr="16B0693B" w:rsidR="16B0693B">
        <w:rPr>
          <w:rFonts w:ascii="Times New Roman" w:hAnsi="Times New Roman" w:eastAsia="Times New Roman" w:cs="Times New Roman"/>
          <w:b w:val="0"/>
          <w:bCs w:val="0"/>
          <w:sz w:val="24"/>
          <w:szCs w:val="24"/>
        </w:rPr>
        <w:t>surviving</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species. Move forward to 500 years ago and </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Africa are cultivating coffee</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Smithsonian</w:t>
      </w:r>
      <w:r w:rsidRPr="16B0693B" w:rsidR="16B0693B">
        <w:rPr>
          <w:rFonts w:ascii="Times New Roman" w:hAnsi="Times New Roman" w:eastAsia="Times New Roman" w:cs="Times New Roman"/>
          <w:b w:val="0"/>
          <w:bCs w:val="0"/>
          <w:sz w:val="24"/>
          <w:szCs w:val="24"/>
        </w:rPr>
        <w:t xml:space="preserve"> National </w:t>
      </w:r>
      <w:r w:rsidRPr="16B0693B" w:rsidR="16B0693B">
        <w:rPr>
          <w:rFonts w:ascii="Times New Roman" w:hAnsi="Times New Roman" w:eastAsia="Times New Roman" w:cs="Times New Roman"/>
          <w:b w:val="0"/>
          <w:bCs w:val="0"/>
          <w:sz w:val="24"/>
          <w:szCs w:val="24"/>
        </w:rPr>
        <w:t>museum</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of Natural History, 2018)</w:t>
      </w:r>
      <w:r w:rsidRPr="16B0693B" w:rsidR="16B0693B">
        <w:rPr>
          <w:rFonts w:ascii="Times New Roman" w:hAnsi="Times New Roman" w:eastAsia="Times New Roman" w:cs="Times New Roman"/>
          <w:b w:val="0"/>
          <w:bCs w:val="0"/>
          <w:sz w:val="24"/>
          <w:szCs w:val="24"/>
        </w:rPr>
        <w:t xml:space="preserve">; and through the </w:t>
      </w:r>
      <w:r w:rsidRPr="16B0693B" w:rsidR="16B0693B">
        <w:rPr>
          <w:rFonts w:ascii="Times New Roman" w:hAnsi="Times New Roman" w:eastAsia="Times New Roman" w:cs="Times New Roman"/>
          <w:b w:val="0"/>
          <w:bCs w:val="0"/>
          <w:sz w:val="24"/>
          <w:szCs w:val="24"/>
        </w:rPr>
        <w:t>utilization</w:t>
      </w:r>
      <w:r w:rsidRPr="16B0693B" w:rsidR="16B0693B">
        <w:rPr>
          <w:rFonts w:ascii="Times New Roman" w:hAnsi="Times New Roman" w:eastAsia="Times New Roman" w:cs="Times New Roman"/>
          <w:b w:val="0"/>
          <w:bCs w:val="0"/>
          <w:sz w:val="24"/>
          <w:szCs w:val="24"/>
        </w:rPr>
        <w:t xml:space="preserve"> of Fairtrade, in 2018 the UK is helping to support countries such as Kenya (Fairtrade, </w:t>
      </w:r>
      <w:r w:rsidRPr="16B0693B" w:rsidR="16B0693B">
        <w:rPr>
          <w:rFonts w:ascii="Times New Roman" w:hAnsi="Times New Roman" w:eastAsia="Times New Roman" w:cs="Times New Roman"/>
          <w:b w:val="0"/>
          <w:bCs w:val="0"/>
          <w:sz w:val="24"/>
          <w:szCs w:val="24"/>
        </w:rPr>
        <w:t>2018).</w:t>
      </w:r>
      <w:r w:rsidRPr="16B0693B" w:rsidR="16B0693B">
        <w:rPr>
          <w:rFonts w:ascii="Times New Roman" w:hAnsi="Times New Roman" w:eastAsia="Times New Roman" w:cs="Times New Roman"/>
          <w:b w:val="0"/>
          <w:bCs w:val="0"/>
          <w:sz w:val="24"/>
          <w:szCs w:val="24"/>
        </w:rPr>
        <w:t xml:space="preserve"> Subsequently Hub Africa works with Fairtrade Wales in partnership</w:t>
      </w:r>
      <w:r w:rsidRPr="16B0693B" w:rsidR="16B0693B">
        <w:rPr>
          <w:rFonts w:ascii="Times New Roman" w:hAnsi="Times New Roman" w:eastAsia="Times New Roman" w:cs="Times New Roman"/>
          <w:b w:val="0"/>
          <w:bCs w:val="0"/>
          <w:sz w:val="24"/>
          <w:szCs w:val="24"/>
        </w:rPr>
        <w:t xml:space="preserve"> (Hub </w:t>
      </w:r>
      <w:r w:rsidRPr="16B0693B" w:rsidR="16B0693B">
        <w:rPr>
          <w:rFonts w:ascii="Times New Roman" w:hAnsi="Times New Roman" w:eastAsia="Times New Roman" w:cs="Times New Roman"/>
          <w:b w:val="0"/>
          <w:bCs w:val="0"/>
          <w:sz w:val="24"/>
          <w:szCs w:val="24"/>
        </w:rPr>
        <w:t>Cymru</w:t>
      </w:r>
      <w:r w:rsidRPr="16B0693B" w:rsidR="16B0693B">
        <w:rPr>
          <w:rFonts w:ascii="Times New Roman" w:hAnsi="Times New Roman" w:eastAsia="Times New Roman" w:cs="Times New Roman"/>
          <w:b w:val="0"/>
          <w:bCs w:val="0"/>
          <w:sz w:val="24"/>
          <w:szCs w:val="24"/>
        </w:rPr>
        <w:t xml:space="preserve"> Africa, 2016</w:t>
      </w:r>
      <w:r w:rsidRPr="16B0693B" w:rsidR="16B0693B">
        <w:rPr>
          <w:rFonts w:ascii="Times New Roman" w:hAnsi="Times New Roman" w:eastAsia="Times New Roman" w:cs="Times New Roman"/>
          <w:b w:val="0"/>
          <w:bCs w:val="0"/>
          <w:sz w:val="24"/>
          <w:szCs w:val="24"/>
        </w:rPr>
        <w:t>).</w:t>
      </w:r>
    </w:p>
    <w:p w:rsidR="7C088DE0" w:rsidP="16B0693B" w:rsidRDefault="7C088DE0" w14:paraId="2733B3D3" w14:textId="6BC8B3D3">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Throughout our global history we have endured two world wars with many lives lost. In the first world war millions died </w:t>
      </w:r>
      <w:r w:rsidRPr="16B0693B" w:rsidR="16B0693B">
        <w:rPr>
          <w:rFonts w:ascii="Times New Roman" w:hAnsi="Times New Roman" w:eastAsia="Times New Roman" w:cs="Times New Roman"/>
          <w:b w:val="0"/>
          <w:bCs w:val="0"/>
          <w:sz w:val="24"/>
          <w:szCs w:val="24"/>
        </w:rPr>
        <w:t>globally</w:t>
      </w:r>
      <w:r w:rsidRPr="16B0693B" w:rsidR="16B0693B">
        <w:rPr>
          <w:rFonts w:ascii="Times New Roman" w:hAnsi="Times New Roman" w:eastAsia="Times New Roman" w:cs="Times New Roman"/>
          <w:b w:val="0"/>
          <w:bCs w:val="0"/>
          <w:sz w:val="24"/>
          <w:szCs w:val="24"/>
        </w:rPr>
        <w:t xml:space="preserve"> from influenza ,with</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as Smithsonian National museum </w:t>
      </w:r>
      <w:r w:rsidRPr="16B0693B" w:rsidR="16B0693B">
        <w:rPr>
          <w:rFonts w:ascii="Times New Roman" w:hAnsi="Times New Roman" w:eastAsia="Times New Roman" w:cs="Times New Roman"/>
          <w:b w:val="0"/>
          <w:bCs w:val="0"/>
          <w:sz w:val="24"/>
          <w:szCs w:val="24"/>
        </w:rPr>
        <w:t>(2018)</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state</w:t>
      </w:r>
      <w:r w:rsidRPr="16B0693B" w:rsidR="16B0693B">
        <w:rPr>
          <w:rFonts w:ascii="Times New Roman" w:hAnsi="Times New Roman" w:eastAsia="Times New Roman" w:cs="Times New Roman"/>
          <w:b w:val="0"/>
          <w:bCs w:val="0"/>
          <w:sz w:val="24"/>
          <w:szCs w:val="24"/>
        </w:rPr>
        <w:t>, were '5% of the entire population.'</w:t>
      </w:r>
      <w:r w:rsidRPr="16B0693B" w:rsidR="16B0693B">
        <w:rPr>
          <w:rFonts w:ascii="Times New Roman" w:hAnsi="Times New Roman" w:eastAsia="Times New Roman" w:cs="Times New Roman"/>
          <w:b w:val="0"/>
          <w:bCs w:val="0"/>
          <w:sz w:val="24"/>
          <w:szCs w:val="24"/>
        </w:rPr>
        <w:t xml:space="preserve"> Our capacity as human beings to endure great hardship on a </w:t>
      </w:r>
      <w:r w:rsidRPr="16B0693B" w:rsidR="16B0693B">
        <w:rPr>
          <w:rFonts w:ascii="Times New Roman" w:hAnsi="Times New Roman" w:eastAsia="Times New Roman" w:cs="Times New Roman"/>
          <w:b w:val="0"/>
          <w:bCs w:val="0"/>
          <w:sz w:val="24"/>
          <w:szCs w:val="24"/>
        </w:rPr>
        <w:t>global</w:t>
      </w:r>
      <w:r w:rsidRPr="16B0693B" w:rsidR="16B0693B">
        <w:rPr>
          <w:rFonts w:ascii="Times New Roman" w:hAnsi="Times New Roman" w:eastAsia="Times New Roman" w:cs="Times New Roman"/>
          <w:b w:val="0"/>
          <w:bCs w:val="0"/>
          <w:sz w:val="24"/>
          <w:szCs w:val="24"/>
        </w:rPr>
        <w:t xml:space="preserve"> scale, has been a </w:t>
      </w:r>
      <w:r w:rsidRPr="16B0693B" w:rsidR="16B0693B">
        <w:rPr>
          <w:rFonts w:ascii="Times New Roman" w:hAnsi="Times New Roman" w:eastAsia="Times New Roman" w:cs="Times New Roman"/>
          <w:b w:val="0"/>
          <w:bCs w:val="0"/>
          <w:sz w:val="24"/>
          <w:szCs w:val="24"/>
        </w:rPr>
        <w:t>continuum</w:t>
      </w:r>
      <w:r w:rsidRPr="16B0693B" w:rsidR="16B0693B">
        <w:rPr>
          <w:rFonts w:ascii="Times New Roman" w:hAnsi="Times New Roman" w:eastAsia="Times New Roman" w:cs="Times New Roman"/>
          <w:b w:val="0"/>
          <w:bCs w:val="0"/>
          <w:sz w:val="24"/>
          <w:szCs w:val="24"/>
        </w:rPr>
        <w:t xml:space="preserve"> of events throughout </w:t>
      </w:r>
      <w:r w:rsidRPr="16B0693B" w:rsidR="16B0693B">
        <w:rPr>
          <w:rFonts w:ascii="Times New Roman" w:hAnsi="Times New Roman" w:eastAsia="Times New Roman" w:cs="Times New Roman"/>
          <w:b w:val="0"/>
          <w:bCs w:val="0"/>
          <w:sz w:val="24"/>
          <w:szCs w:val="24"/>
        </w:rPr>
        <w:t>life</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histor</w:t>
      </w:r>
      <w:r w:rsidRPr="16B0693B" w:rsidR="16B0693B">
        <w:rPr>
          <w:rFonts w:ascii="Times New Roman" w:hAnsi="Times New Roman" w:eastAsia="Times New Roman" w:cs="Times New Roman"/>
          <w:b w:val="0"/>
          <w:bCs w:val="0"/>
          <w:sz w:val="24"/>
          <w:szCs w:val="24"/>
        </w:rPr>
        <w:t xml:space="preserve">y. Protection of child welfare has been a movement towards as </w:t>
      </w:r>
      <w:r w:rsidRPr="16B0693B" w:rsidR="16B0693B">
        <w:rPr>
          <w:rFonts w:ascii="Times New Roman" w:hAnsi="Times New Roman" w:eastAsia="Times New Roman" w:cs="Times New Roman"/>
          <w:b w:val="0"/>
          <w:bCs w:val="0"/>
          <w:sz w:val="24"/>
          <w:szCs w:val="24"/>
        </w:rPr>
        <w:t>Cregan</w:t>
      </w:r>
      <w:r w:rsidRPr="16B0693B" w:rsidR="16B0693B">
        <w:rPr>
          <w:rFonts w:ascii="Times New Roman" w:hAnsi="Times New Roman" w:eastAsia="Times New Roman" w:cs="Times New Roman"/>
          <w:b w:val="0"/>
          <w:bCs w:val="0"/>
          <w:sz w:val="24"/>
          <w:szCs w:val="24"/>
        </w:rPr>
        <w:t xml:space="preserve"> and Cuthbert (2015) 'a list of key initiatives includes the establishment of international philanthropic organizations focused on child welfare including the Save the Children Fund in 1919' (2015, p.36).</w:t>
      </w:r>
    </w:p>
    <w:p w:rsidR="7C088DE0" w:rsidP="5A630709" w:rsidRDefault="7C088DE0" w14:paraId="005ACC3D" w14:textId="0205E3A0"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So what does global mean, and referring to the question barriers to engagement in Education for children in Kenya? The population of Kenya is fairly young </w:t>
      </w:r>
      <w:r w:rsidRPr="5A630709" w:rsidR="5A630709">
        <w:rPr>
          <w:rFonts w:ascii="Times New Roman" w:hAnsi="Times New Roman" w:eastAsia="Times New Roman" w:cs="Times New Roman"/>
          <w:b w:val="0"/>
          <w:bCs w:val="0"/>
          <w:sz w:val="24"/>
          <w:szCs w:val="24"/>
        </w:rPr>
        <w:t>com</w:t>
      </w:r>
      <w:r w:rsidRPr="5A630709" w:rsidR="5A630709">
        <w:rPr>
          <w:rFonts w:ascii="Times New Roman" w:hAnsi="Times New Roman" w:eastAsia="Times New Roman" w:cs="Times New Roman"/>
          <w:b w:val="0"/>
          <w:bCs w:val="0"/>
          <w:sz w:val="24"/>
          <w:szCs w:val="24"/>
        </w:rPr>
        <w:t>pared</w:t>
      </w:r>
      <w:r w:rsidRPr="5A630709" w:rsidR="5A630709">
        <w:rPr>
          <w:rFonts w:ascii="Times New Roman" w:hAnsi="Times New Roman" w:eastAsia="Times New Roman" w:cs="Times New Roman"/>
          <w:b w:val="0"/>
          <w:bCs w:val="0"/>
          <w:sz w:val="24"/>
          <w:szCs w:val="24"/>
        </w:rPr>
        <w:t xml:space="preserve"> to Wales. Kenya's medium age is 19, whereas Wales is 40.5 years. Kenya's life expectancy is 60 years</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with over 65 years being at 3% compared to Wales who have a considerable margin of life expectancy</w:t>
      </w:r>
      <w:r w:rsidRPr="5A630709" w:rsidR="5A630709">
        <w:rPr>
          <w:rFonts w:ascii="Times New Roman" w:hAnsi="Times New Roman" w:eastAsia="Times New Roman" w:cs="Times New Roman"/>
          <w:b w:val="0"/>
          <w:bCs w:val="0"/>
          <w:sz w:val="24"/>
          <w:szCs w:val="24"/>
        </w:rPr>
        <w:t xml:space="preserve"> 75 plus </w:t>
      </w:r>
      <w:r w:rsidRPr="5A630709" w:rsidR="5A630709">
        <w:rPr>
          <w:rFonts w:ascii="Times New Roman" w:hAnsi="Times New Roman" w:eastAsia="Times New Roman" w:cs="Times New Roman"/>
          <w:b w:val="0"/>
          <w:bCs w:val="0"/>
          <w:sz w:val="24"/>
          <w:szCs w:val="24"/>
        </w:rPr>
        <w:t>years</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and </w:t>
      </w:r>
      <w:r w:rsidRPr="5A630709" w:rsidR="5A630709">
        <w:rPr>
          <w:rFonts w:ascii="Times New Roman" w:hAnsi="Times New Roman" w:eastAsia="Times New Roman" w:cs="Times New Roman"/>
          <w:b w:val="0"/>
          <w:bCs w:val="0"/>
          <w:sz w:val="24"/>
          <w:szCs w:val="24"/>
        </w:rPr>
        <w:t xml:space="preserve">the </w:t>
      </w:r>
      <w:r w:rsidRPr="5A630709" w:rsidR="5A630709">
        <w:rPr>
          <w:rFonts w:ascii="Times New Roman" w:hAnsi="Times New Roman" w:eastAsia="Times New Roman" w:cs="Times New Roman"/>
          <w:b w:val="0"/>
          <w:bCs w:val="0"/>
          <w:sz w:val="24"/>
          <w:szCs w:val="24"/>
        </w:rPr>
        <w:t>over 65 at 18.04% ( Index Mundi, 2018). Looking at these figures it is clear to see that Kenya population life expectancy is much lower, however they have higher percentage of younger people</w:t>
      </w:r>
      <w:r w:rsidRPr="5A630709" w:rsidR="5A630709">
        <w:rPr>
          <w:rFonts w:ascii="Times New Roman" w:hAnsi="Times New Roman" w:eastAsia="Times New Roman" w:cs="Times New Roman"/>
          <w:b w:val="0"/>
          <w:bCs w:val="0"/>
          <w:sz w:val="24"/>
          <w:szCs w:val="24"/>
        </w:rPr>
        <w:t>.</w:t>
      </w:r>
    </w:p>
    <w:p w:rsidR="7C088DE0" w:rsidP="16B0693B" w:rsidRDefault="7C088DE0" w14:paraId="73919C4D" w14:textId="2F215563">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In Kenya the population is diverse, with several languages recognised</w:t>
      </w:r>
      <w:r w:rsidRPr="16B0693B" w:rsidR="16B0693B">
        <w:rPr>
          <w:rFonts w:ascii="Times New Roman" w:hAnsi="Times New Roman" w:eastAsia="Times New Roman" w:cs="Times New Roman"/>
          <w:b w:val="0"/>
          <w:bCs w:val="0"/>
          <w:sz w:val="24"/>
          <w:szCs w:val="24"/>
        </w:rPr>
        <w:t>, with English being one of the main languages.</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There </w:t>
      </w:r>
      <w:r w:rsidRPr="16B0693B" w:rsidR="16B0693B">
        <w:rPr>
          <w:rFonts w:ascii="Times New Roman" w:hAnsi="Times New Roman" w:eastAsia="Times New Roman" w:cs="Times New Roman"/>
          <w:b w:val="0"/>
          <w:bCs w:val="0"/>
          <w:sz w:val="24"/>
          <w:szCs w:val="24"/>
        </w:rPr>
        <w:t>dissolved</w:t>
      </w:r>
      <w:r w:rsidRPr="16B0693B" w:rsidR="16B0693B">
        <w:rPr>
          <w:rFonts w:ascii="Times New Roman" w:hAnsi="Times New Roman" w:eastAsia="Times New Roman" w:cs="Times New Roman"/>
          <w:b w:val="0"/>
          <w:bCs w:val="0"/>
          <w:sz w:val="24"/>
          <w:szCs w:val="24"/>
        </w:rPr>
        <w:t xml:space="preserve"> state in 1990 and under the current president</w:t>
      </w:r>
      <w:r w:rsidRPr="16B0693B" w:rsidR="16B0693B">
        <w:rPr>
          <w:rFonts w:ascii="Times New Roman" w:hAnsi="Times New Roman" w:eastAsia="Times New Roman" w:cs="Times New Roman"/>
          <w:b w:val="0"/>
          <w:bCs w:val="0"/>
          <w:sz w:val="24"/>
          <w:szCs w:val="24"/>
        </w:rPr>
        <w:t xml:space="preserve"> Uhuru Kenyatta,( The Guardian, 2018),</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poses the question concerning their African Charter on the Rights and Welfare of the Child (ACRWC). </w:t>
      </w:r>
      <w:r w:rsidRPr="16B0693B" w:rsidR="16B0693B">
        <w:rPr>
          <w:rFonts w:ascii="Times New Roman" w:hAnsi="Times New Roman" w:eastAsia="Times New Roman" w:cs="Times New Roman"/>
          <w:b w:val="0"/>
          <w:bCs w:val="0"/>
          <w:sz w:val="24"/>
          <w:szCs w:val="24"/>
        </w:rPr>
        <w:t xml:space="preserve">Exploring the question why Africa felt the need to respond by creating their own charter is one that </w:t>
      </w:r>
      <w:r w:rsidRPr="16B0693B" w:rsidR="16B0693B">
        <w:rPr>
          <w:rFonts w:ascii="Times New Roman" w:hAnsi="Times New Roman" w:eastAsia="Times New Roman" w:cs="Times New Roman"/>
          <w:b w:val="0"/>
          <w:bCs w:val="0"/>
          <w:sz w:val="24"/>
          <w:szCs w:val="24"/>
        </w:rPr>
        <w:t>Ekundayo</w:t>
      </w:r>
      <w:r w:rsidRPr="16B0693B" w:rsidR="16B0693B">
        <w:rPr>
          <w:rFonts w:ascii="Times New Roman" w:hAnsi="Times New Roman" w:eastAsia="Times New Roman" w:cs="Times New Roman"/>
          <w:b w:val="0"/>
          <w:bCs w:val="0"/>
          <w:sz w:val="24"/>
          <w:szCs w:val="24"/>
        </w:rPr>
        <w:t xml:space="preserve"> (2015)</w:t>
      </w:r>
      <w:r w:rsidRPr="16B0693B" w:rsidR="16B0693B">
        <w:rPr>
          <w:rFonts w:ascii="Times New Roman" w:hAnsi="Times New Roman" w:eastAsia="Times New Roman" w:cs="Times New Roman"/>
          <w:b w:val="0"/>
          <w:bCs w:val="0"/>
          <w:sz w:val="24"/>
          <w:szCs w:val="24"/>
        </w:rPr>
        <w:t xml:space="preserve"> explores in his journal. To understand this we must first</w:t>
      </w:r>
      <w:r w:rsidRPr="16B0693B" w:rsidR="16B0693B">
        <w:rPr>
          <w:rFonts w:ascii="Times New Roman" w:hAnsi="Times New Roman" w:eastAsia="Times New Roman" w:cs="Times New Roman"/>
          <w:b w:val="0"/>
          <w:bCs w:val="0"/>
          <w:sz w:val="24"/>
          <w:szCs w:val="24"/>
        </w:rPr>
        <w:t>ly</w:t>
      </w:r>
      <w:r w:rsidRPr="16B0693B" w:rsidR="16B0693B">
        <w:rPr>
          <w:rFonts w:ascii="Times New Roman" w:hAnsi="Times New Roman" w:eastAsia="Times New Roman" w:cs="Times New Roman"/>
          <w:b w:val="0"/>
          <w:bCs w:val="0"/>
          <w:sz w:val="24"/>
          <w:szCs w:val="24"/>
        </w:rPr>
        <w:t xml:space="preserve"> identify the differences between ACRWC and that of the United Nations Convention on the Rights of the Child (UNCRC). </w:t>
      </w:r>
    </w:p>
    <w:p w:rsidR="7C088DE0" w:rsidP="16B0693B" w:rsidRDefault="7C088DE0" w14:paraId="1D4F713E" w14:textId="5814264C">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As mentioned earlier the first world war had a huge impact </w:t>
      </w:r>
      <w:r w:rsidRPr="16B0693B" w:rsidR="16B0693B">
        <w:rPr>
          <w:rFonts w:ascii="Times New Roman" w:hAnsi="Times New Roman" w:eastAsia="Times New Roman" w:cs="Times New Roman"/>
          <w:b w:val="0"/>
          <w:bCs w:val="0"/>
          <w:sz w:val="24"/>
          <w:szCs w:val="24"/>
        </w:rPr>
        <w:t>globally</w:t>
      </w:r>
      <w:r w:rsidRPr="16B0693B" w:rsidR="16B0693B">
        <w:rPr>
          <w:rFonts w:ascii="Times New Roman" w:hAnsi="Times New Roman" w:eastAsia="Times New Roman" w:cs="Times New Roman"/>
          <w:b w:val="0"/>
          <w:bCs w:val="0"/>
          <w:sz w:val="24"/>
          <w:szCs w:val="24"/>
        </w:rPr>
        <w:t xml:space="preserve"> with </w:t>
      </w:r>
      <w:r w:rsidRPr="16B0693B" w:rsidR="16B0693B">
        <w:rPr>
          <w:rFonts w:ascii="Times New Roman" w:hAnsi="Times New Roman" w:eastAsia="Times New Roman" w:cs="Times New Roman"/>
          <w:b w:val="0"/>
          <w:bCs w:val="0"/>
          <w:sz w:val="24"/>
          <w:szCs w:val="24"/>
        </w:rPr>
        <w:t>many lives lost,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not only through war and conflict but also through a global impact from influenza. The </w:t>
      </w:r>
      <w:r w:rsidRPr="16B0693B" w:rsidR="16B0693B">
        <w:rPr>
          <w:rFonts w:ascii="Times New Roman" w:hAnsi="Times New Roman" w:eastAsia="Times New Roman" w:cs="Times New Roman"/>
          <w:b w:val="0"/>
          <w:bCs w:val="0"/>
          <w:sz w:val="24"/>
          <w:szCs w:val="24"/>
        </w:rPr>
        <w:t>heav</w:t>
      </w:r>
      <w:r w:rsidRPr="16B0693B" w:rsidR="16B0693B">
        <w:rPr>
          <w:rFonts w:ascii="Times New Roman" w:hAnsi="Times New Roman" w:eastAsia="Times New Roman" w:cs="Times New Roman"/>
          <w:b w:val="0"/>
          <w:bCs w:val="0"/>
          <w:sz w:val="24"/>
          <w:szCs w:val="24"/>
        </w:rPr>
        <w:t>y</w:t>
      </w:r>
      <w:r w:rsidRPr="16B0693B" w:rsidR="16B0693B">
        <w:rPr>
          <w:rFonts w:ascii="Times New Roman" w:hAnsi="Times New Roman" w:eastAsia="Times New Roman" w:cs="Times New Roman"/>
          <w:b w:val="0"/>
          <w:bCs w:val="0"/>
          <w:sz w:val="24"/>
          <w:szCs w:val="24"/>
        </w:rPr>
        <w:t xml:space="preserve"> loss of </w:t>
      </w:r>
      <w:r w:rsidRPr="16B0693B" w:rsidR="16B0693B">
        <w:rPr>
          <w:rFonts w:ascii="Times New Roman" w:hAnsi="Times New Roman" w:eastAsia="Times New Roman" w:cs="Times New Roman"/>
          <w:b w:val="0"/>
          <w:bCs w:val="0"/>
          <w:sz w:val="24"/>
          <w:szCs w:val="24"/>
        </w:rPr>
        <w:t>lives</w:t>
      </w:r>
      <w:r w:rsidRPr="16B0693B" w:rsidR="16B0693B">
        <w:rPr>
          <w:rFonts w:ascii="Times New Roman" w:hAnsi="Times New Roman" w:eastAsia="Times New Roman" w:cs="Times New Roman"/>
          <w:b w:val="0"/>
          <w:bCs w:val="0"/>
          <w:sz w:val="24"/>
          <w:szCs w:val="24"/>
        </w:rPr>
        <w:t xml:space="preserve"> weighed heavy and world leaders identified in part</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that through</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as </w:t>
      </w:r>
      <w:r w:rsidRPr="16B0693B" w:rsidR="16B0693B">
        <w:rPr>
          <w:rFonts w:ascii="Times New Roman" w:hAnsi="Times New Roman" w:eastAsia="Times New Roman" w:cs="Times New Roman"/>
          <w:b w:val="0"/>
          <w:bCs w:val="0"/>
          <w:sz w:val="24"/>
          <w:szCs w:val="24"/>
        </w:rPr>
        <w:t>Cregan</w:t>
      </w:r>
      <w:r w:rsidRPr="16B0693B" w:rsidR="16B0693B">
        <w:rPr>
          <w:rFonts w:ascii="Times New Roman" w:hAnsi="Times New Roman" w:eastAsia="Times New Roman" w:cs="Times New Roman"/>
          <w:b w:val="0"/>
          <w:bCs w:val="0"/>
          <w:sz w:val="24"/>
          <w:szCs w:val="24"/>
        </w:rPr>
        <w:t xml:space="preserve"> and Cuthbert </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2014</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state</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'horrors of that war' (p.59, 2014). The League of Nations</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created after the </w:t>
      </w:r>
      <w:r w:rsidRPr="16B0693B" w:rsidR="16B0693B">
        <w:rPr>
          <w:rFonts w:ascii="Times New Roman" w:hAnsi="Times New Roman" w:eastAsia="Times New Roman" w:cs="Times New Roman"/>
          <w:b w:val="0"/>
          <w:bCs w:val="0"/>
          <w:sz w:val="24"/>
          <w:szCs w:val="24"/>
        </w:rPr>
        <w:t>W</w:t>
      </w:r>
      <w:r w:rsidRPr="16B0693B" w:rsidR="16B0693B">
        <w:rPr>
          <w:rFonts w:ascii="Times New Roman" w:hAnsi="Times New Roman" w:eastAsia="Times New Roman" w:cs="Times New Roman"/>
          <w:b w:val="0"/>
          <w:bCs w:val="0"/>
          <w:sz w:val="24"/>
          <w:szCs w:val="24"/>
        </w:rPr>
        <w:t xml:space="preserve">orld </w:t>
      </w:r>
      <w:r w:rsidRPr="16B0693B" w:rsidR="16B0693B">
        <w:rPr>
          <w:rFonts w:ascii="Times New Roman" w:hAnsi="Times New Roman" w:eastAsia="Times New Roman" w:cs="Times New Roman"/>
          <w:b w:val="0"/>
          <w:bCs w:val="0"/>
          <w:sz w:val="24"/>
          <w:szCs w:val="24"/>
        </w:rPr>
        <w:t>W</w:t>
      </w:r>
      <w:r w:rsidRPr="16B0693B" w:rsidR="16B0693B">
        <w:rPr>
          <w:rFonts w:ascii="Times New Roman" w:hAnsi="Times New Roman" w:eastAsia="Times New Roman" w:cs="Times New Roman"/>
          <w:b w:val="0"/>
          <w:bCs w:val="0"/>
          <w:sz w:val="24"/>
          <w:szCs w:val="24"/>
        </w:rPr>
        <w:t xml:space="preserve">ar </w:t>
      </w:r>
      <w:r w:rsidRPr="16B0693B" w:rsidR="16B0693B">
        <w:rPr>
          <w:rFonts w:ascii="Times New Roman" w:hAnsi="Times New Roman" w:eastAsia="Times New Roman" w:cs="Times New Roman"/>
          <w:b w:val="0"/>
          <w:bCs w:val="0"/>
          <w:sz w:val="24"/>
          <w:szCs w:val="24"/>
        </w:rPr>
        <w:t>one</w:t>
      </w:r>
      <w:r w:rsidRPr="16B0693B" w:rsidR="16B0693B">
        <w:rPr>
          <w:rFonts w:ascii="Times New Roman" w:hAnsi="Times New Roman" w:eastAsia="Times New Roman" w:cs="Times New Roman"/>
          <w:b w:val="0"/>
          <w:bCs w:val="0"/>
          <w:sz w:val="24"/>
          <w:szCs w:val="24"/>
        </w:rPr>
        <w:t>, specified that it was about making the world a better place</w:t>
      </w:r>
      <w:r w:rsidRPr="16B0693B" w:rsidR="16B0693B">
        <w:rPr>
          <w:rFonts w:ascii="Times New Roman" w:hAnsi="Times New Roman" w:eastAsia="Times New Roman" w:cs="Times New Roman"/>
          <w:b w:val="0"/>
          <w:bCs w:val="0"/>
          <w:sz w:val="24"/>
          <w:szCs w:val="24"/>
        </w:rPr>
        <w:t xml:space="preserve">, developing an international </w:t>
      </w:r>
      <w:r w:rsidRPr="16B0693B" w:rsidR="16B0693B">
        <w:rPr>
          <w:rFonts w:ascii="Times New Roman" w:hAnsi="Times New Roman" w:eastAsia="Times New Roman" w:cs="Times New Roman"/>
          <w:b w:val="0"/>
          <w:bCs w:val="0"/>
          <w:sz w:val="24"/>
          <w:szCs w:val="24"/>
        </w:rPr>
        <w:t>children's</w:t>
      </w:r>
      <w:r w:rsidRPr="16B0693B" w:rsidR="16B0693B">
        <w:rPr>
          <w:rFonts w:ascii="Times New Roman" w:hAnsi="Times New Roman" w:eastAsia="Times New Roman" w:cs="Times New Roman"/>
          <w:b w:val="0"/>
          <w:bCs w:val="0"/>
          <w:sz w:val="24"/>
          <w:szCs w:val="24"/>
        </w:rPr>
        <w:t xml:space="preserve"> right</w:t>
      </w:r>
      <w:r w:rsidRPr="16B0693B" w:rsidR="16B0693B">
        <w:rPr>
          <w:rFonts w:ascii="Times New Roman" w:hAnsi="Times New Roman" w:eastAsia="Times New Roman" w:cs="Times New Roman"/>
          <w:b w:val="0"/>
          <w:bCs w:val="0"/>
          <w:sz w:val="24"/>
          <w:szCs w:val="24"/>
        </w:rPr>
        <w:t xml:space="preserve">s, and as Scott and Swain (2002), cited in </w:t>
      </w:r>
      <w:r w:rsidRPr="16B0693B" w:rsidR="16B0693B">
        <w:rPr>
          <w:rFonts w:ascii="Times New Roman" w:hAnsi="Times New Roman" w:eastAsia="Times New Roman" w:cs="Times New Roman"/>
          <w:b w:val="0"/>
          <w:bCs w:val="0"/>
          <w:sz w:val="24"/>
          <w:szCs w:val="24"/>
        </w:rPr>
        <w:t>Cregan</w:t>
      </w:r>
      <w:r w:rsidRPr="16B0693B" w:rsidR="16B0693B">
        <w:rPr>
          <w:rFonts w:ascii="Times New Roman" w:hAnsi="Times New Roman" w:eastAsia="Times New Roman" w:cs="Times New Roman"/>
          <w:b w:val="0"/>
          <w:bCs w:val="0"/>
          <w:sz w:val="24"/>
          <w:szCs w:val="24"/>
        </w:rPr>
        <w:t xml:space="preserve"> and </w:t>
      </w:r>
      <w:r w:rsidRPr="16B0693B" w:rsidR="16B0693B">
        <w:rPr>
          <w:rFonts w:ascii="Times New Roman" w:hAnsi="Times New Roman" w:eastAsia="Times New Roman" w:cs="Times New Roman"/>
          <w:b w:val="0"/>
          <w:bCs w:val="0"/>
          <w:sz w:val="24"/>
          <w:szCs w:val="24"/>
        </w:rPr>
        <w:t>Cutherbert</w:t>
      </w:r>
      <w:r w:rsidRPr="16B0693B" w:rsidR="16B0693B">
        <w:rPr>
          <w:rFonts w:ascii="Times New Roman" w:hAnsi="Times New Roman" w:eastAsia="Times New Roman" w:cs="Times New Roman"/>
          <w:b w:val="0"/>
          <w:bCs w:val="0"/>
          <w:sz w:val="24"/>
          <w:szCs w:val="24"/>
        </w:rPr>
        <w:t xml:space="preserve"> (2014) 'there was a comparative disregard for children relative to animals'.</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The</w:t>
      </w:r>
      <w:r w:rsidRPr="16B0693B" w:rsidR="16B0693B">
        <w:rPr>
          <w:rFonts w:ascii="Times New Roman" w:hAnsi="Times New Roman" w:eastAsia="Times New Roman" w:cs="Times New Roman"/>
          <w:b w:val="0"/>
          <w:bCs w:val="0"/>
          <w:sz w:val="24"/>
          <w:szCs w:val="24"/>
        </w:rPr>
        <w:t xml:space="preserve"> Geneva Declaration of the Rights of the Child (GDRC) was adopted by The League of Nations. </w:t>
      </w:r>
      <w:r w:rsidRPr="16B0693B" w:rsidR="16B0693B">
        <w:rPr>
          <w:rFonts w:ascii="Times New Roman" w:hAnsi="Times New Roman" w:eastAsia="Times New Roman" w:cs="Times New Roman"/>
          <w:b w:val="0"/>
          <w:bCs w:val="0"/>
          <w:sz w:val="24"/>
          <w:szCs w:val="24"/>
        </w:rPr>
        <w:t xml:space="preserve">This came about through the hard work and dedication of a </w:t>
      </w:r>
      <w:r w:rsidRPr="16B0693B" w:rsidR="16B0693B">
        <w:rPr>
          <w:rFonts w:ascii="Times New Roman" w:hAnsi="Times New Roman" w:eastAsia="Times New Roman" w:cs="Times New Roman"/>
          <w:b w:val="0"/>
          <w:bCs w:val="0"/>
          <w:sz w:val="24"/>
          <w:szCs w:val="24"/>
        </w:rPr>
        <w:t>Eglantyne</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Jebb</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her</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response to the </w:t>
      </w:r>
      <w:r w:rsidRPr="16B0693B" w:rsidR="16B0693B">
        <w:rPr>
          <w:rFonts w:ascii="Times New Roman" w:hAnsi="Times New Roman" w:eastAsia="Times New Roman" w:cs="Times New Roman"/>
          <w:b w:val="0"/>
          <w:bCs w:val="0"/>
          <w:sz w:val="24"/>
          <w:szCs w:val="24"/>
        </w:rPr>
        <w:t>resu</w:t>
      </w:r>
      <w:r w:rsidRPr="16B0693B" w:rsidR="16B0693B">
        <w:rPr>
          <w:rFonts w:ascii="Times New Roman" w:hAnsi="Times New Roman" w:eastAsia="Times New Roman" w:cs="Times New Roman"/>
          <w:b w:val="0"/>
          <w:bCs w:val="0"/>
          <w:sz w:val="24"/>
          <w:szCs w:val="24"/>
        </w:rPr>
        <w:t>lt</w:t>
      </w:r>
      <w:r w:rsidRPr="16B0693B" w:rsidR="16B0693B">
        <w:rPr>
          <w:rFonts w:ascii="Times New Roman" w:hAnsi="Times New Roman" w:eastAsia="Times New Roman" w:cs="Times New Roman"/>
          <w:b w:val="0"/>
          <w:bCs w:val="0"/>
          <w:sz w:val="24"/>
          <w:szCs w:val="24"/>
        </w:rPr>
        <w:t xml:space="preserve"> of </w:t>
      </w:r>
      <w:r w:rsidRPr="16B0693B" w:rsidR="16B0693B">
        <w:rPr>
          <w:rFonts w:ascii="Times New Roman" w:hAnsi="Times New Roman" w:eastAsia="Times New Roman" w:cs="Times New Roman"/>
          <w:b w:val="0"/>
          <w:bCs w:val="0"/>
          <w:sz w:val="24"/>
          <w:szCs w:val="24"/>
        </w:rPr>
        <w:t>World</w:t>
      </w:r>
      <w:r w:rsidRPr="16B0693B" w:rsidR="16B0693B">
        <w:rPr>
          <w:rFonts w:ascii="Times New Roman" w:hAnsi="Times New Roman" w:eastAsia="Times New Roman" w:cs="Times New Roman"/>
          <w:b w:val="0"/>
          <w:bCs w:val="0"/>
          <w:sz w:val="24"/>
          <w:szCs w:val="24"/>
        </w:rPr>
        <w:t xml:space="preserve"> War One</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her concern</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that </w:t>
      </w:r>
      <w:r w:rsidRPr="16B0693B" w:rsidR="16B0693B">
        <w:rPr>
          <w:rFonts w:ascii="Times New Roman" w:hAnsi="Times New Roman" w:eastAsia="Times New Roman" w:cs="Times New Roman"/>
          <w:b w:val="0"/>
          <w:bCs w:val="0"/>
          <w:sz w:val="24"/>
          <w:szCs w:val="24"/>
        </w:rPr>
        <w:t xml:space="preserve">many children </w:t>
      </w:r>
      <w:r w:rsidRPr="16B0693B" w:rsidR="16B0693B">
        <w:rPr>
          <w:rFonts w:ascii="Times New Roman" w:hAnsi="Times New Roman" w:eastAsia="Times New Roman" w:cs="Times New Roman"/>
          <w:b w:val="0"/>
          <w:bCs w:val="0"/>
          <w:sz w:val="24"/>
          <w:szCs w:val="24"/>
        </w:rPr>
        <w:t xml:space="preserve">were left to </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st</w:t>
      </w:r>
      <w:r w:rsidRPr="16B0693B" w:rsidR="16B0693B">
        <w:rPr>
          <w:rFonts w:ascii="Times New Roman" w:hAnsi="Times New Roman" w:eastAsia="Times New Roman" w:cs="Times New Roman"/>
          <w:b w:val="0"/>
          <w:bCs w:val="0"/>
          <w:sz w:val="24"/>
          <w:szCs w:val="24"/>
        </w:rPr>
        <w:t>arv</w:t>
      </w:r>
      <w:r w:rsidRPr="16B0693B" w:rsidR="16B0693B">
        <w:rPr>
          <w:rFonts w:ascii="Times New Roman" w:hAnsi="Times New Roman" w:eastAsia="Times New Roman" w:cs="Times New Roman"/>
          <w:b w:val="0"/>
          <w:bCs w:val="0"/>
          <w:sz w:val="24"/>
          <w:szCs w:val="24"/>
        </w:rPr>
        <w:t>e was</w:t>
      </w:r>
      <w:r w:rsidRPr="16B0693B" w:rsidR="16B0693B">
        <w:rPr>
          <w:rFonts w:ascii="Times New Roman" w:hAnsi="Times New Roman" w:eastAsia="Times New Roman" w:cs="Times New Roman"/>
          <w:b w:val="0"/>
          <w:bCs w:val="0"/>
          <w:sz w:val="24"/>
          <w:szCs w:val="24"/>
        </w:rPr>
        <w:t xml:space="preserve"> to</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set up 'Save the Children</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which </w:t>
      </w:r>
      <w:r w:rsidRPr="16B0693B" w:rsidR="16B0693B">
        <w:rPr>
          <w:rFonts w:ascii="Times New Roman" w:hAnsi="Times New Roman" w:eastAsia="Times New Roman" w:cs="Times New Roman"/>
          <w:b w:val="0"/>
          <w:bCs w:val="0"/>
          <w:sz w:val="24"/>
          <w:szCs w:val="24"/>
        </w:rPr>
        <w:t>in</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1924 the League of Nations adopted as their GDRC. </w:t>
      </w:r>
      <w:r w:rsidRPr="16B0693B" w:rsidR="16B0693B">
        <w:rPr>
          <w:rFonts w:ascii="Times New Roman" w:hAnsi="Times New Roman" w:eastAsia="Times New Roman" w:cs="Times New Roman"/>
          <w:b w:val="0"/>
          <w:bCs w:val="0"/>
          <w:sz w:val="24"/>
          <w:szCs w:val="24"/>
        </w:rPr>
        <w:t>Jebb</w:t>
      </w:r>
      <w:r w:rsidRPr="16B0693B" w:rsidR="16B0693B">
        <w:rPr>
          <w:rFonts w:ascii="Times New Roman" w:hAnsi="Times New Roman" w:eastAsia="Times New Roman" w:cs="Times New Roman"/>
          <w:b w:val="0"/>
          <w:bCs w:val="0"/>
          <w:sz w:val="24"/>
          <w:szCs w:val="24"/>
        </w:rPr>
        <w:t xml:space="preserve"> fought for human rights for every child and in 1959 UNCRC was born through </w:t>
      </w:r>
      <w:r w:rsidRPr="16B0693B" w:rsidR="16B0693B">
        <w:rPr>
          <w:rFonts w:ascii="Times New Roman" w:hAnsi="Times New Roman" w:eastAsia="Times New Roman" w:cs="Times New Roman"/>
          <w:b w:val="0"/>
          <w:bCs w:val="0"/>
          <w:sz w:val="24"/>
          <w:szCs w:val="24"/>
        </w:rPr>
        <w:t>Jebbs</w:t>
      </w:r>
      <w:r w:rsidRPr="16B0693B" w:rsidR="16B0693B">
        <w:rPr>
          <w:rFonts w:ascii="Times New Roman" w:hAnsi="Times New Roman" w:eastAsia="Times New Roman" w:cs="Times New Roman"/>
          <w:b w:val="0"/>
          <w:bCs w:val="0"/>
          <w:sz w:val="24"/>
          <w:szCs w:val="24"/>
        </w:rPr>
        <w:t xml:space="preserve"> efforts, a 'document signed in almost every country in the world (Save the Children, 2018). </w:t>
      </w:r>
    </w:p>
    <w:p w:rsidR="25B9ECF6" w:rsidP="5A630709" w:rsidRDefault="25B9ECF6" w14:paraId="7610CA6A" w14:textId="140325EC"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Emphasis on Children's Rights came into </w:t>
      </w:r>
      <w:r w:rsidRPr="5A630709" w:rsidR="5A630709">
        <w:rPr>
          <w:rFonts w:ascii="Times New Roman" w:hAnsi="Times New Roman" w:eastAsia="Times New Roman" w:cs="Times New Roman"/>
          <w:b w:val="0"/>
          <w:bCs w:val="0"/>
          <w:sz w:val="24"/>
          <w:szCs w:val="24"/>
        </w:rPr>
        <w:t>fruition</w:t>
      </w:r>
      <w:r w:rsidRPr="5A630709" w:rsidR="5A630709">
        <w:rPr>
          <w:rFonts w:ascii="Times New Roman" w:hAnsi="Times New Roman" w:eastAsia="Times New Roman" w:cs="Times New Roman"/>
          <w:b w:val="0"/>
          <w:bCs w:val="0"/>
          <w:sz w:val="24"/>
          <w:szCs w:val="24"/>
        </w:rPr>
        <w:t xml:space="preserve"> with the UN</w:t>
      </w:r>
      <w:r w:rsidRPr="5A630709" w:rsidR="5A630709">
        <w:rPr>
          <w:rFonts w:ascii="Times New Roman" w:hAnsi="Times New Roman" w:eastAsia="Times New Roman" w:cs="Times New Roman"/>
          <w:b w:val="0"/>
          <w:bCs w:val="0"/>
          <w:sz w:val="24"/>
          <w:szCs w:val="24"/>
        </w:rPr>
        <w:t xml:space="preserve"> Assembly adopting the Declaration of the Rights of the Child in 1959</w:t>
      </w:r>
      <w:r w:rsidRPr="5A630709" w:rsidR="5A630709">
        <w:rPr>
          <w:rFonts w:ascii="Times New Roman" w:hAnsi="Times New Roman" w:eastAsia="Times New Roman" w:cs="Times New Roman"/>
          <w:b w:val="0"/>
          <w:bCs w:val="0"/>
          <w:sz w:val="24"/>
          <w:szCs w:val="24"/>
        </w:rPr>
        <w:t xml:space="preserve"> and furthermore </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in 1989, a </w:t>
      </w:r>
      <w:r w:rsidRPr="5A630709" w:rsidR="5A630709">
        <w:rPr>
          <w:rFonts w:ascii="Times New Roman" w:hAnsi="Times New Roman" w:eastAsia="Times New Roman" w:cs="Times New Roman"/>
          <w:b w:val="0"/>
          <w:bCs w:val="0"/>
          <w:sz w:val="24"/>
          <w:szCs w:val="24"/>
        </w:rPr>
        <w:t>decision</w:t>
      </w:r>
      <w:r w:rsidRPr="5A630709" w:rsidR="5A630709">
        <w:rPr>
          <w:rFonts w:ascii="Times New Roman" w:hAnsi="Times New Roman" w:eastAsia="Times New Roman" w:cs="Times New Roman"/>
          <w:b w:val="0"/>
          <w:bCs w:val="0"/>
          <w:sz w:val="24"/>
          <w:szCs w:val="24"/>
        </w:rPr>
        <w:t xml:space="preserve"> was made to adopt a further approach (special convention) in providing for children under the age of eighteen as provision</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exceeding the Declaration In 59;</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'childhood is entitled to special care and assistance</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UNICEF</w:t>
      </w:r>
      <w:r w:rsidRPr="5A630709" w:rsidR="5A630709">
        <w:rPr>
          <w:rFonts w:ascii="Times New Roman" w:hAnsi="Times New Roman" w:eastAsia="Times New Roman" w:cs="Times New Roman"/>
          <w:b w:val="0"/>
          <w:bCs w:val="0"/>
          <w:sz w:val="24"/>
          <w:szCs w:val="24"/>
        </w:rPr>
        <w:t>, 2010)</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C</w:t>
      </w:r>
      <w:r w:rsidRPr="5A630709" w:rsidR="5A630709">
        <w:rPr>
          <w:rFonts w:ascii="Times New Roman" w:hAnsi="Times New Roman" w:eastAsia="Times New Roman" w:cs="Times New Roman"/>
          <w:b w:val="0"/>
          <w:bCs w:val="0"/>
          <w:sz w:val="24"/>
          <w:szCs w:val="24"/>
        </w:rPr>
        <w:t>omparable</w:t>
      </w:r>
      <w:r w:rsidRPr="5A630709" w:rsidR="5A630709">
        <w:rPr>
          <w:rFonts w:ascii="Times New Roman" w:hAnsi="Times New Roman" w:eastAsia="Times New Roman" w:cs="Times New Roman"/>
          <w:b w:val="0"/>
          <w:bCs w:val="0"/>
          <w:sz w:val="24"/>
          <w:szCs w:val="24"/>
        </w:rPr>
        <w:t xml:space="preserve"> differences are that in 1959 the UN specified that children were to be protected, however</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they did not list </w:t>
      </w:r>
      <w:r w:rsidRPr="5A630709" w:rsidR="5A630709">
        <w:rPr>
          <w:rFonts w:ascii="Times New Roman" w:hAnsi="Times New Roman" w:eastAsia="Times New Roman" w:cs="Times New Roman"/>
          <w:b w:val="0"/>
          <w:bCs w:val="0"/>
          <w:sz w:val="24"/>
          <w:szCs w:val="24"/>
        </w:rPr>
        <w:t>children's</w:t>
      </w:r>
      <w:r w:rsidRPr="5A630709" w:rsidR="5A630709">
        <w:rPr>
          <w:rFonts w:ascii="Times New Roman" w:hAnsi="Times New Roman" w:eastAsia="Times New Roman" w:cs="Times New Roman"/>
          <w:b w:val="0"/>
          <w:bCs w:val="0"/>
          <w:sz w:val="24"/>
          <w:szCs w:val="24"/>
        </w:rPr>
        <w:t xml:space="preserve"> rights on empowerment. Looking at Article 2, part 1 which states 'parties shall respect and ensure the rights set forth in the present convention (UNICEF, 2010). </w:t>
      </w:r>
    </w:p>
    <w:p w:rsidR="25B9ECF6" w:rsidP="5A630709" w:rsidRDefault="25B9ECF6" w14:paraId="7C9C4C7B" w14:textId="7EC62267"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In developing equality that serves to progress a global target</w:t>
      </w:r>
      <w:r w:rsidRPr="5A630709" w:rsidR="5A630709">
        <w:rPr>
          <w:rFonts w:ascii="Times New Roman" w:hAnsi="Times New Roman" w:eastAsia="Times New Roman" w:cs="Times New Roman"/>
          <w:b w:val="0"/>
          <w:bCs w:val="0"/>
          <w:sz w:val="24"/>
          <w:szCs w:val="24"/>
        </w:rPr>
        <w:t xml:space="preserve"> of</w:t>
      </w:r>
      <w:r w:rsidRPr="5A630709" w:rsidR="5A630709">
        <w:rPr>
          <w:rFonts w:ascii="Times New Roman" w:hAnsi="Times New Roman" w:eastAsia="Times New Roman" w:cs="Times New Roman"/>
          <w:b w:val="0"/>
          <w:bCs w:val="0"/>
          <w:sz w:val="24"/>
          <w:szCs w:val="24"/>
        </w:rPr>
        <w:t xml:space="preserve"> addressing poverty, hunger, </w:t>
      </w:r>
      <w:r w:rsidRPr="5A630709" w:rsidR="5A630709">
        <w:rPr>
          <w:rFonts w:ascii="Times New Roman" w:hAnsi="Times New Roman" w:eastAsia="Times New Roman" w:cs="Times New Roman"/>
          <w:b w:val="0"/>
          <w:bCs w:val="0"/>
          <w:sz w:val="24"/>
          <w:szCs w:val="24"/>
        </w:rPr>
        <w:t>dise</w:t>
      </w:r>
      <w:r w:rsidRPr="5A630709" w:rsidR="5A630709">
        <w:rPr>
          <w:rFonts w:ascii="Times New Roman" w:hAnsi="Times New Roman" w:eastAsia="Times New Roman" w:cs="Times New Roman"/>
          <w:b w:val="0"/>
          <w:bCs w:val="0"/>
          <w:sz w:val="24"/>
          <w:szCs w:val="24"/>
        </w:rPr>
        <w:t>ase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illiteracy</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environment</w:t>
      </w:r>
      <w:r w:rsidRPr="5A630709" w:rsidR="5A630709">
        <w:rPr>
          <w:rFonts w:ascii="Times New Roman" w:hAnsi="Times New Roman" w:eastAsia="Times New Roman" w:cs="Times New Roman"/>
          <w:b w:val="0"/>
          <w:bCs w:val="0"/>
          <w:sz w:val="24"/>
          <w:szCs w:val="24"/>
        </w:rPr>
        <w:t>al</w:t>
      </w:r>
      <w:r w:rsidRPr="5A630709" w:rsidR="5A630709">
        <w:rPr>
          <w:rFonts w:ascii="Times New Roman" w:hAnsi="Times New Roman" w:eastAsia="Times New Roman" w:cs="Times New Roman"/>
          <w:b w:val="0"/>
          <w:bCs w:val="0"/>
          <w:sz w:val="24"/>
          <w:szCs w:val="24"/>
        </w:rPr>
        <w:t xml:space="preserve"> degradation and discrimination against women (World Health Organisation, 2018)</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in 2000 the UN involving 189 member states involved in </w:t>
      </w:r>
      <w:r w:rsidRPr="5A630709" w:rsidR="5A630709">
        <w:rPr>
          <w:rFonts w:ascii="Times New Roman" w:hAnsi="Times New Roman" w:eastAsia="Times New Roman" w:cs="Times New Roman"/>
          <w:b w:val="0"/>
          <w:bCs w:val="0"/>
          <w:sz w:val="24"/>
          <w:szCs w:val="24"/>
        </w:rPr>
        <w:t>Millennium</w:t>
      </w:r>
      <w:r w:rsidRPr="5A630709" w:rsidR="5A630709">
        <w:rPr>
          <w:rFonts w:ascii="Times New Roman" w:hAnsi="Times New Roman" w:eastAsia="Times New Roman" w:cs="Times New Roman"/>
          <w:b w:val="0"/>
          <w:bCs w:val="0"/>
          <w:sz w:val="24"/>
          <w:szCs w:val="24"/>
        </w:rPr>
        <w:t xml:space="preserve"> Development Goals (MDGs)</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began</w:t>
      </w:r>
      <w:r w:rsidRPr="5A630709" w:rsidR="5A630709">
        <w:rPr>
          <w:rFonts w:ascii="Times New Roman" w:hAnsi="Times New Roman" w:eastAsia="Times New Roman" w:cs="Times New Roman"/>
          <w:b w:val="0"/>
          <w:bCs w:val="0"/>
          <w:sz w:val="24"/>
          <w:szCs w:val="24"/>
        </w:rPr>
        <w:t xml:space="preserve"> pledging a fifteen </w:t>
      </w:r>
      <w:r w:rsidRPr="5A630709" w:rsidR="5A630709">
        <w:rPr>
          <w:rFonts w:ascii="Times New Roman" w:hAnsi="Times New Roman" w:eastAsia="Times New Roman" w:cs="Times New Roman"/>
          <w:b w:val="0"/>
          <w:bCs w:val="0"/>
          <w:sz w:val="24"/>
          <w:szCs w:val="24"/>
        </w:rPr>
        <w:t>yea</w:t>
      </w:r>
      <w:r w:rsidRPr="5A630709" w:rsidR="5A630709">
        <w:rPr>
          <w:rFonts w:ascii="Times New Roman" w:hAnsi="Times New Roman" w:eastAsia="Times New Roman" w:cs="Times New Roman"/>
          <w:b w:val="0"/>
          <w:bCs w:val="0"/>
          <w:sz w:val="24"/>
          <w:szCs w:val="24"/>
        </w:rPr>
        <w:t>r</w:t>
      </w:r>
      <w:r w:rsidRPr="5A630709" w:rsidR="5A630709">
        <w:rPr>
          <w:rFonts w:ascii="Times New Roman" w:hAnsi="Times New Roman" w:eastAsia="Times New Roman" w:cs="Times New Roman"/>
          <w:b w:val="0"/>
          <w:bCs w:val="0"/>
          <w:sz w:val="24"/>
          <w:szCs w:val="24"/>
        </w:rPr>
        <w:t xml:space="preserve"> goal plan, </w:t>
      </w:r>
      <w:r w:rsidRPr="5A630709" w:rsidR="5A630709">
        <w:rPr>
          <w:rFonts w:ascii="Times New Roman" w:hAnsi="Times New Roman" w:eastAsia="Times New Roman" w:cs="Times New Roman"/>
          <w:b w:val="0"/>
          <w:bCs w:val="0"/>
          <w:sz w:val="24"/>
          <w:szCs w:val="24"/>
        </w:rPr>
        <w:t>addressing</w:t>
      </w:r>
      <w:r w:rsidRPr="5A630709" w:rsidR="5A630709">
        <w:rPr>
          <w:rFonts w:ascii="Times New Roman" w:hAnsi="Times New Roman" w:eastAsia="Times New Roman" w:cs="Times New Roman"/>
          <w:b w:val="0"/>
          <w:bCs w:val="0"/>
          <w:sz w:val="24"/>
          <w:szCs w:val="24"/>
        </w:rPr>
        <w:t xml:space="preserve"> all of the above </w:t>
      </w:r>
      <w:r w:rsidRPr="5A630709" w:rsidR="5A630709">
        <w:rPr>
          <w:rFonts w:ascii="Times New Roman" w:hAnsi="Times New Roman" w:eastAsia="Times New Roman" w:cs="Times New Roman"/>
          <w:b w:val="0"/>
          <w:bCs w:val="0"/>
          <w:sz w:val="24"/>
          <w:szCs w:val="24"/>
        </w:rPr>
        <w:t>inequalities</w:t>
      </w:r>
      <w:r w:rsidRPr="5A630709" w:rsidR="5A630709">
        <w:rPr>
          <w:rFonts w:ascii="Times New Roman" w:hAnsi="Times New Roman" w:eastAsia="Times New Roman" w:cs="Times New Roman"/>
          <w:b w:val="0"/>
          <w:bCs w:val="0"/>
          <w:sz w:val="24"/>
          <w:szCs w:val="24"/>
        </w:rPr>
        <w:t xml:space="preserve"> of global inequality.</w:t>
      </w:r>
      <w:r w:rsidRPr="5A630709" w:rsidR="5A630709">
        <w:rPr>
          <w:rFonts w:ascii="Times New Roman" w:hAnsi="Times New Roman" w:eastAsia="Times New Roman" w:cs="Times New Roman"/>
          <w:b w:val="0"/>
          <w:bCs w:val="0"/>
          <w:sz w:val="24"/>
          <w:szCs w:val="24"/>
        </w:rPr>
        <w:t xml:space="preserve"> The Eight goals in total looked at ways to improve inequality in developing countries. </w:t>
      </w:r>
      <w:r w:rsidRPr="5A630709" w:rsidR="5A630709">
        <w:rPr>
          <w:rFonts w:ascii="Times New Roman" w:hAnsi="Times New Roman" w:eastAsia="Times New Roman" w:cs="Times New Roman"/>
          <w:b w:val="0"/>
          <w:bCs w:val="0"/>
          <w:sz w:val="24"/>
          <w:szCs w:val="24"/>
        </w:rPr>
        <w:t>Significantl</w:t>
      </w:r>
      <w:r w:rsidRPr="5A630709" w:rsidR="5A630709">
        <w:rPr>
          <w:rFonts w:ascii="Times New Roman" w:hAnsi="Times New Roman" w:eastAsia="Times New Roman" w:cs="Times New Roman"/>
          <w:b w:val="0"/>
          <w:bCs w:val="0"/>
          <w:sz w:val="24"/>
          <w:szCs w:val="24"/>
        </w:rPr>
        <w:t>y</w:t>
      </w:r>
      <w:r w:rsidRPr="5A630709" w:rsidR="5A630709">
        <w:rPr>
          <w:rFonts w:ascii="Times New Roman" w:hAnsi="Times New Roman" w:eastAsia="Times New Roman" w:cs="Times New Roman"/>
          <w:b w:val="0"/>
          <w:bCs w:val="0"/>
          <w:sz w:val="24"/>
          <w:szCs w:val="24"/>
        </w:rPr>
        <w:t xml:space="preserve"> to </w:t>
      </w:r>
      <w:r w:rsidRPr="5A630709" w:rsidR="5A630709">
        <w:rPr>
          <w:rFonts w:ascii="Times New Roman" w:hAnsi="Times New Roman" w:eastAsia="Times New Roman" w:cs="Times New Roman"/>
          <w:b w:val="0"/>
          <w:bCs w:val="0"/>
          <w:sz w:val="24"/>
          <w:szCs w:val="24"/>
        </w:rPr>
        <w:t>disparage</w:t>
      </w:r>
      <w:r w:rsidRPr="5A630709" w:rsidR="5A630709">
        <w:rPr>
          <w:rFonts w:ascii="Times New Roman" w:hAnsi="Times New Roman" w:eastAsia="Times New Roman" w:cs="Times New Roman"/>
          <w:b w:val="0"/>
          <w:bCs w:val="0"/>
          <w:sz w:val="24"/>
          <w:szCs w:val="24"/>
        </w:rPr>
        <w:t xml:space="preserve"> inequality for females, goals 1-3 address poverty, primary education and thirdly gender equality for women. According to the U</w:t>
      </w:r>
      <w:r w:rsidRPr="5A630709" w:rsidR="5A630709">
        <w:rPr>
          <w:rFonts w:ascii="Times New Roman" w:hAnsi="Times New Roman" w:eastAsia="Times New Roman" w:cs="Times New Roman"/>
          <w:b w:val="0"/>
          <w:bCs w:val="0"/>
          <w:sz w:val="24"/>
          <w:szCs w:val="24"/>
        </w:rPr>
        <w:t>nited Nations</w:t>
      </w:r>
      <w:r w:rsidRPr="5A630709" w:rsidR="5A630709">
        <w:rPr>
          <w:rFonts w:ascii="Times New Roman" w:hAnsi="Times New Roman" w:eastAsia="Times New Roman" w:cs="Times New Roman"/>
          <w:b w:val="0"/>
          <w:bCs w:val="0"/>
          <w:sz w:val="24"/>
          <w:szCs w:val="24"/>
        </w:rPr>
        <w:t xml:space="preserve"> (201</w:t>
      </w:r>
      <w:r w:rsidRPr="5A630709" w:rsidR="5A630709">
        <w:rPr>
          <w:rFonts w:ascii="Times New Roman" w:hAnsi="Times New Roman" w:eastAsia="Times New Roman" w:cs="Times New Roman"/>
          <w:b w:val="0"/>
          <w:bCs w:val="0"/>
          <w:sz w:val="24"/>
          <w:szCs w:val="24"/>
        </w:rPr>
        <w:t>5</w:t>
      </w:r>
      <w:r w:rsidRPr="5A630709" w:rsidR="5A630709">
        <w:rPr>
          <w:rFonts w:ascii="Times New Roman" w:hAnsi="Times New Roman" w:eastAsia="Times New Roman" w:cs="Times New Roman"/>
          <w:b w:val="0"/>
          <w:bCs w:val="0"/>
          <w:sz w:val="24"/>
          <w:szCs w:val="24"/>
        </w:rPr>
        <w:t>) 'gender gaps have narrowed' however, they state 'girls continue to face barriers to schooling'. UN refer to 'poverty' as the main reason</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and gender </w:t>
      </w:r>
      <w:r w:rsidRPr="5A630709" w:rsidR="5A630709">
        <w:rPr>
          <w:rFonts w:ascii="Times New Roman" w:hAnsi="Times New Roman" w:eastAsia="Times New Roman" w:cs="Times New Roman"/>
          <w:b w:val="0"/>
          <w:bCs w:val="0"/>
          <w:sz w:val="24"/>
          <w:szCs w:val="24"/>
        </w:rPr>
        <w:t>disparage</w:t>
      </w:r>
      <w:r w:rsidRPr="5A630709" w:rsidR="5A630709">
        <w:rPr>
          <w:rFonts w:ascii="Times New Roman" w:hAnsi="Times New Roman" w:eastAsia="Times New Roman" w:cs="Times New Roman"/>
          <w:b w:val="0"/>
          <w:bCs w:val="0"/>
          <w:sz w:val="24"/>
          <w:szCs w:val="24"/>
        </w:rPr>
        <w:t xml:space="preserve"> is an </w:t>
      </w:r>
      <w:r w:rsidRPr="5A630709" w:rsidR="5A630709">
        <w:rPr>
          <w:rFonts w:ascii="Times New Roman" w:hAnsi="Times New Roman" w:eastAsia="Times New Roman" w:cs="Times New Roman"/>
          <w:b w:val="0"/>
          <w:bCs w:val="0"/>
          <w:sz w:val="24"/>
          <w:szCs w:val="24"/>
        </w:rPr>
        <w:t>amalgamation</w:t>
      </w:r>
      <w:r w:rsidRPr="5A630709" w:rsidR="5A630709">
        <w:rPr>
          <w:rFonts w:ascii="Times New Roman" w:hAnsi="Times New Roman" w:eastAsia="Times New Roman" w:cs="Times New Roman"/>
          <w:b w:val="0"/>
          <w:bCs w:val="0"/>
          <w:sz w:val="24"/>
          <w:szCs w:val="24"/>
        </w:rPr>
        <w:t xml:space="preserve"> of various indignities, for example, girls in secondary school do not have access to proper </w:t>
      </w:r>
      <w:r w:rsidRPr="5A630709" w:rsidR="5A630709">
        <w:rPr>
          <w:rFonts w:ascii="Times New Roman" w:hAnsi="Times New Roman" w:eastAsia="Times New Roman" w:cs="Times New Roman"/>
          <w:b w:val="0"/>
          <w:bCs w:val="0"/>
          <w:sz w:val="24"/>
          <w:szCs w:val="24"/>
        </w:rPr>
        <w:t>sanitation</w:t>
      </w:r>
      <w:r w:rsidRPr="5A630709" w:rsidR="5A630709">
        <w:rPr>
          <w:rFonts w:ascii="Times New Roman" w:hAnsi="Times New Roman" w:eastAsia="Times New Roman" w:cs="Times New Roman"/>
          <w:b w:val="0"/>
          <w:bCs w:val="0"/>
          <w:sz w:val="24"/>
          <w:szCs w:val="24"/>
        </w:rPr>
        <w:t xml:space="preserve"> and therefore are less likely to attend school, (U</w:t>
      </w:r>
      <w:r w:rsidRPr="5A630709" w:rsidR="5A630709">
        <w:rPr>
          <w:rFonts w:ascii="Times New Roman" w:hAnsi="Times New Roman" w:eastAsia="Times New Roman" w:cs="Times New Roman"/>
          <w:b w:val="0"/>
          <w:bCs w:val="0"/>
          <w:sz w:val="24"/>
          <w:szCs w:val="24"/>
        </w:rPr>
        <w:t>nited Nations</w:t>
      </w:r>
      <w:r w:rsidRPr="5A630709" w:rsidR="5A630709">
        <w:rPr>
          <w:rFonts w:ascii="Times New Roman" w:hAnsi="Times New Roman" w:eastAsia="Times New Roman" w:cs="Times New Roman"/>
          <w:b w:val="0"/>
          <w:bCs w:val="0"/>
          <w:sz w:val="24"/>
          <w:szCs w:val="24"/>
        </w:rPr>
        <w:t xml:space="preserve"> 201</w:t>
      </w:r>
      <w:r w:rsidRPr="5A630709" w:rsidR="5A630709">
        <w:rPr>
          <w:rFonts w:ascii="Times New Roman" w:hAnsi="Times New Roman" w:eastAsia="Times New Roman" w:cs="Times New Roman"/>
          <w:b w:val="0"/>
          <w:bCs w:val="0"/>
          <w:sz w:val="24"/>
          <w:szCs w:val="24"/>
        </w:rPr>
        <w:t>5</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t>
      </w:r>
    </w:p>
    <w:p w:rsidR="25B9ECF6" w:rsidP="5A630709" w:rsidRDefault="25B9ECF6" w14:paraId="61E6577F" w14:textId="3A8CD7E7"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Since this time the MDG has been replaced by Sustainable Development Goals (SDGs) to ensure that the</w:t>
      </w:r>
      <w:r w:rsidRPr="5A630709" w:rsidR="5A630709">
        <w:rPr>
          <w:rFonts w:ascii="Times New Roman" w:hAnsi="Times New Roman" w:eastAsia="Times New Roman" w:cs="Times New Roman"/>
          <w:b w:val="0"/>
          <w:bCs w:val="0"/>
          <w:sz w:val="24"/>
          <w:szCs w:val="24"/>
        </w:rPr>
        <w:t xml:space="preserve"> next fifteen years relate</w:t>
      </w:r>
      <w:r w:rsidRPr="5A630709" w:rsidR="5A630709">
        <w:rPr>
          <w:rFonts w:ascii="Times New Roman" w:hAnsi="Times New Roman" w:eastAsia="Times New Roman" w:cs="Times New Roman"/>
          <w:b w:val="0"/>
          <w:bCs w:val="0"/>
          <w:sz w:val="24"/>
          <w:szCs w:val="24"/>
        </w:rPr>
        <w:t xml:space="preserve"> to the 2030 </w:t>
      </w:r>
      <w:r w:rsidRPr="5A630709" w:rsidR="5A630709">
        <w:rPr>
          <w:rFonts w:ascii="Times New Roman" w:hAnsi="Times New Roman" w:eastAsia="Times New Roman" w:cs="Times New Roman"/>
          <w:b w:val="0"/>
          <w:bCs w:val="0"/>
          <w:sz w:val="24"/>
          <w:szCs w:val="24"/>
        </w:rPr>
        <w:t>sustainable</w:t>
      </w:r>
      <w:r w:rsidRPr="5A630709" w:rsidR="5A630709">
        <w:rPr>
          <w:rFonts w:ascii="Times New Roman" w:hAnsi="Times New Roman" w:eastAsia="Times New Roman" w:cs="Times New Roman"/>
          <w:b w:val="0"/>
          <w:bCs w:val="0"/>
          <w:sz w:val="24"/>
          <w:szCs w:val="24"/>
        </w:rPr>
        <w:t xml:space="preserve"> goals</w:t>
      </w:r>
      <w:r w:rsidRPr="5A630709" w:rsidR="5A630709">
        <w:rPr>
          <w:rFonts w:ascii="Times New Roman" w:hAnsi="Times New Roman" w:eastAsia="Times New Roman" w:cs="Times New Roman"/>
          <w:b w:val="0"/>
          <w:bCs w:val="0"/>
          <w:sz w:val="24"/>
          <w:szCs w:val="24"/>
        </w:rPr>
        <w:t>. According to The Guardian (2015),</w:t>
      </w:r>
      <w:r w:rsidRPr="5A630709" w:rsidR="5A630709">
        <w:rPr>
          <w:rFonts w:ascii="Times New Roman" w:hAnsi="Times New Roman" w:eastAsia="Times New Roman" w:cs="Times New Roman"/>
          <w:b w:val="0"/>
          <w:bCs w:val="0"/>
          <w:sz w:val="24"/>
          <w:szCs w:val="24"/>
        </w:rPr>
        <w:t xml:space="preserve"> SDGs are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forward thinking and relates more to the vulnerable, with low to middle income countries participating and related to the article.</w:t>
      </w:r>
      <w:r w:rsidRPr="5A630709" w:rsidR="5A630709">
        <w:rPr>
          <w:rFonts w:ascii="Times New Roman" w:hAnsi="Times New Roman" w:eastAsia="Times New Roman" w:cs="Times New Roman"/>
          <w:b w:val="0"/>
          <w:bCs w:val="0"/>
          <w:sz w:val="24"/>
          <w:szCs w:val="24"/>
        </w:rPr>
        <w:t xml:space="preserve"> David </w:t>
      </w:r>
      <w:r w:rsidRPr="5A630709" w:rsidR="5A630709">
        <w:rPr>
          <w:rFonts w:ascii="Times New Roman" w:hAnsi="Times New Roman" w:eastAsia="Times New Roman" w:cs="Times New Roman"/>
          <w:b w:val="0"/>
          <w:bCs w:val="0"/>
          <w:sz w:val="24"/>
          <w:szCs w:val="24"/>
        </w:rPr>
        <w:t>Mepham</w:t>
      </w:r>
      <w:r w:rsidRPr="5A630709" w:rsidR="5A630709">
        <w:rPr>
          <w:rFonts w:ascii="Times New Roman" w:hAnsi="Times New Roman" w:eastAsia="Times New Roman" w:cs="Times New Roman"/>
          <w:b w:val="0"/>
          <w:bCs w:val="0"/>
          <w:sz w:val="24"/>
          <w:szCs w:val="24"/>
        </w:rPr>
        <w:t xml:space="preserve"> from Human Rights Watch argues, 'MDGs were not rooted in human rights standards' (The Guardian, 2015). SDGs are subsequently relating to a more </w:t>
      </w:r>
      <w:r w:rsidRPr="5A630709" w:rsidR="5A630709">
        <w:rPr>
          <w:rFonts w:ascii="Times New Roman" w:hAnsi="Times New Roman" w:eastAsia="Times New Roman" w:cs="Times New Roman"/>
          <w:b w:val="0"/>
          <w:bCs w:val="0"/>
          <w:sz w:val="24"/>
          <w:szCs w:val="24"/>
        </w:rPr>
        <w:t>humanitarian</w:t>
      </w:r>
      <w:r w:rsidRPr="5A630709" w:rsidR="5A630709">
        <w:rPr>
          <w:rFonts w:ascii="Times New Roman" w:hAnsi="Times New Roman" w:eastAsia="Times New Roman" w:cs="Times New Roman"/>
          <w:b w:val="0"/>
          <w:bCs w:val="0"/>
          <w:sz w:val="24"/>
          <w:szCs w:val="24"/>
        </w:rPr>
        <w:t xml:space="preserve"> feel, concentrating on the vulnerable and disabled, embedded in their human rights goals.</w:t>
      </w:r>
    </w:p>
    <w:p w:rsidR="44FE5349" w:rsidP="5A630709" w:rsidRDefault="44FE5349" w14:paraId="7B83DDCB" w14:textId="47385F3D"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Referring</w:t>
      </w:r>
      <w:r w:rsidRPr="5A630709" w:rsidR="5A630709">
        <w:rPr>
          <w:rFonts w:ascii="Times New Roman" w:hAnsi="Times New Roman" w:eastAsia="Times New Roman" w:cs="Times New Roman"/>
          <w:b w:val="0"/>
          <w:bCs w:val="0"/>
          <w:sz w:val="24"/>
          <w:szCs w:val="24"/>
        </w:rPr>
        <w:t xml:space="preserve"> back to the question, (Article 28),  primary education must be free, Kenya in 2003 gained through their 'Free Primary Education' policy (FPE) a provision that school primary children who previously were expected to pay for books, </w:t>
      </w:r>
      <w:r w:rsidRPr="5A630709" w:rsidR="5A630709">
        <w:rPr>
          <w:rFonts w:ascii="Times New Roman" w:hAnsi="Times New Roman" w:eastAsia="Times New Roman" w:cs="Times New Roman"/>
          <w:b w:val="0"/>
          <w:bCs w:val="0"/>
          <w:sz w:val="24"/>
          <w:szCs w:val="24"/>
        </w:rPr>
        <w:t>sta</w:t>
      </w:r>
      <w:r w:rsidRPr="5A630709" w:rsidR="5A630709">
        <w:rPr>
          <w:rFonts w:ascii="Times New Roman" w:hAnsi="Times New Roman" w:eastAsia="Times New Roman" w:cs="Times New Roman"/>
          <w:b w:val="0"/>
          <w:bCs w:val="0"/>
          <w:sz w:val="24"/>
          <w:szCs w:val="24"/>
        </w:rPr>
        <w:t>tionary</w:t>
      </w:r>
      <w:r w:rsidRPr="5A630709" w:rsidR="5A630709">
        <w:rPr>
          <w:rFonts w:ascii="Times New Roman" w:hAnsi="Times New Roman" w:eastAsia="Times New Roman" w:cs="Times New Roman"/>
          <w:b w:val="0"/>
          <w:bCs w:val="0"/>
          <w:sz w:val="24"/>
          <w:szCs w:val="24"/>
        </w:rPr>
        <w:t xml:space="preserve"> for example, were </w:t>
      </w:r>
      <w:r w:rsidRPr="5A630709" w:rsidR="5A630709">
        <w:rPr>
          <w:rFonts w:ascii="Times New Roman" w:hAnsi="Times New Roman" w:eastAsia="Times New Roman" w:cs="Times New Roman"/>
          <w:b w:val="0"/>
          <w:bCs w:val="0"/>
          <w:sz w:val="24"/>
          <w:szCs w:val="24"/>
        </w:rPr>
        <w:t>entitled</w:t>
      </w:r>
      <w:r w:rsidRPr="5A630709" w:rsidR="5A630709">
        <w:rPr>
          <w:rFonts w:ascii="Times New Roman" w:hAnsi="Times New Roman" w:eastAsia="Times New Roman" w:cs="Times New Roman"/>
          <w:b w:val="0"/>
          <w:bCs w:val="0"/>
          <w:sz w:val="24"/>
          <w:szCs w:val="24"/>
        </w:rPr>
        <w:t xml:space="preserve"> to free primary schooling; this was supported as part of the MDG2, a </w:t>
      </w:r>
      <w:r w:rsidRPr="5A630709" w:rsidR="5A630709">
        <w:rPr>
          <w:rFonts w:ascii="Times New Roman" w:hAnsi="Times New Roman" w:eastAsia="Times New Roman" w:cs="Times New Roman"/>
          <w:b w:val="0"/>
          <w:bCs w:val="0"/>
          <w:sz w:val="24"/>
          <w:szCs w:val="24"/>
        </w:rPr>
        <w:t>continuum</w:t>
      </w:r>
      <w:r w:rsidRPr="5A630709" w:rsidR="5A630709">
        <w:rPr>
          <w:rFonts w:ascii="Times New Roman" w:hAnsi="Times New Roman" w:eastAsia="Times New Roman" w:cs="Times New Roman"/>
          <w:b w:val="0"/>
          <w:bCs w:val="0"/>
          <w:sz w:val="24"/>
          <w:szCs w:val="24"/>
        </w:rPr>
        <w:t xml:space="preserve"> of support, and</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financed by the World Bank and the British Department for I</w:t>
      </w:r>
      <w:r w:rsidRPr="5A630709" w:rsidR="5A630709">
        <w:rPr>
          <w:rFonts w:ascii="Times New Roman" w:hAnsi="Times New Roman" w:eastAsia="Times New Roman" w:cs="Times New Roman"/>
          <w:b w:val="0"/>
          <w:bCs w:val="0"/>
          <w:sz w:val="24"/>
          <w:szCs w:val="24"/>
        </w:rPr>
        <w:t>nternational Development (</w:t>
      </w:r>
      <w:r w:rsidRPr="5A630709" w:rsidR="5A630709">
        <w:rPr>
          <w:rFonts w:ascii="Times New Roman" w:hAnsi="Times New Roman" w:eastAsia="Times New Roman" w:cs="Times New Roman"/>
          <w:b w:val="0"/>
          <w:bCs w:val="0"/>
          <w:sz w:val="24"/>
          <w:szCs w:val="24"/>
        </w:rPr>
        <w:t>World Bank, 2014).</w:t>
      </w:r>
    </w:p>
    <w:p w:rsidR="77F9D584" w:rsidP="5A630709" w:rsidRDefault="77F9D584" w14:paraId="040A5523" w14:textId="295C9874"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So what does this all mean in relation to what is currently happening in 2018. Certainly there is progress with humanitarian consideration with response to SDGs, however</w:t>
      </w:r>
      <w:r w:rsidRPr="5A630709" w:rsidR="5A630709">
        <w:rPr>
          <w:rFonts w:ascii="Times New Roman" w:hAnsi="Times New Roman" w:eastAsia="Times New Roman" w:cs="Times New Roman"/>
          <w:b w:val="0"/>
          <w:bCs w:val="0"/>
          <w:sz w:val="24"/>
          <w:szCs w:val="24"/>
        </w:rPr>
        <w:t xml:space="preserve"> h</w:t>
      </w:r>
      <w:r w:rsidRPr="5A630709" w:rsidR="5A630709">
        <w:rPr>
          <w:rFonts w:ascii="Times New Roman" w:hAnsi="Times New Roman" w:eastAsia="Times New Roman" w:cs="Times New Roman"/>
          <w:b w:val="0"/>
          <w:bCs w:val="0"/>
          <w:sz w:val="24"/>
          <w:szCs w:val="24"/>
        </w:rPr>
        <w:t xml:space="preserve">istory shows in countries, such as Kenya, the </w:t>
      </w:r>
      <w:r w:rsidRPr="5A630709" w:rsidR="5A630709">
        <w:rPr>
          <w:rFonts w:ascii="Times New Roman" w:hAnsi="Times New Roman" w:eastAsia="Times New Roman" w:cs="Times New Roman"/>
          <w:b w:val="0"/>
          <w:bCs w:val="0"/>
          <w:sz w:val="24"/>
          <w:szCs w:val="24"/>
        </w:rPr>
        <w:t>discourse</w:t>
      </w:r>
      <w:r w:rsidRPr="5A630709" w:rsidR="5A630709">
        <w:rPr>
          <w:rFonts w:ascii="Times New Roman" w:hAnsi="Times New Roman" w:eastAsia="Times New Roman" w:cs="Times New Roman"/>
          <w:b w:val="0"/>
          <w:bCs w:val="0"/>
          <w:sz w:val="24"/>
          <w:szCs w:val="24"/>
        </w:rPr>
        <w:t xml:space="preserve"> of </w:t>
      </w:r>
      <w:r w:rsidRPr="5A630709" w:rsidR="5A630709">
        <w:rPr>
          <w:rFonts w:ascii="Times New Roman" w:hAnsi="Times New Roman" w:eastAsia="Times New Roman" w:cs="Times New Roman"/>
          <w:b w:val="0"/>
          <w:bCs w:val="0"/>
          <w:sz w:val="24"/>
          <w:szCs w:val="24"/>
        </w:rPr>
        <w:t xml:space="preserve">inequality, for example, gender inequality and this leads us to our </w:t>
      </w:r>
      <w:r w:rsidRPr="5A630709" w:rsidR="5A630709">
        <w:rPr>
          <w:rFonts w:ascii="Times New Roman" w:hAnsi="Times New Roman" w:eastAsia="Times New Roman" w:cs="Times New Roman"/>
          <w:b w:val="0"/>
          <w:bCs w:val="0"/>
          <w:sz w:val="24"/>
          <w:szCs w:val="24"/>
        </w:rPr>
        <w:t>question of</w:t>
      </w:r>
      <w:r w:rsidRPr="5A630709" w:rsidR="5A630709">
        <w:rPr>
          <w:rFonts w:ascii="Times New Roman" w:hAnsi="Times New Roman" w:eastAsia="Times New Roman" w:cs="Times New Roman"/>
          <w:b w:val="0"/>
          <w:bCs w:val="0"/>
          <w:sz w:val="24"/>
          <w:szCs w:val="24"/>
        </w:rPr>
        <w:t xml:space="preserve"> barriers to engagement in Education</w:t>
      </w:r>
      <w:r w:rsidRPr="5A630709" w:rsidR="5A630709">
        <w:rPr>
          <w:rFonts w:ascii="Times New Roman" w:hAnsi="Times New Roman" w:eastAsia="Times New Roman" w:cs="Times New Roman"/>
          <w:b w:val="0"/>
          <w:bCs w:val="0"/>
          <w:sz w:val="24"/>
          <w:szCs w:val="24"/>
        </w:rPr>
        <w:t>.</w:t>
      </w:r>
    </w:p>
    <w:p w:rsidR="77F9D584" w:rsidP="16B0693B" w:rsidRDefault="77F9D584" w14:paraId="237A29B3" w14:textId="0CD8FFCE">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In Kenya, </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a </w:t>
      </w:r>
      <w:r w:rsidRPr="16B0693B" w:rsidR="16B0693B">
        <w:rPr>
          <w:rFonts w:ascii="Times New Roman" w:hAnsi="Times New Roman" w:eastAsia="Times New Roman" w:cs="Times New Roman"/>
          <w:b w:val="0"/>
          <w:bCs w:val="0"/>
          <w:sz w:val="24"/>
          <w:szCs w:val="24"/>
        </w:rPr>
        <w:t>low</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middle income country</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in response to Education, the ACRWC</w:t>
      </w:r>
      <w:r w:rsidRPr="16B0693B" w:rsidR="16B0693B">
        <w:rPr>
          <w:rFonts w:ascii="Times New Roman" w:hAnsi="Times New Roman" w:eastAsia="Times New Roman" w:cs="Times New Roman"/>
          <w:b w:val="0"/>
          <w:bCs w:val="0"/>
          <w:sz w:val="24"/>
          <w:szCs w:val="24"/>
        </w:rPr>
        <w:t xml:space="preserve"> states in Article 11 that children should receive basic free education, it however fails to deliver on secondary education, </w:t>
      </w:r>
      <w:r w:rsidRPr="16B0693B" w:rsidR="16B0693B">
        <w:rPr>
          <w:rFonts w:ascii="Times New Roman" w:hAnsi="Times New Roman" w:eastAsia="Times New Roman" w:cs="Times New Roman"/>
          <w:b w:val="0"/>
          <w:bCs w:val="0"/>
          <w:sz w:val="24"/>
          <w:szCs w:val="24"/>
        </w:rPr>
        <w:t>convers</w:t>
      </w:r>
      <w:r w:rsidRPr="16B0693B" w:rsidR="16B0693B">
        <w:rPr>
          <w:rFonts w:ascii="Times New Roman" w:hAnsi="Times New Roman" w:eastAsia="Times New Roman" w:cs="Times New Roman"/>
          <w:b w:val="0"/>
          <w:bCs w:val="0"/>
          <w:sz w:val="24"/>
          <w:szCs w:val="24"/>
        </w:rPr>
        <w:t>el</w:t>
      </w:r>
      <w:r w:rsidRPr="16B0693B" w:rsidR="16B0693B">
        <w:rPr>
          <w:rFonts w:ascii="Times New Roman" w:hAnsi="Times New Roman" w:eastAsia="Times New Roman" w:cs="Times New Roman"/>
          <w:b w:val="0"/>
          <w:bCs w:val="0"/>
          <w:sz w:val="24"/>
          <w:szCs w:val="24"/>
        </w:rPr>
        <w:t>y</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we compare this to CRC Article 28 which responds to not only free primary education but also the right to </w:t>
      </w:r>
      <w:r w:rsidRPr="16B0693B" w:rsidR="16B0693B">
        <w:rPr>
          <w:rFonts w:ascii="Times New Roman" w:hAnsi="Times New Roman" w:eastAsia="Times New Roman" w:cs="Times New Roman"/>
          <w:b w:val="0"/>
          <w:bCs w:val="0"/>
          <w:sz w:val="24"/>
          <w:szCs w:val="24"/>
        </w:rPr>
        <w:t>continued</w:t>
      </w:r>
      <w:r w:rsidRPr="16B0693B" w:rsidR="16B0693B">
        <w:rPr>
          <w:rFonts w:ascii="Times New Roman" w:hAnsi="Times New Roman" w:eastAsia="Times New Roman" w:cs="Times New Roman"/>
          <w:b w:val="0"/>
          <w:bCs w:val="0"/>
          <w:sz w:val="24"/>
          <w:szCs w:val="24"/>
        </w:rPr>
        <w:t xml:space="preserve"> secondary education. Point in case, as </w:t>
      </w:r>
      <w:proofErr w:type="spellStart"/>
      <w:r w:rsidRPr="16B0693B" w:rsidR="16B0693B">
        <w:rPr>
          <w:rFonts w:ascii="Times New Roman" w:hAnsi="Times New Roman" w:eastAsia="Times New Roman" w:cs="Times New Roman"/>
          <w:b w:val="0"/>
          <w:bCs w:val="0"/>
          <w:sz w:val="24"/>
          <w:szCs w:val="24"/>
        </w:rPr>
        <w:t>Ellundayo</w:t>
      </w:r>
      <w:proofErr w:type="spellEnd"/>
      <w:r w:rsidRPr="16B0693B" w:rsidR="16B0693B">
        <w:rPr>
          <w:rFonts w:ascii="Times New Roman" w:hAnsi="Times New Roman" w:eastAsia="Times New Roman" w:cs="Times New Roman"/>
          <w:b w:val="0"/>
          <w:bCs w:val="0"/>
          <w:sz w:val="24"/>
          <w:szCs w:val="24"/>
        </w:rPr>
        <w:t xml:space="preserve"> points out  that 'Education is a vehicle' and responds to creating </w:t>
      </w:r>
      <w:r w:rsidRPr="16B0693B" w:rsidR="16B0693B">
        <w:rPr>
          <w:rFonts w:ascii="Times New Roman" w:hAnsi="Times New Roman" w:eastAsia="Times New Roman" w:cs="Times New Roman"/>
          <w:b w:val="0"/>
          <w:bCs w:val="0"/>
          <w:sz w:val="24"/>
          <w:szCs w:val="24"/>
        </w:rPr>
        <w:t>possibilities</w:t>
      </w:r>
      <w:r w:rsidRPr="16B0693B" w:rsidR="16B0693B">
        <w:rPr>
          <w:rFonts w:ascii="Times New Roman" w:hAnsi="Times New Roman" w:eastAsia="Times New Roman" w:cs="Times New Roman"/>
          <w:b w:val="0"/>
          <w:bCs w:val="0"/>
          <w:sz w:val="24"/>
          <w:szCs w:val="24"/>
        </w:rPr>
        <w:t xml:space="preserve"> that not only give children a means of self </w:t>
      </w:r>
      <w:r w:rsidRPr="16B0693B" w:rsidR="16B0693B">
        <w:rPr>
          <w:rFonts w:ascii="Times New Roman" w:hAnsi="Times New Roman" w:eastAsia="Times New Roman" w:cs="Times New Roman"/>
          <w:b w:val="0"/>
          <w:bCs w:val="0"/>
          <w:sz w:val="24"/>
          <w:szCs w:val="24"/>
        </w:rPr>
        <w:t>actualisation</w:t>
      </w:r>
      <w:r w:rsidRPr="16B0693B" w:rsidR="16B0693B">
        <w:rPr>
          <w:rFonts w:ascii="Times New Roman" w:hAnsi="Times New Roman" w:eastAsia="Times New Roman" w:cs="Times New Roman"/>
          <w:b w:val="0"/>
          <w:bCs w:val="0"/>
          <w:sz w:val="24"/>
          <w:szCs w:val="24"/>
        </w:rPr>
        <w:t xml:space="preserve"> but also creating a way out of poverty</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proofErr w:type="spellStart"/>
      <w:r w:rsidRPr="16B0693B" w:rsidR="16B0693B">
        <w:rPr>
          <w:rFonts w:ascii="Times New Roman" w:hAnsi="Times New Roman" w:eastAsia="Times New Roman" w:cs="Times New Roman"/>
          <w:b w:val="0"/>
          <w:bCs w:val="0"/>
          <w:sz w:val="24"/>
          <w:szCs w:val="24"/>
        </w:rPr>
        <w:t>Ellundayo</w:t>
      </w:r>
      <w:proofErr w:type="spellEnd"/>
      <w:r w:rsidRPr="16B0693B" w:rsidR="16B0693B">
        <w:rPr>
          <w:rFonts w:ascii="Times New Roman" w:hAnsi="Times New Roman" w:eastAsia="Times New Roman" w:cs="Times New Roman"/>
          <w:b w:val="0"/>
          <w:bCs w:val="0"/>
          <w:sz w:val="24"/>
          <w:szCs w:val="24"/>
        </w:rPr>
        <w:t xml:space="preserve">, 2015). </w:t>
      </w:r>
      <w:r w:rsidRPr="16B0693B" w:rsidR="16B0693B">
        <w:rPr>
          <w:rFonts w:ascii="Times New Roman" w:hAnsi="Times New Roman" w:eastAsia="Times New Roman" w:cs="Times New Roman"/>
          <w:b w:val="0"/>
          <w:bCs w:val="0"/>
          <w:sz w:val="24"/>
          <w:szCs w:val="24"/>
        </w:rPr>
        <w:t>Maslow's Hierarch of Needs</w:t>
      </w:r>
    </w:p>
    <w:p w:rsidR="7E8AA451" w:rsidP="16B0693B" w:rsidRDefault="7E8AA451" w14:paraId="4324923B" w14:textId="64E7543D">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The value of the ACRWC seems to suggest that the ACRWC compliments the CRC in terms of where African Culture is somewhat different to the western world is therefore a </w:t>
      </w:r>
      <w:r w:rsidRPr="16B0693B" w:rsidR="16B0693B">
        <w:rPr>
          <w:rFonts w:ascii="Times New Roman" w:hAnsi="Times New Roman" w:eastAsia="Times New Roman" w:cs="Times New Roman"/>
          <w:b w:val="0"/>
          <w:bCs w:val="0"/>
          <w:sz w:val="24"/>
          <w:szCs w:val="24"/>
        </w:rPr>
        <w:t>predeterminate</w:t>
      </w:r>
      <w:r w:rsidRPr="16B0693B" w:rsidR="16B0693B">
        <w:rPr>
          <w:rFonts w:ascii="Times New Roman" w:hAnsi="Times New Roman" w:eastAsia="Times New Roman" w:cs="Times New Roman"/>
          <w:b w:val="0"/>
          <w:bCs w:val="0"/>
          <w:sz w:val="24"/>
          <w:szCs w:val="24"/>
        </w:rPr>
        <w:t xml:space="preserve"> means of adding to the CRC to create ACRWC, however as stated in the charter</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a child is a child until the age of </w:t>
      </w:r>
      <w:r w:rsidRPr="16B0693B" w:rsidR="16B0693B">
        <w:rPr>
          <w:rFonts w:ascii="Times New Roman" w:hAnsi="Times New Roman" w:eastAsia="Times New Roman" w:cs="Times New Roman"/>
          <w:b w:val="0"/>
          <w:bCs w:val="0"/>
          <w:sz w:val="24"/>
          <w:szCs w:val="24"/>
        </w:rPr>
        <w:t>eighteen</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(ACERWC, 2018),</w:t>
      </w:r>
      <w:r w:rsidRPr="16B0693B" w:rsidR="16B0693B">
        <w:rPr>
          <w:rFonts w:ascii="Times New Roman" w:hAnsi="Times New Roman" w:eastAsia="Times New Roman" w:cs="Times New Roman"/>
          <w:b w:val="0"/>
          <w:bCs w:val="0"/>
          <w:sz w:val="24"/>
          <w:szCs w:val="24"/>
        </w:rPr>
        <w:t xml:space="preserve"> where as the CRC give</w:t>
      </w:r>
      <w:r w:rsidRPr="16B0693B" w:rsidR="16B0693B">
        <w:rPr>
          <w:rFonts w:ascii="Times New Roman" w:hAnsi="Times New Roman" w:eastAsia="Times New Roman" w:cs="Times New Roman"/>
          <w:b w:val="0"/>
          <w:bCs w:val="0"/>
          <w:sz w:val="24"/>
          <w:szCs w:val="24"/>
        </w:rPr>
        <w:t>s</w:t>
      </w:r>
      <w:r w:rsidRPr="16B0693B" w:rsidR="16B0693B">
        <w:rPr>
          <w:rFonts w:ascii="Times New Roman" w:hAnsi="Times New Roman" w:eastAsia="Times New Roman" w:cs="Times New Roman"/>
          <w:b w:val="0"/>
          <w:bCs w:val="0"/>
          <w:sz w:val="24"/>
          <w:szCs w:val="24"/>
        </w:rPr>
        <w:t xml:space="preserve"> permissible reasons to waver this. </w:t>
      </w:r>
      <w:r w:rsidRPr="16B0693B" w:rsidR="16B0693B">
        <w:rPr>
          <w:rFonts w:ascii="Times New Roman" w:hAnsi="Times New Roman" w:eastAsia="Times New Roman" w:cs="Times New Roman"/>
          <w:b w:val="0"/>
          <w:bCs w:val="0"/>
          <w:sz w:val="24"/>
          <w:szCs w:val="24"/>
        </w:rPr>
        <w:t>Nevertheless</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Kenya</w:t>
      </w:r>
      <w:r w:rsidRPr="16B0693B" w:rsidR="16B0693B">
        <w:rPr>
          <w:rFonts w:ascii="Times New Roman" w:hAnsi="Times New Roman" w:eastAsia="Times New Roman" w:cs="Times New Roman"/>
          <w:b w:val="0"/>
          <w:bCs w:val="0"/>
          <w:sz w:val="24"/>
          <w:szCs w:val="24"/>
        </w:rPr>
        <w:t>'s</w:t>
      </w:r>
      <w:r w:rsidRPr="16B0693B" w:rsidR="16B0693B">
        <w:rPr>
          <w:rFonts w:ascii="Times New Roman" w:hAnsi="Times New Roman" w:eastAsia="Times New Roman" w:cs="Times New Roman"/>
          <w:b w:val="0"/>
          <w:bCs w:val="0"/>
          <w:sz w:val="24"/>
          <w:szCs w:val="24"/>
        </w:rPr>
        <w:t xml:space="preserve"> hidden cultural message is that child marriages still go unreported and the contradiction to the ACRWC is to send message of </w:t>
      </w:r>
      <w:r w:rsidRPr="16B0693B" w:rsidR="16B0693B">
        <w:rPr>
          <w:rFonts w:ascii="Times New Roman" w:hAnsi="Times New Roman" w:eastAsia="Times New Roman" w:cs="Times New Roman"/>
          <w:b w:val="0"/>
          <w:bCs w:val="0"/>
          <w:sz w:val="24"/>
          <w:szCs w:val="24"/>
        </w:rPr>
        <w:t>cultural</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diversity</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 which clearly go against the charters Article 2 of the ACRWC (</w:t>
      </w:r>
      <w:proofErr w:type="spellStart"/>
      <w:r w:rsidRPr="16B0693B" w:rsidR="16B0693B">
        <w:rPr>
          <w:rFonts w:ascii="Times New Roman" w:hAnsi="Times New Roman" w:eastAsia="Times New Roman" w:cs="Times New Roman"/>
          <w:b w:val="0"/>
          <w:bCs w:val="0"/>
          <w:sz w:val="24"/>
          <w:szCs w:val="24"/>
        </w:rPr>
        <w:t>Ellundayo</w:t>
      </w:r>
      <w:proofErr w:type="spellEnd"/>
      <w:r w:rsidRPr="16B0693B" w:rsidR="16B0693B">
        <w:rPr>
          <w:rFonts w:ascii="Times New Roman" w:hAnsi="Times New Roman" w:eastAsia="Times New Roman" w:cs="Times New Roman"/>
          <w:b w:val="0"/>
          <w:bCs w:val="0"/>
          <w:sz w:val="24"/>
          <w:szCs w:val="24"/>
        </w:rPr>
        <w:t>, 2015).</w:t>
      </w:r>
    </w:p>
    <w:p w:rsidR="7E8AA451" w:rsidP="5A630709" w:rsidRDefault="7E8AA451" w14:paraId="557BCDFD" w14:textId="3A0B1E99"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Girls not Brides is a global partnership that </w:t>
      </w:r>
      <w:r w:rsidRPr="5A630709" w:rsidR="5A630709">
        <w:rPr>
          <w:rFonts w:ascii="Times New Roman" w:hAnsi="Times New Roman" w:eastAsia="Times New Roman" w:cs="Times New Roman"/>
          <w:b w:val="0"/>
          <w:bCs w:val="0"/>
          <w:sz w:val="24"/>
          <w:szCs w:val="24"/>
        </w:rPr>
        <w:t>centres</w:t>
      </w:r>
      <w:r w:rsidRPr="5A630709" w:rsidR="5A630709">
        <w:rPr>
          <w:rFonts w:ascii="Times New Roman" w:hAnsi="Times New Roman" w:eastAsia="Times New Roman" w:cs="Times New Roman"/>
          <w:b w:val="0"/>
          <w:bCs w:val="0"/>
          <w:sz w:val="24"/>
          <w:szCs w:val="24"/>
        </w:rPr>
        <w:t xml:space="preserve"> its beliefs stating that 'education is a key driver' in </w:t>
      </w:r>
      <w:r w:rsidRPr="5A630709" w:rsidR="5A630709">
        <w:rPr>
          <w:rFonts w:ascii="Times New Roman" w:hAnsi="Times New Roman" w:eastAsia="Times New Roman" w:cs="Times New Roman"/>
          <w:b w:val="0"/>
          <w:bCs w:val="0"/>
          <w:sz w:val="24"/>
          <w:szCs w:val="24"/>
        </w:rPr>
        <w:t>response</w:t>
      </w:r>
      <w:r w:rsidRPr="5A630709" w:rsidR="5A630709">
        <w:rPr>
          <w:rFonts w:ascii="Times New Roman" w:hAnsi="Times New Roman" w:eastAsia="Times New Roman" w:cs="Times New Roman"/>
          <w:b w:val="0"/>
          <w:bCs w:val="0"/>
          <w:sz w:val="24"/>
          <w:szCs w:val="24"/>
        </w:rPr>
        <w:t xml:space="preserve"> to tackling gender inequality. They go on to say that Kenya has a high </w:t>
      </w:r>
      <w:r w:rsidRPr="5A630709" w:rsidR="5A630709">
        <w:rPr>
          <w:rFonts w:ascii="Times New Roman" w:hAnsi="Times New Roman" w:eastAsia="Times New Roman" w:cs="Times New Roman"/>
          <w:b w:val="0"/>
          <w:bCs w:val="0"/>
          <w:sz w:val="24"/>
          <w:szCs w:val="24"/>
        </w:rPr>
        <w:t>rate of HIV and that girls are put at risk through early marriage. Girls</w:t>
      </w:r>
      <w:r w:rsidRPr="5A630709" w:rsidR="5A630709">
        <w:rPr>
          <w:rFonts w:ascii="Times New Roman" w:hAnsi="Times New Roman" w:eastAsia="Times New Roman" w:cs="Times New Roman"/>
          <w:b w:val="0"/>
          <w:bCs w:val="0"/>
          <w:sz w:val="24"/>
          <w:szCs w:val="24"/>
        </w:rPr>
        <w:t xml:space="preserve"> are seen as a  economic cost to their family and early marriage is an answer to this burden, by the offering of cattle, the girls family are able to offload this burden for 'economic exchange'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(Girls not Brides, 2018). Despite the 2014 Marriage Act in Kenya for both men and women that state marriage is </w:t>
      </w:r>
      <w:r w:rsidRPr="5A630709" w:rsidR="5A630709">
        <w:rPr>
          <w:rFonts w:ascii="Times New Roman" w:hAnsi="Times New Roman" w:eastAsia="Times New Roman" w:cs="Times New Roman"/>
          <w:b w:val="0"/>
          <w:bCs w:val="0"/>
          <w:sz w:val="24"/>
          <w:szCs w:val="24"/>
        </w:rPr>
        <w:t>il</w:t>
      </w:r>
      <w:r w:rsidRPr="5A630709" w:rsidR="5A630709">
        <w:rPr>
          <w:rFonts w:ascii="Times New Roman" w:hAnsi="Times New Roman" w:eastAsia="Times New Roman" w:cs="Times New Roman"/>
          <w:b w:val="0"/>
          <w:bCs w:val="0"/>
          <w:sz w:val="24"/>
          <w:szCs w:val="24"/>
        </w:rPr>
        <w:t>l</w:t>
      </w:r>
      <w:r w:rsidRPr="5A630709" w:rsidR="5A630709">
        <w:rPr>
          <w:rFonts w:ascii="Times New Roman" w:hAnsi="Times New Roman" w:eastAsia="Times New Roman" w:cs="Times New Roman"/>
          <w:b w:val="0"/>
          <w:bCs w:val="0"/>
          <w:sz w:val="24"/>
          <w:szCs w:val="24"/>
        </w:rPr>
        <w:t>egal</w:t>
      </w:r>
      <w:r w:rsidRPr="5A630709" w:rsidR="5A630709">
        <w:rPr>
          <w:rFonts w:ascii="Times New Roman" w:hAnsi="Times New Roman" w:eastAsia="Times New Roman" w:cs="Times New Roman"/>
          <w:b w:val="0"/>
          <w:bCs w:val="0"/>
          <w:sz w:val="24"/>
          <w:szCs w:val="24"/>
        </w:rPr>
        <w:t xml:space="preserve"> under the age of eighteen, reports clearly state this is still happening, hidden amongst the beliefs and culture of </w:t>
      </w:r>
      <w:r w:rsidRPr="5A630709" w:rsidR="5A630709">
        <w:rPr>
          <w:rFonts w:ascii="Times New Roman" w:hAnsi="Times New Roman" w:eastAsia="Times New Roman" w:cs="Times New Roman"/>
          <w:b w:val="0"/>
          <w:bCs w:val="0"/>
          <w:sz w:val="24"/>
          <w:szCs w:val="24"/>
        </w:rPr>
        <w:t>some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African people.</w:t>
      </w:r>
    </w:p>
    <w:p w:rsidR="7E8AA451" w:rsidP="16B0693B" w:rsidRDefault="7E8AA451" w14:paraId="27958F67" w14:textId="292B4E11">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Clearly gender is a barrier for education in </w:t>
      </w:r>
      <w:r w:rsidRPr="16B0693B" w:rsidR="16B0693B">
        <w:rPr>
          <w:rFonts w:ascii="Times New Roman" w:hAnsi="Times New Roman" w:eastAsia="Times New Roman" w:cs="Times New Roman"/>
          <w:b w:val="0"/>
          <w:bCs w:val="0"/>
          <w:sz w:val="24"/>
          <w:szCs w:val="24"/>
        </w:rPr>
        <w:t>Kenya.</w:t>
      </w:r>
      <w:r w:rsidRPr="16B0693B" w:rsidR="16B0693B">
        <w:rPr>
          <w:rFonts w:ascii="Times New Roman" w:hAnsi="Times New Roman" w:eastAsia="Times New Roman" w:cs="Times New Roman"/>
          <w:b w:val="0"/>
          <w:bCs w:val="0"/>
          <w:sz w:val="24"/>
          <w:szCs w:val="24"/>
        </w:rPr>
        <w:t xml:space="preserve"> Girls as young as thirteen who enter into marriage, do so often under pro</w:t>
      </w:r>
      <w:r w:rsidRPr="16B0693B" w:rsidR="16B0693B">
        <w:rPr>
          <w:rFonts w:ascii="Times New Roman" w:hAnsi="Times New Roman" w:eastAsia="Times New Roman" w:cs="Times New Roman"/>
          <w:b w:val="0"/>
          <w:bCs w:val="0"/>
          <w:sz w:val="24"/>
          <w:szCs w:val="24"/>
        </w:rPr>
        <w:t>test</w:t>
      </w:r>
      <w:r w:rsidRPr="16B0693B" w:rsidR="16B0693B">
        <w:rPr>
          <w:rFonts w:ascii="Times New Roman" w:hAnsi="Times New Roman" w:eastAsia="Times New Roman" w:cs="Times New Roman"/>
          <w:b w:val="0"/>
          <w:bCs w:val="0"/>
          <w:sz w:val="24"/>
          <w:szCs w:val="24"/>
        </w:rPr>
        <w:t xml:space="preserve">; their culture and tradition are such that the </w:t>
      </w:r>
      <w:r w:rsidRPr="16B0693B" w:rsidR="16B0693B">
        <w:rPr>
          <w:rFonts w:ascii="Times New Roman" w:hAnsi="Times New Roman" w:eastAsia="Times New Roman" w:cs="Times New Roman"/>
          <w:b w:val="0"/>
          <w:bCs w:val="0"/>
          <w:sz w:val="24"/>
          <w:szCs w:val="24"/>
        </w:rPr>
        <w:t>female</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is unable to express her wishes to do otherwise. The concerning matter is that not only is this a violation of human rights but to add further to this concern female genital mutilation occurs (FGM) putting the female at greater risk of infection and possibly the chance of becoming infertile. Charities, such as, the  </w:t>
      </w:r>
      <w:r w:rsidRPr="16B0693B" w:rsidR="16B0693B">
        <w:rPr>
          <w:rFonts w:ascii="Times New Roman" w:hAnsi="Times New Roman" w:eastAsia="Times New Roman" w:cs="Times New Roman"/>
          <w:b w:val="0"/>
          <w:bCs w:val="0"/>
          <w:sz w:val="24"/>
          <w:szCs w:val="24"/>
        </w:rPr>
        <w:t>Bal</w:t>
      </w:r>
      <w:r w:rsidRPr="16B0693B" w:rsidR="16B0693B">
        <w:rPr>
          <w:rFonts w:ascii="Times New Roman" w:hAnsi="Times New Roman" w:eastAsia="Times New Roman" w:cs="Times New Roman"/>
          <w:b w:val="0"/>
          <w:bCs w:val="0"/>
          <w:sz w:val="24"/>
          <w:szCs w:val="24"/>
        </w:rPr>
        <w:t>craig</w:t>
      </w:r>
      <w:r w:rsidRPr="16B0693B" w:rsidR="16B0693B">
        <w:rPr>
          <w:rFonts w:ascii="Times New Roman" w:hAnsi="Times New Roman" w:eastAsia="Times New Roman" w:cs="Times New Roman"/>
          <w:b w:val="0"/>
          <w:bCs w:val="0"/>
          <w:sz w:val="24"/>
          <w:szCs w:val="24"/>
        </w:rPr>
        <w:t xml:space="preserve"> Foundation</w:t>
      </w:r>
      <w:r w:rsidRPr="16B0693B" w:rsidR="16B0693B">
        <w:rPr>
          <w:rFonts w:ascii="Times New Roman" w:hAnsi="Times New Roman" w:eastAsia="Times New Roman" w:cs="Times New Roman"/>
          <w:b w:val="0"/>
          <w:bCs w:val="0"/>
          <w:sz w:val="24"/>
          <w:szCs w:val="24"/>
        </w:rPr>
        <w:t xml:space="preserve"> Projects</w:t>
      </w:r>
      <w:r w:rsidRPr="16B0693B" w:rsidR="16B0693B">
        <w:rPr>
          <w:rFonts w:ascii="Times New Roman" w:hAnsi="Times New Roman" w:eastAsia="Times New Roman" w:cs="Times New Roman"/>
          <w:b w:val="0"/>
          <w:bCs w:val="0"/>
          <w:sz w:val="24"/>
          <w:szCs w:val="24"/>
        </w:rPr>
        <w:t xml:space="preserve">, a </w:t>
      </w:r>
      <w:r w:rsidRPr="16B0693B" w:rsidR="16B0693B">
        <w:rPr>
          <w:rFonts w:ascii="Times New Roman" w:hAnsi="Times New Roman" w:eastAsia="Times New Roman" w:cs="Times New Roman"/>
          <w:b w:val="0"/>
          <w:bCs w:val="0"/>
          <w:sz w:val="24"/>
          <w:szCs w:val="24"/>
        </w:rPr>
        <w:t>Scottish</w:t>
      </w:r>
      <w:r w:rsidRPr="16B0693B" w:rsidR="16B0693B">
        <w:rPr>
          <w:rFonts w:ascii="Times New Roman" w:hAnsi="Times New Roman" w:eastAsia="Times New Roman" w:cs="Times New Roman"/>
          <w:b w:val="0"/>
          <w:bCs w:val="0"/>
          <w:sz w:val="24"/>
          <w:szCs w:val="24"/>
        </w:rPr>
        <w:t xml:space="preserve"> charity, who strive to support abandoned babies and destitute children</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o</w:t>
      </w:r>
      <w:r w:rsidRPr="16B0693B" w:rsidR="16B0693B">
        <w:rPr>
          <w:rFonts w:ascii="Times New Roman" w:hAnsi="Times New Roman" w:eastAsia="Times New Roman" w:cs="Times New Roman"/>
          <w:b w:val="0"/>
          <w:bCs w:val="0"/>
          <w:sz w:val="24"/>
          <w:szCs w:val="24"/>
        </w:rPr>
        <w:t>rphans have a higher risk of FGM</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The charity support to change poverty and encourage the advancement of education (</w:t>
      </w:r>
      <w:r w:rsidRPr="16B0693B" w:rsidR="16B0693B">
        <w:rPr>
          <w:rFonts w:ascii="Times New Roman" w:hAnsi="Times New Roman" w:eastAsia="Times New Roman" w:cs="Times New Roman"/>
          <w:b w:val="0"/>
          <w:bCs w:val="0"/>
          <w:sz w:val="24"/>
          <w:szCs w:val="24"/>
        </w:rPr>
        <w:t>Kenya Children's Home,</w:t>
      </w:r>
      <w:r w:rsidRPr="16B0693B" w:rsidR="16B0693B">
        <w:rPr>
          <w:rFonts w:ascii="Times New Roman" w:hAnsi="Times New Roman" w:eastAsia="Times New Roman" w:cs="Times New Roman"/>
          <w:b w:val="0"/>
          <w:bCs w:val="0"/>
          <w:sz w:val="24"/>
          <w:szCs w:val="24"/>
        </w:rPr>
        <w:t xml:space="preserve"> 2013). They also have an out</w:t>
      </w:r>
      <w:r w:rsidRPr="16B0693B" w:rsidR="16B0693B">
        <w:rPr>
          <w:rFonts w:ascii="Times New Roman" w:hAnsi="Times New Roman" w:eastAsia="Times New Roman" w:cs="Times New Roman"/>
          <w:b w:val="0"/>
          <w:bCs w:val="0"/>
          <w:sz w:val="24"/>
          <w:szCs w:val="24"/>
        </w:rPr>
        <w:t xml:space="preserve">reach programme, a boot camp for children, who are checked </w:t>
      </w:r>
      <w:r w:rsidRPr="16B0693B" w:rsidR="16B0693B">
        <w:rPr>
          <w:rFonts w:ascii="Times New Roman" w:hAnsi="Times New Roman" w:eastAsia="Times New Roman" w:cs="Times New Roman"/>
          <w:b w:val="0"/>
          <w:bCs w:val="0"/>
          <w:sz w:val="24"/>
          <w:szCs w:val="24"/>
        </w:rPr>
        <w:t>medically</w:t>
      </w:r>
      <w:r w:rsidRPr="16B0693B" w:rsidR="16B0693B">
        <w:rPr>
          <w:rFonts w:ascii="Times New Roman" w:hAnsi="Times New Roman" w:eastAsia="Times New Roman" w:cs="Times New Roman"/>
          <w:b w:val="0"/>
          <w:bCs w:val="0"/>
          <w:sz w:val="24"/>
          <w:szCs w:val="24"/>
        </w:rPr>
        <w:t>, offered lessons and meet up with friends they have made. They also link with UK schools asking for donations for books to support children in Kenya (</w:t>
      </w:r>
      <w:r w:rsidRPr="16B0693B" w:rsidR="16B0693B">
        <w:rPr>
          <w:rFonts w:ascii="Times New Roman" w:hAnsi="Times New Roman" w:eastAsia="Times New Roman" w:cs="Times New Roman"/>
          <w:b w:val="0"/>
          <w:bCs w:val="0"/>
          <w:sz w:val="24"/>
          <w:szCs w:val="24"/>
        </w:rPr>
        <w:t xml:space="preserve">Kenya </w:t>
      </w:r>
      <w:r w:rsidRPr="16B0693B" w:rsidR="16B0693B">
        <w:rPr>
          <w:rFonts w:ascii="Times New Roman" w:hAnsi="Times New Roman" w:eastAsia="Times New Roman" w:cs="Times New Roman"/>
          <w:b w:val="0"/>
          <w:bCs w:val="0"/>
          <w:sz w:val="24"/>
          <w:szCs w:val="24"/>
        </w:rPr>
        <w:t>Children's</w:t>
      </w:r>
      <w:r w:rsidRPr="16B0693B" w:rsidR="16B0693B">
        <w:rPr>
          <w:rFonts w:ascii="Times New Roman" w:hAnsi="Times New Roman" w:eastAsia="Times New Roman" w:cs="Times New Roman"/>
          <w:b w:val="0"/>
          <w:bCs w:val="0"/>
          <w:sz w:val="24"/>
          <w:szCs w:val="24"/>
        </w:rPr>
        <w:t xml:space="preserve"> Home</w:t>
      </w:r>
      <w:r w:rsidRPr="16B0693B" w:rsidR="16B0693B">
        <w:rPr>
          <w:rFonts w:ascii="Times New Roman" w:hAnsi="Times New Roman" w:eastAsia="Times New Roman" w:cs="Times New Roman"/>
          <w:b w:val="0"/>
          <w:bCs w:val="0"/>
          <w:sz w:val="24"/>
          <w:szCs w:val="24"/>
        </w:rPr>
        <w:t>, 2013).</w:t>
      </w:r>
      <w:r w:rsidRPr="16B0693B" w:rsidR="16B0693B">
        <w:rPr>
          <w:rFonts w:ascii="Times New Roman" w:hAnsi="Times New Roman" w:eastAsia="Times New Roman" w:cs="Times New Roman"/>
          <w:b w:val="0"/>
          <w:bCs w:val="0"/>
          <w:sz w:val="24"/>
          <w:szCs w:val="24"/>
        </w:rPr>
        <w:t xml:space="preserve"> </w:t>
      </w:r>
    </w:p>
    <w:p w:rsidR="7E8AA451" w:rsidP="5A630709" w:rsidRDefault="7E8AA451" w14:paraId="7FFFE157" w14:textId="0E460CF4"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Various charities are having a positive effect in Kenya to</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help combat barriers to Education. The charity set in Kenya's Maasai Mara, where a boarding school for girls gives reason to </w:t>
      </w:r>
      <w:r w:rsidRPr="5A630709" w:rsidR="5A630709">
        <w:rPr>
          <w:rFonts w:ascii="Times New Roman" w:hAnsi="Times New Roman" w:eastAsia="Times New Roman" w:cs="Times New Roman"/>
          <w:b w:val="0"/>
          <w:bCs w:val="0"/>
          <w:sz w:val="24"/>
          <w:szCs w:val="24"/>
        </w:rPr>
        <w:t>celeb</w:t>
      </w:r>
      <w:r w:rsidRPr="5A630709" w:rsidR="5A630709">
        <w:rPr>
          <w:rFonts w:ascii="Times New Roman" w:hAnsi="Times New Roman" w:eastAsia="Times New Roman" w:cs="Times New Roman"/>
          <w:b w:val="0"/>
          <w:bCs w:val="0"/>
          <w:sz w:val="24"/>
          <w:szCs w:val="24"/>
        </w:rPr>
        <w:t>rate</w:t>
      </w:r>
      <w:r w:rsidRPr="5A630709" w:rsidR="5A630709">
        <w:rPr>
          <w:rFonts w:ascii="Times New Roman" w:hAnsi="Times New Roman" w:eastAsia="Times New Roman" w:cs="Times New Roman"/>
          <w:b w:val="0"/>
          <w:bCs w:val="0"/>
          <w:sz w:val="24"/>
          <w:szCs w:val="24"/>
        </w:rPr>
        <w:t xml:space="preserve">, the opportunity for these girls to continue with their education (girls in this area of Kenya normally do not continue with their education beyond the age of twelve) a chance to be educated for work or </w:t>
      </w:r>
      <w:r w:rsidRPr="5A630709" w:rsidR="5A630709">
        <w:rPr>
          <w:rFonts w:ascii="Times New Roman" w:hAnsi="Times New Roman" w:eastAsia="Times New Roman" w:cs="Times New Roman"/>
          <w:b w:val="0"/>
          <w:bCs w:val="0"/>
          <w:sz w:val="24"/>
          <w:szCs w:val="24"/>
        </w:rPr>
        <w:t>further</w:t>
      </w:r>
      <w:r w:rsidRPr="5A630709" w:rsidR="5A630709">
        <w:rPr>
          <w:rFonts w:ascii="Times New Roman" w:hAnsi="Times New Roman" w:eastAsia="Times New Roman" w:cs="Times New Roman"/>
          <w:b w:val="0"/>
          <w:bCs w:val="0"/>
          <w:sz w:val="24"/>
          <w:szCs w:val="24"/>
        </w:rPr>
        <w:t xml:space="preserve"> education. The expansion of the boarding school is hopeful. Constable (2016) states concerning the charity, that without this </w:t>
      </w:r>
      <w:r w:rsidRPr="5A630709" w:rsidR="5A630709">
        <w:rPr>
          <w:rFonts w:ascii="Times New Roman" w:hAnsi="Times New Roman" w:eastAsia="Times New Roman" w:cs="Times New Roman"/>
          <w:b w:val="0"/>
          <w:bCs w:val="0"/>
          <w:sz w:val="24"/>
          <w:szCs w:val="24"/>
        </w:rPr>
        <w:t>opportunity</w:t>
      </w:r>
      <w:r w:rsidRPr="5A630709" w:rsidR="5A630709">
        <w:rPr>
          <w:rFonts w:ascii="Times New Roman" w:hAnsi="Times New Roman" w:eastAsia="Times New Roman" w:cs="Times New Roman"/>
          <w:b w:val="0"/>
          <w:bCs w:val="0"/>
          <w:sz w:val="24"/>
          <w:szCs w:val="24"/>
        </w:rPr>
        <w:t xml:space="preserve"> many girls are at risk from FGM, from as young as nine; FGM in Kenya is illegal</w:t>
      </w:r>
      <w:r w:rsidRPr="5A630709" w:rsidR="5A630709">
        <w:rPr>
          <w:rFonts w:ascii="Times New Roman" w:hAnsi="Times New Roman" w:eastAsia="Times New Roman" w:cs="Times New Roman"/>
          <w:b w:val="0"/>
          <w:bCs w:val="0"/>
          <w:sz w:val="24"/>
          <w:szCs w:val="24"/>
        </w:rPr>
        <w:t>, reported by (The Guardian,</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201</w:t>
      </w:r>
      <w:r w:rsidRPr="5A630709" w:rsidR="5A630709">
        <w:rPr>
          <w:rFonts w:ascii="Times New Roman" w:hAnsi="Times New Roman" w:eastAsia="Times New Roman" w:cs="Times New Roman"/>
          <w:b w:val="0"/>
          <w:bCs w:val="0"/>
          <w:sz w:val="24"/>
          <w:szCs w:val="24"/>
        </w:rPr>
        <w:t>1).</w:t>
      </w:r>
      <w:r w:rsidRPr="5A630709" w:rsidR="5A630709">
        <w:rPr>
          <w:rFonts w:ascii="Times New Roman" w:hAnsi="Times New Roman" w:eastAsia="Times New Roman" w:cs="Times New Roman"/>
          <w:b w:val="0"/>
          <w:bCs w:val="0"/>
          <w:sz w:val="24"/>
          <w:szCs w:val="24"/>
        </w:rPr>
        <w:t xml:space="preserve"> The UK charity 'Educating the Children' has raised money for the 'first ever secondary school in Maasai Mara and the charity state (2016) 'they believe in empowering the girl child through higher education'. Without a secondary education, girls are </w:t>
      </w:r>
      <w:r w:rsidRPr="5A630709" w:rsidR="5A630709">
        <w:rPr>
          <w:rFonts w:ascii="Times New Roman" w:hAnsi="Times New Roman" w:eastAsia="Times New Roman" w:cs="Times New Roman"/>
          <w:b w:val="0"/>
          <w:bCs w:val="0"/>
          <w:sz w:val="24"/>
          <w:szCs w:val="24"/>
        </w:rPr>
        <w:t>dise</w:t>
      </w:r>
      <w:r w:rsidRPr="5A630709" w:rsidR="5A630709">
        <w:rPr>
          <w:rFonts w:ascii="Times New Roman" w:hAnsi="Times New Roman" w:eastAsia="Times New Roman" w:cs="Times New Roman"/>
          <w:b w:val="0"/>
          <w:bCs w:val="0"/>
          <w:sz w:val="24"/>
          <w:szCs w:val="24"/>
        </w:rPr>
        <w:t>m</w:t>
      </w:r>
      <w:r w:rsidRPr="5A630709" w:rsidR="5A630709">
        <w:rPr>
          <w:rFonts w:ascii="Times New Roman" w:hAnsi="Times New Roman" w:eastAsia="Times New Roman" w:cs="Times New Roman"/>
          <w:b w:val="0"/>
          <w:bCs w:val="0"/>
          <w:sz w:val="24"/>
          <w:szCs w:val="24"/>
        </w:rPr>
        <w:t>powered</w:t>
      </w:r>
      <w:r w:rsidRPr="5A630709" w:rsidR="5A630709">
        <w:rPr>
          <w:rFonts w:ascii="Times New Roman" w:hAnsi="Times New Roman" w:eastAsia="Times New Roman" w:cs="Times New Roman"/>
          <w:b w:val="0"/>
          <w:bCs w:val="0"/>
          <w:sz w:val="24"/>
          <w:szCs w:val="24"/>
        </w:rPr>
        <w:t xml:space="preserve">, as without a 'secondary leaving school certificate', their access to jobs is </w:t>
      </w:r>
      <w:r w:rsidRPr="5A630709" w:rsidR="5A630709">
        <w:rPr>
          <w:rFonts w:ascii="Times New Roman" w:hAnsi="Times New Roman" w:eastAsia="Times New Roman" w:cs="Times New Roman"/>
          <w:b w:val="0"/>
          <w:bCs w:val="0"/>
          <w:sz w:val="24"/>
          <w:szCs w:val="24"/>
        </w:rPr>
        <w:t>min</w:t>
      </w:r>
      <w:r w:rsidRPr="5A630709" w:rsidR="5A630709">
        <w:rPr>
          <w:rFonts w:ascii="Times New Roman" w:hAnsi="Times New Roman" w:eastAsia="Times New Roman" w:cs="Times New Roman"/>
          <w:b w:val="0"/>
          <w:bCs w:val="0"/>
          <w:sz w:val="24"/>
          <w:szCs w:val="24"/>
        </w:rPr>
        <w:t>imal'</w:t>
      </w:r>
      <w:r w:rsidRPr="5A630709" w:rsidR="5A630709">
        <w:rPr>
          <w:rFonts w:ascii="Times New Roman" w:hAnsi="Times New Roman" w:eastAsia="Times New Roman" w:cs="Times New Roman"/>
          <w:b w:val="0"/>
          <w:bCs w:val="0"/>
          <w:sz w:val="24"/>
          <w:szCs w:val="24"/>
        </w:rPr>
        <w:t xml:space="preserve"> (The Philanthropy Club, 2016). If we link this with the Welsh Government</w:t>
      </w:r>
      <w:r w:rsidRPr="5A630709" w:rsidR="5A630709">
        <w:rPr>
          <w:rFonts w:ascii="Times New Roman" w:hAnsi="Times New Roman" w:eastAsia="Times New Roman" w:cs="Times New Roman"/>
          <w:b w:val="0"/>
          <w:bCs w:val="0"/>
          <w:sz w:val="24"/>
          <w:szCs w:val="24"/>
        </w:rPr>
        <w:t>'s (2013)'Young people Not in Education, Employment or Training (NEET) state 'The Welsh Government places a high priority on tackling levels of young people who are not in education, employment or training.</w:t>
      </w:r>
    </w:p>
    <w:p w:rsidR="77E78F6A" w:rsidP="5A630709" w:rsidRDefault="77E78F6A" w14:paraId="033C53DC" w14:textId="59DBBFD3"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The </w:t>
      </w:r>
      <w:r w:rsidRPr="5A630709" w:rsidR="5A630709">
        <w:rPr>
          <w:rFonts w:ascii="Times New Roman" w:hAnsi="Times New Roman" w:eastAsia="Times New Roman" w:cs="Times New Roman"/>
          <w:b w:val="0"/>
          <w:bCs w:val="0"/>
          <w:sz w:val="24"/>
          <w:szCs w:val="24"/>
        </w:rPr>
        <w:t>Kenyan</w:t>
      </w:r>
      <w:r w:rsidRPr="5A630709" w:rsidR="5A630709">
        <w:rPr>
          <w:rFonts w:ascii="Times New Roman" w:hAnsi="Times New Roman" w:eastAsia="Times New Roman" w:cs="Times New Roman"/>
          <w:b w:val="0"/>
          <w:bCs w:val="0"/>
          <w:sz w:val="24"/>
          <w:szCs w:val="24"/>
        </w:rPr>
        <w:t xml:space="preserve"> Government in 2011 responded to the problem of FGM bringing out the </w:t>
      </w:r>
      <w:r w:rsidRPr="5A630709" w:rsidR="5A630709">
        <w:rPr>
          <w:rFonts w:ascii="Times New Roman" w:hAnsi="Times New Roman" w:eastAsia="Times New Roman" w:cs="Times New Roman"/>
          <w:b w:val="0"/>
          <w:bCs w:val="0"/>
          <w:sz w:val="24"/>
          <w:szCs w:val="24"/>
        </w:rPr>
        <w:t>Female</w:t>
      </w:r>
      <w:r w:rsidRPr="5A630709" w:rsidR="5A630709">
        <w:rPr>
          <w:rFonts w:ascii="Times New Roman" w:hAnsi="Times New Roman" w:eastAsia="Times New Roman" w:cs="Times New Roman"/>
          <w:b w:val="0"/>
          <w:bCs w:val="0"/>
          <w:sz w:val="24"/>
          <w:szCs w:val="24"/>
        </w:rPr>
        <w:t xml:space="preserve"> Genital Mutilation Bill (The Guardian, 2011), however, a report from The Guardian in 2016 covers the story of Kuria in Kenya with a parade taking place of girls who have had genital </w:t>
      </w:r>
      <w:r w:rsidRPr="5A630709" w:rsidR="5A630709">
        <w:rPr>
          <w:rFonts w:ascii="Times New Roman" w:hAnsi="Times New Roman" w:eastAsia="Times New Roman" w:cs="Times New Roman"/>
          <w:b w:val="0"/>
          <w:bCs w:val="0"/>
          <w:sz w:val="24"/>
          <w:szCs w:val="24"/>
        </w:rPr>
        <w:t>mutilation</w:t>
      </w:r>
      <w:r w:rsidRPr="5A630709" w:rsidR="5A630709">
        <w:rPr>
          <w:rFonts w:ascii="Times New Roman" w:hAnsi="Times New Roman" w:eastAsia="Times New Roman" w:cs="Times New Roman"/>
          <w:b w:val="0"/>
          <w:bCs w:val="0"/>
          <w:sz w:val="24"/>
          <w:szCs w:val="24"/>
        </w:rPr>
        <w:t>. The Kuria tribe, Horner reports 'elders in this community are the worst enemies to ending FGM (The Guardian, 2016).</w:t>
      </w:r>
      <w:r w:rsidRPr="5A630709" w:rsidR="5A630709">
        <w:rPr>
          <w:rFonts w:ascii="Times New Roman" w:hAnsi="Times New Roman" w:eastAsia="Times New Roman" w:cs="Times New Roman"/>
          <w:b w:val="0"/>
          <w:bCs w:val="0"/>
          <w:sz w:val="24"/>
          <w:szCs w:val="24"/>
        </w:rPr>
        <w:t xml:space="preserve"> Looking at the African charter Article 16 points to 'Every individual the right to enjoy the best </w:t>
      </w:r>
      <w:r w:rsidRPr="5A630709" w:rsidR="5A630709">
        <w:rPr>
          <w:rFonts w:ascii="Times New Roman" w:hAnsi="Times New Roman" w:eastAsia="Times New Roman" w:cs="Times New Roman"/>
          <w:b w:val="0"/>
          <w:bCs w:val="0"/>
          <w:sz w:val="24"/>
          <w:szCs w:val="24"/>
        </w:rPr>
        <w:t>attainable</w:t>
      </w:r>
      <w:r w:rsidRPr="5A630709" w:rsidR="5A630709">
        <w:rPr>
          <w:rFonts w:ascii="Times New Roman" w:hAnsi="Times New Roman" w:eastAsia="Times New Roman" w:cs="Times New Roman"/>
          <w:b w:val="0"/>
          <w:bCs w:val="0"/>
          <w:sz w:val="24"/>
          <w:szCs w:val="24"/>
        </w:rPr>
        <w:t xml:space="preserve"> state of physical and mental health. Article 17 'Every </w:t>
      </w:r>
      <w:r w:rsidRPr="5A630709" w:rsidR="5A630709">
        <w:rPr>
          <w:rFonts w:ascii="Times New Roman" w:hAnsi="Times New Roman" w:eastAsia="Times New Roman" w:cs="Times New Roman"/>
          <w:b w:val="0"/>
          <w:bCs w:val="0"/>
          <w:sz w:val="24"/>
          <w:szCs w:val="24"/>
        </w:rPr>
        <w:t>individual</w:t>
      </w:r>
      <w:r w:rsidRPr="5A630709" w:rsidR="5A630709">
        <w:rPr>
          <w:rFonts w:ascii="Times New Roman" w:hAnsi="Times New Roman" w:eastAsia="Times New Roman" w:cs="Times New Roman"/>
          <w:b w:val="0"/>
          <w:bCs w:val="0"/>
          <w:sz w:val="24"/>
          <w:szCs w:val="24"/>
        </w:rPr>
        <w:t xml:space="preserve"> shall have the right to Education'</w:t>
      </w:r>
      <w:r w:rsidRPr="5A630709" w:rsidR="5A630709">
        <w:rPr>
          <w:rFonts w:ascii="Times New Roman" w:hAnsi="Times New Roman" w:eastAsia="Times New Roman" w:cs="Times New Roman"/>
          <w:b w:val="0"/>
          <w:bCs w:val="0"/>
          <w:sz w:val="24"/>
          <w:szCs w:val="24"/>
        </w:rPr>
        <w:t>, however in the same article it also states 'promotion and protection of morals and traditional values' (African Union, 2016).</w:t>
      </w:r>
    </w:p>
    <w:p w:rsidR="49399FDD" w:rsidP="5A630709" w:rsidRDefault="49399FDD" w14:paraId="2664B821" w14:textId="1962B2E6"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Further contradiction presents as Arnot and Marshall state in (2008), in relation to </w:t>
      </w:r>
      <w:r w:rsidRPr="5A630709" w:rsidR="5A630709">
        <w:rPr>
          <w:rFonts w:ascii="Times New Roman" w:hAnsi="Times New Roman" w:eastAsia="Times New Roman" w:cs="Times New Roman"/>
          <w:b w:val="0"/>
          <w:bCs w:val="0"/>
          <w:sz w:val="24"/>
          <w:szCs w:val="24"/>
        </w:rPr>
        <w:t>response</w:t>
      </w:r>
      <w:r w:rsidRPr="5A630709" w:rsidR="5A630709">
        <w:rPr>
          <w:rFonts w:ascii="Times New Roman" w:hAnsi="Times New Roman" w:eastAsia="Times New Roman" w:cs="Times New Roman"/>
          <w:b w:val="0"/>
          <w:bCs w:val="0"/>
          <w:sz w:val="24"/>
          <w:szCs w:val="24"/>
        </w:rPr>
        <w:t xml:space="preserve"> to Global ITE (Initial Teacher </w:t>
      </w:r>
      <w:r w:rsidRPr="5A630709" w:rsidR="5A630709">
        <w:rPr>
          <w:rFonts w:ascii="Times New Roman" w:hAnsi="Times New Roman" w:eastAsia="Times New Roman" w:cs="Times New Roman"/>
          <w:b w:val="0"/>
          <w:bCs w:val="0"/>
          <w:sz w:val="24"/>
          <w:szCs w:val="24"/>
        </w:rPr>
        <w:t>Education</w:t>
      </w:r>
      <w:r w:rsidRPr="5A630709" w:rsidR="5A630709">
        <w:rPr>
          <w:rFonts w:ascii="Times New Roman" w:hAnsi="Times New Roman" w:eastAsia="Times New Roman" w:cs="Times New Roman"/>
          <w:b w:val="0"/>
          <w:bCs w:val="0"/>
          <w:sz w:val="24"/>
          <w:szCs w:val="24"/>
        </w:rPr>
        <w:t>) project involving Kenya, India and England, linking together to discuss aspects of, for example, gender inequality in Education, however, as the UNESCO (2004)</w:t>
      </w:r>
      <w:r w:rsidRPr="5A630709" w:rsidR="5A630709">
        <w:rPr>
          <w:rFonts w:ascii="Times New Roman" w:hAnsi="Times New Roman" w:eastAsia="Times New Roman" w:cs="Times New Roman"/>
          <w:b w:val="0"/>
          <w:bCs w:val="0"/>
          <w:sz w:val="24"/>
          <w:szCs w:val="24"/>
        </w:rPr>
        <w:t xml:space="preserve"> cited in Arnot and Marshall (2008)</w:t>
      </w:r>
      <w:r w:rsidRPr="5A630709" w:rsidR="5A630709">
        <w:rPr>
          <w:rFonts w:ascii="Times New Roman" w:hAnsi="Times New Roman" w:eastAsia="Times New Roman" w:cs="Times New Roman"/>
          <w:b w:val="0"/>
          <w:bCs w:val="0"/>
          <w:sz w:val="24"/>
          <w:szCs w:val="24"/>
        </w:rPr>
        <w:t xml:space="preserve"> uncover, examples of </w:t>
      </w:r>
      <w:r w:rsidRPr="5A630709" w:rsidR="5A630709">
        <w:rPr>
          <w:rFonts w:ascii="Times New Roman" w:hAnsi="Times New Roman" w:eastAsia="Times New Roman" w:cs="Times New Roman"/>
          <w:b w:val="0"/>
          <w:bCs w:val="0"/>
          <w:sz w:val="24"/>
          <w:szCs w:val="24"/>
        </w:rPr>
        <w:t>inconsistency</w:t>
      </w:r>
      <w:r w:rsidRPr="5A630709" w:rsidR="5A630709">
        <w:rPr>
          <w:rFonts w:ascii="Times New Roman" w:hAnsi="Times New Roman" w:eastAsia="Times New Roman" w:cs="Times New Roman"/>
          <w:b w:val="0"/>
          <w:bCs w:val="0"/>
          <w:sz w:val="24"/>
          <w:szCs w:val="24"/>
        </w:rPr>
        <w:t xml:space="preserve"> of </w:t>
      </w:r>
      <w:r w:rsidRPr="5A630709" w:rsidR="5A630709">
        <w:rPr>
          <w:rFonts w:ascii="Times New Roman" w:hAnsi="Times New Roman" w:eastAsia="Times New Roman" w:cs="Times New Roman"/>
          <w:b w:val="0"/>
          <w:bCs w:val="0"/>
          <w:sz w:val="24"/>
          <w:szCs w:val="24"/>
        </w:rPr>
        <w:t>prevalent</w:t>
      </w:r>
      <w:r w:rsidRPr="5A630709" w:rsidR="5A630709">
        <w:rPr>
          <w:rFonts w:ascii="Times New Roman" w:hAnsi="Times New Roman" w:eastAsia="Times New Roman" w:cs="Times New Roman"/>
          <w:b w:val="0"/>
          <w:bCs w:val="0"/>
          <w:sz w:val="24"/>
          <w:szCs w:val="24"/>
        </w:rPr>
        <w:t xml:space="preserve"> within the system, as the UNESCO (2004)</w:t>
      </w:r>
      <w:r w:rsidRPr="5A630709" w:rsidR="5A630709">
        <w:rPr>
          <w:rFonts w:ascii="Times New Roman" w:hAnsi="Times New Roman" w:eastAsia="Times New Roman" w:cs="Times New Roman"/>
          <w:b w:val="0"/>
          <w:bCs w:val="0"/>
          <w:sz w:val="24"/>
          <w:szCs w:val="24"/>
        </w:rPr>
        <w:t xml:space="preserve"> cited in Arnot and Marshall (2008) </w:t>
      </w:r>
      <w:r w:rsidRPr="5A630709" w:rsidR="5A630709">
        <w:rPr>
          <w:rFonts w:ascii="Times New Roman" w:hAnsi="Times New Roman" w:eastAsia="Times New Roman" w:cs="Times New Roman"/>
          <w:b w:val="0"/>
          <w:bCs w:val="0"/>
          <w:sz w:val="24"/>
          <w:szCs w:val="24"/>
        </w:rPr>
        <w:t>on Kenya's ethics states:</w:t>
      </w:r>
    </w:p>
    <w:p w:rsidR="49399FDD" w:rsidP="5A630709" w:rsidRDefault="49399FDD" w14:paraId="1C9D3994" w14:textId="10A600C6" w14:noSpellErr="1">
      <w:pPr>
        <w:pStyle w:val="Normal"/>
        <w:spacing w:line="360" w:lineRule="auto"/>
        <w:jc w:val="left"/>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'Social Ethics Education' that endorses the nuclear family and provides the concept of         marriage in which authority rests with the husband, and at the same time, </w:t>
      </w:r>
      <w:r w:rsidRPr="5A630709" w:rsidR="5A630709">
        <w:rPr>
          <w:rFonts w:ascii="Times New Roman" w:hAnsi="Times New Roman" w:eastAsia="Times New Roman" w:cs="Times New Roman"/>
          <w:b w:val="0"/>
          <w:bCs w:val="0"/>
          <w:sz w:val="24"/>
          <w:szCs w:val="24"/>
        </w:rPr>
        <w:t>en</w:t>
      </w:r>
      <w:r w:rsidRPr="5A630709" w:rsidR="5A630709">
        <w:rPr>
          <w:rFonts w:ascii="Times New Roman" w:hAnsi="Times New Roman" w:eastAsia="Times New Roman" w:cs="Times New Roman"/>
          <w:b w:val="0"/>
          <w:bCs w:val="0"/>
          <w:sz w:val="24"/>
          <w:szCs w:val="24"/>
        </w:rPr>
        <w:t>dorses</w:t>
      </w:r>
      <w:r w:rsidRPr="5A630709" w:rsidR="5A630709">
        <w:rPr>
          <w:rFonts w:ascii="Times New Roman" w:hAnsi="Times New Roman" w:eastAsia="Times New Roman" w:cs="Times New Roman"/>
          <w:b w:val="0"/>
          <w:bCs w:val="0"/>
          <w:sz w:val="24"/>
          <w:szCs w:val="24"/>
        </w:rPr>
        <w:t xml:space="preserve"> the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C</w:t>
      </w:r>
      <w:r w:rsidRPr="5A630709" w:rsidR="5A630709">
        <w:rPr>
          <w:rFonts w:ascii="Times New Roman" w:hAnsi="Times New Roman" w:eastAsia="Times New Roman" w:cs="Times New Roman"/>
          <w:b w:val="0"/>
          <w:bCs w:val="0"/>
          <w:sz w:val="24"/>
          <w:szCs w:val="24"/>
        </w:rPr>
        <w:t>entres for Excellence for Rescued Girls who are at risk of FGM/ or early marriage'.</w:t>
      </w:r>
    </w:p>
    <w:p w:rsidR="77E78F6A" w:rsidP="16B0693B" w:rsidRDefault="77E78F6A" w14:paraId="4BCA418E" w14:textId="0BD9E476">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 Education expresses an individuals rights and </w:t>
      </w:r>
      <w:r w:rsidRPr="16B0693B" w:rsidR="16B0693B">
        <w:rPr>
          <w:rFonts w:ascii="Times New Roman" w:hAnsi="Times New Roman" w:eastAsia="Times New Roman" w:cs="Times New Roman"/>
          <w:b w:val="0"/>
          <w:bCs w:val="0"/>
          <w:sz w:val="24"/>
          <w:szCs w:val="24"/>
        </w:rPr>
        <w:t>encompasses</w:t>
      </w:r>
      <w:r w:rsidRPr="16B0693B" w:rsidR="16B0693B">
        <w:rPr>
          <w:rFonts w:ascii="Times New Roman" w:hAnsi="Times New Roman" w:eastAsia="Times New Roman" w:cs="Times New Roman"/>
          <w:b w:val="0"/>
          <w:bCs w:val="0"/>
          <w:sz w:val="24"/>
          <w:szCs w:val="24"/>
        </w:rPr>
        <w:t xml:space="preserve"> a meaning of value, but is this a western way of thinking, an imperialistic view</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Butucha</w:t>
      </w:r>
      <w:r w:rsidRPr="16B0693B" w:rsidR="16B0693B">
        <w:rPr>
          <w:rFonts w:ascii="Times New Roman" w:hAnsi="Times New Roman" w:eastAsia="Times New Roman" w:cs="Times New Roman"/>
          <w:b w:val="0"/>
          <w:bCs w:val="0"/>
          <w:sz w:val="24"/>
          <w:szCs w:val="24"/>
        </w:rPr>
        <w:t xml:space="preserve"> expresses the view of before independence of colonial </w:t>
      </w:r>
      <w:r w:rsidRPr="16B0693B" w:rsidR="16B0693B">
        <w:rPr>
          <w:rFonts w:ascii="Times New Roman" w:hAnsi="Times New Roman" w:eastAsia="Times New Roman" w:cs="Times New Roman"/>
          <w:b w:val="0"/>
          <w:bCs w:val="0"/>
          <w:sz w:val="24"/>
          <w:szCs w:val="24"/>
        </w:rPr>
        <w:t>countries,</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'western</w:t>
      </w:r>
      <w:r w:rsidRPr="16B0693B" w:rsidR="16B0693B">
        <w:rPr>
          <w:rFonts w:ascii="Times New Roman" w:hAnsi="Times New Roman" w:eastAsia="Times New Roman" w:cs="Times New Roman"/>
          <w:b w:val="0"/>
          <w:bCs w:val="0"/>
          <w:sz w:val="24"/>
          <w:szCs w:val="24"/>
        </w:rPr>
        <w:t xml:space="preserve"> values and </w:t>
      </w:r>
      <w:r w:rsidRPr="16B0693B" w:rsidR="16B0693B">
        <w:rPr>
          <w:rFonts w:ascii="Times New Roman" w:hAnsi="Times New Roman" w:eastAsia="Times New Roman" w:cs="Times New Roman"/>
          <w:b w:val="0"/>
          <w:bCs w:val="0"/>
          <w:sz w:val="24"/>
          <w:szCs w:val="24"/>
        </w:rPr>
        <w:t>external economic forces affected all nations in the world (</w:t>
      </w:r>
      <w:r w:rsidRPr="16B0693B" w:rsidR="16B0693B">
        <w:rPr>
          <w:rFonts w:ascii="Times New Roman" w:hAnsi="Times New Roman" w:eastAsia="Times New Roman" w:cs="Times New Roman"/>
          <w:b w:val="0"/>
          <w:bCs w:val="0"/>
          <w:sz w:val="24"/>
          <w:szCs w:val="24"/>
        </w:rPr>
        <w:t>Butucha</w:t>
      </w:r>
      <w:r w:rsidRPr="16B0693B" w:rsidR="16B0693B">
        <w:rPr>
          <w:rFonts w:ascii="Times New Roman" w:hAnsi="Times New Roman" w:eastAsia="Times New Roman" w:cs="Times New Roman"/>
          <w:b w:val="0"/>
          <w:bCs w:val="0"/>
          <w:sz w:val="24"/>
          <w:szCs w:val="24"/>
        </w:rPr>
        <w:t>, 2015)</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P</w:t>
      </w:r>
      <w:r w:rsidRPr="16B0693B" w:rsidR="16B0693B">
        <w:rPr>
          <w:rFonts w:ascii="Times New Roman" w:hAnsi="Times New Roman" w:eastAsia="Times New Roman" w:cs="Times New Roman"/>
          <w:b w:val="0"/>
          <w:bCs w:val="0"/>
          <w:sz w:val="24"/>
          <w:szCs w:val="24"/>
        </w:rPr>
        <w:t xml:space="preserve">olitical globalization </w:t>
      </w:r>
      <w:r w:rsidRPr="16B0693B" w:rsidR="16B0693B">
        <w:rPr>
          <w:rFonts w:ascii="Times New Roman" w:hAnsi="Times New Roman" w:eastAsia="Times New Roman" w:cs="Times New Roman"/>
          <w:b w:val="0"/>
          <w:bCs w:val="0"/>
          <w:sz w:val="24"/>
          <w:szCs w:val="24"/>
        </w:rPr>
        <w:t>on</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the right </w:t>
      </w:r>
      <w:r w:rsidRPr="16B0693B" w:rsidR="16B0693B">
        <w:rPr>
          <w:rFonts w:ascii="Times New Roman" w:hAnsi="Times New Roman" w:eastAsia="Times New Roman" w:cs="Times New Roman"/>
          <w:b w:val="0"/>
          <w:bCs w:val="0"/>
          <w:sz w:val="24"/>
          <w:szCs w:val="24"/>
        </w:rPr>
        <w:t xml:space="preserve">to </w:t>
      </w:r>
      <w:r w:rsidRPr="16B0693B" w:rsidR="16B0693B">
        <w:rPr>
          <w:rFonts w:ascii="Times New Roman" w:hAnsi="Times New Roman" w:eastAsia="Times New Roman" w:cs="Times New Roman"/>
          <w:b w:val="0"/>
          <w:bCs w:val="0"/>
          <w:sz w:val="24"/>
          <w:szCs w:val="24"/>
        </w:rPr>
        <w:t>enforce</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compulsory Education is a f</w:t>
      </w:r>
      <w:r w:rsidRPr="16B0693B" w:rsidR="16B0693B">
        <w:rPr>
          <w:rFonts w:ascii="Times New Roman" w:hAnsi="Times New Roman" w:eastAsia="Times New Roman" w:cs="Times New Roman"/>
          <w:b w:val="0"/>
          <w:bCs w:val="0"/>
          <w:sz w:val="24"/>
          <w:szCs w:val="24"/>
        </w:rPr>
        <w:t>orm of</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 cultural </w:t>
      </w:r>
      <w:r w:rsidRPr="16B0693B" w:rsidR="16B0693B">
        <w:rPr>
          <w:rFonts w:ascii="Times New Roman" w:hAnsi="Times New Roman" w:eastAsia="Times New Roman" w:cs="Times New Roman"/>
          <w:b w:val="0"/>
          <w:bCs w:val="0"/>
          <w:sz w:val="24"/>
          <w:szCs w:val="24"/>
        </w:rPr>
        <w:t>imperialism</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This statement produces a strong argument against to the western world in response to globalisation. Ritzer (20</w:t>
      </w:r>
      <w:r w:rsidRPr="16B0693B" w:rsidR="16B0693B">
        <w:rPr>
          <w:rFonts w:ascii="Times New Roman" w:hAnsi="Times New Roman" w:eastAsia="Times New Roman" w:cs="Times New Roman"/>
          <w:b w:val="0"/>
          <w:bCs w:val="0"/>
          <w:sz w:val="24"/>
          <w:szCs w:val="24"/>
        </w:rPr>
        <w:t>10</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states 'Although it appears that the western world has undergone a process of liberalization, in fact it has grown increasingly oppressive.' </w:t>
      </w:r>
    </w:p>
    <w:p w:rsidR="77E78F6A" w:rsidP="5A630709" w:rsidRDefault="77E78F6A" w14:paraId="32202B8D" w14:noSpellErr="1" w14:textId="0D6BD3DF">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The </w:t>
      </w:r>
      <w:r w:rsidRPr="5A630709" w:rsidR="5A630709">
        <w:rPr>
          <w:rFonts w:ascii="Times New Roman" w:hAnsi="Times New Roman" w:eastAsia="Times New Roman" w:cs="Times New Roman"/>
          <w:b w:val="0"/>
          <w:bCs w:val="0"/>
          <w:sz w:val="24"/>
          <w:szCs w:val="24"/>
        </w:rPr>
        <w:t>autho</w:t>
      </w:r>
      <w:r w:rsidRPr="5A630709" w:rsidR="5A630709">
        <w:rPr>
          <w:rFonts w:ascii="Times New Roman" w:hAnsi="Times New Roman" w:eastAsia="Times New Roman" w:cs="Times New Roman"/>
          <w:b w:val="0"/>
          <w:bCs w:val="0"/>
          <w:sz w:val="24"/>
          <w:szCs w:val="24"/>
        </w:rPr>
        <w:t xml:space="preserve">r </w:t>
      </w:r>
      <w:r w:rsidRPr="5A630709" w:rsidR="5A630709">
        <w:rPr>
          <w:rFonts w:ascii="Times New Roman" w:hAnsi="Times New Roman" w:eastAsia="Times New Roman" w:cs="Times New Roman"/>
          <w:b w:val="0"/>
          <w:bCs w:val="0"/>
          <w:sz w:val="24"/>
          <w:szCs w:val="24"/>
        </w:rPr>
        <w:t>Kabiru</w:t>
      </w:r>
      <w:r w:rsidRPr="5A630709" w:rsidR="5A630709">
        <w:rPr>
          <w:rFonts w:ascii="Times New Roman" w:hAnsi="Times New Roman" w:eastAsia="Times New Roman" w:cs="Times New Roman"/>
          <w:b w:val="0"/>
          <w:bCs w:val="0"/>
          <w:sz w:val="24"/>
          <w:szCs w:val="24"/>
        </w:rPr>
        <w:t xml:space="preserve"> Ibrahim</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Yonkuzo</w:t>
      </w:r>
      <w:r w:rsidRPr="5A630709" w:rsidR="5A630709">
        <w:rPr>
          <w:rFonts w:ascii="Times New Roman" w:hAnsi="Times New Roman" w:eastAsia="Times New Roman" w:cs="Times New Roman"/>
          <w:b w:val="0"/>
          <w:bCs w:val="0"/>
          <w:sz w:val="24"/>
          <w:szCs w:val="24"/>
        </w:rPr>
        <w:t xml:space="preserve"> (2014)</w:t>
      </w:r>
      <w:r w:rsidRPr="5A630709" w:rsidR="5A630709">
        <w:rPr>
          <w:rFonts w:ascii="Times New Roman" w:hAnsi="Times New Roman" w:eastAsia="Times New Roman" w:cs="Times New Roman"/>
          <w:b w:val="0"/>
          <w:bCs w:val="0"/>
          <w:sz w:val="24"/>
          <w:szCs w:val="24"/>
        </w:rPr>
        <w:t xml:space="preserve"> expands on the theory </w:t>
      </w:r>
      <w:r w:rsidRPr="5A630709" w:rsidR="5A630709">
        <w:rPr>
          <w:rFonts w:ascii="Times New Roman" w:hAnsi="Times New Roman" w:eastAsia="Times New Roman" w:cs="Times New Roman"/>
          <w:b w:val="0"/>
          <w:bCs w:val="0"/>
          <w:sz w:val="24"/>
          <w:szCs w:val="24"/>
        </w:rPr>
        <w:t>of globalisation</w:t>
      </w:r>
      <w:r w:rsidRPr="5A630709" w:rsidR="5A630709">
        <w:rPr>
          <w:rFonts w:ascii="Times New Roman" w:hAnsi="Times New Roman" w:eastAsia="Times New Roman" w:cs="Times New Roman"/>
          <w:b w:val="0"/>
          <w:bCs w:val="0"/>
          <w:sz w:val="24"/>
          <w:szCs w:val="24"/>
        </w:rPr>
        <w:t xml:space="preserve"> reporting ' globalization is a critical tool for cultural homogeneity'. Both Ritzer and </w:t>
      </w:r>
      <w:r w:rsidRPr="5A630709" w:rsidR="5A630709">
        <w:rPr>
          <w:rFonts w:ascii="Times New Roman" w:hAnsi="Times New Roman" w:eastAsia="Times New Roman" w:cs="Times New Roman"/>
          <w:b w:val="0"/>
          <w:bCs w:val="0"/>
          <w:sz w:val="24"/>
          <w:szCs w:val="24"/>
        </w:rPr>
        <w:t>Yonkuzo</w:t>
      </w:r>
      <w:r w:rsidRPr="5A630709" w:rsidR="5A630709">
        <w:rPr>
          <w:rFonts w:ascii="Times New Roman" w:hAnsi="Times New Roman" w:eastAsia="Times New Roman" w:cs="Times New Roman"/>
          <w:b w:val="0"/>
          <w:bCs w:val="0"/>
          <w:sz w:val="24"/>
          <w:szCs w:val="24"/>
        </w:rPr>
        <w:t xml:space="preserve"> expand on recognising cultural differences and relate to western world influences. However, changing the </w:t>
      </w:r>
      <w:r w:rsidRPr="5A630709" w:rsidR="5A630709">
        <w:rPr>
          <w:rFonts w:ascii="Times New Roman" w:hAnsi="Times New Roman" w:eastAsia="Times New Roman" w:cs="Times New Roman"/>
          <w:b w:val="0"/>
          <w:bCs w:val="0"/>
          <w:sz w:val="24"/>
          <w:szCs w:val="24"/>
        </w:rPr>
        <w:t>infrastructure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 of African culture, is this a means to an end or a process of catch up with the western world in  which  the inevitable</w:t>
      </w:r>
      <w:r w:rsidRPr="5A630709" w:rsidR="5A630709">
        <w:rPr>
          <w:rFonts w:ascii="Times New Roman" w:hAnsi="Times New Roman" w:eastAsia="Times New Roman" w:cs="Times New Roman"/>
          <w:b w:val="0"/>
          <w:bCs w:val="0"/>
          <w:sz w:val="24"/>
          <w:szCs w:val="24"/>
        </w:rPr>
        <w:t xml:space="preserve"> process of change </w:t>
      </w:r>
      <w:r w:rsidRPr="5A630709" w:rsidR="5A630709">
        <w:rPr>
          <w:rFonts w:ascii="Times New Roman" w:hAnsi="Times New Roman" w:eastAsia="Times New Roman" w:cs="Times New Roman"/>
          <w:b w:val="0"/>
          <w:bCs w:val="0"/>
          <w:sz w:val="24"/>
          <w:szCs w:val="24"/>
        </w:rPr>
        <w:t>must</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take</w:t>
      </w:r>
      <w:r w:rsidRPr="5A630709" w:rsidR="5A630709">
        <w:rPr>
          <w:rFonts w:ascii="Times New Roman" w:hAnsi="Times New Roman" w:eastAsia="Times New Roman" w:cs="Times New Roman"/>
          <w:b w:val="0"/>
          <w:bCs w:val="0"/>
          <w:sz w:val="24"/>
          <w:szCs w:val="24"/>
        </w:rPr>
        <w:t xml:space="preserve"> place</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Yonkezo's</w:t>
      </w:r>
      <w:r w:rsidRPr="5A630709" w:rsidR="5A630709">
        <w:rPr>
          <w:rFonts w:ascii="Times New Roman" w:hAnsi="Times New Roman" w:eastAsia="Times New Roman" w:cs="Times New Roman"/>
          <w:b w:val="0"/>
          <w:bCs w:val="0"/>
          <w:sz w:val="24"/>
          <w:szCs w:val="24"/>
        </w:rPr>
        <w:t xml:space="preserve"> argument is that education is so much more than sitting in a classroom, it extends beyond this and talks of spiritually aspects of learning as well as African culture (</w:t>
      </w:r>
      <w:r w:rsidRPr="5A630709" w:rsidR="5A630709">
        <w:rPr>
          <w:rFonts w:ascii="Times New Roman" w:hAnsi="Times New Roman" w:eastAsia="Times New Roman" w:cs="Times New Roman"/>
          <w:b w:val="0"/>
          <w:bCs w:val="0"/>
          <w:sz w:val="24"/>
          <w:szCs w:val="24"/>
        </w:rPr>
        <w:t>Yonkezo</w:t>
      </w:r>
      <w:r w:rsidRPr="5A630709" w:rsidR="5A630709">
        <w:rPr>
          <w:rFonts w:ascii="Times New Roman" w:hAnsi="Times New Roman" w:eastAsia="Times New Roman" w:cs="Times New Roman"/>
          <w:b w:val="0"/>
          <w:bCs w:val="0"/>
          <w:sz w:val="24"/>
          <w:szCs w:val="24"/>
        </w:rPr>
        <w:t>, 2014).</w:t>
      </w:r>
      <w:r w:rsidRPr="5A630709" w:rsidR="5A630709">
        <w:rPr>
          <w:rFonts w:ascii="Times New Roman" w:hAnsi="Times New Roman" w:eastAsia="Times New Roman" w:cs="Times New Roman"/>
          <w:b w:val="0"/>
          <w:bCs w:val="0"/>
          <w:sz w:val="24"/>
          <w:szCs w:val="24"/>
        </w:rPr>
        <w:t xml:space="preserve"> Research from the State University report (2018), 'An awareness of kinship was lacking when western education was introduced to K</w:t>
      </w:r>
      <w:r w:rsidRPr="5A630709" w:rsidR="5A630709">
        <w:rPr>
          <w:rFonts w:ascii="Times New Roman" w:hAnsi="Times New Roman" w:eastAsia="Times New Roman" w:cs="Times New Roman"/>
          <w:b w:val="0"/>
          <w:bCs w:val="0"/>
          <w:sz w:val="24"/>
          <w:szCs w:val="24"/>
        </w:rPr>
        <w:t>enya</w:t>
      </w:r>
      <w:r w:rsidRPr="5A630709" w:rsidR="5A630709">
        <w:rPr>
          <w:rFonts w:ascii="Times New Roman" w:hAnsi="Times New Roman" w:eastAsia="Times New Roman" w:cs="Times New Roman"/>
          <w:b w:val="0"/>
          <w:bCs w:val="0"/>
          <w:sz w:val="24"/>
          <w:szCs w:val="24"/>
        </w:rPr>
        <w:t>.</w:t>
      </w:r>
    </w:p>
    <w:p w:rsidR="77E78F6A" w:rsidP="16B0693B" w:rsidRDefault="77E78F6A" w14:paraId="48282F0F" w14:textId="081794AC">
      <w:pPr>
        <w:pStyle w:val="Normal"/>
        <w:spacing w:line="360" w:lineRule="auto"/>
        <w:jc w:val="both"/>
        <w:rPr>
          <w:rFonts w:ascii="Times New Roman" w:hAnsi="Times New Roman" w:eastAsia="Times New Roman" w:cs="Times New Roman"/>
          <w:b w:val="0"/>
          <w:bCs w:val="0"/>
          <w:sz w:val="24"/>
          <w:szCs w:val="24"/>
        </w:rPr>
      </w:pPr>
      <w:r w:rsidRPr="16B0693B" w:rsidR="16B0693B">
        <w:rPr>
          <w:rFonts w:ascii="Times New Roman" w:hAnsi="Times New Roman" w:eastAsia="Times New Roman" w:cs="Times New Roman"/>
          <w:b w:val="0"/>
          <w:bCs w:val="0"/>
          <w:sz w:val="24"/>
          <w:szCs w:val="24"/>
        </w:rPr>
        <w:t xml:space="preserve">Therefore, arguably what we are now suggesting in Wales through Professor Donaldson's Successful </w:t>
      </w:r>
      <w:r w:rsidRPr="16B0693B" w:rsidR="16B0693B">
        <w:rPr>
          <w:rFonts w:ascii="Times New Roman" w:hAnsi="Times New Roman" w:eastAsia="Times New Roman" w:cs="Times New Roman"/>
          <w:b w:val="0"/>
          <w:bCs w:val="0"/>
          <w:sz w:val="24"/>
          <w:szCs w:val="24"/>
        </w:rPr>
        <w:t>Fu</w:t>
      </w:r>
      <w:r w:rsidRPr="16B0693B" w:rsidR="16B0693B">
        <w:rPr>
          <w:rFonts w:ascii="Times New Roman" w:hAnsi="Times New Roman" w:eastAsia="Times New Roman" w:cs="Times New Roman"/>
          <w:b w:val="0"/>
          <w:bCs w:val="0"/>
          <w:sz w:val="24"/>
          <w:szCs w:val="24"/>
        </w:rPr>
        <w:t>tures</w:t>
      </w:r>
      <w:r w:rsidRPr="16B0693B" w:rsidR="16B0693B">
        <w:rPr>
          <w:rFonts w:ascii="Times New Roman" w:hAnsi="Times New Roman" w:eastAsia="Times New Roman" w:cs="Times New Roman"/>
          <w:b w:val="0"/>
          <w:bCs w:val="0"/>
          <w:sz w:val="24"/>
          <w:szCs w:val="24"/>
        </w:rPr>
        <w:t xml:space="preserve"> is a new curriculum that does include humanities. </w:t>
      </w:r>
      <w:r w:rsidRPr="16B0693B" w:rsidR="16B0693B">
        <w:rPr>
          <w:rFonts w:ascii="Times New Roman" w:hAnsi="Times New Roman" w:eastAsia="Times New Roman" w:cs="Times New Roman"/>
          <w:b w:val="0"/>
          <w:bCs w:val="0"/>
          <w:sz w:val="24"/>
          <w:szCs w:val="24"/>
        </w:rPr>
        <w:t>The need for change is recognised in Wales global economy, highlighting the need for awareness of humanitarian citize</w:t>
      </w:r>
      <w:r w:rsidRPr="16B0693B" w:rsidR="16B0693B">
        <w:rPr>
          <w:rFonts w:ascii="Times New Roman" w:hAnsi="Times New Roman" w:eastAsia="Times New Roman" w:cs="Times New Roman"/>
          <w:b w:val="0"/>
          <w:bCs w:val="0"/>
          <w:sz w:val="24"/>
          <w:szCs w:val="24"/>
        </w:rPr>
        <w:t>n</w:t>
      </w:r>
      <w:r w:rsidRPr="16B0693B" w:rsidR="16B0693B">
        <w:rPr>
          <w:rFonts w:ascii="Times New Roman" w:hAnsi="Times New Roman" w:eastAsia="Times New Roman" w:cs="Times New Roman"/>
          <w:b w:val="0"/>
          <w:bCs w:val="0"/>
          <w:sz w:val="24"/>
          <w:szCs w:val="24"/>
        </w:rPr>
        <w:t xml:space="preserve">ship. The Welsh Governments Education for  Sustainable Development for Global Citizenship </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ESDGC),</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establishes a role within the schools, that looks at global diversity as a tool for gaining a valued response of guided </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informality</w:t>
      </w:r>
      <w:r w:rsidRPr="16B0693B" w:rsidR="16B0693B">
        <w:rPr>
          <w:rFonts w:ascii="Times New Roman" w:hAnsi="Times New Roman" w:eastAsia="Times New Roman" w:cs="Times New Roman"/>
          <w:b w:val="0"/>
          <w:bCs w:val="0"/>
          <w:sz w:val="24"/>
          <w:szCs w:val="24"/>
        </w:rPr>
        <w:t xml:space="preserve"> (Estyn, 2013).</w:t>
      </w:r>
      <w:r w:rsidRPr="16B0693B" w:rsidR="16B0693B">
        <w:rPr>
          <w:rFonts w:ascii="Times New Roman" w:hAnsi="Times New Roman" w:eastAsia="Times New Roman" w:cs="Times New Roman"/>
          <w:b w:val="0"/>
          <w:bCs w:val="0"/>
          <w:sz w:val="24"/>
          <w:szCs w:val="24"/>
        </w:rPr>
        <w:t xml:space="preserve"> Our recognition throughout the past hundred years of progressing towards Wales own gender equality in education</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itself been</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problematic</w:t>
      </w:r>
      <w:r w:rsidRPr="16B0693B" w:rsidR="16B0693B">
        <w:rPr>
          <w:rFonts w:ascii="Times New Roman" w:hAnsi="Times New Roman" w:eastAsia="Times New Roman" w:cs="Times New Roman"/>
          <w:b w:val="0"/>
          <w:bCs w:val="0"/>
          <w:sz w:val="24"/>
          <w:szCs w:val="24"/>
        </w:rPr>
        <w:t>. Women were seen as and identified as second class citizens and subject to much discrimination</w:t>
      </w:r>
      <w:r w:rsidRPr="16B0693B" w:rsidR="16B0693B">
        <w:rPr>
          <w:rFonts w:ascii="Times New Roman" w:hAnsi="Times New Roman" w:eastAsia="Times New Roman" w:cs="Times New Roman"/>
          <w:b w:val="0"/>
          <w:bCs w:val="0"/>
          <w:sz w:val="24"/>
          <w:szCs w:val="24"/>
        </w:rPr>
        <w:t>.</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Women of </w:t>
      </w:r>
      <w:r w:rsidRPr="16B0693B" w:rsidR="16B0693B">
        <w:rPr>
          <w:rFonts w:ascii="Times New Roman" w:hAnsi="Times New Roman" w:eastAsia="Times New Roman" w:cs="Times New Roman"/>
          <w:b w:val="0"/>
          <w:bCs w:val="0"/>
          <w:sz w:val="24"/>
          <w:szCs w:val="24"/>
        </w:rPr>
        <w:t>Jebb's</w:t>
      </w:r>
      <w:r w:rsidRPr="16B0693B" w:rsidR="16B0693B">
        <w:rPr>
          <w:rFonts w:ascii="Times New Roman" w:hAnsi="Times New Roman" w:eastAsia="Times New Roman" w:cs="Times New Roman"/>
          <w:b w:val="0"/>
          <w:bCs w:val="0"/>
          <w:sz w:val="24"/>
          <w:szCs w:val="24"/>
        </w:rPr>
        <w:t xml:space="preserve"> generation fought for rights for children, however they did so with many struggles,</w:t>
      </w:r>
      <w:r w:rsidRPr="16B0693B" w:rsidR="16B0693B">
        <w:rPr>
          <w:rFonts w:ascii="Times New Roman" w:hAnsi="Times New Roman" w:eastAsia="Times New Roman" w:cs="Times New Roman"/>
          <w:b w:val="0"/>
          <w:bCs w:val="0"/>
          <w:sz w:val="24"/>
          <w:szCs w:val="24"/>
        </w:rPr>
        <w:t xml:space="preserve"> women were seen as very much the second </w:t>
      </w:r>
      <w:r w:rsidRPr="16B0693B" w:rsidR="16B0693B">
        <w:rPr>
          <w:rFonts w:ascii="Times New Roman" w:hAnsi="Times New Roman" w:eastAsia="Times New Roman" w:cs="Times New Roman"/>
          <w:b w:val="0"/>
          <w:bCs w:val="0"/>
          <w:sz w:val="24"/>
          <w:szCs w:val="24"/>
        </w:rPr>
        <w:t>citizen.</w:t>
      </w:r>
      <w:r w:rsidRPr="16B0693B" w:rsidR="16B0693B">
        <w:rPr>
          <w:rFonts w:ascii="Times New Roman" w:hAnsi="Times New Roman" w:eastAsia="Times New Roman" w:cs="Times New Roman"/>
          <w:b w:val="0"/>
          <w:bCs w:val="0"/>
          <w:sz w:val="24"/>
          <w:szCs w:val="24"/>
        </w:rPr>
        <w:t xml:space="preserve"> This moral </w:t>
      </w:r>
      <w:r w:rsidRPr="16B0693B" w:rsidR="16B0693B">
        <w:rPr>
          <w:rFonts w:ascii="Times New Roman" w:hAnsi="Times New Roman" w:eastAsia="Times New Roman" w:cs="Times New Roman"/>
          <w:b w:val="0"/>
          <w:bCs w:val="0"/>
          <w:sz w:val="24"/>
          <w:szCs w:val="24"/>
        </w:rPr>
        <w:t>dilemma</w:t>
      </w:r>
      <w:r w:rsidRPr="16B0693B" w:rsidR="16B0693B">
        <w:rPr>
          <w:rFonts w:ascii="Times New Roman" w:hAnsi="Times New Roman" w:eastAsia="Times New Roman" w:cs="Times New Roman"/>
          <w:b w:val="0"/>
          <w:bCs w:val="0"/>
          <w:sz w:val="24"/>
          <w:szCs w:val="24"/>
        </w:rPr>
        <w:t xml:space="preserve"> resonates with parts of Kenya today and the struggle for </w:t>
      </w:r>
      <w:r w:rsidRPr="16B0693B" w:rsidR="16B0693B">
        <w:rPr>
          <w:rFonts w:ascii="Times New Roman" w:hAnsi="Times New Roman" w:eastAsia="Times New Roman" w:cs="Times New Roman"/>
          <w:b w:val="0"/>
          <w:bCs w:val="0"/>
          <w:sz w:val="24"/>
          <w:szCs w:val="24"/>
        </w:rPr>
        <w:t>attainment ship</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 xml:space="preserve"> </w:t>
      </w:r>
      <w:r w:rsidRPr="16B0693B" w:rsidR="16B0693B">
        <w:rPr>
          <w:rFonts w:ascii="Times New Roman" w:hAnsi="Times New Roman" w:eastAsia="Times New Roman" w:cs="Times New Roman"/>
          <w:b w:val="0"/>
          <w:bCs w:val="0"/>
          <w:sz w:val="24"/>
          <w:szCs w:val="24"/>
        </w:rPr>
        <w:t>in gender equality in education.</w:t>
      </w:r>
    </w:p>
    <w:p w:rsidR="14182723" w:rsidP="5A630709" w:rsidRDefault="14182723" w14:paraId="7394C251" w14:textId="22642EE6"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Colonial </w:t>
      </w:r>
      <w:r w:rsidRPr="5A630709" w:rsidR="5A630709">
        <w:rPr>
          <w:rFonts w:ascii="Times New Roman" w:hAnsi="Times New Roman" w:eastAsia="Times New Roman" w:cs="Times New Roman"/>
          <w:b w:val="0"/>
          <w:bCs w:val="0"/>
          <w:sz w:val="24"/>
          <w:szCs w:val="24"/>
        </w:rPr>
        <w:t>Britain</w:t>
      </w:r>
      <w:r w:rsidRPr="5A630709" w:rsidR="5A630709">
        <w:rPr>
          <w:rFonts w:ascii="Times New Roman" w:hAnsi="Times New Roman" w:eastAsia="Times New Roman" w:cs="Times New Roman"/>
          <w:b w:val="0"/>
          <w:bCs w:val="0"/>
          <w:sz w:val="24"/>
          <w:szCs w:val="24"/>
        </w:rPr>
        <w:t xml:space="preserve"> during the first world war was fraught with gender </w:t>
      </w:r>
      <w:r w:rsidRPr="5A630709" w:rsidR="5A630709">
        <w:rPr>
          <w:rFonts w:ascii="Times New Roman" w:hAnsi="Times New Roman" w:eastAsia="Times New Roman" w:cs="Times New Roman"/>
          <w:b w:val="0"/>
          <w:bCs w:val="0"/>
          <w:sz w:val="24"/>
          <w:szCs w:val="24"/>
        </w:rPr>
        <w:t>in</w:t>
      </w:r>
      <w:r w:rsidRPr="5A630709" w:rsidR="5A630709">
        <w:rPr>
          <w:rFonts w:ascii="Times New Roman" w:hAnsi="Times New Roman" w:eastAsia="Times New Roman" w:cs="Times New Roman"/>
          <w:b w:val="0"/>
          <w:bCs w:val="0"/>
          <w:sz w:val="24"/>
          <w:szCs w:val="24"/>
        </w:rPr>
        <w:t xml:space="preserve">equality and it was very much seen that boys rather than girls would achieve an education that resulted in a career ; here we can link gender discrimination in the UK with that of Kenya. Life </w:t>
      </w:r>
      <w:r w:rsidRPr="5A630709" w:rsidR="5A630709">
        <w:rPr>
          <w:rFonts w:ascii="Times New Roman" w:hAnsi="Times New Roman" w:eastAsia="Times New Roman" w:cs="Times New Roman"/>
          <w:b w:val="0"/>
          <w:bCs w:val="0"/>
          <w:sz w:val="24"/>
          <w:szCs w:val="24"/>
        </w:rPr>
        <w:t>expectan</w:t>
      </w:r>
      <w:r w:rsidRPr="5A630709" w:rsidR="5A630709">
        <w:rPr>
          <w:rFonts w:ascii="Times New Roman" w:hAnsi="Times New Roman" w:eastAsia="Times New Roman" w:cs="Times New Roman"/>
          <w:b w:val="0"/>
          <w:bCs w:val="0"/>
          <w:sz w:val="24"/>
          <w:szCs w:val="24"/>
        </w:rPr>
        <w:t>cy</w:t>
      </w:r>
      <w:r w:rsidRPr="5A630709" w:rsidR="5A630709">
        <w:rPr>
          <w:rFonts w:ascii="Times New Roman" w:hAnsi="Times New Roman" w:eastAsia="Times New Roman" w:cs="Times New Roman"/>
          <w:b w:val="0"/>
          <w:bCs w:val="0"/>
          <w:sz w:val="24"/>
          <w:szCs w:val="24"/>
        </w:rPr>
        <w:t xml:space="preserve"> at this time in the UK for women was 55. World </w:t>
      </w:r>
      <w:r w:rsidRPr="5A630709" w:rsidR="5A630709">
        <w:rPr>
          <w:rFonts w:ascii="Times New Roman" w:hAnsi="Times New Roman" w:eastAsia="Times New Roman" w:cs="Times New Roman"/>
          <w:b w:val="0"/>
          <w:bCs w:val="0"/>
          <w:sz w:val="24"/>
          <w:szCs w:val="24"/>
        </w:rPr>
        <w:t>War One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created a new </w:t>
      </w:r>
      <w:r w:rsidRPr="5A630709" w:rsidR="5A630709">
        <w:rPr>
          <w:rFonts w:ascii="Times New Roman" w:hAnsi="Times New Roman" w:eastAsia="Times New Roman" w:cs="Times New Roman"/>
          <w:b w:val="0"/>
          <w:bCs w:val="0"/>
          <w:sz w:val="24"/>
          <w:szCs w:val="24"/>
        </w:rPr>
        <w:t>continuum</w:t>
      </w:r>
      <w:r w:rsidRPr="5A630709" w:rsidR="5A630709">
        <w:rPr>
          <w:rFonts w:ascii="Times New Roman" w:hAnsi="Times New Roman" w:eastAsia="Times New Roman" w:cs="Times New Roman"/>
          <w:b w:val="0"/>
          <w:bCs w:val="0"/>
          <w:sz w:val="24"/>
          <w:szCs w:val="24"/>
        </w:rPr>
        <w:t xml:space="preserve"> for women rights, they become useful as men went to war and women became the workers; this paved the way for the beginnings of gender equality</w:t>
      </w:r>
      <w:r w:rsidRPr="5A630709" w:rsidR="5A630709">
        <w:rPr>
          <w:rFonts w:ascii="Times New Roman" w:hAnsi="Times New Roman" w:eastAsia="Times New Roman" w:cs="Times New Roman"/>
          <w:b w:val="0"/>
          <w:bCs w:val="0"/>
          <w:sz w:val="24"/>
          <w:szCs w:val="24"/>
        </w:rPr>
        <w:t xml:space="preserve"> (Save the children, 2018).</w:t>
      </w:r>
    </w:p>
    <w:p w:rsidR="14182723" w:rsidP="5A630709" w:rsidRDefault="14182723" w14:paraId="366DAD98" w14:textId="6AB8D38E"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Looking at the 'human capital theory linking economy and schooling and as Sweetland (1996) states 'hidden curriculum accessed by private individuals who freely choose to enhance their skills'. However </w:t>
      </w:r>
      <w:r w:rsidRPr="5A630709" w:rsidR="5A630709">
        <w:rPr>
          <w:rFonts w:ascii="Times New Roman" w:hAnsi="Times New Roman" w:eastAsia="Times New Roman" w:cs="Times New Roman"/>
          <w:b w:val="0"/>
          <w:bCs w:val="0"/>
          <w:sz w:val="24"/>
          <w:szCs w:val="24"/>
        </w:rPr>
        <w:t>Bennell</w:t>
      </w:r>
      <w:r w:rsidRPr="5A630709" w:rsidR="5A630709">
        <w:rPr>
          <w:rFonts w:ascii="Times New Roman" w:hAnsi="Times New Roman" w:eastAsia="Times New Roman" w:cs="Times New Roman"/>
          <w:b w:val="0"/>
          <w:bCs w:val="0"/>
          <w:sz w:val="24"/>
          <w:szCs w:val="24"/>
        </w:rPr>
        <w:t xml:space="preserve"> (2002), 'Ignores impact of social class, religion or race'. The argument here in relation to both Kenya and UK is choice. Cultural implications and</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divers</w:t>
      </w:r>
      <w:r w:rsidRPr="5A630709" w:rsidR="5A630709">
        <w:rPr>
          <w:rFonts w:ascii="Times New Roman" w:hAnsi="Times New Roman" w:eastAsia="Times New Roman" w:cs="Times New Roman"/>
          <w:b w:val="0"/>
          <w:bCs w:val="0"/>
          <w:sz w:val="24"/>
          <w:szCs w:val="24"/>
        </w:rPr>
        <w:t>ity</w:t>
      </w:r>
      <w:r w:rsidRPr="5A630709" w:rsidR="5A630709">
        <w:rPr>
          <w:rFonts w:ascii="Times New Roman" w:hAnsi="Times New Roman" w:eastAsia="Times New Roman" w:cs="Times New Roman"/>
          <w:b w:val="0"/>
          <w:bCs w:val="0"/>
          <w:sz w:val="24"/>
          <w:szCs w:val="24"/>
        </w:rPr>
        <w:t xml:space="preserve"> of needs create and inequality, a predisposed </w:t>
      </w:r>
      <w:r w:rsidRPr="5A630709" w:rsidR="5A630709">
        <w:rPr>
          <w:rFonts w:ascii="Times New Roman" w:hAnsi="Times New Roman" w:eastAsia="Times New Roman" w:cs="Times New Roman"/>
          <w:b w:val="0"/>
          <w:bCs w:val="0"/>
          <w:sz w:val="24"/>
          <w:szCs w:val="24"/>
        </w:rPr>
        <w:t xml:space="preserve">unrationed discrimination. </w:t>
      </w:r>
      <w:r w:rsidRPr="5A630709" w:rsidR="5A630709">
        <w:rPr>
          <w:rFonts w:ascii="Times New Roman" w:hAnsi="Times New Roman" w:eastAsia="Times New Roman" w:cs="Times New Roman"/>
          <w:b w:val="0"/>
          <w:bCs w:val="0"/>
          <w:sz w:val="24"/>
          <w:szCs w:val="24"/>
        </w:rPr>
        <w:t xml:space="preserve">Geertz (1973) understanding of culture represents, he states, 'structural and functional regularities of social </w:t>
      </w:r>
      <w:r w:rsidRPr="5A630709" w:rsidR="5A630709">
        <w:rPr>
          <w:rFonts w:ascii="Times New Roman" w:hAnsi="Times New Roman" w:eastAsia="Times New Roman" w:cs="Times New Roman"/>
          <w:b w:val="0"/>
          <w:bCs w:val="0"/>
          <w:sz w:val="24"/>
          <w:szCs w:val="24"/>
        </w:rPr>
        <w:t>organisation'. However</w:t>
      </w:r>
      <w:r w:rsidRPr="5A630709" w:rsidR="5A630709">
        <w:rPr>
          <w:rFonts w:ascii="Times New Roman" w:hAnsi="Times New Roman" w:eastAsia="Times New Roman" w:cs="Times New Roman"/>
          <w:b w:val="0"/>
          <w:bCs w:val="0"/>
          <w:sz w:val="24"/>
          <w:szCs w:val="24"/>
        </w:rPr>
        <w:t xml:space="preserve"> does cultural give the right to </w:t>
      </w:r>
      <w:r w:rsidRPr="5A630709" w:rsidR="5A630709">
        <w:rPr>
          <w:rFonts w:ascii="Times New Roman" w:hAnsi="Times New Roman" w:eastAsia="Times New Roman" w:cs="Times New Roman"/>
          <w:b w:val="0"/>
          <w:bCs w:val="0"/>
          <w:sz w:val="24"/>
          <w:szCs w:val="24"/>
        </w:rPr>
        <w:t>inequalities</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The hidden curriculum, historical during Great Britain in the 1970's reflected the social </w:t>
      </w:r>
      <w:r w:rsidRPr="5A630709" w:rsidR="5A630709">
        <w:rPr>
          <w:rFonts w:ascii="Times New Roman" w:hAnsi="Times New Roman" w:eastAsia="Times New Roman" w:cs="Times New Roman"/>
          <w:b w:val="0"/>
          <w:bCs w:val="0"/>
          <w:sz w:val="24"/>
          <w:szCs w:val="24"/>
        </w:rPr>
        <w:t>dynami</w:t>
      </w:r>
      <w:r w:rsidRPr="5A630709" w:rsidR="5A630709">
        <w:rPr>
          <w:rFonts w:ascii="Times New Roman" w:hAnsi="Times New Roman" w:eastAsia="Times New Roman" w:cs="Times New Roman"/>
          <w:b w:val="0"/>
          <w:bCs w:val="0"/>
          <w:sz w:val="24"/>
          <w:szCs w:val="24"/>
        </w:rPr>
        <w:t>cs</w:t>
      </w:r>
      <w:r w:rsidRPr="5A630709" w:rsidR="5A630709">
        <w:rPr>
          <w:rFonts w:ascii="Times New Roman" w:hAnsi="Times New Roman" w:eastAsia="Times New Roman" w:cs="Times New Roman"/>
          <w:b w:val="0"/>
          <w:bCs w:val="0"/>
          <w:sz w:val="24"/>
          <w:szCs w:val="24"/>
        </w:rPr>
        <w:t xml:space="preserve"> of '</w:t>
      </w:r>
      <w:r w:rsidRPr="5A630709" w:rsidR="5A630709">
        <w:rPr>
          <w:rFonts w:ascii="Times New Roman" w:hAnsi="Times New Roman" w:eastAsia="Times New Roman" w:cs="Times New Roman"/>
          <w:b w:val="0"/>
          <w:bCs w:val="0"/>
          <w:sz w:val="24"/>
          <w:szCs w:val="24"/>
        </w:rPr>
        <w:t>women's</w:t>
      </w:r>
      <w:r w:rsidRPr="5A630709" w:rsidR="5A630709">
        <w:rPr>
          <w:rFonts w:ascii="Times New Roman" w:hAnsi="Times New Roman" w:eastAsia="Times New Roman" w:cs="Times New Roman"/>
          <w:b w:val="0"/>
          <w:bCs w:val="0"/>
          <w:sz w:val="24"/>
          <w:szCs w:val="24"/>
        </w:rPr>
        <w:t xml:space="preserve"> subordinated in the home and excluded from the world of works (Fennell, </w:t>
      </w:r>
      <w:r w:rsidRPr="5A630709" w:rsidR="5A630709">
        <w:rPr>
          <w:rFonts w:ascii="Times New Roman" w:hAnsi="Times New Roman" w:eastAsia="Times New Roman" w:cs="Times New Roman"/>
          <w:b w:val="0"/>
          <w:bCs w:val="0"/>
          <w:sz w:val="24"/>
          <w:szCs w:val="24"/>
        </w:rPr>
        <w:t>2008</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Fennell talks of the reality of gender equality ever being realised</w:t>
      </w:r>
      <w:r w:rsidRPr="5A630709" w:rsidR="5A630709">
        <w:rPr>
          <w:rFonts w:ascii="Times New Roman" w:hAnsi="Times New Roman" w:eastAsia="Times New Roman" w:cs="Times New Roman"/>
          <w:b w:val="0"/>
          <w:bCs w:val="0"/>
          <w:sz w:val="24"/>
          <w:szCs w:val="24"/>
        </w:rPr>
        <w:t>.</w:t>
      </w:r>
    </w:p>
    <w:p w:rsidR="14182723" w:rsidP="5A630709" w:rsidRDefault="14182723" w14:paraId="1C6E7856" w14:textId="050CA594"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In 2000 in response to gender </w:t>
      </w:r>
      <w:r w:rsidRPr="5A630709" w:rsidR="5A630709">
        <w:rPr>
          <w:rFonts w:ascii="Times New Roman" w:hAnsi="Times New Roman" w:eastAsia="Times New Roman" w:cs="Times New Roman"/>
          <w:b w:val="0"/>
          <w:bCs w:val="0"/>
          <w:sz w:val="24"/>
          <w:szCs w:val="24"/>
        </w:rPr>
        <w:t>disparity</w:t>
      </w:r>
      <w:r w:rsidRPr="5A630709" w:rsidR="5A630709">
        <w:rPr>
          <w:rFonts w:ascii="Times New Roman" w:hAnsi="Times New Roman" w:eastAsia="Times New Roman" w:cs="Times New Roman"/>
          <w:b w:val="0"/>
          <w:bCs w:val="0"/>
          <w:sz w:val="24"/>
          <w:szCs w:val="24"/>
        </w:rPr>
        <w:t xml:space="preserve">, Dakar Framework for Action resulted in a </w:t>
      </w:r>
      <w:r w:rsidRPr="5A630709" w:rsidR="5A630709">
        <w:rPr>
          <w:rFonts w:ascii="Times New Roman" w:hAnsi="Times New Roman" w:eastAsia="Times New Roman" w:cs="Times New Roman"/>
          <w:b w:val="0"/>
          <w:bCs w:val="0"/>
          <w:sz w:val="24"/>
          <w:szCs w:val="24"/>
        </w:rPr>
        <w:t>continuum</w:t>
      </w:r>
      <w:r w:rsidRPr="5A630709" w:rsidR="5A630709">
        <w:rPr>
          <w:rFonts w:ascii="Times New Roman" w:hAnsi="Times New Roman" w:eastAsia="Times New Roman" w:cs="Times New Roman"/>
          <w:b w:val="0"/>
          <w:bCs w:val="0"/>
          <w:sz w:val="24"/>
          <w:szCs w:val="24"/>
        </w:rPr>
        <w:t xml:space="preserve"> of measures;</w:t>
      </w:r>
      <w:r w:rsidRPr="5A630709" w:rsidR="5A630709">
        <w:rPr>
          <w:rFonts w:ascii="Times New Roman" w:hAnsi="Times New Roman" w:eastAsia="Times New Roman" w:cs="Times New Roman"/>
          <w:b w:val="0"/>
          <w:bCs w:val="0"/>
          <w:sz w:val="24"/>
          <w:szCs w:val="24"/>
        </w:rPr>
        <w:t xml:space="preserve"> Six Education for All Goals (EFA). However according to Colclough (</w:t>
      </w:r>
      <w:r w:rsidRPr="5A630709" w:rsidR="5A630709">
        <w:rPr>
          <w:rFonts w:ascii="Times New Roman" w:hAnsi="Times New Roman" w:eastAsia="Times New Roman" w:cs="Times New Roman"/>
          <w:b w:val="0"/>
          <w:bCs w:val="0"/>
          <w:sz w:val="24"/>
          <w:szCs w:val="24"/>
        </w:rPr>
        <w:t>2008</w:t>
      </w:r>
      <w:r w:rsidRPr="5A630709" w:rsidR="5A630709">
        <w:rPr>
          <w:rFonts w:ascii="Times New Roman" w:hAnsi="Times New Roman" w:eastAsia="Times New Roman" w:cs="Times New Roman"/>
          <w:b w:val="0"/>
          <w:bCs w:val="0"/>
          <w:sz w:val="24"/>
          <w:szCs w:val="24"/>
        </w:rPr>
        <w:t>) their goal</w:t>
      </w:r>
      <w:r w:rsidRPr="5A630709" w:rsidR="5A630709">
        <w:rPr>
          <w:rFonts w:ascii="Times New Roman" w:hAnsi="Times New Roman" w:eastAsia="Times New Roman" w:cs="Times New Roman"/>
          <w:b w:val="0"/>
          <w:bCs w:val="0"/>
          <w:sz w:val="24"/>
          <w:szCs w:val="24"/>
        </w:rPr>
        <w:t>s</w:t>
      </w:r>
      <w:r w:rsidRPr="5A630709" w:rsidR="5A630709">
        <w:rPr>
          <w:rFonts w:ascii="Times New Roman" w:hAnsi="Times New Roman" w:eastAsia="Times New Roman" w:cs="Times New Roman"/>
          <w:b w:val="0"/>
          <w:bCs w:val="0"/>
          <w:sz w:val="24"/>
          <w:szCs w:val="24"/>
        </w:rPr>
        <w:t xml:space="preserve"> were ' unrealistic' and that </w:t>
      </w:r>
      <w:r w:rsidRPr="5A630709" w:rsidR="5A630709">
        <w:rPr>
          <w:rFonts w:ascii="Times New Roman" w:hAnsi="Times New Roman" w:eastAsia="Times New Roman" w:cs="Times New Roman"/>
          <w:b w:val="0"/>
          <w:bCs w:val="0"/>
          <w:sz w:val="24"/>
          <w:szCs w:val="24"/>
        </w:rPr>
        <w:t>Colclough</w:t>
      </w:r>
      <w:r w:rsidRPr="5A630709" w:rsidR="5A630709">
        <w:rPr>
          <w:rFonts w:ascii="Times New Roman" w:hAnsi="Times New Roman" w:eastAsia="Times New Roman" w:cs="Times New Roman"/>
          <w:b w:val="0"/>
          <w:bCs w:val="0"/>
          <w:sz w:val="24"/>
          <w:szCs w:val="24"/>
        </w:rPr>
        <w:t xml:space="preserve"> reports</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'the international community has made a </w:t>
      </w:r>
      <w:r w:rsidRPr="5A630709" w:rsidR="5A630709">
        <w:rPr>
          <w:rFonts w:ascii="Times New Roman" w:hAnsi="Times New Roman" w:eastAsia="Times New Roman" w:cs="Times New Roman"/>
          <w:b w:val="0"/>
          <w:bCs w:val="0"/>
          <w:sz w:val="24"/>
          <w:szCs w:val="24"/>
        </w:rPr>
        <w:t>hab</w:t>
      </w:r>
      <w:r w:rsidRPr="5A630709" w:rsidR="5A630709">
        <w:rPr>
          <w:rFonts w:ascii="Times New Roman" w:hAnsi="Times New Roman" w:eastAsia="Times New Roman" w:cs="Times New Roman"/>
          <w:b w:val="0"/>
          <w:bCs w:val="0"/>
          <w:sz w:val="24"/>
          <w:szCs w:val="24"/>
        </w:rPr>
        <w:t>it</w:t>
      </w:r>
      <w:r w:rsidRPr="5A630709" w:rsidR="5A630709">
        <w:rPr>
          <w:rFonts w:ascii="Times New Roman" w:hAnsi="Times New Roman" w:eastAsia="Times New Roman" w:cs="Times New Roman"/>
          <w:b w:val="0"/>
          <w:bCs w:val="0"/>
          <w:sz w:val="24"/>
          <w:szCs w:val="24"/>
        </w:rPr>
        <w:t xml:space="preserve"> setting unrealistic target dates' (Colclough, </w:t>
      </w:r>
      <w:r w:rsidRPr="5A630709" w:rsidR="5A630709">
        <w:rPr>
          <w:rFonts w:ascii="Times New Roman" w:hAnsi="Times New Roman" w:eastAsia="Times New Roman" w:cs="Times New Roman"/>
          <w:b w:val="0"/>
          <w:bCs w:val="0"/>
          <w:sz w:val="24"/>
          <w:szCs w:val="24"/>
        </w:rPr>
        <w:t>2008</w:t>
      </w:r>
      <w:r w:rsidRPr="5A630709" w:rsidR="5A630709">
        <w:rPr>
          <w:rFonts w:ascii="Times New Roman" w:hAnsi="Times New Roman" w:eastAsia="Times New Roman" w:cs="Times New Roman"/>
          <w:b w:val="0"/>
          <w:bCs w:val="0"/>
          <w:sz w:val="24"/>
          <w:szCs w:val="24"/>
        </w:rPr>
        <w:t>)</w:t>
      </w:r>
      <w:r w:rsidRPr="5A630709" w:rsidR="5A630709">
        <w:rPr>
          <w:rFonts w:ascii="Times New Roman" w:hAnsi="Times New Roman" w:eastAsia="Times New Roman" w:cs="Times New Roman"/>
          <w:b w:val="0"/>
          <w:bCs w:val="0"/>
          <w:sz w:val="24"/>
          <w:szCs w:val="24"/>
        </w:rPr>
        <w:t xml:space="preserve">. </w:t>
      </w:r>
    </w:p>
    <w:p w:rsidR="14182723" w:rsidP="5A630709" w:rsidRDefault="14182723" w14:paraId="057FF801" w14:textId="77A0169D" w14:noSpellErr="1">
      <w:pPr>
        <w:pStyle w:val="Normal"/>
        <w:spacing w:line="360" w:lineRule="auto"/>
        <w:jc w:val="both"/>
        <w:rPr>
          <w:rFonts w:ascii="Times New Roman" w:hAnsi="Times New Roman" w:eastAsia="Times New Roman" w:cs="Times New Roman"/>
          <w:b w:val="0"/>
          <w:bCs w:val="0"/>
          <w:sz w:val="24"/>
          <w:szCs w:val="24"/>
        </w:rPr>
      </w:pPr>
      <w:r w:rsidRPr="5A630709" w:rsidR="5A630709">
        <w:rPr>
          <w:rFonts w:ascii="Times New Roman" w:hAnsi="Times New Roman" w:eastAsia="Times New Roman" w:cs="Times New Roman"/>
          <w:b w:val="0"/>
          <w:bCs w:val="0"/>
          <w:sz w:val="24"/>
          <w:szCs w:val="24"/>
        </w:rPr>
        <w:t xml:space="preserve">Closing </w:t>
      </w:r>
      <w:r w:rsidRPr="5A630709" w:rsidR="5A630709">
        <w:rPr>
          <w:rFonts w:ascii="Times New Roman" w:hAnsi="Times New Roman" w:eastAsia="Times New Roman" w:cs="Times New Roman"/>
          <w:b w:val="0"/>
          <w:bCs w:val="0"/>
          <w:sz w:val="24"/>
          <w:szCs w:val="24"/>
        </w:rPr>
        <w:t>the</w:t>
      </w:r>
      <w:r w:rsidRPr="5A630709" w:rsidR="5A630709">
        <w:rPr>
          <w:rFonts w:ascii="Times New Roman" w:hAnsi="Times New Roman" w:eastAsia="Times New Roman" w:cs="Times New Roman"/>
          <w:b w:val="0"/>
          <w:bCs w:val="0"/>
          <w:sz w:val="24"/>
          <w:szCs w:val="24"/>
        </w:rPr>
        <w:t xml:space="preserve"> gap between gender</w:t>
      </w:r>
      <w:r w:rsidRPr="5A630709" w:rsidR="5A630709">
        <w:rPr>
          <w:rFonts w:ascii="Times New Roman" w:hAnsi="Times New Roman" w:eastAsia="Times New Roman" w:cs="Times New Roman"/>
          <w:b w:val="0"/>
          <w:bCs w:val="0"/>
          <w:sz w:val="24"/>
          <w:szCs w:val="24"/>
        </w:rPr>
        <w:t xml:space="preserve"> (inequality) continues to be measured using for example, Gender Parity Index (GPI) using data </w:t>
      </w:r>
      <w:r w:rsidRPr="5A630709" w:rsidR="5A630709">
        <w:rPr>
          <w:rFonts w:ascii="Times New Roman" w:hAnsi="Times New Roman" w:eastAsia="Times New Roman" w:cs="Times New Roman"/>
          <w:b w:val="0"/>
          <w:bCs w:val="0"/>
          <w:sz w:val="24"/>
          <w:szCs w:val="24"/>
        </w:rPr>
        <w:t>collected</w:t>
      </w:r>
      <w:r w:rsidRPr="5A630709" w:rsidR="5A630709">
        <w:rPr>
          <w:rFonts w:ascii="Times New Roman" w:hAnsi="Times New Roman" w:eastAsia="Times New Roman" w:cs="Times New Roman"/>
          <w:b w:val="0"/>
          <w:bCs w:val="0"/>
          <w:sz w:val="24"/>
          <w:szCs w:val="24"/>
        </w:rPr>
        <w:t xml:space="preserve"> by the UNESCO which examines the data to quantify links between </w:t>
      </w:r>
      <w:r w:rsidRPr="5A630709" w:rsidR="5A630709">
        <w:rPr>
          <w:rFonts w:ascii="Times New Roman" w:hAnsi="Times New Roman" w:eastAsia="Times New Roman" w:cs="Times New Roman"/>
          <w:b w:val="0"/>
          <w:bCs w:val="0"/>
          <w:sz w:val="24"/>
          <w:szCs w:val="24"/>
        </w:rPr>
        <w:t>countries</w:t>
      </w:r>
      <w:r w:rsidRPr="5A630709" w:rsidR="5A630709">
        <w:rPr>
          <w:rFonts w:ascii="Times New Roman" w:hAnsi="Times New Roman" w:eastAsia="Times New Roman" w:cs="Times New Roman"/>
          <w:b w:val="0"/>
          <w:bCs w:val="0"/>
          <w:sz w:val="24"/>
          <w:szCs w:val="24"/>
        </w:rPr>
        <w:t xml:space="preserve"> of female gender </w:t>
      </w:r>
      <w:r w:rsidRPr="5A630709" w:rsidR="5A630709">
        <w:rPr>
          <w:rFonts w:ascii="Times New Roman" w:hAnsi="Times New Roman" w:eastAsia="Times New Roman" w:cs="Times New Roman"/>
          <w:b w:val="0"/>
          <w:bCs w:val="0"/>
          <w:sz w:val="24"/>
          <w:szCs w:val="24"/>
        </w:rPr>
        <w:t>disadvantage</w:t>
      </w:r>
      <w:r w:rsidRPr="5A630709" w:rsidR="5A630709">
        <w:rPr>
          <w:rFonts w:ascii="Times New Roman" w:hAnsi="Times New Roman" w:eastAsia="Times New Roman" w:cs="Times New Roman"/>
          <w:b w:val="0"/>
          <w:bCs w:val="0"/>
          <w:sz w:val="24"/>
          <w:szCs w:val="24"/>
        </w:rPr>
        <w:t xml:space="preserve"> in education. The results in 2017 (below one, seen as disadvantaged) Kenya 0.9 and UK 1.0 </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Index Mundi (2017).</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Referring to Article 28 'Discipline in schools must respect children's dignity'; the operative word being 'must'. </w:t>
      </w:r>
      <w:r w:rsidRPr="5A630709" w:rsidR="5A630709">
        <w:rPr>
          <w:rFonts w:ascii="Times New Roman" w:hAnsi="Times New Roman" w:eastAsia="Times New Roman" w:cs="Times New Roman"/>
          <w:b w:val="0"/>
          <w:bCs w:val="0"/>
          <w:sz w:val="24"/>
          <w:szCs w:val="24"/>
        </w:rPr>
        <w:t xml:space="preserve">Primary schools in Kenya are changing in respect to a child's dignity and the educational delivery system on defining discipline. The view of the Kenyan </w:t>
      </w:r>
      <w:r w:rsidRPr="5A630709" w:rsidR="5A630709">
        <w:rPr>
          <w:rFonts w:ascii="Times New Roman" w:hAnsi="Times New Roman" w:eastAsia="Times New Roman" w:cs="Times New Roman"/>
          <w:b w:val="0"/>
          <w:bCs w:val="0"/>
          <w:sz w:val="24"/>
          <w:szCs w:val="24"/>
        </w:rPr>
        <w:t>Government</w:t>
      </w:r>
      <w:r w:rsidRPr="5A630709" w:rsidR="5A630709">
        <w:rPr>
          <w:rFonts w:ascii="Times New Roman" w:hAnsi="Times New Roman" w:eastAsia="Times New Roman" w:cs="Times New Roman"/>
          <w:b w:val="0"/>
          <w:bCs w:val="0"/>
          <w:sz w:val="24"/>
          <w:szCs w:val="24"/>
        </w:rPr>
        <w:t xml:space="preserve"> is one of adopting methods that relate to  </w:t>
      </w:r>
      <w:r w:rsidRPr="5A630709" w:rsidR="5A630709">
        <w:rPr>
          <w:rFonts w:ascii="Times New Roman" w:hAnsi="Times New Roman" w:eastAsia="Times New Roman" w:cs="Times New Roman"/>
          <w:b w:val="0"/>
          <w:bCs w:val="0"/>
          <w:sz w:val="24"/>
          <w:szCs w:val="24"/>
        </w:rPr>
        <w:t>Vygotsky's</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constructive</w:t>
      </w:r>
      <w:r w:rsidRPr="5A630709" w:rsidR="5A630709">
        <w:rPr>
          <w:rFonts w:ascii="Times New Roman" w:hAnsi="Times New Roman" w:eastAsia="Times New Roman" w:cs="Times New Roman"/>
          <w:b w:val="0"/>
          <w:bCs w:val="0"/>
          <w:sz w:val="24"/>
          <w:szCs w:val="24"/>
        </w:rPr>
        <w:t xml:space="preserve"> approach. The authoritarian retributive approach is being exchanged for one of a as </w:t>
      </w:r>
      <w:r w:rsidRPr="5A630709" w:rsidR="5A630709">
        <w:rPr>
          <w:rFonts w:ascii="Times New Roman" w:hAnsi="Times New Roman" w:eastAsia="Times New Roman" w:cs="Times New Roman"/>
          <w:b w:val="0"/>
          <w:bCs w:val="0"/>
          <w:sz w:val="24"/>
          <w:szCs w:val="24"/>
        </w:rPr>
        <w:t>Pluijmen</w:t>
      </w:r>
      <w:r w:rsidRPr="5A630709" w:rsidR="5A630709">
        <w:rPr>
          <w:rFonts w:ascii="Times New Roman" w:hAnsi="Times New Roman" w:eastAsia="Times New Roman" w:cs="Times New Roman"/>
          <w:b w:val="0"/>
          <w:bCs w:val="0"/>
          <w:sz w:val="24"/>
          <w:szCs w:val="24"/>
        </w:rPr>
        <w:t xml:space="preserve"> (2017) states</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child centred approach. The new curriculum respecting the rights of the child to a freedom to explore a more open curriculum.</w:t>
      </w:r>
      <w:r w:rsidRPr="5A630709" w:rsidR="5A630709">
        <w:rPr>
          <w:rFonts w:ascii="Times New Roman" w:hAnsi="Times New Roman" w:eastAsia="Times New Roman" w:cs="Times New Roman"/>
          <w:b w:val="0"/>
          <w:bCs w:val="0"/>
          <w:sz w:val="24"/>
          <w:szCs w:val="24"/>
        </w:rPr>
        <w:t xml:space="preserve"> T</w:t>
      </w:r>
      <w:r w:rsidRPr="5A630709" w:rsidR="5A630709">
        <w:rPr>
          <w:rFonts w:ascii="Times New Roman" w:hAnsi="Times New Roman" w:eastAsia="Times New Roman" w:cs="Times New Roman"/>
          <w:b w:val="0"/>
          <w:bCs w:val="0"/>
          <w:sz w:val="24"/>
          <w:szCs w:val="24"/>
        </w:rPr>
        <w:t xml:space="preserve">he </w:t>
      </w:r>
      <w:r w:rsidRPr="5A630709" w:rsidR="5A630709">
        <w:rPr>
          <w:rFonts w:ascii="Times New Roman" w:hAnsi="Times New Roman" w:eastAsia="Times New Roman" w:cs="Times New Roman"/>
          <w:b w:val="0"/>
          <w:bCs w:val="0"/>
          <w:sz w:val="24"/>
          <w:szCs w:val="24"/>
        </w:rPr>
        <w:t>premise</w:t>
      </w:r>
      <w:r w:rsidRPr="5A630709" w:rsidR="5A630709">
        <w:rPr>
          <w:rFonts w:ascii="Times New Roman" w:hAnsi="Times New Roman" w:eastAsia="Times New Roman" w:cs="Times New Roman"/>
          <w:b w:val="0"/>
          <w:bCs w:val="0"/>
          <w:sz w:val="24"/>
          <w:szCs w:val="24"/>
        </w:rPr>
        <w:t xml:space="preserve"> for this curriculum devises reason of choice as an </w:t>
      </w:r>
      <w:r w:rsidRPr="5A630709" w:rsidR="5A630709">
        <w:rPr>
          <w:rFonts w:ascii="Times New Roman" w:hAnsi="Times New Roman" w:eastAsia="Times New Roman" w:cs="Times New Roman"/>
          <w:b w:val="0"/>
          <w:bCs w:val="0"/>
          <w:sz w:val="24"/>
          <w:szCs w:val="24"/>
        </w:rPr>
        <w:t>exploratory</w:t>
      </w:r>
      <w:r w:rsidRPr="5A630709" w:rsidR="5A630709">
        <w:rPr>
          <w:rFonts w:ascii="Times New Roman" w:hAnsi="Times New Roman" w:eastAsia="Times New Roman" w:cs="Times New Roman"/>
          <w:b w:val="0"/>
          <w:bCs w:val="0"/>
          <w:sz w:val="24"/>
          <w:szCs w:val="24"/>
        </w:rPr>
        <w:t xml:space="preserve"> for learning in reference to the</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'Montessori Approach'</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Kavita</w:t>
      </w:r>
      <w:r w:rsidRPr="5A630709" w:rsidR="5A630709">
        <w:rPr>
          <w:rFonts w:ascii="Times New Roman" w:hAnsi="Times New Roman" w:eastAsia="Times New Roman" w:cs="Times New Roman"/>
          <w:b w:val="0"/>
          <w:bCs w:val="0"/>
          <w:sz w:val="24"/>
          <w:szCs w:val="24"/>
        </w:rPr>
        <w:t xml:space="preserve">, 2018). </w:t>
      </w:r>
      <w:r w:rsidRPr="5A630709" w:rsidR="5A630709">
        <w:rPr>
          <w:rFonts w:ascii="Times New Roman" w:hAnsi="Times New Roman" w:eastAsia="Times New Roman" w:cs="Times New Roman"/>
          <w:b w:val="0"/>
          <w:bCs w:val="0"/>
          <w:sz w:val="24"/>
          <w:szCs w:val="24"/>
        </w:rPr>
        <w:t xml:space="preserve">This </w:t>
      </w:r>
      <w:r w:rsidRPr="5A630709" w:rsidR="5A630709">
        <w:rPr>
          <w:rFonts w:ascii="Times New Roman" w:hAnsi="Times New Roman" w:eastAsia="Times New Roman" w:cs="Times New Roman"/>
          <w:b w:val="0"/>
          <w:bCs w:val="0"/>
          <w:sz w:val="24"/>
          <w:szCs w:val="24"/>
        </w:rPr>
        <w:t>can be linked to the Welsh Governments framework which</w:t>
      </w:r>
      <w:r w:rsidRPr="5A630709" w:rsidR="5A630709">
        <w:rPr>
          <w:rFonts w:ascii="Times New Roman" w:hAnsi="Times New Roman" w:eastAsia="Times New Roman" w:cs="Times New Roman"/>
          <w:b w:val="0"/>
          <w:bCs w:val="0"/>
          <w:sz w:val="24"/>
          <w:szCs w:val="24"/>
        </w:rPr>
        <w:t xml:space="preserve"> </w:t>
      </w:r>
      <w:r w:rsidRPr="5A630709" w:rsidR="5A630709">
        <w:rPr>
          <w:rFonts w:ascii="Times New Roman" w:hAnsi="Times New Roman" w:eastAsia="Times New Roman" w:cs="Times New Roman"/>
          <w:b w:val="0"/>
          <w:bCs w:val="0"/>
          <w:sz w:val="24"/>
          <w:szCs w:val="24"/>
        </w:rPr>
        <w:t xml:space="preserve">explores </w:t>
      </w:r>
      <w:r w:rsidRPr="5A630709" w:rsidR="5A630709">
        <w:rPr>
          <w:rFonts w:ascii="Times New Roman" w:hAnsi="Times New Roman" w:eastAsia="Times New Roman" w:cs="Times New Roman"/>
          <w:b w:val="0"/>
          <w:bCs w:val="0"/>
          <w:sz w:val="24"/>
          <w:szCs w:val="24"/>
        </w:rPr>
        <w:t>and defines</w:t>
      </w:r>
      <w:r w:rsidRPr="5A630709" w:rsidR="5A630709">
        <w:rPr>
          <w:rFonts w:ascii="Times New Roman" w:hAnsi="Times New Roman" w:eastAsia="Times New Roman" w:cs="Times New Roman"/>
          <w:b w:val="0"/>
          <w:bCs w:val="0"/>
          <w:sz w:val="24"/>
          <w:szCs w:val="24"/>
        </w:rPr>
        <w:t xml:space="preserve"> the Welsh </w:t>
      </w:r>
      <w:r w:rsidRPr="5A630709" w:rsidR="5A630709">
        <w:rPr>
          <w:rFonts w:ascii="Times New Roman" w:hAnsi="Times New Roman" w:eastAsia="Times New Roman" w:cs="Times New Roman"/>
          <w:b w:val="0"/>
          <w:bCs w:val="0"/>
          <w:sz w:val="24"/>
          <w:szCs w:val="24"/>
        </w:rPr>
        <w:t>Government's</w:t>
      </w:r>
      <w:r w:rsidRPr="5A630709" w:rsidR="5A630709">
        <w:rPr>
          <w:rFonts w:ascii="Times New Roman" w:hAnsi="Times New Roman" w:eastAsia="Times New Roman" w:cs="Times New Roman"/>
          <w:b w:val="0"/>
          <w:bCs w:val="0"/>
          <w:sz w:val="24"/>
          <w:szCs w:val="24"/>
        </w:rPr>
        <w:t xml:space="preserve"> ESDGC which values and responds to the individual the right to explore their </w:t>
      </w:r>
      <w:r w:rsidRPr="5A630709" w:rsidR="5A630709">
        <w:rPr>
          <w:rFonts w:ascii="Times New Roman" w:hAnsi="Times New Roman" w:eastAsia="Times New Roman" w:cs="Times New Roman"/>
          <w:b w:val="0"/>
          <w:bCs w:val="0"/>
          <w:sz w:val="24"/>
          <w:szCs w:val="24"/>
        </w:rPr>
        <w:t>decisions</w:t>
      </w:r>
      <w:r w:rsidRPr="5A630709" w:rsidR="5A630709">
        <w:rPr>
          <w:rFonts w:ascii="Times New Roman" w:hAnsi="Times New Roman" w:eastAsia="Times New Roman" w:cs="Times New Roman"/>
          <w:b w:val="0"/>
          <w:bCs w:val="0"/>
          <w:sz w:val="24"/>
          <w:szCs w:val="24"/>
        </w:rPr>
        <w:t xml:space="preserve"> and beliefs</w:t>
      </w:r>
      <w:r w:rsidRPr="5A630709" w:rsidR="5A630709">
        <w:rPr>
          <w:rFonts w:ascii="Times New Roman" w:hAnsi="Times New Roman" w:eastAsia="Times New Roman" w:cs="Times New Roman"/>
          <w:b w:val="0"/>
          <w:bCs w:val="0"/>
          <w:sz w:val="24"/>
          <w:szCs w:val="24"/>
        </w:rPr>
        <w:t xml:space="preserve"> (Estyn, 2013).</w:t>
      </w:r>
    </w:p>
    <w:p w:rsidR="600CEA49" w:rsidP="3FAD2CDF" w:rsidRDefault="600CEA49" w14:paraId="7AAD17DD" w14:noSpellErr="1" w14:textId="7EC0986E">
      <w:pPr>
        <w:pStyle w:val="Normal"/>
        <w:spacing w:line="360" w:lineRule="auto"/>
        <w:jc w:val="both"/>
        <w:rPr>
          <w:rFonts w:ascii="Times New Roman" w:hAnsi="Times New Roman" w:eastAsia="Times New Roman" w:cs="Times New Roman"/>
          <w:b w:val="0"/>
          <w:bCs w:val="0"/>
          <w:sz w:val="24"/>
          <w:szCs w:val="24"/>
        </w:rPr>
      </w:pPr>
      <w:r w:rsidRPr="3FAD2CDF" w:rsidR="3FAD2CDF">
        <w:rPr>
          <w:rFonts w:ascii="Times New Roman" w:hAnsi="Times New Roman" w:eastAsia="Times New Roman" w:cs="Times New Roman"/>
          <w:b w:val="0"/>
          <w:bCs w:val="0"/>
          <w:sz w:val="24"/>
          <w:szCs w:val="24"/>
        </w:rPr>
        <w:t xml:space="preserve">To conclude, globalization has arrived and if we are to </w:t>
      </w:r>
      <w:r w:rsidRPr="3FAD2CDF" w:rsidR="3FAD2CDF">
        <w:rPr>
          <w:rFonts w:ascii="Times New Roman" w:hAnsi="Times New Roman" w:eastAsia="Times New Roman" w:cs="Times New Roman"/>
          <w:b w:val="0"/>
          <w:bCs w:val="0"/>
          <w:sz w:val="24"/>
          <w:szCs w:val="24"/>
        </w:rPr>
        <w:t xml:space="preserve">succeed in as Article 28 states in insuring that future generations do not encounter the inequality and </w:t>
      </w:r>
      <w:r w:rsidRPr="3FAD2CDF" w:rsidR="3FAD2CDF">
        <w:rPr>
          <w:rFonts w:ascii="Times New Roman" w:hAnsi="Times New Roman" w:eastAsia="Times New Roman" w:cs="Times New Roman"/>
          <w:b w:val="0"/>
          <w:bCs w:val="0"/>
          <w:sz w:val="24"/>
          <w:szCs w:val="24"/>
        </w:rPr>
        <w:t>deprivation</w:t>
      </w:r>
      <w:r w:rsidRPr="3FAD2CDF" w:rsidR="3FAD2CDF">
        <w:rPr>
          <w:rFonts w:ascii="Times New Roman" w:hAnsi="Times New Roman" w:eastAsia="Times New Roman" w:cs="Times New Roman"/>
          <w:b w:val="0"/>
          <w:bCs w:val="0"/>
          <w:sz w:val="24"/>
          <w:szCs w:val="24"/>
        </w:rPr>
        <w:t xml:space="preserve"> of indignity that poverty brings. By addressing poverty and </w:t>
      </w:r>
      <w:r w:rsidRPr="3FAD2CDF" w:rsidR="3FAD2CDF">
        <w:rPr>
          <w:rFonts w:ascii="Times New Roman" w:hAnsi="Times New Roman" w:eastAsia="Times New Roman" w:cs="Times New Roman"/>
          <w:b w:val="0"/>
          <w:bCs w:val="0"/>
          <w:sz w:val="24"/>
          <w:szCs w:val="24"/>
        </w:rPr>
        <w:t>inequality</w:t>
      </w:r>
      <w:r w:rsidRPr="3FAD2CDF" w:rsidR="3FAD2CDF">
        <w:rPr>
          <w:rFonts w:ascii="Times New Roman" w:hAnsi="Times New Roman" w:eastAsia="Times New Roman" w:cs="Times New Roman"/>
          <w:b w:val="0"/>
          <w:bCs w:val="0"/>
          <w:sz w:val="24"/>
          <w:szCs w:val="24"/>
        </w:rPr>
        <w:t xml:space="preserve"> through the right to an education, both primary and secondary, is a </w:t>
      </w:r>
      <w:r w:rsidRPr="3FAD2CDF" w:rsidR="3FAD2CDF">
        <w:rPr>
          <w:rFonts w:ascii="Times New Roman" w:hAnsi="Times New Roman" w:eastAsia="Times New Roman" w:cs="Times New Roman"/>
          <w:b w:val="0"/>
          <w:bCs w:val="0"/>
          <w:sz w:val="24"/>
          <w:szCs w:val="24"/>
        </w:rPr>
        <w:t>continuum</w:t>
      </w:r>
      <w:r w:rsidRPr="3FAD2CDF" w:rsidR="3FAD2CDF">
        <w:rPr>
          <w:rFonts w:ascii="Times New Roman" w:hAnsi="Times New Roman" w:eastAsia="Times New Roman" w:cs="Times New Roman"/>
          <w:b w:val="0"/>
          <w:bCs w:val="0"/>
          <w:sz w:val="24"/>
          <w:szCs w:val="24"/>
        </w:rPr>
        <w:t xml:space="preserve"> of learning, a new learning for both the UK and Kenya that establishes a bond of </w:t>
      </w:r>
      <w:r w:rsidRPr="3FAD2CDF" w:rsidR="3FAD2CDF">
        <w:rPr>
          <w:rFonts w:ascii="Times New Roman" w:hAnsi="Times New Roman" w:eastAsia="Times New Roman" w:cs="Times New Roman"/>
          <w:b w:val="0"/>
          <w:bCs w:val="0"/>
          <w:sz w:val="24"/>
          <w:szCs w:val="24"/>
        </w:rPr>
        <w:t>humani</w:t>
      </w:r>
      <w:r w:rsidRPr="3FAD2CDF" w:rsidR="3FAD2CDF">
        <w:rPr>
          <w:rFonts w:ascii="Times New Roman" w:hAnsi="Times New Roman" w:eastAsia="Times New Roman" w:cs="Times New Roman"/>
          <w:b w:val="0"/>
          <w:bCs w:val="0"/>
          <w:sz w:val="24"/>
          <w:szCs w:val="24"/>
        </w:rPr>
        <w:t>ty</w:t>
      </w:r>
      <w:r w:rsidRPr="3FAD2CDF" w:rsidR="3FAD2CDF">
        <w:rPr>
          <w:rFonts w:ascii="Times New Roman" w:hAnsi="Times New Roman" w:eastAsia="Times New Roman" w:cs="Times New Roman"/>
          <w:b w:val="0"/>
          <w:bCs w:val="0"/>
          <w:sz w:val="24"/>
          <w:szCs w:val="24"/>
        </w:rPr>
        <w:t xml:space="preserve">. This can only be made possible through an </w:t>
      </w:r>
      <w:r w:rsidRPr="3FAD2CDF" w:rsidR="3FAD2CDF">
        <w:rPr>
          <w:rFonts w:ascii="Times New Roman" w:hAnsi="Times New Roman" w:eastAsia="Times New Roman" w:cs="Times New Roman"/>
          <w:b w:val="0"/>
          <w:bCs w:val="0"/>
          <w:sz w:val="24"/>
          <w:szCs w:val="24"/>
        </w:rPr>
        <w:t>infrastructure</w:t>
      </w:r>
      <w:r w:rsidRPr="3FAD2CDF" w:rsidR="3FAD2CDF">
        <w:rPr>
          <w:rFonts w:ascii="Times New Roman" w:hAnsi="Times New Roman" w:eastAsia="Times New Roman" w:cs="Times New Roman"/>
          <w:b w:val="0"/>
          <w:bCs w:val="0"/>
          <w:sz w:val="24"/>
          <w:szCs w:val="24"/>
        </w:rPr>
        <w:t xml:space="preserve"> of </w:t>
      </w:r>
      <w:r w:rsidRPr="3FAD2CDF" w:rsidR="3FAD2CDF">
        <w:rPr>
          <w:rFonts w:ascii="Times New Roman" w:hAnsi="Times New Roman" w:eastAsia="Times New Roman" w:cs="Times New Roman"/>
          <w:b w:val="0"/>
          <w:bCs w:val="0"/>
          <w:sz w:val="24"/>
          <w:szCs w:val="24"/>
        </w:rPr>
        <w:t>acquiring</w:t>
      </w:r>
      <w:r w:rsidRPr="3FAD2CDF" w:rsidR="3FAD2CDF">
        <w:rPr>
          <w:rFonts w:ascii="Times New Roman" w:hAnsi="Times New Roman" w:eastAsia="Times New Roman" w:cs="Times New Roman"/>
          <w:b w:val="0"/>
          <w:bCs w:val="0"/>
          <w:sz w:val="24"/>
          <w:szCs w:val="24"/>
        </w:rPr>
        <w:t xml:space="preserve"> the process of life long learning, understanding other one's needs but not fully encroaching on tradition and belief. However through humanitarian terms the world can not sit and watch the inhumane </w:t>
      </w:r>
      <w:r w:rsidRPr="3FAD2CDF" w:rsidR="3FAD2CDF">
        <w:rPr>
          <w:rFonts w:ascii="Times New Roman" w:hAnsi="Times New Roman" w:eastAsia="Times New Roman" w:cs="Times New Roman"/>
          <w:b w:val="0"/>
          <w:bCs w:val="0"/>
          <w:sz w:val="24"/>
          <w:szCs w:val="24"/>
        </w:rPr>
        <w:t>tradition</w:t>
      </w:r>
      <w:r w:rsidRPr="3FAD2CDF" w:rsidR="3FAD2CDF">
        <w:rPr>
          <w:rFonts w:ascii="Times New Roman" w:hAnsi="Times New Roman" w:eastAsia="Times New Roman" w:cs="Times New Roman"/>
          <w:b w:val="0"/>
          <w:bCs w:val="0"/>
          <w:sz w:val="24"/>
          <w:szCs w:val="24"/>
        </w:rPr>
        <w:t xml:space="preserve"> of an unacceptable </w:t>
      </w:r>
      <w:r w:rsidRPr="3FAD2CDF" w:rsidR="3FAD2CDF">
        <w:rPr>
          <w:rFonts w:ascii="Times New Roman" w:hAnsi="Times New Roman" w:eastAsia="Times New Roman" w:cs="Times New Roman"/>
          <w:b w:val="0"/>
          <w:bCs w:val="0"/>
          <w:sz w:val="24"/>
          <w:szCs w:val="24"/>
        </w:rPr>
        <w:t>tribal</w:t>
      </w:r>
      <w:r w:rsidRPr="3FAD2CDF" w:rsidR="3FAD2CDF">
        <w:rPr>
          <w:rFonts w:ascii="Times New Roman" w:hAnsi="Times New Roman" w:eastAsia="Times New Roman" w:cs="Times New Roman"/>
          <w:b w:val="0"/>
          <w:bCs w:val="0"/>
          <w:sz w:val="24"/>
          <w:szCs w:val="24"/>
        </w:rPr>
        <w:t xml:space="preserve"> belief and culture </w:t>
      </w:r>
      <w:r w:rsidRPr="3FAD2CDF" w:rsidR="3FAD2CDF">
        <w:rPr>
          <w:rFonts w:ascii="Times New Roman" w:hAnsi="Times New Roman" w:eastAsia="Times New Roman" w:cs="Times New Roman"/>
          <w:b w:val="0"/>
          <w:bCs w:val="0"/>
          <w:sz w:val="24"/>
          <w:szCs w:val="24"/>
        </w:rPr>
        <w:t xml:space="preserve"> </w:t>
      </w:r>
      <w:r w:rsidRPr="3FAD2CDF" w:rsidR="3FAD2CDF">
        <w:rPr>
          <w:rFonts w:ascii="Times New Roman" w:hAnsi="Times New Roman" w:eastAsia="Times New Roman" w:cs="Times New Roman"/>
          <w:b w:val="0"/>
          <w:bCs w:val="0"/>
          <w:sz w:val="24"/>
          <w:szCs w:val="24"/>
        </w:rPr>
        <w:t xml:space="preserve">that brings suffering to children. The promise of 2030 SDGs, again brings hope. In the UNCRC work to establish equality and recognition of </w:t>
      </w:r>
      <w:r w:rsidRPr="3FAD2CDF" w:rsidR="3FAD2CDF">
        <w:rPr>
          <w:rFonts w:ascii="Times New Roman" w:hAnsi="Times New Roman" w:eastAsia="Times New Roman" w:cs="Times New Roman"/>
          <w:b w:val="0"/>
          <w:bCs w:val="0"/>
          <w:sz w:val="24"/>
          <w:szCs w:val="24"/>
        </w:rPr>
        <w:t>children's</w:t>
      </w:r>
      <w:r w:rsidRPr="3FAD2CDF" w:rsidR="3FAD2CDF">
        <w:rPr>
          <w:rFonts w:ascii="Times New Roman" w:hAnsi="Times New Roman" w:eastAsia="Times New Roman" w:cs="Times New Roman"/>
          <w:b w:val="0"/>
          <w:bCs w:val="0"/>
          <w:sz w:val="24"/>
          <w:szCs w:val="24"/>
        </w:rPr>
        <w:t xml:space="preserve"> rights, we need to continue to be proactive within ou</w:t>
      </w:r>
      <w:r w:rsidRPr="3FAD2CDF" w:rsidR="3FAD2CDF">
        <w:rPr>
          <w:rFonts w:ascii="Times New Roman" w:hAnsi="Times New Roman" w:eastAsia="Times New Roman" w:cs="Times New Roman"/>
          <w:b w:val="0"/>
          <w:bCs w:val="0"/>
          <w:sz w:val="24"/>
          <w:szCs w:val="24"/>
        </w:rPr>
        <w:t>r</w:t>
      </w:r>
      <w:r w:rsidRPr="3FAD2CDF" w:rsidR="3FAD2CDF">
        <w:rPr>
          <w:rFonts w:ascii="Times New Roman" w:hAnsi="Times New Roman" w:eastAsia="Times New Roman" w:cs="Times New Roman"/>
          <w:b w:val="0"/>
          <w:bCs w:val="0"/>
          <w:sz w:val="24"/>
          <w:szCs w:val="24"/>
        </w:rPr>
        <w:t xml:space="preserve"> community</w:t>
      </w:r>
      <w:r w:rsidRPr="3FAD2CDF" w:rsidR="3FAD2CDF">
        <w:rPr>
          <w:rFonts w:ascii="Times New Roman" w:hAnsi="Times New Roman" w:eastAsia="Times New Roman" w:cs="Times New Roman"/>
          <w:b w:val="0"/>
          <w:bCs w:val="0"/>
          <w:sz w:val="24"/>
          <w:szCs w:val="24"/>
        </w:rPr>
        <w:t xml:space="preserve">. In addition,  Oswalt states (2015) of </w:t>
      </w:r>
      <w:r w:rsidRPr="3FAD2CDF" w:rsidR="3FAD2CDF">
        <w:rPr>
          <w:rFonts w:ascii="Times New Roman" w:hAnsi="Times New Roman" w:eastAsia="Times New Roman" w:cs="Times New Roman"/>
          <w:b w:val="0"/>
          <w:bCs w:val="0"/>
          <w:sz w:val="24"/>
          <w:szCs w:val="24"/>
        </w:rPr>
        <w:t xml:space="preserve">Bronfenbrenner 'The </w:t>
      </w:r>
      <w:r w:rsidRPr="3FAD2CDF" w:rsidR="3FAD2CDF">
        <w:rPr>
          <w:rFonts w:ascii="Times New Roman" w:hAnsi="Times New Roman" w:eastAsia="Times New Roman" w:cs="Times New Roman"/>
          <w:b w:val="0"/>
          <w:bCs w:val="0"/>
          <w:sz w:val="24"/>
          <w:szCs w:val="24"/>
        </w:rPr>
        <w:t>microsystem</w:t>
      </w:r>
      <w:r w:rsidRPr="3FAD2CDF" w:rsidR="3FAD2CDF">
        <w:rPr>
          <w:rFonts w:ascii="Times New Roman" w:hAnsi="Times New Roman" w:eastAsia="Times New Roman" w:cs="Times New Roman"/>
          <w:b w:val="0"/>
          <w:bCs w:val="0"/>
          <w:sz w:val="24"/>
          <w:szCs w:val="24"/>
        </w:rPr>
        <w:t xml:space="preserve"> is the small, immediate environment the child lives in' and 'how these groups or organisations interact with the child will have an effect on how the child grows. </w:t>
      </w:r>
    </w:p>
    <w:p w:rsidR="0360E77C" w:rsidP="3FAD2CDF" w:rsidRDefault="0360E77C" w14:paraId="0F5A4D04" w14:noSpellErr="1" w14:textId="0B8B337F">
      <w:pPr>
        <w:pStyle w:val="Normal"/>
        <w:spacing w:line="360" w:lineRule="auto"/>
        <w:jc w:val="both"/>
        <w:rPr>
          <w:rFonts w:ascii="Times New Roman" w:hAnsi="Times New Roman" w:eastAsia="Times New Roman" w:cs="Times New Roman"/>
          <w:b w:val="0"/>
          <w:bCs w:val="0"/>
          <w:sz w:val="24"/>
          <w:szCs w:val="24"/>
        </w:rPr>
      </w:pPr>
      <w:r w:rsidRPr="3FAD2CDF" w:rsidR="3FAD2CDF">
        <w:rPr>
          <w:rFonts w:ascii="Times New Roman" w:hAnsi="Times New Roman" w:eastAsia="Times New Roman" w:cs="Times New Roman"/>
          <w:b w:val="0"/>
          <w:bCs w:val="0"/>
          <w:sz w:val="24"/>
          <w:szCs w:val="24"/>
        </w:rPr>
        <w:t xml:space="preserve">To conclude, if as Professor Stirling (2018) for Education for </w:t>
      </w:r>
      <w:r w:rsidRPr="3FAD2CDF" w:rsidR="3FAD2CDF">
        <w:rPr>
          <w:rFonts w:ascii="Times New Roman" w:hAnsi="Times New Roman" w:eastAsia="Times New Roman" w:cs="Times New Roman"/>
          <w:b w:val="0"/>
          <w:bCs w:val="0"/>
          <w:sz w:val="24"/>
          <w:szCs w:val="24"/>
        </w:rPr>
        <w:t>Sustainability</w:t>
      </w:r>
      <w:r w:rsidRPr="3FAD2CDF" w:rsidR="3FAD2CDF">
        <w:rPr>
          <w:rFonts w:ascii="Times New Roman" w:hAnsi="Times New Roman" w:eastAsia="Times New Roman" w:cs="Times New Roman"/>
          <w:b w:val="0"/>
          <w:bCs w:val="0"/>
          <w:sz w:val="24"/>
          <w:szCs w:val="24"/>
        </w:rPr>
        <w:t xml:space="preserve"> </w:t>
      </w:r>
      <w:r w:rsidRPr="3FAD2CDF" w:rsidR="3FAD2CDF">
        <w:rPr>
          <w:rFonts w:ascii="Times New Roman" w:hAnsi="Times New Roman" w:eastAsia="Times New Roman" w:cs="Times New Roman"/>
          <w:b w:val="0"/>
          <w:bCs w:val="0"/>
          <w:sz w:val="24"/>
          <w:szCs w:val="24"/>
        </w:rPr>
        <w:t xml:space="preserve">suggests for us to respect our planet, we need to respond by ' Enabling individuals and </w:t>
      </w:r>
      <w:r w:rsidRPr="3FAD2CDF" w:rsidR="3FAD2CDF">
        <w:rPr>
          <w:rFonts w:ascii="Times New Roman" w:hAnsi="Times New Roman" w:eastAsia="Times New Roman" w:cs="Times New Roman"/>
          <w:b w:val="0"/>
          <w:bCs w:val="0"/>
          <w:sz w:val="24"/>
          <w:szCs w:val="24"/>
        </w:rPr>
        <w:t>co</w:t>
      </w:r>
      <w:r w:rsidRPr="3FAD2CDF" w:rsidR="3FAD2CDF">
        <w:rPr>
          <w:rFonts w:ascii="Times New Roman" w:hAnsi="Times New Roman" w:eastAsia="Times New Roman" w:cs="Times New Roman"/>
          <w:b w:val="0"/>
          <w:bCs w:val="0"/>
          <w:sz w:val="24"/>
          <w:szCs w:val="24"/>
        </w:rPr>
        <w:t>mmunities</w:t>
      </w:r>
      <w:r w:rsidRPr="3FAD2CDF" w:rsidR="3FAD2CDF">
        <w:rPr>
          <w:rFonts w:ascii="Times New Roman" w:hAnsi="Times New Roman" w:eastAsia="Times New Roman" w:cs="Times New Roman"/>
          <w:b w:val="0"/>
          <w:bCs w:val="0"/>
          <w:sz w:val="24"/>
          <w:szCs w:val="24"/>
        </w:rPr>
        <w:t xml:space="preserve"> to achieve their potential in ways which protect their futures as well as enhance the well-being and </w:t>
      </w:r>
      <w:r w:rsidRPr="3FAD2CDF" w:rsidR="3FAD2CDF">
        <w:rPr>
          <w:rFonts w:ascii="Times New Roman" w:hAnsi="Times New Roman" w:eastAsia="Times New Roman" w:cs="Times New Roman"/>
          <w:b w:val="0"/>
          <w:bCs w:val="0"/>
          <w:sz w:val="24"/>
          <w:szCs w:val="24"/>
        </w:rPr>
        <w:t>resil</w:t>
      </w:r>
      <w:r w:rsidRPr="3FAD2CDF" w:rsidR="3FAD2CDF">
        <w:rPr>
          <w:rFonts w:ascii="Times New Roman" w:hAnsi="Times New Roman" w:eastAsia="Times New Roman" w:cs="Times New Roman"/>
          <w:b w:val="0"/>
          <w:bCs w:val="0"/>
          <w:sz w:val="24"/>
          <w:szCs w:val="24"/>
        </w:rPr>
        <w:t>ience</w:t>
      </w:r>
      <w:r w:rsidRPr="3FAD2CDF" w:rsidR="3FAD2CDF">
        <w:rPr>
          <w:rFonts w:ascii="Times New Roman" w:hAnsi="Times New Roman" w:eastAsia="Times New Roman" w:cs="Times New Roman"/>
          <w:b w:val="0"/>
          <w:bCs w:val="0"/>
          <w:sz w:val="24"/>
          <w:szCs w:val="24"/>
        </w:rPr>
        <w:t xml:space="preserve"> of the planets-life-support-systems'.</w:t>
      </w:r>
      <w:r w:rsidRPr="3FAD2CDF" w:rsidR="3FAD2CDF">
        <w:rPr>
          <w:rFonts w:ascii="Times New Roman" w:hAnsi="Times New Roman" w:eastAsia="Times New Roman" w:cs="Times New Roman"/>
          <w:b w:val="0"/>
          <w:bCs w:val="0"/>
          <w:sz w:val="24"/>
          <w:szCs w:val="24"/>
        </w:rPr>
        <w:t xml:space="preserve"> </w:t>
      </w:r>
    </w:p>
    <w:p w:rsidR="1ECC6FB5" w:rsidP="1ECC6FB5" w:rsidRDefault="1ECC6FB5" w14:noSpellErr="1" w14:paraId="28861043" w14:textId="676FEB27">
      <w:pPr>
        <w:pStyle w:val="Normal"/>
        <w:spacing w:line="360" w:lineRule="auto"/>
        <w:jc w:val="left"/>
        <w:rPr>
          <w:rFonts w:ascii="Times New Roman" w:hAnsi="Times New Roman" w:eastAsia="Times New Roman" w:cs="Times New Roman"/>
          <w:b w:val="0"/>
          <w:bCs w:val="0"/>
          <w:sz w:val="24"/>
          <w:szCs w:val="24"/>
        </w:rPr>
      </w:pPr>
    </w:p>
    <w:p w:rsidR="1C3C4B64" w:rsidP="1C3C4B64" w:rsidRDefault="1C3C4B64" w14:noSpellErr="1" w14:paraId="759CA949" w14:textId="290D84F1">
      <w:pPr>
        <w:pStyle w:val="Normal"/>
        <w:spacing w:line="360" w:lineRule="auto"/>
        <w:jc w:val="left"/>
        <w:rPr>
          <w:rFonts w:ascii="Times New Roman" w:hAnsi="Times New Roman" w:eastAsia="Times New Roman" w:cs="Times New Roman"/>
          <w:b w:val="0"/>
          <w:bCs w:val="0"/>
          <w:sz w:val="24"/>
          <w:szCs w:val="24"/>
        </w:rPr>
      </w:pPr>
    </w:p>
    <w:p w:rsidR="01952600" w:rsidP="01952600" w:rsidRDefault="01952600" w14:noSpellErr="1" w14:paraId="167BE7EA" w14:textId="4678FA98">
      <w:pPr>
        <w:pStyle w:val="Normal"/>
        <w:spacing w:line="360" w:lineRule="auto"/>
        <w:jc w:val="left"/>
        <w:rPr>
          <w:rFonts w:ascii="Times New Roman" w:hAnsi="Times New Roman" w:eastAsia="Times New Roman" w:cs="Times New Roman"/>
          <w:b w:val="0"/>
          <w:bCs w:val="0"/>
          <w:sz w:val="24"/>
          <w:szCs w:val="24"/>
        </w:rPr>
      </w:pPr>
    </w:p>
    <w:p w:rsidR="01952600" w:rsidP="01952600" w:rsidRDefault="01952600" w14:noSpellErr="1" w14:paraId="01522FE1" w14:textId="2E18CDDC">
      <w:pPr>
        <w:pStyle w:val="Normal"/>
        <w:spacing w:line="360" w:lineRule="auto"/>
        <w:jc w:val="left"/>
        <w:rPr>
          <w:rFonts w:ascii="Times New Roman" w:hAnsi="Times New Roman" w:eastAsia="Times New Roman" w:cs="Times New Roman"/>
          <w:b w:val="0"/>
          <w:bCs w:val="0"/>
          <w:sz w:val="24"/>
          <w:szCs w:val="24"/>
        </w:rPr>
      </w:pPr>
    </w:p>
    <w:p w:rsidR="14182723" w:rsidP="30F3F11C" w:rsidRDefault="14182723" w14:paraId="3D240DF6" w14:noSpellErr="1" w14:textId="3BC7F210">
      <w:pPr>
        <w:pStyle w:val="Normal"/>
        <w:spacing w:line="360" w:lineRule="auto"/>
        <w:jc w:val="center"/>
        <w:rPr>
          <w:rFonts w:ascii="Times New Roman" w:hAnsi="Times New Roman" w:eastAsia="Times New Roman" w:cs="Times New Roman"/>
          <w:b w:val="0"/>
          <w:bCs w:val="0"/>
          <w:sz w:val="24"/>
          <w:szCs w:val="24"/>
        </w:rPr>
      </w:pPr>
      <w:r w:rsidRPr="30F3F11C" w:rsidR="30F3F11C">
        <w:rPr>
          <w:rFonts w:ascii="Times New Roman" w:hAnsi="Times New Roman" w:eastAsia="Times New Roman" w:cs="Times New Roman"/>
          <w:b w:val="1"/>
          <w:bCs w:val="1"/>
          <w:sz w:val="32"/>
          <w:szCs w:val="32"/>
        </w:rPr>
        <w:t>References</w:t>
      </w:r>
    </w:p>
    <w:p w:rsidR="30F3F11C" w:rsidP="30F3F11C" w:rsidRDefault="30F3F11C" w14:noSpellErr="1" w14:paraId="13F16445" w14:textId="56912AC6">
      <w:pPr>
        <w:pStyle w:val="Normal"/>
        <w:spacing w:line="240" w:lineRule="auto"/>
        <w:jc w:val="left"/>
        <w:rPr>
          <w:rFonts w:ascii="Times New Roman" w:hAnsi="Times New Roman" w:eastAsia="Times New Roman" w:cs="Times New Roman"/>
          <w:b w:val="0"/>
          <w:bCs w:val="0"/>
          <w:i w:val="1"/>
          <w:iCs w:val="1"/>
          <w:sz w:val="24"/>
          <w:szCs w:val="24"/>
        </w:rPr>
      </w:pPr>
      <w:r w:rsidRPr="30F3F11C" w:rsidR="30F3F11C">
        <w:rPr>
          <w:rFonts w:ascii="Times New Roman" w:hAnsi="Times New Roman" w:eastAsia="Times New Roman" w:cs="Times New Roman"/>
          <w:b w:val="0"/>
          <w:bCs w:val="0"/>
          <w:sz w:val="24"/>
          <w:szCs w:val="24"/>
        </w:rPr>
        <w:t xml:space="preserve">ACERWC (2018) </w:t>
      </w:r>
      <w:r w:rsidRPr="30F3F11C" w:rsidR="30F3F11C">
        <w:rPr>
          <w:rFonts w:ascii="Times New Roman" w:hAnsi="Times New Roman" w:eastAsia="Times New Roman" w:cs="Times New Roman"/>
          <w:b w:val="0"/>
          <w:bCs w:val="0"/>
          <w:i w:val="1"/>
          <w:iCs w:val="1"/>
          <w:sz w:val="24"/>
          <w:szCs w:val="24"/>
        </w:rPr>
        <w:t xml:space="preserve">African Charter on the Rights and Welfare of the Child. </w:t>
      </w:r>
      <w:hyperlink r:id="Reacd0ed645774f0b">
        <w:r w:rsidRPr="30F3F11C" w:rsidR="30F3F11C">
          <w:rPr>
            <w:rStyle w:val="Hyperlink"/>
            <w:rFonts w:ascii="Times New Roman" w:hAnsi="Times New Roman" w:eastAsia="Times New Roman" w:cs="Times New Roman"/>
            <w:b w:val="0"/>
            <w:bCs w:val="0"/>
            <w:i w:val="0"/>
            <w:iCs w:val="0"/>
            <w:sz w:val="24"/>
            <w:szCs w:val="24"/>
          </w:rPr>
          <w:t>https://www.acerw.org-full-txt</w:t>
        </w:r>
      </w:hyperlink>
      <w:r w:rsidRPr="30F3F11C" w:rsidR="30F3F11C">
        <w:rPr>
          <w:rFonts w:ascii="Times New Roman" w:hAnsi="Times New Roman" w:eastAsia="Times New Roman" w:cs="Times New Roman"/>
          <w:b w:val="0"/>
          <w:bCs w:val="0"/>
          <w:i w:val="0"/>
          <w:iCs w:val="0"/>
          <w:sz w:val="24"/>
          <w:szCs w:val="24"/>
        </w:rPr>
        <w:t xml:space="preserve"> (Accessed: 2 May 2018).</w:t>
      </w:r>
    </w:p>
    <w:p w:rsidR="30F3F11C" w:rsidP="30F3F11C" w:rsidRDefault="30F3F11C" w14:noSpellErr="1" w14:paraId="4C20A7E7" w14:textId="70E2311F">
      <w:pPr>
        <w:pStyle w:val="Normal"/>
        <w:spacing w:line="240" w:lineRule="auto"/>
        <w:jc w:val="left"/>
        <w:rPr>
          <w:rFonts w:ascii="Times New Roman" w:hAnsi="Times New Roman" w:eastAsia="Times New Roman" w:cs="Times New Roman"/>
          <w:b w:val="0"/>
          <w:bCs w:val="0"/>
          <w:i w:val="1"/>
          <w:iCs w:val="1"/>
          <w:sz w:val="24"/>
          <w:szCs w:val="24"/>
        </w:rPr>
      </w:pPr>
      <w:r w:rsidRPr="30F3F11C" w:rsidR="30F3F11C">
        <w:rPr>
          <w:rFonts w:ascii="Times New Roman" w:hAnsi="Times New Roman" w:eastAsia="Times New Roman" w:cs="Times New Roman"/>
          <w:b w:val="0"/>
          <w:bCs w:val="0"/>
          <w:i w:val="0"/>
          <w:iCs w:val="0"/>
          <w:sz w:val="24"/>
          <w:szCs w:val="24"/>
        </w:rPr>
        <w:t xml:space="preserve">African Union (2016) </w:t>
      </w:r>
      <w:r w:rsidRPr="30F3F11C" w:rsidR="30F3F11C">
        <w:rPr>
          <w:rFonts w:ascii="Times New Roman" w:hAnsi="Times New Roman" w:eastAsia="Times New Roman" w:cs="Times New Roman"/>
          <w:b w:val="0"/>
          <w:bCs w:val="0"/>
          <w:i w:val="1"/>
          <w:iCs w:val="1"/>
          <w:sz w:val="24"/>
          <w:szCs w:val="24"/>
        </w:rPr>
        <w:t xml:space="preserve">African Charter on the Rights and Welfare of the Child. </w:t>
      </w:r>
      <w:hyperlink r:id="Rc86b32d5bd3f4c97">
        <w:r w:rsidRPr="30F3F11C" w:rsidR="30F3F11C">
          <w:rPr>
            <w:rStyle w:val="Hyperlink"/>
            <w:rFonts w:ascii="Times New Roman" w:hAnsi="Times New Roman" w:eastAsia="Times New Roman" w:cs="Times New Roman"/>
            <w:b w:val="0"/>
            <w:bCs w:val="0"/>
            <w:i w:val="0"/>
            <w:iCs w:val="0"/>
            <w:sz w:val="24"/>
            <w:szCs w:val="24"/>
          </w:rPr>
          <w:t>https://www.au-int/sites.default/files/treaties/7773-treaty-0014-african-charter-on-the-rights-and-welfare-of-the-child-e-pdf</w:t>
        </w:r>
      </w:hyperlink>
      <w:r w:rsidRPr="30F3F11C" w:rsidR="30F3F11C">
        <w:rPr>
          <w:rFonts w:ascii="Times New Roman" w:hAnsi="Times New Roman" w:eastAsia="Times New Roman" w:cs="Times New Roman"/>
          <w:b w:val="0"/>
          <w:bCs w:val="0"/>
          <w:i w:val="0"/>
          <w:iCs w:val="0"/>
          <w:sz w:val="24"/>
          <w:szCs w:val="24"/>
        </w:rPr>
        <w:t xml:space="preserve"> (Accessed: 2 May 2018).</w:t>
      </w:r>
    </w:p>
    <w:p w:rsidR="30F3F11C" w:rsidP="16B0693B" w:rsidRDefault="30F3F11C" w14:paraId="1D82D987" w14:noSpellErr="1" w14:textId="17CD91E6">
      <w:pPr>
        <w:pStyle w:val="Normal"/>
        <w:spacing w:line="240" w:lineRule="auto"/>
        <w:jc w:val="left"/>
        <w:rPr>
          <w:rFonts w:ascii="Times New Roman" w:hAnsi="Times New Roman" w:eastAsia="Times New Roman" w:cs="Times New Roman"/>
          <w:b w:val="0"/>
          <w:bCs w:val="0"/>
          <w:i w:val="1"/>
          <w:iCs w:val="1"/>
          <w:sz w:val="24"/>
          <w:szCs w:val="24"/>
        </w:rPr>
      </w:pPr>
      <w:r w:rsidRPr="16B0693B" w:rsidR="16B0693B">
        <w:rPr>
          <w:rFonts w:ascii="Times New Roman" w:hAnsi="Times New Roman" w:eastAsia="Times New Roman" w:cs="Times New Roman"/>
          <w:b w:val="0"/>
          <w:bCs w:val="0"/>
          <w:i w:val="0"/>
          <w:iCs w:val="0"/>
          <w:sz w:val="24"/>
          <w:szCs w:val="24"/>
        </w:rPr>
        <w:t xml:space="preserve">Arnot, m., Marshall, H. (2008) 'Gender, EFA and Global </w:t>
      </w:r>
      <w:r w:rsidRPr="16B0693B" w:rsidR="16B0693B">
        <w:rPr>
          <w:rFonts w:ascii="Times New Roman" w:hAnsi="Times New Roman" w:eastAsia="Times New Roman" w:cs="Times New Roman"/>
          <w:b w:val="0"/>
          <w:bCs w:val="0"/>
          <w:i w:val="0"/>
          <w:iCs w:val="0"/>
          <w:sz w:val="24"/>
          <w:szCs w:val="24"/>
        </w:rPr>
        <w:t>Citizenship</w:t>
      </w:r>
      <w:r w:rsidRPr="16B0693B" w:rsidR="16B0693B">
        <w:rPr>
          <w:rFonts w:ascii="Times New Roman" w:hAnsi="Times New Roman" w:eastAsia="Times New Roman" w:cs="Times New Roman"/>
          <w:b w:val="0"/>
          <w:bCs w:val="0"/>
          <w:i w:val="0"/>
          <w:iCs w:val="0"/>
          <w:sz w:val="24"/>
          <w:szCs w:val="24"/>
        </w:rPr>
        <w:t xml:space="preserve"> Education', in Arnot, M and Fennell, S (eds.) </w:t>
      </w:r>
      <w:r w:rsidRPr="16B0693B" w:rsidR="16B0693B">
        <w:rPr>
          <w:rFonts w:ascii="Times New Roman" w:hAnsi="Times New Roman" w:eastAsia="Times New Roman" w:cs="Times New Roman"/>
          <w:b w:val="0"/>
          <w:bCs w:val="0"/>
          <w:i w:val="1"/>
          <w:iCs w:val="1"/>
          <w:sz w:val="24"/>
          <w:szCs w:val="24"/>
        </w:rPr>
        <w:t xml:space="preserve">Gender Equality </w:t>
      </w:r>
      <w:r w:rsidRPr="16B0693B" w:rsidR="16B0693B">
        <w:rPr>
          <w:rFonts w:ascii="Times New Roman" w:hAnsi="Times New Roman" w:eastAsia="Times New Roman" w:cs="Times New Roman"/>
          <w:b w:val="0"/>
          <w:bCs w:val="0"/>
          <w:i w:val="1"/>
          <w:iCs w:val="1"/>
          <w:sz w:val="24"/>
          <w:szCs w:val="24"/>
        </w:rPr>
        <w:t xml:space="preserve">in a Global Context. </w:t>
      </w:r>
      <w:hyperlink r:id="Rba7706f28f1744a5">
        <w:r w:rsidRPr="16B0693B" w:rsidR="16B0693B">
          <w:rPr>
            <w:rStyle w:val="Hyperlink"/>
            <w:rFonts w:ascii="Times New Roman" w:hAnsi="Times New Roman" w:eastAsia="Times New Roman" w:cs="Times New Roman"/>
            <w:b w:val="0"/>
            <w:bCs w:val="0"/>
            <w:i w:val="0"/>
            <w:iCs w:val="0"/>
            <w:sz w:val="24"/>
            <w:szCs w:val="24"/>
          </w:rPr>
          <w:t>https://www.ceid.edu.com.ac.uk/publications/FennellandArnotBooks.pdf</w:t>
        </w:r>
      </w:hyperlink>
      <w:r w:rsidRPr="16B0693B" w:rsidR="16B0693B">
        <w:rPr>
          <w:rFonts w:ascii="Times New Roman" w:hAnsi="Times New Roman" w:eastAsia="Times New Roman" w:cs="Times New Roman"/>
          <w:b w:val="0"/>
          <w:bCs w:val="0"/>
          <w:i w:val="0"/>
          <w:iCs w:val="0"/>
          <w:sz w:val="24"/>
          <w:szCs w:val="24"/>
        </w:rPr>
        <w:t xml:space="preserve"> (Accessed:</w:t>
      </w:r>
      <w:r w:rsidRPr="16B0693B" w:rsidR="16B0693B">
        <w:rPr>
          <w:rFonts w:ascii="Times New Roman" w:hAnsi="Times New Roman" w:eastAsia="Times New Roman" w:cs="Times New Roman"/>
          <w:b w:val="0"/>
          <w:bCs w:val="0"/>
          <w:i w:val="0"/>
          <w:iCs w:val="0"/>
          <w:sz w:val="24"/>
          <w:szCs w:val="24"/>
        </w:rPr>
        <w:t xml:space="preserve"> 22 April 2018.</w:t>
      </w:r>
    </w:p>
    <w:p w:rsidR="30F3F11C" w:rsidP="16B0693B" w:rsidRDefault="30F3F11C" w14:paraId="0C332799" w14:textId="649EEAAE">
      <w:pPr>
        <w:pStyle w:val="Normal"/>
        <w:spacing w:line="240" w:lineRule="auto"/>
        <w:jc w:val="left"/>
        <w:rPr>
          <w:rFonts w:ascii="Times New Roman" w:hAnsi="Times New Roman" w:eastAsia="Times New Roman" w:cs="Times New Roman"/>
          <w:b w:val="0"/>
          <w:bCs w:val="0"/>
          <w:i w:val="1"/>
          <w:iCs w:val="1"/>
          <w:sz w:val="24"/>
          <w:szCs w:val="24"/>
        </w:rPr>
      </w:pPr>
      <w:r w:rsidRPr="16B0693B" w:rsidR="16B0693B">
        <w:rPr>
          <w:rFonts w:ascii="Times New Roman" w:hAnsi="Times New Roman" w:eastAsia="Times New Roman" w:cs="Times New Roman"/>
          <w:b w:val="0"/>
          <w:bCs w:val="0"/>
          <w:i w:val="0"/>
          <w:iCs w:val="0"/>
          <w:sz w:val="24"/>
          <w:szCs w:val="24"/>
        </w:rPr>
        <w:t>Bosley</w:t>
      </w:r>
      <w:r w:rsidRPr="16B0693B" w:rsidR="16B0693B">
        <w:rPr>
          <w:rFonts w:ascii="Times New Roman" w:hAnsi="Times New Roman" w:eastAsia="Times New Roman" w:cs="Times New Roman"/>
          <w:b w:val="0"/>
          <w:bCs w:val="0"/>
          <w:i w:val="0"/>
          <w:iCs w:val="0"/>
          <w:sz w:val="24"/>
          <w:szCs w:val="24"/>
        </w:rPr>
        <w:t xml:space="preserve">, S. (2011) FGM: Kenya acts against unkindest cut. </w:t>
      </w:r>
      <w:hyperlink r:id="R124dda4b33da483e">
        <w:r w:rsidRPr="16B0693B" w:rsidR="16B0693B">
          <w:rPr>
            <w:rStyle w:val="Hyperlink"/>
            <w:rFonts w:ascii="Times New Roman" w:hAnsi="Times New Roman" w:eastAsia="Times New Roman" w:cs="Times New Roman"/>
            <w:b w:val="0"/>
            <w:bCs w:val="0"/>
            <w:i w:val="0"/>
            <w:iCs w:val="0"/>
            <w:sz w:val="24"/>
            <w:szCs w:val="24"/>
          </w:rPr>
          <w:t>https://www.theguardian.com/society/sarah-bosley-global-health/2011/sept-1/08/women-africa</w:t>
        </w:r>
      </w:hyperlink>
      <w:r w:rsidRPr="16B0693B" w:rsidR="16B0693B">
        <w:rPr>
          <w:rFonts w:ascii="Times New Roman" w:hAnsi="Times New Roman" w:eastAsia="Times New Roman" w:cs="Times New Roman"/>
          <w:b w:val="0"/>
          <w:bCs w:val="0"/>
          <w:i w:val="0"/>
          <w:iCs w:val="0"/>
          <w:sz w:val="24"/>
          <w:szCs w:val="24"/>
        </w:rPr>
        <w:t xml:space="preserve"> (Accessed: 14 April 2018).</w:t>
      </w:r>
    </w:p>
    <w:p w:rsidR="30F3F11C" w:rsidP="16B0693B" w:rsidRDefault="30F3F11C" w14:paraId="06686AAD" w14:textId="1EC99429">
      <w:pPr>
        <w:pStyle w:val="Normal"/>
        <w:spacing w:line="240" w:lineRule="auto"/>
        <w:jc w:val="left"/>
        <w:rPr>
          <w:rFonts w:ascii="Times New Roman" w:hAnsi="Times New Roman" w:eastAsia="Times New Roman" w:cs="Times New Roman"/>
          <w:b w:val="0"/>
          <w:bCs w:val="0"/>
          <w:i w:val="1"/>
          <w:iCs w:val="1"/>
          <w:sz w:val="24"/>
          <w:szCs w:val="24"/>
        </w:rPr>
      </w:pPr>
      <w:proofErr w:type="spellStart"/>
      <w:r w:rsidRPr="16B0693B" w:rsidR="16B0693B">
        <w:rPr>
          <w:rFonts w:ascii="Times New Roman" w:hAnsi="Times New Roman" w:eastAsia="Times New Roman" w:cs="Times New Roman"/>
          <w:b w:val="0"/>
          <w:bCs w:val="0"/>
          <w:i w:val="0"/>
          <w:iCs w:val="0"/>
          <w:sz w:val="24"/>
          <w:szCs w:val="24"/>
        </w:rPr>
        <w:t>Butucha</w:t>
      </w:r>
      <w:proofErr w:type="spellEnd"/>
      <w:r w:rsidRPr="16B0693B" w:rsidR="16B0693B">
        <w:rPr>
          <w:rFonts w:ascii="Times New Roman" w:hAnsi="Times New Roman" w:eastAsia="Times New Roman" w:cs="Times New Roman"/>
          <w:b w:val="0"/>
          <w:bCs w:val="0"/>
          <w:i w:val="0"/>
          <w:iCs w:val="0"/>
          <w:sz w:val="24"/>
          <w:szCs w:val="24"/>
        </w:rPr>
        <w:t xml:space="preserve">, K. (2015) 'The Impact of Globalisation on Higher Education Curriculum: Implications for Educational Practices', </w:t>
      </w:r>
      <w:r w:rsidRPr="16B0693B" w:rsidR="16B0693B">
        <w:rPr>
          <w:rFonts w:ascii="Times New Roman" w:hAnsi="Times New Roman" w:eastAsia="Times New Roman" w:cs="Times New Roman"/>
          <w:b w:val="0"/>
          <w:bCs w:val="0"/>
          <w:i w:val="1"/>
          <w:iCs w:val="1"/>
          <w:sz w:val="24"/>
          <w:szCs w:val="24"/>
        </w:rPr>
        <w:t>Baraton</w:t>
      </w:r>
      <w:r w:rsidRPr="16B0693B" w:rsidR="16B0693B">
        <w:rPr>
          <w:rFonts w:ascii="Times New Roman" w:hAnsi="Times New Roman" w:eastAsia="Times New Roman" w:cs="Times New Roman"/>
          <w:b w:val="0"/>
          <w:bCs w:val="0"/>
          <w:i w:val="1"/>
          <w:iCs w:val="1"/>
          <w:sz w:val="24"/>
          <w:szCs w:val="24"/>
        </w:rPr>
        <w:t xml:space="preserve"> Interdisciplinary </w:t>
      </w:r>
      <w:r w:rsidRPr="16B0693B" w:rsidR="16B0693B">
        <w:rPr>
          <w:rFonts w:ascii="Times New Roman" w:hAnsi="Times New Roman" w:eastAsia="Times New Roman" w:cs="Times New Roman"/>
          <w:b w:val="0"/>
          <w:bCs w:val="0"/>
          <w:i w:val="1"/>
          <w:iCs w:val="1"/>
          <w:sz w:val="24"/>
          <w:szCs w:val="24"/>
        </w:rPr>
        <w:t>Re</w:t>
      </w:r>
      <w:r w:rsidRPr="16B0693B" w:rsidR="16B0693B">
        <w:rPr>
          <w:rFonts w:ascii="Times New Roman" w:hAnsi="Times New Roman" w:eastAsia="Times New Roman" w:cs="Times New Roman"/>
          <w:b w:val="0"/>
          <w:bCs w:val="0"/>
          <w:i w:val="1"/>
          <w:iCs w:val="1"/>
          <w:sz w:val="24"/>
          <w:szCs w:val="24"/>
        </w:rPr>
        <w:t>search</w:t>
      </w:r>
      <w:r w:rsidRPr="16B0693B" w:rsidR="16B0693B">
        <w:rPr>
          <w:rFonts w:ascii="Times New Roman" w:hAnsi="Times New Roman" w:eastAsia="Times New Roman" w:cs="Times New Roman"/>
          <w:b w:val="0"/>
          <w:bCs w:val="0"/>
          <w:i w:val="1"/>
          <w:iCs w:val="1"/>
          <w:sz w:val="24"/>
          <w:szCs w:val="24"/>
        </w:rPr>
        <w:t xml:space="preserve"> Journal, 5 (2015), pp 68-74 </w:t>
      </w:r>
      <w:r w:rsidRPr="16B0693B" w:rsidR="16B0693B">
        <w:rPr>
          <w:rFonts w:ascii="Times New Roman" w:hAnsi="Times New Roman" w:eastAsia="Times New Roman" w:cs="Times New Roman"/>
          <w:b w:val="0"/>
          <w:bCs w:val="0"/>
          <w:i w:val="0"/>
          <w:iCs w:val="0"/>
          <w:sz w:val="24"/>
          <w:szCs w:val="24"/>
        </w:rPr>
        <w:t>(Accessed: 15 April 2018).</w:t>
      </w:r>
    </w:p>
    <w:p w:rsidR="30F3F11C" w:rsidP="30F3F11C" w:rsidRDefault="30F3F11C" w14:noSpellErr="1" w14:paraId="3CDD5437" w14:textId="66DDE5EB">
      <w:pPr>
        <w:pStyle w:val="Normal"/>
        <w:spacing w:line="240" w:lineRule="auto"/>
        <w:jc w:val="left"/>
        <w:rPr>
          <w:rFonts w:ascii="Times New Roman" w:hAnsi="Times New Roman" w:eastAsia="Times New Roman" w:cs="Times New Roman"/>
          <w:b w:val="0"/>
          <w:bCs w:val="0"/>
          <w:i w:val="0"/>
          <w:iCs w:val="0"/>
          <w:sz w:val="24"/>
          <w:szCs w:val="24"/>
        </w:rPr>
      </w:pPr>
      <w:r w:rsidRPr="30F3F11C" w:rsidR="30F3F11C">
        <w:rPr>
          <w:rFonts w:ascii="Times New Roman" w:hAnsi="Times New Roman" w:eastAsia="Times New Roman" w:cs="Times New Roman"/>
          <w:b w:val="0"/>
          <w:bCs w:val="0"/>
          <w:i w:val="0"/>
          <w:iCs w:val="0"/>
          <w:sz w:val="24"/>
          <w:szCs w:val="24"/>
        </w:rPr>
        <w:t>Clarke, J, S. (2015)</w:t>
      </w:r>
      <w:r w:rsidRPr="30F3F11C" w:rsidR="30F3F11C">
        <w:rPr>
          <w:rFonts w:ascii="Times New Roman" w:hAnsi="Times New Roman" w:eastAsia="Times New Roman" w:cs="Times New Roman"/>
          <w:b w:val="0"/>
          <w:bCs w:val="0"/>
          <w:i w:val="0"/>
          <w:iCs w:val="0"/>
          <w:sz w:val="24"/>
          <w:szCs w:val="24"/>
        </w:rPr>
        <w:t xml:space="preserve"> '</w:t>
      </w:r>
      <w:r w:rsidRPr="30F3F11C" w:rsidR="30F3F11C">
        <w:rPr>
          <w:rFonts w:ascii="Times New Roman" w:hAnsi="Times New Roman" w:eastAsia="Times New Roman" w:cs="Times New Roman"/>
          <w:b w:val="0"/>
          <w:bCs w:val="0"/>
          <w:i w:val="0"/>
          <w:iCs w:val="0"/>
          <w:sz w:val="24"/>
          <w:szCs w:val="24"/>
        </w:rPr>
        <w:t>7 reasons the SDGs will be better than the MDG',</w:t>
      </w:r>
      <w:r w:rsidRPr="30F3F11C" w:rsidR="30F3F11C">
        <w:rPr>
          <w:rFonts w:ascii="Times New Roman" w:hAnsi="Times New Roman" w:eastAsia="Times New Roman" w:cs="Times New Roman"/>
          <w:b w:val="0"/>
          <w:bCs w:val="0"/>
          <w:i w:val="0"/>
          <w:iCs w:val="0"/>
          <w:sz w:val="24"/>
          <w:szCs w:val="24"/>
        </w:rPr>
        <w:t xml:space="preserve"> </w:t>
      </w:r>
      <w:r w:rsidRPr="30F3F11C" w:rsidR="30F3F11C">
        <w:rPr>
          <w:rFonts w:ascii="Times New Roman" w:hAnsi="Times New Roman" w:eastAsia="Times New Roman" w:cs="Times New Roman"/>
          <w:b w:val="0"/>
          <w:bCs w:val="0"/>
          <w:i w:val="1"/>
          <w:iCs w:val="1"/>
          <w:sz w:val="24"/>
          <w:szCs w:val="24"/>
        </w:rPr>
        <w:t xml:space="preserve">The Guardian 7 September </w:t>
      </w:r>
      <w:r w:rsidRPr="30F3F11C" w:rsidR="30F3F11C">
        <w:rPr>
          <w:rFonts w:ascii="Times New Roman" w:hAnsi="Times New Roman" w:eastAsia="Times New Roman" w:cs="Times New Roman"/>
          <w:b w:val="0"/>
          <w:bCs w:val="0"/>
          <w:i w:val="0"/>
          <w:iCs w:val="0"/>
          <w:sz w:val="24"/>
          <w:szCs w:val="24"/>
        </w:rPr>
        <w:t xml:space="preserve">[Online]. Available at : </w:t>
      </w:r>
      <w:hyperlink r:id="Rd28ff1397c01488a">
        <w:r w:rsidRPr="30F3F11C" w:rsidR="30F3F11C">
          <w:rPr>
            <w:rStyle w:val="Hyperlink"/>
            <w:rFonts w:ascii="Times New Roman" w:hAnsi="Times New Roman" w:eastAsia="Times New Roman" w:cs="Times New Roman"/>
            <w:b w:val="0"/>
            <w:bCs w:val="0"/>
            <w:i w:val="0"/>
            <w:iCs w:val="0"/>
            <w:sz w:val="24"/>
            <w:szCs w:val="24"/>
          </w:rPr>
          <w:t>https://www.guardian.com/global-development-professional-network/2015/sept/26/7-reasons-sdgs-will-be-better-than-the-mdgs</w:t>
        </w:r>
      </w:hyperlink>
      <w:r w:rsidRPr="30F3F11C" w:rsidR="30F3F11C">
        <w:rPr>
          <w:rFonts w:ascii="Times New Roman" w:hAnsi="Times New Roman" w:eastAsia="Times New Roman" w:cs="Times New Roman"/>
          <w:b w:val="0"/>
          <w:bCs w:val="0"/>
          <w:i w:val="0"/>
          <w:iCs w:val="0"/>
          <w:sz w:val="24"/>
          <w:szCs w:val="24"/>
        </w:rPr>
        <w:t xml:space="preserve"> (Accessed: 12 April 2018).</w:t>
      </w:r>
    </w:p>
    <w:p w:rsidR="30F3F11C" w:rsidP="16B0693B" w:rsidRDefault="30F3F11C" w14:paraId="0E734089" w14:textId="7A61796B">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Colclough, C. (2008) 'Conceptual Dilemmas and Policy Practice', </w:t>
      </w:r>
      <w:r w:rsidRPr="16B0693B" w:rsidR="16B0693B">
        <w:rPr>
          <w:rFonts w:ascii="Times New Roman" w:hAnsi="Times New Roman" w:eastAsia="Times New Roman" w:cs="Times New Roman"/>
          <w:b w:val="0"/>
          <w:bCs w:val="0"/>
          <w:i w:val="0"/>
          <w:iCs w:val="0"/>
          <w:sz w:val="24"/>
          <w:szCs w:val="24"/>
        </w:rPr>
        <w:t>in Arnot, M and Fennell, S (</w:t>
      </w:r>
      <w:proofErr w:type="spellStart"/>
      <w:r w:rsidRPr="16B0693B" w:rsidR="16B0693B">
        <w:rPr>
          <w:rFonts w:ascii="Times New Roman" w:hAnsi="Times New Roman" w:eastAsia="Times New Roman" w:cs="Times New Roman"/>
          <w:b w:val="0"/>
          <w:bCs w:val="0"/>
          <w:i w:val="0"/>
          <w:iCs w:val="0"/>
          <w:sz w:val="24"/>
          <w:szCs w:val="24"/>
        </w:rPr>
        <w:t>esd</w:t>
      </w:r>
      <w:proofErr w:type="spellEnd"/>
      <w:r w:rsidRPr="16B0693B" w:rsidR="16B0693B">
        <w:rPr>
          <w:rFonts w:ascii="Times New Roman" w:hAnsi="Times New Roman" w:eastAsia="Times New Roman" w:cs="Times New Roman"/>
          <w:b w:val="0"/>
          <w:bCs w:val="0"/>
          <w:i w:val="0"/>
          <w:iCs w:val="0"/>
          <w:sz w:val="24"/>
          <w:szCs w:val="24"/>
        </w:rPr>
        <w:t xml:space="preserve">.) </w:t>
      </w:r>
      <w:r w:rsidRPr="16B0693B" w:rsidR="16B0693B">
        <w:rPr>
          <w:rFonts w:ascii="Times New Roman" w:hAnsi="Times New Roman" w:eastAsia="Times New Roman" w:cs="Times New Roman"/>
          <w:b w:val="0"/>
          <w:bCs w:val="0"/>
          <w:i w:val="1"/>
          <w:iCs w:val="1"/>
          <w:sz w:val="24"/>
          <w:szCs w:val="24"/>
        </w:rPr>
        <w:t xml:space="preserve">Gender Education and Equality in a Global Context. </w:t>
      </w:r>
      <w:hyperlink r:id="Red193c30245748b4">
        <w:r w:rsidRPr="16B0693B" w:rsidR="16B0693B">
          <w:rPr>
            <w:rStyle w:val="Hyperlink"/>
            <w:rFonts w:ascii="Times New Roman" w:hAnsi="Times New Roman" w:eastAsia="Times New Roman" w:cs="Times New Roman"/>
            <w:b w:val="0"/>
            <w:bCs w:val="0"/>
            <w:i w:val="0"/>
            <w:iCs w:val="0"/>
            <w:sz w:val="24"/>
            <w:szCs w:val="24"/>
          </w:rPr>
          <w:t>https://www.ceid.edu.com.ac.uk/publications/FennellandArnotBook.pdf</w:t>
        </w:r>
      </w:hyperlink>
      <w:r w:rsidRPr="16B0693B" w:rsidR="16B0693B">
        <w:rPr>
          <w:rFonts w:ascii="Times New Roman" w:hAnsi="Times New Roman" w:eastAsia="Times New Roman" w:cs="Times New Roman"/>
          <w:b w:val="0"/>
          <w:bCs w:val="0"/>
          <w:i w:val="0"/>
          <w:iCs w:val="0"/>
          <w:sz w:val="24"/>
          <w:szCs w:val="24"/>
        </w:rPr>
        <w:t xml:space="preserve"> (Accessed:</w:t>
      </w:r>
      <w:r w:rsidRPr="16B0693B" w:rsidR="16B0693B">
        <w:rPr>
          <w:rFonts w:ascii="Times New Roman" w:hAnsi="Times New Roman" w:eastAsia="Times New Roman" w:cs="Times New Roman"/>
          <w:b w:val="0"/>
          <w:bCs w:val="0"/>
          <w:i w:val="0"/>
          <w:iCs w:val="0"/>
          <w:sz w:val="24"/>
          <w:szCs w:val="24"/>
        </w:rPr>
        <w:t xml:space="preserve"> 22 April 2018).</w:t>
      </w:r>
    </w:p>
    <w:p w:rsidR="30F3F11C" w:rsidP="30F3F11C" w:rsidRDefault="30F3F11C" w14:noSpellErr="1" w14:paraId="7E34A4ED" w14:textId="13392664">
      <w:pPr>
        <w:pStyle w:val="Normal"/>
        <w:spacing w:line="240" w:lineRule="auto"/>
        <w:jc w:val="left"/>
        <w:rPr>
          <w:rFonts w:ascii="Times New Roman" w:hAnsi="Times New Roman" w:eastAsia="Times New Roman" w:cs="Times New Roman"/>
          <w:b w:val="0"/>
          <w:bCs w:val="0"/>
          <w:i w:val="0"/>
          <w:iCs w:val="0"/>
          <w:sz w:val="24"/>
          <w:szCs w:val="24"/>
        </w:rPr>
      </w:pPr>
      <w:r w:rsidRPr="30F3F11C" w:rsidR="30F3F11C">
        <w:rPr>
          <w:rFonts w:ascii="Times New Roman" w:hAnsi="Times New Roman" w:eastAsia="Times New Roman" w:cs="Times New Roman"/>
          <w:b w:val="0"/>
          <w:bCs w:val="0"/>
          <w:i w:val="0"/>
          <w:iCs w:val="0"/>
          <w:sz w:val="24"/>
          <w:szCs w:val="24"/>
        </w:rPr>
        <w:t xml:space="preserve">Constable, H. (2016) </w:t>
      </w:r>
      <w:r w:rsidRPr="30F3F11C" w:rsidR="30F3F11C">
        <w:rPr>
          <w:rFonts w:ascii="Times New Roman" w:hAnsi="Times New Roman" w:eastAsia="Times New Roman" w:cs="Times New Roman"/>
          <w:b w:val="0"/>
          <w:bCs w:val="0"/>
          <w:i w:val="1"/>
          <w:iCs w:val="1"/>
          <w:sz w:val="24"/>
          <w:szCs w:val="24"/>
        </w:rPr>
        <w:t xml:space="preserve">These high school girls have something to cheer about. </w:t>
      </w:r>
      <w:hyperlink r:id="R2e88f05ed51841e1">
        <w:r w:rsidRPr="30F3F11C" w:rsidR="30F3F11C">
          <w:rPr>
            <w:rStyle w:val="Hyperlink"/>
            <w:rFonts w:ascii="Times New Roman" w:hAnsi="Times New Roman" w:eastAsia="Times New Roman" w:cs="Times New Roman"/>
            <w:b w:val="0"/>
            <w:bCs w:val="0"/>
            <w:i w:val="0"/>
            <w:iCs w:val="0"/>
            <w:sz w:val="24"/>
            <w:szCs w:val="24"/>
          </w:rPr>
          <w:t>https://www.npr.prg.sections/goatandsoda/2016/05/03/472434609/these-high-school-girls-have-something-to-cheer-about</w:t>
        </w:r>
      </w:hyperlink>
      <w:r w:rsidRPr="30F3F11C" w:rsidR="30F3F11C">
        <w:rPr>
          <w:rFonts w:ascii="Times New Roman" w:hAnsi="Times New Roman" w:eastAsia="Times New Roman" w:cs="Times New Roman"/>
          <w:b w:val="0"/>
          <w:bCs w:val="0"/>
          <w:i w:val="0"/>
          <w:iCs w:val="0"/>
          <w:sz w:val="24"/>
          <w:szCs w:val="24"/>
        </w:rPr>
        <w:t xml:space="preserve"> (Accessed: 3 May 2018).</w:t>
      </w:r>
    </w:p>
    <w:p w:rsidR="30F3F11C" w:rsidP="16B0693B" w:rsidRDefault="30F3F11C" w14:paraId="69718CD8" w14:textId="3DEC3443">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Cregan</w:t>
      </w:r>
      <w:r w:rsidRPr="16B0693B" w:rsidR="16B0693B">
        <w:rPr>
          <w:rFonts w:ascii="Times New Roman" w:hAnsi="Times New Roman" w:eastAsia="Times New Roman" w:cs="Times New Roman"/>
          <w:b w:val="0"/>
          <w:bCs w:val="0"/>
          <w:i w:val="0"/>
          <w:iCs w:val="0"/>
          <w:sz w:val="24"/>
          <w:szCs w:val="24"/>
        </w:rPr>
        <w:t xml:space="preserve">, K., Cuthbert, D. (2014) </w:t>
      </w:r>
      <w:r w:rsidRPr="16B0693B" w:rsidR="16B0693B">
        <w:rPr>
          <w:rFonts w:ascii="Times New Roman" w:hAnsi="Times New Roman" w:eastAsia="Times New Roman" w:cs="Times New Roman"/>
          <w:b w:val="0"/>
          <w:bCs w:val="0"/>
          <w:i w:val="1"/>
          <w:iCs w:val="1"/>
          <w:sz w:val="24"/>
          <w:szCs w:val="24"/>
        </w:rPr>
        <w:t xml:space="preserve">Global Childhoods. </w:t>
      </w:r>
      <w:r w:rsidRPr="16B0693B" w:rsidR="16B0693B">
        <w:rPr>
          <w:rFonts w:ascii="Times New Roman" w:hAnsi="Times New Roman" w:eastAsia="Times New Roman" w:cs="Times New Roman"/>
          <w:b w:val="0"/>
          <w:bCs w:val="0"/>
          <w:i w:val="0"/>
          <w:iCs w:val="0"/>
          <w:sz w:val="24"/>
          <w:szCs w:val="24"/>
        </w:rPr>
        <w:t>London: SAGE Publications Ltd.</w:t>
      </w:r>
    </w:p>
    <w:p w:rsidR="30F3F11C" w:rsidP="16B0693B" w:rsidRDefault="30F3F11C" w14:paraId="78DC7388" w14:textId="6B7BF187">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Csae</w:t>
      </w:r>
      <w:r w:rsidRPr="16B0693B" w:rsidR="16B0693B">
        <w:rPr>
          <w:rFonts w:ascii="Times New Roman" w:hAnsi="Times New Roman" w:eastAsia="Times New Roman" w:cs="Times New Roman"/>
          <w:b w:val="0"/>
          <w:bCs w:val="0"/>
          <w:i w:val="0"/>
          <w:iCs w:val="0"/>
          <w:sz w:val="24"/>
          <w:szCs w:val="24"/>
        </w:rPr>
        <w:t xml:space="preserve"> (2011) </w:t>
      </w:r>
      <w:r w:rsidRPr="16B0693B" w:rsidR="16B0693B">
        <w:rPr>
          <w:rFonts w:ascii="Times New Roman" w:hAnsi="Times New Roman" w:eastAsia="Times New Roman" w:cs="Times New Roman"/>
          <w:b w:val="0"/>
          <w:bCs w:val="0"/>
          <w:i w:val="1"/>
          <w:iCs w:val="1"/>
          <w:sz w:val="24"/>
          <w:szCs w:val="24"/>
        </w:rPr>
        <w:t xml:space="preserve">Does abolishing fees reduce school quality? Evidence from Kenya. </w:t>
      </w:r>
      <w:hyperlink r:id="R5a661fc28a1749ec">
        <w:r w:rsidRPr="16B0693B" w:rsidR="16B0693B">
          <w:rPr>
            <w:rStyle w:val="Hyperlink"/>
            <w:rFonts w:ascii="Times New Roman" w:hAnsi="Times New Roman" w:eastAsia="Times New Roman" w:cs="Times New Roman"/>
            <w:b w:val="0"/>
            <w:bCs w:val="0"/>
            <w:i w:val="0"/>
            <w:iCs w:val="0"/>
            <w:sz w:val="24"/>
            <w:szCs w:val="24"/>
          </w:rPr>
          <w:t>https://www.csae.ox.ac.uk/materials/paper/csae-wps-2011-04</w:t>
        </w:r>
      </w:hyperlink>
      <w:r w:rsidRPr="16B0693B" w:rsidR="16B0693B">
        <w:rPr>
          <w:rFonts w:ascii="Times New Roman" w:hAnsi="Times New Roman" w:eastAsia="Times New Roman" w:cs="Times New Roman"/>
          <w:b w:val="0"/>
          <w:bCs w:val="0"/>
          <w:i w:val="0"/>
          <w:iCs w:val="0"/>
          <w:sz w:val="24"/>
          <w:szCs w:val="24"/>
        </w:rPr>
        <w:t xml:space="preserve"> (Accessed:</w:t>
      </w:r>
      <w:r w:rsidRPr="16B0693B" w:rsidR="16B0693B">
        <w:rPr>
          <w:rFonts w:ascii="Times New Roman" w:hAnsi="Times New Roman" w:eastAsia="Times New Roman" w:cs="Times New Roman"/>
          <w:b w:val="0"/>
          <w:bCs w:val="0"/>
          <w:i w:val="0"/>
          <w:iCs w:val="0"/>
          <w:sz w:val="24"/>
          <w:szCs w:val="24"/>
        </w:rPr>
        <w:t xml:space="preserve"> 25 April 2018).</w:t>
      </w:r>
    </w:p>
    <w:p w:rsidR="30F3F11C" w:rsidP="16B0693B" w:rsidRDefault="30F3F11C" w14:paraId="02C3A7C8" w14:textId="7433B4AB">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Estyn (2013) </w:t>
      </w:r>
      <w:r w:rsidRPr="16B0693B" w:rsidR="16B0693B">
        <w:rPr>
          <w:rFonts w:ascii="Times New Roman" w:hAnsi="Times New Roman" w:eastAsia="Times New Roman" w:cs="Times New Roman"/>
          <w:b w:val="0"/>
          <w:bCs w:val="0"/>
          <w:i w:val="1"/>
          <w:iCs w:val="1"/>
          <w:sz w:val="24"/>
          <w:szCs w:val="24"/>
        </w:rPr>
        <w:t xml:space="preserve">Supplementary Guidance: Education for </w:t>
      </w:r>
      <w:proofErr w:type="spellStart"/>
      <w:r w:rsidRPr="16B0693B" w:rsidR="16B0693B">
        <w:rPr>
          <w:rFonts w:ascii="Times New Roman" w:hAnsi="Times New Roman" w:eastAsia="Times New Roman" w:cs="Times New Roman"/>
          <w:b w:val="0"/>
          <w:bCs w:val="0"/>
          <w:i w:val="1"/>
          <w:iCs w:val="1"/>
          <w:sz w:val="24"/>
          <w:szCs w:val="24"/>
        </w:rPr>
        <w:t>Sustainble</w:t>
      </w:r>
      <w:proofErr w:type="spellEnd"/>
      <w:r w:rsidRPr="16B0693B" w:rsidR="16B0693B">
        <w:rPr>
          <w:rFonts w:ascii="Times New Roman" w:hAnsi="Times New Roman" w:eastAsia="Times New Roman" w:cs="Times New Roman"/>
          <w:b w:val="0"/>
          <w:bCs w:val="0"/>
          <w:i w:val="1"/>
          <w:iCs w:val="1"/>
          <w:sz w:val="24"/>
          <w:szCs w:val="24"/>
        </w:rPr>
        <w:t xml:space="preserve"> Development and Global </w:t>
      </w:r>
      <w:r w:rsidRPr="16B0693B" w:rsidR="16B0693B">
        <w:rPr>
          <w:rFonts w:ascii="Times New Roman" w:hAnsi="Times New Roman" w:eastAsia="Times New Roman" w:cs="Times New Roman"/>
          <w:b w:val="0"/>
          <w:bCs w:val="0"/>
          <w:i w:val="1"/>
          <w:iCs w:val="1"/>
          <w:sz w:val="24"/>
          <w:szCs w:val="24"/>
        </w:rPr>
        <w:t>Ci</w:t>
      </w:r>
      <w:r w:rsidRPr="16B0693B" w:rsidR="16B0693B">
        <w:rPr>
          <w:rFonts w:ascii="Times New Roman" w:hAnsi="Times New Roman" w:eastAsia="Times New Roman" w:cs="Times New Roman"/>
          <w:b w:val="0"/>
          <w:bCs w:val="0"/>
          <w:i w:val="1"/>
          <w:iCs w:val="1"/>
          <w:sz w:val="24"/>
          <w:szCs w:val="24"/>
        </w:rPr>
        <w:t>tizenship</w:t>
      </w:r>
      <w:r w:rsidRPr="16B0693B" w:rsidR="16B0693B">
        <w:rPr>
          <w:rFonts w:ascii="Times New Roman" w:hAnsi="Times New Roman" w:eastAsia="Times New Roman" w:cs="Times New Roman"/>
          <w:b w:val="0"/>
          <w:bCs w:val="0"/>
          <w:i w:val="1"/>
          <w:iCs w:val="1"/>
          <w:sz w:val="24"/>
          <w:szCs w:val="24"/>
        </w:rPr>
        <w:t xml:space="preserve">. </w:t>
      </w:r>
      <w:hyperlink r:id="Rf34c5d0ee9cf4a2f">
        <w:r w:rsidRPr="16B0693B" w:rsidR="16B0693B">
          <w:rPr>
            <w:rStyle w:val="Hyperlink"/>
            <w:rFonts w:ascii="Times New Roman" w:hAnsi="Times New Roman" w:eastAsia="Times New Roman" w:cs="Times New Roman"/>
            <w:b w:val="0"/>
            <w:bCs w:val="0"/>
            <w:i w:val="0"/>
            <w:iCs w:val="0"/>
            <w:sz w:val="24"/>
            <w:szCs w:val="24"/>
          </w:rPr>
          <w:t>https://www.estyn.gov.wales/sites/default/files/documents/supplementarey%20guidance%20guidance%20-%20ESDGC.pdf</w:t>
        </w:r>
      </w:hyperlink>
      <w:r w:rsidRPr="16B0693B" w:rsidR="16B0693B">
        <w:rPr>
          <w:rFonts w:ascii="Times New Roman" w:hAnsi="Times New Roman" w:eastAsia="Times New Roman" w:cs="Times New Roman"/>
          <w:b w:val="0"/>
          <w:bCs w:val="0"/>
          <w:i w:val="0"/>
          <w:iCs w:val="0"/>
          <w:sz w:val="24"/>
          <w:szCs w:val="24"/>
        </w:rPr>
        <w:t xml:space="preserve"> (Accessed:</w:t>
      </w:r>
      <w:r w:rsidRPr="16B0693B" w:rsidR="16B0693B">
        <w:rPr>
          <w:rFonts w:ascii="Times New Roman" w:hAnsi="Times New Roman" w:eastAsia="Times New Roman" w:cs="Times New Roman"/>
          <w:b w:val="0"/>
          <w:bCs w:val="0"/>
          <w:i w:val="0"/>
          <w:iCs w:val="0"/>
          <w:sz w:val="24"/>
          <w:szCs w:val="24"/>
        </w:rPr>
        <w:t xml:space="preserve"> 20 April 2018).</w:t>
      </w:r>
    </w:p>
    <w:p w:rsidR="16B0693B" w:rsidP="16B0693B" w:rsidRDefault="16B0693B" w14:noSpellErr="1" w14:paraId="7A4C22D3" w14:textId="3007FC38">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Fairtrade Wales (2018) </w:t>
      </w:r>
      <w:r w:rsidRPr="16B0693B" w:rsidR="16B0693B">
        <w:rPr>
          <w:rFonts w:ascii="Times New Roman" w:hAnsi="Times New Roman" w:eastAsia="Times New Roman" w:cs="Times New Roman"/>
          <w:b w:val="0"/>
          <w:bCs w:val="0"/>
          <w:i w:val="1"/>
          <w:iCs w:val="1"/>
          <w:sz w:val="24"/>
          <w:szCs w:val="24"/>
        </w:rPr>
        <w:t xml:space="preserve">About. </w:t>
      </w:r>
      <w:hyperlink r:id="R7b32849b2a154d50">
        <w:r w:rsidRPr="16B0693B" w:rsidR="16B0693B">
          <w:rPr>
            <w:rStyle w:val="Hyperlink"/>
            <w:rFonts w:ascii="Times New Roman" w:hAnsi="Times New Roman" w:eastAsia="Times New Roman" w:cs="Times New Roman"/>
            <w:b w:val="0"/>
            <w:bCs w:val="0"/>
            <w:i w:val="0"/>
            <w:iCs w:val="0"/>
            <w:sz w:val="24"/>
            <w:szCs w:val="24"/>
          </w:rPr>
          <w:t>https://www.fairtradewales.com/about</w:t>
        </w:r>
      </w:hyperlink>
      <w:r w:rsidRPr="16B0693B" w:rsidR="16B0693B">
        <w:rPr>
          <w:rFonts w:ascii="Times New Roman" w:hAnsi="Times New Roman" w:eastAsia="Times New Roman" w:cs="Times New Roman"/>
          <w:b w:val="0"/>
          <w:bCs w:val="0"/>
          <w:i w:val="0"/>
          <w:iCs w:val="0"/>
          <w:sz w:val="24"/>
          <w:szCs w:val="24"/>
        </w:rPr>
        <w:t xml:space="preserve"> (Accessed: 15 April 2018).</w:t>
      </w:r>
    </w:p>
    <w:p w:rsidR="30F3F11C" w:rsidP="16B0693B" w:rsidRDefault="30F3F11C" w14:paraId="2DFA3547" w14:noSpellErr="1" w14:textId="3DA512AA">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Fennell, S. (2008) 'Economic Models and Perspectives on Education' in Arnot, M and Fennell, S (eds.) </w:t>
      </w:r>
      <w:r w:rsidRPr="16B0693B" w:rsidR="16B0693B">
        <w:rPr>
          <w:rFonts w:ascii="Times New Roman" w:hAnsi="Times New Roman" w:eastAsia="Times New Roman" w:cs="Times New Roman"/>
          <w:b w:val="0"/>
          <w:bCs w:val="0"/>
          <w:i w:val="1"/>
          <w:iCs w:val="1"/>
          <w:sz w:val="24"/>
          <w:szCs w:val="24"/>
        </w:rPr>
        <w:t xml:space="preserve">Gender Education and Equality in a Global Context. </w:t>
      </w:r>
      <w:hyperlink r:id="R3ed14c8deffc4ecb">
        <w:r w:rsidRPr="16B0693B" w:rsidR="16B0693B">
          <w:rPr>
            <w:rStyle w:val="Hyperlink"/>
            <w:rFonts w:ascii="Times New Roman" w:hAnsi="Times New Roman" w:eastAsia="Times New Roman" w:cs="Times New Roman"/>
            <w:b w:val="0"/>
            <w:bCs w:val="0"/>
            <w:i w:val="0"/>
            <w:iCs w:val="0"/>
            <w:sz w:val="24"/>
            <w:szCs w:val="24"/>
          </w:rPr>
          <w:t>https://www.ceid.com.ac.uk/publications/FennellandArnotBook.pdf</w:t>
        </w:r>
      </w:hyperlink>
      <w:r w:rsidRPr="16B0693B" w:rsidR="16B0693B">
        <w:rPr>
          <w:rFonts w:ascii="Times New Roman" w:hAnsi="Times New Roman" w:eastAsia="Times New Roman" w:cs="Times New Roman"/>
          <w:b w:val="0"/>
          <w:bCs w:val="0"/>
          <w:i w:val="0"/>
          <w:iCs w:val="0"/>
          <w:sz w:val="24"/>
          <w:szCs w:val="24"/>
        </w:rPr>
        <w:t>. (Accessed:</w:t>
      </w:r>
      <w:r w:rsidRPr="16B0693B" w:rsidR="16B0693B">
        <w:rPr>
          <w:rFonts w:ascii="Times New Roman" w:hAnsi="Times New Roman" w:eastAsia="Times New Roman" w:cs="Times New Roman"/>
          <w:b w:val="0"/>
          <w:bCs w:val="0"/>
          <w:i w:val="0"/>
          <w:iCs w:val="0"/>
          <w:sz w:val="24"/>
          <w:szCs w:val="24"/>
        </w:rPr>
        <w:t xml:space="preserve"> 20 April 2018).</w:t>
      </w:r>
    </w:p>
    <w:p w:rsidR="30F3F11C" w:rsidP="30F3F11C" w:rsidRDefault="30F3F11C" w14:noSpellErr="1" w14:paraId="7C8CBB70" w14:textId="677279DA">
      <w:pPr>
        <w:pStyle w:val="Normal"/>
        <w:spacing w:line="240" w:lineRule="auto"/>
        <w:jc w:val="left"/>
        <w:rPr>
          <w:rFonts w:ascii="Times New Roman" w:hAnsi="Times New Roman" w:eastAsia="Times New Roman" w:cs="Times New Roman"/>
          <w:b w:val="0"/>
          <w:bCs w:val="0"/>
          <w:i w:val="0"/>
          <w:iCs w:val="0"/>
          <w:sz w:val="24"/>
          <w:szCs w:val="24"/>
        </w:rPr>
      </w:pPr>
      <w:r w:rsidRPr="30F3F11C" w:rsidR="30F3F11C">
        <w:rPr>
          <w:rFonts w:ascii="Times New Roman" w:hAnsi="Times New Roman" w:eastAsia="Times New Roman" w:cs="Times New Roman"/>
          <w:b w:val="0"/>
          <w:bCs w:val="0"/>
          <w:i w:val="0"/>
          <w:iCs w:val="0"/>
          <w:sz w:val="24"/>
          <w:szCs w:val="24"/>
        </w:rPr>
        <w:t xml:space="preserve">Geertz, c. (1973) </w:t>
      </w:r>
      <w:r w:rsidRPr="30F3F11C" w:rsidR="30F3F11C">
        <w:rPr>
          <w:rFonts w:ascii="Times New Roman" w:hAnsi="Times New Roman" w:eastAsia="Times New Roman" w:cs="Times New Roman"/>
          <w:b w:val="0"/>
          <w:bCs w:val="0"/>
          <w:i w:val="1"/>
          <w:iCs w:val="1"/>
          <w:sz w:val="24"/>
          <w:szCs w:val="24"/>
        </w:rPr>
        <w:t xml:space="preserve">The </w:t>
      </w:r>
      <w:r w:rsidRPr="30F3F11C" w:rsidR="30F3F11C">
        <w:rPr>
          <w:rFonts w:ascii="Times New Roman" w:hAnsi="Times New Roman" w:eastAsia="Times New Roman" w:cs="Times New Roman"/>
          <w:b w:val="0"/>
          <w:bCs w:val="0"/>
          <w:i w:val="1"/>
          <w:iCs w:val="1"/>
          <w:sz w:val="24"/>
          <w:szCs w:val="24"/>
        </w:rPr>
        <w:t>Interpretations</w:t>
      </w:r>
      <w:r w:rsidRPr="30F3F11C" w:rsidR="30F3F11C">
        <w:rPr>
          <w:rFonts w:ascii="Times New Roman" w:hAnsi="Times New Roman" w:eastAsia="Times New Roman" w:cs="Times New Roman"/>
          <w:b w:val="0"/>
          <w:bCs w:val="0"/>
          <w:i w:val="1"/>
          <w:iCs w:val="1"/>
          <w:sz w:val="24"/>
          <w:szCs w:val="24"/>
        </w:rPr>
        <w:t xml:space="preserve"> of Cultures. </w:t>
      </w:r>
      <w:hyperlink>
        <w:r w:rsidRPr="30F3F11C" w:rsidR="30F3F11C">
          <w:rPr>
            <w:rStyle w:val="Hyperlink"/>
            <w:rFonts w:ascii="Times New Roman" w:hAnsi="Times New Roman" w:eastAsia="Times New Roman" w:cs="Times New Roman"/>
            <w:b w:val="0"/>
            <w:bCs w:val="0"/>
            <w:i w:val="0"/>
            <w:iCs w:val="0"/>
            <w:sz w:val="24"/>
            <w:szCs w:val="24"/>
          </w:rPr>
          <w:t>Https://www.chairoflogicph,10scult-files.wordpress.com/2013/02/clifford-geertz-the-interpretation=pf-cultures.pdf</w:t>
        </w:r>
      </w:hyperlink>
      <w:r w:rsidRPr="30F3F11C" w:rsidR="30F3F11C">
        <w:rPr>
          <w:rFonts w:ascii="Times New Roman" w:hAnsi="Times New Roman" w:eastAsia="Times New Roman" w:cs="Times New Roman"/>
          <w:b w:val="0"/>
          <w:bCs w:val="0"/>
          <w:i w:val="0"/>
          <w:iCs w:val="0"/>
          <w:sz w:val="24"/>
          <w:szCs w:val="24"/>
        </w:rPr>
        <w:t xml:space="preserve"> (Accessed: 3 May 2018).</w:t>
      </w:r>
    </w:p>
    <w:p w:rsidR="30F3F11C" w:rsidP="30F3F11C" w:rsidRDefault="30F3F11C" w14:noSpellErr="1" w14:paraId="46ECAC1E" w14:textId="7C87D234">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Girls not Brides (2018) </w:t>
      </w:r>
      <w:r w:rsidRPr="16B0693B" w:rsidR="16B0693B">
        <w:rPr>
          <w:rFonts w:ascii="Times New Roman" w:hAnsi="Times New Roman" w:eastAsia="Times New Roman" w:cs="Times New Roman"/>
          <w:b w:val="0"/>
          <w:bCs w:val="0"/>
          <w:i w:val="1"/>
          <w:iCs w:val="1"/>
          <w:sz w:val="24"/>
          <w:szCs w:val="24"/>
        </w:rPr>
        <w:t xml:space="preserve">Child marriage around the world: Kenya. </w:t>
      </w:r>
      <w:hyperlink r:id="R514afcc7124e4767">
        <w:r w:rsidRPr="16B0693B" w:rsidR="16B0693B">
          <w:rPr>
            <w:rStyle w:val="Hyperlink"/>
            <w:rFonts w:ascii="Times New Roman" w:hAnsi="Times New Roman" w:eastAsia="Times New Roman" w:cs="Times New Roman"/>
            <w:b w:val="0"/>
            <w:bCs w:val="0"/>
            <w:i w:val="0"/>
            <w:iCs w:val="0"/>
            <w:sz w:val="24"/>
            <w:szCs w:val="24"/>
          </w:rPr>
          <w:t>https://www.girlsnotbrides.org/child-marriage/kenya</w:t>
        </w:r>
      </w:hyperlink>
      <w:r w:rsidRPr="16B0693B" w:rsidR="16B0693B">
        <w:rPr>
          <w:rFonts w:ascii="Times New Roman" w:hAnsi="Times New Roman" w:eastAsia="Times New Roman" w:cs="Times New Roman"/>
          <w:b w:val="0"/>
          <w:bCs w:val="0"/>
          <w:i w:val="0"/>
          <w:iCs w:val="0"/>
          <w:sz w:val="24"/>
          <w:szCs w:val="24"/>
        </w:rPr>
        <w:t xml:space="preserve"> (Accessed: 13 April 2018).</w:t>
      </w:r>
    </w:p>
    <w:p w:rsidR="16B0693B" w:rsidP="16B0693B" w:rsidRDefault="16B0693B" w14:paraId="48271643" w14:textId="2BA7963B">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Hub </w:t>
      </w:r>
      <w:r w:rsidRPr="16B0693B" w:rsidR="16B0693B">
        <w:rPr>
          <w:rFonts w:ascii="Times New Roman" w:hAnsi="Times New Roman" w:eastAsia="Times New Roman" w:cs="Times New Roman"/>
          <w:b w:val="0"/>
          <w:bCs w:val="0"/>
          <w:i w:val="0"/>
          <w:iCs w:val="0"/>
          <w:sz w:val="24"/>
          <w:szCs w:val="24"/>
        </w:rPr>
        <w:t>Cymru</w:t>
      </w:r>
      <w:r w:rsidRPr="16B0693B" w:rsidR="16B0693B">
        <w:rPr>
          <w:rFonts w:ascii="Times New Roman" w:hAnsi="Times New Roman" w:eastAsia="Times New Roman" w:cs="Times New Roman"/>
          <w:b w:val="0"/>
          <w:bCs w:val="0"/>
          <w:i w:val="0"/>
          <w:iCs w:val="0"/>
          <w:sz w:val="24"/>
          <w:szCs w:val="24"/>
        </w:rPr>
        <w:t xml:space="preserve"> Africa (2016) </w:t>
      </w:r>
      <w:r w:rsidRPr="16B0693B" w:rsidR="16B0693B">
        <w:rPr>
          <w:rFonts w:ascii="Times New Roman" w:hAnsi="Times New Roman" w:eastAsia="Times New Roman" w:cs="Times New Roman"/>
          <w:b w:val="0"/>
          <w:bCs w:val="0"/>
          <w:i w:val="1"/>
          <w:iCs w:val="1"/>
          <w:sz w:val="24"/>
          <w:szCs w:val="24"/>
        </w:rPr>
        <w:t xml:space="preserve">Who are we? </w:t>
      </w:r>
      <w:hyperlink r:id="Rb0f12de6588a4953">
        <w:r w:rsidRPr="16B0693B" w:rsidR="16B0693B">
          <w:rPr>
            <w:rStyle w:val="Hyperlink"/>
            <w:rFonts w:ascii="Times New Roman" w:hAnsi="Times New Roman" w:eastAsia="Times New Roman" w:cs="Times New Roman"/>
            <w:b w:val="0"/>
            <w:bCs w:val="0"/>
            <w:i w:val="0"/>
            <w:iCs w:val="0"/>
            <w:sz w:val="24"/>
            <w:szCs w:val="24"/>
          </w:rPr>
          <w:t>https://www.hubcymru.org/hub/about.html</w:t>
        </w:r>
      </w:hyperlink>
      <w:r w:rsidRPr="16B0693B" w:rsidR="16B0693B">
        <w:rPr>
          <w:rFonts w:ascii="Times New Roman" w:hAnsi="Times New Roman" w:eastAsia="Times New Roman" w:cs="Times New Roman"/>
          <w:b w:val="0"/>
          <w:bCs w:val="0"/>
          <w:i w:val="0"/>
          <w:iCs w:val="0"/>
          <w:sz w:val="24"/>
          <w:szCs w:val="24"/>
        </w:rPr>
        <w:t xml:space="preserve"> (Accessed: 18 April 2018).</w:t>
      </w:r>
    </w:p>
    <w:p w:rsidR="30F3F11C" w:rsidP="16B0693B" w:rsidRDefault="30F3F11C" w14:paraId="2E0D1326" w14:noSpellErr="1" w14:textId="23D289DB">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Index Mundi (2018) </w:t>
      </w:r>
      <w:r w:rsidRPr="16B0693B" w:rsidR="16B0693B">
        <w:rPr>
          <w:rFonts w:ascii="Times New Roman" w:hAnsi="Times New Roman" w:eastAsia="Times New Roman" w:cs="Times New Roman"/>
          <w:b w:val="0"/>
          <w:bCs w:val="0"/>
          <w:i w:val="1"/>
          <w:iCs w:val="1"/>
          <w:sz w:val="24"/>
          <w:szCs w:val="24"/>
        </w:rPr>
        <w:t xml:space="preserve">Kenya Demographics Profile 2018. </w:t>
      </w:r>
      <w:hyperlink r:id="R5428aa7b64374dbd">
        <w:r w:rsidRPr="16B0693B" w:rsidR="16B0693B">
          <w:rPr>
            <w:rStyle w:val="Hyperlink"/>
            <w:rFonts w:ascii="Times New Roman" w:hAnsi="Times New Roman" w:eastAsia="Times New Roman" w:cs="Times New Roman"/>
            <w:b w:val="0"/>
            <w:bCs w:val="0"/>
            <w:i w:val="0"/>
            <w:iCs w:val="0"/>
            <w:sz w:val="24"/>
            <w:szCs w:val="24"/>
          </w:rPr>
          <w:t>https://www.indexmundi.com/kenya/dmographics/profile.html</w:t>
        </w:r>
      </w:hyperlink>
      <w:r w:rsidRPr="16B0693B" w:rsidR="16B0693B">
        <w:rPr>
          <w:rFonts w:ascii="Times New Roman" w:hAnsi="Times New Roman" w:eastAsia="Times New Roman" w:cs="Times New Roman"/>
          <w:b w:val="0"/>
          <w:bCs w:val="0"/>
          <w:i w:val="0"/>
          <w:iCs w:val="0"/>
          <w:sz w:val="24"/>
          <w:szCs w:val="24"/>
        </w:rPr>
        <w:t xml:space="preserve"> (Accessed:</w:t>
      </w:r>
      <w:r w:rsidRPr="16B0693B" w:rsidR="16B0693B">
        <w:rPr>
          <w:rFonts w:ascii="Times New Roman" w:hAnsi="Times New Roman" w:eastAsia="Times New Roman" w:cs="Times New Roman"/>
          <w:b w:val="0"/>
          <w:bCs w:val="0"/>
          <w:i w:val="0"/>
          <w:iCs w:val="0"/>
          <w:sz w:val="24"/>
          <w:szCs w:val="24"/>
        </w:rPr>
        <w:t xml:space="preserve"> 15 April 2018).</w:t>
      </w:r>
    </w:p>
    <w:p w:rsidR="30F3F11C" w:rsidP="16B0693B" w:rsidRDefault="30F3F11C" w14:paraId="0BA69C7E" w14:textId="430546B5">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Kaviti</w:t>
      </w:r>
      <w:r w:rsidRPr="16B0693B" w:rsidR="16B0693B">
        <w:rPr>
          <w:rFonts w:ascii="Times New Roman" w:hAnsi="Times New Roman" w:eastAsia="Times New Roman" w:cs="Times New Roman"/>
          <w:b w:val="0"/>
          <w:bCs w:val="0"/>
          <w:i w:val="0"/>
          <w:iCs w:val="0"/>
          <w:sz w:val="24"/>
          <w:szCs w:val="24"/>
        </w:rPr>
        <w:t xml:space="preserve">, L. The New </w:t>
      </w:r>
      <w:r w:rsidRPr="16B0693B" w:rsidR="16B0693B">
        <w:rPr>
          <w:rFonts w:ascii="Times New Roman" w:hAnsi="Times New Roman" w:eastAsia="Times New Roman" w:cs="Times New Roman"/>
          <w:b w:val="0"/>
          <w:bCs w:val="0"/>
          <w:i w:val="0"/>
          <w:iCs w:val="0"/>
          <w:sz w:val="24"/>
          <w:szCs w:val="24"/>
        </w:rPr>
        <w:t>curricul</w:t>
      </w:r>
      <w:r w:rsidRPr="16B0693B" w:rsidR="16B0693B">
        <w:rPr>
          <w:rFonts w:ascii="Times New Roman" w:hAnsi="Times New Roman" w:eastAsia="Times New Roman" w:cs="Times New Roman"/>
          <w:b w:val="0"/>
          <w:bCs w:val="0"/>
          <w:i w:val="0"/>
          <w:iCs w:val="0"/>
          <w:sz w:val="24"/>
          <w:szCs w:val="24"/>
        </w:rPr>
        <w:t>um</w:t>
      </w:r>
      <w:r w:rsidRPr="16B0693B" w:rsidR="16B0693B">
        <w:rPr>
          <w:rFonts w:ascii="Times New Roman" w:hAnsi="Times New Roman" w:eastAsia="Times New Roman" w:cs="Times New Roman"/>
          <w:b w:val="0"/>
          <w:bCs w:val="0"/>
          <w:i w:val="0"/>
          <w:iCs w:val="0"/>
          <w:sz w:val="24"/>
          <w:szCs w:val="24"/>
        </w:rPr>
        <w:t xml:space="preserve"> of Education in Kenya: A Linguistic and Education Paradigm Shift. 10SR Journal of Humanities And Social Science (10SR- JHSS), vol. 23, NO. 2, 2018, pp.84-95.</w:t>
      </w:r>
    </w:p>
    <w:p w:rsidR="7E70D17A" w:rsidP="16B0693B" w:rsidRDefault="7E70D17A" w14:paraId="7062782E" w14:textId="586306EF">
      <w:pPr>
        <w:pStyle w:val="Normal"/>
        <w:spacing w:line="240" w:lineRule="auto"/>
        <w:jc w:val="left"/>
        <w:rPr>
          <w:rFonts w:ascii="Times New Roman" w:hAnsi="Times New Roman" w:eastAsia="Times New Roman" w:cs="Times New Roman"/>
          <w:b w:val="0"/>
          <w:bCs w:val="0"/>
          <w:i w:val="1"/>
          <w:iCs w:val="1"/>
          <w:sz w:val="24"/>
          <w:szCs w:val="24"/>
        </w:rPr>
      </w:pPr>
      <w:r w:rsidRPr="16B0693B" w:rsidR="16B0693B">
        <w:rPr>
          <w:rFonts w:ascii="Times New Roman" w:hAnsi="Times New Roman" w:eastAsia="Times New Roman" w:cs="Times New Roman"/>
          <w:b w:val="0"/>
          <w:bCs w:val="0"/>
          <w:i w:val="0"/>
          <w:iCs w:val="0"/>
          <w:sz w:val="24"/>
          <w:szCs w:val="24"/>
        </w:rPr>
        <w:t>Kenya Children's Home (2013)</w:t>
      </w:r>
      <w:r w:rsidRPr="16B0693B" w:rsidR="16B0693B">
        <w:rPr>
          <w:rFonts w:ascii="Times New Roman" w:hAnsi="Times New Roman" w:eastAsia="Times New Roman" w:cs="Times New Roman"/>
          <w:b w:val="0"/>
          <w:bCs w:val="0"/>
          <w:i w:val="1"/>
          <w:iCs w:val="1"/>
          <w:sz w:val="24"/>
          <w:szCs w:val="24"/>
        </w:rPr>
        <w:t xml:space="preserve"> </w:t>
      </w:r>
      <w:r w:rsidRPr="16B0693B" w:rsidR="16B0693B">
        <w:rPr>
          <w:rFonts w:ascii="Times New Roman" w:hAnsi="Times New Roman" w:eastAsia="Times New Roman" w:cs="Times New Roman"/>
          <w:b w:val="0"/>
          <w:bCs w:val="0"/>
          <w:i w:val="1"/>
          <w:iCs w:val="1"/>
          <w:sz w:val="24"/>
          <w:szCs w:val="24"/>
        </w:rPr>
        <w:t>Balcraig</w:t>
      </w:r>
      <w:r w:rsidRPr="16B0693B" w:rsidR="16B0693B">
        <w:rPr>
          <w:rFonts w:ascii="Times New Roman" w:hAnsi="Times New Roman" w:eastAsia="Times New Roman" w:cs="Times New Roman"/>
          <w:b w:val="0"/>
          <w:bCs w:val="0"/>
          <w:i w:val="1"/>
          <w:iCs w:val="1"/>
          <w:sz w:val="24"/>
          <w:szCs w:val="24"/>
        </w:rPr>
        <w:t xml:space="preserve"> Foundation Projects. </w:t>
      </w:r>
      <w:hyperlink r:id="R4dd5e0573bfd494a">
        <w:r w:rsidRPr="16B0693B" w:rsidR="16B0693B">
          <w:rPr>
            <w:rStyle w:val="Hyperlink"/>
            <w:rFonts w:ascii="Times New Roman" w:hAnsi="Times New Roman" w:eastAsia="Times New Roman" w:cs="Times New Roman"/>
            <w:b w:val="0"/>
            <w:bCs w:val="0"/>
            <w:i w:val="0"/>
            <w:iCs w:val="0"/>
            <w:sz w:val="24"/>
            <w:szCs w:val="24"/>
          </w:rPr>
          <w:t>https://www.youtube.com/watch?v=jzCUKTvx7fs</w:t>
        </w:r>
      </w:hyperlink>
      <w:r w:rsidRPr="16B0693B" w:rsidR="16B0693B">
        <w:rPr>
          <w:rFonts w:ascii="Times New Roman" w:hAnsi="Times New Roman" w:eastAsia="Times New Roman" w:cs="Times New Roman"/>
          <w:b w:val="0"/>
          <w:bCs w:val="0"/>
          <w:i w:val="0"/>
          <w:iCs w:val="0"/>
          <w:sz w:val="24"/>
          <w:szCs w:val="24"/>
        </w:rPr>
        <w:t xml:space="preserve"> (Accessed: 16 April 2018).</w:t>
      </w:r>
    </w:p>
    <w:p w:rsidR="30F3F11C" w:rsidP="16B0693B" w:rsidRDefault="30F3F11C" w14:paraId="666A9B2F" w14:noSpellErr="1" w14:textId="06EB565A">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KNBS (2007) </w:t>
      </w:r>
      <w:r w:rsidRPr="16B0693B" w:rsidR="16B0693B">
        <w:rPr>
          <w:rFonts w:ascii="Times New Roman" w:hAnsi="Times New Roman" w:eastAsia="Times New Roman" w:cs="Times New Roman"/>
          <w:b w:val="0"/>
          <w:bCs w:val="0"/>
          <w:i w:val="1"/>
          <w:iCs w:val="1"/>
          <w:sz w:val="24"/>
          <w:szCs w:val="24"/>
        </w:rPr>
        <w:t xml:space="preserve">Child Poverty in Kenya. </w:t>
      </w:r>
      <w:hyperlink r:id="Rd16c6b3d381049a3">
        <w:r w:rsidRPr="16B0693B" w:rsidR="16B0693B">
          <w:rPr>
            <w:rStyle w:val="Hyperlink"/>
            <w:rFonts w:ascii="Times New Roman" w:hAnsi="Times New Roman" w:eastAsia="Times New Roman" w:cs="Times New Roman"/>
            <w:b w:val="0"/>
            <w:bCs w:val="0"/>
            <w:i w:val="0"/>
            <w:iCs w:val="0"/>
            <w:sz w:val="24"/>
            <w:szCs w:val="24"/>
          </w:rPr>
          <w:t>https://www.unicef.org/esaro/2017-UNICEF-kenya-child-poverty-pdf</w:t>
        </w:r>
      </w:hyperlink>
      <w:r w:rsidRPr="16B0693B" w:rsidR="16B0693B">
        <w:rPr>
          <w:rFonts w:ascii="Times New Roman" w:hAnsi="Times New Roman" w:eastAsia="Times New Roman" w:cs="Times New Roman"/>
          <w:b w:val="0"/>
          <w:bCs w:val="0"/>
          <w:i w:val="0"/>
          <w:iCs w:val="0"/>
          <w:sz w:val="24"/>
          <w:szCs w:val="24"/>
        </w:rPr>
        <w:t>. (Accessed:</w:t>
      </w:r>
      <w:r w:rsidRPr="16B0693B" w:rsidR="16B0693B">
        <w:rPr>
          <w:rFonts w:ascii="Times New Roman" w:hAnsi="Times New Roman" w:eastAsia="Times New Roman" w:cs="Times New Roman"/>
          <w:b w:val="0"/>
          <w:bCs w:val="0"/>
          <w:i w:val="0"/>
          <w:iCs w:val="0"/>
          <w:sz w:val="24"/>
          <w:szCs w:val="24"/>
        </w:rPr>
        <w:t xml:space="preserve"> 17 April 2018).</w:t>
      </w:r>
    </w:p>
    <w:p w:rsidR="30F3F11C" w:rsidP="16B0693B" w:rsidRDefault="30F3F11C" w14:paraId="46B30CE0" w14:noSpellErr="1" w14:textId="019A931B">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Lear</w:t>
      </w:r>
      <w:r w:rsidRPr="16B0693B" w:rsidR="16B0693B">
        <w:rPr>
          <w:rFonts w:ascii="Times New Roman" w:hAnsi="Times New Roman" w:eastAsia="Times New Roman" w:cs="Times New Roman"/>
          <w:b w:val="0"/>
          <w:bCs w:val="0"/>
          <w:i w:val="0"/>
          <w:iCs w:val="0"/>
          <w:sz w:val="24"/>
          <w:szCs w:val="24"/>
        </w:rPr>
        <w:t>ning</w:t>
      </w:r>
      <w:r w:rsidRPr="16B0693B" w:rsidR="16B0693B">
        <w:rPr>
          <w:rFonts w:ascii="Times New Roman" w:hAnsi="Times New Roman" w:eastAsia="Times New Roman" w:cs="Times New Roman"/>
          <w:b w:val="0"/>
          <w:bCs w:val="0"/>
          <w:i w:val="0"/>
          <w:iCs w:val="0"/>
          <w:sz w:val="24"/>
          <w:szCs w:val="24"/>
        </w:rPr>
        <w:t xml:space="preserve"> Theories (2016) </w:t>
      </w:r>
      <w:r w:rsidRPr="16B0693B" w:rsidR="16B0693B">
        <w:rPr>
          <w:rFonts w:ascii="Times New Roman" w:hAnsi="Times New Roman" w:eastAsia="Times New Roman" w:cs="Times New Roman"/>
          <w:b w:val="0"/>
          <w:bCs w:val="0"/>
          <w:i w:val="1"/>
          <w:iCs w:val="1"/>
          <w:sz w:val="24"/>
          <w:szCs w:val="24"/>
        </w:rPr>
        <w:t xml:space="preserve">Montessori Method. </w:t>
      </w:r>
      <w:hyperlink r:id="R643b028d6bed40c5">
        <w:r w:rsidRPr="16B0693B" w:rsidR="16B0693B">
          <w:rPr>
            <w:rStyle w:val="Hyperlink"/>
            <w:rFonts w:ascii="Times New Roman" w:hAnsi="Times New Roman" w:eastAsia="Times New Roman" w:cs="Times New Roman"/>
            <w:b w:val="0"/>
            <w:bCs w:val="0"/>
            <w:i w:val="0"/>
            <w:iCs w:val="0"/>
            <w:sz w:val="24"/>
            <w:szCs w:val="24"/>
          </w:rPr>
          <w:t>https://www.learining.theories.com-montessori-method-montessori.html</w:t>
        </w:r>
      </w:hyperlink>
      <w:r w:rsidRPr="16B0693B" w:rsidR="16B0693B">
        <w:rPr>
          <w:rFonts w:ascii="Times New Roman" w:hAnsi="Times New Roman" w:eastAsia="Times New Roman" w:cs="Times New Roman"/>
          <w:b w:val="0"/>
          <w:bCs w:val="0"/>
          <w:i w:val="0"/>
          <w:iCs w:val="0"/>
          <w:sz w:val="24"/>
          <w:szCs w:val="24"/>
        </w:rPr>
        <w:t xml:space="preserve"> (Accessed: 2 May 2018).</w:t>
      </w:r>
    </w:p>
    <w:p w:rsidR="16B0693B" w:rsidP="16B0693B" w:rsidRDefault="16B0693B" w14:noSpellErr="1" w14:paraId="07FFC723" w14:textId="4FBBD544">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McLeod, S (2017) </w:t>
      </w:r>
      <w:r w:rsidRPr="16B0693B" w:rsidR="16B0693B">
        <w:rPr>
          <w:rFonts w:ascii="Times New Roman" w:hAnsi="Times New Roman" w:eastAsia="Times New Roman" w:cs="Times New Roman"/>
          <w:b w:val="0"/>
          <w:bCs w:val="0"/>
          <w:i w:val="1"/>
          <w:iCs w:val="1"/>
          <w:sz w:val="24"/>
          <w:szCs w:val="24"/>
        </w:rPr>
        <w:t>Maslow's</w:t>
      </w:r>
      <w:r w:rsidRPr="16B0693B" w:rsidR="16B0693B">
        <w:rPr>
          <w:rFonts w:ascii="Times New Roman" w:hAnsi="Times New Roman" w:eastAsia="Times New Roman" w:cs="Times New Roman"/>
          <w:b w:val="0"/>
          <w:bCs w:val="0"/>
          <w:i w:val="1"/>
          <w:iCs w:val="1"/>
          <w:sz w:val="24"/>
          <w:szCs w:val="24"/>
        </w:rPr>
        <w:t xml:space="preserve"> Hierarchy of Needs. </w:t>
      </w:r>
      <w:hyperlink r:id="Rc776f938c34c41c7">
        <w:r w:rsidRPr="16B0693B" w:rsidR="16B0693B">
          <w:rPr>
            <w:rStyle w:val="Hyperlink"/>
            <w:rFonts w:ascii="Times New Roman" w:hAnsi="Times New Roman" w:eastAsia="Times New Roman" w:cs="Times New Roman"/>
            <w:b w:val="0"/>
            <w:bCs w:val="0"/>
            <w:i w:val="0"/>
            <w:iCs w:val="0"/>
            <w:sz w:val="24"/>
            <w:szCs w:val="24"/>
          </w:rPr>
          <w:t>https://www.simplepsychology.org/maslow.html</w:t>
        </w:r>
      </w:hyperlink>
      <w:r w:rsidRPr="16B0693B" w:rsidR="16B0693B">
        <w:rPr>
          <w:rFonts w:ascii="Times New Roman" w:hAnsi="Times New Roman" w:eastAsia="Times New Roman" w:cs="Times New Roman"/>
          <w:b w:val="0"/>
          <w:bCs w:val="0"/>
          <w:i w:val="0"/>
          <w:iCs w:val="0"/>
          <w:sz w:val="24"/>
          <w:szCs w:val="24"/>
        </w:rPr>
        <w:t xml:space="preserve"> (Accessed: 4 May 2018).</w:t>
      </w:r>
    </w:p>
    <w:p w:rsidR="30F3F11C" w:rsidP="16B0693B" w:rsidRDefault="30F3F11C" w14:paraId="554A57B1" w14:textId="4CBBE088">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Orchardson</w:t>
      </w:r>
      <w:r w:rsidRPr="16B0693B" w:rsidR="16B0693B">
        <w:rPr>
          <w:rFonts w:ascii="Times New Roman" w:hAnsi="Times New Roman" w:eastAsia="Times New Roman" w:cs="Times New Roman"/>
          <w:b w:val="0"/>
          <w:bCs w:val="0"/>
          <w:i w:val="0"/>
          <w:iCs w:val="0"/>
          <w:sz w:val="24"/>
          <w:szCs w:val="24"/>
        </w:rPr>
        <w:t xml:space="preserve">-Mazrui, E., </w:t>
      </w:r>
      <w:r w:rsidRPr="16B0693B" w:rsidR="16B0693B">
        <w:rPr>
          <w:rFonts w:ascii="Times New Roman" w:hAnsi="Times New Roman" w:eastAsia="Times New Roman" w:cs="Times New Roman"/>
          <w:b w:val="0"/>
          <w:bCs w:val="0"/>
          <w:i w:val="0"/>
          <w:iCs w:val="0"/>
          <w:sz w:val="24"/>
          <w:szCs w:val="24"/>
        </w:rPr>
        <w:t>Njogu</w:t>
      </w:r>
      <w:r w:rsidRPr="16B0693B" w:rsidR="16B0693B">
        <w:rPr>
          <w:rFonts w:ascii="Times New Roman" w:hAnsi="Times New Roman" w:eastAsia="Times New Roman" w:cs="Times New Roman"/>
          <w:b w:val="0"/>
          <w:bCs w:val="0"/>
          <w:i w:val="0"/>
          <w:iCs w:val="0"/>
          <w:sz w:val="24"/>
          <w:szCs w:val="24"/>
        </w:rPr>
        <w:t xml:space="preserve">, K. (2009) </w:t>
      </w:r>
      <w:r w:rsidRPr="16B0693B" w:rsidR="16B0693B">
        <w:rPr>
          <w:rFonts w:ascii="Times New Roman" w:hAnsi="Times New Roman" w:eastAsia="Times New Roman" w:cs="Times New Roman"/>
          <w:b w:val="0"/>
          <w:bCs w:val="0"/>
          <w:i w:val="1"/>
          <w:iCs w:val="1"/>
          <w:sz w:val="24"/>
          <w:szCs w:val="24"/>
        </w:rPr>
        <w:t xml:space="preserve">Gender Inequality and Women's Rights in the Great Lakes: Can culture contribute to women's empowerment? </w:t>
      </w:r>
      <w:hyperlink r:id="R4fc4de54781f4802">
        <w:r w:rsidRPr="16B0693B" w:rsidR="16B0693B">
          <w:rPr>
            <w:rStyle w:val="Hyperlink"/>
            <w:rFonts w:ascii="Times New Roman" w:hAnsi="Times New Roman" w:eastAsia="Times New Roman" w:cs="Times New Roman"/>
            <w:b w:val="0"/>
            <w:bCs w:val="0"/>
            <w:i w:val="0"/>
            <w:iCs w:val="0"/>
            <w:sz w:val="24"/>
            <w:szCs w:val="24"/>
          </w:rPr>
          <w:t>https://www.reserachgate.net/publication/254308626-GENDER-INEQUALITY-AND-WOMEN'S-RIGHTS-IN-CULTURE-CONTRIBUTE-TO-WOMEN'S-EMP</w:t>
        </w:r>
      </w:hyperlink>
      <w:r w:rsidRPr="16B0693B" w:rsidR="16B0693B">
        <w:rPr>
          <w:rFonts w:ascii="Times New Roman" w:hAnsi="Times New Roman" w:eastAsia="Times New Roman" w:cs="Times New Roman"/>
          <w:b w:val="0"/>
          <w:bCs w:val="0"/>
          <w:i w:val="0"/>
          <w:iCs w:val="0"/>
          <w:sz w:val="24"/>
          <w:szCs w:val="24"/>
        </w:rPr>
        <w:t>... (Accessed:</w:t>
      </w:r>
      <w:r w:rsidRPr="16B0693B" w:rsidR="16B0693B">
        <w:rPr>
          <w:rFonts w:ascii="Times New Roman" w:hAnsi="Times New Roman" w:eastAsia="Times New Roman" w:cs="Times New Roman"/>
          <w:b w:val="0"/>
          <w:bCs w:val="0"/>
          <w:i w:val="0"/>
          <w:iCs w:val="0"/>
          <w:sz w:val="24"/>
          <w:szCs w:val="24"/>
        </w:rPr>
        <w:t xml:space="preserve"> 18 April 2018).</w:t>
      </w:r>
    </w:p>
    <w:p w:rsidR="16B0693B" w:rsidP="16B0693B" w:rsidRDefault="16B0693B" w14:noSpellErr="1" w14:paraId="55D31D7B" w14:textId="34B7A082">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Oswalt, A. (2015) </w:t>
      </w:r>
      <w:r w:rsidRPr="16B0693B" w:rsidR="16B0693B">
        <w:rPr>
          <w:rFonts w:ascii="Times New Roman" w:hAnsi="Times New Roman" w:eastAsia="Times New Roman" w:cs="Times New Roman"/>
          <w:b w:val="0"/>
          <w:bCs w:val="0"/>
          <w:i w:val="1"/>
          <w:iCs w:val="1"/>
          <w:sz w:val="24"/>
          <w:szCs w:val="24"/>
        </w:rPr>
        <w:t xml:space="preserve">Uri Bronfenbrenner and </w:t>
      </w:r>
      <w:r w:rsidRPr="16B0693B" w:rsidR="16B0693B">
        <w:rPr>
          <w:rFonts w:ascii="Times New Roman" w:hAnsi="Times New Roman" w:eastAsia="Times New Roman" w:cs="Times New Roman"/>
          <w:b w:val="0"/>
          <w:bCs w:val="0"/>
          <w:i w:val="1"/>
          <w:iCs w:val="1"/>
          <w:sz w:val="24"/>
          <w:szCs w:val="24"/>
        </w:rPr>
        <w:t>Child</w:t>
      </w:r>
      <w:r w:rsidRPr="16B0693B" w:rsidR="16B0693B">
        <w:rPr>
          <w:rFonts w:ascii="Times New Roman" w:hAnsi="Times New Roman" w:eastAsia="Times New Roman" w:cs="Times New Roman"/>
          <w:b w:val="0"/>
          <w:bCs w:val="0"/>
          <w:i w:val="1"/>
          <w:iCs w:val="1"/>
          <w:sz w:val="24"/>
          <w:szCs w:val="24"/>
        </w:rPr>
        <w:t xml:space="preserve"> </w:t>
      </w:r>
      <w:r w:rsidRPr="16B0693B" w:rsidR="16B0693B">
        <w:rPr>
          <w:rFonts w:ascii="Times New Roman" w:hAnsi="Times New Roman" w:eastAsia="Times New Roman" w:cs="Times New Roman"/>
          <w:b w:val="0"/>
          <w:bCs w:val="0"/>
          <w:i w:val="1"/>
          <w:iCs w:val="1"/>
          <w:sz w:val="24"/>
          <w:szCs w:val="24"/>
        </w:rPr>
        <w:t xml:space="preserve">Development. </w:t>
      </w:r>
      <w:hyperlink r:id="Re919b28d0a854c1e">
        <w:r w:rsidRPr="16B0693B" w:rsidR="16B0693B">
          <w:rPr>
            <w:rStyle w:val="Hyperlink"/>
            <w:rFonts w:ascii="Times New Roman" w:hAnsi="Times New Roman" w:eastAsia="Times New Roman" w:cs="Times New Roman"/>
            <w:b w:val="0"/>
            <w:bCs w:val="0"/>
            <w:i w:val="0"/>
            <w:iCs w:val="0"/>
            <w:sz w:val="24"/>
            <w:szCs w:val="24"/>
          </w:rPr>
          <w:t>https://www.mentalhelp.net/articles/uri-bronfenbrenner-and-child-development</w:t>
        </w:r>
      </w:hyperlink>
      <w:r w:rsidRPr="16B0693B" w:rsidR="16B0693B">
        <w:rPr>
          <w:rFonts w:ascii="Times New Roman" w:hAnsi="Times New Roman" w:eastAsia="Times New Roman" w:cs="Times New Roman"/>
          <w:b w:val="0"/>
          <w:bCs w:val="0"/>
          <w:i w:val="0"/>
          <w:iCs w:val="0"/>
          <w:sz w:val="24"/>
          <w:szCs w:val="24"/>
        </w:rPr>
        <w:t xml:space="preserve"> (Accessed: 4 May 2018).</w:t>
      </w:r>
    </w:p>
    <w:p w:rsidR="30F3F11C" w:rsidP="16B0693B" w:rsidRDefault="30F3F11C" w14:paraId="08004B82" w14:textId="549EC3DE">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Pluijmen</w:t>
      </w:r>
      <w:r w:rsidRPr="16B0693B" w:rsidR="16B0693B">
        <w:rPr>
          <w:rFonts w:ascii="Times New Roman" w:hAnsi="Times New Roman" w:eastAsia="Times New Roman" w:cs="Times New Roman"/>
          <w:b w:val="0"/>
          <w:bCs w:val="0"/>
          <w:i w:val="0"/>
          <w:iCs w:val="0"/>
          <w:sz w:val="24"/>
          <w:szCs w:val="24"/>
        </w:rPr>
        <w:t xml:space="preserve">, E. (2017) </w:t>
      </w:r>
      <w:r w:rsidRPr="16B0693B" w:rsidR="16B0693B">
        <w:rPr>
          <w:rFonts w:ascii="Times New Roman" w:hAnsi="Times New Roman" w:eastAsia="Times New Roman" w:cs="Times New Roman"/>
          <w:b w:val="0"/>
          <w:bCs w:val="0"/>
          <w:i w:val="1"/>
          <w:iCs w:val="1"/>
          <w:sz w:val="24"/>
          <w:szCs w:val="24"/>
        </w:rPr>
        <w:t xml:space="preserve">Child-Centred Education in Kenyan </w:t>
      </w:r>
      <w:r w:rsidRPr="16B0693B" w:rsidR="16B0693B">
        <w:rPr>
          <w:rFonts w:ascii="Times New Roman" w:hAnsi="Times New Roman" w:eastAsia="Times New Roman" w:cs="Times New Roman"/>
          <w:b w:val="0"/>
          <w:bCs w:val="0"/>
          <w:i w:val="1"/>
          <w:iCs w:val="1"/>
          <w:sz w:val="24"/>
          <w:szCs w:val="24"/>
        </w:rPr>
        <w:t>Prima</w:t>
      </w:r>
      <w:r w:rsidRPr="16B0693B" w:rsidR="16B0693B">
        <w:rPr>
          <w:rFonts w:ascii="Times New Roman" w:hAnsi="Times New Roman" w:eastAsia="Times New Roman" w:cs="Times New Roman"/>
          <w:b w:val="0"/>
          <w:bCs w:val="0"/>
          <w:i w:val="1"/>
          <w:iCs w:val="1"/>
          <w:sz w:val="24"/>
          <w:szCs w:val="24"/>
        </w:rPr>
        <w:t>r</w:t>
      </w:r>
      <w:r w:rsidRPr="16B0693B" w:rsidR="16B0693B">
        <w:rPr>
          <w:rFonts w:ascii="Times New Roman" w:hAnsi="Times New Roman" w:eastAsia="Times New Roman" w:cs="Times New Roman"/>
          <w:b w:val="0"/>
          <w:bCs w:val="0"/>
          <w:i w:val="1"/>
          <w:iCs w:val="1"/>
          <w:sz w:val="24"/>
          <w:szCs w:val="24"/>
        </w:rPr>
        <w:t>y</w:t>
      </w:r>
      <w:r w:rsidRPr="16B0693B" w:rsidR="16B0693B">
        <w:rPr>
          <w:rFonts w:ascii="Times New Roman" w:hAnsi="Times New Roman" w:eastAsia="Times New Roman" w:cs="Times New Roman"/>
          <w:b w:val="0"/>
          <w:bCs w:val="0"/>
          <w:i w:val="1"/>
          <w:iCs w:val="1"/>
          <w:sz w:val="24"/>
          <w:szCs w:val="24"/>
        </w:rPr>
        <w:t xml:space="preserve"> Schools. </w:t>
      </w:r>
      <w:hyperlink r:id="R51791e966a014cd0">
        <w:r w:rsidRPr="16B0693B" w:rsidR="16B0693B">
          <w:rPr>
            <w:rStyle w:val="Hyperlink"/>
            <w:rFonts w:ascii="Times New Roman" w:hAnsi="Times New Roman" w:eastAsia="Times New Roman" w:cs="Times New Roman"/>
            <w:b w:val="0"/>
            <w:bCs w:val="0"/>
            <w:i w:val="0"/>
            <w:iCs w:val="0"/>
            <w:sz w:val="24"/>
            <w:szCs w:val="24"/>
          </w:rPr>
          <w:t>https://www.file///home/chronos/u-82a4ffeebb482d421/feb59f39ado82e7c63d49b8/Downloads/masterthesis%20pluijimen%20</w:t>
        </w:r>
      </w:hyperlink>
      <w:r w:rsidRPr="16B0693B" w:rsidR="16B0693B">
        <w:rPr>
          <w:rFonts w:ascii="Times New Roman" w:hAnsi="Times New Roman" w:eastAsia="Times New Roman" w:cs="Times New Roman"/>
          <w:b w:val="0"/>
          <w:bCs w:val="0"/>
          <w:i w:val="0"/>
          <w:iCs w:val="0"/>
          <w:sz w:val="24"/>
          <w:szCs w:val="24"/>
        </w:rPr>
        <w:t xml:space="preserve"> (</w:t>
      </w:r>
      <w:r w:rsidRPr="16B0693B" w:rsidR="16B0693B">
        <w:rPr>
          <w:rFonts w:ascii="Times New Roman" w:hAnsi="Times New Roman" w:eastAsia="Times New Roman" w:cs="Times New Roman"/>
          <w:b w:val="0"/>
          <w:bCs w:val="0"/>
          <w:i w:val="0"/>
          <w:iCs w:val="0"/>
          <w:sz w:val="24"/>
          <w:szCs w:val="24"/>
        </w:rPr>
        <w:t>A</w:t>
      </w:r>
      <w:r w:rsidRPr="16B0693B" w:rsidR="16B0693B">
        <w:rPr>
          <w:rFonts w:ascii="Times New Roman" w:hAnsi="Times New Roman" w:eastAsia="Times New Roman" w:cs="Times New Roman"/>
          <w:b w:val="0"/>
          <w:bCs w:val="0"/>
          <w:i w:val="0"/>
          <w:iCs w:val="0"/>
          <w:sz w:val="24"/>
          <w:szCs w:val="24"/>
        </w:rPr>
        <w:t xml:space="preserve">ccessed: </w:t>
      </w:r>
      <w:r w:rsidRPr="16B0693B" w:rsidR="16B0693B">
        <w:rPr>
          <w:rFonts w:ascii="Times New Roman" w:hAnsi="Times New Roman" w:eastAsia="Times New Roman" w:cs="Times New Roman"/>
          <w:b w:val="0"/>
          <w:bCs w:val="0"/>
          <w:i w:val="0"/>
          <w:iCs w:val="0"/>
          <w:sz w:val="24"/>
          <w:szCs w:val="24"/>
        </w:rPr>
        <w:t>30 April 2018).</w:t>
      </w:r>
    </w:p>
    <w:p w:rsidR="30F3F11C" w:rsidP="16B0693B" w:rsidRDefault="30F3F11C" w14:paraId="18313679" w14:noSpellErr="1" w14:textId="0CBEA424">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Ritzer, G (2010) </w:t>
      </w:r>
      <w:r w:rsidRPr="16B0693B" w:rsidR="16B0693B">
        <w:rPr>
          <w:rFonts w:ascii="Times New Roman" w:hAnsi="Times New Roman" w:eastAsia="Times New Roman" w:cs="Times New Roman"/>
          <w:b w:val="0"/>
          <w:bCs w:val="0"/>
          <w:i w:val="1"/>
          <w:iCs w:val="1"/>
          <w:sz w:val="24"/>
          <w:szCs w:val="24"/>
        </w:rPr>
        <w:t xml:space="preserve">Sociological Theory. </w:t>
      </w:r>
      <w:hyperlink r:id="Ra30a73018e5a4c78">
        <w:r w:rsidRPr="16B0693B" w:rsidR="16B0693B">
          <w:rPr>
            <w:rStyle w:val="Hyperlink"/>
            <w:rFonts w:ascii="Times New Roman" w:hAnsi="Times New Roman" w:eastAsia="Times New Roman" w:cs="Times New Roman"/>
            <w:b w:val="0"/>
            <w:bCs w:val="0"/>
            <w:i w:val="0"/>
            <w:iCs w:val="0"/>
            <w:sz w:val="24"/>
            <w:szCs w:val="24"/>
          </w:rPr>
          <w:t>https://www.philosoliology</w:t>
        </w:r>
        <w:r w:rsidRPr="16B0693B" w:rsidR="16B0693B">
          <w:rPr>
            <w:rStyle w:val="Hyperlink"/>
            <w:rFonts w:ascii="Times New Roman" w:hAnsi="Times New Roman" w:eastAsia="Times New Roman" w:cs="Times New Roman"/>
            <w:b w:val="0"/>
            <w:bCs w:val="0"/>
            <w:i w:val="0"/>
            <w:iCs w:val="0"/>
            <w:sz w:val="24"/>
            <w:szCs w:val="24"/>
          </w:rPr>
          <w:t>.com/UPLOADS/_PHILOSOCIOLOGY.ir_George%20Ritzer-sociological%20Theory%20(8</w:t>
        </w:r>
        <w:r w:rsidRPr="16B0693B" w:rsidR="16B0693B">
          <w:rPr>
            <w:rStyle w:val="Hyperlink"/>
            <w:rFonts w:ascii="Times New Roman" w:hAnsi="Times New Roman" w:eastAsia="Times New Roman" w:cs="Times New Roman"/>
            <w:b w:val="0"/>
            <w:bCs w:val="0"/>
            <w:i w:val="0"/>
            <w:iCs w:val="0"/>
            <w:sz w:val="24"/>
            <w:szCs w:val="24"/>
            <w:vertAlign w:val="superscript"/>
          </w:rPr>
          <w:t>th</w:t>
        </w:r>
        <w:r w:rsidRPr="16B0693B" w:rsidR="16B0693B">
          <w:rPr>
            <w:rStyle w:val="Hyperlink"/>
            <w:rFonts w:ascii="Times New Roman" w:hAnsi="Times New Roman" w:eastAsia="Times New Roman" w:cs="Times New Roman"/>
            <w:b w:val="0"/>
            <w:bCs w:val="0"/>
            <w:i w:val="0"/>
            <w:iCs w:val="0"/>
            <w:sz w:val="24"/>
            <w:szCs w:val="24"/>
          </w:rPr>
          <w:t>%20Edition)Mcgrow-hill%20(2010).pdf</w:t>
        </w:r>
      </w:hyperlink>
      <w:r w:rsidRPr="16B0693B" w:rsidR="16B0693B">
        <w:rPr>
          <w:rFonts w:ascii="Times New Roman" w:hAnsi="Times New Roman" w:eastAsia="Times New Roman" w:cs="Times New Roman"/>
          <w:b w:val="0"/>
          <w:bCs w:val="0"/>
          <w:i w:val="0"/>
          <w:iCs w:val="0"/>
          <w:sz w:val="24"/>
          <w:szCs w:val="24"/>
        </w:rPr>
        <w:t>. (Accessed:</w:t>
      </w:r>
      <w:r w:rsidRPr="16B0693B" w:rsidR="16B0693B">
        <w:rPr>
          <w:rFonts w:ascii="Times New Roman" w:hAnsi="Times New Roman" w:eastAsia="Times New Roman" w:cs="Times New Roman"/>
          <w:b w:val="0"/>
          <w:bCs w:val="0"/>
          <w:i w:val="0"/>
          <w:iCs w:val="0"/>
          <w:sz w:val="24"/>
          <w:szCs w:val="24"/>
        </w:rPr>
        <w:t xml:space="preserve"> 19 April 2018).</w:t>
      </w:r>
    </w:p>
    <w:p w:rsidR="30F3F11C" w:rsidP="16B0693B" w:rsidRDefault="30F3F11C" w14:paraId="785079D2" w14:textId="2EB683A9">
      <w:pPr>
        <w:pStyle w:val="Normal"/>
        <w:spacing w:line="240" w:lineRule="auto"/>
        <w:jc w:val="left"/>
        <w:rPr>
          <w:rFonts w:ascii="Times New Roman" w:hAnsi="Times New Roman" w:eastAsia="Times New Roman" w:cs="Times New Roman"/>
          <w:b w:val="0"/>
          <w:bCs w:val="0"/>
          <w:i w:val="1"/>
          <w:iCs w:val="1"/>
          <w:sz w:val="24"/>
          <w:szCs w:val="24"/>
        </w:rPr>
      </w:pPr>
      <w:r w:rsidRPr="16B0693B" w:rsidR="16B0693B">
        <w:rPr>
          <w:rFonts w:ascii="Times New Roman" w:hAnsi="Times New Roman" w:eastAsia="Times New Roman" w:cs="Times New Roman"/>
          <w:b w:val="0"/>
          <w:bCs w:val="0"/>
          <w:i w:val="0"/>
          <w:iCs w:val="0"/>
          <w:sz w:val="24"/>
          <w:szCs w:val="24"/>
        </w:rPr>
        <w:t xml:space="preserve">Save the Children (2018) </w:t>
      </w:r>
      <w:r w:rsidRPr="16B0693B" w:rsidR="16B0693B">
        <w:rPr>
          <w:rFonts w:ascii="Times New Roman" w:hAnsi="Times New Roman" w:eastAsia="Times New Roman" w:cs="Times New Roman"/>
          <w:b w:val="0"/>
          <w:bCs w:val="0"/>
          <w:i w:val="1"/>
          <w:iCs w:val="1"/>
          <w:sz w:val="24"/>
          <w:szCs w:val="24"/>
        </w:rPr>
        <w:t xml:space="preserve">Our Founder: </w:t>
      </w:r>
      <w:r w:rsidRPr="16B0693B" w:rsidR="16B0693B">
        <w:rPr>
          <w:rFonts w:ascii="Times New Roman" w:hAnsi="Times New Roman" w:eastAsia="Times New Roman" w:cs="Times New Roman"/>
          <w:b w:val="0"/>
          <w:bCs w:val="0"/>
          <w:i w:val="1"/>
          <w:iCs w:val="1"/>
          <w:sz w:val="24"/>
          <w:szCs w:val="24"/>
        </w:rPr>
        <w:t>Eglantynejebb</w:t>
      </w:r>
      <w:r w:rsidRPr="16B0693B" w:rsidR="16B0693B">
        <w:rPr>
          <w:rFonts w:ascii="Times New Roman" w:hAnsi="Times New Roman" w:eastAsia="Times New Roman" w:cs="Times New Roman"/>
          <w:b w:val="0"/>
          <w:bCs w:val="0"/>
          <w:i w:val="1"/>
          <w:iCs w:val="1"/>
          <w:sz w:val="24"/>
          <w:szCs w:val="24"/>
        </w:rPr>
        <w:t xml:space="preserve"> the women who started Save the Children. </w:t>
      </w:r>
      <w:hyperlink r:id="Rfb471698f0554dd4">
        <w:r w:rsidRPr="16B0693B" w:rsidR="16B0693B">
          <w:rPr>
            <w:rStyle w:val="Hyperlink"/>
            <w:rFonts w:ascii="Times New Roman" w:hAnsi="Times New Roman" w:eastAsia="Times New Roman" w:cs="Times New Roman"/>
            <w:b w:val="0"/>
            <w:bCs w:val="0"/>
            <w:i w:val="0"/>
            <w:iCs w:val="0"/>
            <w:sz w:val="24"/>
            <w:szCs w:val="24"/>
          </w:rPr>
          <w:t>https://www.savethechildren.org/us/about/us/why-save-the-children/eglantyne-jebb</w:t>
        </w:r>
      </w:hyperlink>
      <w:r w:rsidRPr="16B0693B" w:rsidR="16B0693B">
        <w:rPr>
          <w:rFonts w:ascii="Times New Roman" w:hAnsi="Times New Roman" w:eastAsia="Times New Roman" w:cs="Times New Roman"/>
          <w:b w:val="0"/>
          <w:bCs w:val="0"/>
          <w:i w:val="0"/>
          <w:iCs w:val="0"/>
          <w:sz w:val="24"/>
          <w:szCs w:val="24"/>
        </w:rPr>
        <w:t xml:space="preserve"> (Accessed: 10 April 2018).</w:t>
      </w:r>
    </w:p>
    <w:p w:rsidR="30F3F11C" w:rsidP="3FAD2CDF" w:rsidRDefault="30F3F11C" w14:paraId="4A4AB738" w14:textId="56B1BB2B">
      <w:pPr>
        <w:pStyle w:val="Normal"/>
        <w:spacing w:line="240" w:lineRule="auto"/>
        <w:jc w:val="left"/>
        <w:rPr>
          <w:rFonts w:ascii="Times New Roman" w:hAnsi="Times New Roman" w:eastAsia="Times New Roman" w:cs="Times New Roman"/>
          <w:b w:val="0"/>
          <w:bCs w:val="0"/>
          <w:i w:val="0"/>
          <w:iCs w:val="0"/>
          <w:sz w:val="24"/>
          <w:szCs w:val="24"/>
        </w:rPr>
      </w:pPr>
      <w:r w:rsidRPr="3FAD2CDF" w:rsidR="3FAD2CDF">
        <w:rPr>
          <w:rFonts w:ascii="Times New Roman" w:hAnsi="Times New Roman" w:eastAsia="Times New Roman" w:cs="Times New Roman"/>
          <w:b w:val="0"/>
          <w:bCs w:val="0"/>
          <w:i w:val="0"/>
          <w:iCs w:val="0"/>
          <w:sz w:val="24"/>
          <w:szCs w:val="24"/>
        </w:rPr>
        <w:t xml:space="preserve">Smith, K, M. (2010) </w:t>
      </w:r>
      <w:r w:rsidRPr="3FAD2CDF" w:rsidR="3FAD2CDF">
        <w:rPr>
          <w:rFonts w:ascii="Times New Roman" w:hAnsi="Times New Roman" w:eastAsia="Times New Roman" w:cs="Times New Roman"/>
          <w:b w:val="0"/>
          <w:bCs w:val="0"/>
          <w:i w:val="1"/>
          <w:iCs w:val="1"/>
          <w:sz w:val="24"/>
          <w:szCs w:val="24"/>
        </w:rPr>
        <w:t xml:space="preserve">International Human Rights </w:t>
      </w:r>
      <w:r w:rsidRPr="3FAD2CDF" w:rsidR="3FAD2CDF">
        <w:rPr>
          <w:rFonts w:ascii="Times New Roman" w:hAnsi="Times New Roman" w:eastAsia="Times New Roman" w:cs="Times New Roman"/>
          <w:b w:val="0"/>
          <w:bCs w:val="0"/>
          <w:i w:val="0"/>
          <w:iCs w:val="0"/>
          <w:sz w:val="24"/>
          <w:szCs w:val="24"/>
        </w:rPr>
        <w:t>4</w:t>
      </w:r>
      <w:r w:rsidRPr="3FAD2CDF" w:rsidR="3FAD2CDF">
        <w:rPr>
          <w:rFonts w:ascii="Times New Roman" w:hAnsi="Times New Roman" w:eastAsia="Times New Roman" w:cs="Times New Roman"/>
          <w:b w:val="0"/>
          <w:bCs w:val="0"/>
          <w:i w:val="0"/>
          <w:iCs w:val="0"/>
          <w:sz w:val="24"/>
          <w:szCs w:val="24"/>
          <w:vertAlign w:val="superscript"/>
        </w:rPr>
        <w:t>th</w:t>
      </w:r>
      <w:r w:rsidRPr="3FAD2CDF" w:rsidR="3FAD2CDF">
        <w:rPr>
          <w:rFonts w:ascii="Times New Roman" w:hAnsi="Times New Roman" w:eastAsia="Times New Roman" w:cs="Times New Roman"/>
          <w:b w:val="0"/>
          <w:bCs w:val="0"/>
          <w:i w:val="0"/>
          <w:iCs w:val="0"/>
          <w:sz w:val="24"/>
          <w:szCs w:val="24"/>
        </w:rPr>
        <w:t xml:space="preserve"> </w:t>
      </w:r>
      <w:proofErr w:type="spellStart"/>
      <w:r w:rsidRPr="3FAD2CDF" w:rsidR="3FAD2CDF">
        <w:rPr>
          <w:rFonts w:ascii="Times New Roman" w:hAnsi="Times New Roman" w:eastAsia="Times New Roman" w:cs="Times New Roman"/>
          <w:b w:val="0"/>
          <w:bCs w:val="0"/>
          <w:i w:val="0"/>
          <w:iCs w:val="0"/>
          <w:sz w:val="24"/>
          <w:szCs w:val="24"/>
        </w:rPr>
        <w:t>edn</w:t>
      </w:r>
      <w:proofErr w:type="spellEnd"/>
      <w:r w:rsidRPr="3FAD2CDF" w:rsidR="3FAD2CDF">
        <w:rPr>
          <w:rFonts w:ascii="Times New Roman" w:hAnsi="Times New Roman" w:eastAsia="Times New Roman" w:cs="Times New Roman"/>
          <w:b w:val="0"/>
          <w:bCs w:val="0"/>
          <w:i w:val="0"/>
          <w:iCs w:val="0"/>
          <w:sz w:val="24"/>
          <w:szCs w:val="24"/>
        </w:rPr>
        <w:t>. Oxford; Oxford University Press.</w:t>
      </w:r>
    </w:p>
    <w:p w:rsidR="30F3F11C" w:rsidP="16B0693B" w:rsidRDefault="30F3F11C" w14:paraId="3C6D6DF5" w14:noSpellErr="1" w14:textId="7052D6D5">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Smithsonian National Museum of National History (2018) </w:t>
      </w:r>
      <w:r w:rsidRPr="16B0693B" w:rsidR="16B0693B">
        <w:rPr>
          <w:rFonts w:ascii="Times New Roman" w:hAnsi="Times New Roman" w:eastAsia="Times New Roman" w:cs="Times New Roman"/>
          <w:b w:val="0"/>
          <w:bCs w:val="0"/>
          <w:i w:val="1"/>
          <w:iCs w:val="1"/>
          <w:sz w:val="24"/>
          <w:szCs w:val="24"/>
        </w:rPr>
        <w:t xml:space="preserve">What does it mean to be human? </w:t>
      </w:r>
      <w:hyperlink r:id="Re59eb39b4a464e1a">
        <w:r w:rsidRPr="16B0693B" w:rsidR="16B0693B">
          <w:rPr>
            <w:rStyle w:val="Hyperlink"/>
            <w:rFonts w:ascii="Times New Roman" w:hAnsi="Times New Roman" w:eastAsia="Times New Roman" w:cs="Times New Roman"/>
            <w:b w:val="0"/>
            <w:bCs w:val="0"/>
            <w:i w:val="0"/>
            <w:iCs w:val="0"/>
            <w:sz w:val="24"/>
            <w:szCs w:val="24"/>
          </w:rPr>
          <w:t>https://wwwhumanorigin.si.edu/human-charcteristics/humans-change-world</w:t>
        </w:r>
      </w:hyperlink>
      <w:r w:rsidRPr="16B0693B" w:rsidR="16B0693B">
        <w:rPr>
          <w:rFonts w:ascii="Times New Roman" w:hAnsi="Times New Roman" w:eastAsia="Times New Roman" w:cs="Times New Roman"/>
          <w:b w:val="0"/>
          <w:bCs w:val="0"/>
          <w:i w:val="0"/>
          <w:iCs w:val="0"/>
          <w:sz w:val="24"/>
          <w:szCs w:val="24"/>
        </w:rPr>
        <w:t xml:space="preserve"> (Accessed:</w:t>
      </w:r>
      <w:r w:rsidRPr="16B0693B" w:rsidR="16B0693B">
        <w:rPr>
          <w:rFonts w:ascii="Times New Roman" w:hAnsi="Times New Roman" w:eastAsia="Times New Roman" w:cs="Times New Roman"/>
          <w:b w:val="0"/>
          <w:bCs w:val="0"/>
          <w:i w:val="0"/>
          <w:iCs w:val="0"/>
          <w:sz w:val="24"/>
          <w:szCs w:val="24"/>
        </w:rPr>
        <w:t xml:space="preserve"> 16 April 2018).</w:t>
      </w:r>
    </w:p>
    <w:p w:rsidR="423879C5" w:rsidP="423879C5" w:rsidRDefault="423879C5" w14:noSpellErr="1" w14:paraId="621A9552" w14:textId="46C2C561">
      <w:pPr>
        <w:pStyle w:val="Normal"/>
        <w:spacing w:line="240" w:lineRule="auto"/>
        <w:jc w:val="left"/>
        <w:rPr>
          <w:rFonts w:ascii="Times New Roman" w:hAnsi="Times New Roman" w:eastAsia="Times New Roman" w:cs="Times New Roman"/>
          <w:b w:val="0"/>
          <w:bCs w:val="0"/>
          <w:i w:val="0"/>
          <w:iCs w:val="0"/>
          <w:sz w:val="24"/>
          <w:szCs w:val="24"/>
        </w:rPr>
      </w:pPr>
      <w:r w:rsidRPr="423879C5" w:rsidR="423879C5">
        <w:rPr>
          <w:rFonts w:ascii="Times New Roman" w:hAnsi="Times New Roman" w:eastAsia="Times New Roman" w:cs="Times New Roman"/>
          <w:b w:val="0"/>
          <w:bCs w:val="0"/>
          <w:i w:val="0"/>
          <w:iCs w:val="0"/>
          <w:sz w:val="24"/>
          <w:szCs w:val="24"/>
        </w:rPr>
        <w:t xml:space="preserve">The World bank (2014) </w:t>
      </w:r>
      <w:r w:rsidRPr="423879C5" w:rsidR="423879C5">
        <w:rPr>
          <w:rFonts w:ascii="Times New Roman" w:hAnsi="Times New Roman" w:eastAsia="Times New Roman" w:cs="Times New Roman"/>
          <w:b w:val="0"/>
          <w:bCs w:val="0"/>
          <w:i w:val="1"/>
          <w:iCs w:val="1"/>
          <w:sz w:val="24"/>
          <w:szCs w:val="24"/>
        </w:rPr>
        <w:t xml:space="preserve">Ending Poverty and Sharing Prosperity. </w:t>
      </w:r>
      <w:hyperlink r:id="R8b92968536e14428">
        <w:r w:rsidRPr="423879C5" w:rsidR="423879C5">
          <w:rPr>
            <w:rStyle w:val="Hyperlink"/>
            <w:rFonts w:ascii="Times New Roman" w:hAnsi="Times New Roman" w:eastAsia="Times New Roman" w:cs="Times New Roman"/>
            <w:b w:val="0"/>
            <w:bCs w:val="0"/>
            <w:i w:val="0"/>
            <w:iCs w:val="0"/>
            <w:sz w:val="24"/>
            <w:szCs w:val="24"/>
          </w:rPr>
          <w:t>https://www.worldbank.org/gmr/gmr2014/GMR_2014_full_Report.pdf</w:t>
        </w:r>
      </w:hyperlink>
      <w:r w:rsidRPr="423879C5" w:rsidR="423879C5">
        <w:rPr>
          <w:rFonts w:ascii="Times New Roman" w:hAnsi="Times New Roman" w:eastAsia="Times New Roman" w:cs="Times New Roman"/>
          <w:b w:val="0"/>
          <w:bCs w:val="0"/>
          <w:i w:val="0"/>
          <w:iCs w:val="0"/>
          <w:sz w:val="24"/>
          <w:szCs w:val="24"/>
        </w:rPr>
        <w:t xml:space="preserve"> (Accessed: 4 May 2018).</w:t>
      </w:r>
    </w:p>
    <w:p w:rsidR="30F3F11C" w:rsidP="30F3F11C" w:rsidRDefault="30F3F11C" w14:noSpellErr="1" w14:paraId="071904E9" w14:textId="427F3EBA">
      <w:pPr>
        <w:pStyle w:val="Normal"/>
        <w:spacing w:line="240" w:lineRule="auto"/>
        <w:jc w:val="left"/>
        <w:rPr>
          <w:rFonts w:ascii="Times New Roman" w:hAnsi="Times New Roman" w:eastAsia="Times New Roman" w:cs="Times New Roman"/>
          <w:b w:val="0"/>
          <w:bCs w:val="0"/>
          <w:i w:val="0"/>
          <w:iCs w:val="0"/>
          <w:sz w:val="24"/>
          <w:szCs w:val="24"/>
        </w:rPr>
      </w:pPr>
      <w:r w:rsidRPr="30F3F11C" w:rsidR="30F3F11C">
        <w:rPr>
          <w:rFonts w:ascii="Times New Roman" w:hAnsi="Times New Roman" w:eastAsia="Times New Roman" w:cs="Times New Roman"/>
          <w:b w:val="0"/>
          <w:bCs w:val="0"/>
          <w:i w:val="0"/>
          <w:iCs w:val="0"/>
          <w:sz w:val="24"/>
          <w:szCs w:val="24"/>
        </w:rPr>
        <w:t xml:space="preserve">The </w:t>
      </w:r>
      <w:r w:rsidRPr="30F3F11C" w:rsidR="30F3F11C">
        <w:rPr>
          <w:rFonts w:ascii="Times New Roman" w:hAnsi="Times New Roman" w:eastAsia="Times New Roman" w:cs="Times New Roman"/>
          <w:b w:val="0"/>
          <w:bCs w:val="0"/>
          <w:i w:val="0"/>
          <w:iCs w:val="0"/>
          <w:sz w:val="24"/>
          <w:szCs w:val="24"/>
        </w:rPr>
        <w:t xml:space="preserve">World Bank (2017) </w:t>
      </w:r>
      <w:r w:rsidRPr="30F3F11C" w:rsidR="30F3F11C">
        <w:rPr>
          <w:rFonts w:ascii="Times New Roman" w:hAnsi="Times New Roman" w:eastAsia="Times New Roman" w:cs="Times New Roman"/>
          <w:b w:val="0"/>
          <w:bCs w:val="0"/>
          <w:i w:val="1"/>
          <w:iCs w:val="1"/>
          <w:sz w:val="24"/>
          <w:szCs w:val="24"/>
        </w:rPr>
        <w:t>Kenya's</w:t>
      </w:r>
      <w:r w:rsidRPr="30F3F11C" w:rsidR="30F3F11C">
        <w:rPr>
          <w:rFonts w:ascii="Times New Roman" w:hAnsi="Times New Roman" w:eastAsia="Times New Roman" w:cs="Times New Roman"/>
          <w:b w:val="0"/>
          <w:bCs w:val="0"/>
          <w:i w:val="1"/>
          <w:iCs w:val="1"/>
          <w:sz w:val="24"/>
          <w:szCs w:val="24"/>
        </w:rPr>
        <w:t xml:space="preserve"> Education Sector a $200 million boost from the world bank. </w:t>
      </w:r>
      <w:hyperlink r:id="R5ba034ba32484aa9">
        <w:r w:rsidRPr="30F3F11C" w:rsidR="30F3F11C">
          <w:rPr>
            <w:rStyle w:val="Hyperlink"/>
            <w:rFonts w:ascii="Times New Roman" w:hAnsi="Times New Roman" w:eastAsia="Times New Roman" w:cs="Times New Roman"/>
            <w:b w:val="0"/>
            <w:bCs w:val="0"/>
            <w:i w:val="0"/>
            <w:iCs w:val="0"/>
            <w:sz w:val="24"/>
            <w:szCs w:val="24"/>
          </w:rPr>
          <w:t>https://www.org/en/press-release/2017/09/15/kenyas-education-sector-gets-200-million-boost-from-the-world-bank</w:t>
        </w:r>
      </w:hyperlink>
      <w:r w:rsidRPr="30F3F11C" w:rsidR="30F3F11C">
        <w:rPr>
          <w:rFonts w:ascii="Times New Roman" w:hAnsi="Times New Roman" w:eastAsia="Times New Roman" w:cs="Times New Roman"/>
          <w:b w:val="0"/>
          <w:bCs w:val="0"/>
          <w:i w:val="0"/>
          <w:iCs w:val="0"/>
          <w:sz w:val="24"/>
          <w:szCs w:val="24"/>
        </w:rPr>
        <w:t xml:space="preserve"> (Accessed: 2 May 2018).</w:t>
      </w:r>
    </w:p>
    <w:p w:rsidR="30F3F11C" w:rsidP="30F3F11C" w:rsidRDefault="30F3F11C" w14:noSpellErr="1" w14:paraId="321CC851" w14:textId="3DD9EF81">
      <w:pPr>
        <w:pStyle w:val="Normal"/>
        <w:spacing w:line="240" w:lineRule="auto"/>
        <w:jc w:val="left"/>
        <w:rPr>
          <w:rFonts w:ascii="Times New Roman" w:hAnsi="Times New Roman" w:eastAsia="Times New Roman" w:cs="Times New Roman"/>
          <w:b w:val="0"/>
          <w:bCs w:val="0"/>
          <w:i w:val="0"/>
          <w:iCs w:val="0"/>
          <w:sz w:val="24"/>
          <w:szCs w:val="24"/>
        </w:rPr>
      </w:pPr>
      <w:r w:rsidRPr="30F3F11C" w:rsidR="30F3F11C">
        <w:rPr>
          <w:rFonts w:ascii="Times New Roman" w:hAnsi="Times New Roman" w:eastAsia="Times New Roman" w:cs="Times New Roman"/>
          <w:b w:val="0"/>
          <w:bCs w:val="0"/>
          <w:i w:val="0"/>
          <w:iCs w:val="0"/>
          <w:sz w:val="24"/>
          <w:szCs w:val="24"/>
        </w:rPr>
        <w:t xml:space="preserve">UNESCO (1989) </w:t>
      </w:r>
      <w:r w:rsidRPr="30F3F11C" w:rsidR="30F3F11C">
        <w:rPr>
          <w:rFonts w:ascii="Times New Roman" w:hAnsi="Times New Roman" w:eastAsia="Times New Roman" w:cs="Times New Roman"/>
          <w:b w:val="0"/>
          <w:bCs w:val="0"/>
          <w:i w:val="1"/>
          <w:iCs w:val="1"/>
          <w:sz w:val="24"/>
          <w:szCs w:val="24"/>
        </w:rPr>
        <w:t xml:space="preserve">Convention on the Rights of the Child (1989). </w:t>
      </w:r>
      <w:hyperlink r:id="Rfd950a0f96814611">
        <w:r w:rsidRPr="30F3F11C" w:rsidR="30F3F11C">
          <w:rPr>
            <w:rStyle w:val="Hyperlink"/>
            <w:rFonts w:ascii="Times New Roman" w:hAnsi="Times New Roman" w:eastAsia="Times New Roman" w:cs="Times New Roman"/>
            <w:b w:val="0"/>
            <w:bCs w:val="0"/>
            <w:i w:val="0"/>
            <w:iCs w:val="0"/>
            <w:sz w:val="24"/>
            <w:szCs w:val="24"/>
          </w:rPr>
          <w:t>https://www.unesco.org/education/pdf/HLLD.E.PDF</w:t>
        </w:r>
      </w:hyperlink>
      <w:r w:rsidRPr="30F3F11C" w:rsidR="30F3F11C">
        <w:rPr>
          <w:rFonts w:ascii="Times New Roman" w:hAnsi="Times New Roman" w:eastAsia="Times New Roman" w:cs="Times New Roman"/>
          <w:b w:val="0"/>
          <w:bCs w:val="0"/>
          <w:i w:val="0"/>
          <w:iCs w:val="0"/>
          <w:sz w:val="24"/>
          <w:szCs w:val="24"/>
        </w:rPr>
        <w:t>. (Accessed: 2 May 2018)</w:t>
      </w:r>
    </w:p>
    <w:p w:rsidR="30F3F11C" w:rsidP="16B0693B" w:rsidRDefault="30F3F11C" w14:paraId="1BC6AE69" w14:noSpellErr="1" w14:textId="21BF2240">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UNICEF (2010) </w:t>
      </w:r>
      <w:r w:rsidRPr="16B0693B" w:rsidR="16B0693B">
        <w:rPr>
          <w:rFonts w:ascii="Times New Roman" w:hAnsi="Times New Roman" w:eastAsia="Times New Roman" w:cs="Times New Roman"/>
          <w:b w:val="0"/>
          <w:bCs w:val="0"/>
          <w:i w:val="1"/>
          <w:iCs w:val="1"/>
          <w:sz w:val="24"/>
          <w:szCs w:val="24"/>
        </w:rPr>
        <w:t xml:space="preserve">The United Nations Convention on the Rights of the Child. </w:t>
      </w:r>
      <w:hyperlink r:id="Rc5f2d7c4728b46e6">
        <w:r w:rsidRPr="16B0693B" w:rsidR="16B0693B">
          <w:rPr>
            <w:rStyle w:val="Hyperlink"/>
            <w:rFonts w:ascii="Times New Roman" w:hAnsi="Times New Roman" w:eastAsia="Times New Roman" w:cs="Times New Roman"/>
            <w:b w:val="0"/>
            <w:bCs w:val="0"/>
            <w:i w:val="0"/>
            <w:iCs w:val="0"/>
            <w:sz w:val="24"/>
            <w:szCs w:val="24"/>
          </w:rPr>
          <w:t>https://www.downloads.unicef.org.uk/wp-content/uploads/2010/05/uncrc-united-nations-convention-on-the-rights-of-the-child-pdf</w:t>
        </w:r>
      </w:hyperlink>
      <w:r w:rsidRPr="16B0693B" w:rsidR="16B0693B">
        <w:rPr>
          <w:rFonts w:ascii="Times New Roman" w:hAnsi="Times New Roman" w:eastAsia="Times New Roman" w:cs="Times New Roman"/>
          <w:b w:val="0"/>
          <w:bCs w:val="0"/>
          <w:i w:val="0"/>
          <w:iCs w:val="0"/>
          <w:sz w:val="24"/>
          <w:szCs w:val="24"/>
        </w:rPr>
        <w:t xml:space="preserve"> (Accessed:</w:t>
      </w:r>
      <w:r w:rsidRPr="16B0693B" w:rsidR="16B0693B">
        <w:rPr>
          <w:rFonts w:ascii="Times New Roman" w:hAnsi="Times New Roman" w:eastAsia="Times New Roman" w:cs="Times New Roman"/>
          <w:b w:val="0"/>
          <w:bCs w:val="0"/>
          <w:i w:val="0"/>
          <w:iCs w:val="0"/>
          <w:sz w:val="24"/>
          <w:szCs w:val="24"/>
        </w:rPr>
        <w:t xml:space="preserve"> 14 April 2018).</w:t>
      </w:r>
    </w:p>
    <w:p w:rsidR="30F3F11C" w:rsidP="16B0693B" w:rsidRDefault="30F3F11C" w14:paraId="73FB9C8F" w14:noSpellErr="1" w14:textId="6C5DFAF8">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 xml:space="preserve">United Nations (2015) </w:t>
      </w:r>
      <w:r w:rsidRPr="16B0693B" w:rsidR="16B0693B">
        <w:rPr>
          <w:rFonts w:ascii="Times New Roman" w:hAnsi="Times New Roman" w:eastAsia="Times New Roman" w:cs="Times New Roman"/>
          <w:b w:val="0"/>
          <w:bCs w:val="0"/>
          <w:i w:val="1"/>
          <w:iCs w:val="1"/>
          <w:sz w:val="24"/>
          <w:szCs w:val="24"/>
        </w:rPr>
        <w:t xml:space="preserve">Millennium Development Goals and beyond 2015. </w:t>
      </w:r>
      <w:hyperlink r:id="R8d336ba60d0d413d">
        <w:r w:rsidRPr="16B0693B" w:rsidR="16B0693B">
          <w:rPr>
            <w:rStyle w:val="Hyperlink"/>
            <w:rFonts w:ascii="Times New Roman" w:hAnsi="Times New Roman" w:eastAsia="Times New Roman" w:cs="Times New Roman"/>
            <w:b w:val="0"/>
            <w:bCs w:val="0"/>
            <w:i w:val="0"/>
            <w:iCs w:val="0"/>
            <w:sz w:val="24"/>
            <w:szCs w:val="24"/>
          </w:rPr>
          <w:t>https://www.un.org/millenium/pdf/goal/3/fs.pdf</w:t>
        </w:r>
      </w:hyperlink>
      <w:r w:rsidRPr="16B0693B" w:rsidR="16B0693B">
        <w:rPr>
          <w:rFonts w:ascii="Times New Roman" w:hAnsi="Times New Roman" w:eastAsia="Times New Roman" w:cs="Times New Roman"/>
          <w:b w:val="0"/>
          <w:bCs w:val="0"/>
          <w:i w:val="0"/>
          <w:iCs w:val="0"/>
          <w:sz w:val="24"/>
          <w:szCs w:val="24"/>
        </w:rPr>
        <w:t>. (Accessed:</w:t>
      </w:r>
      <w:r w:rsidRPr="16B0693B" w:rsidR="16B0693B">
        <w:rPr>
          <w:rFonts w:ascii="Times New Roman" w:hAnsi="Times New Roman" w:eastAsia="Times New Roman" w:cs="Times New Roman"/>
          <w:b w:val="0"/>
          <w:bCs w:val="0"/>
          <w:i w:val="0"/>
          <w:iCs w:val="0"/>
          <w:sz w:val="24"/>
          <w:szCs w:val="24"/>
        </w:rPr>
        <w:t xml:space="preserve"> 16 April 2018).</w:t>
      </w:r>
    </w:p>
    <w:p w:rsidR="30F3F11C" w:rsidP="16B0693B" w:rsidRDefault="30F3F11C" w14:paraId="30201C7E" w14:textId="79D00CDF">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Unterhalter</w:t>
      </w:r>
      <w:r w:rsidRPr="16B0693B" w:rsidR="16B0693B">
        <w:rPr>
          <w:rFonts w:ascii="Times New Roman" w:hAnsi="Times New Roman" w:eastAsia="Times New Roman" w:cs="Times New Roman"/>
          <w:b w:val="0"/>
          <w:bCs w:val="0"/>
          <w:i w:val="0"/>
          <w:iCs w:val="0"/>
          <w:sz w:val="24"/>
          <w:szCs w:val="24"/>
        </w:rPr>
        <w:t xml:space="preserve">, E. (2008) 'Global values and Gender Equality in Education', in Arnot, M. and Fennell, S (eds.) </w:t>
      </w:r>
      <w:r w:rsidRPr="16B0693B" w:rsidR="16B0693B">
        <w:rPr>
          <w:rFonts w:ascii="Times New Roman" w:hAnsi="Times New Roman" w:eastAsia="Times New Roman" w:cs="Times New Roman"/>
          <w:b w:val="0"/>
          <w:bCs w:val="0"/>
          <w:i w:val="1"/>
          <w:iCs w:val="1"/>
          <w:sz w:val="24"/>
          <w:szCs w:val="24"/>
        </w:rPr>
        <w:t xml:space="preserve">Gender Education and Equality in a Global Context. </w:t>
      </w:r>
      <w:hyperlink r:id="R56206dd932d04422">
        <w:r w:rsidRPr="16B0693B" w:rsidR="16B0693B">
          <w:rPr>
            <w:rStyle w:val="Hyperlink"/>
            <w:rFonts w:ascii="Times New Roman" w:hAnsi="Times New Roman" w:eastAsia="Times New Roman" w:cs="Times New Roman"/>
            <w:b w:val="0"/>
            <w:bCs w:val="0"/>
            <w:i w:val="0"/>
            <w:iCs w:val="0"/>
            <w:sz w:val="24"/>
            <w:szCs w:val="24"/>
          </w:rPr>
          <w:t>https://www.ceid.com.ac.uk/publications/FennellandArnotBook08.pdf</w:t>
        </w:r>
      </w:hyperlink>
      <w:r w:rsidRPr="16B0693B" w:rsidR="16B0693B">
        <w:rPr>
          <w:rFonts w:ascii="Times New Roman" w:hAnsi="Times New Roman" w:eastAsia="Times New Roman" w:cs="Times New Roman"/>
          <w:b w:val="0"/>
          <w:bCs w:val="0"/>
          <w:i w:val="0"/>
          <w:iCs w:val="0"/>
          <w:sz w:val="24"/>
          <w:szCs w:val="24"/>
        </w:rPr>
        <w:t xml:space="preserve"> (Accessed:</w:t>
      </w:r>
      <w:r w:rsidRPr="16B0693B" w:rsidR="16B0693B">
        <w:rPr>
          <w:rFonts w:ascii="Times New Roman" w:hAnsi="Times New Roman" w:eastAsia="Times New Roman" w:cs="Times New Roman"/>
          <w:b w:val="0"/>
          <w:bCs w:val="0"/>
          <w:i w:val="0"/>
          <w:iCs w:val="0"/>
          <w:sz w:val="24"/>
          <w:szCs w:val="24"/>
        </w:rPr>
        <w:t xml:space="preserve"> 20 April 2018).</w:t>
      </w:r>
    </w:p>
    <w:p w:rsidR="5A630709" w:rsidP="5A630709" w:rsidRDefault="5A630709" w14:noSpellErr="1" w14:paraId="1EFC6EC6" w14:textId="5EDDF4AA">
      <w:pPr>
        <w:pStyle w:val="Normal"/>
        <w:spacing w:line="240" w:lineRule="auto"/>
        <w:jc w:val="left"/>
        <w:rPr>
          <w:rFonts w:ascii="Times New Roman" w:hAnsi="Times New Roman" w:eastAsia="Times New Roman" w:cs="Times New Roman"/>
          <w:b w:val="0"/>
          <w:bCs w:val="0"/>
          <w:i w:val="0"/>
          <w:iCs w:val="0"/>
          <w:sz w:val="24"/>
          <w:szCs w:val="24"/>
        </w:rPr>
      </w:pPr>
      <w:r w:rsidRPr="5A630709" w:rsidR="5A630709">
        <w:rPr>
          <w:rFonts w:ascii="Times New Roman" w:hAnsi="Times New Roman" w:eastAsia="Times New Roman" w:cs="Times New Roman"/>
          <w:b w:val="0"/>
          <w:bCs w:val="0"/>
          <w:i w:val="0"/>
          <w:iCs w:val="0"/>
          <w:sz w:val="24"/>
          <w:szCs w:val="24"/>
        </w:rPr>
        <w:t xml:space="preserve">University of Plymouth (2018) </w:t>
      </w:r>
      <w:r w:rsidRPr="5A630709" w:rsidR="5A630709">
        <w:rPr>
          <w:rFonts w:ascii="Times New Roman" w:hAnsi="Times New Roman" w:eastAsia="Times New Roman" w:cs="Times New Roman"/>
          <w:b w:val="0"/>
          <w:bCs w:val="0"/>
          <w:i w:val="1"/>
          <w:iCs w:val="1"/>
          <w:sz w:val="24"/>
          <w:szCs w:val="24"/>
        </w:rPr>
        <w:t xml:space="preserve">Featured Researcher: Professor Sterling. </w:t>
      </w:r>
      <w:hyperlink r:id="Rf0c5baa2fa9247d1">
        <w:r w:rsidRPr="5A630709" w:rsidR="5A630709">
          <w:rPr>
            <w:rStyle w:val="Hyperlink"/>
            <w:rFonts w:ascii="Times New Roman" w:hAnsi="Times New Roman" w:eastAsia="Times New Roman" w:cs="Times New Roman"/>
            <w:b w:val="0"/>
            <w:bCs w:val="0"/>
            <w:i w:val="0"/>
            <w:iCs w:val="0"/>
            <w:sz w:val="24"/>
            <w:szCs w:val="24"/>
          </w:rPr>
          <w:t>https://www.plymouth.ac.uk/search?utf8=v&amp;filter=all&amp;q=enabling+individuals+communities</w:t>
        </w:r>
      </w:hyperlink>
      <w:r w:rsidRPr="5A630709" w:rsidR="5A630709">
        <w:rPr>
          <w:rFonts w:ascii="Times New Roman" w:hAnsi="Times New Roman" w:eastAsia="Times New Roman" w:cs="Times New Roman"/>
          <w:b w:val="0"/>
          <w:bCs w:val="0"/>
          <w:i w:val="0"/>
          <w:iCs w:val="0"/>
          <w:sz w:val="24"/>
          <w:szCs w:val="24"/>
        </w:rPr>
        <w:t xml:space="preserve"> (Accessed: 4 May 2018).</w:t>
      </w:r>
    </w:p>
    <w:p w:rsidR="30F3F11C" w:rsidP="16B0693B" w:rsidRDefault="30F3F11C" w14:paraId="1967A23B" w14:textId="3AAB432A">
      <w:pPr>
        <w:pStyle w:val="Normal"/>
        <w:spacing w:line="240" w:lineRule="auto"/>
        <w:jc w:val="left"/>
        <w:rPr>
          <w:rFonts w:ascii="Times New Roman" w:hAnsi="Times New Roman" w:eastAsia="Times New Roman" w:cs="Times New Roman"/>
          <w:b w:val="0"/>
          <w:bCs w:val="0"/>
          <w:i w:val="0"/>
          <w:iCs w:val="0"/>
          <w:sz w:val="24"/>
          <w:szCs w:val="24"/>
        </w:rPr>
      </w:pPr>
      <w:r w:rsidRPr="16B0693B" w:rsidR="16B0693B">
        <w:rPr>
          <w:rFonts w:ascii="Times New Roman" w:hAnsi="Times New Roman" w:eastAsia="Times New Roman" w:cs="Times New Roman"/>
          <w:b w:val="0"/>
          <w:bCs w:val="0"/>
          <w:i w:val="0"/>
          <w:iCs w:val="0"/>
          <w:sz w:val="24"/>
          <w:szCs w:val="24"/>
        </w:rPr>
        <w:t>Yonkuzo</w:t>
      </w:r>
      <w:r w:rsidRPr="16B0693B" w:rsidR="16B0693B">
        <w:rPr>
          <w:rFonts w:ascii="Times New Roman" w:hAnsi="Times New Roman" w:eastAsia="Times New Roman" w:cs="Times New Roman"/>
          <w:b w:val="0"/>
          <w:bCs w:val="0"/>
          <w:i w:val="0"/>
          <w:iCs w:val="0"/>
          <w:sz w:val="24"/>
          <w:szCs w:val="24"/>
        </w:rPr>
        <w:t xml:space="preserve">, K, I. (2014) </w:t>
      </w:r>
      <w:r w:rsidRPr="16B0693B" w:rsidR="16B0693B">
        <w:rPr>
          <w:rFonts w:ascii="Times New Roman" w:hAnsi="Times New Roman" w:eastAsia="Times New Roman" w:cs="Times New Roman"/>
          <w:b w:val="0"/>
          <w:bCs w:val="0"/>
          <w:i w:val="1"/>
          <w:iCs w:val="1"/>
          <w:sz w:val="24"/>
          <w:szCs w:val="24"/>
        </w:rPr>
        <w:t xml:space="preserve">Impact of Globalisation on the Traditional African Cultures. </w:t>
      </w:r>
      <w:r w:rsidRPr="16B0693B" w:rsidR="16B0693B">
        <w:rPr>
          <w:rStyle w:val="Hyperlink"/>
          <w:rFonts w:ascii="Times New Roman" w:hAnsi="Times New Roman" w:eastAsia="Times New Roman" w:cs="Times New Roman"/>
          <w:b w:val="0"/>
          <w:bCs w:val="0"/>
          <w:i w:val="0"/>
          <w:iCs w:val="0"/>
          <w:sz w:val="24"/>
          <w:szCs w:val="24"/>
        </w:rPr>
        <w:t>https://www.&amp;file///home/chromos/u-82a4ffeebb482d421.fe5939ad082e7c063op449b8/Downloads/article17693.pdf</w:t>
      </w:r>
      <w:r w:rsidRPr="16B0693B" w:rsidR="16B0693B">
        <w:rPr>
          <w:rFonts w:ascii="Times New Roman" w:hAnsi="Times New Roman" w:eastAsia="Times New Roman" w:cs="Times New Roman"/>
          <w:b w:val="0"/>
          <w:bCs w:val="0"/>
          <w:i w:val="0"/>
          <w:iCs w:val="0"/>
          <w:sz w:val="24"/>
          <w:szCs w:val="24"/>
        </w:rPr>
        <w:t xml:space="preserve"> (Accessed: 16 April 2018).</w:t>
      </w:r>
      <w:hyperlink/>
    </w:p>
    <w:p w:rsidR="30F3F11C" w:rsidP="30F3F11C" w:rsidRDefault="30F3F11C" w14:paraId="41E8CCC7" w14:textId="56FAC40B">
      <w:pPr>
        <w:pStyle w:val="Normal"/>
        <w:spacing w:line="240" w:lineRule="auto"/>
        <w:jc w:val="left"/>
        <w:rPr>
          <w:rFonts w:ascii="Times New Roman" w:hAnsi="Times New Roman" w:eastAsia="Times New Roman" w:cs="Times New Roman"/>
          <w:b w:val="0"/>
          <w:bCs w:val="0"/>
          <w:i w:val="0"/>
          <w:iCs w:val="0"/>
          <w:sz w:val="24"/>
          <w:szCs w:val="24"/>
        </w:rPr>
      </w:pPr>
    </w:p>
    <w:p w:rsidR="30F3F11C" w:rsidP="30F3F11C" w:rsidRDefault="30F3F11C" w14:paraId="5FCBAB98" w14:textId="7951532C">
      <w:pPr>
        <w:pStyle w:val="Normal"/>
        <w:spacing w:line="240" w:lineRule="auto"/>
        <w:jc w:val="left"/>
        <w:rPr>
          <w:rFonts w:ascii="Times New Roman" w:hAnsi="Times New Roman" w:eastAsia="Times New Roman" w:cs="Times New Roman"/>
          <w:b w:val="0"/>
          <w:bCs w:val="0"/>
          <w:i w:val="0"/>
          <w:iCs w:val="0"/>
          <w:sz w:val="24"/>
          <w:szCs w:val="24"/>
        </w:rPr>
      </w:pPr>
    </w:p>
    <w:p w:rsidR="30F3F11C" w:rsidP="30F3F11C" w:rsidRDefault="30F3F11C" w14:paraId="3FFA7CAF" w14:textId="4288C29B">
      <w:pPr>
        <w:pStyle w:val="Normal"/>
        <w:spacing w:line="240" w:lineRule="auto"/>
        <w:jc w:val="left"/>
        <w:rPr>
          <w:rFonts w:ascii="Times New Roman" w:hAnsi="Times New Roman" w:eastAsia="Times New Roman" w:cs="Times New Roman"/>
          <w:b w:val="0"/>
          <w:bCs w:val="0"/>
          <w:i w:val="1"/>
          <w:iCs w:val="1"/>
          <w:sz w:val="24"/>
          <w:szCs w:val="24"/>
        </w:rPr>
      </w:pPr>
    </w:p>
    <w:p w:rsidR="30F3F11C" w:rsidP="30F3F11C" w:rsidRDefault="30F3F11C" w14:paraId="628CE1F5" w14:textId="54D185F0">
      <w:pPr>
        <w:pStyle w:val="Normal"/>
        <w:spacing w:line="240" w:lineRule="auto"/>
        <w:jc w:val="left"/>
        <w:rPr>
          <w:rFonts w:ascii="Times New Roman" w:hAnsi="Times New Roman" w:eastAsia="Times New Roman" w:cs="Times New Roman"/>
          <w:b w:val="0"/>
          <w:bCs w:val="0"/>
          <w:i w:val="1"/>
          <w:iCs w:val="1"/>
          <w:sz w:val="24"/>
          <w:szCs w:val="24"/>
        </w:rPr>
      </w:pPr>
    </w:p>
    <w:p w:rsidR="30F3F11C" w:rsidP="30F3F11C" w:rsidRDefault="30F3F11C" w14:paraId="3AB10E9B" w14:textId="7BBC2736">
      <w:pPr>
        <w:pStyle w:val="Normal"/>
        <w:spacing w:line="240" w:lineRule="auto"/>
        <w:jc w:val="left"/>
        <w:rPr>
          <w:rFonts w:ascii="Times New Roman" w:hAnsi="Times New Roman" w:eastAsia="Times New Roman" w:cs="Times New Roman"/>
          <w:b w:val="0"/>
          <w:bCs w:val="0"/>
          <w:i w:val="1"/>
          <w:iCs w:val="1"/>
          <w:sz w:val="24"/>
          <w:szCs w:val="24"/>
        </w:rPr>
      </w:pPr>
    </w:p>
    <w:p w:rsidR="2A668EFF" w:rsidP="30F3F11C" w:rsidRDefault="2A668EFF" w14:paraId="01A5020F" w14:textId="3505BECC">
      <w:pPr>
        <w:pStyle w:val="Normal"/>
        <w:spacing w:line="360" w:lineRule="auto"/>
        <w:jc w:val="left"/>
        <w:rPr>
          <w:rFonts w:ascii="Times New Roman" w:hAnsi="Times New Roman" w:eastAsia="Times New Roman" w:cs="Times New Roman"/>
          <w:b w:val="0"/>
          <w:bCs w:val="0"/>
          <w:i w:val="1"/>
          <w:iCs w:val="1"/>
          <w:sz w:val="24"/>
          <w:szCs w:val="24"/>
        </w:rPr>
      </w:pPr>
    </w:p>
    <w:p w:rsidR="7E8AA451" w:rsidP="30F3F11C" w:rsidRDefault="7E8AA451" w14:paraId="642E75DE" w14:textId="1703DC40">
      <w:pPr>
        <w:pStyle w:val="Normal"/>
        <w:spacing w:line="360" w:lineRule="auto"/>
        <w:jc w:val="left"/>
        <w:rPr>
          <w:rFonts w:ascii="Times New Roman" w:hAnsi="Times New Roman" w:eastAsia="Times New Roman" w:cs="Times New Roman"/>
          <w:b w:val="0"/>
          <w:bCs w:val="0"/>
          <w:i w:val="1"/>
          <w:iCs w:val="1"/>
          <w:sz w:val="24"/>
          <w:szCs w:val="24"/>
        </w:rPr>
      </w:pPr>
    </w:p>
    <w:p w:rsidR="77F9D584" w:rsidP="30F3F11C" w:rsidRDefault="77F9D584" w14:paraId="13564737" w14:textId="04BFFB0C">
      <w:pPr>
        <w:pStyle w:val="Normal"/>
        <w:spacing w:line="360" w:lineRule="auto"/>
        <w:jc w:val="left"/>
        <w:rPr>
          <w:rFonts w:ascii="Times New Roman" w:hAnsi="Times New Roman" w:eastAsia="Times New Roman" w:cs="Times New Roman"/>
          <w:b w:val="0"/>
          <w:bCs w:val="0"/>
          <w:i w:val="1"/>
          <w:iCs w:val="1"/>
          <w:sz w:val="24"/>
          <w:szCs w:val="24"/>
        </w:rPr>
      </w:pPr>
    </w:p>
    <w:p w:rsidR="7C088DE0" w:rsidP="30F3F11C" w:rsidRDefault="7C088DE0" w14:paraId="080BAC8B" w14:textId="6CEA5412" w14:noSpellErr="1">
      <w:pPr>
        <w:pStyle w:val="Normal"/>
        <w:jc w:val="center"/>
        <w:rPr>
          <w:rFonts w:ascii="Times New Roman" w:hAnsi="Times New Roman" w:eastAsia="Times New Roman" w:cs="Times New Roman"/>
          <w:b w:val="1"/>
          <w:bCs w:val="1"/>
          <w:i w:val="1"/>
          <w:iCs w:val="1"/>
          <w:sz w:val="36"/>
          <w:szCs w:val="36"/>
        </w:rPr>
      </w:pPr>
    </w:p>
    <w:p w:rsidR="7C088DE0" w:rsidP="7C088DE0" w:rsidRDefault="7C088DE0" w14:noSpellErr="1" w14:paraId="0504E6E9" w14:textId="2E406943">
      <w:pPr>
        <w:pStyle w:val="Normal"/>
        <w:jc w:val="left"/>
        <w:rPr>
          <w:rFonts w:ascii="Times New Roman" w:hAnsi="Times New Roman" w:eastAsia="Times New Roman" w:cs="Times New Roman"/>
          <w:b w:val="1"/>
          <w:bCs w:val="1"/>
          <w:sz w:val="36"/>
          <w:szCs w:val="36"/>
        </w:rPr>
      </w:pPr>
    </w:p>
    <w:p w:rsidR="7C088DE0" w:rsidP="7C088DE0" w:rsidRDefault="7C088DE0" w14:paraId="0AE58830" w14:textId="519F91F5">
      <w:pPr>
        <w:pStyle w:val="Normal"/>
        <w:jc w:val="left"/>
        <w:rPr>
          <w:rFonts w:ascii="Times New Roman" w:hAnsi="Times New Roman" w:eastAsia="Times New Roman" w:cs="Times New Roman"/>
          <w:b w:val="1"/>
          <w:bCs w:val="1"/>
          <w:sz w:val="36"/>
          <w:szCs w:val="36"/>
        </w:rPr>
      </w:pPr>
    </w:p>
    <w:p w:rsidR="7C088DE0" w:rsidP="7C088DE0" w:rsidRDefault="7C088DE0" w14:noSpellErr="1" w14:paraId="1701B656" w14:textId="0366F566">
      <w:pPr>
        <w:pStyle w:val="Normal"/>
        <w:jc w:val="left"/>
        <w:rPr>
          <w:rFonts w:ascii="Times New Roman" w:hAnsi="Times New Roman" w:eastAsia="Times New Roman" w:cs="Times New Roman"/>
          <w:b w:val="1"/>
          <w:bCs w:val="1"/>
          <w:sz w:val="36"/>
          <w:szCs w:val="36"/>
        </w:rPr>
      </w:pPr>
    </w:p>
    <w:p w:rsidR="7C088DE0" w:rsidP="7C088DE0" w:rsidRDefault="7C088DE0" w14:noSpellErr="1" w14:paraId="22C8C690" w14:textId="2012573C">
      <w:pPr>
        <w:pStyle w:val="Normal"/>
        <w:jc w:val="left"/>
        <w:rPr>
          <w:rFonts w:ascii="Times New Roman" w:hAnsi="Times New Roman" w:eastAsia="Times New Roman" w:cs="Times New Roman"/>
          <w:b w:val="1"/>
          <w:bCs w:val="1"/>
          <w:sz w:val="36"/>
          <w:szCs w:val="36"/>
        </w:rPr>
      </w:pPr>
    </w:p>
    <w:p w:rsidR="7C088DE0" w:rsidP="7C088DE0" w:rsidRDefault="7C088DE0" w14:noSpellErr="1" w14:paraId="00EC00C5" w14:textId="5A57B368">
      <w:pPr>
        <w:pStyle w:val="Normal"/>
        <w:jc w:val="left"/>
        <w:rPr>
          <w:rFonts w:ascii="Times New Roman" w:hAnsi="Times New Roman" w:eastAsia="Times New Roman" w:cs="Times New Roman"/>
          <w:b w:val="1"/>
          <w:bCs w:val="1"/>
          <w:sz w:val="36"/>
          <w:szCs w:val="36"/>
        </w:rPr>
      </w:pPr>
    </w:p>
    <w:p w:rsidR="7C088DE0" w:rsidP="7C088DE0" w:rsidRDefault="7C088DE0" w14:noSpellErr="1" w14:paraId="60917134" w14:textId="49D5EFCF">
      <w:pPr>
        <w:pStyle w:val="Normal"/>
        <w:jc w:val="left"/>
        <w:rPr>
          <w:rFonts w:ascii="Times New Roman" w:hAnsi="Times New Roman" w:eastAsia="Times New Roman" w:cs="Times New Roman"/>
          <w:b w:val="1"/>
          <w:bCs w:val="1"/>
          <w:sz w:val="36"/>
          <w:szCs w:val="36"/>
        </w:rPr>
      </w:pPr>
    </w:p>
    <w:p w:rsidR="7C088DE0" w:rsidP="7C088DE0" w:rsidRDefault="7C088DE0" w14:noSpellErr="1" w14:paraId="6825D168" w14:textId="4832A695">
      <w:pPr>
        <w:pStyle w:val="Normal"/>
        <w:jc w:val="left"/>
        <w:rPr>
          <w:rFonts w:ascii="Times New Roman" w:hAnsi="Times New Roman" w:eastAsia="Times New Roman" w:cs="Times New Roman"/>
          <w:b w:val="1"/>
          <w:bCs w:val="1"/>
          <w:sz w:val="36"/>
          <w:szCs w:val="36"/>
        </w:rPr>
      </w:pPr>
    </w:p>
    <w:p w:rsidR="7C088DE0" w:rsidP="7C088DE0" w:rsidRDefault="7C088DE0" w14:noSpellErr="1" w14:paraId="0F25DEAD" w14:textId="43728F5C">
      <w:pPr>
        <w:pStyle w:val="Normal"/>
        <w:jc w:val="left"/>
        <w:rPr>
          <w:rFonts w:ascii="Times New Roman" w:hAnsi="Times New Roman" w:eastAsia="Times New Roman" w:cs="Times New Roman"/>
          <w:b w:val="1"/>
          <w:bCs w:val="1"/>
          <w:sz w:val="36"/>
          <w:szCs w:val="36"/>
        </w:rPr>
      </w:pPr>
    </w:p>
    <w:sectPr>
      <w:pgSz w:w="11906" w:h="16838" w:orient="portrait"/>
      <w:pgMar w:top="1440" w:right="1440" w:bottom="1440" w:left="1440" w:header="720" w:footer="720" w:gutter="0"/>
      <w:cols w:space="720"/>
      <w:docGrid w:linePitch="360"/>
      <w:headerReference w:type="default" r:id="R1882ca1f9ace4454"/>
      <w:footerReference w:type="default" r:id="R087db507475c421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0218BB9" w:rsidTr="60218BB9" w14:paraId="33DFE492">
      <w:tc>
        <w:tcPr>
          <w:tcW w:w="3009" w:type="dxa"/>
          <w:tcMar/>
        </w:tcPr>
        <w:p w:rsidR="60218BB9" w:rsidP="60218BB9" w:rsidRDefault="60218BB9" w14:paraId="7FA422A9" w14:textId="33C9C1D7">
          <w:pPr>
            <w:pStyle w:val="Header"/>
            <w:bidi w:val="0"/>
            <w:ind w:left="-115"/>
            <w:jc w:val="left"/>
          </w:pPr>
        </w:p>
      </w:tc>
      <w:tc>
        <w:tcPr>
          <w:tcW w:w="3009" w:type="dxa"/>
          <w:tcMar/>
        </w:tcPr>
        <w:p w:rsidR="60218BB9" w:rsidP="60218BB9" w:rsidRDefault="60218BB9" w14:paraId="53EC251B" w14:textId="19197B88">
          <w:pPr>
            <w:pStyle w:val="Header"/>
            <w:bidi w:val="0"/>
            <w:jc w:val="center"/>
          </w:pPr>
        </w:p>
      </w:tc>
      <w:tc>
        <w:tcPr>
          <w:tcW w:w="3009" w:type="dxa"/>
          <w:tcMar/>
        </w:tcPr>
        <w:p w:rsidR="60218BB9" w:rsidP="60218BB9" w:rsidRDefault="60218BB9" w14:noSpellErr="1" w14:paraId="0DDF337E" w14:textId="31C62D6A">
          <w:pPr>
            <w:pStyle w:val="Header"/>
            <w:bidi w:val="0"/>
            <w:ind w:right="-115"/>
            <w:jc w:val="right"/>
          </w:pPr>
          <w:r>
            <w:fldChar w:fldCharType="begin"/>
          </w:r>
          <w:r>
            <w:instrText xml:space="preserve">PAGE</w:instrText>
          </w:r>
          <w:r>
            <w:fldChar w:fldCharType="end"/>
          </w:r>
        </w:p>
      </w:tc>
    </w:tr>
  </w:tbl>
  <w:p w:rsidR="60218BB9" w:rsidP="60218BB9" w:rsidRDefault="60218BB9" w14:paraId="3CFDBC03" w14:textId="0934DE9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60218BB9" w:rsidTr="60218BB9" w14:paraId="2A5D29AA">
      <w:tc>
        <w:tcPr>
          <w:tcW w:w="3009" w:type="dxa"/>
          <w:tcMar/>
        </w:tcPr>
        <w:p w:rsidR="60218BB9" w:rsidP="60218BB9" w:rsidRDefault="60218BB9" w14:paraId="11EF9F2B" w14:textId="177BB662">
          <w:pPr>
            <w:pStyle w:val="Header"/>
            <w:bidi w:val="0"/>
            <w:ind w:left="-115"/>
            <w:jc w:val="left"/>
          </w:pPr>
        </w:p>
      </w:tc>
      <w:tc>
        <w:tcPr>
          <w:tcW w:w="3009" w:type="dxa"/>
          <w:tcMar/>
        </w:tcPr>
        <w:p w:rsidR="60218BB9" w:rsidP="60218BB9" w:rsidRDefault="60218BB9" w14:paraId="17BF75A7" w14:textId="71BF4DB5">
          <w:pPr>
            <w:pStyle w:val="Header"/>
            <w:bidi w:val="0"/>
            <w:jc w:val="center"/>
          </w:pPr>
        </w:p>
      </w:tc>
      <w:tc>
        <w:tcPr>
          <w:tcW w:w="3009" w:type="dxa"/>
          <w:tcMar/>
        </w:tcPr>
        <w:p w:rsidR="60218BB9" w:rsidP="60218BB9" w:rsidRDefault="60218BB9" w14:noSpellErr="1" w14:paraId="1380FEB1" w14:textId="288E8371">
          <w:pPr>
            <w:pStyle w:val="Header"/>
            <w:bidi w:val="0"/>
            <w:ind w:right="-115"/>
            <w:jc w:val="both"/>
          </w:pPr>
          <w:r w:rsidR="60218BB9">
            <w:rPr/>
            <w:t>Amanda Lewis</w:t>
          </w:r>
        </w:p>
        <w:p w:rsidR="60218BB9" w:rsidP="60218BB9" w:rsidRDefault="60218BB9" w14:paraId="6E18C4FA" w14:textId="43C205C5">
          <w:pPr>
            <w:pStyle w:val="Header"/>
            <w:bidi w:val="0"/>
            <w:ind w:right="-115"/>
            <w:jc w:val="both"/>
          </w:pPr>
          <w:r w:rsidR="60218BB9">
            <w:rPr/>
            <w:t>Student ID - 1402977</w:t>
          </w:r>
        </w:p>
      </w:tc>
    </w:tr>
  </w:tbl>
  <w:p w:rsidR="60218BB9" w:rsidP="60218BB9" w:rsidRDefault="60218BB9" w14:paraId="25B1E0AB" w14:textId="61807FC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1CC8463"/>
  <w15:docId w15:val="{78255c1e-955e-499c-a90c-ffa0d6296784}"/>
  <w:rsids>
    <w:rsidRoot w:val="1A6F1ECD"/>
    <w:rsid w:val="01952600"/>
    <w:rsid w:val="0360E77C"/>
    <w:rsid w:val="0CD99477"/>
    <w:rsid w:val="0F317C9A"/>
    <w:rsid w:val="10C253B4"/>
    <w:rsid w:val="14182723"/>
    <w:rsid w:val="1490688B"/>
    <w:rsid w:val="16B0693B"/>
    <w:rsid w:val="1A306901"/>
    <w:rsid w:val="1A6F1ECD"/>
    <w:rsid w:val="1C3C4B64"/>
    <w:rsid w:val="1ECC6FB5"/>
    <w:rsid w:val="25B9ECF6"/>
    <w:rsid w:val="27ABC918"/>
    <w:rsid w:val="29EB706C"/>
    <w:rsid w:val="2A1C621D"/>
    <w:rsid w:val="2A668EFF"/>
    <w:rsid w:val="2D7BB6A3"/>
    <w:rsid w:val="30F3F11C"/>
    <w:rsid w:val="31CC8463"/>
    <w:rsid w:val="3FAD2CDF"/>
    <w:rsid w:val="423879C5"/>
    <w:rsid w:val="44FE5349"/>
    <w:rsid w:val="49399FDD"/>
    <w:rsid w:val="4A184D76"/>
    <w:rsid w:val="4D8A9F8F"/>
    <w:rsid w:val="535068F4"/>
    <w:rsid w:val="57D4FBA5"/>
    <w:rsid w:val="5A630709"/>
    <w:rsid w:val="600CEA49"/>
    <w:rsid w:val="60218BB9"/>
    <w:rsid w:val="65308694"/>
    <w:rsid w:val="68AD1086"/>
    <w:rsid w:val="715AF840"/>
    <w:rsid w:val="756F894F"/>
    <w:rsid w:val="77E78F6A"/>
    <w:rsid w:val="77F9D584"/>
    <w:rsid w:val="7C088DE0"/>
    <w:rsid w:val="7E70D17A"/>
    <w:rsid w:val="7E8AA45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882ca1f9ace4454" /><Relationship Type="http://schemas.openxmlformats.org/officeDocument/2006/relationships/footer" Target="/word/footer.xml" Id="R087db507475c421e" /><Relationship Type="http://schemas.openxmlformats.org/officeDocument/2006/relationships/hyperlink" Target="https://www.acerw.org-full-txt" TargetMode="External" Id="Reacd0ed645774f0b" /><Relationship Type="http://schemas.openxmlformats.org/officeDocument/2006/relationships/hyperlink" Target="https://www.au-int/sites.default/files/treaties/7773-treaty-0014-african-charter-on-the-rights-and-welfare-of-the-child-e-pdf" TargetMode="External" Id="Rc86b32d5bd3f4c97" /><Relationship Type="http://schemas.openxmlformats.org/officeDocument/2006/relationships/hyperlink" Target="https://www.guardian.com/global-development-professional-network/2015/sept/26/7-reasons-sdgs-will-be-better-than-the-mdgs" TargetMode="External" Id="Rd28ff1397c01488a" /><Relationship Type="http://schemas.openxmlformats.org/officeDocument/2006/relationships/hyperlink" Target="https://www.npr.prg.sections/goatandsoda/2016/05/03/472434609/these-high-school-girls-have-something-to-cheer-about" TargetMode="External" Id="R2e88f05ed51841e1" /><Relationship Type="http://schemas.openxmlformats.org/officeDocument/2006/relationships/hyperlink" Target="https://www.org/en/press-release/2017/09/15/kenyas-education-sector-gets-200-million-boost-from-the-world-bank" TargetMode="External" Id="R5ba034ba32484aa9" /><Relationship Type="http://schemas.openxmlformats.org/officeDocument/2006/relationships/hyperlink" Target="https://www.unesco.org/education/pdf/HLLD.E.PDF" TargetMode="External" Id="Rfd950a0f96814611" /><Relationship Type="http://schemas.openxmlformats.org/officeDocument/2006/relationships/hyperlink" Target="https://www.worldbank.org/gmr/gmr2014/GMR_2014_full_Report.pdf" TargetMode="External" Id="R8b92968536e14428" /><Relationship Type="http://schemas.openxmlformats.org/officeDocument/2006/relationships/hyperlink" Target="https://www.plymouth.ac.uk/search?utf8=v&amp;filter=all&amp;q=enabling+individuals+communities" TargetMode="External" Id="Rf0c5baa2fa9247d1" /><Relationship Type="http://schemas.openxmlformats.org/officeDocument/2006/relationships/hyperlink" Target="https://www.ceid.edu.com.ac.uk/publications/FennellandArnotBooks.pdf" TargetMode="External" Id="Rba7706f28f1744a5" /><Relationship Type="http://schemas.openxmlformats.org/officeDocument/2006/relationships/hyperlink" Target="https://www.theguardian.com/society/sarah-bosley-global-health/2011/sept-1/08/women-africa" TargetMode="External" Id="R124dda4b33da483e" /><Relationship Type="http://schemas.openxmlformats.org/officeDocument/2006/relationships/hyperlink" Target="https://www.ceid.edu.com.ac.uk/publications/FennellandArnotBook.pdf" TargetMode="External" Id="Red193c30245748b4" /><Relationship Type="http://schemas.openxmlformats.org/officeDocument/2006/relationships/hyperlink" Target="https://www.csae.ox.ac.uk/materials/paper/csae-wps-2011-04" TargetMode="External" Id="R5a661fc28a1749ec" /><Relationship Type="http://schemas.openxmlformats.org/officeDocument/2006/relationships/hyperlink" Target="https://www.estyn.gov.wales/sites/default/files/documents/supplementarey%20guidance%20guidance%20-%20ESDGC.pdf" TargetMode="External" Id="Rf34c5d0ee9cf4a2f" /><Relationship Type="http://schemas.openxmlformats.org/officeDocument/2006/relationships/hyperlink" Target="https://www.fairtradewales.com/about" TargetMode="External" Id="R7b32849b2a154d50" /><Relationship Type="http://schemas.openxmlformats.org/officeDocument/2006/relationships/hyperlink" Target="https://www.ceid.com.ac.uk/publications/FennellandArnotBook.pdf" TargetMode="External" Id="R3ed14c8deffc4ecb" /><Relationship Type="http://schemas.openxmlformats.org/officeDocument/2006/relationships/hyperlink" Target="https://www.girlsnotbrides.org/child-marriage/kenya" TargetMode="External" Id="R514afcc7124e4767" /><Relationship Type="http://schemas.openxmlformats.org/officeDocument/2006/relationships/hyperlink" Target="https://www.hubcymru.org/hub/about.html" TargetMode="External" Id="Rb0f12de6588a4953" /><Relationship Type="http://schemas.openxmlformats.org/officeDocument/2006/relationships/hyperlink" Target="https://www.indexmundi.com/kenya/dmographics/profile.html" TargetMode="External" Id="R5428aa7b64374dbd" /><Relationship Type="http://schemas.openxmlformats.org/officeDocument/2006/relationships/hyperlink" Target="https://www.youtube.com/watch?v=jzCUKTvx7fs" TargetMode="External" Id="R4dd5e0573bfd494a" /><Relationship Type="http://schemas.openxmlformats.org/officeDocument/2006/relationships/hyperlink" Target="https://www.unicef.org/esaro/2017-UNICEF-kenya-child-poverty-pdf" TargetMode="External" Id="Rd16c6b3d381049a3" /><Relationship Type="http://schemas.openxmlformats.org/officeDocument/2006/relationships/hyperlink" Target="https://www.learining.theories.com-montessori-method-montessori.html" TargetMode="External" Id="R643b028d6bed40c5" /><Relationship Type="http://schemas.openxmlformats.org/officeDocument/2006/relationships/hyperlink" Target="https://www.simplepsychology.org/maslow.html" TargetMode="External" Id="Rc776f938c34c41c7" /><Relationship Type="http://schemas.openxmlformats.org/officeDocument/2006/relationships/hyperlink" Target="https://www.reserachgate.net/publication/254308626-GENDER-INEQUALITY-AND-WOMEN'S-RIGHTS-IN-CULTURE-CONTRIBUTE-TO-WOMEN'S-EMP" TargetMode="External" Id="R4fc4de54781f4802" /><Relationship Type="http://schemas.openxmlformats.org/officeDocument/2006/relationships/hyperlink" Target="https://www.mentalhelp.net/articles/uri-bronfenbrenner-and-child-development" TargetMode="External" Id="Re919b28d0a854c1e" /><Relationship Type="http://schemas.openxmlformats.org/officeDocument/2006/relationships/hyperlink" Target="https://www.file///home/chronos/u-82a4ffeebb482d421/feb59f39ado82e7c63d49b8/Downloads/masterthesis%20pluijimen%20" TargetMode="External" Id="R51791e966a014cd0" /><Relationship Type="http://schemas.openxmlformats.org/officeDocument/2006/relationships/hyperlink" Target="https://www.philosoliology.com/UPLOADS/_PHILOSOCIOLOGY.ir_George%20Ritzer-sociological%20Theory%20(8th%20Edition)Mcgrow-hill%20(2010).pdf" TargetMode="External" Id="Ra30a73018e5a4c78" /><Relationship Type="http://schemas.openxmlformats.org/officeDocument/2006/relationships/hyperlink" Target="https://www.savethechildren.org/us/about/us/why-save-the-children/eglantyne-jebb" TargetMode="External" Id="Rfb471698f0554dd4" /><Relationship Type="http://schemas.openxmlformats.org/officeDocument/2006/relationships/hyperlink" Target="https://wwwhumanorigin.si.edu/human-charcteristics/humans-change-world" TargetMode="External" Id="Re59eb39b4a464e1a" /><Relationship Type="http://schemas.openxmlformats.org/officeDocument/2006/relationships/hyperlink" Target="https://www.downloads.unicef.org.uk/wp-content/uploads/2010/05/uncrc-united-nations-convention-on-the-rights-of-the-child-pdf" TargetMode="External" Id="Rc5f2d7c4728b46e6" /><Relationship Type="http://schemas.openxmlformats.org/officeDocument/2006/relationships/hyperlink" Target="https://www.un.org/millenium/pdf/goal/3/fs.pdf" TargetMode="External" Id="R8d336ba60d0d413d" /><Relationship Type="http://schemas.openxmlformats.org/officeDocument/2006/relationships/hyperlink" Target="https://www.ceid.com.ac.uk/publications/FennellandArnotBook08.pdf" TargetMode="External" Id="R56206dd932d044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Lewis (1402977)</dc:creator>
  <keywords/>
  <dc:description/>
  <lastModifiedBy>Amanda Lewis (1402977)</lastModifiedBy>
  <revision>39</revision>
  <dcterms:created xsi:type="dcterms:W3CDTF">2018-04-08T13:49:39.9158213Z</dcterms:created>
  <dcterms:modified xsi:type="dcterms:W3CDTF">2018-05-04T17:21:08.9078964Z</dcterms:modified>
</coreProperties>
</file>