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986D64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95970" w14:textId="77777777" w:rsidR="002421F2" w:rsidRDefault="002421F2" w:rsidP="003C154B">
      <w:pPr>
        <w:pStyle w:val="SMUARIAL14BOLD"/>
        <w:spacing w:before="0"/>
        <w:jc w:val="center"/>
      </w:pPr>
    </w:p>
    <w:p w14:paraId="77D8FBCC" w14:textId="77777777" w:rsidR="002421F2" w:rsidRDefault="002421F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A40B758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Research Proposal</w:t>
      </w:r>
    </w:p>
    <w:p w14:paraId="7FC69D15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018520F9" w14:textId="77777777" w:rsidR="00945CEC" w:rsidRPr="00945CEC" w:rsidRDefault="00945CE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Assessment Component 1: Research proposal (1,000 words) worth 10% of the overall module mark for the Psychology Empirical Project.</w:t>
      </w:r>
      <w:r w:rsidR="0060533C">
        <w:rPr>
          <w:rFonts w:ascii="Arial" w:hAnsi="Arial" w:cs="Arial"/>
          <w:szCs w:val="8"/>
        </w:rPr>
        <w:t xml:space="preserve"> The proposal form will be marked in line with the Level Six Grading Rubric. The boxes below will expand as you type.</w:t>
      </w:r>
      <w:r>
        <w:rPr>
          <w:rFonts w:ascii="Arial" w:hAnsi="Arial" w:cs="Arial"/>
          <w:szCs w:val="8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7A53779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B4EAB20" w14:textId="77777777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086D4F">
              <w:rPr>
                <w:rFonts w:ascii="Arial" w:hAnsi="Arial" w:cs="Arial"/>
                <w:sz w:val="22"/>
                <w:szCs w:val="22"/>
              </w:rPr>
              <w:t>ID number:</w:t>
            </w:r>
          </w:p>
        </w:tc>
        <w:tc>
          <w:tcPr>
            <w:tcW w:w="7860" w:type="dxa"/>
          </w:tcPr>
          <w:p w14:paraId="4407CD15" w14:textId="352778BF" w:rsidR="003C154B" w:rsidRPr="008B0857" w:rsidRDefault="004636FD" w:rsidP="00945CEC">
            <w:pPr>
              <w:rPr>
                <w:rFonts w:ascii="Arial" w:hAnsi="Arial" w:cs="Arial"/>
                <w:sz w:val="22"/>
                <w:szCs w:val="22"/>
              </w:rPr>
            </w:pPr>
            <w:r w:rsidRPr="008B0857">
              <w:rPr>
                <w:rFonts w:ascii="Arial" w:hAnsi="Arial" w:cs="Arial"/>
                <w:sz w:val="22"/>
                <w:szCs w:val="22"/>
              </w:rPr>
              <w:t>Aaron Young</w:t>
            </w:r>
            <w:r w:rsidR="00320658" w:rsidRPr="008B0857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="008B0857" w:rsidRPr="008B0857">
              <w:rPr>
                <w:rFonts w:ascii="Arial" w:hAnsi="Arial" w:cs="Arial"/>
                <w:sz w:val="22"/>
                <w:szCs w:val="22"/>
              </w:rPr>
              <w:t>2205141</w:t>
            </w:r>
          </w:p>
        </w:tc>
      </w:tr>
      <w:tr w:rsidR="003C154B" w14:paraId="2BF78BE4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F1EE6D1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7E54B364" w14:textId="192AA94B" w:rsidR="009648D6" w:rsidRPr="008B0857" w:rsidRDefault="008B0857" w:rsidP="00945CEC">
            <w:pPr>
              <w:rPr>
                <w:rFonts w:ascii="Arial" w:hAnsi="Arial" w:cs="Arial"/>
                <w:sz w:val="22"/>
                <w:szCs w:val="22"/>
              </w:rPr>
            </w:pPr>
            <w:r w:rsidRPr="008B0857">
              <w:rPr>
                <w:rFonts w:ascii="Arial" w:hAnsi="Arial" w:cs="Arial"/>
                <w:sz w:val="22"/>
                <w:szCs w:val="22"/>
              </w:rPr>
              <w:t>Dr Kate Williams</w:t>
            </w:r>
          </w:p>
          <w:p w14:paraId="33465354" w14:textId="77777777" w:rsidR="003C154B" w:rsidRPr="008B0857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FA09E11" w14:textId="18A802DF" w:rsidR="009648D6" w:rsidRPr="00086D4F" w:rsidRDefault="009648D6" w:rsidP="008C4B50">
      <w:pPr>
        <w:pStyle w:val="SMUARIAL14BOLD"/>
        <w:spacing w:before="0"/>
        <w:rPr>
          <w:b w:val="0"/>
          <w:sz w:val="32"/>
          <w:szCs w:val="20"/>
        </w:rPr>
      </w:pPr>
    </w:p>
    <w:p w14:paraId="369DF934" w14:textId="38EB56A0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14:paraId="656E1768" w14:textId="77777777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p w14:paraId="4B84D09D" w14:textId="77777777" w:rsidR="009648D6" w:rsidRPr="0031057E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9648D6" w:rsidRPr="00A05E89" w14:paraId="41C1E74D" w14:textId="77777777" w:rsidTr="00C15547">
        <w:tc>
          <w:tcPr>
            <w:tcW w:w="2577" w:type="dxa"/>
          </w:tcPr>
          <w:p w14:paraId="0BDB43AC" w14:textId="77777777" w:rsidR="00E24A0F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14:paraId="68511DF7" w14:textId="6D19A4FC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A8EF5B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14:paraId="0AF778EE" w14:textId="6A32E5DB" w:rsidR="00EE1217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031F36B9" w14:textId="2F4C96B4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  <w:r w:rsidR="00CE7C42" w:rsidRPr="004332FA">
              <w:rPr>
                <w:rFonts w:ascii="Arial" w:hAnsi="Arial" w:cs="Arial"/>
                <w:sz w:val="20"/>
                <w:szCs w:val="20"/>
              </w:rPr>
              <w:sym w:font="Wingdings" w:char="F0FC"/>
            </w:r>
          </w:p>
        </w:tc>
        <w:tc>
          <w:tcPr>
            <w:tcW w:w="2577" w:type="dxa"/>
          </w:tcPr>
          <w:p w14:paraId="5F830E21" w14:textId="21B88C30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="009648D6" w:rsidRPr="00A05E89" w14:paraId="20105BE8" w14:textId="77777777" w:rsidTr="00C15547">
        <w:tc>
          <w:tcPr>
            <w:tcW w:w="2577" w:type="dxa"/>
          </w:tcPr>
          <w:p w14:paraId="5B6137CC" w14:textId="77777777" w:rsidR="009648D6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14:paraId="317B0AA5" w14:textId="75BFD527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29834B48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</w:p>
          <w:p w14:paraId="09D510BA" w14:textId="634D5A05" w:rsidR="00232FD9" w:rsidRPr="00A05E89" w:rsidRDefault="00232FD9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4DEF5D80" w14:textId="1FA55172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</w:tc>
        <w:tc>
          <w:tcPr>
            <w:tcW w:w="2577" w:type="dxa"/>
          </w:tcPr>
          <w:p w14:paraId="04829164" w14:textId="77BA5E85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="009648D6" w:rsidRPr="00A05E89" w14:paraId="54425F8E" w14:textId="77777777" w:rsidTr="00C15547">
        <w:tc>
          <w:tcPr>
            <w:tcW w:w="2577" w:type="dxa"/>
          </w:tcPr>
          <w:p w14:paraId="75CDA401" w14:textId="7516CF27" w:rsidR="009648D6" w:rsidRPr="004332FA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 w:rsidRPr="00845EF5"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  <w:r w:rsidR="001F711F" w:rsidRPr="004332FA">
              <w:rPr>
                <w:rFonts w:ascii="Arial" w:hAnsi="Arial" w:cs="Arial"/>
                <w:sz w:val="20"/>
                <w:szCs w:val="20"/>
              </w:rPr>
              <w:sym w:font="Wingdings" w:char="F0FC"/>
            </w:r>
          </w:p>
          <w:p w14:paraId="2F9689EE" w14:textId="5380230E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363931" w14:textId="0913E95C" w:rsidR="009648D6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</w:tcPr>
          <w:p w14:paraId="682F413A" w14:textId="316A5A3C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</w:tcPr>
          <w:p w14:paraId="77E62C67" w14:textId="7C30F104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="00FF750B" w:rsidRPr="00A05E89" w14:paraId="27DDFB04" w14:textId="77777777" w:rsidTr="00EE4C3C">
        <w:tc>
          <w:tcPr>
            <w:tcW w:w="10308" w:type="dxa"/>
            <w:gridSpan w:val="4"/>
          </w:tcPr>
          <w:p w14:paraId="65986FD0" w14:textId="22C88E27" w:rsidR="00FF750B" w:rsidRPr="00232FD9" w:rsidRDefault="00FF750B" w:rsidP="00C1554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(not included in word count)</w:t>
            </w:r>
          </w:p>
          <w:p w14:paraId="24067C5E" w14:textId="77777777" w:rsidR="00FF750B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1479DB6" w14:textId="77777777" w:rsidR="009648D6" w:rsidRDefault="009648D6" w:rsidP="00F73A03">
      <w:pPr>
        <w:rPr>
          <w:sz w:val="32"/>
          <w:szCs w:val="12"/>
        </w:rPr>
      </w:pPr>
    </w:p>
    <w:p w14:paraId="6ABA7A76" w14:textId="7AB30B28" w:rsidR="0031057E" w:rsidRDefault="00232FD9" w:rsidP="00F73A03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Proposed </w:t>
      </w:r>
      <w:r w:rsidR="0031057E" w:rsidRPr="0031057E">
        <w:rPr>
          <w:rFonts w:ascii="Arial" w:hAnsi="Arial" w:cs="Arial"/>
          <w:b/>
          <w:bCs/>
          <w:sz w:val="20"/>
          <w:szCs w:val="20"/>
        </w:rPr>
        <w:t xml:space="preserve">Study </w:t>
      </w:r>
      <w:r>
        <w:rPr>
          <w:rFonts w:ascii="Arial" w:hAnsi="Arial" w:cs="Arial"/>
          <w:b/>
          <w:bCs/>
          <w:sz w:val="20"/>
          <w:szCs w:val="20"/>
        </w:rPr>
        <w:t>D</w:t>
      </w:r>
      <w:r w:rsidR="0031057E" w:rsidRPr="0031057E">
        <w:rPr>
          <w:rFonts w:ascii="Arial" w:hAnsi="Arial" w:cs="Arial"/>
          <w:b/>
          <w:bCs/>
          <w:sz w:val="20"/>
          <w:szCs w:val="20"/>
        </w:rPr>
        <w:t xml:space="preserve">esign (tick all that apply) </w:t>
      </w:r>
    </w:p>
    <w:p w14:paraId="6026AB53" w14:textId="77777777" w:rsidR="00DA7F18" w:rsidRDefault="00DA7F18" w:rsidP="00F73A03">
      <w:pPr>
        <w:rPr>
          <w:rFonts w:ascii="Arial" w:hAnsi="Arial" w:cs="Arial"/>
          <w:b/>
          <w:bCs/>
          <w:sz w:val="20"/>
          <w:szCs w:val="20"/>
        </w:rPr>
      </w:pPr>
    </w:p>
    <w:p w14:paraId="22B6A973" w14:textId="77777777" w:rsidR="002F3741" w:rsidRPr="0031057E" w:rsidRDefault="002F3741" w:rsidP="00F73A03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31057E" w:rsidRPr="00A05E89" w14:paraId="2DED96B2" w14:textId="77777777" w:rsidTr="0031057E">
        <w:tc>
          <w:tcPr>
            <w:tcW w:w="2577" w:type="dxa"/>
          </w:tcPr>
          <w:p w14:paraId="721F43CA" w14:textId="0F185C8C" w:rsidR="0031057E" w:rsidRPr="00845EF5" w:rsidRDefault="002F3741" w:rsidP="00F73A03">
            <w:pPr>
              <w:rPr>
                <w:rFonts w:ascii="Arial" w:hAnsi="Arial" w:cs="Arial"/>
                <w:sz w:val="20"/>
                <w:szCs w:val="20"/>
              </w:rPr>
            </w:pPr>
            <w:r w:rsidRPr="00845EF5">
              <w:rPr>
                <w:rFonts w:ascii="Arial" w:hAnsi="Arial" w:cs="Arial"/>
                <w:sz w:val="20"/>
                <w:szCs w:val="20"/>
              </w:rPr>
              <w:t>Quantitative</w:t>
            </w:r>
            <w:r w:rsidR="001F711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1F711F">
              <w:rPr>
                <w:rFonts w:ascii="Arial" w:hAnsi="Arial" w:cs="Arial"/>
                <w:sz w:val="20"/>
                <w:szCs w:val="20"/>
              </w:rPr>
              <w:sym w:font="Wingdings" w:char="F0FC"/>
            </w:r>
          </w:p>
          <w:p w14:paraId="1E91FAEB" w14:textId="745EC101" w:rsidR="002F3741" w:rsidRPr="00A05E89" w:rsidRDefault="002F3741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6153C3D0" w14:textId="34A31218" w:rsidR="0031057E" w:rsidRPr="00A05E89" w:rsidRDefault="00A05E89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Experimental </w:t>
            </w:r>
            <w:r w:rsidR="001F711F">
              <w:rPr>
                <w:rFonts w:ascii="Arial" w:hAnsi="Arial" w:cs="Arial"/>
                <w:sz w:val="20"/>
                <w:szCs w:val="20"/>
              </w:rPr>
              <w:sym w:font="Wingdings" w:char="F0FC"/>
            </w:r>
          </w:p>
        </w:tc>
        <w:tc>
          <w:tcPr>
            <w:tcW w:w="2577" w:type="dxa"/>
          </w:tcPr>
          <w:p w14:paraId="1E7B0F67" w14:textId="77777777" w:rsidR="0031057E" w:rsidRDefault="00A05E89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Applied (with UWTSD students </w:t>
            </w:r>
          </w:p>
          <w:p w14:paraId="658BF679" w14:textId="022D49F6" w:rsidR="00A05E89" w:rsidRPr="00A05E89" w:rsidRDefault="00A05E89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457B8016" w14:textId="4CD4BE09" w:rsidR="0031057E" w:rsidRPr="00A05E89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Online Q</w:t>
            </w:r>
            <w:r w:rsidR="00B24417">
              <w:rPr>
                <w:rFonts w:ascii="Arial" w:hAnsi="Arial" w:cs="Arial"/>
                <w:sz w:val="20"/>
                <w:szCs w:val="20"/>
              </w:rPr>
              <w:t>uestionnaire</w:t>
            </w:r>
            <w:r>
              <w:rPr>
                <w:rFonts w:ascii="Arial" w:hAnsi="Arial" w:cs="Arial"/>
                <w:sz w:val="20"/>
                <w:szCs w:val="20"/>
              </w:rPr>
              <w:t xml:space="preserve"> Survey </w:t>
            </w:r>
          </w:p>
        </w:tc>
      </w:tr>
      <w:tr w:rsidR="0031057E" w:rsidRPr="00A05E89" w14:paraId="133C1C2C" w14:textId="77777777" w:rsidTr="0031057E">
        <w:tc>
          <w:tcPr>
            <w:tcW w:w="2577" w:type="dxa"/>
          </w:tcPr>
          <w:p w14:paraId="0E4AA437" w14:textId="77777777" w:rsidR="0031057E" w:rsidRPr="00A05E89" w:rsidRDefault="002F3741" w:rsidP="00F73A03">
            <w:pPr>
              <w:rPr>
                <w:rFonts w:ascii="Arial" w:hAnsi="Arial" w:cs="Arial"/>
                <w:sz w:val="20"/>
                <w:szCs w:val="20"/>
              </w:rPr>
            </w:pPr>
            <w:r w:rsidRPr="00A05E89">
              <w:rPr>
                <w:rFonts w:ascii="Arial" w:hAnsi="Arial" w:cs="Arial"/>
                <w:sz w:val="20"/>
                <w:szCs w:val="20"/>
              </w:rPr>
              <w:t xml:space="preserve">Qualitative </w:t>
            </w:r>
          </w:p>
          <w:p w14:paraId="0EBB082E" w14:textId="3478831C" w:rsidR="002F3741" w:rsidRPr="00A05E89" w:rsidRDefault="002F3741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1C19AFE0" w14:textId="7A1982B7" w:rsidR="0031057E" w:rsidRDefault="007702D6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Quasi-Experimental</w:t>
            </w:r>
            <w:r w:rsidR="00A05E8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4096E7B" w14:textId="77777777" w:rsidR="00A05E89" w:rsidRDefault="00A05E89" w:rsidP="00F73A03">
            <w:pPr>
              <w:rPr>
                <w:rFonts w:ascii="Arial" w:hAnsi="Arial" w:cs="Arial"/>
                <w:sz w:val="20"/>
                <w:szCs w:val="20"/>
              </w:rPr>
            </w:pPr>
          </w:p>
          <w:p w14:paraId="38357433" w14:textId="207CEFD4" w:rsidR="00A05E89" w:rsidRPr="00A05E89" w:rsidRDefault="00A05E89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75B797CC" w14:textId="4A6E5BEC" w:rsidR="0031057E" w:rsidRPr="00A05E89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Focus Groups</w:t>
            </w:r>
          </w:p>
        </w:tc>
        <w:tc>
          <w:tcPr>
            <w:tcW w:w="2577" w:type="dxa"/>
          </w:tcPr>
          <w:p w14:paraId="50595777" w14:textId="4318EBB4" w:rsidR="0031057E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Online  </w:t>
            </w:r>
          </w:p>
          <w:p w14:paraId="1F47740F" w14:textId="4BB09538" w:rsidR="00DA7F18" w:rsidRPr="00A05E89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1057E" w:rsidRPr="00A05E89" w14:paraId="5ADF85DD" w14:textId="77777777" w:rsidTr="0031057E">
        <w:tc>
          <w:tcPr>
            <w:tcW w:w="2577" w:type="dxa"/>
          </w:tcPr>
          <w:p w14:paraId="3B6B5F7B" w14:textId="77777777" w:rsidR="0031057E" w:rsidRPr="00A05E89" w:rsidRDefault="002F3741" w:rsidP="00F73A03">
            <w:pPr>
              <w:rPr>
                <w:rFonts w:ascii="Arial" w:hAnsi="Arial" w:cs="Arial"/>
                <w:sz w:val="20"/>
                <w:szCs w:val="20"/>
              </w:rPr>
            </w:pPr>
            <w:r w:rsidRPr="00A05E89">
              <w:rPr>
                <w:rFonts w:ascii="Arial" w:hAnsi="Arial" w:cs="Arial"/>
                <w:sz w:val="20"/>
                <w:szCs w:val="20"/>
              </w:rPr>
              <w:t xml:space="preserve">Mixed Methods </w:t>
            </w:r>
          </w:p>
          <w:p w14:paraId="04118AB8" w14:textId="608A79B1" w:rsidR="002F3741" w:rsidRPr="00A05E89" w:rsidRDefault="002F3741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0037A4E" w14:textId="41280143" w:rsidR="0031057E" w:rsidRPr="00A05E89" w:rsidRDefault="00A05E89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Applied (with external organisation) </w:t>
            </w:r>
          </w:p>
        </w:tc>
        <w:tc>
          <w:tcPr>
            <w:tcW w:w="2577" w:type="dxa"/>
          </w:tcPr>
          <w:p w14:paraId="78026109" w14:textId="77777777" w:rsidR="0031057E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Interviews </w:t>
            </w:r>
          </w:p>
          <w:p w14:paraId="69404623" w14:textId="77777777" w:rsidR="00DA7F18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</w:p>
          <w:p w14:paraId="723B9DD0" w14:textId="77777777" w:rsidR="00DA7F18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</w:p>
          <w:p w14:paraId="1077C46D" w14:textId="61CF8C06" w:rsidR="00DA7F18" w:rsidRPr="00A05E89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5DB74504" w14:textId="0715FABD" w:rsidR="0031057E" w:rsidRPr="001F711F" w:rsidRDefault="00DA7F18" w:rsidP="00F73A03">
            <w:pPr>
              <w:rPr>
                <w:rFonts w:ascii="Arial" w:hAnsi="Arial" w:cs="Arial"/>
                <w:sz w:val="20"/>
                <w:szCs w:val="20"/>
              </w:rPr>
            </w:pPr>
            <w:r w:rsidRPr="001F711F">
              <w:rPr>
                <w:rFonts w:ascii="Arial" w:hAnsi="Arial" w:cs="Arial"/>
                <w:sz w:val="20"/>
                <w:szCs w:val="20"/>
              </w:rPr>
              <w:t xml:space="preserve">Lab-based study </w:t>
            </w:r>
            <w:r w:rsidR="001F711F">
              <w:rPr>
                <w:rFonts w:ascii="Arial" w:hAnsi="Arial" w:cs="Arial"/>
                <w:sz w:val="20"/>
                <w:szCs w:val="20"/>
              </w:rPr>
              <w:sym w:font="Wingdings" w:char="F0FC"/>
            </w:r>
          </w:p>
        </w:tc>
      </w:tr>
      <w:tr w:rsidR="001704C8" w:rsidRPr="00A05E89" w14:paraId="66BEF3DC" w14:textId="77777777" w:rsidTr="001D112F">
        <w:tc>
          <w:tcPr>
            <w:tcW w:w="5154" w:type="dxa"/>
            <w:gridSpan w:val="2"/>
          </w:tcPr>
          <w:p w14:paraId="54006A1A" w14:textId="4FECA65E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If </w:t>
            </w:r>
            <w:r w:rsidR="00B24417">
              <w:rPr>
                <w:rFonts w:ascii="Arial" w:hAnsi="Arial" w:cs="Arial"/>
                <w:i/>
                <w:iCs/>
                <w:sz w:val="20"/>
                <w:szCs w:val="20"/>
              </w:rPr>
              <w:t>A</w:t>
            </w:r>
            <w:r w:rsidR="00B24417"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pplied</w:t>
            </w:r>
            <w:r w:rsidR="00B24417">
              <w:rPr>
                <w:rFonts w:ascii="Arial" w:hAnsi="Arial" w:cs="Arial"/>
                <w:i/>
                <w:iCs/>
                <w:sz w:val="20"/>
                <w:szCs w:val="20"/>
              </w:rPr>
              <w:t>,</w:t>
            </w: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involving an external organisation</w:t>
            </w:r>
            <w:r w:rsidR="00B24417">
              <w:rPr>
                <w:rFonts w:ascii="Arial" w:hAnsi="Arial" w:cs="Arial"/>
                <w:i/>
                <w:iCs/>
                <w:sz w:val="20"/>
                <w:szCs w:val="20"/>
              </w:rPr>
              <w:t>,</w:t>
            </w: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please indicate your plans for gaining appropriate approvals from the organisation: (not included in the word count)</w:t>
            </w:r>
          </w:p>
          <w:p w14:paraId="665AA3ED" w14:textId="3E4FA9C4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1130A8E9" w14:textId="12CCAAEB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50C5BCA8" w14:textId="4CE35737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4895BF2F" w14:textId="33D43EA0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70733DB7" w14:textId="77777777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5E462A05" w14:textId="77777777" w:rsidR="001704C8" w:rsidRPr="00232FD9" w:rsidRDefault="001704C8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54" w:type="dxa"/>
            <w:gridSpan w:val="2"/>
          </w:tcPr>
          <w:p w14:paraId="0BCD6768" w14:textId="44B73752" w:rsidR="001704C8" w:rsidRPr="00232FD9" w:rsidRDefault="001704C8" w:rsidP="00F73A03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 study design: indicate briefly (not included in word count)</w:t>
            </w:r>
          </w:p>
          <w:p w14:paraId="04A27068" w14:textId="0ED9C8FE" w:rsidR="001704C8" w:rsidRPr="00232FD9" w:rsidRDefault="001704C8" w:rsidP="00F73A0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9F0B80D" w14:textId="22D1BCB1" w:rsidR="0031057E" w:rsidRDefault="0031057E" w:rsidP="00F73A03">
      <w:pPr>
        <w:rPr>
          <w:sz w:val="32"/>
          <w:szCs w:val="12"/>
        </w:rPr>
      </w:pPr>
    </w:p>
    <w:p w14:paraId="2382C032" w14:textId="77777777" w:rsidR="00962B27" w:rsidRDefault="00962B27" w:rsidP="00F73A03">
      <w:pPr>
        <w:rPr>
          <w:sz w:val="32"/>
          <w:szCs w:val="12"/>
        </w:rPr>
      </w:pPr>
    </w:p>
    <w:p w14:paraId="1E0C8581" w14:textId="77777777" w:rsidR="00962B27" w:rsidRDefault="00962B27" w:rsidP="00F73A03">
      <w:pPr>
        <w:rPr>
          <w:sz w:val="32"/>
          <w:szCs w:val="12"/>
        </w:rPr>
      </w:pPr>
    </w:p>
    <w:p w14:paraId="4CA979F6" w14:textId="77777777" w:rsidR="00962B27" w:rsidRDefault="00962B27" w:rsidP="00F73A03">
      <w:pPr>
        <w:rPr>
          <w:sz w:val="32"/>
          <w:szCs w:val="12"/>
        </w:rPr>
      </w:pPr>
    </w:p>
    <w:p w14:paraId="72F58775" w14:textId="77777777" w:rsidR="00962B27" w:rsidRDefault="00962B27" w:rsidP="00F73A03">
      <w:pPr>
        <w:rPr>
          <w:sz w:val="32"/>
          <w:szCs w:val="12"/>
        </w:rPr>
      </w:pPr>
    </w:p>
    <w:p w14:paraId="3E545354" w14:textId="77777777" w:rsidR="00962B27" w:rsidRDefault="00962B27" w:rsidP="00F73A03">
      <w:pPr>
        <w:rPr>
          <w:sz w:val="32"/>
          <w:szCs w:val="12"/>
        </w:rPr>
      </w:pPr>
    </w:p>
    <w:p w14:paraId="57B97823" w14:textId="77777777" w:rsidR="00962B27" w:rsidRDefault="00962B27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A5268F" w14:paraId="19B6AE65" w14:textId="77777777" w:rsidTr="00C15547">
        <w:tc>
          <w:tcPr>
            <w:tcW w:w="10368" w:type="dxa"/>
          </w:tcPr>
          <w:p w14:paraId="67E62010" w14:textId="040E612E" w:rsidR="00A5268F" w:rsidRPr="00D61AAD" w:rsidRDefault="00A5268F" w:rsidP="00C15547">
            <w:pPr>
              <w:rPr>
                <w:rFonts w:ascii="Arial" w:hAnsi="Arial" w:cs="Arial"/>
                <w:sz w:val="22"/>
                <w:szCs w:val="28"/>
              </w:rPr>
            </w:pPr>
            <w:r w:rsidRPr="00D61AAD">
              <w:rPr>
                <w:rFonts w:ascii="Arial" w:hAnsi="Arial" w:cs="Arial"/>
                <w:b/>
                <w:sz w:val="22"/>
                <w:szCs w:val="28"/>
              </w:rPr>
              <w:t xml:space="preserve">Suggested Research Title/Area: </w:t>
            </w:r>
          </w:p>
          <w:p w14:paraId="0E9EED7B" w14:textId="087487FD" w:rsidR="00CB13B0" w:rsidRPr="00CB13B0" w:rsidRDefault="008F013E" w:rsidP="00CB13B0">
            <w:pPr>
              <w:rPr>
                <w:rFonts w:ascii="Arial" w:hAnsi="Arial" w:cs="Arial"/>
                <w:color w:val="000000" w:themeColor="text1"/>
              </w:rPr>
            </w:pPr>
            <w:r w:rsidRPr="00CB13B0">
              <w:rPr>
                <w:rFonts w:ascii="Arial" w:hAnsi="Arial" w:cs="Arial"/>
                <w:color w:val="000000" w:themeColor="text1"/>
                <w:bdr w:val="none" w:sz="0" w:space="0" w:color="auto" w:frame="1"/>
                <w:shd w:val="clear" w:color="auto" w:fill="FFFFFF"/>
              </w:rPr>
              <w:t xml:space="preserve">Effect Of Chronotype </w:t>
            </w:r>
            <w:r w:rsidR="00AD3009" w:rsidRPr="00CB13B0">
              <w:rPr>
                <w:rFonts w:ascii="Arial" w:hAnsi="Arial" w:cs="Arial"/>
                <w:color w:val="000000" w:themeColor="text1"/>
                <w:bdr w:val="none" w:sz="0" w:space="0" w:color="auto" w:frame="1"/>
                <w:shd w:val="clear" w:color="auto" w:fill="FFFFFF"/>
              </w:rPr>
              <w:t>and</w:t>
            </w:r>
            <w:r w:rsidRPr="00CB13B0">
              <w:rPr>
                <w:rFonts w:ascii="Arial" w:hAnsi="Arial" w:cs="Arial"/>
                <w:color w:val="000000" w:themeColor="text1"/>
                <w:bdr w:val="none" w:sz="0" w:space="0" w:color="auto" w:frame="1"/>
                <w:shd w:val="clear" w:color="auto" w:fill="FFFFFF"/>
              </w:rPr>
              <w:t xml:space="preserve"> Time Of Testing On Memory Task Performance</w:t>
            </w:r>
            <w:r>
              <w:rPr>
                <w:rFonts w:ascii="Arial" w:hAnsi="Arial" w:cs="Arial"/>
                <w:color w:val="000000" w:themeColor="text1"/>
                <w:bdr w:val="none" w:sz="0" w:space="0" w:color="auto" w:frame="1"/>
                <w:shd w:val="clear" w:color="auto" w:fill="FFFFFF"/>
              </w:rPr>
              <w:t xml:space="preserve"> In Undergraduate Students</w:t>
            </w:r>
          </w:p>
          <w:p w14:paraId="11A59E4D" w14:textId="77777777" w:rsidR="00A5268F" w:rsidRDefault="00A5268F" w:rsidP="00C15547"/>
        </w:tc>
      </w:tr>
    </w:tbl>
    <w:p w14:paraId="3178BBA1" w14:textId="77777777" w:rsidR="00AA52E9" w:rsidRPr="00B91B51" w:rsidRDefault="00AA52E9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:rsidRPr="00DA0124" w14:paraId="38DBD886" w14:textId="77777777" w:rsidTr="00360E4B">
        <w:tc>
          <w:tcPr>
            <w:tcW w:w="10368" w:type="dxa"/>
          </w:tcPr>
          <w:p w14:paraId="5406337D" w14:textId="77777777" w:rsidR="00812DC7" w:rsidRPr="00DA0124" w:rsidRDefault="006E6E6E" w:rsidP="00C44A13">
            <w:pPr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>Background:</w:t>
            </w:r>
            <w:r w:rsidR="00812DC7" w:rsidRPr="00DA0124">
              <w:rPr>
                <w:rFonts w:ascii="Arial" w:hAnsi="Arial" w:cs="Arial"/>
                <w:b/>
                <w:color w:val="000000" w:themeColor="text1"/>
              </w:rPr>
              <w:t xml:space="preserve"> 250 words </w:t>
            </w:r>
          </w:p>
          <w:p w14:paraId="6CF4C981" w14:textId="77777777" w:rsidR="00992264" w:rsidRPr="00DA0124" w:rsidRDefault="00992264" w:rsidP="008D241F">
            <w:pPr>
              <w:spacing w:line="360" w:lineRule="auto"/>
              <w:rPr>
                <w:rFonts w:ascii="Arial" w:hAnsi="Arial" w:cs="Arial"/>
                <w:b/>
                <w:color w:val="000000" w:themeColor="text1"/>
              </w:rPr>
            </w:pPr>
          </w:p>
          <w:p w14:paraId="0F1EA5ED" w14:textId="3D643F60" w:rsidR="00725E8B" w:rsidRPr="00DA0124" w:rsidRDefault="00A65CC6" w:rsidP="008D241F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The relationship between </w:t>
            </w:r>
            <w:r w:rsidR="00CF2523" w:rsidRPr="00DA0124">
              <w:rPr>
                <w:rFonts w:ascii="Arial" w:hAnsi="Arial" w:cs="Arial"/>
                <w:bCs/>
                <w:color w:val="000000" w:themeColor="text1"/>
              </w:rPr>
              <w:t xml:space="preserve">habitual sleeping </w:t>
            </w:r>
            <w:r w:rsidR="001A0E1D" w:rsidRPr="00DA0124">
              <w:rPr>
                <w:rFonts w:ascii="Arial" w:hAnsi="Arial" w:cs="Arial"/>
                <w:bCs/>
                <w:color w:val="000000" w:themeColor="text1"/>
              </w:rPr>
              <w:t xml:space="preserve">patterns (circadian rhythms) and cognitive performance </w:t>
            </w:r>
            <w:r w:rsidR="00CE7BE7" w:rsidRPr="00DA0124">
              <w:rPr>
                <w:rFonts w:ascii="Arial" w:hAnsi="Arial" w:cs="Arial"/>
                <w:bCs/>
                <w:color w:val="000000" w:themeColor="text1"/>
              </w:rPr>
              <w:t xml:space="preserve">has been </w:t>
            </w:r>
            <w:r w:rsidR="002E1569" w:rsidRPr="00DA0124">
              <w:rPr>
                <w:rFonts w:ascii="Arial" w:hAnsi="Arial" w:cs="Arial"/>
                <w:bCs/>
                <w:color w:val="000000" w:themeColor="text1"/>
              </w:rPr>
              <w:t>well-researched</w:t>
            </w:r>
            <w:r w:rsidR="00983A63" w:rsidRPr="00DA0124">
              <w:rPr>
                <w:rFonts w:ascii="Arial" w:hAnsi="Arial" w:cs="Arial"/>
                <w:bCs/>
                <w:color w:val="000000" w:themeColor="text1"/>
              </w:rPr>
              <w:t>. An</w:t>
            </w:r>
            <w:r w:rsidR="002B405A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2359B" w:rsidRPr="00DA0124">
              <w:rPr>
                <w:rFonts w:ascii="Arial" w:hAnsi="Arial" w:cs="Arial"/>
                <w:bCs/>
                <w:color w:val="000000" w:themeColor="text1"/>
              </w:rPr>
              <w:t>individual's</w:t>
            </w:r>
            <w:r w:rsidR="002B405A" w:rsidRPr="00DA0124">
              <w:rPr>
                <w:rFonts w:ascii="Arial" w:hAnsi="Arial" w:cs="Arial"/>
                <w:bCs/>
                <w:color w:val="000000" w:themeColor="text1"/>
              </w:rPr>
              <w:t xml:space="preserve"> pattern of sleep in a </w:t>
            </w:r>
            <w:r w:rsidR="006C1B67" w:rsidRPr="00DA0124">
              <w:rPr>
                <w:rFonts w:ascii="Arial" w:hAnsi="Arial" w:cs="Arial"/>
                <w:bCs/>
                <w:color w:val="000000" w:themeColor="text1"/>
              </w:rPr>
              <w:t>24-hour</w:t>
            </w:r>
            <w:r w:rsidR="002B405A" w:rsidRPr="00DA0124">
              <w:rPr>
                <w:rFonts w:ascii="Arial" w:hAnsi="Arial" w:cs="Arial"/>
                <w:bCs/>
                <w:color w:val="000000" w:themeColor="text1"/>
              </w:rPr>
              <w:t xml:space="preserve"> day </w:t>
            </w:r>
            <w:r w:rsidR="0025049E" w:rsidRPr="00DA0124">
              <w:rPr>
                <w:rFonts w:ascii="Arial" w:hAnsi="Arial" w:cs="Arial"/>
                <w:bCs/>
                <w:color w:val="000000" w:themeColor="text1"/>
              </w:rPr>
              <w:t>defines their chronotype, this can be influenced by genetic</w:t>
            </w:r>
            <w:r w:rsidR="00066D25" w:rsidRPr="00DA0124">
              <w:rPr>
                <w:rFonts w:ascii="Arial" w:hAnsi="Arial" w:cs="Arial"/>
                <w:bCs/>
                <w:color w:val="000000" w:themeColor="text1"/>
              </w:rPr>
              <w:t>s</w:t>
            </w:r>
            <w:r w:rsidR="0025049E" w:rsidRPr="00DA0124">
              <w:rPr>
                <w:rFonts w:ascii="Arial" w:hAnsi="Arial" w:cs="Arial"/>
                <w:bCs/>
                <w:color w:val="000000" w:themeColor="text1"/>
              </w:rPr>
              <w:t>, social demands</w:t>
            </w:r>
            <w:r w:rsidR="0082359B" w:rsidRPr="00DA0124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5D6ECD" w:rsidRPr="00DA0124">
              <w:rPr>
                <w:rFonts w:ascii="Arial" w:hAnsi="Arial" w:cs="Arial"/>
                <w:bCs/>
                <w:color w:val="000000" w:themeColor="text1"/>
              </w:rPr>
              <w:t>development</w:t>
            </w:r>
            <w:r w:rsidR="0082359B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F6789" w:rsidRPr="00DA0124">
              <w:rPr>
                <w:rFonts w:ascii="Arial" w:hAnsi="Arial" w:cs="Arial"/>
                <w:bCs/>
                <w:color w:val="000000" w:themeColor="text1"/>
              </w:rPr>
              <w:t>or individual preferences</w:t>
            </w:r>
            <w:r w:rsidR="00F215B5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215B5" w:rsidRPr="00DA0124">
              <w:rPr>
                <w:rFonts w:ascii="Arial" w:hAnsi="Arial" w:cs="Arial"/>
                <w:color w:val="000000" w:themeColor="text1"/>
              </w:rPr>
              <w:t>(Randler et al., 2017)</w:t>
            </w:r>
            <w:r w:rsidR="00F215B5" w:rsidRPr="00DA0124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6C1B67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B0D0D" w:rsidRPr="00DA0124">
              <w:rPr>
                <w:rFonts w:ascii="Arial" w:hAnsi="Arial" w:cs="Arial"/>
                <w:bCs/>
                <w:color w:val="000000" w:themeColor="text1"/>
              </w:rPr>
              <w:t>C</w:t>
            </w:r>
            <w:r w:rsidR="006C1B67" w:rsidRPr="00DA0124">
              <w:rPr>
                <w:rFonts w:ascii="Arial" w:hAnsi="Arial" w:cs="Arial"/>
                <w:bCs/>
                <w:color w:val="000000" w:themeColor="text1"/>
              </w:rPr>
              <w:t xml:space="preserve">hronotypes are </w:t>
            </w:r>
            <w:r w:rsidR="00220F27" w:rsidRPr="00DA0124">
              <w:rPr>
                <w:rFonts w:ascii="Arial" w:hAnsi="Arial" w:cs="Arial"/>
                <w:bCs/>
                <w:color w:val="000000" w:themeColor="text1"/>
              </w:rPr>
              <w:t>typically</w:t>
            </w:r>
            <w:r w:rsidR="006C1B67" w:rsidRPr="00DA0124">
              <w:rPr>
                <w:rFonts w:ascii="Arial" w:hAnsi="Arial" w:cs="Arial"/>
                <w:bCs/>
                <w:color w:val="000000" w:themeColor="text1"/>
              </w:rPr>
              <w:t xml:space="preserve"> grouped into </w:t>
            </w:r>
            <w:r w:rsidR="00AF2044" w:rsidRPr="00DA0124">
              <w:rPr>
                <w:rFonts w:ascii="Arial" w:hAnsi="Arial" w:cs="Arial"/>
                <w:bCs/>
                <w:color w:val="000000" w:themeColor="text1"/>
              </w:rPr>
              <w:t>Larks (morning preference), Owls (evening preference) or Doves (</w:t>
            </w:r>
            <w:r w:rsidR="00220F27" w:rsidRPr="00DA0124">
              <w:rPr>
                <w:rFonts w:ascii="Arial" w:hAnsi="Arial" w:cs="Arial"/>
                <w:color w:val="000000" w:themeColor="text1"/>
              </w:rPr>
              <w:t>intermediate)</w:t>
            </w:r>
            <w:r w:rsidR="007E0B13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215B5" w:rsidRPr="00DA0124">
              <w:rPr>
                <w:rFonts w:ascii="Arial" w:hAnsi="Arial" w:cs="Arial"/>
                <w:color w:val="000000" w:themeColor="text1"/>
              </w:rPr>
              <w:t>(</w:t>
            </w:r>
            <w:r w:rsidR="007E0B13" w:rsidRPr="00DA0124">
              <w:rPr>
                <w:rFonts w:ascii="Arial" w:hAnsi="Arial" w:cs="Arial"/>
                <w:color w:val="000000" w:themeColor="text1"/>
              </w:rPr>
              <w:t>Roenneberg et al., 2007</w:t>
            </w:r>
            <w:r w:rsidR="003B58FC" w:rsidRPr="00DA0124">
              <w:rPr>
                <w:rFonts w:ascii="Arial" w:hAnsi="Arial" w:cs="Arial"/>
                <w:color w:val="000000" w:themeColor="text1"/>
              </w:rPr>
              <w:t>)</w:t>
            </w:r>
            <w:r w:rsidR="007E0B13" w:rsidRPr="00DA0124">
              <w:rPr>
                <w:rFonts w:ascii="Arial" w:hAnsi="Arial" w:cs="Arial"/>
                <w:color w:val="000000" w:themeColor="text1"/>
              </w:rPr>
              <w:t xml:space="preserve">.  </w:t>
            </w:r>
            <w:r w:rsidR="001E322A" w:rsidRPr="00DA0124">
              <w:rPr>
                <w:rFonts w:ascii="Arial" w:hAnsi="Arial" w:cs="Arial"/>
                <w:color w:val="000000" w:themeColor="text1"/>
              </w:rPr>
              <w:t>We would assume that</w:t>
            </w:r>
            <w:r w:rsidR="00BA313D" w:rsidRPr="00DA0124">
              <w:rPr>
                <w:rFonts w:ascii="Arial" w:hAnsi="Arial" w:cs="Arial"/>
                <w:color w:val="000000" w:themeColor="text1"/>
              </w:rPr>
              <w:t xml:space="preserve"> Lark</w:t>
            </w:r>
            <w:r w:rsidR="004B0D0D" w:rsidRPr="00DA0124">
              <w:rPr>
                <w:rFonts w:ascii="Arial" w:hAnsi="Arial" w:cs="Arial"/>
                <w:color w:val="000000" w:themeColor="text1"/>
              </w:rPr>
              <w:t>s</w:t>
            </w:r>
            <w:r w:rsidR="00BA313D" w:rsidRPr="00DA0124">
              <w:rPr>
                <w:rFonts w:ascii="Arial" w:hAnsi="Arial" w:cs="Arial"/>
                <w:color w:val="000000" w:themeColor="text1"/>
              </w:rPr>
              <w:t>/Owl</w:t>
            </w:r>
            <w:r w:rsidR="004B0D0D" w:rsidRPr="00DA0124">
              <w:rPr>
                <w:rFonts w:ascii="Arial" w:hAnsi="Arial" w:cs="Arial"/>
                <w:color w:val="000000" w:themeColor="text1"/>
              </w:rPr>
              <w:t>s</w:t>
            </w:r>
            <w:r w:rsidR="00BA313D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062E7" w:rsidRPr="00DA0124">
              <w:rPr>
                <w:rFonts w:ascii="Arial" w:hAnsi="Arial" w:cs="Arial"/>
                <w:color w:val="000000" w:themeColor="text1"/>
              </w:rPr>
              <w:t xml:space="preserve">operating outside their preferred waking time would perform </w:t>
            </w:r>
            <w:r w:rsidR="0051786D" w:rsidRPr="00DA0124">
              <w:rPr>
                <w:rFonts w:ascii="Arial" w:hAnsi="Arial" w:cs="Arial"/>
                <w:color w:val="000000" w:themeColor="text1"/>
              </w:rPr>
              <w:t>poorly</w:t>
            </w:r>
            <w:r w:rsidR="004062E7" w:rsidRPr="00DA0124">
              <w:rPr>
                <w:rFonts w:ascii="Arial" w:hAnsi="Arial" w:cs="Arial"/>
                <w:color w:val="000000" w:themeColor="text1"/>
              </w:rPr>
              <w:t xml:space="preserve"> on cognitive tasks</w:t>
            </w:r>
            <w:r w:rsidR="0051786D" w:rsidRPr="00DA0124">
              <w:rPr>
                <w:rFonts w:ascii="Arial" w:hAnsi="Arial" w:cs="Arial"/>
                <w:color w:val="000000" w:themeColor="text1"/>
              </w:rPr>
              <w:t xml:space="preserve"> due to fatigue. </w:t>
            </w:r>
            <w:r w:rsidR="00BA313D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52666" w:rsidRPr="00DA0124">
              <w:rPr>
                <w:rFonts w:ascii="Arial" w:hAnsi="Arial" w:cs="Arial"/>
                <w:color w:val="000000" w:themeColor="text1"/>
              </w:rPr>
              <w:t xml:space="preserve">The memory aspect of cognition was tested on extreme chronotypes </w:t>
            </w:r>
            <w:r w:rsidR="003C1B61" w:rsidRPr="00DA0124">
              <w:rPr>
                <w:rFonts w:ascii="Arial" w:hAnsi="Arial" w:cs="Arial"/>
                <w:color w:val="000000" w:themeColor="text1"/>
              </w:rPr>
              <w:t>and found that, for declarative memory</w:t>
            </w:r>
            <w:r w:rsidR="006B434D" w:rsidRPr="00DA0124">
              <w:rPr>
                <w:rFonts w:ascii="Arial" w:hAnsi="Arial" w:cs="Arial"/>
                <w:color w:val="000000" w:themeColor="text1"/>
              </w:rPr>
              <w:t xml:space="preserve">, </w:t>
            </w:r>
            <w:r w:rsidR="003241B9" w:rsidRPr="00DA0124">
              <w:rPr>
                <w:rFonts w:ascii="Arial" w:hAnsi="Arial" w:cs="Arial"/>
                <w:color w:val="000000" w:themeColor="text1"/>
              </w:rPr>
              <w:t xml:space="preserve">chronotypes </w:t>
            </w:r>
            <w:r w:rsidR="007C0692" w:rsidRPr="00DA0124">
              <w:rPr>
                <w:rFonts w:ascii="Arial" w:hAnsi="Arial" w:cs="Arial"/>
                <w:color w:val="000000" w:themeColor="text1"/>
              </w:rPr>
              <w:t>made fewer errors when tested during their congruent/</w:t>
            </w:r>
            <w:r w:rsidR="00524D93" w:rsidRPr="00DA0124">
              <w:rPr>
                <w:rFonts w:ascii="Arial" w:hAnsi="Arial" w:cs="Arial"/>
                <w:color w:val="000000" w:themeColor="text1"/>
              </w:rPr>
              <w:t>preferred</w:t>
            </w:r>
            <w:r w:rsidR="007C0692" w:rsidRPr="00DA0124">
              <w:rPr>
                <w:rFonts w:ascii="Arial" w:hAnsi="Arial" w:cs="Arial"/>
                <w:color w:val="000000" w:themeColor="text1"/>
              </w:rPr>
              <w:t xml:space="preserve"> time of testing</w:t>
            </w:r>
            <w:r w:rsidR="00562E84" w:rsidRPr="00DA0124">
              <w:rPr>
                <w:rFonts w:ascii="Arial" w:hAnsi="Arial" w:cs="Arial"/>
                <w:color w:val="000000" w:themeColor="text1"/>
              </w:rPr>
              <w:t xml:space="preserve"> (Natale &amp; Lorenzetti, 1997)</w:t>
            </w:r>
            <w:r w:rsidR="007C0692" w:rsidRPr="00DA0124">
              <w:rPr>
                <w:rFonts w:ascii="Arial" w:hAnsi="Arial" w:cs="Arial"/>
                <w:color w:val="000000" w:themeColor="text1"/>
              </w:rPr>
              <w:t xml:space="preserve">.  </w:t>
            </w:r>
            <w:r w:rsidR="00FB2162" w:rsidRPr="00DA0124">
              <w:rPr>
                <w:rFonts w:ascii="Arial" w:hAnsi="Arial" w:cs="Arial"/>
                <w:color w:val="000000" w:themeColor="text1"/>
              </w:rPr>
              <w:t xml:space="preserve"> This </w:t>
            </w:r>
            <w:r w:rsidR="000A4584" w:rsidRPr="00DA0124">
              <w:rPr>
                <w:rFonts w:ascii="Arial" w:hAnsi="Arial" w:cs="Arial"/>
                <w:color w:val="000000" w:themeColor="text1"/>
              </w:rPr>
              <w:t>implies</w:t>
            </w:r>
            <w:r w:rsidR="00FB2162" w:rsidRPr="00DA0124">
              <w:rPr>
                <w:rFonts w:ascii="Arial" w:hAnsi="Arial" w:cs="Arial"/>
                <w:color w:val="000000" w:themeColor="text1"/>
              </w:rPr>
              <w:t xml:space="preserve"> that the opposite </w:t>
            </w:r>
            <w:r w:rsidR="00693902" w:rsidRPr="00DA0124">
              <w:rPr>
                <w:rFonts w:ascii="Arial" w:hAnsi="Arial" w:cs="Arial"/>
                <w:color w:val="000000" w:themeColor="text1"/>
              </w:rPr>
              <w:t>would occur if tested during a non-preferred time</w:t>
            </w:r>
            <w:r w:rsidR="00E55161" w:rsidRPr="00DA0124">
              <w:rPr>
                <w:rFonts w:ascii="Arial" w:hAnsi="Arial" w:cs="Arial"/>
                <w:color w:val="000000" w:themeColor="text1"/>
              </w:rPr>
              <w:t xml:space="preserve">, raising questions as to the appropriateness of </w:t>
            </w:r>
            <w:r w:rsidR="0016781B" w:rsidRPr="00DA0124"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0B59F1" w:rsidRPr="00DA0124">
              <w:rPr>
                <w:rFonts w:ascii="Arial" w:hAnsi="Arial" w:cs="Arial"/>
                <w:color w:val="000000" w:themeColor="text1"/>
              </w:rPr>
              <w:t>9am</w:t>
            </w:r>
            <w:r w:rsidR="0016781B" w:rsidRPr="00DA0124">
              <w:rPr>
                <w:rFonts w:ascii="Arial" w:hAnsi="Arial" w:cs="Arial"/>
                <w:color w:val="000000" w:themeColor="text1"/>
              </w:rPr>
              <w:t xml:space="preserve"> start structure of</w:t>
            </w:r>
            <w:r w:rsidR="00FD075D" w:rsidRPr="00DA0124">
              <w:rPr>
                <w:rFonts w:ascii="Arial" w:hAnsi="Arial" w:cs="Arial"/>
                <w:color w:val="000000" w:themeColor="text1"/>
              </w:rPr>
              <w:t xml:space="preserve"> typical academic or working </w:t>
            </w:r>
            <w:r w:rsidR="000735B0" w:rsidRPr="00DA0124">
              <w:rPr>
                <w:rFonts w:ascii="Arial" w:hAnsi="Arial" w:cs="Arial"/>
                <w:color w:val="000000" w:themeColor="text1"/>
              </w:rPr>
              <w:t xml:space="preserve">institutions </w:t>
            </w:r>
            <w:r w:rsidR="00D72640" w:rsidRPr="00DA0124">
              <w:rPr>
                <w:rFonts w:ascii="Arial" w:hAnsi="Arial" w:cs="Arial"/>
                <w:color w:val="000000" w:themeColor="text1"/>
              </w:rPr>
              <w:t>that</w:t>
            </w:r>
            <w:r w:rsidR="000735B0" w:rsidRPr="00DA0124">
              <w:rPr>
                <w:rFonts w:ascii="Arial" w:hAnsi="Arial" w:cs="Arial"/>
                <w:color w:val="000000" w:themeColor="text1"/>
              </w:rPr>
              <w:t xml:space="preserve"> often expect </w:t>
            </w:r>
            <w:r w:rsidR="00D72640" w:rsidRPr="00DA0124">
              <w:rPr>
                <w:rFonts w:ascii="Arial" w:hAnsi="Arial" w:cs="Arial"/>
                <w:color w:val="000000" w:themeColor="text1"/>
              </w:rPr>
              <w:t xml:space="preserve">all people to perform well </w:t>
            </w:r>
            <w:r w:rsidR="000B59F1" w:rsidRPr="00DA0124">
              <w:rPr>
                <w:rFonts w:ascii="Arial" w:hAnsi="Arial" w:cs="Arial"/>
                <w:color w:val="000000" w:themeColor="text1"/>
              </w:rPr>
              <w:t xml:space="preserve">regardless of </w:t>
            </w:r>
            <w:r w:rsidR="008B5F5C" w:rsidRPr="00DA0124">
              <w:rPr>
                <w:rFonts w:ascii="Arial" w:hAnsi="Arial" w:cs="Arial"/>
                <w:color w:val="000000" w:themeColor="text1"/>
              </w:rPr>
              <w:t>individuals differing cognitive “peaks”(</w:t>
            </w:r>
            <w:r w:rsidR="001C4394" w:rsidRPr="00DA0124">
              <w:rPr>
                <w:rFonts w:ascii="Arial" w:hAnsi="Arial" w:cs="Arial"/>
                <w:color w:val="000000" w:themeColor="text1"/>
              </w:rPr>
              <w:t>i.e</w:t>
            </w:r>
            <w:r w:rsidR="00581E1B" w:rsidRPr="00DA0124">
              <w:rPr>
                <w:rFonts w:ascii="Arial" w:hAnsi="Arial" w:cs="Arial"/>
                <w:color w:val="000000" w:themeColor="text1"/>
              </w:rPr>
              <w:t>.,</w:t>
            </w:r>
            <w:r w:rsidR="001C4394" w:rsidRPr="00DA0124">
              <w:rPr>
                <w:rFonts w:ascii="Arial" w:hAnsi="Arial" w:cs="Arial"/>
                <w:color w:val="000000" w:themeColor="text1"/>
              </w:rPr>
              <w:t xml:space="preserve"> some students may perform worse during a 9am exam</w:t>
            </w:r>
            <w:r w:rsidR="00C664BA" w:rsidRPr="00DA0124">
              <w:rPr>
                <w:rFonts w:ascii="Arial" w:hAnsi="Arial" w:cs="Arial"/>
                <w:color w:val="000000" w:themeColor="text1"/>
              </w:rPr>
              <w:t xml:space="preserve"> simply by being an Owl</w:t>
            </w:r>
            <w:r w:rsidR="005D6ECD" w:rsidRPr="00DA0124">
              <w:rPr>
                <w:rFonts w:ascii="Arial" w:hAnsi="Arial" w:cs="Arial"/>
                <w:color w:val="000000" w:themeColor="text1"/>
              </w:rPr>
              <w:t>)</w:t>
            </w:r>
            <w:r w:rsidR="008B5F5C" w:rsidRPr="00DA0124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6757C5" w:rsidRPr="00DA0124">
              <w:rPr>
                <w:rFonts w:ascii="Arial" w:hAnsi="Arial" w:cs="Arial"/>
                <w:color w:val="000000" w:themeColor="text1"/>
              </w:rPr>
              <w:t>C</w:t>
            </w:r>
            <w:r w:rsidR="006757C5" w:rsidRPr="00DA0124">
              <w:rPr>
                <w:rFonts w:ascii="Arial" w:hAnsi="Arial" w:cs="Arial"/>
                <w:bCs/>
                <w:color w:val="000000" w:themeColor="text1"/>
              </w:rPr>
              <w:t xml:space="preserve">onclusions remain inconsistent due to no </w:t>
            </w:r>
            <w:r w:rsidR="006757C5" w:rsidRPr="00DA0124">
              <w:rPr>
                <w:rFonts w:ascii="Arial" w:hAnsi="Arial" w:cs="Arial"/>
                <w:color w:val="000000" w:themeColor="text1"/>
              </w:rPr>
              <w:t>uniform methodology or sample sizes</w:t>
            </w:r>
            <w:r w:rsidR="006757C5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757C5" w:rsidRPr="00DA0124">
              <w:rPr>
                <w:rFonts w:ascii="Arial" w:hAnsi="Arial" w:cs="Arial"/>
                <w:color w:val="000000" w:themeColor="text1"/>
              </w:rPr>
              <w:t>(</w:t>
            </w:r>
            <w:proofErr w:type="spellStart"/>
            <w:r w:rsidR="006757C5" w:rsidRPr="00DA0124">
              <w:rPr>
                <w:rFonts w:ascii="Arial" w:hAnsi="Arial" w:cs="Arial"/>
                <w:color w:val="000000" w:themeColor="text1"/>
              </w:rPr>
              <w:t>Evansová</w:t>
            </w:r>
            <w:proofErr w:type="spellEnd"/>
            <w:r w:rsidR="006757C5" w:rsidRPr="00DA0124">
              <w:rPr>
                <w:rFonts w:ascii="Arial" w:hAnsi="Arial" w:cs="Arial"/>
                <w:color w:val="000000" w:themeColor="text1"/>
              </w:rPr>
              <w:t xml:space="preserve"> et al., 2020).</w:t>
            </w:r>
          </w:p>
          <w:p w14:paraId="41631687" w14:textId="77777777" w:rsidR="00725E8B" w:rsidRPr="00DA0124" w:rsidRDefault="00725E8B" w:rsidP="008D241F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</w:p>
          <w:p w14:paraId="5E6737FD" w14:textId="6465A06B" w:rsidR="0025124C" w:rsidRPr="00DA0124" w:rsidRDefault="00782341" w:rsidP="00CF1BE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>By conducting this study on u</w:t>
            </w:r>
            <w:r w:rsidR="00581E1B" w:rsidRPr="00DA0124">
              <w:rPr>
                <w:rFonts w:ascii="Arial" w:hAnsi="Arial" w:cs="Arial"/>
                <w:bCs/>
                <w:color w:val="000000" w:themeColor="text1"/>
              </w:rPr>
              <w:t>niversity</w:t>
            </w: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 students</w:t>
            </w:r>
            <w:r w:rsidR="00E22040" w:rsidRPr="00DA0124">
              <w:rPr>
                <w:rFonts w:ascii="Arial" w:hAnsi="Arial" w:cs="Arial"/>
                <w:bCs/>
                <w:color w:val="000000" w:themeColor="text1"/>
              </w:rPr>
              <w:t xml:space="preserve"> within the discipline of psychology </w:t>
            </w:r>
            <w:r w:rsidR="00903F25" w:rsidRPr="00DA0124">
              <w:rPr>
                <w:rFonts w:ascii="Arial" w:hAnsi="Arial" w:cs="Arial"/>
                <w:bCs/>
                <w:color w:val="000000" w:themeColor="text1"/>
              </w:rPr>
              <w:t>and</w:t>
            </w:r>
            <w:r w:rsidR="00E22040" w:rsidRPr="00DA0124">
              <w:rPr>
                <w:rFonts w:ascii="Arial" w:hAnsi="Arial" w:cs="Arial"/>
                <w:bCs/>
                <w:color w:val="000000" w:themeColor="text1"/>
              </w:rPr>
              <w:t xml:space="preserve"> counselling</w:t>
            </w:r>
            <w:r w:rsidR="009205BE" w:rsidRPr="00DA0124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3E23B4" w:rsidRPr="00DA0124">
              <w:rPr>
                <w:rFonts w:ascii="Arial" w:hAnsi="Arial" w:cs="Arial"/>
                <w:bCs/>
                <w:color w:val="000000" w:themeColor="text1"/>
              </w:rPr>
              <w:t>results will have</w:t>
            </w:r>
            <w:r w:rsidR="00D15E60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A0E1D" w:rsidRPr="00DA0124">
              <w:rPr>
                <w:rFonts w:ascii="Arial" w:hAnsi="Arial" w:cs="Arial"/>
                <w:bCs/>
                <w:color w:val="000000" w:themeColor="text1"/>
              </w:rPr>
              <w:t>real-world</w:t>
            </w:r>
            <w:r w:rsidR="00D15E60" w:rsidRPr="00DA0124">
              <w:rPr>
                <w:rFonts w:ascii="Arial" w:hAnsi="Arial" w:cs="Arial"/>
                <w:bCs/>
                <w:color w:val="000000" w:themeColor="text1"/>
              </w:rPr>
              <w:t xml:space="preserve"> implications as </w:t>
            </w:r>
            <w:r w:rsidR="00C531AF" w:rsidRPr="00DA0124">
              <w:rPr>
                <w:rFonts w:ascii="Arial" w:hAnsi="Arial" w:cs="Arial"/>
                <w:bCs/>
                <w:color w:val="000000" w:themeColor="text1"/>
              </w:rPr>
              <w:t xml:space="preserve">students </w:t>
            </w:r>
            <w:r w:rsidR="00697E64" w:rsidRPr="00DA0124">
              <w:rPr>
                <w:rFonts w:ascii="Arial" w:hAnsi="Arial" w:cs="Arial"/>
                <w:bCs/>
                <w:color w:val="000000" w:themeColor="text1"/>
              </w:rPr>
              <w:t>stereo</w:t>
            </w:r>
            <w:r w:rsidR="00C531AF" w:rsidRPr="00DA0124">
              <w:rPr>
                <w:rFonts w:ascii="Arial" w:hAnsi="Arial" w:cs="Arial"/>
                <w:bCs/>
                <w:color w:val="000000" w:themeColor="text1"/>
              </w:rPr>
              <w:t xml:space="preserve">typically have </w:t>
            </w:r>
            <w:r w:rsidR="00412860" w:rsidRPr="00DA0124">
              <w:rPr>
                <w:rFonts w:ascii="Arial" w:hAnsi="Arial" w:cs="Arial"/>
                <w:bCs/>
                <w:color w:val="000000" w:themeColor="text1"/>
              </w:rPr>
              <w:t xml:space="preserve">varied and often poor </w:t>
            </w:r>
            <w:r w:rsidR="00697E64" w:rsidRPr="00DA0124">
              <w:rPr>
                <w:rFonts w:ascii="Arial" w:hAnsi="Arial" w:cs="Arial"/>
                <w:bCs/>
                <w:color w:val="000000" w:themeColor="text1"/>
              </w:rPr>
              <w:t>sleeping patterns</w:t>
            </w:r>
            <w:r w:rsidR="00E2586C" w:rsidRPr="00DA0124">
              <w:rPr>
                <w:rFonts w:ascii="Arial" w:hAnsi="Arial" w:cs="Arial"/>
                <w:bCs/>
                <w:color w:val="000000" w:themeColor="text1"/>
              </w:rPr>
              <w:t>/</w:t>
            </w:r>
            <w:r w:rsidR="00697E64" w:rsidRPr="00DA0124">
              <w:rPr>
                <w:rFonts w:ascii="Arial" w:hAnsi="Arial" w:cs="Arial"/>
                <w:bCs/>
                <w:color w:val="000000" w:themeColor="text1"/>
              </w:rPr>
              <w:t xml:space="preserve">habits </w:t>
            </w:r>
            <w:r w:rsidR="00275726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A4AD2" w:rsidRPr="00DA0124">
              <w:rPr>
                <w:rFonts w:ascii="Arial" w:hAnsi="Arial" w:cs="Arial"/>
                <w:bCs/>
                <w:color w:val="000000" w:themeColor="text1"/>
              </w:rPr>
              <w:t>This will have implications on university performance</w:t>
            </w:r>
            <w:r w:rsidR="00FB2162" w:rsidRPr="00DA0124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C457BD" w:rsidRPr="00DA0124">
              <w:rPr>
                <w:rFonts w:ascii="Arial" w:hAnsi="Arial" w:cs="Arial"/>
                <w:bCs/>
                <w:color w:val="000000" w:themeColor="text1"/>
              </w:rPr>
              <w:t xml:space="preserve"> attendance</w:t>
            </w:r>
            <w:r w:rsidR="00FB2162" w:rsidRPr="00DA0124">
              <w:rPr>
                <w:rFonts w:ascii="Arial" w:hAnsi="Arial" w:cs="Arial"/>
                <w:bCs/>
                <w:color w:val="000000" w:themeColor="text1"/>
              </w:rPr>
              <w:t xml:space="preserve"> and results</w:t>
            </w:r>
            <w:r w:rsidR="00C457BD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64E58" w:rsidRPr="00DA0124">
              <w:rPr>
                <w:rFonts w:ascii="Arial" w:hAnsi="Arial" w:cs="Arial"/>
                <w:bCs/>
                <w:color w:val="000000" w:themeColor="text1"/>
              </w:rPr>
              <w:t xml:space="preserve">(morning vs evening lectures) as students </w:t>
            </w:r>
            <w:r w:rsidR="006C1C46" w:rsidRPr="00DA0124">
              <w:rPr>
                <w:rFonts w:ascii="Arial" w:hAnsi="Arial" w:cs="Arial"/>
                <w:bCs/>
                <w:color w:val="000000" w:themeColor="text1"/>
              </w:rPr>
              <w:t xml:space="preserve">require an apt working memory </w:t>
            </w:r>
            <w:r w:rsidR="00AC3D70" w:rsidRPr="00DA0124">
              <w:rPr>
                <w:rFonts w:ascii="Arial" w:hAnsi="Arial" w:cs="Arial"/>
                <w:bCs/>
                <w:color w:val="000000" w:themeColor="text1"/>
              </w:rPr>
              <w:t>and long-term</w:t>
            </w:r>
            <w:r w:rsidR="0091230F" w:rsidRPr="00DA0124">
              <w:rPr>
                <w:rFonts w:ascii="Arial" w:hAnsi="Arial" w:cs="Arial"/>
                <w:bCs/>
                <w:color w:val="000000" w:themeColor="text1"/>
              </w:rPr>
              <w:t xml:space="preserve"> memory for success</w:t>
            </w:r>
            <w:r w:rsidR="00A54567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54567" w:rsidRPr="00DA0124">
              <w:rPr>
                <w:rFonts w:ascii="Arial" w:hAnsi="Arial" w:cs="Arial"/>
                <w:color w:val="000000" w:themeColor="text1"/>
              </w:rPr>
              <w:t>(</w:t>
            </w:r>
            <w:proofErr w:type="spellStart"/>
            <w:r w:rsidR="00A54567" w:rsidRPr="00DA0124">
              <w:rPr>
                <w:rFonts w:ascii="Arial" w:hAnsi="Arial" w:cs="Arial"/>
                <w:color w:val="000000" w:themeColor="text1"/>
              </w:rPr>
              <w:t>Moderie</w:t>
            </w:r>
            <w:proofErr w:type="spellEnd"/>
            <w:r w:rsidR="00A54567" w:rsidRPr="00DA0124">
              <w:rPr>
                <w:rFonts w:ascii="Arial" w:hAnsi="Arial" w:cs="Arial"/>
                <w:color w:val="000000" w:themeColor="text1"/>
              </w:rPr>
              <w:t xml:space="preserve"> et al., 2020)</w:t>
            </w:r>
            <w:r w:rsidR="0091230F" w:rsidRPr="00DA0124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5C3DB8" w:rsidRPr="00DA0124">
              <w:rPr>
                <w:rFonts w:ascii="Arial" w:hAnsi="Arial" w:cs="Arial"/>
                <w:bCs/>
                <w:color w:val="000000" w:themeColor="text1"/>
              </w:rPr>
              <w:t xml:space="preserve">  </w:t>
            </w:r>
            <w:r w:rsidR="0048594E" w:rsidRPr="00DA0124">
              <w:rPr>
                <w:rFonts w:ascii="Arial" w:hAnsi="Arial" w:cs="Arial"/>
                <w:bCs/>
                <w:color w:val="000000" w:themeColor="text1"/>
              </w:rPr>
              <w:t xml:space="preserve">This point can be expanded to explore if the typical 9-5 </w:t>
            </w:r>
            <w:r w:rsidR="00B0034F" w:rsidRPr="00DA0124">
              <w:rPr>
                <w:rFonts w:ascii="Arial" w:hAnsi="Arial" w:cs="Arial"/>
                <w:bCs/>
                <w:color w:val="000000" w:themeColor="text1"/>
              </w:rPr>
              <w:t xml:space="preserve">is appropriate for differing chronotypes </w:t>
            </w:r>
            <w:r w:rsidR="00387608" w:rsidRPr="00DA0124">
              <w:rPr>
                <w:rFonts w:ascii="Arial" w:hAnsi="Arial" w:cs="Arial"/>
                <w:bCs/>
                <w:color w:val="000000" w:themeColor="text1"/>
              </w:rPr>
              <w:t>in</w:t>
            </w:r>
            <w:r w:rsidR="00302053" w:rsidRPr="00DA0124">
              <w:rPr>
                <w:rFonts w:ascii="Arial" w:hAnsi="Arial" w:cs="Arial"/>
                <w:bCs/>
                <w:color w:val="000000" w:themeColor="text1"/>
              </w:rPr>
              <w:t xml:space="preserve"> workers and academics </w:t>
            </w:r>
            <w:r w:rsidR="00020F84" w:rsidRPr="00DA0124">
              <w:rPr>
                <w:rFonts w:ascii="Arial" w:hAnsi="Arial" w:cs="Arial"/>
                <w:color w:val="000000" w:themeColor="text1"/>
              </w:rPr>
              <w:t>(</w:t>
            </w:r>
            <w:r w:rsidR="005834A3" w:rsidRPr="00DA0124">
              <w:rPr>
                <w:rFonts w:ascii="Arial" w:hAnsi="Arial" w:cs="Arial"/>
                <w:color w:val="000000" w:themeColor="text1"/>
              </w:rPr>
              <w:t xml:space="preserve">Sallinen &amp; </w:t>
            </w:r>
            <w:proofErr w:type="spellStart"/>
            <w:r w:rsidR="005834A3" w:rsidRPr="00DA0124">
              <w:rPr>
                <w:rFonts w:ascii="Arial" w:hAnsi="Arial" w:cs="Arial"/>
                <w:color w:val="000000" w:themeColor="text1"/>
              </w:rPr>
              <w:t>Kecklund</w:t>
            </w:r>
            <w:proofErr w:type="spellEnd"/>
            <w:r w:rsidR="005834A3" w:rsidRPr="00DA0124">
              <w:rPr>
                <w:rFonts w:ascii="Arial" w:hAnsi="Arial" w:cs="Arial"/>
                <w:color w:val="000000" w:themeColor="text1"/>
              </w:rPr>
              <w:t xml:space="preserve">, 2010; </w:t>
            </w:r>
            <w:r w:rsidR="00020F84" w:rsidRPr="00DA0124">
              <w:rPr>
                <w:rFonts w:ascii="Arial" w:hAnsi="Arial" w:cs="Arial"/>
                <w:color w:val="000000" w:themeColor="text1"/>
              </w:rPr>
              <w:t>Sang et al., 2015)</w:t>
            </w:r>
            <w:r w:rsidR="00EB78CF" w:rsidRPr="00DA0124">
              <w:rPr>
                <w:rFonts w:ascii="Arial" w:hAnsi="Arial" w:cs="Arial"/>
                <w:color w:val="000000" w:themeColor="text1"/>
              </w:rPr>
              <w:t xml:space="preserve">.  </w:t>
            </w:r>
          </w:p>
        </w:tc>
      </w:tr>
    </w:tbl>
    <w:p w14:paraId="087A7DCE" w14:textId="77777777" w:rsidR="0025124C" w:rsidRPr="00DA0124" w:rsidRDefault="0025124C" w:rsidP="008D241F">
      <w:pPr>
        <w:spacing w:line="360" w:lineRule="auto"/>
        <w:rPr>
          <w:rFonts w:ascii="Arial" w:hAnsi="Arial" w:cs="Arial"/>
          <w:color w:val="000000" w:themeColor="text1"/>
        </w:rPr>
      </w:pPr>
    </w:p>
    <w:tbl>
      <w:tblPr>
        <w:tblpPr w:leftFromText="180" w:rightFromText="180" w:vertAnchor="text" w:horzAnchor="margin" w:tblpY="13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DA0124" w:rsidRPr="00DA0124" w14:paraId="6799C8A9" w14:textId="77777777" w:rsidTr="00B24417">
        <w:tc>
          <w:tcPr>
            <w:tcW w:w="10308" w:type="dxa"/>
          </w:tcPr>
          <w:p w14:paraId="1B5AB298" w14:textId="1CDD389A" w:rsidR="00B24417" w:rsidRPr="00DA0124" w:rsidRDefault="00B24417" w:rsidP="008D241F">
            <w:pPr>
              <w:spacing w:line="360" w:lineRule="auto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>Please state the main research question(s) or hypotheses(s): (100 words max)</w:t>
            </w:r>
          </w:p>
          <w:p w14:paraId="018244B1" w14:textId="648B1404" w:rsidR="00B24417" w:rsidRPr="00DA0124" w:rsidRDefault="00F24AE8" w:rsidP="008D241F">
            <w:pPr>
              <w:spacing w:line="360" w:lineRule="auto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 xml:space="preserve">Research Questions </w:t>
            </w:r>
          </w:p>
          <w:p w14:paraId="7970C500" w14:textId="53ECD7F6" w:rsidR="00F24AE8" w:rsidRPr="00DA0124" w:rsidRDefault="00F24AE8" w:rsidP="008D241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Do “Owls” or “Larks” perform better on a </w:t>
            </w:r>
            <w:r w:rsidR="00555977" w:rsidRPr="00DA0124">
              <w:rPr>
                <w:rFonts w:ascii="Arial" w:hAnsi="Arial" w:cs="Arial"/>
                <w:bCs/>
                <w:color w:val="000000" w:themeColor="text1"/>
              </w:rPr>
              <w:t xml:space="preserve">working </w:t>
            </w:r>
            <w:r w:rsidRPr="00DA0124">
              <w:rPr>
                <w:rFonts w:ascii="Arial" w:hAnsi="Arial" w:cs="Arial"/>
                <w:bCs/>
                <w:color w:val="000000" w:themeColor="text1"/>
              </w:rPr>
              <w:t>memory task</w:t>
            </w:r>
            <w:r w:rsidR="00C75425" w:rsidRPr="00DA0124">
              <w:rPr>
                <w:rFonts w:ascii="Arial" w:hAnsi="Arial" w:cs="Arial"/>
                <w:bCs/>
                <w:color w:val="000000" w:themeColor="text1"/>
              </w:rPr>
              <w:t>?</w:t>
            </w:r>
            <w:r w:rsidR="00A8427B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1E411042" w14:textId="339D2B9C" w:rsidR="00C75425" w:rsidRPr="00DA0124" w:rsidRDefault="00C75425" w:rsidP="008D241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Is performance on a memory task </w:t>
            </w:r>
            <w:r w:rsidR="00ED05C5" w:rsidRPr="00DA0124">
              <w:rPr>
                <w:rFonts w:ascii="Arial" w:hAnsi="Arial" w:cs="Arial"/>
                <w:bCs/>
                <w:color w:val="000000" w:themeColor="text1"/>
              </w:rPr>
              <w:t>dependent</w:t>
            </w: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 on </w:t>
            </w:r>
            <w:r w:rsidR="00ED05C5" w:rsidRPr="00DA0124">
              <w:rPr>
                <w:rFonts w:ascii="Arial" w:hAnsi="Arial" w:cs="Arial"/>
                <w:bCs/>
                <w:color w:val="000000" w:themeColor="text1"/>
              </w:rPr>
              <w:t>an owl/lark’s congruent time of testing?</w:t>
            </w:r>
          </w:p>
          <w:p w14:paraId="262DF9BE" w14:textId="77777777" w:rsidR="00B24417" w:rsidRPr="00DA0124" w:rsidRDefault="00C773C7" w:rsidP="008D241F">
            <w:pPr>
              <w:spacing w:line="360" w:lineRule="auto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>Hypothesis:</w:t>
            </w:r>
          </w:p>
          <w:p w14:paraId="2CC63576" w14:textId="77777777" w:rsidR="00367B3A" w:rsidRPr="00DA0124" w:rsidRDefault="00A1195F" w:rsidP="00367B3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Memory performance will differ significantly between larks and owls </w:t>
            </w:r>
          </w:p>
          <w:p w14:paraId="2162D533" w14:textId="4AFDCAAE" w:rsidR="00A1195F" w:rsidRPr="00DA0124" w:rsidRDefault="00367B3A" w:rsidP="00367B3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color w:val="000000" w:themeColor="text1"/>
              </w:rPr>
              <w:t>Memory performance will be better when chronotype and time of testing are congruent.</w:t>
            </w:r>
            <w:r w:rsidRPr="00DA0124">
              <w:rPr>
                <w:color w:val="000000" w:themeColor="text1"/>
              </w:rPr>
              <w:t>  </w:t>
            </w:r>
          </w:p>
        </w:tc>
      </w:tr>
    </w:tbl>
    <w:p w14:paraId="760F5C02" w14:textId="77777777" w:rsidR="003C154B" w:rsidRPr="00DA0124" w:rsidRDefault="003C154B" w:rsidP="008D241F">
      <w:pPr>
        <w:spacing w:line="360" w:lineRule="auto"/>
        <w:rPr>
          <w:rFonts w:ascii="Arial" w:hAnsi="Arial" w:cs="Arial"/>
          <w:b/>
          <w:color w:val="000000" w:themeColor="text1"/>
        </w:rPr>
      </w:pPr>
    </w:p>
    <w:p w14:paraId="4649BB1A" w14:textId="77777777" w:rsidR="00B91B51" w:rsidRPr="00DA0124" w:rsidRDefault="00B91B51" w:rsidP="008D241F">
      <w:pPr>
        <w:spacing w:line="360" w:lineRule="auto"/>
        <w:rPr>
          <w:rFonts w:ascii="Arial" w:hAnsi="Arial" w:cs="Arial"/>
          <w:b/>
          <w:color w:val="000000" w:themeColor="text1"/>
        </w:rPr>
      </w:pPr>
    </w:p>
    <w:p w14:paraId="10CA7493" w14:textId="34D4DEC2" w:rsidR="00B91B51" w:rsidRPr="00DA0124" w:rsidRDefault="00B91B51" w:rsidP="008D241F">
      <w:pPr>
        <w:spacing w:line="360" w:lineRule="auto"/>
        <w:rPr>
          <w:rFonts w:ascii="Arial" w:hAnsi="Arial" w:cs="Arial"/>
          <w:b/>
          <w:color w:val="000000" w:themeColor="text1"/>
          <w:u w:val="single"/>
        </w:rPr>
      </w:pPr>
      <w:r w:rsidRPr="00DA0124">
        <w:rPr>
          <w:rFonts w:ascii="Arial" w:hAnsi="Arial" w:cs="Arial"/>
          <w:b/>
          <w:color w:val="000000" w:themeColor="text1"/>
          <w:u w:val="single"/>
        </w:rPr>
        <w:t>Methodological Details</w:t>
      </w:r>
      <w:r w:rsidR="00253DD0" w:rsidRPr="00DA0124">
        <w:rPr>
          <w:rFonts w:ascii="Arial" w:hAnsi="Arial" w:cs="Arial"/>
          <w:b/>
          <w:color w:val="000000" w:themeColor="text1"/>
          <w:u w:val="single"/>
        </w:rPr>
        <w:t xml:space="preserve"> (500 words) 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:rsidRPr="00DA0124" w14:paraId="0B8B23A3" w14:textId="77777777" w:rsidTr="00446006">
        <w:tc>
          <w:tcPr>
            <w:tcW w:w="103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AF8DB" w14:textId="6B3D85A6" w:rsidR="00E00F78" w:rsidRPr="00DA0124" w:rsidRDefault="008311B1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 xml:space="preserve">Participants </w:t>
            </w:r>
          </w:p>
          <w:p w14:paraId="0FF4E590" w14:textId="2999EF95" w:rsidR="009C474F" w:rsidRPr="00DA0124" w:rsidRDefault="00A67170" w:rsidP="008D2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color w:val="000000" w:themeColor="text1"/>
              </w:rPr>
              <w:t>S</w:t>
            </w:r>
            <w:r w:rsidR="00DC3B73" w:rsidRPr="00DA0124">
              <w:rPr>
                <w:rFonts w:ascii="Arial" w:hAnsi="Arial" w:cs="Arial"/>
                <w:color w:val="000000" w:themeColor="text1"/>
              </w:rPr>
              <w:t xml:space="preserve">tudents studying </w:t>
            </w:r>
            <w:r w:rsidR="00F85291" w:rsidRPr="00DA0124">
              <w:rPr>
                <w:rFonts w:ascii="Arial" w:hAnsi="Arial" w:cs="Arial"/>
                <w:color w:val="000000" w:themeColor="text1"/>
              </w:rPr>
              <w:t>psychology-related</w:t>
            </w:r>
            <w:r w:rsidR="00DC3B73" w:rsidRPr="00DA0124">
              <w:rPr>
                <w:rFonts w:ascii="Arial" w:hAnsi="Arial" w:cs="Arial"/>
                <w:color w:val="000000" w:themeColor="text1"/>
              </w:rPr>
              <w:t xml:space="preserve"> course</w:t>
            </w:r>
            <w:r w:rsidR="00651C8F" w:rsidRPr="00DA0124">
              <w:rPr>
                <w:rFonts w:ascii="Arial" w:hAnsi="Arial" w:cs="Arial"/>
                <w:color w:val="000000" w:themeColor="text1"/>
              </w:rPr>
              <w:t>s</w:t>
            </w:r>
            <w:r w:rsidR="00DC3B73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DA0124">
              <w:rPr>
                <w:rFonts w:ascii="Arial" w:hAnsi="Arial" w:cs="Arial"/>
                <w:color w:val="000000" w:themeColor="text1"/>
              </w:rPr>
              <w:t>(</w:t>
            </w:r>
            <w:r w:rsidR="00E4643E" w:rsidRPr="00DA0124">
              <w:rPr>
                <w:rFonts w:ascii="Arial" w:hAnsi="Arial" w:cs="Arial"/>
                <w:color w:val="000000" w:themeColor="text1"/>
              </w:rPr>
              <w:t>UWTSD</w:t>
            </w:r>
            <w:r w:rsidRPr="00DA0124">
              <w:rPr>
                <w:rFonts w:ascii="Arial" w:hAnsi="Arial" w:cs="Arial"/>
                <w:color w:val="000000" w:themeColor="text1"/>
              </w:rPr>
              <w:t>)</w:t>
            </w:r>
            <w:r w:rsidR="00E4643E" w:rsidRPr="00DA0124">
              <w:rPr>
                <w:rFonts w:ascii="Arial" w:hAnsi="Arial" w:cs="Arial"/>
                <w:color w:val="000000" w:themeColor="text1"/>
              </w:rPr>
              <w:t xml:space="preserve"> over 18 years of age will sign up using the Experimental Management </w:t>
            </w:r>
            <w:r w:rsidR="00392F1D" w:rsidRPr="00DA0124">
              <w:rPr>
                <w:rFonts w:ascii="Arial" w:hAnsi="Arial" w:cs="Arial"/>
                <w:color w:val="000000" w:themeColor="text1"/>
              </w:rPr>
              <w:t xml:space="preserve">(EMS) in exchange for </w:t>
            </w:r>
            <w:r w:rsidR="00F85291" w:rsidRPr="00DA0124">
              <w:rPr>
                <w:rFonts w:ascii="Arial" w:hAnsi="Arial" w:cs="Arial"/>
                <w:color w:val="000000" w:themeColor="text1"/>
              </w:rPr>
              <w:t>two-course</w:t>
            </w:r>
            <w:r w:rsidR="00392F1D" w:rsidRPr="00DA0124">
              <w:rPr>
                <w:rFonts w:ascii="Arial" w:hAnsi="Arial" w:cs="Arial"/>
                <w:color w:val="000000" w:themeColor="text1"/>
              </w:rPr>
              <w:t xml:space="preserve"> credits, </w:t>
            </w:r>
            <w:r w:rsidR="00004BAA" w:rsidRPr="00DA0124">
              <w:rPr>
                <w:rFonts w:ascii="Arial" w:hAnsi="Arial" w:cs="Arial"/>
                <w:color w:val="000000" w:themeColor="text1"/>
              </w:rPr>
              <w:t xml:space="preserve">participants select a time slot based </w:t>
            </w:r>
            <w:r w:rsidR="00783AB7" w:rsidRPr="00DA0124">
              <w:rPr>
                <w:rFonts w:ascii="Arial" w:hAnsi="Arial" w:cs="Arial"/>
                <w:color w:val="000000" w:themeColor="text1"/>
              </w:rPr>
              <w:t>on</w:t>
            </w:r>
            <w:r w:rsidR="00004BAA" w:rsidRPr="00DA0124">
              <w:rPr>
                <w:rFonts w:ascii="Arial" w:hAnsi="Arial" w:cs="Arial"/>
                <w:color w:val="000000" w:themeColor="text1"/>
              </w:rPr>
              <w:t xml:space="preserve"> availability. </w:t>
            </w:r>
            <w:r w:rsidR="00E30DFD" w:rsidRPr="00DA0124">
              <w:rPr>
                <w:rFonts w:ascii="Arial" w:hAnsi="Arial" w:cs="Arial"/>
                <w:color w:val="000000" w:themeColor="text1"/>
              </w:rPr>
              <w:t>Participants must have normal or corrected-to-normal vision</w:t>
            </w:r>
            <w:r w:rsidR="005A711E" w:rsidRPr="00DA0124">
              <w:rPr>
                <w:rFonts w:ascii="Arial" w:hAnsi="Arial" w:cs="Arial"/>
                <w:color w:val="000000" w:themeColor="text1"/>
              </w:rPr>
              <w:t>.</w:t>
            </w:r>
            <w:r w:rsidR="002D2D0B" w:rsidRPr="00DA0124">
              <w:rPr>
                <w:rFonts w:ascii="Arial" w:hAnsi="Arial" w:cs="Arial"/>
                <w:color w:val="000000" w:themeColor="text1"/>
              </w:rPr>
              <w:t xml:space="preserve">  This study will aim to acquire </w:t>
            </w:r>
            <w:r w:rsidR="00000FF2" w:rsidRPr="00DA0124">
              <w:rPr>
                <w:rFonts w:ascii="Arial" w:hAnsi="Arial" w:cs="Arial"/>
                <w:color w:val="000000" w:themeColor="text1"/>
              </w:rPr>
              <w:t>60</w:t>
            </w:r>
            <w:r w:rsidR="002D2D0B" w:rsidRPr="00DA0124">
              <w:rPr>
                <w:rFonts w:ascii="Arial" w:hAnsi="Arial" w:cs="Arial"/>
                <w:color w:val="000000" w:themeColor="text1"/>
              </w:rPr>
              <w:t xml:space="preserve"> participants</w:t>
            </w:r>
            <w:r w:rsidR="00B571CE" w:rsidRPr="00DA0124">
              <w:rPr>
                <w:rFonts w:ascii="Arial" w:hAnsi="Arial" w:cs="Arial"/>
                <w:color w:val="000000" w:themeColor="text1"/>
              </w:rPr>
              <w:t xml:space="preserve"> (</w:t>
            </w:r>
            <w:r w:rsidR="00F34E70" w:rsidRPr="00DA0124">
              <w:rPr>
                <w:rFonts w:ascii="Arial" w:hAnsi="Arial" w:cs="Arial"/>
                <w:color w:val="000000" w:themeColor="text1"/>
              </w:rPr>
              <w:t xml:space="preserve">two IVs with two levels, </w:t>
            </w:r>
            <w:r w:rsidR="00CF04DA" w:rsidRPr="00DA0124">
              <w:rPr>
                <w:rFonts w:ascii="Arial" w:hAnsi="Arial" w:cs="Arial"/>
                <w:color w:val="000000" w:themeColor="text1"/>
              </w:rPr>
              <w:t xml:space="preserve">means </w:t>
            </w:r>
            <w:r w:rsidR="00F34E70" w:rsidRPr="00DA0124">
              <w:rPr>
                <w:rFonts w:ascii="Arial" w:hAnsi="Arial" w:cs="Arial"/>
                <w:color w:val="000000" w:themeColor="text1"/>
              </w:rPr>
              <w:t>four groups with 15 participants)</w:t>
            </w:r>
            <w:r w:rsidR="002D2D0B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A544D" w:rsidRPr="00DA0124">
              <w:rPr>
                <w:rFonts w:ascii="Arial" w:hAnsi="Arial" w:cs="Arial"/>
                <w:color w:val="000000" w:themeColor="text1"/>
              </w:rPr>
              <w:t xml:space="preserve">with desirably equal males and females. </w:t>
            </w:r>
            <w:r w:rsidR="008F4E07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94321" w:rsidRPr="00DA0124">
              <w:rPr>
                <w:rFonts w:ascii="Arial" w:hAnsi="Arial" w:cs="Arial"/>
                <w:color w:val="000000" w:themeColor="text1"/>
              </w:rPr>
              <w:t xml:space="preserve">A wider pool of </w:t>
            </w:r>
            <w:r w:rsidR="00014ADB" w:rsidRPr="00DA0124">
              <w:rPr>
                <w:rFonts w:ascii="Arial" w:hAnsi="Arial" w:cs="Arial"/>
                <w:color w:val="000000" w:themeColor="text1"/>
              </w:rPr>
              <w:t>participants allows for a more diverse range of chronotypes</w:t>
            </w:r>
            <w:r w:rsidR="007D2C5B" w:rsidRPr="00DA0124">
              <w:rPr>
                <w:rFonts w:ascii="Arial" w:hAnsi="Arial" w:cs="Arial"/>
                <w:color w:val="000000" w:themeColor="text1"/>
              </w:rPr>
              <w:t xml:space="preserve"> to </w:t>
            </w:r>
            <w:r w:rsidR="00843D92" w:rsidRPr="00DA0124">
              <w:rPr>
                <w:rFonts w:ascii="Arial" w:hAnsi="Arial" w:cs="Arial"/>
                <w:color w:val="000000" w:themeColor="text1"/>
              </w:rPr>
              <w:t>be included</w:t>
            </w:r>
            <w:r w:rsidR="00783AB7" w:rsidRPr="00DA0124">
              <w:rPr>
                <w:rFonts w:ascii="Arial" w:hAnsi="Arial" w:cs="Arial"/>
                <w:color w:val="000000" w:themeColor="text1"/>
              </w:rPr>
              <w:t>,</w:t>
            </w:r>
            <w:r w:rsidR="00631AFB" w:rsidRPr="00DA0124">
              <w:rPr>
                <w:rFonts w:ascii="Arial" w:hAnsi="Arial" w:cs="Arial"/>
                <w:color w:val="000000" w:themeColor="text1"/>
              </w:rPr>
              <w:t xml:space="preserve"> many studies </w:t>
            </w:r>
            <w:r w:rsidR="00220EC5" w:rsidRPr="00DA0124">
              <w:rPr>
                <w:rFonts w:ascii="Arial" w:hAnsi="Arial" w:cs="Arial"/>
                <w:color w:val="000000" w:themeColor="text1"/>
              </w:rPr>
              <w:t>states</w:t>
            </w:r>
            <w:r w:rsidR="00F85291" w:rsidRPr="00DA0124">
              <w:rPr>
                <w:rFonts w:ascii="Arial" w:hAnsi="Arial" w:cs="Arial"/>
                <w:color w:val="000000" w:themeColor="text1"/>
              </w:rPr>
              <w:t xml:space="preserve"> lack of participants </w:t>
            </w:r>
            <w:r w:rsidR="00783AB7" w:rsidRPr="00DA0124">
              <w:rPr>
                <w:rFonts w:ascii="Arial" w:hAnsi="Arial" w:cs="Arial"/>
                <w:color w:val="000000" w:themeColor="text1"/>
              </w:rPr>
              <w:t>as</w:t>
            </w:r>
            <w:r w:rsidR="00F85291" w:rsidRPr="00DA0124">
              <w:rPr>
                <w:rFonts w:ascii="Arial" w:hAnsi="Arial" w:cs="Arial"/>
                <w:color w:val="000000" w:themeColor="text1"/>
              </w:rPr>
              <w:t xml:space="preserve"> a limitation (</w:t>
            </w:r>
            <w:proofErr w:type="spellStart"/>
            <w:r w:rsidR="00F85291" w:rsidRPr="00DA0124">
              <w:rPr>
                <w:rFonts w:ascii="Arial" w:hAnsi="Arial" w:cs="Arial"/>
                <w:color w:val="000000" w:themeColor="text1"/>
              </w:rPr>
              <w:t>Evansová</w:t>
            </w:r>
            <w:proofErr w:type="spellEnd"/>
            <w:r w:rsidR="00F85291" w:rsidRPr="00DA0124">
              <w:rPr>
                <w:rFonts w:ascii="Arial" w:hAnsi="Arial" w:cs="Arial"/>
                <w:color w:val="000000" w:themeColor="text1"/>
              </w:rPr>
              <w:t xml:space="preserve"> et al., 2020).</w:t>
            </w:r>
            <w:r w:rsidR="00014ADB" w:rsidRPr="00DA0124">
              <w:rPr>
                <w:rFonts w:ascii="Arial" w:hAnsi="Arial" w:cs="Arial"/>
                <w:color w:val="000000" w:themeColor="text1"/>
              </w:rPr>
              <w:t xml:space="preserve">  </w:t>
            </w:r>
            <w:r w:rsidR="00BB555C" w:rsidRPr="00DA0124">
              <w:rPr>
                <w:rFonts w:ascii="Arial" w:hAnsi="Arial" w:cs="Arial"/>
                <w:color w:val="000000" w:themeColor="text1"/>
              </w:rPr>
              <w:t>Similar studies</w:t>
            </w:r>
            <w:r w:rsidR="00A72504" w:rsidRPr="00DA0124">
              <w:rPr>
                <w:rFonts w:ascii="Arial" w:hAnsi="Arial" w:cs="Arial"/>
                <w:color w:val="000000" w:themeColor="text1"/>
              </w:rPr>
              <w:t xml:space="preserve"> like</w:t>
            </w:r>
            <w:r w:rsidR="002D7CF9" w:rsidRPr="00DA0124">
              <w:rPr>
                <w:rFonts w:ascii="Arial" w:hAnsi="Arial" w:cs="Arial"/>
                <w:color w:val="000000" w:themeColor="text1"/>
              </w:rPr>
              <w:t xml:space="preserve"> Schmidt et al. (2015) used smaller groups </w:t>
            </w:r>
            <w:r w:rsidR="00A27951" w:rsidRPr="00DA0124">
              <w:rPr>
                <w:rFonts w:ascii="Arial" w:hAnsi="Arial" w:cs="Arial"/>
                <w:color w:val="000000" w:themeColor="text1"/>
              </w:rPr>
              <w:t xml:space="preserve">with extreme chronotypes (16 </w:t>
            </w:r>
            <w:r w:rsidR="00215DAF" w:rsidRPr="00DA0124">
              <w:rPr>
                <w:rFonts w:ascii="Arial" w:hAnsi="Arial" w:cs="Arial"/>
                <w:color w:val="000000" w:themeColor="text1"/>
              </w:rPr>
              <w:t xml:space="preserve">extreme </w:t>
            </w:r>
            <w:r w:rsidR="00A27951" w:rsidRPr="00DA0124">
              <w:rPr>
                <w:rFonts w:ascii="Arial" w:hAnsi="Arial" w:cs="Arial"/>
                <w:color w:val="000000" w:themeColor="text1"/>
              </w:rPr>
              <w:t>larks, 16 extreme owls</w:t>
            </w:r>
            <w:r w:rsidR="00805E6F" w:rsidRPr="00DA0124">
              <w:rPr>
                <w:rFonts w:ascii="Arial" w:hAnsi="Arial" w:cs="Arial"/>
                <w:color w:val="000000" w:themeColor="text1"/>
              </w:rPr>
              <w:t>)</w:t>
            </w:r>
            <w:r w:rsidR="00A72504" w:rsidRPr="00DA0124">
              <w:rPr>
                <w:rFonts w:ascii="Arial" w:hAnsi="Arial" w:cs="Arial"/>
                <w:color w:val="000000" w:themeColor="text1"/>
              </w:rPr>
              <w:t>.</w:t>
            </w:r>
            <w:r w:rsidR="00805E6F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A72504" w:rsidRPr="00DA0124">
              <w:rPr>
                <w:rFonts w:ascii="Arial" w:hAnsi="Arial" w:cs="Arial"/>
                <w:color w:val="000000" w:themeColor="text1"/>
              </w:rPr>
              <w:t>E</w:t>
            </w:r>
            <w:r w:rsidR="00805E6F" w:rsidRPr="00DA0124">
              <w:rPr>
                <w:rFonts w:ascii="Arial" w:hAnsi="Arial" w:cs="Arial"/>
                <w:color w:val="000000" w:themeColor="text1"/>
              </w:rPr>
              <w:t xml:space="preserve">xtreme chronotypes are </w:t>
            </w:r>
            <w:r w:rsidR="00464B55" w:rsidRPr="00DA0124">
              <w:rPr>
                <w:rFonts w:ascii="Arial" w:hAnsi="Arial" w:cs="Arial"/>
                <w:color w:val="000000" w:themeColor="text1"/>
              </w:rPr>
              <w:t>difficult to find as 60% of adults fall</w:t>
            </w:r>
            <w:r w:rsidR="002D484A" w:rsidRPr="00DA0124">
              <w:rPr>
                <w:rFonts w:ascii="Arial" w:hAnsi="Arial" w:cs="Arial"/>
                <w:color w:val="000000" w:themeColor="text1"/>
              </w:rPr>
              <w:t xml:space="preserve"> into a ‘Neutral’ chronotype</w:t>
            </w:r>
            <w:r w:rsidR="007D2C5B" w:rsidRPr="00DA0124">
              <w:rPr>
                <w:rFonts w:ascii="Arial" w:hAnsi="Arial" w:cs="Arial"/>
                <w:color w:val="000000" w:themeColor="text1"/>
              </w:rPr>
              <w:t xml:space="preserve"> (</w:t>
            </w:r>
            <w:proofErr w:type="spellStart"/>
            <w:r w:rsidR="007D2C5B" w:rsidRPr="00DA0124">
              <w:rPr>
                <w:rFonts w:ascii="Arial" w:hAnsi="Arial" w:cs="Arial"/>
                <w:color w:val="000000" w:themeColor="text1"/>
              </w:rPr>
              <w:t>Montaruli</w:t>
            </w:r>
            <w:proofErr w:type="spellEnd"/>
            <w:r w:rsidR="007D2C5B" w:rsidRPr="00DA0124">
              <w:rPr>
                <w:rFonts w:ascii="Arial" w:hAnsi="Arial" w:cs="Arial"/>
                <w:color w:val="000000" w:themeColor="text1"/>
              </w:rPr>
              <w:t xml:space="preserve"> et al., 2021)</w:t>
            </w:r>
            <w:r w:rsidR="002D484A" w:rsidRPr="00DA0124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7E1C00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</w:p>
          <w:p w14:paraId="753732EF" w14:textId="77777777" w:rsidR="00DC3B73" w:rsidRPr="00DA0124" w:rsidRDefault="00DC3B73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</w:p>
          <w:p w14:paraId="70AF7940" w14:textId="68EF2FFC" w:rsidR="008311B1" w:rsidRPr="00DA0124" w:rsidRDefault="008311B1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>Design</w:t>
            </w:r>
          </w:p>
          <w:p w14:paraId="3F1B544E" w14:textId="3DC339A2" w:rsidR="00D64102" w:rsidRPr="00DA0124" w:rsidRDefault="001957B3" w:rsidP="008D2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color w:val="000000" w:themeColor="text1"/>
              </w:rPr>
              <w:t>The study will employ a</w:t>
            </w:r>
            <w:r w:rsidR="00D64102" w:rsidRPr="00DA0124">
              <w:rPr>
                <w:rFonts w:ascii="Arial" w:hAnsi="Arial" w:cs="Arial"/>
                <w:color w:val="000000" w:themeColor="text1"/>
              </w:rPr>
              <w:t xml:space="preserve"> 2x2 </w:t>
            </w:r>
            <w:r w:rsidR="00464B55" w:rsidRPr="00DA0124">
              <w:rPr>
                <w:rFonts w:ascii="Arial" w:hAnsi="Arial" w:cs="Arial"/>
                <w:color w:val="000000" w:themeColor="text1"/>
              </w:rPr>
              <w:t>between-subject</w:t>
            </w:r>
            <w:r w:rsidR="00971015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A2554F" w:rsidRPr="00DA0124">
              <w:rPr>
                <w:rFonts w:ascii="Arial" w:hAnsi="Arial" w:cs="Arial"/>
                <w:color w:val="000000" w:themeColor="text1"/>
              </w:rPr>
              <w:t>quantitative experimental design</w:t>
            </w:r>
            <w:r w:rsidR="00AE3682" w:rsidRPr="00DA0124">
              <w:rPr>
                <w:rFonts w:ascii="Arial" w:hAnsi="Arial" w:cs="Arial"/>
                <w:color w:val="000000" w:themeColor="text1"/>
              </w:rPr>
              <w:t xml:space="preserve">. The experiment </w:t>
            </w:r>
            <w:r w:rsidR="00496E77" w:rsidRPr="00DA0124">
              <w:rPr>
                <w:rFonts w:ascii="Arial" w:hAnsi="Arial" w:cs="Arial"/>
                <w:color w:val="000000" w:themeColor="text1"/>
              </w:rPr>
              <w:t>require</w:t>
            </w:r>
            <w:r w:rsidR="001E2189" w:rsidRPr="00DA0124">
              <w:rPr>
                <w:rFonts w:ascii="Arial" w:hAnsi="Arial" w:cs="Arial"/>
                <w:color w:val="000000" w:themeColor="text1"/>
              </w:rPr>
              <w:t>s</w:t>
            </w:r>
            <w:r w:rsidR="00AE3682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5212F" w:rsidRPr="00DA0124">
              <w:rPr>
                <w:rFonts w:ascii="Arial" w:hAnsi="Arial" w:cs="Arial"/>
                <w:color w:val="000000" w:themeColor="text1"/>
              </w:rPr>
              <w:t xml:space="preserve">participants </w:t>
            </w:r>
            <w:r w:rsidR="00496E77" w:rsidRPr="00DA0124">
              <w:rPr>
                <w:rFonts w:ascii="Arial" w:hAnsi="Arial" w:cs="Arial"/>
                <w:color w:val="000000" w:themeColor="text1"/>
              </w:rPr>
              <w:t>to complete</w:t>
            </w:r>
            <w:r w:rsidR="0025212F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00AD5" w:rsidRPr="00DA0124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DA0124">
              <w:rPr>
                <w:rFonts w:ascii="Arial" w:hAnsi="Arial" w:cs="Arial"/>
                <w:color w:val="000000" w:themeColor="text1"/>
              </w:rPr>
              <w:t>Morning-Eveningness Questionnaire</w:t>
            </w:r>
            <w:r w:rsidR="009F35AA" w:rsidRPr="00DA0124">
              <w:rPr>
                <w:rFonts w:ascii="Arial" w:hAnsi="Arial" w:cs="Arial"/>
                <w:color w:val="000000" w:themeColor="text1"/>
              </w:rPr>
              <w:t xml:space="preserve"> (MEQ) (Horne &amp; Östberg, 1976)</w:t>
            </w:r>
            <w:r w:rsidR="004A02FF" w:rsidRPr="00DA0124">
              <w:rPr>
                <w:rFonts w:ascii="Arial" w:hAnsi="Arial" w:cs="Arial"/>
                <w:color w:val="000000" w:themeColor="text1"/>
              </w:rPr>
              <w:t>, the results</w:t>
            </w:r>
            <w:r w:rsidR="00410FC7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A02FF" w:rsidRPr="00DA0124">
              <w:rPr>
                <w:rFonts w:ascii="Arial" w:hAnsi="Arial" w:cs="Arial"/>
                <w:color w:val="000000" w:themeColor="text1"/>
              </w:rPr>
              <w:t xml:space="preserve">will be used to categorise participants into </w:t>
            </w:r>
            <w:r w:rsidR="00384FDD" w:rsidRPr="00DA0124">
              <w:rPr>
                <w:rFonts w:ascii="Arial" w:hAnsi="Arial" w:cs="Arial"/>
                <w:color w:val="000000" w:themeColor="text1"/>
              </w:rPr>
              <w:t xml:space="preserve">a </w:t>
            </w:r>
            <w:r w:rsidR="00AA4DE2" w:rsidRPr="00DA0124">
              <w:rPr>
                <w:rFonts w:ascii="Arial" w:hAnsi="Arial" w:cs="Arial"/>
                <w:color w:val="000000" w:themeColor="text1"/>
              </w:rPr>
              <w:t>morning-preferred</w:t>
            </w:r>
            <w:r w:rsidR="00384FDD" w:rsidRPr="00DA0124">
              <w:rPr>
                <w:rFonts w:ascii="Arial" w:hAnsi="Arial" w:cs="Arial"/>
                <w:color w:val="000000" w:themeColor="text1"/>
              </w:rPr>
              <w:t xml:space="preserve"> group (Larks) or </w:t>
            </w:r>
            <w:r w:rsidR="00AA4DE2" w:rsidRPr="00DA0124">
              <w:rPr>
                <w:rFonts w:ascii="Arial" w:hAnsi="Arial" w:cs="Arial"/>
                <w:color w:val="000000" w:themeColor="text1"/>
              </w:rPr>
              <w:t>evening-preferred</w:t>
            </w:r>
            <w:r w:rsidR="00384FDD" w:rsidRPr="00DA0124">
              <w:rPr>
                <w:rFonts w:ascii="Arial" w:hAnsi="Arial" w:cs="Arial"/>
                <w:color w:val="000000" w:themeColor="text1"/>
              </w:rPr>
              <w:t xml:space="preserve"> group (</w:t>
            </w:r>
            <w:r w:rsidR="004F549C" w:rsidRPr="00DA0124">
              <w:rPr>
                <w:rFonts w:ascii="Arial" w:hAnsi="Arial" w:cs="Arial"/>
                <w:color w:val="000000" w:themeColor="text1"/>
              </w:rPr>
              <w:t>O</w:t>
            </w:r>
            <w:r w:rsidR="00496E77" w:rsidRPr="00DA0124">
              <w:rPr>
                <w:rFonts w:ascii="Arial" w:hAnsi="Arial" w:cs="Arial"/>
                <w:color w:val="000000" w:themeColor="text1"/>
              </w:rPr>
              <w:t>w</w:t>
            </w:r>
            <w:r w:rsidR="00384FDD" w:rsidRPr="00DA0124">
              <w:rPr>
                <w:rFonts w:ascii="Arial" w:hAnsi="Arial" w:cs="Arial"/>
                <w:color w:val="000000" w:themeColor="text1"/>
              </w:rPr>
              <w:t>ls)</w:t>
            </w:r>
            <w:r w:rsidR="00D82C25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9B665B" w:rsidRPr="00DA0124">
              <w:rPr>
                <w:rFonts w:ascii="Arial" w:hAnsi="Arial" w:cs="Arial"/>
                <w:color w:val="000000" w:themeColor="text1"/>
              </w:rPr>
              <w:t>(IV1)</w:t>
            </w:r>
            <w:r w:rsidR="00384FDD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853ED" w:rsidRPr="00DA0124">
              <w:rPr>
                <w:rFonts w:ascii="Arial" w:hAnsi="Arial" w:cs="Arial"/>
                <w:color w:val="000000" w:themeColor="text1"/>
              </w:rPr>
              <w:t xml:space="preserve">depending on which side of the </w:t>
            </w:r>
            <w:r w:rsidR="00AC0C01" w:rsidRPr="00DA0124">
              <w:rPr>
                <w:rFonts w:ascii="Arial" w:hAnsi="Arial" w:cs="Arial"/>
                <w:color w:val="000000" w:themeColor="text1"/>
              </w:rPr>
              <w:t xml:space="preserve">sample </w:t>
            </w:r>
            <w:r w:rsidR="001853ED" w:rsidRPr="00DA0124">
              <w:rPr>
                <w:rFonts w:ascii="Arial" w:hAnsi="Arial" w:cs="Arial"/>
                <w:color w:val="000000" w:themeColor="text1"/>
              </w:rPr>
              <w:t>mean score their results lie.</w:t>
            </w:r>
            <w:r w:rsidR="00496E77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853ED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 xml:space="preserve">Depending on their </w:t>
            </w:r>
            <w:r w:rsidR="000E4B3B" w:rsidRPr="00DA0124">
              <w:rPr>
                <w:rFonts w:ascii="Arial" w:hAnsi="Arial" w:cs="Arial"/>
                <w:color w:val="000000" w:themeColor="text1"/>
              </w:rPr>
              <w:t>chosen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 xml:space="preserve"> time, participants will also be part of either the morning test group (</w:t>
            </w:r>
            <w:r w:rsidR="00044F9F" w:rsidRPr="00DA0124">
              <w:rPr>
                <w:rFonts w:ascii="Arial" w:hAnsi="Arial" w:cs="Arial"/>
                <w:color w:val="000000" w:themeColor="text1"/>
              </w:rPr>
              <w:t>9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>am–1</w:t>
            </w:r>
            <w:r w:rsidR="00044F9F" w:rsidRPr="00DA0124">
              <w:rPr>
                <w:rFonts w:ascii="Arial" w:hAnsi="Arial" w:cs="Arial"/>
                <w:color w:val="000000" w:themeColor="text1"/>
              </w:rPr>
              <w:t>1a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>m) or the evening group (</w:t>
            </w:r>
            <w:r w:rsidR="00C74A4F" w:rsidRPr="00DA0124">
              <w:rPr>
                <w:rFonts w:ascii="Arial" w:hAnsi="Arial" w:cs="Arial"/>
                <w:color w:val="000000" w:themeColor="text1"/>
              </w:rPr>
              <w:t>3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>pm</w:t>
            </w:r>
            <w:r w:rsidR="00C60EEA" w:rsidRPr="00DA0124">
              <w:rPr>
                <w:rFonts w:ascii="Arial" w:hAnsi="Arial" w:cs="Arial"/>
                <w:color w:val="000000" w:themeColor="text1"/>
              </w:rPr>
              <w:t>-</w:t>
            </w:r>
            <w:r w:rsidR="00B96AFC" w:rsidRPr="00DA0124">
              <w:rPr>
                <w:rFonts w:ascii="Arial" w:hAnsi="Arial" w:cs="Arial"/>
                <w:color w:val="000000" w:themeColor="text1"/>
              </w:rPr>
              <w:t>5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>pm)</w:t>
            </w:r>
            <w:r w:rsidR="009B665B" w:rsidRPr="00DA0124">
              <w:rPr>
                <w:rFonts w:ascii="Arial" w:hAnsi="Arial" w:cs="Arial"/>
                <w:color w:val="000000" w:themeColor="text1"/>
              </w:rPr>
              <w:t xml:space="preserve"> (IV2)</w:t>
            </w:r>
            <w:r w:rsidR="00F22551" w:rsidRPr="00DA0124">
              <w:rPr>
                <w:rFonts w:ascii="Arial" w:hAnsi="Arial" w:cs="Arial"/>
                <w:color w:val="000000" w:themeColor="text1"/>
              </w:rPr>
              <w:t>.</w:t>
            </w:r>
            <w:r w:rsidR="00233AAC" w:rsidRPr="00DA0124">
              <w:rPr>
                <w:rFonts w:ascii="Arial" w:hAnsi="Arial" w:cs="Arial"/>
                <w:color w:val="000000" w:themeColor="text1"/>
              </w:rPr>
              <w:t xml:space="preserve">  The </w:t>
            </w:r>
            <w:r w:rsidR="0037583C" w:rsidRPr="00DA0124">
              <w:rPr>
                <w:rFonts w:ascii="Arial" w:hAnsi="Arial" w:cs="Arial"/>
                <w:color w:val="000000" w:themeColor="text1"/>
              </w:rPr>
              <w:t>dependent</w:t>
            </w:r>
            <w:r w:rsidR="00233AAC" w:rsidRPr="00DA0124">
              <w:rPr>
                <w:rFonts w:ascii="Arial" w:hAnsi="Arial" w:cs="Arial"/>
                <w:color w:val="000000" w:themeColor="text1"/>
              </w:rPr>
              <w:t xml:space="preserve"> variable will be </w:t>
            </w:r>
            <w:r w:rsidR="0037583C" w:rsidRPr="00DA0124">
              <w:rPr>
                <w:rFonts w:ascii="Arial" w:hAnsi="Arial" w:cs="Arial"/>
                <w:color w:val="000000" w:themeColor="text1"/>
              </w:rPr>
              <w:t>the participant's</w:t>
            </w:r>
            <w:r w:rsidR="00233AAC" w:rsidRPr="00DA0124">
              <w:rPr>
                <w:rFonts w:ascii="Arial" w:hAnsi="Arial" w:cs="Arial"/>
                <w:color w:val="000000" w:themeColor="text1"/>
              </w:rPr>
              <w:t xml:space="preserve"> scores on the </w:t>
            </w:r>
            <w:r w:rsidR="00623420" w:rsidRPr="00DA0124">
              <w:rPr>
                <w:rFonts w:ascii="Arial" w:hAnsi="Arial" w:cs="Arial"/>
                <w:color w:val="000000" w:themeColor="text1"/>
              </w:rPr>
              <w:t>B</w:t>
            </w:r>
            <w:r w:rsidR="00752F36" w:rsidRPr="00DA0124">
              <w:rPr>
                <w:rFonts w:ascii="Arial" w:hAnsi="Arial" w:cs="Arial"/>
                <w:color w:val="000000" w:themeColor="text1"/>
              </w:rPr>
              <w:t>rown-</w:t>
            </w:r>
            <w:r w:rsidR="00623420" w:rsidRPr="00DA0124">
              <w:rPr>
                <w:rFonts w:ascii="Arial" w:hAnsi="Arial" w:cs="Arial"/>
                <w:color w:val="000000" w:themeColor="text1"/>
              </w:rPr>
              <w:t>P</w:t>
            </w:r>
            <w:r w:rsidR="00752F36" w:rsidRPr="00DA0124">
              <w:rPr>
                <w:rFonts w:ascii="Arial" w:hAnsi="Arial" w:cs="Arial"/>
                <w:color w:val="000000" w:themeColor="text1"/>
              </w:rPr>
              <w:t>eterson</w:t>
            </w:r>
            <w:r w:rsidR="00080AC6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37583C" w:rsidRPr="00DA0124">
              <w:rPr>
                <w:rFonts w:ascii="Arial" w:hAnsi="Arial" w:cs="Arial"/>
                <w:color w:val="000000" w:themeColor="text1"/>
              </w:rPr>
              <w:t>memory task</w:t>
            </w:r>
            <w:r w:rsidR="00EA5151" w:rsidRPr="00DA0124">
              <w:rPr>
                <w:rFonts w:ascii="Arial" w:hAnsi="Arial" w:cs="Arial"/>
                <w:color w:val="000000" w:themeColor="text1"/>
              </w:rPr>
              <w:t xml:space="preserve"> (Brown, 1958; Peterson &amp; Peterson)</w:t>
            </w:r>
            <w:r w:rsidR="0037583C" w:rsidRPr="00DA0124">
              <w:rPr>
                <w:rFonts w:ascii="Arial" w:hAnsi="Arial" w:cs="Arial"/>
                <w:color w:val="000000" w:themeColor="text1"/>
              </w:rPr>
              <w:t xml:space="preserve">. </w:t>
            </w:r>
          </w:p>
          <w:p w14:paraId="5C94E229" w14:textId="77777777" w:rsidR="00C476B6" w:rsidRPr="00DA0124" w:rsidRDefault="00C476B6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</w:p>
          <w:p w14:paraId="7E6E56DA" w14:textId="469B2B0D" w:rsidR="00C476B6" w:rsidRPr="00DA0124" w:rsidRDefault="00FF2FE4" w:rsidP="008D2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color w:val="000000" w:themeColor="text1"/>
              </w:rPr>
              <w:t>A</w:t>
            </w:r>
            <w:r w:rsidR="00746023" w:rsidRPr="00DA0124">
              <w:rPr>
                <w:rFonts w:ascii="Arial" w:hAnsi="Arial" w:cs="Arial"/>
                <w:color w:val="000000" w:themeColor="text1"/>
              </w:rPr>
              <w:t xml:space="preserve"> 2x2 between subjects ANOVA</w:t>
            </w:r>
            <w:r w:rsidRPr="00DA0124">
              <w:rPr>
                <w:rFonts w:ascii="Arial" w:hAnsi="Arial" w:cs="Arial"/>
                <w:color w:val="000000" w:themeColor="text1"/>
              </w:rPr>
              <w:t xml:space="preserve"> will be used to analyse the data to determine </w:t>
            </w:r>
            <w:r w:rsidR="0064083D" w:rsidRPr="00DA0124">
              <w:rPr>
                <w:rFonts w:ascii="Arial" w:hAnsi="Arial" w:cs="Arial"/>
                <w:color w:val="000000" w:themeColor="text1"/>
              </w:rPr>
              <w:t xml:space="preserve">if </w:t>
            </w:r>
            <w:r w:rsidR="00E40711" w:rsidRPr="00DA0124">
              <w:rPr>
                <w:rFonts w:ascii="Arial" w:hAnsi="Arial" w:cs="Arial"/>
                <w:color w:val="000000" w:themeColor="text1"/>
              </w:rPr>
              <w:t>congrue</w:t>
            </w:r>
            <w:r w:rsidR="000A145B" w:rsidRPr="00DA0124">
              <w:rPr>
                <w:rFonts w:ascii="Arial" w:hAnsi="Arial" w:cs="Arial"/>
                <w:color w:val="000000" w:themeColor="text1"/>
              </w:rPr>
              <w:t xml:space="preserve">ntly tested </w:t>
            </w:r>
            <w:r w:rsidR="000061F7" w:rsidRPr="00DA0124">
              <w:rPr>
                <w:rFonts w:ascii="Arial" w:hAnsi="Arial" w:cs="Arial"/>
                <w:color w:val="000000" w:themeColor="text1"/>
              </w:rPr>
              <w:t xml:space="preserve">participants (Larks tested in morning, owls tested in evening) </w:t>
            </w:r>
            <w:r w:rsidR="00AC0C01" w:rsidRPr="00DA0124">
              <w:rPr>
                <w:rFonts w:ascii="Arial" w:hAnsi="Arial" w:cs="Arial"/>
                <w:color w:val="000000" w:themeColor="text1"/>
              </w:rPr>
              <w:t>perform</w:t>
            </w:r>
            <w:r w:rsidR="000A145B" w:rsidRPr="00DA0124">
              <w:rPr>
                <w:rFonts w:ascii="Arial" w:hAnsi="Arial" w:cs="Arial"/>
                <w:color w:val="000000" w:themeColor="text1"/>
              </w:rPr>
              <w:t xml:space="preserve"> better on the memory task than incongruent</w:t>
            </w:r>
            <w:r w:rsidR="003B1E6E" w:rsidRPr="00DA0124">
              <w:rPr>
                <w:rFonts w:ascii="Arial" w:hAnsi="Arial" w:cs="Arial"/>
                <w:color w:val="000000" w:themeColor="text1"/>
              </w:rPr>
              <w:t>ly tested</w:t>
            </w:r>
            <w:r w:rsidR="000A145B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873291" w:rsidRPr="00DA0124">
              <w:rPr>
                <w:rFonts w:ascii="Arial" w:hAnsi="Arial" w:cs="Arial"/>
                <w:color w:val="000000" w:themeColor="text1"/>
              </w:rPr>
              <w:t>participants (Larks tested in evening, Owls tested in morning)</w:t>
            </w:r>
            <w:r w:rsidR="0081079B" w:rsidRPr="00DA0124">
              <w:rPr>
                <w:rFonts w:ascii="Arial" w:hAnsi="Arial" w:cs="Arial"/>
                <w:color w:val="000000" w:themeColor="text1"/>
              </w:rPr>
              <w:t xml:space="preserve"> and the significance of this interaction</w:t>
            </w:r>
            <w:r w:rsidR="006C27BC" w:rsidRPr="00DA0124">
              <w:rPr>
                <w:rFonts w:ascii="Arial" w:hAnsi="Arial" w:cs="Arial"/>
                <w:color w:val="000000" w:themeColor="text1"/>
              </w:rPr>
              <w:t xml:space="preserve"> (α = 0.05)</w:t>
            </w:r>
            <w:r w:rsidR="00947AC6" w:rsidRPr="00DA0124">
              <w:rPr>
                <w:rFonts w:ascii="Arial" w:hAnsi="Arial" w:cs="Arial"/>
                <w:color w:val="000000" w:themeColor="text1"/>
              </w:rPr>
              <w:t xml:space="preserve">. </w:t>
            </w:r>
          </w:p>
          <w:p w14:paraId="385CA72C" w14:textId="77777777" w:rsidR="00981E91" w:rsidRPr="00DA0124" w:rsidRDefault="00981E91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</w:p>
          <w:p w14:paraId="2CE89FA1" w14:textId="77777777" w:rsidR="00496E77" w:rsidRPr="00DA0124" w:rsidRDefault="00496E77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</w:p>
          <w:p w14:paraId="0FE5F71B" w14:textId="0BE28094" w:rsidR="008311B1" w:rsidRPr="00DA0124" w:rsidRDefault="008311B1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>Materials</w:t>
            </w:r>
          </w:p>
          <w:p w14:paraId="33E99A57" w14:textId="54F278E3" w:rsidR="00E85ED7" w:rsidRPr="00DA0124" w:rsidRDefault="00981E91" w:rsidP="008D2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F269EC" w:rsidRPr="00DA0124">
              <w:rPr>
                <w:rFonts w:ascii="Arial" w:hAnsi="Arial" w:cs="Arial"/>
                <w:color w:val="000000" w:themeColor="text1"/>
              </w:rPr>
              <w:t xml:space="preserve">MEQ </w:t>
            </w:r>
            <w:r w:rsidR="003221B0" w:rsidRPr="00DA0124">
              <w:rPr>
                <w:rFonts w:ascii="Arial" w:hAnsi="Arial" w:cs="Arial"/>
                <w:color w:val="000000" w:themeColor="text1"/>
              </w:rPr>
              <w:t xml:space="preserve">(Horne &amp; Östberg, 1976) is a </w:t>
            </w:r>
            <w:r w:rsidR="0081079B" w:rsidRPr="00DA0124">
              <w:rPr>
                <w:rFonts w:ascii="Arial" w:hAnsi="Arial" w:cs="Arial"/>
                <w:color w:val="000000" w:themeColor="text1"/>
              </w:rPr>
              <w:t>19-item</w:t>
            </w:r>
            <w:r w:rsidR="00E372BB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D3414" w:rsidRPr="00DA0124">
              <w:rPr>
                <w:rFonts w:ascii="Arial" w:hAnsi="Arial" w:cs="Arial"/>
                <w:color w:val="000000" w:themeColor="text1"/>
              </w:rPr>
              <w:t>questionnaire</w:t>
            </w:r>
            <w:r w:rsidR="00D84692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3722D8" w:rsidRPr="00DA0124">
              <w:rPr>
                <w:rFonts w:ascii="Arial" w:hAnsi="Arial" w:cs="Arial"/>
                <w:color w:val="000000" w:themeColor="text1"/>
              </w:rPr>
              <w:t>categorising</w:t>
            </w:r>
            <w:r w:rsidR="00A972DD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850A21" w:rsidRPr="00DA0124">
              <w:rPr>
                <w:rFonts w:ascii="Arial" w:hAnsi="Arial" w:cs="Arial"/>
                <w:color w:val="000000" w:themeColor="text1"/>
              </w:rPr>
              <w:t>participants</w:t>
            </w:r>
            <w:r w:rsidR="00A972DD" w:rsidRPr="00DA0124">
              <w:rPr>
                <w:rFonts w:ascii="Arial" w:hAnsi="Arial" w:cs="Arial"/>
                <w:color w:val="000000" w:themeColor="text1"/>
              </w:rPr>
              <w:t xml:space="preserve"> into Owls or Larks based on the </w:t>
            </w:r>
            <w:r w:rsidR="005F3FB0" w:rsidRPr="00DA0124">
              <w:rPr>
                <w:rFonts w:ascii="Arial" w:hAnsi="Arial" w:cs="Arial"/>
                <w:color w:val="000000" w:themeColor="text1"/>
              </w:rPr>
              <w:t xml:space="preserve">sample </w:t>
            </w:r>
            <w:r w:rsidR="00A972DD" w:rsidRPr="00DA0124">
              <w:rPr>
                <w:rFonts w:ascii="Arial" w:hAnsi="Arial" w:cs="Arial"/>
                <w:color w:val="000000" w:themeColor="text1"/>
              </w:rPr>
              <w:t xml:space="preserve">mean </w:t>
            </w:r>
            <w:r w:rsidR="00850A21" w:rsidRPr="00DA0124">
              <w:rPr>
                <w:rFonts w:ascii="Arial" w:hAnsi="Arial" w:cs="Arial"/>
                <w:color w:val="000000" w:themeColor="text1"/>
              </w:rPr>
              <w:t>results</w:t>
            </w:r>
            <w:r w:rsidR="00D604FA" w:rsidRPr="00DA0124">
              <w:rPr>
                <w:rFonts w:ascii="Arial" w:hAnsi="Arial" w:cs="Arial"/>
                <w:color w:val="000000" w:themeColor="text1"/>
              </w:rPr>
              <w:t>.  The o</w:t>
            </w:r>
            <w:r w:rsidR="00B15E53" w:rsidRPr="00DA0124">
              <w:rPr>
                <w:rFonts w:ascii="Arial" w:hAnsi="Arial" w:cs="Arial"/>
                <w:color w:val="000000" w:themeColor="text1"/>
              </w:rPr>
              <w:t xml:space="preserve">riginal survey categorised into </w:t>
            </w:r>
            <w:r w:rsidR="006A3577" w:rsidRPr="00DA0124">
              <w:rPr>
                <w:rFonts w:ascii="Arial" w:hAnsi="Arial" w:cs="Arial"/>
                <w:color w:val="000000" w:themeColor="text1"/>
              </w:rPr>
              <w:t>four</w:t>
            </w:r>
            <w:r w:rsidR="00B15E53" w:rsidRPr="00DA0124">
              <w:rPr>
                <w:rFonts w:ascii="Arial" w:hAnsi="Arial" w:cs="Arial"/>
                <w:color w:val="000000" w:themeColor="text1"/>
              </w:rPr>
              <w:t xml:space="preserve"> groups</w:t>
            </w:r>
            <w:r w:rsidR="00DD0DE3" w:rsidRPr="00DA0124">
              <w:rPr>
                <w:rFonts w:ascii="Arial" w:hAnsi="Arial" w:cs="Arial"/>
                <w:color w:val="000000" w:themeColor="text1"/>
              </w:rPr>
              <w:t xml:space="preserve"> (definitely morning, preferred morning, preferred evening and definitely evening)</w:t>
            </w:r>
            <w:r w:rsidR="004E04FB" w:rsidRPr="00DA0124">
              <w:rPr>
                <w:rFonts w:ascii="Arial" w:hAnsi="Arial" w:cs="Arial"/>
                <w:color w:val="000000" w:themeColor="text1"/>
              </w:rPr>
              <w:t>,</w:t>
            </w:r>
            <w:r w:rsidR="00B15E53" w:rsidRPr="00DA0124">
              <w:rPr>
                <w:rFonts w:ascii="Arial" w:hAnsi="Arial" w:cs="Arial"/>
                <w:color w:val="000000" w:themeColor="text1"/>
              </w:rPr>
              <w:t xml:space="preserve"> this study will </w:t>
            </w:r>
            <w:r w:rsidR="00F0542F" w:rsidRPr="00DA0124">
              <w:rPr>
                <w:rFonts w:ascii="Arial" w:hAnsi="Arial" w:cs="Arial"/>
                <w:color w:val="000000" w:themeColor="text1"/>
              </w:rPr>
              <w:t xml:space="preserve">only </w:t>
            </w:r>
            <w:r w:rsidR="00B15E53" w:rsidRPr="00DA0124">
              <w:rPr>
                <w:rFonts w:ascii="Arial" w:hAnsi="Arial" w:cs="Arial"/>
                <w:color w:val="000000" w:themeColor="text1"/>
              </w:rPr>
              <w:t>use two</w:t>
            </w:r>
            <w:r w:rsidR="009E3510" w:rsidRPr="00DA0124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due to the </w:t>
            </w:r>
            <w:r w:rsidR="009C0486" w:rsidRPr="00DA0124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two </w:t>
            </w:r>
            <w:r w:rsidR="009E3510" w:rsidRPr="00DA0124">
              <w:rPr>
                <w:rFonts w:ascii="Arial" w:hAnsi="Arial" w:cs="Arial"/>
                <w:color w:val="000000" w:themeColor="text1"/>
                <w:shd w:val="clear" w:color="auto" w:fill="FFFFFF"/>
              </w:rPr>
              <w:t>grouped timings of the experimental testing sessions</w:t>
            </w:r>
            <w:r w:rsidR="006A3577" w:rsidRPr="00DA0124">
              <w:rPr>
                <w:rFonts w:ascii="Arial" w:hAnsi="Arial" w:cs="Arial"/>
                <w:color w:val="000000" w:themeColor="text1"/>
              </w:rPr>
              <w:t>.</w:t>
            </w:r>
            <w:r w:rsidR="00E85ED7" w:rsidRPr="00DA0124">
              <w:rPr>
                <w:rFonts w:ascii="Arial" w:hAnsi="Arial" w:cs="Arial"/>
                <w:color w:val="000000" w:themeColor="text1"/>
              </w:rPr>
              <w:t xml:space="preserve"> The questionnaire will be transferred directly into Qualtrics</w:t>
            </w:r>
            <w:r w:rsidR="00850A21" w:rsidRPr="00DA0124">
              <w:rPr>
                <w:rFonts w:ascii="Arial" w:hAnsi="Arial" w:cs="Arial"/>
                <w:color w:val="000000" w:themeColor="text1"/>
              </w:rPr>
              <w:t>.</w:t>
            </w:r>
          </w:p>
          <w:p w14:paraId="66E68F87" w14:textId="77777777" w:rsidR="00E85ED7" w:rsidRPr="00DA0124" w:rsidRDefault="00E85ED7" w:rsidP="008D2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</w:p>
          <w:p w14:paraId="495DB0EB" w14:textId="4E5EF7C4" w:rsidR="004642E1" w:rsidRPr="00DA0124" w:rsidRDefault="00F840F1" w:rsidP="008D241F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color w:val="000000" w:themeColor="text1"/>
              </w:rPr>
              <w:t>A variation of the</w:t>
            </w:r>
            <w:r w:rsidR="000357D5" w:rsidRPr="00DA0124">
              <w:rPr>
                <w:rFonts w:ascii="Arial" w:hAnsi="Arial" w:cs="Arial"/>
                <w:color w:val="000000" w:themeColor="text1"/>
              </w:rPr>
              <w:t xml:space="preserve"> Brown-Peterson</w:t>
            </w:r>
            <w:r w:rsidR="001D6D42" w:rsidRPr="00DA0124">
              <w:rPr>
                <w:rFonts w:ascii="Arial" w:hAnsi="Arial" w:cs="Arial"/>
                <w:color w:val="000000" w:themeColor="text1"/>
                <w:spacing w:val="-3"/>
                <w:shd w:val="clear" w:color="auto" w:fill="FFFFFF"/>
              </w:rPr>
              <w:t xml:space="preserve"> test</w:t>
            </w:r>
            <w:r w:rsidR="00E85ED7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35499" w:rsidRPr="00DA0124">
              <w:rPr>
                <w:rFonts w:ascii="Arial" w:hAnsi="Arial" w:cs="Arial"/>
                <w:color w:val="000000" w:themeColor="text1"/>
              </w:rPr>
              <w:t xml:space="preserve">will measure the </w:t>
            </w:r>
            <w:r w:rsidR="002F73BB" w:rsidRPr="00DA0124">
              <w:rPr>
                <w:rFonts w:ascii="Arial" w:hAnsi="Arial" w:cs="Arial"/>
                <w:color w:val="000000" w:themeColor="text1"/>
              </w:rPr>
              <w:t>dependent</w:t>
            </w:r>
            <w:r w:rsidR="00E35499" w:rsidRPr="00DA0124">
              <w:rPr>
                <w:rFonts w:ascii="Arial" w:hAnsi="Arial" w:cs="Arial"/>
                <w:color w:val="000000" w:themeColor="text1"/>
              </w:rPr>
              <w:t xml:space="preserve"> variable and </w:t>
            </w:r>
            <w:r w:rsidR="002F73BB" w:rsidRPr="00DA0124">
              <w:rPr>
                <w:rFonts w:ascii="Arial" w:hAnsi="Arial" w:cs="Arial"/>
                <w:color w:val="000000" w:themeColor="text1"/>
              </w:rPr>
              <w:t>assess</w:t>
            </w:r>
            <w:r w:rsidR="00E35499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755A7B" w:rsidRPr="00DA0124">
              <w:rPr>
                <w:rFonts w:ascii="Arial" w:hAnsi="Arial" w:cs="Arial"/>
                <w:color w:val="000000" w:themeColor="text1"/>
              </w:rPr>
              <w:t>participants'</w:t>
            </w:r>
            <w:r w:rsidR="00835739" w:rsidRPr="00DA0124">
              <w:rPr>
                <w:rFonts w:ascii="Arial" w:hAnsi="Arial" w:cs="Arial"/>
                <w:color w:val="000000" w:themeColor="text1"/>
              </w:rPr>
              <w:t xml:space="preserve"> working memory capacity. </w:t>
            </w:r>
            <w:r w:rsidR="002F73BB" w:rsidRPr="00DA0124">
              <w:rPr>
                <w:rFonts w:ascii="Arial" w:hAnsi="Arial" w:cs="Arial"/>
                <w:color w:val="000000" w:themeColor="text1"/>
              </w:rPr>
              <w:t xml:space="preserve">This task will be programmed into </w:t>
            </w:r>
            <w:proofErr w:type="spellStart"/>
            <w:r w:rsidR="002F73BB" w:rsidRPr="00DA0124">
              <w:rPr>
                <w:rFonts w:ascii="Arial" w:hAnsi="Arial" w:cs="Arial"/>
                <w:color w:val="000000" w:themeColor="text1"/>
              </w:rPr>
              <w:t>SuperLab</w:t>
            </w:r>
            <w:proofErr w:type="spellEnd"/>
            <w:r w:rsidR="002F73BB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005492" w:rsidRPr="00DA0124">
              <w:rPr>
                <w:rFonts w:ascii="Arial" w:hAnsi="Arial" w:cs="Arial"/>
                <w:color w:val="000000" w:themeColor="text1"/>
              </w:rPr>
              <w:t xml:space="preserve">by the researcher. </w:t>
            </w:r>
            <w:r w:rsidR="00E54D4A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9A457B" w:rsidRPr="00DA0124">
              <w:rPr>
                <w:rFonts w:ascii="Arial" w:hAnsi="Arial" w:cs="Arial"/>
                <w:color w:val="000000" w:themeColor="text1"/>
              </w:rPr>
              <w:t xml:space="preserve">This task was selected to </w:t>
            </w:r>
            <w:r w:rsidR="0004763E" w:rsidRPr="00DA0124">
              <w:rPr>
                <w:rFonts w:ascii="Arial" w:hAnsi="Arial" w:cs="Arial"/>
                <w:color w:val="000000" w:themeColor="text1"/>
              </w:rPr>
              <w:t>assess working memory span</w:t>
            </w:r>
            <w:r w:rsidR="00EF152E" w:rsidRPr="00DA0124">
              <w:rPr>
                <w:rFonts w:ascii="Arial" w:hAnsi="Arial" w:cs="Arial"/>
                <w:color w:val="000000" w:themeColor="text1"/>
              </w:rPr>
              <w:t xml:space="preserve"> a</w:t>
            </w:r>
            <w:r w:rsidR="00876EAE" w:rsidRPr="00DA0124">
              <w:rPr>
                <w:rFonts w:ascii="Arial" w:hAnsi="Arial" w:cs="Arial"/>
                <w:color w:val="000000" w:themeColor="text1"/>
              </w:rPr>
              <w:t>nd</w:t>
            </w:r>
            <w:r w:rsidR="00C24FC8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54D4A" w:rsidRPr="00DA0124">
              <w:rPr>
                <w:rFonts w:ascii="Arial" w:hAnsi="Arial" w:cs="Arial"/>
                <w:color w:val="000000" w:themeColor="text1"/>
              </w:rPr>
              <w:t xml:space="preserve">simulate how </w:t>
            </w:r>
            <w:r w:rsidR="00C24FC8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04019">
              <w:rPr>
                <w:rFonts w:ascii="Arial" w:hAnsi="Arial" w:cs="Arial"/>
                <w:color w:val="000000" w:themeColor="text1"/>
              </w:rPr>
              <w:t>students</w:t>
            </w:r>
            <w:r w:rsidR="00E54D4A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11CE2" w:rsidRPr="00DA0124">
              <w:rPr>
                <w:rFonts w:ascii="Arial" w:hAnsi="Arial" w:cs="Arial"/>
                <w:color w:val="000000" w:themeColor="text1"/>
              </w:rPr>
              <w:t xml:space="preserve">process </w:t>
            </w:r>
            <w:r w:rsidR="00464B55" w:rsidRPr="00DA0124">
              <w:rPr>
                <w:rFonts w:ascii="Arial" w:hAnsi="Arial" w:cs="Arial"/>
                <w:color w:val="000000" w:themeColor="text1"/>
              </w:rPr>
              <w:t>fast-paced</w:t>
            </w:r>
            <w:r w:rsidR="00211CE2" w:rsidRPr="00DA0124">
              <w:rPr>
                <w:rFonts w:ascii="Arial" w:hAnsi="Arial" w:cs="Arial"/>
                <w:color w:val="000000" w:themeColor="text1"/>
              </w:rPr>
              <w:t xml:space="preserve"> information</w:t>
            </w:r>
            <w:r w:rsidR="00876EAE" w:rsidRPr="00DA0124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97605E" w:rsidRPr="00DA0124">
              <w:rPr>
                <w:rFonts w:ascii="Arial" w:hAnsi="Arial" w:cs="Arial"/>
                <w:color w:val="000000" w:themeColor="text1"/>
              </w:rPr>
              <w:t>A</w:t>
            </w:r>
            <w:r w:rsidR="004642E1" w:rsidRPr="00DA0124">
              <w:rPr>
                <w:rFonts w:ascii="Arial" w:hAnsi="Arial" w:cs="Arial"/>
                <w:color w:val="000000" w:themeColor="text1"/>
              </w:rPr>
              <w:t xml:space="preserve"> quick</w:t>
            </w:r>
            <w:r w:rsidR="00876EAE" w:rsidRPr="00DA0124">
              <w:rPr>
                <w:rFonts w:ascii="Arial" w:hAnsi="Arial" w:cs="Arial"/>
                <w:color w:val="000000" w:themeColor="text1"/>
              </w:rPr>
              <w:t xml:space="preserve"> and</w:t>
            </w:r>
            <w:r w:rsidR="004642E1" w:rsidRPr="00DA0124">
              <w:rPr>
                <w:rFonts w:ascii="Arial" w:hAnsi="Arial" w:cs="Arial"/>
                <w:color w:val="000000" w:themeColor="text1"/>
              </w:rPr>
              <w:t xml:space="preserve"> intense</w:t>
            </w:r>
            <w:r w:rsidR="00876EAE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642E1" w:rsidRPr="00DA0124">
              <w:rPr>
                <w:rFonts w:ascii="Arial" w:hAnsi="Arial" w:cs="Arial"/>
                <w:color w:val="000000" w:themeColor="text1"/>
              </w:rPr>
              <w:t xml:space="preserve">task like this </w:t>
            </w:r>
            <w:r w:rsidR="00876EAE" w:rsidRPr="00DA0124">
              <w:rPr>
                <w:rFonts w:ascii="Arial" w:hAnsi="Arial" w:cs="Arial"/>
                <w:color w:val="000000" w:themeColor="text1"/>
              </w:rPr>
              <w:t>will most likely</w:t>
            </w:r>
            <w:r w:rsidR="004642E1" w:rsidRPr="00DA0124">
              <w:rPr>
                <w:rFonts w:ascii="Arial" w:hAnsi="Arial" w:cs="Arial"/>
                <w:color w:val="000000" w:themeColor="text1"/>
              </w:rPr>
              <w:t xml:space="preserve"> challenge working memory if fatigued from an incongruent testing time (</w:t>
            </w:r>
            <w:proofErr w:type="spellStart"/>
            <w:r w:rsidR="004642E1" w:rsidRPr="00DA0124">
              <w:rPr>
                <w:rFonts w:ascii="Arial" w:hAnsi="Arial" w:cs="Arial"/>
                <w:color w:val="000000" w:themeColor="text1"/>
              </w:rPr>
              <w:t>Gradisar</w:t>
            </w:r>
            <w:proofErr w:type="spellEnd"/>
            <w:r w:rsidR="004642E1" w:rsidRPr="00DA0124">
              <w:rPr>
                <w:rFonts w:ascii="Arial" w:hAnsi="Arial" w:cs="Arial"/>
                <w:color w:val="000000" w:themeColor="text1"/>
              </w:rPr>
              <w:t xml:space="preserve"> et al., 2008).  </w:t>
            </w:r>
          </w:p>
          <w:p w14:paraId="28F998DD" w14:textId="77777777" w:rsidR="00005492" w:rsidRPr="00DA0124" w:rsidRDefault="00005492" w:rsidP="008D241F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347816ED" w14:textId="6C0A347D" w:rsidR="008311B1" w:rsidRPr="00DA0124" w:rsidRDefault="008311B1" w:rsidP="008D241F">
            <w:pPr>
              <w:spacing w:line="360" w:lineRule="auto"/>
              <w:jc w:val="both"/>
              <w:rPr>
                <w:rFonts w:ascii="Arial" w:hAnsi="Arial" w:cs="Arial"/>
                <w:b/>
                <w:color w:val="000000" w:themeColor="text1"/>
              </w:rPr>
            </w:pPr>
            <w:r w:rsidRPr="00DA0124">
              <w:rPr>
                <w:rFonts w:ascii="Arial" w:hAnsi="Arial" w:cs="Arial"/>
                <w:b/>
                <w:color w:val="000000" w:themeColor="text1"/>
              </w:rPr>
              <w:t>Procedure</w:t>
            </w:r>
          </w:p>
          <w:p w14:paraId="788B1AAC" w14:textId="17329E41" w:rsidR="00BA756C" w:rsidRPr="00DA0124" w:rsidRDefault="009445CB" w:rsidP="00C44A13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This study will </w:t>
            </w:r>
            <w:r w:rsidR="00E2220A" w:rsidRPr="00DA0124">
              <w:rPr>
                <w:rFonts w:ascii="Arial" w:hAnsi="Arial" w:cs="Arial"/>
                <w:bCs/>
                <w:color w:val="000000" w:themeColor="text1"/>
              </w:rPr>
              <w:t>take place in the controlled Psychology labs</w:t>
            </w:r>
            <w:r w:rsidR="0022571A" w:rsidRPr="00DA0124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E2220A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2571A" w:rsidRPr="00DA0124">
              <w:rPr>
                <w:rFonts w:ascii="Arial" w:hAnsi="Arial" w:cs="Arial"/>
                <w:bCs/>
                <w:color w:val="000000" w:themeColor="text1"/>
              </w:rPr>
              <w:t>A</w:t>
            </w:r>
            <w:r w:rsidR="00377B44" w:rsidRPr="00DA0124">
              <w:rPr>
                <w:rFonts w:ascii="Arial" w:hAnsi="Arial" w:cs="Arial"/>
                <w:bCs/>
                <w:color w:val="000000" w:themeColor="text1"/>
              </w:rPr>
              <w:t>fter</w:t>
            </w:r>
            <w:r w:rsidR="00E2220A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77B44" w:rsidRPr="00DA0124">
              <w:rPr>
                <w:rFonts w:ascii="Arial" w:hAnsi="Arial" w:cs="Arial"/>
                <w:bCs/>
                <w:color w:val="000000" w:themeColor="text1"/>
              </w:rPr>
              <w:t>consent</w:t>
            </w:r>
            <w:r w:rsidR="00141C51" w:rsidRPr="00DA0124">
              <w:rPr>
                <w:rFonts w:ascii="Arial" w:hAnsi="Arial" w:cs="Arial"/>
                <w:bCs/>
                <w:color w:val="000000" w:themeColor="text1"/>
              </w:rPr>
              <w:t xml:space="preserve"> and gathering basic demographic details</w:t>
            </w:r>
            <w:r w:rsidR="00377B44" w:rsidRPr="00DA0124">
              <w:rPr>
                <w:rFonts w:ascii="Arial" w:hAnsi="Arial" w:cs="Arial"/>
                <w:bCs/>
                <w:color w:val="000000" w:themeColor="text1"/>
              </w:rPr>
              <w:t xml:space="preserve">, participants will complete the </w:t>
            </w:r>
            <w:r w:rsidR="00E33030" w:rsidRPr="00DA0124">
              <w:rPr>
                <w:rFonts w:ascii="Arial" w:hAnsi="Arial" w:cs="Arial"/>
                <w:bCs/>
                <w:color w:val="000000" w:themeColor="text1"/>
              </w:rPr>
              <w:t>19-ite</w:t>
            </w:r>
            <w:r w:rsidR="002D77E8" w:rsidRPr="00DA0124">
              <w:rPr>
                <w:rFonts w:ascii="Arial" w:hAnsi="Arial" w:cs="Arial"/>
                <w:bCs/>
                <w:color w:val="000000" w:themeColor="text1"/>
              </w:rPr>
              <w:t xml:space="preserve">m </w:t>
            </w:r>
            <w:r w:rsidR="00377B44" w:rsidRPr="00DA0124">
              <w:rPr>
                <w:rFonts w:ascii="Arial" w:hAnsi="Arial" w:cs="Arial"/>
                <w:bCs/>
                <w:color w:val="000000" w:themeColor="text1"/>
              </w:rPr>
              <w:t xml:space="preserve">MEQ </w:t>
            </w:r>
            <w:r w:rsidR="002D77E8" w:rsidRPr="00DA0124">
              <w:rPr>
                <w:rFonts w:ascii="Arial" w:hAnsi="Arial" w:cs="Arial"/>
                <w:bCs/>
                <w:color w:val="000000" w:themeColor="text1"/>
              </w:rPr>
              <w:t>survey</w:t>
            </w:r>
            <w:r w:rsidR="00FA3EE9" w:rsidRPr="00DA0124">
              <w:rPr>
                <w:rFonts w:ascii="Arial" w:hAnsi="Arial" w:cs="Arial"/>
                <w:bCs/>
                <w:color w:val="000000" w:themeColor="text1"/>
              </w:rPr>
              <w:t>, which will be presented on a laptop and then directed to the lab computer to</w:t>
            </w:r>
            <w:r w:rsidR="003B1D00" w:rsidRPr="00DA0124">
              <w:rPr>
                <w:rFonts w:ascii="Arial" w:hAnsi="Arial" w:cs="Arial"/>
                <w:bCs/>
                <w:color w:val="000000" w:themeColor="text1"/>
              </w:rPr>
              <w:t xml:space="preserve"> complete</w:t>
            </w:r>
            <w:r w:rsidR="002E1745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6694D" w:rsidRPr="00DA0124">
              <w:rPr>
                <w:rFonts w:ascii="Arial" w:hAnsi="Arial" w:cs="Arial"/>
                <w:bCs/>
                <w:color w:val="000000" w:themeColor="text1"/>
              </w:rPr>
              <w:t>the</w:t>
            </w:r>
            <w:r w:rsidR="003B1D00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6694D" w:rsidRPr="00DA0124">
              <w:rPr>
                <w:rFonts w:ascii="Arial" w:hAnsi="Arial" w:cs="Arial"/>
                <w:bCs/>
                <w:color w:val="000000" w:themeColor="text1"/>
              </w:rPr>
              <w:t>B</w:t>
            </w:r>
            <w:r w:rsidR="0056694D" w:rsidRPr="00DA0124">
              <w:rPr>
                <w:rFonts w:ascii="Arial" w:hAnsi="Arial" w:cs="Arial"/>
                <w:color w:val="000000" w:themeColor="text1"/>
              </w:rPr>
              <w:t xml:space="preserve">rown-Peterson task. </w:t>
            </w:r>
            <w:r w:rsidR="00923CD6" w:rsidRPr="00DA0124">
              <w:rPr>
                <w:rFonts w:ascii="Arial" w:hAnsi="Arial" w:cs="Arial"/>
                <w:color w:val="000000" w:themeColor="text1"/>
              </w:rPr>
              <w:t>This variation of the Brown-Peterson task require</w:t>
            </w:r>
            <w:r w:rsidR="00F10066" w:rsidRPr="00DA0124">
              <w:rPr>
                <w:rFonts w:ascii="Arial" w:hAnsi="Arial" w:cs="Arial"/>
                <w:color w:val="000000" w:themeColor="text1"/>
              </w:rPr>
              <w:t>s</w:t>
            </w:r>
            <w:r w:rsidR="00923CD6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87DFA" w:rsidRPr="00DA0124">
              <w:rPr>
                <w:rFonts w:ascii="Arial" w:hAnsi="Arial" w:cs="Arial"/>
                <w:color w:val="000000" w:themeColor="text1"/>
              </w:rPr>
              <w:t>participants</w:t>
            </w:r>
            <w:r w:rsidR="00923CD6" w:rsidRPr="00DA0124">
              <w:rPr>
                <w:rFonts w:ascii="Arial" w:hAnsi="Arial" w:cs="Arial"/>
                <w:color w:val="000000" w:themeColor="text1"/>
              </w:rPr>
              <w:t xml:space="preserve"> to memorise</w:t>
            </w:r>
            <w:r w:rsidR="00287DFA" w:rsidRPr="00DA0124">
              <w:rPr>
                <w:rFonts w:ascii="Arial" w:hAnsi="Arial" w:cs="Arial"/>
                <w:color w:val="000000" w:themeColor="text1"/>
              </w:rPr>
              <w:t xml:space="preserve"> nonsense syllable trigrams </w:t>
            </w:r>
            <w:r w:rsidR="00CD7F6C" w:rsidRPr="00DA0124">
              <w:rPr>
                <w:rFonts w:ascii="Arial" w:hAnsi="Arial" w:cs="Arial"/>
                <w:color w:val="000000" w:themeColor="text1"/>
              </w:rPr>
              <w:t xml:space="preserve">while also engaging in a </w:t>
            </w:r>
            <w:r w:rsidR="00AE58CA" w:rsidRPr="00DA0124">
              <w:rPr>
                <w:rFonts w:ascii="Arial" w:hAnsi="Arial" w:cs="Arial"/>
                <w:color w:val="000000" w:themeColor="text1"/>
              </w:rPr>
              <w:t xml:space="preserve">numerical </w:t>
            </w:r>
            <w:r w:rsidR="00CD7F6C" w:rsidRPr="00DA0124">
              <w:rPr>
                <w:rFonts w:ascii="Arial" w:hAnsi="Arial" w:cs="Arial"/>
                <w:color w:val="000000" w:themeColor="text1"/>
              </w:rPr>
              <w:t xml:space="preserve">distractor task </w:t>
            </w:r>
            <w:r w:rsidR="00FA2C4E" w:rsidRPr="00DA0124">
              <w:rPr>
                <w:rFonts w:ascii="Arial" w:hAnsi="Arial" w:cs="Arial"/>
                <w:color w:val="000000" w:themeColor="text1"/>
              </w:rPr>
              <w:t xml:space="preserve">involving participants selecting the EVEN number from a set </w:t>
            </w:r>
            <w:r w:rsidR="008F78BC" w:rsidRPr="00DA0124">
              <w:rPr>
                <w:rFonts w:ascii="Arial" w:hAnsi="Arial" w:cs="Arial"/>
                <w:color w:val="000000" w:themeColor="text1"/>
              </w:rPr>
              <w:t xml:space="preserve">to impair </w:t>
            </w:r>
            <w:r w:rsidR="00FA2C4E" w:rsidRPr="00DA0124">
              <w:rPr>
                <w:rFonts w:ascii="Arial" w:hAnsi="Arial" w:cs="Arial"/>
                <w:color w:val="000000" w:themeColor="text1"/>
              </w:rPr>
              <w:t>rehearsal.</w:t>
            </w:r>
            <w:r w:rsidR="0042526F" w:rsidRPr="00DA0124">
              <w:rPr>
                <w:rFonts w:ascii="Arial" w:hAnsi="Arial" w:cs="Arial"/>
                <w:color w:val="000000" w:themeColor="text1"/>
              </w:rPr>
              <w:t xml:space="preserve"> For each subsequent trigram</w:t>
            </w:r>
            <w:r w:rsidR="00B56568" w:rsidRPr="00DA0124">
              <w:rPr>
                <w:rFonts w:ascii="Arial" w:hAnsi="Arial" w:cs="Arial"/>
                <w:color w:val="000000" w:themeColor="text1"/>
              </w:rPr>
              <w:t>,</w:t>
            </w:r>
            <w:r w:rsidR="0042526F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513EDC" w:rsidRPr="00DA0124">
              <w:rPr>
                <w:rFonts w:ascii="Arial" w:hAnsi="Arial" w:cs="Arial"/>
                <w:color w:val="000000" w:themeColor="text1"/>
              </w:rPr>
              <w:t xml:space="preserve">there will be an increased </w:t>
            </w:r>
            <w:r w:rsidR="00B56568" w:rsidRPr="00DA0124">
              <w:rPr>
                <w:rFonts w:ascii="Arial" w:hAnsi="Arial" w:cs="Arial"/>
                <w:color w:val="000000" w:themeColor="text1"/>
              </w:rPr>
              <w:t>number of distractor questions</w:t>
            </w:r>
            <w:r w:rsidR="00FA2C4E" w:rsidRPr="00DA012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82305B" w:rsidRPr="00DA0124">
              <w:rPr>
                <w:rFonts w:ascii="Arial" w:hAnsi="Arial" w:cs="Arial"/>
                <w:color w:val="000000" w:themeColor="text1"/>
              </w:rPr>
              <w:t xml:space="preserve">each lasting 3 seconds </w:t>
            </w:r>
            <w:r w:rsidR="00BE520A" w:rsidRPr="00DA0124">
              <w:rPr>
                <w:rFonts w:ascii="Arial" w:hAnsi="Arial" w:cs="Arial"/>
                <w:color w:val="000000" w:themeColor="text1"/>
              </w:rPr>
              <w:t>increasing the difficulty</w:t>
            </w:r>
            <w:r w:rsidR="00284BCA" w:rsidRPr="00DA0124">
              <w:rPr>
                <w:rFonts w:ascii="Arial" w:hAnsi="Arial" w:cs="Arial"/>
                <w:color w:val="000000" w:themeColor="text1"/>
              </w:rPr>
              <w:t xml:space="preserve"> (</w:t>
            </w:r>
            <w:r w:rsidR="005E7BA7" w:rsidRPr="00DA0124">
              <w:rPr>
                <w:rFonts w:ascii="Arial" w:hAnsi="Arial" w:cs="Arial"/>
                <w:color w:val="000000" w:themeColor="text1"/>
              </w:rPr>
              <w:t>speed/perform</w:t>
            </w:r>
            <w:r w:rsidR="00E96AE1" w:rsidRPr="00DA0124">
              <w:rPr>
                <w:rFonts w:ascii="Arial" w:hAnsi="Arial" w:cs="Arial"/>
                <w:color w:val="000000" w:themeColor="text1"/>
              </w:rPr>
              <w:t xml:space="preserve">ance on distractor task is irrelevant, </w:t>
            </w:r>
            <w:r w:rsidR="00284BCA" w:rsidRPr="00DA0124">
              <w:rPr>
                <w:rFonts w:ascii="Arial" w:hAnsi="Arial" w:cs="Arial"/>
                <w:color w:val="000000" w:themeColor="text1"/>
              </w:rPr>
              <w:t xml:space="preserve">maximum level achieved </w:t>
            </w:r>
            <w:r w:rsidR="00B62CD9" w:rsidRPr="00DA0124">
              <w:rPr>
                <w:rFonts w:ascii="Arial" w:hAnsi="Arial" w:cs="Arial"/>
                <w:color w:val="000000" w:themeColor="text1"/>
              </w:rPr>
              <w:t>contributes</w:t>
            </w:r>
            <w:r w:rsidR="00284BCA" w:rsidRPr="00DA0124">
              <w:rPr>
                <w:rFonts w:ascii="Arial" w:hAnsi="Arial" w:cs="Arial"/>
                <w:color w:val="000000" w:themeColor="text1"/>
              </w:rPr>
              <w:t xml:space="preserve"> towa</w:t>
            </w:r>
            <w:r w:rsidR="00B62CD9" w:rsidRPr="00DA0124">
              <w:rPr>
                <w:rFonts w:ascii="Arial" w:hAnsi="Arial" w:cs="Arial"/>
                <w:color w:val="000000" w:themeColor="text1"/>
              </w:rPr>
              <w:t>rds the DV)</w:t>
            </w:r>
            <w:r w:rsidR="00EA6EC4" w:rsidRPr="00DA0124">
              <w:rPr>
                <w:rFonts w:ascii="Arial" w:hAnsi="Arial" w:cs="Arial"/>
                <w:color w:val="000000" w:themeColor="text1"/>
              </w:rPr>
              <w:t>. After two mistakes the task and t</w:t>
            </w:r>
            <w:r w:rsidR="001A4048" w:rsidRPr="00DA0124">
              <w:rPr>
                <w:rFonts w:ascii="Arial" w:hAnsi="Arial" w:cs="Arial"/>
                <w:bCs/>
                <w:color w:val="000000" w:themeColor="text1"/>
              </w:rPr>
              <w:t>he study will</w:t>
            </w:r>
            <w:r w:rsidR="00EA6EC4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60EEA" w:rsidRPr="00DA0124">
              <w:rPr>
                <w:rFonts w:ascii="Arial" w:hAnsi="Arial" w:cs="Arial"/>
                <w:bCs/>
                <w:color w:val="000000" w:themeColor="text1"/>
              </w:rPr>
              <w:t>conclude</w:t>
            </w:r>
            <w:r w:rsidR="001A4048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31B41" w:rsidRPr="00DA0124">
              <w:rPr>
                <w:rFonts w:ascii="Arial" w:hAnsi="Arial" w:cs="Arial"/>
                <w:bCs/>
                <w:color w:val="000000" w:themeColor="text1"/>
              </w:rPr>
              <w:t xml:space="preserve">and </w:t>
            </w:r>
            <w:r w:rsidR="001A4048" w:rsidRPr="00DA0124">
              <w:rPr>
                <w:rFonts w:ascii="Arial" w:hAnsi="Arial" w:cs="Arial"/>
                <w:bCs/>
                <w:color w:val="000000" w:themeColor="text1"/>
              </w:rPr>
              <w:t>participants will be debriefed</w:t>
            </w:r>
            <w:r w:rsidR="00C60EEA" w:rsidRPr="00DA0124">
              <w:rPr>
                <w:rFonts w:ascii="Arial" w:hAnsi="Arial" w:cs="Arial"/>
                <w:bCs/>
                <w:color w:val="000000" w:themeColor="text1"/>
              </w:rPr>
              <w:t>.</w:t>
            </w:r>
          </w:p>
        </w:tc>
      </w:tr>
    </w:tbl>
    <w:p w14:paraId="22A6C5E7" w14:textId="77777777" w:rsidR="00A64E9B" w:rsidRPr="00DA0124" w:rsidRDefault="00A64E9B" w:rsidP="003C25C3">
      <w:pPr>
        <w:spacing w:line="360" w:lineRule="auto"/>
        <w:rPr>
          <w:rFonts w:ascii="Arial" w:hAnsi="Arial" w:cs="Arial"/>
          <w:b/>
          <w:color w:val="000000" w:themeColor="text1"/>
          <w:u w:val="single"/>
        </w:rPr>
      </w:pPr>
    </w:p>
    <w:p w14:paraId="1F4505B6" w14:textId="519B592A" w:rsidR="003C154B" w:rsidRPr="00DA0124" w:rsidRDefault="00B22CEA" w:rsidP="003C25C3">
      <w:pPr>
        <w:spacing w:line="360" w:lineRule="auto"/>
        <w:rPr>
          <w:rFonts w:ascii="Arial" w:hAnsi="Arial" w:cs="Arial"/>
          <w:b/>
          <w:color w:val="000000" w:themeColor="text1"/>
          <w:u w:val="single"/>
        </w:rPr>
      </w:pPr>
      <w:r w:rsidRPr="00DA0124">
        <w:rPr>
          <w:rFonts w:ascii="Arial" w:hAnsi="Arial" w:cs="Arial"/>
          <w:b/>
          <w:color w:val="000000" w:themeColor="text1"/>
          <w:u w:val="single"/>
        </w:rPr>
        <w:t xml:space="preserve">Key </w:t>
      </w:r>
      <w:r w:rsidR="00253DD0" w:rsidRPr="00DA0124">
        <w:rPr>
          <w:rFonts w:ascii="Arial" w:hAnsi="Arial" w:cs="Arial"/>
          <w:b/>
          <w:color w:val="000000" w:themeColor="text1"/>
          <w:u w:val="single"/>
        </w:rPr>
        <w:t xml:space="preserve">Ethical </w:t>
      </w:r>
      <w:r w:rsidR="00117884" w:rsidRPr="00DA0124">
        <w:rPr>
          <w:rFonts w:ascii="Arial" w:hAnsi="Arial" w:cs="Arial"/>
          <w:b/>
          <w:color w:val="000000" w:themeColor="text1"/>
          <w:u w:val="single"/>
        </w:rPr>
        <w:t>Considerations</w:t>
      </w:r>
      <w:r w:rsidR="00253DD0" w:rsidRPr="00DA0124">
        <w:rPr>
          <w:rFonts w:ascii="Arial" w:hAnsi="Arial" w:cs="Arial"/>
          <w:b/>
          <w:color w:val="000000" w:themeColor="text1"/>
          <w:u w:val="single"/>
        </w:rPr>
        <w:t xml:space="preserve"> </w:t>
      </w:r>
      <w:r w:rsidR="009918A3" w:rsidRPr="00DA0124">
        <w:rPr>
          <w:rFonts w:ascii="Arial" w:hAnsi="Arial" w:cs="Arial"/>
          <w:b/>
          <w:color w:val="000000" w:themeColor="text1"/>
          <w:u w:val="single"/>
        </w:rPr>
        <w:t>(</w:t>
      </w:r>
      <w:r w:rsidR="0031057E" w:rsidRPr="00DA0124">
        <w:rPr>
          <w:rFonts w:ascii="Arial" w:hAnsi="Arial" w:cs="Arial"/>
          <w:b/>
          <w:color w:val="000000" w:themeColor="text1"/>
          <w:u w:val="single"/>
        </w:rPr>
        <w:t>150 words)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DA0124" w:rsidRPr="00DA0124" w14:paraId="2CD7CED2" w14:textId="77777777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2F6D8A" w14:textId="7A062705" w:rsidR="000B6E7C" w:rsidRPr="00DA0124" w:rsidRDefault="00590DDD" w:rsidP="003C25C3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>Participants</w:t>
            </w:r>
            <w:r w:rsidR="00755F9B" w:rsidRPr="00DA0124">
              <w:rPr>
                <w:rFonts w:ascii="Arial" w:hAnsi="Arial" w:cs="Arial"/>
                <w:bCs/>
                <w:color w:val="000000" w:themeColor="text1"/>
              </w:rPr>
              <w:t xml:space="preserve"> will be </w:t>
            </w:r>
            <w:r w:rsidR="00181609" w:rsidRPr="00DA0124">
              <w:rPr>
                <w:rFonts w:ascii="Arial" w:hAnsi="Arial" w:cs="Arial"/>
                <w:bCs/>
                <w:color w:val="000000" w:themeColor="text1"/>
              </w:rPr>
              <w:t>initially</w:t>
            </w:r>
            <w:r w:rsidR="00755F9B" w:rsidRPr="00DA0124">
              <w:rPr>
                <w:rFonts w:ascii="Arial" w:hAnsi="Arial" w:cs="Arial"/>
                <w:bCs/>
                <w:color w:val="000000" w:themeColor="text1"/>
              </w:rPr>
              <w:t xml:space="preserve"> deceived as they will not be aware that </w:t>
            </w:r>
            <w:r w:rsidRPr="00DA0124">
              <w:rPr>
                <w:rFonts w:ascii="Arial" w:hAnsi="Arial" w:cs="Arial"/>
                <w:bCs/>
                <w:color w:val="000000" w:themeColor="text1"/>
              </w:rPr>
              <w:t xml:space="preserve">the results of their MEQ </w:t>
            </w:r>
            <w:r w:rsidR="000C7756" w:rsidRPr="00DA0124">
              <w:rPr>
                <w:rFonts w:ascii="Arial" w:hAnsi="Arial" w:cs="Arial"/>
                <w:bCs/>
                <w:color w:val="000000" w:themeColor="text1"/>
              </w:rPr>
              <w:t>will be used to categorise them into either a Lark or Owl group.  Thi</w:t>
            </w:r>
            <w:r w:rsidR="00F81078" w:rsidRPr="00DA0124">
              <w:rPr>
                <w:rFonts w:ascii="Arial" w:hAnsi="Arial" w:cs="Arial"/>
                <w:bCs/>
                <w:color w:val="000000" w:themeColor="text1"/>
              </w:rPr>
              <w:t xml:space="preserve">s deception will be lifted as part of the debrief </w:t>
            </w:r>
            <w:r w:rsidR="002B5B83" w:rsidRPr="00DA0124">
              <w:rPr>
                <w:rFonts w:ascii="Arial" w:hAnsi="Arial" w:cs="Arial"/>
                <w:bCs/>
                <w:color w:val="000000" w:themeColor="text1"/>
              </w:rPr>
              <w:t>sheet and</w:t>
            </w:r>
            <w:r w:rsidR="00F75CA5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B5B83" w:rsidRPr="00DA0124">
              <w:rPr>
                <w:rFonts w:ascii="Arial" w:hAnsi="Arial" w:cs="Arial"/>
                <w:bCs/>
                <w:color w:val="000000" w:themeColor="text1"/>
              </w:rPr>
              <w:t>debrief</w:t>
            </w:r>
            <w:r w:rsidR="00F75CA5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B2E1F" w:rsidRPr="00DA0124">
              <w:rPr>
                <w:rFonts w:ascii="Arial" w:hAnsi="Arial" w:cs="Arial"/>
                <w:bCs/>
                <w:color w:val="000000" w:themeColor="text1"/>
              </w:rPr>
              <w:t>session</w:t>
            </w:r>
            <w:r w:rsidR="00F75CA5" w:rsidRPr="00DA0124">
              <w:rPr>
                <w:rFonts w:ascii="Arial" w:hAnsi="Arial" w:cs="Arial"/>
                <w:bCs/>
                <w:color w:val="000000" w:themeColor="text1"/>
              </w:rPr>
              <w:t xml:space="preserve"> with the researcher. </w:t>
            </w:r>
            <w:r w:rsidR="00A11DC9" w:rsidRPr="00DA012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75CA5" w:rsidRPr="00DA0124">
              <w:rPr>
                <w:rFonts w:ascii="Arial" w:hAnsi="Arial" w:cs="Arial"/>
                <w:bCs/>
                <w:color w:val="000000" w:themeColor="text1"/>
              </w:rPr>
              <w:t>Some participants may suffer from sleep disorders</w:t>
            </w:r>
            <w:r w:rsidR="00EF567B" w:rsidRPr="00DA0124">
              <w:rPr>
                <w:rFonts w:ascii="Arial" w:hAnsi="Arial" w:cs="Arial"/>
                <w:bCs/>
                <w:color w:val="000000" w:themeColor="text1"/>
              </w:rPr>
              <w:t xml:space="preserve"> (insomnia, narcolepsy) so may feel anxious, </w:t>
            </w:r>
            <w:r w:rsidR="0066734B" w:rsidRPr="00DA0124">
              <w:rPr>
                <w:rFonts w:ascii="Arial" w:hAnsi="Arial" w:cs="Arial"/>
                <w:bCs/>
                <w:color w:val="000000" w:themeColor="text1"/>
              </w:rPr>
              <w:t>distressed,</w:t>
            </w:r>
            <w:r w:rsidR="00EF567B" w:rsidRPr="00DA0124">
              <w:rPr>
                <w:rFonts w:ascii="Arial" w:hAnsi="Arial" w:cs="Arial"/>
                <w:bCs/>
                <w:color w:val="000000" w:themeColor="text1"/>
              </w:rPr>
              <w:t xml:space="preserve"> or frustrated when filling out the MEQ.  </w:t>
            </w:r>
            <w:r w:rsidR="000B6E7C" w:rsidRPr="00DA0124">
              <w:rPr>
                <w:rFonts w:ascii="Arial" w:hAnsi="Arial" w:cs="Arial"/>
                <w:bCs/>
                <w:color w:val="000000" w:themeColor="text1"/>
              </w:rPr>
              <w:t>Participants may feel frustrated or flustered at completing a fast-paced task</w:t>
            </w:r>
            <w:r w:rsidR="00C14BA3" w:rsidRPr="00DA0124">
              <w:rPr>
                <w:rFonts w:ascii="Arial" w:hAnsi="Arial" w:cs="Arial"/>
                <w:bCs/>
                <w:color w:val="000000" w:themeColor="text1"/>
              </w:rPr>
              <w:t xml:space="preserve">, this will be countered by providing clear instructions and </w:t>
            </w:r>
            <w:r w:rsidR="002260A2" w:rsidRPr="00DA0124">
              <w:rPr>
                <w:rFonts w:ascii="Arial" w:hAnsi="Arial" w:cs="Arial"/>
                <w:bCs/>
                <w:color w:val="000000" w:themeColor="text1"/>
              </w:rPr>
              <w:t xml:space="preserve">providing a practice round before assessed rounds. </w:t>
            </w:r>
          </w:p>
          <w:p w14:paraId="50C80238" w14:textId="77777777" w:rsidR="000B6E7C" w:rsidRPr="00DA0124" w:rsidRDefault="000B6E7C" w:rsidP="003C25C3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</w:p>
          <w:p w14:paraId="6E003D6B" w14:textId="7B17FA56" w:rsidR="00181609" w:rsidRPr="00DA0124" w:rsidRDefault="00EF567B" w:rsidP="003C25C3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  <w:r w:rsidRPr="00DA0124">
              <w:rPr>
                <w:rFonts w:ascii="Arial" w:hAnsi="Arial" w:cs="Arial"/>
                <w:bCs/>
                <w:color w:val="000000" w:themeColor="text1"/>
              </w:rPr>
              <w:t>As per</w:t>
            </w:r>
            <w:r w:rsidR="00967187" w:rsidRPr="00DA0124">
              <w:rPr>
                <w:rFonts w:ascii="Arial" w:hAnsi="Arial" w:cs="Arial"/>
                <w:bCs/>
                <w:color w:val="000000" w:themeColor="text1"/>
              </w:rPr>
              <w:t xml:space="preserve"> BPS </w:t>
            </w:r>
            <w:r w:rsidR="00967187" w:rsidRPr="00DA0124">
              <w:rPr>
                <w:rFonts w:ascii="Arial" w:hAnsi="Arial" w:cs="Arial"/>
                <w:color w:val="000000" w:themeColor="text1"/>
                <w:spacing w:val="-5"/>
              </w:rPr>
              <w:t>Ethical Guidelines</w:t>
            </w:r>
            <w:r w:rsidR="00B754D9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</w:t>
            </w:r>
            <w:r w:rsidR="00967187" w:rsidRPr="00DA0124">
              <w:rPr>
                <w:rFonts w:ascii="Arial" w:hAnsi="Arial" w:cs="Arial"/>
                <w:color w:val="000000" w:themeColor="text1"/>
                <w:spacing w:val="-5"/>
              </w:rPr>
              <w:t>for Psychological Research</w:t>
            </w:r>
            <w:r w:rsidR="002170E6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</w:t>
            </w:r>
            <w:r w:rsidR="00540CD8" w:rsidRPr="00DA0124">
              <w:rPr>
                <w:rFonts w:ascii="Arial" w:hAnsi="Arial" w:cs="Arial"/>
                <w:color w:val="000000" w:themeColor="text1"/>
                <w:spacing w:val="-5"/>
              </w:rPr>
              <w:t>(</w:t>
            </w:r>
            <w:r w:rsidR="002170E6" w:rsidRPr="00DA0124">
              <w:rPr>
                <w:rFonts w:ascii="Arial" w:hAnsi="Arial" w:cs="Arial"/>
                <w:color w:val="000000" w:themeColor="text1"/>
                <w:spacing w:val="-5"/>
              </w:rPr>
              <w:t>3.1</w:t>
            </w:r>
            <w:r w:rsidR="007E04A9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</w:t>
            </w:r>
            <w:r w:rsidR="004E4C4B" w:rsidRPr="00DA0124">
              <w:rPr>
                <w:rFonts w:ascii="Arial" w:hAnsi="Arial" w:cs="Arial"/>
                <w:color w:val="000000" w:themeColor="text1"/>
                <w:spacing w:val="-5"/>
              </w:rPr>
              <w:t>&amp; 3.3</w:t>
            </w:r>
            <w:r w:rsidR="00540CD8" w:rsidRPr="00DA0124">
              <w:rPr>
                <w:rFonts w:ascii="Arial" w:hAnsi="Arial" w:cs="Arial"/>
                <w:color w:val="000000" w:themeColor="text1"/>
                <w:spacing w:val="-5"/>
              </w:rPr>
              <w:t>)</w:t>
            </w:r>
            <w:r w:rsidR="005032DB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(</w:t>
            </w:r>
            <w:r w:rsidR="005032DB" w:rsidRPr="00DA0124">
              <w:rPr>
                <w:rFonts w:ascii="Arial" w:hAnsi="Arial" w:cs="Arial"/>
                <w:color w:val="000000" w:themeColor="text1"/>
              </w:rPr>
              <w:t>Oates, 2021)</w:t>
            </w:r>
            <w:r w:rsidR="00967187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, </w:t>
            </w:r>
            <w:r w:rsidR="00C47D1C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the </w:t>
            </w:r>
            <w:r w:rsidR="0063279A" w:rsidRPr="00DA0124">
              <w:rPr>
                <w:rFonts w:ascii="Arial" w:hAnsi="Arial" w:cs="Arial"/>
                <w:color w:val="000000" w:themeColor="text1"/>
                <w:spacing w:val="-5"/>
              </w:rPr>
              <w:t>participant's</w:t>
            </w:r>
            <w:r w:rsidR="00967187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right to withdraw</w:t>
            </w:r>
            <w:r w:rsidR="00C47D1C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and right to confidentiality</w:t>
            </w:r>
            <w:r w:rsidR="00B42AC1" w:rsidRPr="00DA0124">
              <w:rPr>
                <w:rFonts w:ascii="Arial" w:hAnsi="Arial" w:cs="Arial"/>
                <w:color w:val="000000" w:themeColor="text1"/>
                <w:spacing w:val="-5"/>
              </w:rPr>
              <w:t>/anonymity</w:t>
            </w:r>
            <w:r w:rsidR="00C47D1C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will be emphasised in the information and </w:t>
            </w:r>
            <w:r w:rsidR="0063279A" w:rsidRPr="00DA0124">
              <w:rPr>
                <w:rFonts w:ascii="Arial" w:hAnsi="Arial" w:cs="Arial"/>
                <w:color w:val="000000" w:themeColor="text1"/>
                <w:spacing w:val="-5"/>
              </w:rPr>
              <w:t>consent</w:t>
            </w:r>
            <w:r w:rsidR="00C47D1C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forms</w:t>
            </w:r>
            <w:r w:rsidR="002B5B83" w:rsidRPr="00DA0124">
              <w:rPr>
                <w:rFonts w:ascii="Arial" w:hAnsi="Arial" w:cs="Arial"/>
                <w:color w:val="000000" w:themeColor="text1"/>
                <w:spacing w:val="-5"/>
              </w:rPr>
              <w:t>,</w:t>
            </w:r>
            <w:r w:rsidR="00C47D1C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</w:t>
            </w:r>
            <w:r w:rsidR="0098768E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informed </w:t>
            </w:r>
            <w:r w:rsidR="0063279A" w:rsidRPr="00DA0124">
              <w:rPr>
                <w:rFonts w:ascii="Arial" w:hAnsi="Arial" w:cs="Arial"/>
                <w:color w:val="000000" w:themeColor="text1"/>
                <w:spacing w:val="-5"/>
              </w:rPr>
              <w:t>consent</w:t>
            </w:r>
            <w:r w:rsidR="00C47D1C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will always be </w:t>
            </w:r>
            <w:r w:rsidR="0063279A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obtained before </w:t>
            </w:r>
            <w:r w:rsidR="0066734B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data collection. </w:t>
            </w:r>
            <w:r w:rsidR="009716F4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 </w:t>
            </w:r>
            <w:r w:rsidR="00181609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Participants will be </w:t>
            </w:r>
            <w:r w:rsidR="005F1382" w:rsidRPr="00DA0124">
              <w:rPr>
                <w:rFonts w:ascii="Arial" w:hAnsi="Arial" w:cs="Arial"/>
                <w:color w:val="000000" w:themeColor="text1"/>
                <w:spacing w:val="-5"/>
              </w:rPr>
              <w:t>allotted</w:t>
            </w:r>
            <w:r w:rsidR="00181609" w:rsidRPr="00DA0124">
              <w:rPr>
                <w:rFonts w:ascii="Arial" w:hAnsi="Arial" w:cs="Arial"/>
                <w:color w:val="000000" w:themeColor="text1"/>
                <w:spacing w:val="-5"/>
              </w:rPr>
              <w:t xml:space="preserve"> times for testing and so will not be waiting.  Participants will be given an opportunity after testing to ask any questions</w:t>
            </w:r>
            <w:r w:rsidR="004F7431" w:rsidRPr="00DA0124">
              <w:rPr>
                <w:rFonts w:ascii="Arial" w:hAnsi="Arial" w:cs="Arial"/>
                <w:color w:val="000000" w:themeColor="text1"/>
                <w:spacing w:val="-5"/>
              </w:rPr>
              <w:t>.</w:t>
            </w:r>
          </w:p>
          <w:p w14:paraId="034C9AB5" w14:textId="77777777" w:rsidR="00E24E04" w:rsidRPr="00DA0124" w:rsidRDefault="00E24E04" w:rsidP="003C25C3">
            <w:pPr>
              <w:spacing w:line="360" w:lineRule="auto"/>
              <w:rPr>
                <w:rFonts w:ascii="Arial" w:hAnsi="Arial" w:cs="Arial"/>
                <w:b/>
                <w:color w:val="000000" w:themeColor="text1"/>
              </w:rPr>
            </w:pPr>
          </w:p>
        </w:tc>
      </w:tr>
    </w:tbl>
    <w:p w14:paraId="6E26298D" w14:textId="77777777" w:rsidR="003D0CD4" w:rsidRPr="00C80491" w:rsidRDefault="003D0CD4" w:rsidP="00F73A03">
      <w:pPr>
        <w:rPr>
          <w:sz w:val="8"/>
          <w:szCs w:val="8"/>
        </w:rPr>
      </w:pPr>
    </w:p>
    <w:p w14:paraId="1A81A454" w14:textId="5BD63E66" w:rsidR="00C50C14" w:rsidRDefault="00C50C14" w:rsidP="0067154A">
      <w:pPr>
        <w:pStyle w:val="SMUNORMALARIAL"/>
        <w:rPr>
          <w:sz w:val="4"/>
          <w:szCs w:val="4"/>
        </w:rPr>
      </w:pPr>
    </w:p>
    <w:p w14:paraId="3E72CEEA" w14:textId="77777777" w:rsidR="00C44A13" w:rsidRDefault="00C44A13" w:rsidP="0067154A">
      <w:pPr>
        <w:pStyle w:val="SMUNORMALARIAL"/>
        <w:rPr>
          <w:sz w:val="4"/>
          <w:szCs w:val="4"/>
        </w:rPr>
      </w:pPr>
    </w:p>
    <w:p w14:paraId="61479217" w14:textId="77777777" w:rsidR="00C44A13" w:rsidRDefault="00C44A13" w:rsidP="00C44A13">
      <w:pPr>
        <w:spacing w:line="360" w:lineRule="auto"/>
        <w:rPr>
          <w:rFonts w:ascii="Arial" w:hAnsi="Arial" w:cs="Arial"/>
          <w:b/>
        </w:rPr>
      </w:pPr>
    </w:p>
    <w:p w14:paraId="3EC67FE3" w14:textId="77777777" w:rsidR="00FF31BD" w:rsidRDefault="00FF31BD" w:rsidP="00C44A13">
      <w:pPr>
        <w:spacing w:line="360" w:lineRule="auto"/>
        <w:rPr>
          <w:rFonts w:ascii="Arial" w:hAnsi="Arial" w:cs="Arial"/>
          <w:b/>
        </w:rPr>
      </w:pPr>
    </w:p>
    <w:p w14:paraId="766A7636" w14:textId="77777777" w:rsidR="002C1CFD" w:rsidRDefault="002C1CFD" w:rsidP="00C44A13">
      <w:pPr>
        <w:spacing w:line="360" w:lineRule="auto"/>
        <w:rPr>
          <w:rFonts w:ascii="Arial" w:hAnsi="Arial" w:cs="Arial"/>
          <w:b/>
        </w:rPr>
      </w:pPr>
    </w:p>
    <w:p w14:paraId="1AE7FBEB" w14:textId="77777777" w:rsidR="002C1CFD" w:rsidRPr="0025124C" w:rsidRDefault="002C1CFD" w:rsidP="002C1CFD">
      <w:pPr>
        <w:spacing w:line="360" w:lineRule="auto"/>
        <w:rPr>
          <w:rFonts w:ascii="Arial" w:hAnsi="Arial" w:cs="Arial"/>
          <w:b/>
        </w:rPr>
      </w:pPr>
      <w:r w:rsidRPr="0025124C">
        <w:rPr>
          <w:rFonts w:ascii="Arial" w:hAnsi="Arial" w:cs="Arial"/>
          <w:b/>
        </w:rPr>
        <w:t>References</w:t>
      </w:r>
    </w:p>
    <w:p w14:paraId="09E46AF5" w14:textId="77777777" w:rsidR="002C1CFD" w:rsidRDefault="002C1CFD" w:rsidP="00C44A13">
      <w:pPr>
        <w:spacing w:line="360" w:lineRule="auto"/>
        <w:rPr>
          <w:rFonts w:ascii="Arial" w:hAnsi="Arial" w:cs="Arial"/>
          <w:b/>
        </w:rPr>
      </w:pPr>
    </w:p>
    <w:p w14:paraId="6D45DC31" w14:textId="77777777" w:rsidR="002C1CFD" w:rsidRPr="005B6657" w:rsidRDefault="002C1CFD" w:rsidP="0067154A">
      <w:pPr>
        <w:pStyle w:val="SMUNORMALARIAL"/>
        <w:rPr>
          <w:sz w:val="4"/>
          <w:szCs w:val="4"/>
        </w:rPr>
      </w:pPr>
    </w:p>
    <w:p w14:paraId="2C1D3744" w14:textId="77777777" w:rsidR="002C1CFD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080AC6">
        <w:rPr>
          <w:rFonts w:ascii="Arial" w:hAnsi="Arial" w:cs="Arial"/>
        </w:rPr>
        <w:t>Brown, J. (1958). Some tests of the decay theory of immediate memory. </w:t>
      </w:r>
      <w:r w:rsidRPr="00080AC6">
        <w:rPr>
          <w:rFonts w:ascii="Arial" w:hAnsi="Arial" w:cs="Arial"/>
          <w:i/>
          <w:iCs/>
        </w:rPr>
        <w:t>Quarterly journal of experimental psychology</w:t>
      </w:r>
      <w:r w:rsidRPr="00080AC6">
        <w:rPr>
          <w:rFonts w:ascii="Arial" w:hAnsi="Arial" w:cs="Arial"/>
        </w:rPr>
        <w:t>, </w:t>
      </w:r>
      <w:r w:rsidRPr="00080AC6">
        <w:rPr>
          <w:rFonts w:ascii="Arial" w:hAnsi="Arial" w:cs="Arial"/>
          <w:i/>
          <w:iCs/>
        </w:rPr>
        <w:t>10</w:t>
      </w:r>
      <w:r w:rsidRPr="00080AC6">
        <w:rPr>
          <w:rFonts w:ascii="Arial" w:hAnsi="Arial" w:cs="Arial"/>
        </w:rPr>
        <w:t>(1), 12-21.</w:t>
      </w:r>
    </w:p>
    <w:p w14:paraId="77DE0218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proofErr w:type="spellStart"/>
      <w:r w:rsidRPr="00F93F73">
        <w:rPr>
          <w:rFonts w:ascii="Arial" w:hAnsi="Arial" w:cs="Arial"/>
        </w:rPr>
        <w:t>Evansová</w:t>
      </w:r>
      <w:proofErr w:type="spellEnd"/>
      <w:r w:rsidRPr="00F93F73">
        <w:rPr>
          <w:rFonts w:ascii="Arial" w:hAnsi="Arial" w:cs="Arial"/>
        </w:rPr>
        <w:t xml:space="preserve">, K., Červená, K., Novák, O., </w:t>
      </w:r>
      <w:proofErr w:type="spellStart"/>
      <w:r w:rsidRPr="00F93F73">
        <w:rPr>
          <w:rFonts w:ascii="Arial" w:hAnsi="Arial" w:cs="Arial"/>
        </w:rPr>
        <w:t>Dudysová</w:t>
      </w:r>
      <w:proofErr w:type="spellEnd"/>
      <w:r w:rsidRPr="00F93F73">
        <w:rPr>
          <w:rFonts w:ascii="Arial" w:hAnsi="Arial" w:cs="Arial"/>
        </w:rPr>
        <w:t xml:space="preserve">, D., </w:t>
      </w:r>
      <w:proofErr w:type="spellStart"/>
      <w:r w:rsidRPr="00F93F73">
        <w:rPr>
          <w:rFonts w:ascii="Arial" w:hAnsi="Arial" w:cs="Arial"/>
        </w:rPr>
        <w:t>Nekovářová</w:t>
      </w:r>
      <w:proofErr w:type="spellEnd"/>
      <w:r w:rsidRPr="00F93F73">
        <w:rPr>
          <w:rFonts w:ascii="Arial" w:hAnsi="Arial" w:cs="Arial"/>
        </w:rPr>
        <w:t xml:space="preserve">, T., </w:t>
      </w:r>
      <w:proofErr w:type="spellStart"/>
      <w:r w:rsidRPr="00F93F73">
        <w:rPr>
          <w:rFonts w:ascii="Arial" w:hAnsi="Arial" w:cs="Arial"/>
        </w:rPr>
        <w:t>Fárková</w:t>
      </w:r>
      <w:proofErr w:type="spellEnd"/>
      <w:r w:rsidRPr="00F93F73">
        <w:rPr>
          <w:rFonts w:ascii="Arial" w:hAnsi="Arial" w:cs="Arial"/>
        </w:rPr>
        <w:t xml:space="preserve">, E., &amp; Fajnerová, I. (2020). The effect of chronotype and time of assessment on cognitive performance. Biological Rhythm Research, 53(4), 608–627. </w:t>
      </w:r>
      <w:hyperlink r:id="rId9" w:history="1">
        <w:r w:rsidRPr="00F93F73">
          <w:rPr>
            <w:rStyle w:val="Hyperlink"/>
            <w:rFonts w:ascii="Arial" w:hAnsi="Arial" w:cs="Arial"/>
          </w:rPr>
          <w:t>https://doi.org/10.1080/09291016.2020.1822053</w:t>
        </w:r>
      </w:hyperlink>
      <w:r w:rsidRPr="00F93F73">
        <w:rPr>
          <w:rFonts w:ascii="Arial" w:hAnsi="Arial" w:cs="Arial"/>
        </w:rPr>
        <w:t xml:space="preserve"> </w:t>
      </w:r>
    </w:p>
    <w:p w14:paraId="1B033D1F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proofErr w:type="spellStart"/>
      <w:r w:rsidRPr="00F93F73">
        <w:rPr>
          <w:rFonts w:ascii="Arial" w:hAnsi="Arial" w:cs="Arial"/>
        </w:rPr>
        <w:t>Gradisar</w:t>
      </w:r>
      <w:proofErr w:type="spellEnd"/>
      <w:r w:rsidRPr="00F93F73">
        <w:rPr>
          <w:rFonts w:ascii="Arial" w:hAnsi="Arial" w:cs="Arial"/>
        </w:rPr>
        <w:t xml:space="preserve">, M., Terrill, G., Johnston, A., &amp; Douglas, P. (2008). Adolescent sleep and working memory performance. Sleep and Biological Rhythms, 6(3), 146–154. https://doi.org/10.1111/j.1479-8425.2008.00353.x </w:t>
      </w:r>
    </w:p>
    <w:p w14:paraId="664C7F0A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t xml:space="preserve">Horne, J. A., &amp; Östberg, O. (1976). A self-assessment questionnaire to determine </w:t>
      </w:r>
      <w:proofErr w:type="spellStart"/>
      <w:r w:rsidRPr="00F93F73">
        <w:rPr>
          <w:rFonts w:ascii="Arial" w:hAnsi="Arial" w:cs="Arial"/>
        </w:rPr>
        <w:t>morningness</w:t>
      </w:r>
      <w:proofErr w:type="spellEnd"/>
      <w:r w:rsidRPr="00F93F73">
        <w:rPr>
          <w:rFonts w:ascii="Arial" w:hAnsi="Arial" w:cs="Arial"/>
        </w:rPr>
        <w:t>-eveningness in human circadian rhythms. International Journal of Chronobiology, 4, 97–110.</w:t>
      </w:r>
    </w:p>
    <w:p w14:paraId="1FB285FD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proofErr w:type="spellStart"/>
      <w:r w:rsidRPr="00F93F73">
        <w:rPr>
          <w:rFonts w:ascii="Arial" w:hAnsi="Arial" w:cs="Arial"/>
        </w:rPr>
        <w:t>Moderie</w:t>
      </w:r>
      <w:proofErr w:type="spellEnd"/>
      <w:r w:rsidRPr="00F93F73">
        <w:rPr>
          <w:rFonts w:ascii="Arial" w:hAnsi="Arial" w:cs="Arial"/>
        </w:rPr>
        <w:t xml:space="preserve">, C., Van der Maren, S., Paquet, J., &amp; Dumont, M. (2020). Impact of mandatory wake time on sleep timing, sleep quality and rest-activity cycle in college and university students complaining of a delayed sleep schedule: An actigraphy study. Nature and Science of Sleep, Volume 12, 365–375. https://doi.org/10.2147/nss.s251743 </w:t>
      </w:r>
    </w:p>
    <w:p w14:paraId="1ECB0F35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proofErr w:type="spellStart"/>
      <w:r w:rsidRPr="00F93F73">
        <w:rPr>
          <w:rFonts w:ascii="Arial" w:hAnsi="Arial" w:cs="Arial"/>
        </w:rPr>
        <w:t>Montaruli</w:t>
      </w:r>
      <w:proofErr w:type="spellEnd"/>
      <w:r w:rsidRPr="00F93F73">
        <w:rPr>
          <w:rFonts w:ascii="Arial" w:hAnsi="Arial" w:cs="Arial"/>
        </w:rPr>
        <w:t xml:space="preserve">, A., Castelli, L., </w:t>
      </w:r>
      <w:proofErr w:type="spellStart"/>
      <w:r w:rsidRPr="00F93F73">
        <w:rPr>
          <w:rFonts w:ascii="Arial" w:hAnsi="Arial" w:cs="Arial"/>
        </w:rPr>
        <w:t>Mulè</w:t>
      </w:r>
      <w:proofErr w:type="spellEnd"/>
      <w:r w:rsidRPr="00F93F73">
        <w:rPr>
          <w:rFonts w:ascii="Arial" w:hAnsi="Arial" w:cs="Arial"/>
        </w:rPr>
        <w:t xml:space="preserve">, A., Scurati, R., Esposito, F., Galasso, L., &amp; </w:t>
      </w:r>
      <w:proofErr w:type="spellStart"/>
      <w:r w:rsidRPr="00F93F73">
        <w:rPr>
          <w:rFonts w:ascii="Arial" w:hAnsi="Arial" w:cs="Arial"/>
        </w:rPr>
        <w:t>Roveda</w:t>
      </w:r>
      <w:proofErr w:type="spellEnd"/>
      <w:r w:rsidRPr="00F93F73">
        <w:rPr>
          <w:rFonts w:ascii="Arial" w:hAnsi="Arial" w:cs="Arial"/>
        </w:rPr>
        <w:t xml:space="preserve">, E. (2021). Biological rhythm and Chronotype: New Perspectives in health. Biomolecules, 11(4), 487. </w:t>
      </w:r>
      <w:hyperlink r:id="rId10" w:history="1">
        <w:r w:rsidRPr="00F93F73">
          <w:rPr>
            <w:rStyle w:val="Hyperlink"/>
            <w:rFonts w:ascii="Arial" w:hAnsi="Arial" w:cs="Arial"/>
          </w:rPr>
          <w:t>https://doi.org/10.3390/biom11040487</w:t>
        </w:r>
      </w:hyperlink>
    </w:p>
    <w:p w14:paraId="6F1324FD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t xml:space="preserve">Natale, V., &amp; Lorenzetti, R. (1997). Influences of </w:t>
      </w:r>
      <w:proofErr w:type="spellStart"/>
      <w:r w:rsidRPr="00F93F73">
        <w:rPr>
          <w:rFonts w:ascii="Arial" w:hAnsi="Arial" w:cs="Arial"/>
        </w:rPr>
        <w:t>morningness</w:t>
      </w:r>
      <w:proofErr w:type="spellEnd"/>
      <w:r w:rsidRPr="00F93F73">
        <w:rPr>
          <w:rFonts w:ascii="Arial" w:hAnsi="Arial" w:cs="Arial"/>
        </w:rPr>
        <w:t xml:space="preserve">-eveningness and time of day on narrative comprehension. Personality and Individual Differences, 23(4), 685–690. https://doi.org/10.1016/s0191-8869(97)00059-7 </w:t>
      </w:r>
    </w:p>
    <w:p w14:paraId="4C7EFBB7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0E4A43">
        <w:rPr>
          <w:rFonts w:ascii="Arial" w:hAnsi="Arial" w:cs="Arial"/>
        </w:rPr>
        <w:t xml:space="preserve">Oates, J., Carpenter, D., Fisher, M., Goodson, S., Hannah, B., </w:t>
      </w:r>
      <w:proofErr w:type="spellStart"/>
      <w:r w:rsidRPr="000E4A43">
        <w:rPr>
          <w:rFonts w:ascii="Arial" w:hAnsi="Arial" w:cs="Arial"/>
        </w:rPr>
        <w:t>Kwiatowski</w:t>
      </w:r>
      <w:proofErr w:type="spellEnd"/>
      <w:r w:rsidRPr="000E4A43">
        <w:rPr>
          <w:rFonts w:ascii="Arial" w:hAnsi="Arial" w:cs="Arial"/>
        </w:rPr>
        <w:t>, R., Prutton, K., Reeves, D., &amp; Wainwright, T. (2021). BPS Code of Human Research Ethics. British Psychological Society</w:t>
      </w:r>
    </w:p>
    <w:p w14:paraId="3E8B746C" w14:textId="77777777" w:rsidR="002C1CFD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BF26E6">
        <w:rPr>
          <w:rFonts w:ascii="Arial" w:hAnsi="Arial" w:cs="Arial"/>
        </w:rPr>
        <w:t>Peterson, L., &amp; Peterson, M. J. (1959). Short-term retention of individual verbal items. </w:t>
      </w:r>
      <w:r w:rsidRPr="00BF26E6">
        <w:rPr>
          <w:rFonts w:ascii="Arial" w:hAnsi="Arial" w:cs="Arial"/>
          <w:i/>
          <w:iCs/>
        </w:rPr>
        <w:t>Journal of experimental psychology</w:t>
      </w:r>
      <w:r w:rsidRPr="00BF26E6">
        <w:rPr>
          <w:rFonts w:ascii="Arial" w:hAnsi="Arial" w:cs="Arial"/>
        </w:rPr>
        <w:t>, </w:t>
      </w:r>
      <w:r w:rsidRPr="00BF26E6">
        <w:rPr>
          <w:rFonts w:ascii="Arial" w:hAnsi="Arial" w:cs="Arial"/>
          <w:i/>
          <w:iCs/>
        </w:rPr>
        <w:t>58</w:t>
      </w:r>
      <w:r w:rsidRPr="00BF26E6">
        <w:rPr>
          <w:rFonts w:ascii="Arial" w:hAnsi="Arial" w:cs="Arial"/>
        </w:rPr>
        <w:t>(3), 193.</w:t>
      </w:r>
    </w:p>
    <w:p w14:paraId="06FE1E04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t xml:space="preserve">Randler, C., Faßl, C., &amp; Kalb, N. (2017). From lark to owl: Developmental changes in </w:t>
      </w:r>
      <w:proofErr w:type="spellStart"/>
      <w:r w:rsidRPr="00F93F73">
        <w:rPr>
          <w:rFonts w:ascii="Arial" w:hAnsi="Arial" w:cs="Arial"/>
        </w:rPr>
        <w:t>morningness</w:t>
      </w:r>
      <w:proofErr w:type="spellEnd"/>
      <w:r w:rsidRPr="00F93F73">
        <w:rPr>
          <w:rFonts w:ascii="Arial" w:hAnsi="Arial" w:cs="Arial"/>
        </w:rPr>
        <w:t xml:space="preserve">-eveningness from new-borns to early adulthood. Scientific Reports, 7(1). 1–8 https://doi.org/10.1038/srep45874 </w:t>
      </w:r>
    </w:p>
    <w:p w14:paraId="6590D3C4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t xml:space="preserve">Roenneberg, T., Kuehnle, T., Juda, M., </w:t>
      </w:r>
      <w:proofErr w:type="spellStart"/>
      <w:r w:rsidRPr="00F93F73">
        <w:rPr>
          <w:rFonts w:ascii="Arial" w:hAnsi="Arial" w:cs="Arial"/>
        </w:rPr>
        <w:t>Kantermann</w:t>
      </w:r>
      <w:proofErr w:type="spellEnd"/>
      <w:r w:rsidRPr="00F93F73">
        <w:rPr>
          <w:rFonts w:ascii="Arial" w:hAnsi="Arial" w:cs="Arial"/>
        </w:rPr>
        <w:t xml:space="preserve">, T., </w:t>
      </w:r>
      <w:proofErr w:type="spellStart"/>
      <w:r w:rsidRPr="00F93F73">
        <w:rPr>
          <w:rFonts w:ascii="Arial" w:hAnsi="Arial" w:cs="Arial"/>
        </w:rPr>
        <w:t>Allebrandt</w:t>
      </w:r>
      <w:proofErr w:type="spellEnd"/>
      <w:r w:rsidRPr="00F93F73">
        <w:rPr>
          <w:rFonts w:ascii="Arial" w:hAnsi="Arial" w:cs="Arial"/>
        </w:rPr>
        <w:t xml:space="preserve">, K., </w:t>
      </w:r>
      <w:proofErr w:type="spellStart"/>
      <w:r w:rsidRPr="00F93F73">
        <w:rPr>
          <w:rFonts w:ascii="Arial" w:hAnsi="Arial" w:cs="Arial"/>
        </w:rPr>
        <w:t>Gordijn</w:t>
      </w:r>
      <w:proofErr w:type="spellEnd"/>
      <w:r w:rsidRPr="00F93F73">
        <w:rPr>
          <w:rFonts w:ascii="Arial" w:hAnsi="Arial" w:cs="Arial"/>
        </w:rPr>
        <w:t xml:space="preserve">, M., &amp; Merrow, M. (2007). Epidemiology of the human circadian clock. Sleep Medicine Reviews, 11(6), 429–438. </w:t>
      </w:r>
      <w:hyperlink r:id="rId11" w:history="1">
        <w:r w:rsidRPr="00F93F73">
          <w:rPr>
            <w:rStyle w:val="Hyperlink"/>
            <w:rFonts w:ascii="Arial" w:hAnsi="Arial" w:cs="Arial"/>
          </w:rPr>
          <w:t>https://doi.org/10.1016/j.smrv.2007.07.005</w:t>
        </w:r>
      </w:hyperlink>
      <w:r w:rsidRPr="00F93F73">
        <w:rPr>
          <w:rFonts w:ascii="Arial" w:hAnsi="Arial" w:cs="Arial"/>
        </w:rPr>
        <w:t xml:space="preserve"> </w:t>
      </w:r>
    </w:p>
    <w:p w14:paraId="0018FC38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lastRenderedPageBreak/>
        <w:t xml:space="preserve">Sallinen, M., &amp; </w:t>
      </w:r>
      <w:proofErr w:type="spellStart"/>
      <w:r w:rsidRPr="00F93F73">
        <w:rPr>
          <w:rFonts w:ascii="Arial" w:hAnsi="Arial" w:cs="Arial"/>
        </w:rPr>
        <w:t>Kecklund</w:t>
      </w:r>
      <w:proofErr w:type="spellEnd"/>
      <w:r w:rsidRPr="00F93F73">
        <w:rPr>
          <w:rFonts w:ascii="Arial" w:hAnsi="Arial" w:cs="Arial"/>
        </w:rPr>
        <w:t xml:space="preserve">, G. (2010). Shift work, sleep, and sleepiness - differences between shift schedules and systems. Scandinavian Journal of Work, Environment &amp;amp; Health, 36(2), 121–133. https://doi.org/10.5271/sjweh.2900 </w:t>
      </w:r>
    </w:p>
    <w:p w14:paraId="5990A70A" w14:textId="77777777" w:rsidR="002C1CFD" w:rsidRPr="00F93F73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t xml:space="preserve">Sang, K., Powell, A., Finkel, R., &amp; Richards, J. (2015). ‘being an academic is not a 9–5 job’: Long working hours and the ‘ideal worker’ in UK academia. Labour &amp;amp; Industry: A Journal of the Social and Economic Relations of Work, 25(3), 235–249. https://doi.org/10.1080/10301763.2015.1081723 </w:t>
      </w:r>
    </w:p>
    <w:p w14:paraId="1D651B67" w14:textId="77777777" w:rsidR="002C1CFD" w:rsidRDefault="002C1CFD" w:rsidP="00F93F73">
      <w:pPr>
        <w:tabs>
          <w:tab w:val="left" w:pos="1134"/>
        </w:tabs>
        <w:spacing w:line="360" w:lineRule="auto"/>
        <w:ind w:left="1134" w:hanging="1134"/>
        <w:rPr>
          <w:rFonts w:ascii="Arial" w:hAnsi="Arial" w:cs="Arial"/>
        </w:rPr>
      </w:pPr>
      <w:r w:rsidRPr="00F93F73">
        <w:rPr>
          <w:rFonts w:ascii="Arial" w:hAnsi="Arial" w:cs="Arial"/>
        </w:rPr>
        <w:t xml:space="preserve">Schmidt C, Collette F, Reichert CF, Maire M, Vandewalle G, </w:t>
      </w:r>
      <w:proofErr w:type="spellStart"/>
      <w:r w:rsidRPr="00F93F73">
        <w:rPr>
          <w:rFonts w:ascii="Arial" w:hAnsi="Arial" w:cs="Arial"/>
        </w:rPr>
        <w:t>Peigneux</w:t>
      </w:r>
      <w:proofErr w:type="spellEnd"/>
      <w:r w:rsidRPr="00F93F73">
        <w:rPr>
          <w:rFonts w:ascii="Arial" w:hAnsi="Arial" w:cs="Arial"/>
        </w:rPr>
        <w:t xml:space="preserve"> P, </w:t>
      </w:r>
      <w:proofErr w:type="spellStart"/>
      <w:r w:rsidRPr="00F93F73">
        <w:rPr>
          <w:rFonts w:ascii="Arial" w:hAnsi="Arial" w:cs="Arial"/>
        </w:rPr>
        <w:t>Cajochen</w:t>
      </w:r>
      <w:proofErr w:type="spellEnd"/>
      <w:r w:rsidRPr="00F93F73">
        <w:rPr>
          <w:rFonts w:ascii="Arial" w:hAnsi="Arial" w:cs="Arial"/>
        </w:rPr>
        <w:t xml:space="preserve"> C. (2015). Pushing the limits: chronotype and time of day modulate working memory-dependent cerebral activity. Front Neurol. 6(SEP):1–9. doi:10.3389/fneur.2015.00199.</w:t>
      </w:r>
    </w:p>
    <w:sectPr w:rsidR="002C1CFD" w:rsidSect="003E444F">
      <w:footerReference w:type="even" r:id="rId12"/>
      <w:footerReference w:type="default" r:id="rId13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D4584F" w14:textId="77777777" w:rsidR="00F15CC3" w:rsidRDefault="00F15CC3">
      <w:r>
        <w:separator/>
      </w:r>
    </w:p>
  </w:endnote>
  <w:endnote w:type="continuationSeparator" w:id="0">
    <w:p w14:paraId="193EBD9B" w14:textId="77777777" w:rsidR="00F15CC3" w:rsidRDefault="00F15C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27F32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A71140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B4E29B2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088EF1" w14:textId="77777777" w:rsidR="00F15CC3" w:rsidRDefault="00F15CC3">
      <w:r>
        <w:separator/>
      </w:r>
    </w:p>
  </w:footnote>
  <w:footnote w:type="continuationSeparator" w:id="0">
    <w:p w14:paraId="143841EC" w14:textId="77777777" w:rsidR="00F15CC3" w:rsidRDefault="00F15CC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D7E1597"/>
    <w:multiLevelType w:val="hybridMultilevel"/>
    <w:tmpl w:val="EF0AF1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CB25F2"/>
    <w:multiLevelType w:val="hybridMultilevel"/>
    <w:tmpl w:val="ED22E7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B3A29DF"/>
    <w:multiLevelType w:val="hybridMultilevel"/>
    <w:tmpl w:val="092E99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7275969">
    <w:abstractNumId w:val="0"/>
  </w:num>
  <w:num w:numId="2" w16cid:durableId="473913820">
    <w:abstractNumId w:val="2"/>
  </w:num>
  <w:num w:numId="3" w16cid:durableId="1943874995">
    <w:abstractNumId w:val="1"/>
  </w:num>
  <w:num w:numId="4" w16cid:durableId="1169521500">
    <w:abstractNumId w:val="4"/>
  </w:num>
  <w:num w:numId="5" w16cid:durableId="824394564">
    <w:abstractNumId w:val="3"/>
  </w:num>
  <w:num w:numId="6" w16cid:durableId="4314402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0FF2"/>
    <w:rsid w:val="000026C1"/>
    <w:rsid w:val="00004BAA"/>
    <w:rsid w:val="00005492"/>
    <w:rsid w:val="000061F7"/>
    <w:rsid w:val="00013306"/>
    <w:rsid w:val="00014ADB"/>
    <w:rsid w:val="0001799E"/>
    <w:rsid w:val="00020F84"/>
    <w:rsid w:val="00022432"/>
    <w:rsid w:val="000233B2"/>
    <w:rsid w:val="000260A6"/>
    <w:rsid w:val="0003080F"/>
    <w:rsid w:val="00031B03"/>
    <w:rsid w:val="00031B41"/>
    <w:rsid w:val="00034993"/>
    <w:rsid w:val="000357D5"/>
    <w:rsid w:val="00035E66"/>
    <w:rsid w:val="0004064E"/>
    <w:rsid w:val="000437F8"/>
    <w:rsid w:val="00044F9F"/>
    <w:rsid w:val="00046E7A"/>
    <w:rsid w:val="0004703C"/>
    <w:rsid w:val="0004763E"/>
    <w:rsid w:val="0005245C"/>
    <w:rsid w:val="00057223"/>
    <w:rsid w:val="00057E3C"/>
    <w:rsid w:val="00066D25"/>
    <w:rsid w:val="00066E0A"/>
    <w:rsid w:val="00067854"/>
    <w:rsid w:val="000735B0"/>
    <w:rsid w:val="00073E06"/>
    <w:rsid w:val="00080AC6"/>
    <w:rsid w:val="00084BAC"/>
    <w:rsid w:val="00086D4F"/>
    <w:rsid w:val="00087BF3"/>
    <w:rsid w:val="000920D2"/>
    <w:rsid w:val="00092C87"/>
    <w:rsid w:val="000A145B"/>
    <w:rsid w:val="000A4584"/>
    <w:rsid w:val="000A6B62"/>
    <w:rsid w:val="000B59F1"/>
    <w:rsid w:val="000B6E7C"/>
    <w:rsid w:val="000C1972"/>
    <w:rsid w:val="000C45C6"/>
    <w:rsid w:val="000C7356"/>
    <w:rsid w:val="000C7538"/>
    <w:rsid w:val="000C7756"/>
    <w:rsid w:val="000E15D7"/>
    <w:rsid w:val="000E18DD"/>
    <w:rsid w:val="000E4A43"/>
    <w:rsid w:val="000E4B3B"/>
    <w:rsid w:val="000E4E3F"/>
    <w:rsid w:val="000E75F2"/>
    <w:rsid w:val="000F514D"/>
    <w:rsid w:val="00100AD5"/>
    <w:rsid w:val="00105DAB"/>
    <w:rsid w:val="00107694"/>
    <w:rsid w:val="00117884"/>
    <w:rsid w:val="00137D0F"/>
    <w:rsid w:val="00141C51"/>
    <w:rsid w:val="00143E7F"/>
    <w:rsid w:val="001466E6"/>
    <w:rsid w:val="00161012"/>
    <w:rsid w:val="0016781B"/>
    <w:rsid w:val="001704C8"/>
    <w:rsid w:val="00172DC3"/>
    <w:rsid w:val="00174B4C"/>
    <w:rsid w:val="00175793"/>
    <w:rsid w:val="0017659C"/>
    <w:rsid w:val="00181609"/>
    <w:rsid w:val="00183928"/>
    <w:rsid w:val="001853ED"/>
    <w:rsid w:val="00185FED"/>
    <w:rsid w:val="00186F40"/>
    <w:rsid w:val="001879DB"/>
    <w:rsid w:val="00194321"/>
    <w:rsid w:val="001957B3"/>
    <w:rsid w:val="00195E50"/>
    <w:rsid w:val="001A0E1D"/>
    <w:rsid w:val="001A28A8"/>
    <w:rsid w:val="001A4048"/>
    <w:rsid w:val="001A749D"/>
    <w:rsid w:val="001A7FC1"/>
    <w:rsid w:val="001B4095"/>
    <w:rsid w:val="001B449D"/>
    <w:rsid w:val="001B4528"/>
    <w:rsid w:val="001B71B7"/>
    <w:rsid w:val="001C3564"/>
    <w:rsid w:val="001C4394"/>
    <w:rsid w:val="001C6D7D"/>
    <w:rsid w:val="001D0B68"/>
    <w:rsid w:val="001D1828"/>
    <w:rsid w:val="001D2B36"/>
    <w:rsid w:val="001D3B84"/>
    <w:rsid w:val="001D499B"/>
    <w:rsid w:val="001D6D42"/>
    <w:rsid w:val="001E2189"/>
    <w:rsid w:val="001E322A"/>
    <w:rsid w:val="001E59FF"/>
    <w:rsid w:val="001E5D06"/>
    <w:rsid w:val="001F711F"/>
    <w:rsid w:val="001F76EE"/>
    <w:rsid w:val="00202E91"/>
    <w:rsid w:val="00203E33"/>
    <w:rsid w:val="00205BC6"/>
    <w:rsid w:val="00206C62"/>
    <w:rsid w:val="00207F50"/>
    <w:rsid w:val="00211CE2"/>
    <w:rsid w:val="00212B24"/>
    <w:rsid w:val="00215DAF"/>
    <w:rsid w:val="002170E6"/>
    <w:rsid w:val="00220EC5"/>
    <w:rsid w:val="00220F27"/>
    <w:rsid w:val="0022571A"/>
    <w:rsid w:val="00225F9B"/>
    <w:rsid w:val="002260A2"/>
    <w:rsid w:val="00232B86"/>
    <w:rsid w:val="00232FD9"/>
    <w:rsid w:val="00233AAC"/>
    <w:rsid w:val="00235567"/>
    <w:rsid w:val="00237A84"/>
    <w:rsid w:val="002421F2"/>
    <w:rsid w:val="00243111"/>
    <w:rsid w:val="0024425B"/>
    <w:rsid w:val="0025049E"/>
    <w:rsid w:val="002505E0"/>
    <w:rsid w:val="0025124C"/>
    <w:rsid w:val="0025212F"/>
    <w:rsid w:val="00252666"/>
    <w:rsid w:val="00253DD0"/>
    <w:rsid w:val="002602A3"/>
    <w:rsid w:val="00264490"/>
    <w:rsid w:val="00267B3E"/>
    <w:rsid w:val="00273DFC"/>
    <w:rsid w:val="00274FDF"/>
    <w:rsid w:val="00275726"/>
    <w:rsid w:val="00283C0D"/>
    <w:rsid w:val="00284BCA"/>
    <w:rsid w:val="00287DFA"/>
    <w:rsid w:val="0029400E"/>
    <w:rsid w:val="002961C8"/>
    <w:rsid w:val="002A018E"/>
    <w:rsid w:val="002A1C7D"/>
    <w:rsid w:val="002A2D52"/>
    <w:rsid w:val="002B27DB"/>
    <w:rsid w:val="002B405A"/>
    <w:rsid w:val="002B5B83"/>
    <w:rsid w:val="002C1CFD"/>
    <w:rsid w:val="002C73E4"/>
    <w:rsid w:val="002C7EA7"/>
    <w:rsid w:val="002D2D0B"/>
    <w:rsid w:val="002D4410"/>
    <w:rsid w:val="002D484A"/>
    <w:rsid w:val="002D557D"/>
    <w:rsid w:val="002D77E8"/>
    <w:rsid w:val="002D7CF9"/>
    <w:rsid w:val="002E1017"/>
    <w:rsid w:val="002E1569"/>
    <w:rsid w:val="002E1745"/>
    <w:rsid w:val="002E3A03"/>
    <w:rsid w:val="002E51EC"/>
    <w:rsid w:val="002E55B3"/>
    <w:rsid w:val="002E6135"/>
    <w:rsid w:val="002F3741"/>
    <w:rsid w:val="002F73BB"/>
    <w:rsid w:val="00302053"/>
    <w:rsid w:val="003060CA"/>
    <w:rsid w:val="00310104"/>
    <w:rsid w:val="0031057E"/>
    <w:rsid w:val="00311A2C"/>
    <w:rsid w:val="0031308C"/>
    <w:rsid w:val="003149C3"/>
    <w:rsid w:val="00314D21"/>
    <w:rsid w:val="00315B36"/>
    <w:rsid w:val="00320658"/>
    <w:rsid w:val="003221B0"/>
    <w:rsid w:val="003241B9"/>
    <w:rsid w:val="00331897"/>
    <w:rsid w:val="00332D04"/>
    <w:rsid w:val="003403C0"/>
    <w:rsid w:val="003449A1"/>
    <w:rsid w:val="00345F13"/>
    <w:rsid w:val="00347768"/>
    <w:rsid w:val="0036040C"/>
    <w:rsid w:val="00360E4B"/>
    <w:rsid w:val="00364E58"/>
    <w:rsid w:val="00367B3A"/>
    <w:rsid w:val="003720C2"/>
    <w:rsid w:val="003722D8"/>
    <w:rsid w:val="0037583C"/>
    <w:rsid w:val="00377B44"/>
    <w:rsid w:val="00380155"/>
    <w:rsid w:val="00383212"/>
    <w:rsid w:val="00384FDD"/>
    <w:rsid w:val="00385342"/>
    <w:rsid w:val="00387608"/>
    <w:rsid w:val="00392F1D"/>
    <w:rsid w:val="00393019"/>
    <w:rsid w:val="003A52E4"/>
    <w:rsid w:val="003A71AE"/>
    <w:rsid w:val="003B1D00"/>
    <w:rsid w:val="003B1E6E"/>
    <w:rsid w:val="003B58FC"/>
    <w:rsid w:val="003B5F80"/>
    <w:rsid w:val="003C154B"/>
    <w:rsid w:val="003C1B61"/>
    <w:rsid w:val="003C25C3"/>
    <w:rsid w:val="003D0CD4"/>
    <w:rsid w:val="003D1B92"/>
    <w:rsid w:val="003E0CE8"/>
    <w:rsid w:val="003E1D62"/>
    <w:rsid w:val="003E23B4"/>
    <w:rsid w:val="003E2825"/>
    <w:rsid w:val="003E444F"/>
    <w:rsid w:val="003E4ECD"/>
    <w:rsid w:val="003E5FDA"/>
    <w:rsid w:val="003F158B"/>
    <w:rsid w:val="003F4AFC"/>
    <w:rsid w:val="003F798F"/>
    <w:rsid w:val="004010C2"/>
    <w:rsid w:val="004062E7"/>
    <w:rsid w:val="00410411"/>
    <w:rsid w:val="00410FC7"/>
    <w:rsid w:val="00412860"/>
    <w:rsid w:val="0042526F"/>
    <w:rsid w:val="00430197"/>
    <w:rsid w:val="004319CC"/>
    <w:rsid w:val="004332FA"/>
    <w:rsid w:val="00441243"/>
    <w:rsid w:val="00442DF8"/>
    <w:rsid w:val="00444AE4"/>
    <w:rsid w:val="00445302"/>
    <w:rsid w:val="00446006"/>
    <w:rsid w:val="00450A7A"/>
    <w:rsid w:val="00451E6F"/>
    <w:rsid w:val="00452949"/>
    <w:rsid w:val="00453FC3"/>
    <w:rsid w:val="004601EE"/>
    <w:rsid w:val="004636FD"/>
    <w:rsid w:val="00463D09"/>
    <w:rsid w:val="004642E1"/>
    <w:rsid w:val="00464B55"/>
    <w:rsid w:val="004804FA"/>
    <w:rsid w:val="00481945"/>
    <w:rsid w:val="00484FC7"/>
    <w:rsid w:val="00485254"/>
    <w:rsid w:val="0048594E"/>
    <w:rsid w:val="00485CDE"/>
    <w:rsid w:val="00487A6A"/>
    <w:rsid w:val="00496E77"/>
    <w:rsid w:val="00497C42"/>
    <w:rsid w:val="004A02FF"/>
    <w:rsid w:val="004A0897"/>
    <w:rsid w:val="004A2264"/>
    <w:rsid w:val="004A3146"/>
    <w:rsid w:val="004B0425"/>
    <w:rsid w:val="004B0D0D"/>
    <w:rsid w:val="004B2991"/>
    <w:rsid w:val="004B50AF"/>
    <w:rsid w:val="004B653C"/>
    <w:rsid w:val="004B747F"/>
    <w:rsid w:val="004C0B85"/>
    <w:rsid w:val="004C18BC"/>
    <w:rsid w:val="004E04FB"/>
    <w:rsid w:val="004E2539"/>
    <w:rsid w:val="004E4C4B"/>
    <w:rsid w:val="004E60DC"/>
    <w:rsid w:val="004E63A3"/>
    <w:rsid w:val="004E6584"/>
    <w:rsid w:val="004E6A18"/>
    <w:rsid w:val="004F5195"/>
    <w:rsid w:val="004F549C"/>
    <w:rsid w:val="004F7431"/>
    <w:rsid w:val="00500534"/>
    <w:rsid w:val="005032DB"/>
    <w:rsid w:val="00507F85"/>
    <w:rsid w:val="00513EDC"/>
    <w:rsid w:val="00517535"/>
    <w:rsid w:val="0051786D"/>
    <w:rsid w:val="00521B3C"/>
    <w:rsid w:val="00524D93"/>
    <w:rsid w:val="00525F8E"/>
    <w:rsid w:val="00531677"/>
    <w:rsid w:val="00532F30"/>
    <w:rsid w:val="00535993"/>
    <w:rsid w:val="00540858"/>
    <w:rsid w:val="00540CD8"/>
    <w:rsid w:val="00553AD7"/>
    <w:rsid w:val="00555977"/>
    <w:rsid w:val="00561B52"/>
    <w:rsid w:val="00562E84"/>
    <w:rsid w:val="00563640"/>
    <w:rsid w:val="00563CEA"/>
    <w:rsid w:val="0056694D"/>
    <w:rsid w:val="00575BFA"/>
    <w:rsid w:val="00576793"/>
    <w:rsid w:val="00581E1B"/>
    <w:rsid w:val="005834A3"/>
    <w:rsid w:val="00590DDD"/>
    <w:rsid w:val="00591E51"/>
    <w:rsid w:val="00595D29"/>
    <w:rsid w:val="005A711E"/>
    <w:rsid w:val="005B6580"/>
    <w:rsid w:val="005B6657"/>
    <w:rsid w:val="005B72AB"/>
    <w:rsid w:val="005C2348"/>
    <w:rsid w:val="005C3249"/>
    <w:rsid w:val="005C3D7B"/>
    <w:rsid w:val="005C3DB8"/>
    <w:rsid w:val="005D0A89"/>
    <w:rsid w:val="005D16E0"/>
    <w:rsid w:val="005D6ECD"/>
    <w:rsid w:val="005E2E0C"/>
    <w:rsid w:val="005E4647"/>
    <w:rsid w:val="005E74F1"/>
    <w:rsid w:val="005E7BA7"/>
    <w:rsid w:val="005F1382"/>
    <w:rsid w:val="005F279E"/>
    <w:rsid w:val="005F3FB0"/>
    <w:rsid w:val="0060533C"/>
    <w:rsid w:val="00614C25"/>
    <w:rsid w:val="00622B2E"/>
    <w:rsid w:val="00622E8A"/>
    <w:rsid w:val="00623420"/>
    <w:rsid w:val="006237C5"/>
    <w:rsid w:val="006252E3"/>
    <w:rsid w:val="00631AFB"/>
    <w:rsid w:val="0063279A"/>
    <w:rsid w:val="0063618F"/>
    <w:rsid w:val="0064083D"/>
    <w:rsid w:val="00640A44"/>
    <w:rsid w:val="006476EE"/>
    <w:rsid w:val="00651C8F"/>
    <w:rsid w:val="0066734B"/>
    <w:rsid w:val="0066742A"/>
    <w:rsid w:val="0067154A"/>
    <w:rsid w:val="0067232B"/>
    <w:rsid w:val="00673604"/>
    <w:rsid w:val="00673DA3"/>
    <w:rsid w:val="006757C5"/>
    <w:rsid w:val="00682F1A"/>
    <w:rsid w:val="006838D7"/>
    <w:rsid w:val="00685815"/>
    <w:rsid w:val="0069011B"/>
    <w:rsid w:val="00692968"/>
    <w:rsid w:val="00693902"/>
    <w:rsid w:val="00695B21"/>
    <w:rsid w:val="00697E64"/>
    <w:rsid w:val="006A17E5"/>
    <w:rsid w:val="006A3577"/>
    <w:rsid w:val="006B3A8A"/>
    <w:rsid w:val="006B434D"/>
    <w:rsid w:val="006B66D9"/>
    <w:rsid w:val="006C1B67"/>
    <w:rsid w:val="006C1C46"/>
    <w:rsid w:val="006C27BC"/>
    <w:rsid w:val="006C2BAF"/>
    <w:rsid w:val="006C752F"/>
    <w:rsid w:val="006D10AC"/>
    <w:rsid w:val="006D31CA"/>
    <w:rsid w:val="006E4763"/>
    <w:rsid w:val="006E670A"/>
    <w:rsid w:val="006E6E6E"/>
    <w:rsid w:val="006F33A7"/>
    <w:rsid w:val="006F3D33"/>
    <w:rsid w:val="00704616"/>
    <w:rsid w:val="00707654"/>
    <w:rsid w:val="0071671E"/>
    <w:rsid w:val="00717157"/>
    <w:rsid w:val="007209B9"/>
    <w:rsid w:val="00720E1E"/>
    <w:rsid w:val="00725E8B"/>
    <w:rsid w:val="00727EE0"/>
    <w:rsid w:val="00733B4E"/>
    <w:rsid w:val="0074490A"/>
    <w:rsid w:val="00745035"/>
    <w:rsid w:val="007450BA"/>
    <w:rsid w:val="00746023"/>
    <w:rsid w:val="0075060E"/>
    <w:rsid w:val="0075107C"/>
    <w:rsid w:val="00752F36"/>
    <w:rsid w:val="00753CE4"/>
    <w:rsid w:val="00754BA9"/>
    <w:rsid w:val="007552D9"/>
    <w:rsid w:val="00755777"/>
    <w:rsid w:val="00755A7B"/>
    <w:rsid w:val="00755F9B"/>
    <w:rsid w:val="00756104"/>
    <w:rsid w:val="007579F4"/>
    <w:rsid w:val="007615DD"/>
    <w:rsid w:val="00764FCE"/>
    <w:rsid w:val="007702D6"/>
    <w:rsid w:val="00776D72"/>
    <w:rsid w:val="00782341"/>
    <w:rsid w:val="00782BB6"/>
    <w:rsid w:val="00783AB7"/>
    <w:rsid w:val="00794630"/>
    <w:rsid w:val="007A028B"/>
    <w:rsid w:val="007A30FE"/>
    <w:rsid w:val="007A317F"/>
    <w:rsid w:val="007A643E"/>
    <w:rsid w:val="007B2E1F"/>
    <w:rsid w:val="007B4FA1"/>
    <w:rsid w:val="007B61DD"/>
    <w:rsid w:val="007C0692"/>
    <w:rsid w:val="007C24DF"/>
    <w:rsid w:val="007C61A6"/>
    <w:rsid w:val="007D0B95"/>
    <w:rsid w:val="007D1054"/>
    <w:rsid w:val="007D2C5B"/>
    <w:rsid w:val="007D4964"/>
    <w:rsid w:val="007D6395"/>
    <w:rsid w:val="007D673A"/>
    <w:rsid w:val="007E04A9"/>
    <w:rsid w:val="007E0B13"/>
    <w:rsid w:val="007E1B79"/>
    <w:rsid w:val="007E1C00"/>
    <w:rsid w:val="007E279A"/>
    <w:rsid w:val="007E5D9D"/>
    <w:rsid w:val="007E7683"/>
    <w:rsid w:val="007E787E"/>
    <w:rsid w:val="007F16E3"/>
    <w:rsid w:val="007F5F8A"/>
    <w:rsid w:val="00805514"/>
    <w:rsid w:val="00805E6F"/>
    <w:rsid w:val="008066ED"/>
    <w:rsid w:val="0081079B"/>
    <w:rsid w:val="00812DC7"/>
    <w:rsid w:val="008164EB"/>
    <w:rsid w:val="008226C0"/>
    <w:rsid w:val="0082305B"/>
    <w:rsid w:val="0082359B"/>
    <w:rsid w:val="00830C5A"/>
    <w:rsid w:val="008311B1"/>
    <w:rsid w:val="0083364B"/>
    <w:rsid w:val="00835739"/>
    <w:rsid w:val="0084378C"/>
    <w:rsid w:val="00843D92"/>
    <w:rsid w:val="00845EF5"/>
    <w:rsid w:val="00847CF5"/>
    <w:rsid w:val="00850A21"/>
    <w:rsid w:val="0085195B"/>
    <w:rsid w:val="00851B21"/>
    <w:rsid w:val="008526E6"/>
    <w:rsid w:val="0086342C"/>
    <w:rsid w:val="008653F3"/>
    <w:rsid w:val="008656B7"/>
    <w:rsid w:val="00865984"/>
    <w:rsid w:val="0086773C"/>
    <w:rsid w:val="00873291"/>
    <w:rsid w:val="0087576C"/>
    <w:rsid w:val="00876EAE"/>
    <w:rsid w:val="00880183"/>
    <w:rsid w:val="008815E0"/>
    <w:rsid w:val="00885B67"/>
    <w:rsid w:val="00887014"/>
    <w:rsid w:val="008944B8"/>
    <w:rsid w:val="00897619"/>
    <w:rsid w:val="008A424A"/>
    <w:rsid w:val="008A630A"/>
    <w:rsid w:val="008B0857"/>
    <w:rsid w:val="008B416C"/>
    <w:rsid w:val="008B5924"/>
    <w:rsid w:val="008B5F5C"/>
    <w:rsid w:val="008B7CEE"/>
    <w:rsid w:val="008C0046"/>
    <w:rsid w:val="008C23D4"/>
    <w:rsid w:val="008C496F"/>
    <w:rsid w:val="008C4B50"/>
    <w:rsid w:val="008C62A5"/>
    <w:rsid w:val="008D241F"/>
    <w:rsid w:val="008D3463"/>
    <w:rsid w:val="008D428B"/>
    <w:rsid w:val="008E0E58"/>
    <w:rsid w:val="008F013E"/>
    <w:rsid w:val="008F4E07"/>
    <w:rsid w:val="008F6789"/>
    <w:rsid w:val="008F6C40"/>
    <w:rsid w:val="008F78BC"/>
    <w:rsid w:val="00903F25"/>
    <w:rsid w:val="009076E5"/>
    <w:rsid w:val="0091227C"/>
    <w:rsid w:val="0091230F"/>
    <w:rsid w:val="00913CDB"/>
    <w:rsid w:val="00915A2E"/>
    <w:rsid w:val="00916DD0"/>
    <w:rsid w:val="009205BE"/>
    <w:rsid w:val="0092224D"/>
    <w:rsid w:val="0092371B"/>
    <w:rsid w:val="00923CD6"/>
    <w:rsid w:val="00925A3C"/>
    <w:rsid w:val="00933BA5"/>
    <w:rsid w:val="00936600"/>
    <w:rsid w:val="00940155"/>
    <w:rsid w:val="00942AA0"/>
    <w:rsid w:val="0094386E"/>
    <w:rsid w:val="0094419B"/>
    <w:rsid w:val="009445CB"/>
    <w:rsid w:val="00945CEC"/>
    <w:rsid w:val="00947AC6"/>
    <w:rsid w:val="009510D3"/>
    <w:rsid w:val="00954F0B"/>
    <w:rsid w:val="00962B27"/>
    <w:rsid w:val="009648D6"/>
    <w:rsid w:val="009665F3"/>
    <w:rsid w:val="00967187"/>
    <w:rsid w:val="0097069B"/>
    <w:rsid w:val="00971015"/>
    <w:rsid w:val="0097158B"/>
    <w:rsid w:val="009716F4"/>
    <w:rsid w:val="009749DC"/>
    <w:rsid w:val="0097605E"/>
    <w:rsid w:val="009760D0"/>
    <w:rsid w:val="00980319"/>
    <w:rsid w:val="00981E91"/>
    <w:rsid w:val="00983A63"/>
    <w:rsid w:val="00985BE8"/>
    <w:rsid w:val="009864FC"/>
    <w:rsid w:val="0098670C"/>
    <w:rsid w:val="0098768E"/>
    <w:rsid w:val="00990C19"/>
    <w:rsid w:val="009918A3"/>
    <w:rsid w:val="00992264"/>
    <w:rsid w:val="00992E83"/>
    <w:rsid w:val="00993513"/>
    <w:rsid w:val="00996E2D"/>
    <w:rsid w:val="00997DE9"/>
    <w:rsid w:val="009A190D"/>
    <w:rsid w:val="009A1D4A"/>
    <w:rsid w:val="009A457B"/>
    <w:rsid w:val="009B665B"/>
    <w:rsid w:val="009C0486"/>
    <w:rsid w:val="009C0B5A"/>
    <w:rsid w:val="009C474F"/>
    <w:rsid w:val="009D0824"/>
    <w:rsid w:val="009D14AD"/>
    <w:rsid w:val="009D169D"/>
    <w:rsid w:val="009D2FAA"/>
    <w:rsid w:val="009D46F7"/>
    <w:rsid w:val="009E312E"/>
    <w:rsid w:val="009E3510"/>
    <w:rsid w:val="009E43FE"/>
    <w:rsid w:val="009F0537"/>
    <w:rsid w:val="009F35AA"/>
    <w:rsid w:val="009F360B"/>
    <w:rsid w:val="009F6541"/>
    <w:rsid w:val="00A01F77"/>
    <w:rsid w:val="00A05E89"/>
    <w:rsid w:val="00A07CA3"/>
    <w:rsid w:val="00A10AF8"/>
    <w:rsid w:val="00A1195F"/>
    <w:rsid w:val="00A1196A"/>
    <w:rsid w:val="00A11DC9"/>
    <w:rsid w:val="00A13ED4"/>
    <w:rsid w:val="00A2554F"/>
    <w:rsid w:val="00A27951"/>
    <w:rsid w:val="00A31FEC"/>
    <w:rsid w:val="00A34C36"/>
    <w:rsid w:val="00A40E97"/>
    <w:rsid w:val="00A427D0"/>
    <w:rsid w:val="00A456C7"/>
    <w:rsid w:val="00A45B2B"/>
    <w:rsid w:val="00A46377"/>
    <w:rsid w:val="00A47A7F"/>
    <w:rsid w:val="00A5268F"/>
    <w:rsid w:val="00A54567"/>
    <w:rsid w:val="00A56BB3"/>
    <w:rsid w:val="00A6250E"/>
    <w:rsid w:val="00A64E67"/>
    <w:rsid w:val="00A64E9B"/>
    <w:rsid w:val="00A65CC6"/>
    <w:rsid w:val="00A67170"/>
    <w:rsid w:val="00A72504"/>
    <w:rsid w:val="00A727C7"/>
    <w:rsid w:val="00A8427B"/>
    <w:rsid w:val="00A949FC"/>
    <w:rsid w:val="00A94A1E"/>
    <w:rsid w:val="00A9677C"/>
    <w:rsid w:val="00A972DD"/>
    <w:rsid w:val="00AA40A8"/>
    <w:rsid w:val="00AA4DE2"/>
    <w:rsid w:val="00AA52E9"/>
    <w:rsid w:val="00AA7F18"/>
    <w:rsid w:val="00AB0058"/>
    <w:rsid w:val="00AC0C01"/>
    <w:rsid w:val="00AC3D70"/>
    <w:rsid w:val="00AC543E"/>
    <w:rsid w:val="00AC64DB"/>
    <w:rsid w:val="00AD0A44"/>
    <w:rsid w:val="00AD2A3F"/>
    <w:rsid w:val="00AD3009"/>
    <w:rsid w:val="00AE3682"/>
    <w:rsid w:val="00AE58CA"/>
    <w:rsid w:val="00AF0884"/>
    <w:rsid w:val="00AF2044"/>
    <w:rsid w:val="00AF4D4E"/>
    <w:rsid w:val="00AF5B11"/>
    <w:rsid w:val="00AF5D51"/>
    <w:rsid w:val="00B0034F"/>
    <w:rsid w:val="00B0095D"/>
    <w:rsid w:val="00B00EEE"/>
    <w:rsid w:val="00B03110"/>
    <w:rsid w:val="00B04CFD"/>
    <w:rsid w:val="00B05B70"/>
    <w:rsid w:val="00B15568"/>
    <w:rsid w:val="00B156D9"/>
    <w:rsid w:val="00B15E53"/>
    <w:rsid w:val="00B15FD5"/>
    <w:rsid w:val="00B22CEA"/>
    <w:rsid w:val="00B24417"/>
    <w:rsid w:val="00B248BA"/>
    <w:rsid w:val="00B3521C"/>
    <w:rsid w:val="00B356FA"/>
    <w:rsid w:val="00B37733"/>
    <w:rsid w:val="00B40570"/>
    <w:rsid w:val="00B41577"/>
    <w:rsid w:val="00B42AC1"/>
    <w:rsid w:val="00B42D84"/>
    <w:rsid w:val="00B43AE5"/>
    <w:rsid w:val="00B54E58"/>
    <w:rsid w:val="00B56568"/>
    <w:rsid w:val="00B571CE"/>
    <w:rsid w:val="00B62CD9"/>
    <w:rsid w:val="00B63288"/>
    <w:rsid w:val="00B65166"/>
    <w:rsid w:val="00B6567E"/>
    <w:rsid w:val="00B71550"/>
    <w:rsid w:val="00B754D9"/>
    <w:rsid w:val="00B76769"/>
    <w:rsid w:val="00B91B51"/>
    <w:rsid w:val="00B94A46"/>
    <w:rsid w:val="00B96AFC"/>
    <w:rsid w:val="00B9786C"/>
    <w:rsid w:val="00BA313D"/>
    <w:rsid w:val="00BA5B99"/>
    <w:rsid w:val="00BA756C"/>
    <w:rsid w:val="00BA7620"/>
    <w:rsid w:val="00BA7F1D"/>
    <w:rsid w:val="00BB4BDA"/>
    <w:rsid w:val="00BB555C"/>
    <w:rsid w:val="00BC0096"/>
    <w:rsid w:val="00BC22BC"/>
    <w:rsid w:val="00BD32A4"/>
    <w:rsid w:val="00BD4768"/>
    <w:rsid w:val="00BE1BF5"/>
    <w:rsid w:val="00BE520A"/>
    <w:rsid w:val="00BF0A01"/>
    <w:rsid w:val="00BF26E6"/>
    <w:rsid w:val="00BF32F8"/>
    <w:rsid w:val="00C01536"/>
    <w:rsid w:val="00C035B1"/>
    <w:rsid w:val="00C055D1"/>
    <w:rsid w:val="00C061EC"/>
    <w:rsid w:val="00C11D79"/>
    <w:rsid w:val="00C14BA3"/>
    <w:rsid w:val="00C15DEC"/>
    <w:rsid w:val="00C24FC8"/>
    <w:rsid w:val="00C26700"/>
    <w:rsid w:val="00C44A13"/>
    <w:rsid w:val="00C457BD"/>
    <w:rsid w:val="00C46A0A"/>
    <w:rsid w:val="00C471CE"/>
    <w:rsid w:val="00C476B6"/>
    <w:rsid w:val="00C47D1C"/>
    <w:rsid w:val="00C50C14"/>
    <w:rsid w:val="00C51858"/>
    <w:rsid w:val="00C51AE9"/>
    <w:rsid w:val="00C531AF"/>
    <w:rsid w:val="00C60EEA"/>
    <w:rsid w:val="00C61291"/>
    <w:rsid w:val="00C6636C"/>
    <w:rsid w:val="00C664BA"/>
    <w:rsid w:val="00C675F1"/>
    <w:rsid w:val="00C74A4F"/>
    <w:rsid w:val="00C752EF"/>
    <w:rsid w:val="00C75425"/>
    <w:rsid w:val="00C76FDA"/>
    <w:rsid w:val="00C773C7"/>
    <w:rsid w:val="00C83B07"/>
    <w:rsid w:val="00C92065"/>
    <w:rsid w:val="00C9229F"/>
    <w:rsid w:val="00C92A53"/>
    <w:rsid w:val="00C940FE"/>
    <w:rsid w:val="00CA0125"/>
    <w:rsid w:val="00CB0805"/>
    <w:rsid w:val="00CB13B0"/>
    <w:rsid w:val="00CB366C"/>
    <w:rsid w:val="00CC030D"/>
    <w:rsid w:val="00CC41BB"/>
    <w:rsid w:val="00CC4FCE"/>
    <w:rsid w:val="00CD6F8E"/>
    <w:rsid w:val="00CD79E9"/>
    <w:rsid w:val="00CD7F6C"/>
    <w:rsid w:val="00CE66C4"/>
    <w:rsid w:val="00CE7BE7"/>
    <w:rsid w:val="00CE7C42"/>
    <w:rsid w:val="00CF04DA"/>
    <w:rsid w:val="00CF1BEE"/>
    <w:rsid w:val="00CF2523"/>
    <w:rsid w:val="00CF5F56"/>
    <w:rsid w:val="00CF7561"/>
    <w:rsid w:val="00D01C1B"/>
    <w:rsid w:val="00D077E1"/>
    <w:rsid w:val="00D079B0"/>
    <w:rsid w:val="00D128EA"/>
    <w:rsid w:val="00D14ABD"/>
    <w:rsid w:val="00D15E60"/>
    <w:rsid w:val="00D203A5"/>
    <w:rsid w:val="00D2461D"/>
    <w:rsid w:val="00D32F5F"/>
    <w:rsid w:val="00D40D39"/>
    <w:rsid w:val="00D42C4F"/>
    <w:rsid w:val="00D56927"/>
    <w:rsid w:val="00D604FA"/>
    <w:rsid w:val="00D61AAD"/>
    <w:rsid w:val="00D64102"/>
    <w:rsid w:val="00D66C8C"/>
    <w:rsid w:val="00D72640"/>
    <w:rsid w:val="00D7426D"/>
    <w:rsid w:val="00D744CC"/>
    <w:rsid w:val="00D82C25"/>
    <w:rsid w:val="00D83BA6"/>
    <w:rsid w:val="00D83D0A"/>
    <w:rsid w:val="00D84692"/>
    <w:rsid w:val="00D9285C"/>
    <w:rsid w:val="00D92BA9"/>
    <w:rsid w:val="00D96490"/>
    <w:rsid w:val="00DA0124"/>
    <w:rsid w:val="00DA2212"/>
    <w:rsid w:val="00DA4AD2"/>
    <w:rsid w:val="00DA7F18"/>
    <w:rsid w:val="00DB1B13"/>
    <w:rsid w:val="00DB4F0B"/>
    <w:rsid w:val="00DB7633"/>
    <w:rsid w:val="00DB7AA7"/>
    <w:rsid w:val="00DB7AE5"/>
    <w:rsid w:val="00DC3B73"/>
    <w:rsid w:val="00DC77E1"/>
    <w:rsid w:val="00DD0DE3"/>
    <w:rsid w:val="00DE113D"/>
    <w:rsid w:val="00DE121A"/>
    <w:rsid w:val="00DF4D67"/>
    <w:rsid w:val="00DF716B"/>
    <w:rsid w:val="00DF7A76"/>
    <w:rsid w:val="00E00D85"/>
    <w:rsid w:val="00E00F78"/>
    <w:rsid w:val="00E0289D"/>
    <w:rsid w:val="00E04019"/>
    <w:rsid w:val="00E21BE3"/>
    <w:rsid w:val="00E22040"/>
    <w:rsid w:val="00E2220A"/>
    <w:rsid w:val="00E24A0F"/>
    <w:rsid w:val="00E24E04"/>
    <w:rsid w:val="00E2586C"/>
    <w:rsid w:val="00E26247"/>
    <w:rsid w:val="00E271BA"/>
    <w:rsid w:val="00E30DFD"/>
    <w:rsid w:val="00E31518"/>
    <w:rsid w:val="00E31E18"/>
    <w:rsid w:val="00E33030"/>
    <w:rsid w:val="00E35499"/>
    <w:rsid w:val="00E372BB"/>
    <w:rsid w:val="00E37438"/>
    <w:rsid w:val="00E40711"/>
    <w:rsid w:val="00E4643E"/>
    <w:rsid w:val="00E50BFF"/>
    <w:rsid w:val="00E54D4A"/>
    <w:rsid w:val="00E55161"/>
    <w:rsid w:val="00E63A9A"/>
    <w:rsid w:val="00E667C8"/>
    <w:rsid w:val="00E84E80"/>
    <w:rsid w:val="00E85ED7"/>
    <w:rsid w:val="00E86640"/>
    <w:rsid w:val="00E96AE1"/>
    <w:rsid w:val="00EA230D"/>
    <w:rsid w:val="00EA5151"/>
    <w:rsid w:val="00EA680C"/>
    <w:rsid w:val="00EA6EC4"/>
    <w:rsid w:val="00EB78CF"/>
    <w:rsid w:val="00EC2A13"/>
    <w:rsid w:val="00EC7F37"/>
    <w:rsid w:val="00ED05C5"/>
    <w:rsid w:val="00ED3154"/>
    <w:rsid w:val="00ED3414"/>
    <w:rsid w:val="00ED37E5"/>
    <w:rsid w:val="00ED3D1D"/>
    <w:rsid w:val="00ED4AF4"/>
    <w:rsid w:val="00ED5400"/>
    <w:rsid w:val="00EE1217"/>
    <w:rsid w:val="00EF152E"/>
    <w:rsid w:val="00EF25ED"/>
    <w:rsid w:val="00EF2F6C"/>
    <w:rsid w:val="00EF4440"/>
    <w:rsid w:val="00EF567B"/>
    <w:rsid w:val="00EF60A4"/>
    <w:rsid w:val="00EF6B3C"/>
    <w:rsid w:val="00F009BE"/>
    <w:rsid w:val="00F01978"/>
    <w:rsid w:val="00F0542F"/>
    <w:rsid w:val="00F06B1D"/>
    <w:rsid w:val="00F10066"/>
    <w:rsid w:val="00F122FB"/>
    <w:rsid w:val="00F15CBA"/>
    <w:rsid w:val="00F15CC3"/>
    <w:rsid w:val="00F17B14"/>
    <w:rsid w:val="00F200A1"/>
    <w:rsid w:val="00F215B5"/>
    <w:rsid w:val="00F22551"/>
    <w:rsid w:val="00F24AE8"/>
    <w:rsid w:val="00F262AC"/>
    <w:rsid w:val="00F269EC"/>
    <w:rsid w:val="00F341B6"/>
    <w:rsid w:val="00F34E70"/>
    <w:rsid w:val="00F4311E"/>
    <w:rsid w:val="00F4415B"/>
    <w:rsid w:val="00F472B8"/>
    <w:rsid w:val="00F5547A"/>
    <w:rsid w:val="00F62C23"/>
    <w:rsid w:val="00F73A03"/>
    <w:rsid w:val="00F75934"/>
    <w:rsid w:val="00F75CA5"/>
    <w:rsid w:val="00F80900"/>
    <w:rsid w:val="00F81078"/>
    <w:rsid w:val="00F840F1"/>
    <w:rsid w:val="00F84809"/>
    <w:rsid w:val="00F85291"/>
    <w:rsid w:val="00F93792"/>
    <w:rsid w:val="00F93F73"/>
    <w:rsid w:val="00FA21DE"/>
    <w:rsid w:val="00FA2C4E"/>
    <w:rsid w:val="00FA3EE9"/>
    <w:rsid w:val="00FA544D"/>
    <w:rsid w:val="00FA650A"/>
    <w:rsid w:val="00FB2162"/>
    <w:rsid w:val="00FB21C2"/>
    <w:rsid w:val="00FB5FF5"/>
    <w:rsid w:val="00FB650F"/>
    <w:rsid w:val="00FC06E5"/>
    <w:rsid w:val="00FD075D"/>
    <w:rsid w:val="00FD2FD7"/>
    <w:rsid w:val="00FD4AF1"/>
    <w:rsid w:val="00FD52FC"/>
    <w:rsid w:val="00FD5ECB"/>
    <w:rsid w:val="00FE011A"/>
    <w:rsid w:val="00FE701D"/>
    <w:rsid w:val="00FF2FE4"/>
    <w:rsid w:val="00FF31BD"/>
    <w:rsid w:val="00FF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244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55A7B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B0095D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057E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56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9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2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0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smrv.2007.07.005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3390/biom1104048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80/09291016.2020.1822053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4232</TotalTime>
  <Pages>6</Pages>
  <Words>1649</Words>
  <Characters>9936</Characters>
  <Application>Microsoft Office Word</Application>
  <DocSecurity>0</DocSecurity>
  <Lines>247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11566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Aaron Young</cp:lastModifiedBy>
  <cp:revision>445</cp:revision>
  <cp:lastPrinted>2008-04-14T13:39:00Z</cp:lastPrinted>
  <dcterms:created xsi:type="dcterms:W3CDTF">2024-05-23T15:16:00Z</dcterms:created>
  <dcterms:modified xsi:type="dcterms:W3CDTF">2024-07-15T16:04:00Z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f27fe80f9006d1508eafef53867b0bd49a60196dc534fc0bdb13fa926665c749</vt:lpwstr>
  </property>
</Properties>
</file>