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388" w:type="dxa"/>
        <w:tblInd w:w="-731" w:type="dxa"/>
        <w:tblCellMar>
          <w:left w:w="0" w:type="dxa"/>
          <w:right w:w="0" w:type="dxa"/>
        </w:tblCellMar>
        <w:tblLook w:val="0420" w:firstRow="1" w:lastRow="0" w:firstColumn="0" w:lastColumn="0" w:noHBand="0" w:noVBand="1"/>
      </w:tblPr>
      <w:tblGrid>
        <w:gridCol w:w="6393"/>
        <w:gridCol w:w="3490"/>
        <w:gridCol w:w="5505"/>
      </w:tblGrid>
      <w:tr w:rsidR="007935C5" w:rsidRPr="000C565F" w14:paraId="3484625B" w14:textId="77777777" w:rsidTr="000C565F">
        <w:trPr>
          <w:trHeight w:val="1336"/>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9912241" w14:textId="77777777" w:rsidR="000C565F" w:rsidRDefault="000C565F" w:rsidP="000C565F">
            <w:pPr>
              <w:rPr>
                <w:lang w:val="cy-GB"/>
              </w:rPr>
            </w:pPr>
            <w:r w:rsidRPr="000C565F">
              <w:rPr>
                <w:b/>
                <w:bCs/>
                <w:lang w:val="cy-GB"/>
              </w:rPr>
              <w:t>Blwyddyn / Year</w:t>
            </w:r>
            <w:r w:rsidRPr="000C565F">
              <w:rPr>
                <w:lang w:val="cy-GB"/>
              </w:rPr>
              <w:t>:</w:t>
            </w:r>
          </w:p>
          <w:p w14:paraId="4E694BE6" w14:textId="28429CE0" w:rsidR="00811339" w:rsidRPr="000C565F" w:rsidRDefault="00811339" w:rsidP="000C565F">
            <w:r>
              <w:rPr>
                <w:lang w:val="cy-GB"/>
              </w:rPr>
              <w:t>Year 5/6 (Progression step 3)</w:t>
            </w:r>
            <w:r w:rsidR="00E2187A">
              <w:rPr>
                <w:lang w:val="cy-GB"/>
              </w:rPr>
              <w:t>.</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1D790F1" w14:textId="77777777" w:rsidR="000C565F" w:rsidRDefault="000C565F" w:rsidP="000C565F">
            <w:pPr>
              <w:rPr>
                <w:lang w:val="cy-GB"/>
              </w:rPr>
            </w:pPr>
            <w:r w:rsidRPr="000C565F">
              <w:rPr>
                <w:b/>
                <w:bCs/>
                <w:lang w:val="cy-GB"/>
              </w:rPr>
              <w:t>Maes Dysgu a Phrofiad / Area of Learning and Experience</w:t>
            </w:r>
            <w:r w:rsidRPr="000C565F">
              <w:rPr>
                <w:lang w:val="cy-GB"/>
              </w:rPr>
              <w:t>:</w:t>
            </w:r>
          </w:p>
          <w:p w14:paraId="3891A167" w14:textId="386F7E07" w:rsidR="00811339" w:rsidRPr="000C565F" w:rsidRDefault="00E2187A" w:rsidP="000C565F">
            <w:r w:rsidRPr="00E2187A">
              <w:t>Languages, Literacy and Communication</w:t>
            </w:r>
            <w:r>
              <w:t>.</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A600DE9" w14:textId="77777777" w:rsidR="000C565F" w:rsidRDefault="000C565F" w:rsidP="000C565F">
            <w:pPr>
              <w:rPr>
                <w:lang w:val="cy-GB"/>
              </w:rPr>
            </w:pPr>
            <w:r w:rsidRPr="000C565F">
              <w:rPr>
                <w:b/>
                <w:bCs/>
                <w:lang w:val="cy-GB"/>
              </w:rPr>
              <w:t>Amcan y wers / Aims of the lesson</w:t>
            </w:r>
            <w:r w:rsidRPr="000C565F">
              <w:rPr>
                <w:lang w:val="cy-GB"/>
              </w:rPr>
              <w:t>:</w:t>
            </w:r>
          </w:p>
          <w:p w14:paraId="7B204DF7" w14:textId="64781716" w:rsidR="00200BBB" w:rsidRDefault="00200BBB" w:rsidP="00200BBB">
            <w:pPr>
              <w:pStyle w:val="ListParagraph"/>
              <w:numPr>
                <w:ilvl w:val="0"/>
                <w:numId w:val="1"/>
              </w:numPr>
            </w:pPr>
            <w:r>
              <w:t xml:space="preserve">To understand and use the question “Sut </w:t>
            </w:r>
            <w:proofErr w:type="spellStart"/>
            <w:r>
              <w:t>wyt</w:t>
            </w:r>
            <w:proofErr w:type="spellEnd"/>
            <w:r>
              <w:t xml:space="preserve"> </w:t>
            </w:r>
            <w:proofErr w:type="spellStart"/>
            <w:r>
              <w:t>ti’n</w:t>
            </w:r>
            <w:proofErr w:type="spellEnd"/>
            <w:r>
              <w:t xml:space="preserve"> </w:t>
            </w:r>
            <w:proofErr w:type="spellStart"/>
            <w:r>
              <w:t>teimlo</w:t>
            </w:r>
            <w:proofErr w:type="spellEnd"/>
            <w:r>
              <w:t>?” in a conversation.</w:t>
            </w:r>
          </w:p>
          <w:p w14:paraId="5FAFFDD4" w14:textId="09692318" w:rsidR="00200BBB" w:rsidRDefault="00200BBB" w:rsidP="00200BBB">
            <w:pPr>
              <w:pStyle w:val="ListParagraph"/>
              <w:numPr>
                <w:ilvl w:val="0"/>
                <w:numId w:val="1"/>
              </w:numPr>
            </w:pPr>
            <w:r>
              <w:t xml:space="preserve">To respond to “Sut </w:t>
            </w:r>
            <w:proofErr w:type="spellStart"/>
            <w:r>
              <w:t>wyt</w:t>
            </w:r>
            <w:proofErr w:type="spellEnd"/>
            <w:r>
              <w:t xml:space="preserve"> </w:t>
            </w:r>
            <w:proofErr w:type="spellStart"/>
            <w:r>
              <w:t>ti’n</w:t>
            </w:r>
            <w:proofErr w:type="spellEnd"/>
            <w:r>
              <w:t xml:space="preserve"> </w:t>
            </w:r>
            <w:proofErr w:type="spellStart"/>
            <w:r>
              <w:t>teimlo</w:t>
            </w:r>
            <w:proofErr w:type="spellEnd"/>
            <w:r>
              <w:t>?” using a range of appropriate Welsh emotional vocabulary.</w:t>
            </w:r>
          </w:p>
          <w:p w14:paraId="70AA563B" w14:textId="72775F14" w:rsidR="00200BBB" w:rsidRDefault="00200BBB" w:rsidP="00200BBB">
            <w:pPr>
              <w:pStyle w:val="ListParagraph"/>
              <w:numPr>
                <w:ilvl w:val="0"/>
                <w:numId w:val="1"/>
              </w:numPr>
            </w:pPr>
            <w:r>
              <w:t>To use the sentence structures “</w:t>
            </w:r>
            <w:proofErr w:type="spellStart"/>
            <w:r>
              <w:t>Dw</w:t>
            </w:r>
            <w:proofErr w:type="spellEnd"/>
            <w:r>
              <w:t xml:space="preserve"> </w:t>
            </w:r>
            <w:proofErr w:type="spellStart"/>
            <w:r>
              <w:t>i’n</w:t>
            </w:r>
            <w:proofErr w:type="spellEnd"/>
            <w:r>
              <w:t>...”, “</w:t>
            </w:r>
            <w:proofErr w:type="spellStart"/>
            <w:r>
              <w:t>Dw</w:t>
            </w:r>
            <w:proofErr w:type="spellEnd"/>
            <w:r>
              <w:t xml:space="preserve"> </w:t>
            </w:r>
            <w:proofErr w:type="spellStart"/>
            <w:r>
              <w:t>i</w:t>
            </w:r>
            <w:proofErr w:type="spellEnd"/>
            <w:r>
              <w:t xml:space="preserve"> </w:t>
            </w:r>
            <w:proofErr w:type="spellStart"/>
            <w:r>
              <w:t>ddim</w:t>
            </w:r>
            <w:proofErr w:type="spellEnd"/>
            <w:r>
              <w:t xml:space="preserve"> </w:t>
            </w:r>
            <w:proofErr w:type="spellStart"/>
            <w:r>
              <w:t>yn</w:t>
            </w:r>
            <w:proofErr w:type="spellEnd"/>
            <w:r>
              <w:t>...” with “</w:t>
            </w:r>
            <w:proofErr w:type="spellStart"/>
            <w:r>
              <w:t>achos</w:t>
            </w:r>
            <w:proofErr w:type="spellEnd"/>
            <w:r>
              <w:t>” and “</w:t>
            </w:r>
            <w:proofErr w:type="spellStart"/>
            <w:r>
              <w:t>ond</w:t>
            </w:r>
            <w:proofErr w:type="spellEnd"/>
            <w:r>
              <w:t>” to give more detailed responses.</w:t>
            </w:r>
          </w:p>
          <w:p w14:paraId="0E3782A0" w14:textId="26A45EF8" w:rsidR="00200BBB" w:rsidRDefault="00200BBB" w:rsidP="00200BBB">
            <w:pPr>
              <w:pStyle w:val="ListParagraph"/>
              <w:numPr>
                <w:ilvl w:val="0"/>
                <w:numId w:val="1"/>
              </w:numPr>
            </w:pPr>
            <w:r>
              <w:t xml:space="preserve">To play vocabulary games (e.g., dice game, </w:t>
            </w:r>
            <w:proofErr w:type="spellStart"/>
            <w:r>
              <w:t>Blooket</w:t>
            </w:r>
            <w:proofErr w:type="spellEnd"/>
            <w:r>
              <w:t xml:space="preserve"> and walk and talk</w:t>
            </w:r>
            <w:r>
              <w:t xml:space="preserve">) to reinforce emotional language and sentence </w:t>
            </w:r>
            <w:r w:rsidR="00ED7ACD">
              <w:t>patterns</w:t>
            </w:r>
            <w:r>
              <w:t>.</w:t>
            </w:r>
          </w:p>
          <w:p w14:paraId="45E9C702" w14:textId="029AE608" w:rsidR="00996787" w:rsidRPr="000C565F" w:rsidRDefault="00200BBB" w:rsidP="00200BBB">
            <w:pPr>
              <w:pStyle w:val="ListParagraph"/>
              <w:numPr>
                <w:ilvl w:val="0"/>
                <w:numId w:val="1"/>
              </w:numPr>
            </w:pPr>
            <w:r>
              <w:t>To create and present a bilingual poster showing different emotions with clear and accurate Welsh labels.</w:t>
            </w:r>
          </w:p>
        </w:tc>
      </w:tr>
      <w:tr w:rsidR="007935C5" w:rsidRPr="000C565F" w14:paraId="57D9661B" w14:textId="77777777" w:rsidTr="000C565F">
        <w:trPr>
          <w:trHeight w:val="3194"/>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0D841F2" w14:textId="77777777" w:rsidR="000C565F" w:rsidRDefault="000C565F" w:rsidP="000C565F">
            <w:pPr>
              <w:rPr>
                <w:lang w:val="cy-GB"/>
              </w:rPr>
            </w:pPr>
            <w:r w:rsidRPr="000C565F">
              <w:rPr>
                <w:b/>
                <w:bCs/>
                <w:lang w:val="cy-GB"/>
              </w:rPr>
              <w:t>Gwybodaeth flaenorol / Previous knowledge</w:t>
            </w:r>
            <w:r w:rsidRPr="000C565F">
              <w:rPr>
                <w:lang w:val="cy-GB"/>
              </w:rPr>
              <w:t>:</w:t>
            </w:r>
          </w:p>
          <w:p w14:paraId="55BE139A" w14:textId="539D27EF" w:rsidR="00B5591B" w:rsidRPr="000C565F" w:rsidRDefault="00B5591B" w:rsidP="000C565F">
            <w:r w:rsidRPr="00B5591B">
              <w:t xml:space="preserve">Learners were familiar with the question “Sut </w:t>
            </w:r>
            <w:proofErr w:type="spellStart"/>
            <w:r w:rsidRPr="00B5591B">
              <w:t>wyt</w:t>
            </w:r>
            <w:proofErr w:type="spellEnd"/>
            <w:r w:rsidRPr="00B5591B">
              <w:t xml:space="preserve"> </w:t>
            </w:r>
            <w:proofErr w:type="spellStart"/>
            <w:r w:rsidRPr="00B5591B">
              <w:t>ti</w:t>
            </w:r>
            <w:proofErr w:type="spellEnd"/>
            <w:r w:rsidRPr="00B5591B">
              <w:t>?” and could use it to ask how someone is. They knew how to give basic responses using simple emotions such as hapus</w:t>
            </w:r>
            <w:r>
              <w:t xml:space="preserve"> and</w:t>
            </w:r>
            <w:r w:rsidRPr="00B5591B">
              <w:t xml:space="preserve"> </w:t>
            </w:r>
            <w:proofErr w:type="spellStart"/>
            <w:r w:rsidRPr="00B5591B">
              <w:t>trist</w:t>
            </w:r>
            <w:proofErr w:type="spellEnd"/>
            <w:r w:rsidRPr="00B5591B">
              <w:t xml:space="preserve">. </w:t>
            </w:r>
            <w:r w:rsidR="003D493D">
              <w:t>They know “</w:t>
            </w:r>
            <w:proofErr w:type="spellStart"/>
            <w:r w:rsidR="003D493D">
              <w:t>Dw</w:t>
            </w:r>
            <w:proofErr w:type="spellEnd"/>
            <w:r w:rsidR="003D493D">
              <w:t xml:space="preserve"> </w:t>
            </w:r>
            <w:proofErr w:type="spellStart"/>
            <w:r w:rsidR="003D493D">
              <w:t>i’n</w:t>
            </w:r>
            <w:proofErr w:type="spellEnd"/>
            <w:r w:rsidR="003D493D">
              <w:t>” confidently and some are aware of “</w:t>
            </w:r>
            <w:proofErr w:type="spellStart"/>
            <w:r w:rsidR="003D493D">
              <w:t>Dw</w:t>
            </w:r>
            <w:proofErr w:type="spellEnd"/>
            <w:r w:rsidR="00906AAE">
              <w:t xml:space="preserve"> </w:t>
            </w:r>
            <w:proofErr w:type="spellStart"/>
            <w:r w:rsidR="00906AAE">
              <w:t>i</w:t>
            </w:r>
            <w:proofErr w:type="spellEnd"/>
            <w:r w:rsidR="003D493D">
              <w:t xml:space="preserve"> </w:t>
            </w:r>
            <w:proofErr w:type="spellStart"/>
            <w:r w:rsidR="003D493D">
              <w:t>ddim</w:t>
            </w:r>
            <w:proofErr w:type="spellEnd"/>
            <w:r w:rsidR="003D493D">
              <w:t xml:space="preserve"> </w:t>
            </w:r>
            <w:proofErr w:type="spellStart"/>
            <w:r w:rsidR="003D493D">
              <w:t>yn</w:t>
            </w:r>
            <w:proofErr w:type="spellEnd"/>
            <w:r w:rsidR="003D493D">
              <w:t>”</w:t>
            </w:r>
            <w:r w:rsidR="00906AAE">
              <w:t>.</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02CCEA" w14:textId="77777777" w:rsidR="000C565F" w:rsidRDefault="000C565F" w:rsidP="000C565F">
            <w:pPr>
              <w:rPr>
                <w:b/>
                <w:bCs/>
                <w:lang w:val="cy-GB"/>
              </w:rPr>
            </w:pPr>
            <w:r w:rsidRPr="000C565F">
              <w:rPr>
                <w:b/>
                <w:bCs/>
                <w:lang w:val="cy-GB"/>
              </w:rPr>
              <w:t>Geirfa allweddol / Key vocabulary:</w:t>
            </w:r>
          </w:p>
          <w:p w14:paraId="3E24DBC4" w14:textId="4560AAE4" w:rsidR="006D0F94" w:rsidRDefault="006D0F94" w:rsidP="006D0F94">
            <w:pPr>
              <w:pStyle w:val="ListParagraph"/>
              <w:numPr>
                <w:ilvl w:val="0"/>
                <w:numId w:val="2"/>
              </w:numPr>
            </w:pPr>
            <w:r>
              <w:t xml:space="preserve">Sut </w:t>
            </w:r>
            <w:proofErr w:type="spellStart"/>
            <w:r>
              <w:t>wyt</w:t>
            </w:r>
            <w:proofErr w:type="spellEnd"/>
            <w:r>
              <w:t xml:space="preserve"> </w:t>
            </w:r>
            <w:proofErr w:type="spellStart"/>
            <w:r>
              <w:t>ti’n</w:t>
            </w:r>
            <w:proofErr w:type="spellEnd"/>
            <w:r>
              <w:t xml:space="preserve"> </w:t>
            </w:r>
            <w:proofErr w:type="spellStart"/>
            <w:r>
              <w:t>teimlo</w:t>
            </w:r>
            <w:proofErr w:type="spellEnd"/>
            <w:r>
              <w:t xml:space="preserve">? </w:t>
            </w:r>
            <w:r>
              <w:t>=</w:t>
            </w:r>
            <w:r>
              <w:t xml:space="preserve"> How are you feeling?</w:t>
            </w:r>
          </w:p>
          <w:p w14:paraId="254EAA97" w14:textId="21DE63EF" w:rsidR="006D0F94" w:rsidRDefault="006D0F94" w:rsidP="006D0F94">
            <w:pPr>
              <w:pStyle w:val="ListParagraph"/>
              <w:numPr>
                <w:ilvl w:val="0"/>
                <w:numId w:val="2"/>
              </w:numPr>
            </w:pPr>
            <w:proofErr w:type="spellStart"/>
            <w:r>
              <w:t>Dw</w:t>
            </w:r>
            <w:proofErr w:type="spellEnd"/>
            <w:r>
              <w:t xml:space="preserve"> </w:t>
            </w:r>
            <w:proofErr w:type="spellStart"/>
            <w:r>
              <w:t>i’n</w:t>
            </w:r>
            <w:proofErr w:type="spellEnd"/>
            <w:r>
              <w:t xml:space="preserve">… </w:t>
            </w:r>
            <w:r>
              <w:t>=</w:t>
            </w:r>
            <w:r>
              <w:t xml:space="preserve"> I am…</w:t>
            </w:r>
          </w:p>
          <w:p w14:paraId="6C6CCCDD" w14:textId="3C53184F" w:rsidR="006D0F94" w:rsidRDefault="006D0F94" w:rsidP="006D0F94">
            <w:pPr>
              <w:pStyle w:val="ListParagraph"/>
              <w:numPr>
                <w:ilvl w:val="0"/>
                <w:numId w:val="2"/>
              </w:numPr>
            </w:pPr>
            <w:proofErr w:type="spellStart"/>
            <w:r>
              <w:t>Dw</w:t>
            </w:r>
            <w:proofErr w:type="spellEnd"/>
            <w:r>
              <w:t xml:space="preserve"> </w:t>
            </w:r>
            <w:proofErr w:type="spellStart"/>
            <w:r>
              <w:t>i</w:t>
            </w:r>
            <w:proofErr w:type="spellEnd"/>
            <w:r>
              <w:t xml:space="preserve"> </w:t>
            </w:r>
            <w:proofErr w:type="spellStart"/>
            <w:r>
              <w:t>ddim</w:t>
            </w:r>
            <w:proofErr w:type="spellEnd"/>
            <w:r>
              <w:t xml:space="preserve"> </w:t>
            </w:r>
            <w:proofErr w:type="spellStart"/>
            <w:r>
              <w:t>yn</w:t>
            </w:r>
            <w:proofErr w:type="spellEnd"/>
            <w:r>
              <w:t xml:space="preserve">… </w:t>
            </w:r>
            <w:r>
              <w:t>=</w:t>
            </w:r>
            <w:r>
              <w:t xml:space="preserve"> I am not…</w:t>
            </w:r>
          </w:p>
          <w:p w14:paraId="7976D516" w14:textId="76076DD1" w:rsidR="006D0F94" w:rsidRDefault="006D0F94" w:rsidP="006D0F94">
            <w:pPr>
              <w:pStyle w:val="ListParagraph"/>
              <w:numPr>
                <w:ilvl w:val="0"/>
                <w:numId w:val="2"/>
              </w:numPr>
            </w:pPr>
            <w:proofErr w:type="spellStart"/>
            <w:r>
              <w:t>Achos</w:t>
            </w:r>
            <w:proofErr w:type="spellEnd"/>
            <w:r>
              <w:t xml:space="preserve"> </w:t>
            </w:r>
            <w:r>
              <w:t>=</w:t>
            </w:r>
            <w:r>
              <w:t xml:space="preserve"> Because</w:t>
            </w:r>
          </w:p>
          <w:p w14:paraId="5CFEE9B4" w14:textId="0C3281DD" w:rsidR="006D0F94" w:rsidRDefault="006D0F94" w:rsidP="006D0F94">
            <w:pPr>
              <w:pStyle w:val="ListParagraph"/>
              <w:numPr>
                <w:ilvl w:val="0"/>
                <w:numId w:val="2"/>
              </w:numPr>
            </w:pPr>
            <w:proofErr w:type="spellStart"/>
            <w:r>
              <w:lastRenderedPageBreak/>
              <w:t>Ond</w:t>
            </w:r>
            <w:proofErr w:type="spellEnd"/>
            <w:r>
              <w:t xml:space="preserve"> </w:t>
            </w:r>
            <w:r>
              <w:t>=</w:t>
            </w:r>
            <w:r>
              <w:t xml:space="preserve"> But</w:t>
            </w:r>
          </w:p>
          <w:p w14:paraId="1522FD26" w14:textId="6512EE39" w:rsidR="006D0F94" w:rsidRPr="000C565F" w:rsidRDefault="006D0F94" w:rsidP="006D0F94">
            <w:pPr>
              <w:pStyle w:val="ListParagraph"/>
              <w:numPr>
                <w:ilvl w:val="0"/>
                <w:numId w:val="2"/>
              </w:numPr>
            </w:pPr>
            <w:r>
              <w:t xml:space="preserve">Emotions: hapus (happy), </w:t>
            </w:r>
            <w:proofErr w:type="spellStart"/>
            <w:r>
              <w:t>trist</w:t>
            </w:r>
            <w:proofErr w:type="spellEnd"/>
            <w:r>
              <w:t xml:space="preserve"> (sad), </w:t>
            </w:r>
            <w:proofErr w:type="spellStart"/>
            <w:r>
              <w:t>grac</w:t>
            </w:r>
            <w:proofErr w:type="spellEnd"/>
            <w:r>
              <w:t xml:space="preserve"> (angry), </w:t>
            </w:r>
            <w:proofErr w:type="spellStart"/>
            <w:r w:rsidR="00C94DA0">
              <w:t>wedi</w:t>
            </w:r>
            <w:proofErr w:type="spellEnd"/>
            <w:r w:rsidR="00C94DA0">
              <w:t xml:space="preserve"> </w:t>
            </w:r>
            <w:proofErr w:type="spellStart"/>
            <w:r>
              <w:t>blin</w:t>
            </w:r>
            <w:r w:rsidR="00C94DA0">
              <w:t>o</w:t>
            </w:r>
            <w:proofErr w:type="spellEnd"/>
            <w:r>
              <w:t xml:space="preserve"> (tired), </w:t>
            </w:r>
            <w:proofErr w:type="spellStart"/>
            <w:r>
              <w:t>cyffrous</w:t>
            </w:r>
            <w:proofErr w:type="spellEnd"/>
            <w:r>
              <w:t xml:space="preserve"> (excited), </w:t>
            </w:r>
            <w:proofErr w:type="spellStart"/>
            <w:r w:rsidR="00C94DA0">
              <w:t>nerfus</w:t>
            </w:r>
            <w:proofErr w:type="spellEnd"/>
            <w:r w:rsidR="00C94DA0">
              <w:t xml:space="preserve"> (nervous).</w:t>
            </w:r>
          </w:p>
          <w:p w14:paraId="0A1AB2F4" w14:textId="77777777" w:rsidR="000C565F" w:rsidRDefault="000C565F" w:rsidP="000C565F">
            <w:pPr>
              <w:rPr>
                <w:lang w:val="cy-GB"/>
              </w:rPr>
            </w:pPr>
            <w:r w:rsidRPr="000C565F">
              <w:rPr>
                <w:b/>
                <w:bCs/>
                <w:lang w:val="cy-GB"/>
              </w:rPr>
              <w:t>Ffocws iaith / Language focus</w:t>
            </w:r>
            <w:r w:rsidRPr="000C565F">
              <w:rPr>
                <w:lang w:val="cy-GB"/>
              </w:rPr>
              <w:t>:</w:t>
            </w:r>
          </w:p>
          <w:p w14:paraId="24E8F9FD" w14:textId="096C11F8" w:rsidR="00184EBA" w:rsidRDefault="00184EBA" w:rsidP="00184EBA">
            <w:pPr>
              <w:pStyle w:val="ListParagraph"/>
              <w:numPr>
                <w:ilvl w:val="0"/>
                <w:numId w:val="3"/>
              </w:numPr>
            </w:pPr>
            <w:r>
              <w:t xml:space="preserve">Forming and responding to the question “Sut </w:t>
            </w:r>
            <w:proofErr w:type="spellStart"/>
            <w:r>
              <w:t>wyt</w:t>
            </w:r>
            <w:proofErr w:type="spellEnd"/>
            <w:r>
              <w:t xml:space="preserve"> </w:t>
            </w:r>
            <w:proofErr w:type="spellStart"/>
            <w:r>
              <w:t>ti’n</w:t>
            </w:r>
            <w:proofErr w:type="spellEnd"/>
            <w:r>
              <w:t xml:space="preserve"> </w:t>
            </w:r>
            <w:proofErr w:type="spellStart"/>
            <w:r>
              <w:t>teimlo</w:t>
            </w:r>
            <w:proofErr w:type="spellEnd"/>
            <w:r>
              <w:t>?”</w:t>
            </w:r>
            <w:r w:rsidR="00A31C0B">
              <w:t>.</w:t>
            </w:r>
          </w:p>
          <w:p w14:paraId="18CB3741" w14:textId="11FA1CA1" w:rsidR="00184EBA" w:rsidRDefault="00184EBA" w:rsidP="00184EBA">
            <w:pPr>
              <w:pStyle w:val="ListParagraph"/>
              <w:numPr>
                <w:ilvl w:val="0"/>
                <w:numId w:val="3"/>
              </w:numPr>
            </w:pPr>
            <w:r>
              <w:t>Expanding sentence stems with conjunctions such as “</w:t>
            </w:r>
            <w:proofErr w:type="spellStart"/>
            <w:r>
              <w:t>achos</w:t>
            </w:r>
            <w:proofErr w:type="spellEnd"/>
            <w:r>
              <w:t>” and “</w:t>
            </w:r>
            <w:proofErr w:type="spellStart"/>
            <w:r>
              <w:t>ond</w:t>
            </w:r>
            <w:proofErr w:type="spellEnd"/>
            <w:r>
              <w:t>”</w:t>
            </w:r>
            <w:r w:rsidR="00A31C0B">
              <w:t>.</w:t>
            </w:r>
          </w:p>
          <w:p w14:paraId="47137202" w14:textId="4329158B" w:rsidR="00184EBA" w:rsidRDefault="00184EBA" w:rsidP="00184EBA">
            <w:pPr>
              <w:pStyle w:val="ListParagraph"/>
              <w:numPr>
                <w:ilvl w:val="0"/>
                <w:numId w:val="3"/>
              </w:numPr>
            </w:pPr>
            <w:r>
              <w:t>Understanding and using emotional vocabulary correctly</w:t>
            </w:r>
            <w:r w:rsidR="00A31C0B">
              <w:t>.</w:t>
            </w:r>
          </w:p>
          <w:p w14:paraId="1E7C2246" w14:textId="1FD6482D" w:rsidR="00C94DA0" w:rsidRPr="000C565F" w:rsidRDefault="00184EBA" w:rsidP="00184EBA">
            <w:pPr>
              <w:pStyle w:val="ListParagraph"/>
              <w:numPr>
                <w:ilvl w:val="0"/>
                <w:numId w:val="3"/>
              </w:numPr>
            </w:pPr>
            <w:r>
              <w:t>Using positive and negative forms (e.g., "</w:t>
            </w:r>
            <w:proofErr w:type="spellStart"/>
            <w:r>
              <w:t>dw</w:t>
            </w:r>
            <w:proofErr w:type="spellEnd"/>
            <w:r>
              <w:t xml:space="preserve"> </w:t>
            </w:r>
            <w:proofErr w:type="spellStart"/>
            <w:r>
              <w:t>i'n</w:t>
            </w:r>
            <w:proofErr w:type="spellEnd"/>
            <w:r>
              <w:t>..." / "</w:t>
            </w:r>
            <w:proofErr w:type="spellStart"/>
            <w:r>
              <w:t>dw</w:t>
            </w:r>
            <w:proofErr w:type="spellEnd"/>
            <w:r>
              <w:t xml:space="preserve"> </w:t>
            </w:r>
            <w:proofErr w:type="spellStart"/>
            <w:r>
              <w:t>i</w:t>
            </w:r>
            <w:proofErr w:type="spellEnd"/>
            <w:r>
              <w:t xml:space="preserve"> </w:t>
            </w:r>
            <w:proofErr w:type="spellStart"/>
            <w:r>
              <w:t>ddim</w:t>
            </w:r>
            <w:proofErr w:type="spellEnd"/>
            <w:r>
              <w:t xml:space="preserve"> </w:t>
            </w:r>
            <w:proofErr w:type="spellStart"/>
            <w:r>
              <w:lastRenderedPageBreak/>
              <w:t>yn</w:t>
            </w:r>
            <w:proofErr w:type="spellEnd"/>
            <w:r>
              <w:t>...")</w:t>
            </w:r>
            <w:r w:rsidR="00A31C0B">
              <w:t xml:space="preserve"> in the same sentence.</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FD64BA" w14:textId="77777777" w:rsidR="000C565F" w:rsidRDefault="000C565F" w:rsidP="000C565F">
            <w:pPr>
              <w:rPr>
                <w:lang w:val="cy-GB"/>
              </w:rPr>
            </w:pPr>
            <w:r w:rsidRPr="000C565F">
              <w:rPr>
                <w:b/>
                <w:bCs/>
                <w:lang w:val="cy-GB"/>
              </w:rPr>
              <w:lastRenderedPageBreak/>
              <w:t>Gweithgareddau addysgu a dysgu / Teaching and Learning Activities</w:t>
            </w:r>
            <w:r w:rsidRPr="000C565F">
              <w:rPr>
                <w:lang w:val="cy-GB"/>
              </w:rPr>
              <w:t>:</w:t>
            </w:r>
          </w:p>
          <w:p w14:paraId="3E1175FC" w14:textId="77777777" w:rsidR="003B3D37" w:rsidRPr="003B3D37" w:rsidRDefault="003B3D37" w:rsidP="003B3D37">
            <w:pPr>
              <w:rPr>
                <w:u w:val="single"/>
              </w:rPr>
            </w:pPr>
            <w:r w:rsidRPr="003B3D37">
              <w:rPr>
                <w:u w:val="single"/>
              </w:rPr>
              <w:t>Input (10 minutes):</w:t>
            </w:r>
          </w:p>
          <w:p w14:paraId="6858BF5A" w14:textId="7E67C1F8" w:rsidR="003B3D37" w:rsidRDefault="003B3D37" w:rsidP="003B3D37">
            <w:r>
              <w:t xml:space="preserve">The lesson will begin with a whole-class introduction to the question “Sut </w:t>
            </w:r>
            <w:proofErr w:type="spellStart"/>
            <w:r>
              <w:t>wyt</w:t>
            </w:r>
            <w:proofErr w:type="spellEnd"/>
            <w:r>
              <w:t xml:space="preserve"> </w:t>
            </w:r>
            <w:proofErr w:type="spellStart"/>
            <w:r>
              <w:t>ti’n</w:t>
            </w:r>
            <w:proofErr w:type="spellEnd"/>
            <w:r>
              <w:t xml:space="preserve"> </w:t>
            </w:r>
            <w:proofErr w:type="spellStart"/>
            <w:r>
              <w:t>teimlo</w:t>
            </w:r>
            <w:proofErr w:type="spellEnd"/>
            <w:r>
              <w:t xml:space="preserve">?”, building on learners’ prior understanding of “Sut </w:t>
            </w:r>
            <w:proofErr w:type="spellStart"/>
            <w:r>
              <w:t>wyt</w:t>
            </w:r>
            <w:proofErr w:type="spellEnd"/>
            <w:r>
              <w:t xml:space="preserve"> </w:t>
            </w:r>
            <w:proofErr w:type="spellStart"/>
            <w:r>
              <w:t>ti</w:t>
            </w:r>
            <w:proofErr w:type="spellEnd"/>
            <w:r>
              <w:t xml:space="preserve">?”. The teacher will display the phrase on the board and model its pronunciation and use. A </w:t>
            </w:r>
            <w:r>
              <w:lastRenderedPageBreak/>
              <w:t xml:space="preserve">large dice featuring pictures of different emotions will be introduced as a game to spark interest and recall prior vocabulary. The teacher will roll the dice to a learner and ask “Sut </w:t>
            </w:r>
            <w:proofErr w:type="spellStart"/>
            <w:r>
              <w:t>wyt</w:t>
            </w:r>
            <w:proofErr w:type="spellEnd"/>
            <w:r>
              <w:t xml:space="preserve"> </w:t>
            </w:r>
            <w:proofErr w:type="spellStart"/>
            <w:r>
              <w:t>ti’n</w:t>
            </w:r>
            <w:proofErr w:type="spellEnd"/>
            <w:r>
              <w:t xml:space="preserve"> </w:t>
            </w:r>
            <w:proofErr w:type="spellStart"/>
            <w:r>
              <w:t>teimlo</w:t>
            </w:r>
            <w:proofErr w:type="spellEnd"/>
            <w:r>
              <w:t>?”, and the learner must respond with the correct Welsh word for the emotion shown. That learner will then pass the dice to another learner while asking the same question, continuing the activity until confidence is displayed. To support language development, learners will be given thinking time, the option to call a friend for help, and examples of emotions in Welsh will be displayed on the whiteboard. The teacher will encourage the use of sentence structures like “</w:t>
            </w:r>
            <w:proofErr w:type="spellStart"/>
            <w:r>
              <w:t>Dw</w:t>
            </w:r>
            <w:proofErr w:type="spellEnd"/>
            <w:r>
              <w:t xml:space="preserve"> </w:t>
            </w:r>
            <w:proofErr w:type="spellStart"/>
            <w:r>
              <w:t>i’n</w:t>
            </w:r>
            <w:proofErr w:type="spellEnd"/>
            <w:r>
              <w:t>...” and “</w:t>
            </w:r>
            <w:proofErr w:type="spellStart"/>
            <w:r>
              <w:t>Dw</w:t>
            </w:r>
            <w:proofErr w:type="spellEnd"/>
            <w:r>
              <w:t xml:space="preserve"> </w:t>
            </w:r>
            <w:proofErr w:type="spellStart"/>
            <w:r>
              <w:t>i</w:t>
            </w:r>
            <w:proofErr w:type="spellEnd"/>
            <w:r>
              <w:t xml:space="preserve"> </w:t>
            </w:r>
            <w:proofErr w:type="spellStart"/>
            <w:r>
              <w:t>ddim</w:t>
            </w:r>
            <w:proofErr w:type="spellEnd"/>
            <w:r>
              <w:t xml:space="preserve"> </w:t>
            </w:r>
            <w:proofErr w:type="spellStart"/>
            <w:r>
              <w:t>yn</w:t>
            </w:r>
            <w:proofErr w:type="spellEnd"/>
            <w:r>
              <w:t>...”, and once confidence is evident, will demonstrate how to extend answers using conjunctions such as “</w:t>
            </w:r>
            <w:proofErr w:type="spellStart"/>
            <w:r>
              <w:t>achos</w:t>
            </w:r>
            <w:proofErr w:type="spellEnd"/>
            <w:r>
              <w:t>” and “</w:t>
            </w:r>
            <w:proofErr w:type="spellStart"/>
            <w:r>
              <w:t>ond</w:t>
            </w:r>
            <w:proofErr w:type="spellEnd"/>
            <w:r>
              <w:t xml:space="preserve">” to say what they are and are not feeling. To embed these structures, learners will take part in a “Walk and Talk” activity, moving around the classroom until the teacher signals them to stop. At that point, each learner must ask the nearest peer “Sut </w:t>
            </w:r>
            <w:proofErr w:type="spellStart"/>
            <w:r>
              <w:t>wyt</w:t>
            </w:r>
            <w:proofErr w:type="spellEnd"/>
            <w:r>
              <w:t xml:space="preserve"> </w:t>
            </w:r>
            <w:proofErr w:type="spellStart"/>
            <w:r>
              <w:t>ti’n</w:t>
            </w:r>
            <w:proofErr w:type="spellEnd"/>
            <w:r>
              <w:t xml:space="preserve"> </w:t>
            </w:r>
            <w:proofErr w:type="spellStart"/>
            <w:r>
              <w:t>teimlo</w:t>
            </w:r>
            <w:proofErr w:type="spellEnd"/>
            <w:r>
              <w:t xml:space="preserve">?” and receive a response that includes both what they are and are not feeling, encouraging fuller sentence structures. Following </w:t>
            </w:r>
            <w:r>
              <w:lastRenderedPageBreak/>
              <w:t xml:space="preserve">this, the teacher will introduce the main task: creating a poster titled “Sut </w:t>
            </w:r>
            <w:proofErr w:type="spellStart"/>
            <w:r>
              <w:t>wyt</w:t>
            </w:r>
            <w:proofErr w:type="spellEnd"/>
            <w:r>
              <w:t xml:space="preserve"> </w:t>
            </w:r>
            <w:proofErr w:type="spellStart"/>
            <w:r>
              <w:t>ti’n</w:t>
            </w:r>
            <w:proofErr w:type="spellEnd"/>
            <w:r>
              <w:t xml:space="preserve"> </w:t>
            </w:r>
            <w:proofErr w:type="spellStart"/>
            <w:r>
              <w:t>teimlo</w:t>
            </w:r>
            <w:proofErr w:type="spellEnd"/>
            <w:r>
              <w:t>?”</w:t>
            </w:r>
          </w:p>
          <w:p w14:paraId="2FB1D496" w14:textId="77777777" w:rsidR="003B3D37" w:rsidRPr="003B3D37" w:rsidRDefault="003B3D37" w:rsidP="003B3D37">
            <w:pPr>
              <w:rPr>
                <w:u w:val="single"/>
              </w:rPr>
            </w:pPr>
            <w:r w:rsidRPr="003B3D37">
              <w:rPr>
                <w:u w:val="single"/>
              </w:rPr>
              <w:t>Main Body (50 minutes):</w:t>
            </w:r>
          </w:p>
          <w:p w14:paraId="19DBB0F9" w14:textId="79366DCA" w:rsidR="003B3D37" w:rsidRDefault="003B3D37" w:rsidP="003B3D37">
            <w:r>
              <w:t xml:space="preserve">In the main part of the lesson, learners will begin by completing a creative task: designing a poster titled “Sut </w:t>
            </w:r>
            <w:proofErr w:type="spellStart"/>
            <w:r>
              <w:t>wyt</w:t>
            </w:r>
            <w:proofErr w:type="spellEnd"/>
            <w:r>
              <w:t xml:space="preserve"> </w:t>
            </w:r>
            <w:proofErr w:type="spellStart"/>
            <w:r>
              <w:t>ti’n</w:t>
            </w:r>
            <w:proofErr w:type="spellEnd"/>
            <w:r>
              <w:t xml:space="preserve"> </w:t>
            </w:r>
            <w:proofErr w:type="spellStart"/>
            <w:r>
              <w:t>teimlo</w:t>
            </w:r>
            <w:proofErr w:type="spellEnd"/>
            <w:r>
              <w:t>?” which includes drawings of different emotions, each labelled in both Welsh and English. They will split their poster into four equal sections and draw something that makes them feel that emotion, for example, playing football for hapus. They will then write the corresponding emotion underneath each drawing. This task promotes creativity and provides a visual way to reinforce the emotions vocabulary. As an extension activity, learners will work in pairs to write a short dialogue using the target sentence structures with conjunctions. They will practise reading it aloud and then record their conversation on Seesaw, developing their confidence in their speaking and listening skills.</w:t>
            </w:r>
          </w:p>
          <w:p w14:paraId="1C20FC7A" w14:textId="77777777" w:rsidR="003B3D37" w:rsidRPr="003B3D37" w:rsidRDefault="003B3D37" w:rsidP="003B3D37">
            <w:r w:rsidRPr="003B3D37">
              <w:rPr>
                <w:u w:val="single"/>
              </w:rPr>
              <w:t>Plenary (15 minutes):</w:t>
            </w:r>
          </w:p>
          <w:p w14:paraId="1B3B9540" w14:textId="28433D81" w:rsidR="00797A1F" w:rsidRPr="000C565F" w:rsidRDefault="003B3D37" w:rsidP="003E6743">
            <w:r>
              <w:t xml:space="preserve">To consolidate learning at the end of the lesson, learners will have a final opportunity to engage with the vocabulary through a short, timed round </w:t>
            </w:r>
            <w:r>
              <w:lastRenderedPageBreak/>
              <w:t xml:space="preserve">of </w:t>
            </w:r>
            <w:proofErr w:type="spellStart"/>
            <w:r>
              <w:t>Blooket</w:t>
            </w:r>
            <w:proofErr w:type="spellEnd"/>
            <w:r>
              <w:t xml:space="preserve"> on the class iPads</w:t>
            </w:r>
            <w:r w:rsidR="00267E50">
              <w:t xml:space="preserve"> working in pairs</w:t>
            </w:r>
            <w:r>
              <w:t xml:space="preserve">. This will act as a fun way to revisit the key emotional vocabulary and sentence patterns in an engaging and competitive format. As learners begin to finish and prepare for dismissal, the teacher will carry out a quick-fire speaking activity, posing one final question to each table using “Sut </w:t>
            </w:r>
            <w:proofErr w:type="spellStart"/>
            <w:r>
              <w:t>wyt</w:t>
            </w:r>
            <w:proofErr w:type="spellEnd"/>
            <w:r>
              <w:t xml:space="preserve"> </w:t>
            </w:r>
            <w:proofErr w:type="spellStart"/>
            <w:r>
              <w:t>ti’n</w:t>
            </w:r>
            <w:proofErr w:type="spellEnd"/>
            <w:r>
              <w:t xml:space="preserve"> </w:t>
            </w:r>
            <w:proofErr w:type="spellStart"/>
            <w:r>
              <w:t>teimlo</w:t>
            </w:r>
            <w:proofErr w:type="spellEnd"/>
            <w:r>
              <w:t>?” and prompting a response from a chosen learner. Learners will be encouraged to respond using both positive and negative forms with conjunctions. This provides a final opportunity to reinforce sentence structures and pronunciation while ending the session on an active, focused note.</w:t>
            </w:r>
          </w:p>
        </w:tc>
      </w:tr>
      <w:tr w:rsidR="007935C5" w:rsidRPr="000C565F" w14:paraId="264DFEE0" w14:textId="77777777" w:rsidTr="000C565F">
        <w:trPr>
          <w:trHeight w:val="3781"/>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FECB93F" w14:textId="77777777" w:rsidR="000C565F" w:rsidRDefault="000C565F" w:rsidP="000C565F">
            <w:pPr>
              <w:rPr>
                <w:lang w:val="cy-GB"/>
              </w:rPr>
            </w:pPr>
            <w:r w:rsidRPr="000C565F">
              <w:rPr>
                <w:b/>
                <w:bCs/>
                <w:lang w:val="cy-GB"/>
              </w:rPr>
              <w:lastRenderedPageBreak/>
              <w:t>Adnoddau / Resources</w:t>
            </w:r>
            <w:r w:rsidRPr="000C565F">
              <w:rPr>
                <w:lang w:val="cy-GB"/>
              </w:rPr>
              <w:t>:</w:t>
            </w:r>
          </w:p>
          <w:p w14:paraId="2F696F94" w14:textId="1E3A8D72" w:rsidR="003B3D37" w:rsidRDefault="003B3D37" w:rsidP="003B3D37">
            <w:pPr>
              <w:pStyle w:val="ListParagraph"/>
              <w:numPr>
                <w:ilvl w:val="0"/>
                <w:numId w:val="4"/>
              </w:numPr>
            </w:pPr>
            <w:r>
              <w:t>30x A4 white paper</w:t>
            </w:r>
            <w:r w:rsidR="00826B32">
              <w:t>.</w:t>
            </w:r>
          </w:p>
          <w:p w14:paraId="083F509A" w14:textId="47511FDC" w:rsidR="00E56B6E" w:rsidRDefault="00E56B6E" w:rsidP="003B3D37">
            <w:pPr>
              <w:pStyle w:val="ListParagraph"/>
              <w:numPr>
                <w:ilvl w:val="0"/>
                <w:numId w:val="4"/>
              </w:numPr>
            </w:pPr>
            <w:r>
              <w:t>10x Packs of coloured pencils</w:t>
            </w:r>
            <w:r w:rsidR="00826B32">
              <w:t>.</w:t>
            </w:r>
          </w:p>
          <w:p w14:paraId="7B7C9741" w14:textId="4DF5D127" w:rsidR="00267E50" w:rsidRDefault="00E56B6E" w:rsidP="003B3D37">
            <w:pPr>
              <w:pStyle w:val="ListParagraph"/>
              <w:numPr>
                <w:ilvl w:val="0"/>
                <w:numId w:val="4"/>
              </w:numPr>
            </w:pPr>
            <w:r>
              <w:t xml:space="preserve">30 x Normal drawing </w:t>
            </w:r>
            <w:r w:rsidR="00267E50">
              <w:t>pencils</w:t>
            </w:r>
            <w:r w:rsidR="00826B32">
              <w:t>.</w:t>
            </w:r>
          </w:p>
          <w:p w14:paraId="346E3EB0" w14:textId="06744A39" w:rsidR="003B3D37" w:rsidRDefault="00267E50" w:rsidP="003B3D37">
            <w:pPr>
              <w:pStyle w:val="ListParagraph"/>
              <w:numPr>
                <w:ilvl w:val="0"/>
                <w:numId w:val="4"/>
              </w:numPr>
            </w:pPr>
            <w:r>
              <w:t>15 x iPads</w:t>
            </w:r>
            <w:r w:rsidR="00B646B3">
              <w:t xml:space="preserve"> with Seesaw and Google on them</w:t>
            </w:r>
            <w:r w:rsidR="00826B32">
              <w:t>.</w:t>
            </w:r>
            <w:r w:rsidR="00E56B6E">
              <w:t xml:space="preserve"> </w:t>
            </w:r>
          </w:p>
          <w:p w14:paraId="11AC40E0" w14:textId="28D0A28E" w:rsidR="008648B0" w:rsidRDefault="008648B0" w:rsidP="003B3D37">
            <w:pPr>
              <w:pStyle w:val="ListParagraph"/>
              <w:numPr>
                <w:ilvl w:val="0"/>
                <w:numId w:val="4"/>
              </w:numPr>
            </w:pPr>
            <w:r>
              <w:t xml:space="preserve">30 x </w:t>
            </w:r>
            <w:r w:rsidR="00445CC4">
              <w:t>R</w:t>
            </w:r>
            <w:r>
              <w:t>ulers</w:t>
            </w:r>
            <w:r w:rsidR="00826B32">
              <w:t>.</w:t>
            </w:r>
          </w:p>
          <w:p w14:paraId="7025B54B" w14:textId="77777777" w:rsidR="008648B0" w:rsidRDefault="00AE63D3" w:rsidP="003B3D37">
            <w:pPr>
              <w:pStyle w:val="ListParagraph"/>
              <w:numPr>
                <w:ilvl w:val="0"/>
                <w:numId w:val="4"/>
              </w:numPr>
            </w:pPr>
            <w:r>
              <w:t>My pre-made Welsh presentation</w:t>
            </w:r>
            <w:r w:rsidR="00B324DF">
              <w:t xml:space="preserve">, access to interactive whiteboard and laptop. </w:t>
            </w:r>
          </w:p>
          <w:p w14:paraId="3D0DC802" w14:textId="77777777" w:rsidR="00826B32" w:rsidRDefault="00826B32" w:rsidP="003B3D37">
            <w:pPr>
              <w:pStyle w:val="ListParagraph"/>
              <w:numPr>
                <w:ilvl w:val="0"/>
                <w:numId w:val="4"/>
              </w:numPr>
            </w:pPr>
            <w:r>
              <w:t xml:space="preserve">Dice </w:t>
            </w:r>
            <w:r w:rsidR="00445CC4">
              <w:t xml:space="preserve">with 6 inserts. </w:t>
            </w:r>
          </w:p>
          <w:p w14:paraId="7E5C13C1" w14:textId="77777777" w:rsidR="00445CC4" w:rsidRDefault="00445CC4" w:rsidP="003B3D37">
            <w:pPr>
              <w:pStyle w:val="ListParagraph"/>
              <w:numPr>
                <w:ilvl w:val="0"/>
                <w:numId w:val="4"/>
              </w:numPr>
            </w:pPr>
            <w:r>
              <w:t xml:space="preserve">6 x Pictures of emotions for the dice. </w:t>
            </w:r>
          </w:p>
          <w:p w14:paraId="66375BEE" w14:textId="26A02FD4" w:rsidR="00916F94" w:rsidRPr="00452FBE" w:rsidRDefault="00A40C34" w:rsidP="00916F94">
            <w:pPr>
              <w:rPr>
                <w:u w:val="single"/>
              </w:rPr>
            </w:pPr>
            <w:r>
              <w:rPr>
                <w:noProof/>
              </w:rPr>
              <w:drawing>
                <wp:anchor distT="0" distB="0" distL="114300" distR="114300" simplePos="0" relativeHeight="251673088" behindDoc="1" locked="0" layoutInCell="1" allowOverlap="1" wp14:anchorId="6894210F" wp14:editId="65622C86">
                  <wp:simplePos x="0" y="0"/>
                  <wp:positionH relativeFrom="column">
                    <wp:posOffset>4445</wp:posOffset>
                  </wp:positionH>
                  <wp:positionV relativeFrom="paragraph">
                    <wp:posOffset>860425</wp:posOffset>
                  </wp:positionV>
                  <wp:extent cx="571500" cy="573405"/>
                  <wp:effectExtent l="0" t="0" r="0" b="0"/>
                  <wp:wrapTight wrapText="bothSides">
                    <wp:wrapPolygon edited="0">
                      <wp:start x="0" y="0"/>
                      <wp:lineTo x="0" y="20811"/>
                      <wp:lineTo x="20880" y="20811"/>
                      <wp:lineTo x="20880" y="0"/>
                      <wp:lineTo x="0" y="0"/>
                    </wp:wrapPolygon>
                  </wp:wrapTight>
                  <wp:docPr id="17682859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6789"/>
                          <a:stretch/>
                        </pic:blipFill>
                        <pic:spPr bwMode="auto">
                          <a:xfrm>
                            <a:off x="0" y="0"/>
                            <a:ext cx="571500" cy="573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72FB">
              <w:rPr>
                <w:noProof/>
              </w:rPr>
              <w:drawing>
                <wp:anchor distT="0" distB="0" distL="114300" distR="114300" simplePos="0" relativeHeight="251670016" behindDoc="1" locked="0" layoutInCell="1" allowOverlap="1" wp14:anchorId="0FFF3374" wp14:editId="67E3EB6F">
                  <wp:simplePos x="0" y="0"/>
                  <wp:positionH relativeFrom="column">
                    <wp:posOffset>2493645</wp:posOffset>
                  </wp:positionH>
                  <wp:positionV relativeFrom="paragraph">
                    <wp:posOffset>346075</wp:posOffset>
                  </wp:positionV>
                  <wp:extent cx="478790" cy="495300"/>
                  <wp:effectExtent l="0" t="0" r="0" b="0"/>
                  <wp:wrapTight wrapText="bothSides">
                    <wp:wrapPolygon edited="0">
                      <wp:start x="0" y="0"/>
                      <wp:lineTo x="0" y="20769"/>
                      <wp:lineTo x="20626" y="20769"/>
                      <wp:lineTo x="20626" y="0"/>
                      <wp:lineTo x="0" y="0"/>
                    </wp:wrapPolygon>
                  </wp:wrapTight>
                  <wp:docPr id="13794179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8790" cy="495300"/>
                          </a:xfrm>
                          <a:prstGeom prst="rect">
                            <a:avLst/>
                          </a:prstGeom>
                          <a:noFill/>
                        </pic:spPr>
                      </pic:pic>
                    </a:graphicData>
                  </a:graphic>
                  <wp14:sizeRelH relativeFrom="page">
                    <wp14:pctWidth>0</wp14:pctWidth>
                  </wp14:sizeRelH>
                  <wp14:sizeRelV relativeFrom="page">
                    <wp14:pctHeight>0</wp14:pctHeight>
                  </wp14:sizeRelV>
                </wp:anchor>
              </w:drawing>
            </w:r>
            <w:r w:rsidR="00654BC0">
              <w:rPr>
                <w:noProof/>
              </w:rPr>
              <w:drawing>
                <wp:anchor distT="0" distB="0" distL="114300" distR="114300" simplePos="0" relativeHeight="251648512" behindDoc="1" locked="0" layoutInCell="1" allowOverlap="1" wp14:anchorId="2B1996FB" wp14:editId="48704E0E">
                  <wp:simplePos x="0" y="0"/>
                  <wp:positionH relativeFrom="column">
                    <wp:posOffset>-1905</wp:posOffset>
                  </wp:positionH>
                  <wp:positionV relativeFrom="paragraph">
                    <wp:posOffset>314325</wp:posOffset>
                  </wp:positionV>
                  <wp:extent cx="469900" cy="469900"/>
                  <wp:effectExtent l="0" t="0" r="6350" b="6350"/>
                  <wp:wrapTight wrapText="bothSides">
                    <wp:wrapPolygon edited="0">
                      <wp:start x="4378" y="0"/>
                      <wp:lineTo x="0" y="4378"/>
                      <wp:lineTo x="0" y="16638"/>
                      <wp:lineTo x="4378" y="21016"/>
                      <wp:lineTo x="16638" y="21016"/>
                      <wp:lineTo x="21016" y="16638"/>
                      <wp:lineTo x="21016" y="4378"/>
                      <wp:lineTo x="16638" y="0"/>
                      <wp:lineTo x="4378" y="0"/>
                    </wp:wrapPolygon>
                  </wp:wrapTight>
                  <wp:docPr id="1541614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9900" cy="469900"/>
                          </a:xfrm>
                          <a:prstGeom prst="rect">
                            <a:avLst/>
                          </a:prstGeom>
                          <a:noFill/>
                        </pic:spPr>
                      </pic:pic>
                    </a:graphicData>
                  </a:graphic>
                  <wp14:sizeRelH relativeFrom="page">
                    <wp14:pctWidth>0</wp14:pctWidth>
                  </wp14:sizeRelH>
                  <wp14:sizeRelV relativeFrom="page">
                    <wp14:pctHeight>0</wp14:pctHeight>
                  </wp14:sizeRelV>
                </wp:anchor>
              </w:drawing>
            </w:r>
            <w:r w:rsidR="00916F94" w:rsidRPr="00452FBE">
              <w:rPr>
                <w:u w:val="single"/>
              </w:rPr>
              <w:t xml:space="preserve">Emotion pictures for the dice: </w:t>
            </w:r>
          </w:p>
          <w:p w14:paraId="222C7B10" w14:textId="56AB1DD0" w:rsidR="00916F94" w:rsidRDefault="00654BC0" w:rsidP="00916F94">
            <w:r>
              <w:rPr>
                <w:noProof/>
              </w:rPr>
              <w:drawing>
                <wp:anchor distT="0" distB="0" distL="114300" distR="114300" simplePos="0" relativeHeight="251655680" behindDoc="1" locked="0" layoutInCell="1" allowOverlap="1" wp14:anchorId="7DBFE6C5" wp14:editId="6986AEA0">
                  <wp:simplePos x="0" y="0"/>
                  <wp:positionH relativeFrom="column">
                    <wp:posOffset>531495</wp:posOffset>
                  </wp:positionH>
                  <wp:positionV relativeFrom="paragraph">
                    <wp:posOffset>3810</wp:posOffset>
                  </wp:positionV>
                  <wp:extent cx="476250" cy="476250"/>
                  <wp:effectExtent l="0" t="0" r="0" b="0"/>
                  <wp:wrapTight wrapText="bothSides">
                    <wp:wrapPolygon edited="0">
                      <wp:start x="4320" y="0"/>
                      <wp:lineTo x="0" y="4320"/>
                      <wp:lineTo x="0" y="16416"/>
                      <wp:lineTo x="4320" y="20736"/>
                      <wp:lineTo x="16416" y="20736"/>
                      <wp:lineTo x="20736" y="16416"/>
                      <wp:lineTo x="20736" y="4320"/>
                      <wp:lineTo x="16416" y="0"/>
                      <wp:lineTo x="4320" y="0"/>
                    </wp:wrapPolygon>
                  </wp:wrapTight>
                  <wp:docPr id="1792589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pic:spPr>
                      </pic:pic>
                    </a:graphicData>
                  </a:graphic>
                  <wp14:sizeRelH relativeFrom="page">
                    <wp14:pctWidth>0</wp14:pctWidth>
                  </wp14:sizeRelH>
                  <wp14:sizeRelV relativeFrom="page">
                    <wp14:pctHeight>0</wp14:pctHeight>
                  </wp14:sizeRelV>
                </wp:anchor>
              </w:drawing>
            </w:r>
            <w:r w:rsidR="001F57BD">
              <w:rPr>
                <w:noProof/>
              </w:rPr>
              <w:drawing>
                <wp:anchor distT="0" distB="0" distL="114300" distR="114300" simplePos="0" relativeHeight="251660800" behindDoc="1" locked="0" layoutInCell="1" allowOverlap="1" wp14:anchorId="26B97408" wp14:editId="6AB6BFE0">
                  <wp:simplePos x="0" y="0"/>
                  <wp:positionH relativeFrom="column">
                    <wp:posOffset>1102995</wp:posOffset>
                  </wp:positionH>
                  <wp:positionV relativeFrom="paragraph">
                    <wp:posOffset>-2540</wp:posOffset>
                  </wp:positionV>
                  <wp:extent cx="520700" cy="535940"/>
                  <wp:effectExtent l="0" t="0" r="0" b="0"/>
                  <wp:wrapTight wrapText="bothSides">
                    <wp:wrapPolygon edited="0">
                      <wp:start x="4741" y="0"/>
                      <wp:lineTo x="0" y="4607"/>
                      <wp:lineTo x="0" y="16123"/>
                      <wp:lineTo x="4741" y="20730"/>
                      <wp:lineTo x="13434" y="20730"/>
                      <wp:lineTo x="20546" y="19194"/>
                      <wp:lineTo x="20546" y="3839"/>
                      <wp:lineTo x="15805" y="0"/>
                      <wp:lineTo x="4741" y="0"/>
                    </wp:wrapPolygon>
                  </wp:wrapTight>
                  <wp:docPr id="3846795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0700" cy="535940"/>
                          </a:xfrm>
                          <a:prstGeom prst="rect">
                            <a:avLst/>
                          </a:prstGeom>
                          <a:noFill/>
                        </pic:spPr>
                      </pic:pic>
                    </a:graphicData>
                  </a:graphic>
                  <wp14:sizeRelH relativeFrom="page">
                    <wp14:pctWidth>0</wp14:pctWidth>
                  </wp14:sizeRelH>
                  <wp14:sizeRelV relativeFrom="page">
                    <wp14:pctHeight>0</wp14:pctHeight>
                  </wp14:sizeRelV>
                </wp:anchor>
              </w:drawing>
            </w:r>
            <w:r w:rsidR="0062044A">
              <w:rPr>
                <w:noProof/>
              </w:rPr>
              <w:drawing>
                <wp:anchor distT="0" distB="0" distL="114300" distR="114300" simplePos="0" relativeHeight="251664896" behindDoc="1" locked="0" layoutInCell="1" allowOverlap="1" wp14:anchorId="6D0AC2F2" wp14:editId="7973FE13">
                  <wp:simplePos x="0" y="0"/>
                  <wp:positionH relativeFrom="column">
                    <wp:posOffset>1712595</wp:posOffset>
                  </wp:positionH>
                  <wp:positionV relativeFrom="paragraph">
                    <wp:posOffset>-2540</wp:posOffset>
                  </wp:positionV>
                  <wp:extent cx="704850" cy="504825"/>
                  <wp:effectExtent l="0" t="0" r="0" b="9525"/>
                  <wp:wrapTight wrapText="bothSides">
                    <wp:wrapPolygon edited="0">
                      <wp:start x="0" y="0"/>
                      <wp:lineTo x="0" y="21192"/>
                      <wp:lineTo x="21016" y="21192"/>
                      <wp:lineTo x="21016" y="0"/>
                      <wp:lineTo x="0" y="0"/>
                    </wp:wrapPolygon>
                  </wp:wrapTight>
                  <wp:docPr id="19622000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4850" cy="504825"/>
                          </a:xfrm>
                          <a:prstGeom prst="rect">
                            <a:avLst/>
                          </a:prstGeom>
                          <a:noFill/>
                        </pic:spPr>
                      </pic:pic>
                    </a:graphicData>
                  </a:graphic>
                  <wp14:sizeRelH relativeFrom="page">
                    <wp14:pctWidth>0</wp14:pctWidth>
                  </wp14:sizeRelH>
                  <wp14:sizeRelV relativeFrom="page">
                    <wp14:pctHeight>0</wp14:pctHeight>
                  </wp14:sizeRelV>
                </wp:anchor>
              </w:drawing>
            </w:r>
          </w:p>
          <w:p w14:paraId="231BB5F9" w14:textId="0FB179F4" w:rsidR="0062044A" w:rsidRDefault="0062044A" w:rsidP="00F2258A">
            <w:r>
              <w:t xml:space="preserve"> </w:t>
            </w:r>
          </w:p>
          <w:p w14:paraId="3D1340FD" w14:textId="77777777" w:rsidR="00A40C34" w:rsidRDefault="00A40C34" w:rsidP="00F2258A"/>
          <w:p w14:paraId="630E6A3B" w14:textId="77777777" w:rsidR="000B0DB2" w:rsidRDefault="000B0DB2" w:rsidP="00F2258A">
            <w:pPr>
              <w:rPr>
                <w:u w:val="single"/>
              </w:rPr>
            </w:pPr>
          </w:p>
          <w:p w14:paraId="4D2F9DDA" w14:textId="36F1531E" w:rsidR="00A40C34" w:rsidRDefault="00A40C34" w:rsidP="00F2258A">
            <w:pPr>
              <w:rPr>
                <w:u w:val="single"/>
              </w:rPr>
            </w:pPr>
            <w:proofErr w:type="spellStart"/>
            <w:r w:rsidRPr="00A40C34">
              <w:rPr>
                <w:u w:val="single"/>
              </w:rPr>
              <w:t>Blooket</w:t>
            </w:r>
            <w:proofErr w:type="spellEnd"/>
            <w:r w:rsidRPr="00A40C34">
              <w:rPr>
                <w:u w:val="single"/>
              </w:rPr>
              <w:t xml:space="preserve"> questions: </w:t>
            </w:r>
          </w:p>
          <w:p w14:paraId="5EB1C868" w14:textId="1797D5CA" w:rsidR="00A40C34" w:rsidRDefault="00AA1F5F" w:rsidP="000B0DB2">
            <w:pPr>
              <w:pStyle w:val="ListParagraph"/>
              <w:numPr>
                <w:ilvl w:val="0"/>
                <w:numId w:val="5"/>
              </w:numPr>
            </w:pPr>
            <w:r w:rsidRPr="00AA1F5F">
              <w:t xml:space="preserve">Sut </w:t>
            </w:r>
            <w:proofErr w:type="spellStart"/>
            <w:r w:rsidRPr="00AA1F5F">
              <w:t>wyt</w:t>
            </w:r>
            <w:proofErr w:type="spellEnd"/>
            <w:r w:rsidRPr="00AA1F5F">
              <w:t xml:space="preserve"> </w:t>
            </w:r>
            <w:proofErr w:type="spellStart"/>
            <w:r w:rsidRPr="00AA1F5F">
              <w:t>ti'n</w:t>
            </w:r>
            <w:proofErr w:type="spellEnd"/>
            <w:r w:rsidRPr="00AA1F5F">
              <w:t xml:space="preserve"> </w:t>
            </w:r>
            <w:proofErr w:type="spellStart"/>
            <w:r w:rsidRPr="00AA1F5F">
              <w:t>teimlo</w:t>
            </w:r>
            <w:proofErr w:type="spellEnd"/>
            <w:r w:rsidRPr="00AA1F5F">
              <w:t>?</w:t>
            </w:r>
          </w:p>
          <w:p w14:paraId="61477CB3" w14:textId="6F71C4E0" w:rsidR="00AA1F5F" w:rsidRDefault="00531D67" w:rsidP="00AA1F5F">
            <w:pPr>
              <w:pStyle w:val="ListParagraph"/>
              <w:numPr>
                <w:ilvl w:val="0"/>
                <w:numId w:val="6"/>
              </w:numPr>
            </w:pPr>
            <w:r>
              <w:t>How are you feeling? (Right)</w:t>
            </w:r>
          </w:p>
          <w:p w14:paraId="1AEE9ABB" w14:textId="6A64EB38" w:rsidR="00531D67" w:rsidRDefault="00531D67" w:rsidP="00AA1F5F">
            <w:pPr>
              <w:pStyle w:val="ListParagraph"/>
              <w:numPr>
                <w:ilvl w:val="0"/>
                <w:numId w:val="6"/>
              </w:numPr>
            </w:pPr>
            <w:r>
              <w:t>What is the weather today?</w:t>
            </w:r>
          </w:p>
          <w:p w14:paraId="79E2F86C" w14:textId="22D1E153" w:rsidR="00531D67" w:rsidRDefault="00531D67" w:rsidP="00AA1F5F">
            <w:pPr>
              <w:pStyle w:val="ListParagraph"/>
              <w:numPr>
                <w:ilvl w:val="0"/>
                <w:numId w:val="6"/>
              </w:numPr>
            </w:pPr>
            <w:r>
              <w:t>How old are you?</w:t>
            </w:r>
          </w:p>
          <w:p w14:paraId="5C24FB32" w14:textId="661CA354" w:rsidR="00531D67" w:rsidRDefault="00531D67" w:rsidP="00AA1F5F">
            <w:pPr>
              <w:pStyle w:val="ListParagraph"/>
              <w:numPr>
                <w:ilvl w:val="0"/>
                <w:numId w:val="6"/>
              </w:numPr>
            </w:pPr>
            <w:r>
              <w:t>What have you been doing?</w:t>
            </w:r>
          </w:p>
          <w:p w14:paraId="282FBB35" w14:textId="2AB2D23C" w:rsidR="00531D67" w:rsidRDefault="00531D67" w:rsidP="00531D67">
            <w:pPr>
              <w:pStyle w:val="ListParagraph"/>
              <w:numPr>
                <w:ilvl w:val="0"/>
                <w:numId w:val="5"/>
              </w:numPr>
            </w:pPr>
            <w:proofErr w:type="spellStart"/>
            <w:r>
              <w:t>Dw</w:t>
            </w:r>
            <w:proofErr w:type="spellEnd"/>
            <w:r>
              <w:t xml:space="preserve"> </w:t>
            </w:r>
            <w:proofErr w:type="spellStart"/>
            <w:r>
              <w:t>i’n</w:t>
            </w:r>
            <w:proofErr w:type="spellEnd"/>
            <w:r>
              <w:t>….</w:t>
            </w:r>
          </w:p>
          <w:p w14:paraId="68416977" w14:textId="354CE888" w:rsidR="00531D67" w:rsidRDefault="00992C11" w:rsidP="00531D67">
            <w:pPr>
              <w:pStyle w:val="ListParagraph"/>
              <w:numPr>
                <w:ilvl w:val="0"/>
                <w:numId w:val="6"/>
              </w:numPr>
            </w:pPr>
            <w:r>
              <w:lastRenderedPageBreak/>
              <w:t>You are….</w:t>
            </w:r>
          </w:p>
          <w:p w14:paraId="1E9A6DCB" w14:textId="24178CCA" w:rsidR="00992C11" w:rsidRDefault="00992C11" w:rsidP="00531D67">
            <w:pPr>
              <w:pStyle w:val="ListParagraph"/>
              <w:numPr>
                <w:ilvl w:val="0"/>
                <w:numId w:val="6"/>
              </w:numPr>
            </w:pPr>
            <w:r>
              <w:t>I am…. (Right)</w:t>
            </w:r>
          </w:p>
          <w:p w14:paraId="0B0AA437" w14:textId="6E3B3EEF" w:rsidR="00992C11" w:rsidRDefault="00992C11" w:rsidP="00531D67">
            <w:pPr>
              <w:pStyle w:val="ListParagraph"/>
              <w:numPr>
                <w:ilvl w:val="0"/>
                <w:numId w:val="6"/>
              </w:numPr>
            </w:pPr>
            <w:r>
              <w:t>We are….</w:t>
            </w:r>
          </w:p>
          <w:p w14:paraId="4478AC1E" w14:textId="09DF8007" w:rsidR="00992C11" w:rsidRDefault="00992C11" w:rsidP="00531D67">
            <w:pPr>
              <w:pStyle w:val="ListParagraph"/>
              <w:numPr>
                <w:ilvl w:val="0"/>
                <w:numId w:val="6"/>
              </w:numPr>
            </w:pPr>
            <w:r>
              <w:t>They are….’</w:t>
            </w:r>
          </w:p>
          <w:p w14:paraId="3937AC21" w14:textId="45AE939F" w:rsidR="00992C11" w:rsidRDefault="00992C11" w:rsidP="00992C11">
            <w:pPr>
              <w:pStyle w:val="ListParagraph"/>
              <w:numPr>
                <w:ilvl w:val="0"/>
                <w:numId w:val="5"/>
              </w:numPr>
            </w:pPr>
            <w:proofErr w:type="spellStart"/>
            <w:r>
              <w:t>Dw</w:t>
            </w:r>
            <w:proofErr w:type="spellEnd"/>
            <w:r>
              <w:t xml:space="preserve"> </w:t>
            </w:r>
            <w:proofErr w:type="spellStart"/>
            <w:r>
              <w:t>i</w:t>
            </w:r>
            <w:proofErr w:type="spellEnd"/>
            <w:r>
              <w:t xml:space="preserve"> </w:t>
            </w:r>
            <w:proofErr w:type="spellStart"/>
            <w:r>
              <w:t>ddim</w:t>
            </w:r>
            <w:proofErr w:type="spellEnd"/>
            <w:r>
              <w:t xml:space="preserve"> </w:t>
            </w:r>
            <w:proofErr w:type="spellStart"/>
            <w:r>
              <w:t>yn</w:t>
            </w:r>
            <w:proofErr w:type="spellEnd"/>
            <w:r>
              <w:t>…..</w:t>
            </w:r>
          </w:p>
          <w:p w14:paraId="304F9783" w14:textId="5A9E0B64" w:rsidR="00992C11" w:rsidRDefault="00992C11" w:rsidP="00992C11">
            <w:pPr>
              <w:pStyle w:val="ListParagraph"/>
              <w:numPr>
                <w:ilvl w:val="0"/>
                <w:numId w:val="6"/>
              </w:numPr>
            </w:pPr>
            <w:r>
              <w:t>We are not….</w:t>
            </w:r>
          </w:p>
          <w:p w14:paraId="1FDEBC26" w14:textId="5DF5CF2F" w:rsidR="00992C11" w:rsidRDefault="00992C11" w:rsidP="00992C11">
            <w:pPr>
              <w:pStyle w:val="ListParagraph"/>
              <w:numPr>
                <w:ilvl w:val="0"/>
                <w:numId w:val="6"/>
              </w:numPr>
            </w:pPr>
            <w:r>
              <w:t>They are not….</w:t>
            </w:r>
          </w:p>
          <w:p w14:paraId="19AC144C" w14:textId="0C78B588" w:rsidR="00992C11" w:rsidRDefault="004F2B51" w:rsidP="00992C11">
            <w:pPr>
              <w:pStyle w:val="ListParagraph"/>
              <w:numPr>
                <w:ilvl w:val="0"/>
                <w:numId w:val="6"/>
              </w:numPr>
            </w:pPr>
            <w:r>
              <w:t>I am not….(Right)</w:t>
            </w:r>
          </w:p>
          <w:p w14:paraId="50FFA2E1" w14:textId="2E4FE4D2" w:rsidR="004F2B51" w:rsidRDefault="004F2B51" w:rsidP="00992C11">
            <w:pPr>
              <w:pStyle w:val="ListParagraph"/>
              <w:numPr>
                <w:ilvl w:val="0"/>
                <w:numId w:val="6"/>
              </w:numPr>
            </w:pPr>
            <w:r>
              <w:t>Bob is not….</w:t>
            </w:r>
          </w:p>
          <w:p w14:paraId="0193BB1B" w14:textId="5B422460" w:rsidR="004F2B51" w:rsidRDefault="004F2B51" w:rsidP="004F2B51">
            <w:pPr>
              <w:pStyle w:val="ListParagraph"/>
              <w:numPr>
                <w:ilvl w:val="0"/>
                <w:numId w:val="5"/>
              </w:numPr>
            </w:pPr>
            <w:proofErr w:type="spellStart"/>
            <w:r>
              <w:t>Gyffrous</w:t>
            </w:r>
            <w:proofErr w:type="spellEnd"/>
          </w:p>
          <w:p w14:paraId="577FC241" w14:textId="425AD7D2" w:rsidR="004F2B51" w:rsidRDefault="00845FBE" w:rsidP="004F2B51">
            <w:pPr>
              <w:pStyle w:val="ListParagraph"/>
              <w:numPr>
                <w:ilvl w:val="0"/>
                <w:numId w:val="6"/>
              </w:numPr>
            </w:pPr>
            <w:r>
              <w:t xml:space="preserve">Angry </w:t>
            </w:r>
          </w:p>
          <w:p w14:paraId="1EF87899" w14:textId="0F291647" w:rsidR="00845FBE" w:rsidRDefault="00845FBE" w:rsidP="004F2B51">
            <w:pPr>
              <w:pStyle w:val="ListParagraph"/>
              <w:numPr>
                <w:ilvl w:val="0"/>
                <w:numId w:val="6"/>
              </w:numPr>
            </w:pPr>
            <w:r>
              <w:t>Excited (Right)</w:t>
            </w:r>
          </w:p>
          <w:p w14:paraId="1391007D" w14:textId="4BABBB06" w:rsidR="00845FBE" w:rsidRDefault="00845FBE" w:rsidP="004F2B51">
            <w:pPr>
              <w:pStyle w:val="ListParagraph"/>
              <w:numPr>
                <w:ilvl w:val="0"/>
                <w:numId w:val="6"/>
              </w:numPr>
            </w:pPr>
            <w:r>
              <w:t xml:space="preserve">Amazing </w:t>
            </w:r>
          </w:p>
          <w:p w14:paraId="3103E967" w14:textId="060B7DA6" w:rsidR="00845FBE" w:rsidRDefault="00845FBE" w:rsidP="004F2B51">
            <w:pPr>
              <w:pStyle w:val="ListParagraph"/>
              <w:numPr>
                <w:ilvl w:val="0"/>
                <w:numId w:val="6"/>
              </w:numPr>
            </w:pPr>
            <w:r>
              <w:t>Bored</w:t>
            </w:r>
          </w:p>
          <w:p w14:paraId="0ACBA0FE" w14:textId="540B06A3" w:rsidR="00845FBE" w:rsidRDefault="00845FBE" w:rsidP="00845FBE">
            <w:pPr>
              <w:pStyle w:val="ListParagraph"/>
              <w:numPr>
                <w:ilvl w:val="0"/>
                <w:numId w:val="5"/>
              </w:numPr>
            </w:pPr>
            <w:r>
              <w:t xml:space="preserve">Wedi </w:t>
            </w:r>
            <w:proofErr w:type="spellStart"/>
            <w:r>
              <w:t>blino</w:t>
            </w:r>
            <w:proofErr w:type="spellEnd"/>
          </w:p>
          <w:p w14:paraId="1D7266A5" w14:textId="3DFD384F" w:rsidR="00845FBE" w:rsidRDefault="00845FBE" w:rsidP="00845FBE">
            <w:pPr>
              <w:pStyle w:val="ListParagraph"/>
              <w:numPr>
                <w:ilvl w:val="0"/>
                <w:numId w:val="6"/>
              </w:numPr>
            </w:pPr>
            <w:r>
              <w:t xml:space="preserve">Excited </w:t>
            </w:r>
          </w:p>
          <w:p w14:paraId="00182DB4" w14:textId="1B41912A" w:rsidR="00845FBE" w:rsidRDefault="00845FBE" w:rsidP="00845FBE">
            <w:pPr>
              <w:pStyle w:val="ListParagraph"/>
              <w:numPr>
                <w:ilvl w:val="0"/>
                <w:numId w:val="6"/>
              </w:numPr>
            </w:pPr>
            <w:r>
              <w:t xml:space="preserve">Angry </w:t>
            </w:r>
          </w:p>
          <w:p w14:paraId="4092F9BC" w14:textId="1D372AE8" w:rsidR="00845FBE" w:rsidRDefault="00845FBE" w:rsidP="00845FBE">
            <w:pPr>
              <w:pStyle w:val="ListParagraph"/>
              <w:numPr>
                <w:ilvl w:val="0"/>
                <w:numId w:val="6"/>
              </w:numPr>
            </w:pPr>
            <w:r>
              <w:t xml:space="preserve">Happy </w:t>
            </w:r>
          </w:p>
          <w:p w14:paraId="0BB6C75D" w14:textId="1BD0FAFA" w:rsidR="00845FBE" w:rsidRDefault="00845FBE" w:rsidP="00845FBE">
            <w:pPr>
              <w:pStyle w:val="ListParagraph"/>
              <w:numPr>
                <w:ilvl w:val="0"/>
                <w:numId w:val="6"/>
              </w:numPr>
            </w:pPr>
            <w:r>
              <w:t>Tired (Right)</w:t>
            </w:r>
          </w:p>
          <w:p w14:paraId="17A91974" w14:textId="4F855E4D" w:rsidR="00845FBE" w:rsidRDefault="001751F4" w:rsidP="00345F68">
            <w:pPr>
              <w:pStyle w:val="ListParagraph"/>
              <w:numPr>
                <w:ilvl w:val="0"/>
                <w:numId w:val="5"/>
              </w:numPr>
            </w:pPr>
            <w:proofErr w:type="spellStart"/>
            <w:r>
              <w:t>Ofnadwy</w:t>
            </w:r>
            <w:proofErr w:type="spellEnd"/>
            <w:r>
              <w:t xml:space="preserve"> </w:t>
            </w:r>
          </w:p>
          <w:p w14:paraId="1A04C02B" w14:textId="76F70C5B" w:rsidR="001751F4" w:rsidRDefault="001B2032" w:rsidP="001751F4">
            <w:pPr>
              <w:pStyle w:val="ListParagraph"/>
              <w:numPr>
                <w:ilvl w:val="0"/>
                <w:numId w:val="6"/>
              </w:numPr>
            </w:pPr>
            <w:r>
              <w:t xml:space="preserve">Excited </w:t>
            </w:r>
          </w:p>
          <w:p w14:paraId="242728FD" w14:textId="5B23F2F3" w:rsidR="001B2032" w:rsidRDefault="001B2032" w:rsidP="001751F4">
            <w:pPr>
              <w:pStyle w:val="ListParagraph"/>
              <w:numPr>
                <w:ilvl w:val="0"/>
                <w:numId w:val="6"/>
              </w:numPr>
            </w:pPr>
            <w:r>
              <w:t xml:space="preserve">Happy </w:t>
            </w:r>
          </w:p>
          <w:p w14:paraId="776CF2F7" w14:textId="104F71A9" w:rsidR="001B2032" w:rsidRDefault="001B2032" w:rsidP="001751F4">
            <w:pPr>
              <w:pStyle w:val="ListParagraph"/>
              <w:numPr>
                <w:ilvl w:val="0"/>
                <w:numId w:val="6"/>
              </w:numPr>
            </w:pPr>
            <w:r>
              <w:t>Awful (Right)</w:t>
            </w:r>
          </w:p>
          <w:p w14:paraId="60788624" w14:textId="35D2E617" w:rsidR="001B2032" w:rsidRDefault="001B2032" w:rsidP="001751F4">
            <w:pPr>
              <w:pStyle w:val="ListParagraph"/>
              <w:numPr>
                <w:ilvl w:val="0"/>
                <w:numId w:val="6"/>
              </w:numPr>
            </w:pPr>
            <w:r>
              <w:t>Tired</w:t>
            </w:r>
          </w:p>
          <w:p w14:paraId="69455D82" w14:textId="3E52D65E" w:rsidR="001B2032" w:rsidRDefault="001B2032" w:rsidP="001B2032">
            <w:pPr>
              <w:pStyle w:val="ListParagraph"/>
              <w:numPr>
                <w:ilvl w:val="0"/>
                <w:numId w:val="5"/>
              </w:numPr>
            </w:pPr>
            <w:proofErr w:type="spellStart"/>
            <w:r>
              <w:t>Eisiau</w:t>
            </w:r>
            <w:proofErr w:type="spellEnd"/>
            <w:r>
              <w:t xml:space="preserve"> </w:t>
            </w:r>
            <w:proofErr w:type="spellStart"/>
            <w:r>
              <w:t>bwyd</w:t>
            </w:r>
            <w:proofErr w:type="spellEnd"/>
          </w:p>
          <w:p w14:paraId="42B075A3" w14:textId="5E6B52D8" w:rsidR="001B2032" w:rsidRDefault="001B2032" w:rsidP="001B2032">
            <w:pPr>
              <w:pStyle w:val="ListParagraph"/>
              <w:numPr>
                <w:ilvl w:val="0"/>
                <w:numId w:val="6"/>
              </w:numPr>
            </w:pPr>
            <w:r>
              <w:t>Hungry (Right)</w:t>
            </w:r>
          </w:p>
          <w:p w14:paraId="3FC56CAD" w14:textId="13740B18" w:rsidR="001B2032" w:rsidRDefault="001B2032" w:rsidP="001B2032">
            <w:pPr>
              <w:pStyle w:val="ListParagraph"/>
              <w:numPr>
                <w:ilvl w:val="0"/>
                <w:numId w:val="6"/>
              </w:numPr>
            </w:pPr>
            <w:r>
              <w:lastRenderedPageBreak/>
              <w:t>Bored</w:t>
            </w:r>
          </w:p>
          <w:p w14:paraId="038C02F1" w14:textId="5B4D80C4" w:rsidR="001B2032" w:rsidRDefault="001B2032" w:rsidP="001B2032">
            <w:pPr>
              <w:pStyle w:val="ListParagraph"/>
              <w:numPr>
                <w:ilvl w:val="0"/>
                <w:numId w:val="6"/>
              </w:numPr>
            </w:pPr>
            <w:r>
              <w:t xml:space="preserve">Excited </w:t>
            </w:r>
          </w:p>
          <w:p w14:paraId="25A7A77F" w14:textId="2B1C10A6" w:rsidR="001B2032" w:rsidRDefault="001B2032" w:rsidP="001B2032">
            <w:pPr>
              <w:pStyle w:val="ListParagraph"/>
              <w:numPr>
                <w:ilvl w:val="0"/>
                <w:numId w:val="6"/>
              </w:numPr>
            </w:pPr>
            <w:r>
              <w:t>Sad</w:t>
            </w:r>
          </w:p>
          <w:p w14:paraId="1175280A" w14:textId="7F887D4A" w:rsidR="001B2032" w:rsidRDefault="001B2032" w:rsidP="001B2032">
            <w:pPr>
              <w:pStyle w:val="ListParagraph"/>
              <w:numPr>
                <w:ilvl w:val="0"/>
                <w:numId w:val="5"/>
              </w:numPr>
            </w:pPr>
            <w:proofErr w:type="spellStart"/>
            <w:r>
              <w:t>Achos</w:t>
            </w:r>
            <w:proofErr w:type="spellEnd"/>
            <w:r>
              <w:t>…</w:t>
            </w:r>
          </w:p>
          <w:p w14:paraId="02FD878E" w14:textId="78AB3B77" w:rsidR="001B2032" w:rsidRDefault="001B2032" w:rsidP="001B2032">
            <w:pPr>
              <w:pStyle w:val="ListParagraph"/>
              <w:numPr>
                <w:ilvl w:val="0"/>
                <w:numId w:val="6"/>
              </w:numPr>
            </w:pPr>
            <w:r>
              <w:t>Because….(Right)</w:t>
            </w:r>
          </w:p>
          <w:p w14:paraId="374C93D5" w14:textId="76F75235" w:rsidR="001B2032" w:rsidRDefault="001B2032" w:rsidP="001B2032">
            <w:pPr>
              <w:pStyle w:val="ListParagraph"/>
              <w:numPr>
                <w:ilvl w:val="0"/>
                <w:numId w:val="6"/>
              </w:numPr>
            </w:pPr>
            <w:r>
              <w:t>And….</w:t>
            </w:r>
          </w:p>
          <w:p w14:paraId="3C9AD96B" w14:textId="12FC999C" w:rsidR="001B2032" w:rsidRDefault="001B2032" w:rsidP="001B2032">
            <w:pPr>
              <w:pStyle w:val="ListParagraph"/>
              <w:numPr>
                <w:ilvl w:val="0"/>
                <w:numId w:val="6"/>
              </w:numPr>
            </w:pPr>
            <w:r>
              <w:t>Sad….</w:t>
            </w:r>
          </w:p>
          <w:p w14:paraId="5F2F7FCF" w14:textId="7C8A4C50" w:rsidR="001B2032" w:rsidRDefault="001B2032" w:rsidP="001B2032">
            <w:pPr>
              <w:pStyle w:val="ListParagraph"/>
              <w:numPr>
                <w:ilvl w:val="0"/>
                <w:numId w:val="6"/>
              </w:numPr>
            </w:pPr>
            <w:r>
              <w:t>Happy…</w:t>
            </w:r>
          </w:p>
          <w:p w14:paraId="3FB55416" w14:textId="59A39A3C" w:rsidR="001B2032" w:rsidRDefault="008F0FB0" w:rsidP="001B2032">
            <w:pPr>
              <w:pStyle w:val="ListParagraph"/>
              <w:numPr>
                <w:ilvl w:val="0"/>
                <w:numId w:val="5"/>
              </w:numPr>
            </w:pPr>
            <w:proofErr w:type="spellStart"/>
            <w:r>
              <w:t>Ond</w:t>
            </w:r>
            <w:proofErr w:type="spellEnd"/>
          </w:p>
          <w:p w14:paraId="403B42DA" w14:textId="7F2D0D7F" w:rsidR="008F0FB0" w:rsidRDefault="008F0FB0" w:rsidP="008F0FB0">
            <w:pPr>
              <w:pStyle w:val="ListParagraph"/>
              <w:numPr>
                <w:ilvl w:val="0"/>
                <w:numId w:val="6"/>
              </w:numPr>
            </w:pPr>
            <w:r>
              <w:t>Why</w:t>
            </w:r>
          </w:p>
          <w:p w14:paraId="07AB4F5C" w14:textId="7031719D" w:rsidR="008F0FB0" w:rsidRDefault="008F0FB0" w:rsidP="008F0FB0">
            <w:pPr>
              <w:pStyle w:val="ListParagraph"/>
              <w:numPr>
                <w:ilvl w:val="0"/>
                <w:numId w:val="6"/>
              </w:numPr>
            </w:pPr>
            <w:r>
              <w:t xml:space="preserve">Because </w:t>
            </w:r>
          </w:p>
          <w:p w14:paraId="4639E139" w14:textId="472C892B" w:rsidR="008F0FB0" w:rsidRDefault="008F0FB0" w:rsidP="008F0FB0">
            <w:pPr>
              <w:pStyle w:val="ListParagraph"/>
              <w:numPr>
                <w:ilvl w:val="0"/>
                <w:numId w:val="6"/>
              </w:numPr>
            </w:pPr>
            <w:r>
              <w:t>But (Right)</w:t>
            </w:r>
          </w:p>
          <w:p w14:paraId="4900494C" w14:textId="3BCB8C6B" w:rsidR="008F0FB0" w:rsidRDefault="008F0FB0" w:rsidP="008F0FB0">
            <w:pPr>
              <w:pStyle w:val="ListParagraph"/>
              <w:numPr>
                <w:ilvl w:val="0"/>
                <w:numId w:val="6"/>
              </w:numPr>
            </w:pPr>
            <w:r>
              <w:t>Where</w:t>
            </w:r>
          </w:p>
          <w:p w14:paraId="6C4AD32F" w14:textId="29E73B0D" w:rsidR="008F0FB0" w:rsidRDefault="008F0FB0" w:rsidP="008F0FB0">
            <w:pPr>
              <w:pStyle w:val="ListParagraph"/>
              <w:numPr>
                <w:ilvl w:val="0"/>
                <w:numId w:val="5"/>
              </w:numPr>
            </w:pPr>
            <w:proofErr w:type="spellStart"/>
            <w:r w:rsidRPr="008F0FB0">
              <w:t>Dw</w:t>
            </w:r>
            <w:proofErr w:type="spellEnd"/>
            <w:r w:rsidRPr="008F0FB0">
              <w:t xml:space="preserve"> </w:t>
            </w:r>
            <w:proofErr w:type="spellStart"/>
            <w:r>
              <w:t>i</w:t>
            </w:r>
            <w:r w:rsidRPr="008F0FB0">
              <w:t>’n</w:t>
            </w:r>
            <w:proofErr w:type="spellEnd"/>
            <w:r w:rsidRPr="008F0FB0">
              <w:t>……</w:t>
            </w:r>
            <w:proofErr w:type="spellStart"/>
            <w:r w:rsidRPr="008F0FB0">
              <w:t>ond</w:t>
            </w:r>
            <w:proofErr w:type="spellEnd"/>
            <w:r w:rsidRPr="008F0FB0">
              <w:t xml:space="preserve"> </w:t>
            </w:r>
            <w:proofErr w:type="spellStart"/>
            <w:r w:rsidRPr="008F0FB0">
              <w:t>dw</w:t>
            </w:r>
            <w:proofErr w:type="spellEnd"/>
            <w:r w:rsidRPr="008F0FB0">
              <w:t xml:space="preserve"> </w:t>
            </w:r>
            <w:r>
              <w:t xml:space="preserve">I </w:t>
            </w:r>
            <w:proofErr w:type="spellStart"/>
            <w:r w:rsidRPr="008F0FB0">
              <w:t>ddim</w:t>
            </w:r>
            <w:proofErr w:type="spellEnd"/>
            <w:r w:rsidRPr="008F0FB0">
              <w:t>……</w:t>
            </w:r>
          </w:p>
          <w:p w14:paraId="3EB3F0DD" w14:textId="175A59C6" w:rsidR="008F0FB0" w:rsidRDefault="00F85936" w:rsidP="008F0FB0">
            <w:pPr>
              <w:pStyle w:val="ListParagraph"/>
              <w:numPr>
                <w:ilvl w:val="0"/>
                <w:numId w:val="6"/>
              </w:numPr>
            </w:pPr>
            <w:r w:rsidRPr="00F85936">
              <w:t>I am...but I am not...</w:t>
            </w:r>
            <w:r>
              <w:t>(Right)</w:t>
            </w:r>
          </w:p>
          <w:p w14:paraId="3645342D" w14:textId="0D084373" w:rsidR="00F85936" w:rsidRDefault="00F85936" w:rsidP="008F0FB0">
            <w:pPr>
              <w:pStyle w:val="ListParagraph"/>
              <w:numPr>
                <w:ilvl w:val="0"/>
                <w:numId w:val="6"/>
              </w:numPr>
            </w:pPr>
            <w:r w:rsidRPr="00F85936">
              <w:t>He is....but he is not...</w:t>
            </w:r>
          </w:p>
          <w:p w14:paraId="3821F741" w14:textId="3D4609B8" w:rsidR="00F85936" w:rsidRDefault="00136532" w:rsidP="008F0FB0">
            <w:pPr>
              <w:pStyle w:val="ListParagraph"/>
              <w:numPr>
                <w:ilvl w:val="0"/>
                <w:numId w:val="6"/>
              </w:numPr>
            </w:pPr>
            <w:r>
              <w:t>She</w:t>
            </w:r>
            <w:r w:rsidR="00F85936" w:rsidRPr="00F85936">
              <w:t xml:space="preserve"> is....but </w:t>
            </w:r>
            <w:r>
              <w:t>s</w:t>
            </w:r>
            <w:r w:rsidR="00F85936" w:rsidRPr="00F85936">
              <w:t>he is not...</w:t>
            </w:r>
          </w:p>
          <w:p w14:paraId="331588F0" w14:textId="63DD709B" w:rsidR="00F85936" w:rsidRDefault="00136532" w:rsidP="008F0FB0">
            <w:pPr>
              <w:pStyle w:val="ListParagraph"/>
              <w:numPr>
                <w:ilvl w:val="0"/>
                <w:numId w:val="6"/>
              </w:numPr>
            </w:pPr>
            <w:r>
              <w:t>I am not</w:t>
            </w:r>
            <w:r w:rsidR="00F85936" w:rsidRPr="00F85936">
              <w:t xml:space="preserve">....but </w:t>
            </w:r>
            <w:r>
              <w:t>I am</w:t>
            </w:r>
            <w:r w:rsidR="00F85936" w:rsidRPr="00F85936">
              <w:t>...</w:t>
            </w:r>
          </w:p>
          <w:p w14:paraId="47594FD0" w14:textId="77777777" w:rsidR="007935C5" w:rsidRDefault="007935C5" w:rsidP="000B0DB2">
            <w:pPr>
              <w:rPr>
                <w:u w:val="single"/>
              </w:rPr>
            </w:pPr>
          </w:p>
          <w:p w14:paraId="66AF0B95" w14:textId="77777777" w:rsidR="007935C5" w:rsidRDefault="007935C5" w:rsidP="000B0DB2">
            <w:pPr>
              <w:rPr>
                <w:u w:val="single"/>
              </w:rPr>
            </w:pPr>
          </w:p>
          <w:p w14:paraId="4138809E" w14:textId="77777777" w:rsidR="007935C5" w:rsidRDefault="007935C5" w:rsidP="000B0DB2">
            <w:pPr>
              <w:rPr>
                <w:u w:val="single"/>
              </w:rPr>
            </w:pPr>
          </w:p>
          <w:p w14:paraId="4DDFF0BD" w14:textId="77777777" w:rsidR="007935C5" w:rsidRDefault="007935C5" w:rsidP="000B0DB2">
            <w:pPr>
              <w:rPr>
                <w:u w:val="single"/>
              </w:rPr>
            </w:pPr>
          </w:p>
          <w:p w14:paraId="1FC87EDB" w14:textId="77777777" w:rsidR="007935C5" w:rsidRDefault="007935C5" w:rsidP="000B0DB2">
            <w:pPr>
              <w:rPr>
                <w:u w:val="single"/>
              </w:rPr>
            </w:pPr>
          </w:p>
          <w:p w14:paraId="3344FE86" w14:textId="23236438" w:rsidR="000B0DB2" w:rsidRDefault="000B0DB2" w:rsidP="000B0DB2">
            <w:pPr>
              <w:rPr>
                <w:u w:val="single"/>
              </w:rPr>
            </w:pPr>
            <w:r w:rsidRPr="000B0DB2">
              <w:rPr>
                <w:u w:val="single"/>
              </w:rPr>
              <w:lastRenderedPageBreak/>
              <w:t xml:space="preserve">Presentation slides: </w:t>
            </w:r>
          </w:p>
          <w:p w14:paraId="4337FD0B" w14:textId="0A504A89" w:rsidR="00816435" w:rsidRDefault="000729DF" w:rsidP="000B0DB2">
            <w:r w:rsidRPr="000729DF">
              <w:drawing>
                <wp:inline distT="0" distB="0" distL="0" distR="0" wp14:anchorId="45480DF6" wp14:editId="4E7A5403">
                  <wp:extent cx="2406650" cy="1351606"/>
                  <wp:effectExtent l="0" t="0" r="0" b="1270"/>
                  <wp:docPr id="1727107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107771" name=""/>
                          <pic:cNvPicPr/>
                        </pic:nvPicPr>
                        <pic:blipFill>
                          <a:blip r:embed="rId11"/>
                          <a:stretch>
                            <a:fillRect/>
                          </a:stretch>
                        </pic:blipFill>
                        <pic:spPr>
                          <a:xfrm>
                            <a:off x="0" y="0"/>
                            <a:ext cx="2415019" cy="1356306"/>
                          </a:xfrm>
                          <a:prstGeom prst="rect">
                            <a:avLst/>
                          </a:prstGeom>
                        </pic:spPr>
                      </pic:pic>
                    </a:graphicData>
                  </a:graphic>
                </wp:inline>
              </w:drawing>
            </w:r>
          </w:p>
          <w:p w14:paraId="6A256CF3" w14:textId="38DEA16A" w:rsidR="000729DF" w:rsidRPr="00816435" w:rsidRDefault="007935C5" w:rsidP="000B0DB2">
            <w:r>
              <w:rPr>
                <w:noProof/>
              </w:rPr>
              <w:drawing>
                <wp:inline distT="0" distB="0" distL="0" distR="0" wp14:anchorId="78E6C1DC" wp14:editId="3EB20233">
                  <wp:extent cx="2400300" cy="1336612"/>
                  <wp:effectExtent l="0" t="0" r="0" b="0"/>
                  <wp:docPr id="20099707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6052" cy="1350952"/>
                          </a:xfrm>
                          <a:prstGeom prst="rect">
                            <a:avLst/>
                          </a:prstGeom>
                          <a:noFill/>
                        </pic:spPr>
                      </pic:pic>
                    </a:graphicData>
                  </a:graphic>
                </wp:inline>
              </w:drawing>
            </w:r>
          </w:p>
          <w:p w14:paraId="4A2EF9F1" w14:textId="12EF84A7" w:rsidR="0062044A" w:rsidRPr="0062044A" w:rsidRDefault="0062044A" w:rsidP="0062044A"/>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7376E1E" w14:textId="77777777" w:rsidR="000C565F" w:rsidRPr="000C565F" w:rsidRDefault="000C565F" w:rsidP="000C565F"/>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4882706" w14:textId="77777777" w:rsidR="000C565F" w:rsidRPr="000C565F" w:rsidRDefault="000C565F" w:rsidP="000C565F"/>
        </w:tc>
      </w:tr>
    </w:tbl>
    <w:p w14:paraId="2D16E434" w14:textId="77777777" w:rsidR="000C565F" w:rsidRDefault="000C565F"/>
    <w:p w14:paraId="5D2B82DE" w14:textId="659746C8" w:rsidR="007935C5" w:rsidRDefault="007935C5">
      <w:pPr>
        <w:rPr>
          <w:u w:val="single"/>
        </w:rPr>
      </w:pPr>
      <w:r>
        <w:rPr>
          <w:u w:val="single"/>
        </w:rPr>
        <w:t>Reflection and Eval</w:t>
      </w:r>
      <w:r w:rsidR="00370DAB">
        <w:rPr>
          <w:u w:val="single"/>
        </w:rPr>
        <w:t xml:space="preserve">uation: </w:t>
      </w:r>
    </w:p>
    <w:p w14:paraId="28CED22C" w14:textId="7D3A1579" w:rsidR="001B4FAE" w:rsidRDefault="001B4FAE" w:rsidP="001B4FAE">
      <w:r>
        <w:t>Overall, this was a successful and well-paced lesson that used a variety of pedagogical strategies to support learners' development in spoken Welsh. Learners were engaged throughout, and the activities helped to strengthen their understanding and confidence in using the language.</w:t>
      </w:r>
      <w:r>
        <w:t xml:space="preserve"> </w:t>
      </w:r>
      <w:r>
        <w:t>A key strength was the use of active learning techniques, such as language drilling and group repetition in different voices, which reinforced sentence structures in a dynamic, engaging way. These strategies align with constructivist principles, where learners build knowledge through active engagement with content. The “pass the dice” activity encouraged full-class participation, allowing for scaffolding and peer support, where learners supported each other, making the learning process more collaborative. Sandwiching (English–Welsh–English) was also an effective method to support scaffolding, helping to bridge the gap for learners struggling with new vocabulary.</w:t>
      </w:r>
      <w:r>
        <w:t xml:space="preserve"> </w:t>
      </w:r>
      <w:r>
        <w:t xml:space="preserve">The creative poster activity was in line with the constructivist approach, encouraging learners to link emotions with personal </w:t>
      </w:r>
      <w:r>
        <w:lastRenderedPageBreak/>
        <w:t xml:space="preserve">experiences, creating a meaningful and authentic context for the vocabulary. The task allowed learners to engage with the content in a way that connected to their lives, increasing intrinsic motivation. The final </w:t>
      </w:r>
      <w:proofErr w:type="spellStart"/>
      <w:r>
        <w:t>Blooket</w:t>
      </w:r>
      <w:proofErr w:type="spellEnd"/>
      <w:r>
        <w:t xml:space="preserve"> game offered a fun way to consolidate learning while allowing me to assess pupils' understanding in real-time. This aligns with formative assessment principles, which suggest that assessment should be embedded into learning, not something that occurs at the end.</w:t>
      </w:r>
      <w:r>
        <w:t xml:space="preserve">                                                                                                          </w:t>
      </w:r>
      <w:r>
        <w:t>One area for improvement is the use of individual Assessment for Learning (</w:t>
      </w:r>
      <w:proofErr w:type="spellStart"/>
      <w:r>
        <w:t>AfL</w:t>
      </w:r>
      <w:proofErr w:type="spellEnd"/>
      <w:r>
        <w:t xml:space="preserve">). While I used techniques like think–pair–share, call a friend, and thumbs up/down, the feedback was often group-based. Moving forward, I would like to incorporate more individual </w:t>
      </w:r>
      <w:proofErr w:type="spellStart"/>
      <w:r>
        <w:t>AfL</w:t>
      </w:r>
      <w:proofErr w:type="spellEnd"/>
      <w:r>
        <w:t xml:space="preserve"> strategies</w:t>
      </w:r>
      <w:r>
        <w:t xml:space="preserve">, i.e. </w:t>
      </w:r>
      <w:r>
        <w:t>mini whiteboards and targeted questioning</w:t>
      </w:r>
      <w:r>
        <w:t>. This would</w:t>
      </w:r>
      <w:r>
        <w:t xml:space="preserve"> help me gather more accurate data on each learner’s progress. </w:t>
      </w:r>
    </w:p>
    <w:p w14:paraId="03C67D5C" w14:textId="5CAD834B" w:rsidR="00370DAB" w:rsidRPr="00370DAB" w:rsidRDefault="00370DAB" w:rsidP="00084394"/>
    <w:sectPr w:rsidR="00370DAB" w:rsidRPr="00370DAB" w:rsidSect="000C565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7A97"/>
    <w:multiLevelType w:val="hybridMultilevel"/>
    <w:tmpl w:val="FA3A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9B58FC"/>
    <w:multiLevelType w:val="hybridMultilevel"/>
    <w:tmpl w:val="C1B24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C30E31"/>
    <w:multiLevelType w:val="hybridMultilevel"/>
    <w:tmpl w:val="1AA6B992"/>
    <w:lvl w:ilvl="0" w:tplc="DF821A80">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A69C8"/>
    <w:multiLevelType w:val="hybridMultilevel"/>
    <w:tmpl w:val="B2DE5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0A5809"/>
    <w:multiLevelType w:val="hybridMultilevel"/>
    <w:tmpl w:val="56766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C36D10"/>
    <w:multiLevelType w:val="hybridMultilevel"/>
    <w:tmpl w:val="8C3A21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7135798">
    <w:abstractNumId w:val="5"/>
  </w:num>
  <w:num w:numId="2" w16cid:durableId="1673920784">
    <w:abstractNumId w:val="4"/>
  </w:num>
  <w:num w:numId="3" w16cid:durableId="315958283">
    <w:abstractNumId w:val="1"/>
  </w:num>
  <w:num w:numId="4" w16cid:durableId="90511954">
    <w:abstractNumId w:val="0"/>
  </w:num>
  <w:num w:numId="5" w16cid:durableId="552890697">
    <w:abstractNumId w:val="3"/>
  </w:num>
  <w:num w:numId="6" w16cid:durableId="1760564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65F"/>
    <w:rsid w:val="000729DF"/>
    <w:rsid w:val="00084394"/>
    <w:rsid w:val="000A5F89"/>
    <w:rsid w:val="000B0DB2"/>
    <w:rsid w:val="000C565F"/>
    <w:rsid w:val="00136532"/>
    <w:rsid w:val="001751F4"/>
    <w:rsid w:val="00184EBA"/>
    <w:rsid w:val="001B2032"/>
    <w:rsid w:val="001B4FAE"/>
    <w:rsid w:val="001F57BD"/>
    <w:rsid w:val="00200BBB"/>
    <w:rsid w:val="00267E50"/>
    <w:rsid w:val="00273C37"/>
    <w:rsid w:val="002D58A5"/>
    <w:rsid w:val="003272FB"/>
    <w:rsid w:val="00345F68"/>
    <w:rsid w:val="00370DAB"/>
    <w:rsid w:val="003A75F2"/>
    <w:rsid w:val="003B3809"/>
    <w:rsid w:val="003B3D37"/>
    <w:rsid w:val="003D493D"/>
    <w:rsid w:val="003E0140"/>
    <w:rsid w:val="003E6743"/>
    <w:rsid w:val="003F518F"/>
    <w:rsid w:val="00404DCC"/>
    <w:rsid w:val="00445CC4"/>
    <w:rsid w:val="00452FBE"/>
    <w:rsid w:val="004F2B51"/>
    <w:rsid w:val="005043F5"/>
    <w:rsid w:val="00525F56"/>
    <w:rsid w:val="00531D67"/>
    <w:rsid w:val="00571262"/>
    <w:rsid w:val="0062044A"/>
    <w:rsid w:val="00654BC0"/>
    <w:rsid w:val="006A6F7D"/>
    <w:rsid w:val="006D0F94"/>
    <w:rsid w:val="007935C5"/>
    <w:rsid w:val="007958E6"/>
    <w:rsid w:val="00797A1F"/>
    <w:rsid w:val="007C639E"/>
    <w:rsid w:val="00811339"/>
    <w:rsid w:val="00816435"/>
    <w:rsid w:val="00826B32"/>
    <w:rsid w:val="00845FBE"/>
    <w:rsid w:val="008648B0"/>
    <w:rsid w:val="008F095F"/>
    <w:rsid w:val="008F0FB0"/>
    <w:rsid w:val="00906AAE"/>
    <w:rsid w:val="00916F94"/>
    <w:rsid w:val="00992C11"/>
    <w:rsid w:val="00996787"/>
    <w:rsid w:val="00A05AB7"/>
    <w:rsid w:val="00A31C0B"/>
    <w:rsid w:val="00A40C34"/>
    <w:rsid w:val="00A44BCE"/>
    <w:rsid w:val="00AA1F5F"/>
    <w:rsid w:val="00AE63D3"/>
    <w:rsid w:val="00B324DF"/>
    <w:rsid w:val="00B5591B"/>
    <w:rsid w:val="00B646B3"/>
    <w:rsid w:val="00C94DA0"/>
    <w:rsid w:val="00C956C9"/>
    <w:rsid w:val="00D6690B"/>
    <w:rsid w:val="00E2187A"/>
    <w:rsid w:val="00E56B6E"/>
    <w:rsid w:val="00EC1B75"/>
    <w:rsid w:val="00EC23CE"/>
    <w:rsid w:val="00EC7744"/>
    <w:rsid w:val="00ED7ACD"/>
    <w:rsid w:val="00F2258A"/>
    <w:rsid w:val="00F27A74"/>
    <w:rsid w:val="00F72B9D"/>
    <w:rsid w:val="00F85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0A3D9879"/>
  <w15:chartTrackingRefBased/>
  <w15:docId w15:val="{1C8F8928-2F19-451E-B448-8A3D76BBE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6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6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6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6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6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6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6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6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6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6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6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6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6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6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6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6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6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65F"/>
    <w:rPr>
      <w:rFonts w:eastAsiaTheme="majorEastAsia" w:cstheme="majorBidi"/>
      <w:color w:val="272727" w:themeColor="text1" w:themeTint="D8"/>
    </w:rPr>
  </w:style>
  <w:style w:type="paragraph" w:styleId="Title">
    <w:name w:val="Title"/>
    <w:basedOn w:val="Normal"/>
    <w:next w:val="Normal"/>
    <w:link w:val="TitleChar"/>
    <w:uiPriority w:val="10"/>
    <w:qFormat/>
    <w:rsid w:val="000C56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6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6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6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65F"/>
    <w:pPr>
      <w:spacing w:before="160"/>
      <w:jc w:val="center"/>
    </w:pPr>
    <w:rPr>
      <w:i/>
      <w:iCs/>
      <w:color w:val="404040" w:themeColor="text1" w:themeTint="BF"/>
    </w:rPr>
  </w:style>
  <w:style w:type="character" w:customStyle="1" w:styleId="QuoteChar">
    <w:name w:val="Quote Char"/>
    <w:basedOn w:val="DefaultParagraphFont"/>
    <w:link w:val="Quote"/>
    <w:uiPriority w:val="29"/>
    <w:rsid w:val="000C565F"/>
    <w:rPr>
      <w:i/>
      <w:iCs/>
      <w:color w:val="404040" w:themeColor="text1" w:themeTint="BF"/>
    </w:rPr>
  </w:style>
  <w:style w:type="paragraph" w:styleId="ListParagraph">
    <w:name w:val="List Paragraph"/>
    <w:basedOn w:val="Normal"/>
    <w:uiPriority w:val="34"/>
    <w:qFormat/>
    <w:rsid w:val="000C565F"/>
    <w:pPr>
      <w:ind w:left="720"/>
      <w:contextualSpacing/>
    </w:pPr>
  </w:style>
  <w:style w:type="character" w:styleId="IntenseEmphasis">
    <w:name w:val="Intense Emphasis"/>
    <w:basedOn w:val="DefaultParagraphFont"/>
    <w:uiPriority w:val="21"/>
    <w:qFormat/>
    <w:rsid w:val="000C565F"/>
    <w:rPr>
      <w:i/>
      <w:iCs/>
      <w:color w:val="0F4761" w:themeColor="accent1" w:themeShade="BF"/>
    </w:rPr>
  </w:style>
  <w:style w:type="paragraph" w:styleId="IntenseQuote">
    <w:name w:val="Intense Quote"/>
    <w:basedOn w:val="Normal"/>
    <w:next w:val="Normal"/>
    <w:link w:val="IntenseQuoteChar"/>
    <w:uiPriority w:val="30"/>
    <w:qFormat/>
    <w:rsid w:val="000C56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65F"/>
    <w:rPr>
      <w:i/>
      <w:iCs/>
      <w:color w:val="0F4761" w:themeColor="accent1" w:themeShade="BF"/>
    </w:rPr>
  </w:style>
  <w:style w:type="character" w:styleId="IntenseReference">
    <w:name w:val="Intense Reference"/>
    <w:basedOn w:val="DefaultParagraphFont"/>
    <w:uiPriority w:val="32"/>
    <w:qFormat/>
    <w:rsid w:val="000C565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07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1194</Words>
  <Characters>6809</Characters>
  <Application>Microsoft Office Word</Application>
  <DocSecurity>0</DocSecurity>
  <Lines>56</Lines>
  <Paragraphs>15</Paragraphs>
  <ScaleCrop>false</ScaleCrop>
  <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Newman</dc:creator>
  <cp:keywords/>
  <dc:description/>
  <cp:lastModifiedBy>Charlotte Newman</cp:lastModifiedBy>
  <cp:revision>2</cp:revision>
  <dcterms:created xsi:type="dcterms:W3CDTF">2025-04-16T11:22:00Z</dcterms:created>
  <dcterms:modified xsi:type="dcterms:W3CDTF">2025-04-16T11:22:00Z</dcterms:modified>
</cp:coreProperties>
</file>