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7E98" w:rsidRPr="00913E73" w:rsidRDefault="00B37E98" w:rsidP="00B37E98">
      <w:pPr>
        <w:jc w:val="center"/>
        <w:rPr>
          <w:b/>
          <w:sz w:val="36"/>
          <w:u w:val="single"/>
        </w:rPr>
      </w:pPr>
      <w:bookmarkStart w:id="0" w:name="_zdl5du3c8lzf" w:colFirst="0" w:colLast="0"/>
      <w:bookmarkEnd w:id="0"/>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B37E98" w:rsidRPr="00913E73" w:rsidRDefault="00B37E98" w:rsidP="00B37E98">
      <w:pPr>
        <w:jc w:val="center"/>
        <w:rPr>
          <w:b/>
          <w:sz w:val="36"/>
          <w:u w:val="single"/>
        </w:rPr>
      </w:pPr>
    </w:p>
    <w:p w:rsidR="000F3AC2" w:rsidRDefault="000F3AC2" w:rsidP="00B37E98">
      <w:pPr>
        <w:jc w:val="center"/>
        <w:rPr>
          <w:b/>
          <w:sz w:val="36"/>
          <w:u w:val="single"/>
        </w:rPr>
      </w:pPr>
      <w:r w:rsidRPr="000F3AC2">
        <w:rPr>
          <w:b/>
          <w:sz w:val="36"/>
          <w:u w:val="single"/>
        </w:rPr>
        <w:t>Problem Solving and Decision Making (BMSW4004_LON)</w:t>
      </w:r>
    </w:p>
    <w:p w:rsidR="000F3AC2" w:rsidRDefault="000F3AC2" w:rsidP="00B37E98">
      <w:pPr>
        <w:jc w:val="center"/>
        <w:rPr>
          <w:b/>
          <w:sz w:val="36"/>
          <w:u w:val="single"/>
        </w:rPr>
      </w:pPr>
    </w:p>
    <w:p w:rsidR="000F3AC2" w:rsidRPr="007F0314" w:rsidRDefault="000F3AC2" w:rsidP="000F3AC2">
      <w:pPr>
        <w:jc w:val="center"/>
        <w:rPr>
          <w:sz w:val="32"/>
          <w:szCs w:val="32"/>
        </w:rPr>
      </w:pPr>
      <w:r w:rsidRPr="007F0314">
        <w:rPr>
          <w:b/>
          <w:sz w:val="32"/>
          <w:szCs w:val="32"/>
        </w:rPr>
        <w:t>Student Number</w:t>
      </w:r>
      <w:r w:rsidRPr="007F0314">
        <w:rPr>
          <w:sz w:val="32"/>
          <w:szCs w:val="32"/>
        </w:rPr>
        <w:t xml:space="preserve">: </w:t>
      </w:r>
      <w:r w:rsidRPr="007F0314">
        <w:rPr>
          <w:i/>
          <w:iCs/>
          <w:color w:val="323130"/>
          <w:sz w:val="32"/>
          <w:szCs w:val="32"/>
          <w:shd w:val="clear" w:color="auto" w:fill="FFFFFF"/>
        </w:rPr>
        <w:t>1816175</w:t>
      </w:r>
    </w:p>
    <w:p w:rsidR="000F3AC2" w:rsidRPr="007F0314" w:rsidRDefault="000F3AC2" w:rsidP="000F3AC2">
      <w:pPr>
        <w:jc w:val="center"/>
        <w:rPr>
          <w:sz w:val="32"/>
          <w:szCs w:val="32"/>
        </w:rPr>
      </w:pPr>
      <w:r w:rsidRPr="007F0314">
        <w:rPr>
          <w:b/>
          <w:sz w:val="32"/>
          <w:szCs w:val="32"/>
        </w:rPr>
        <w:t>Student Name:</w:t>
      </w:r>
      <w:r w:rsidRPr="007F0314">
        <w:rPr>
          <w:sz w:val="32"/>
          <w:szCs w:val="32"/>
        </w:rPr>
        <w:t xml:space="preserve"> </w:t>
      </w:r>
      <w:r w:rsidRPr="007F0314">
        <w:rPr>
          <w:i/>
          <w:sz w:val="32"/>
          <w:szCs w:val="32"/>
        </w:rPr>
        <w:t xml:space="preserve">Dionisie George Sauciuc </w:t>
      </w:r>
    </w:p>
    <w:p w:rsidR="000F3AC2" w:rsidRPr="007F0314" w:rsidRDefault="000F3AC2" w:rsidP="000F3AC2">
      <w:pPr>
        <w:jc w:val="center"/>
        <w:rPr>
          <w:sz w:val="32"/>
          <w:szCs w:val="32"/>
        </w:rPr>
      </w:pPr>
      <w:bookmarkStart w:id="1" w:name="_GoBack"/>
      <w:bookmarkEnd w:id="1"/>
      <w:r w:rsidRPr="007F0314">
        <w:rPr>
          <w:b/>
          <w:sz w:val="32"/>
          <w:szCs w:val="32"/>
        </w:rPr>
        <w:t>Module Lecturer’s Name</w:t>
      </w:r>
      <w:r w:rsidRPr="007F0314">
        <w:rPr>
          <w:sz w:val="32"/>
          <w:szCs w:val="32"/>
        </w:rPr>
        <w:t xml:space="preserve">:  </w:t>
      </w:r>
      <w:r w:rsidRPr="007F0314">
        <w:rPr>
          <w:i/>
          <w:iCs/>
          <w:sz w:val="32"/>
          <w:szCs w:val="32"/>
        </w:rPr>
        <w:t>Dr. Charles Oham</w:t>
      </w:r>
    </w:p>
    <w:p w:rsidR="000F3AC2" w:rsidRDefault="000F3AC2" w:rsidP="00B37E98">
      <w:pPr>
        <w:jc w:val="center"/>
        <w:rPr>
          <w:b/>
          <w:sz w:val="36"/>
          <w:u w:val="single"/>
        </w:rPr>
      </w:pPr>
    </w:p>
    <w:p w:rsidR="000913DE" w:rsidRPr="00913E73" w:rsidRDefault="000913DE" w:rsidP="00B37E98">
      <w:pPr>
        <w:jc w:val="center"/>
        <w:rPr>
          <w:b/>
          <w:u w:val="single"/>
        </w:rPr>
      </w:pPr>
      <w:r w:rsidRPr="00913E73">
        <w:rPr>
          <w:b/>
          <w:u w:val="single"/>
        </w:rPr>
        <w:br w:type="page"/>
      </w:r>
    </w:p>
    <w:sdt>
      <w:sdtPr>
        <w:rPr>
          <w:rFonts w:ascii="Times New Roman" w:eastAsia="Times New Roman" w:hAnsi="Times New Roman" w:cs="Times New Roman"/>
          <w:b w:val="0"/>
          <w:bCs w:val="0"/>
          <w:color w:val="auto"/>
          <w:sz w:val="24"/>
          <w:szCs w:val="24"/>
        </w:rPr>
        <w:id w:val="39973931"/>
        <w:docPartObj>
          <w:docPartGallery w:val="Table of Contents"/>
          <w:docPartUnique/>
        </w:docPartObj>
      </w:sdtPr>
      <w:sdtEndPr/>
      <w:sdtContent>
        <w:p w:rsidR="000913DE" w:rsidRPr="00913E73" w:rsidRDefault="000913DE" w:rsidP="000913DE">
          <w:pPr>
            <w:pStyle w:val="TOCHeading"/>
            <w:jc w:val="center"/>
            <w:rPr>
              <w:color w:val="auto"/>
            </w:rPr>
          </w:pPr>
          <w:r w:rsidRPr="00913E73">
            <w:rPr>
              <w:rFonts w:ascii="Times New Roman" w:hAnsi="Times New Roman" w:cs="Times New Roman"/>
              <w:color w:val="auto"/>
              <w:sz w:val="24"/>
              <w:szCs w:val="24"/>
            </w:rPr>
            <w:t>Table of Contents</w:t>
          </w:r>
        </w:p>
        <w:p w:rsidR="00656CBE" w:rsidRPr="00913E73" w:rsidRDefault="00654C04">
          <w:pPr>
            <w:pStyle w:val="TOC1"/>
            <w:tabs>
              <w:tab w:val="right" w:leader="dot" w:pos="9350"/>
            </w:tabs>
            <w:rPr>
              <w:rFonts w:asciiTheme="minorHAnsi" w:eastAsiaTheme="minorEastAsia" w:hAnsiTheme="minorHAnsi" w:cstheme="minorBidi"/>
              <w:b/>
              <w:noProof/>
              <w:sz w:val="22"/>
              <w:szCs w:val="22"/>
            </w:rPr>
          </w:pPr>
          <w:r w:rsidRPr="00913E73">
            <w:rPr>
              <w:b/>
            </w:rPr>
            <w:fldChar w:fldCharType="begin"/>
          </w:r>
          <w:r w:rsidR="000913DE" w:rsidRPr="00913E73">
            <w:rPr>
              <w:b/>
            </w:rPr>
            <w:instrText xml:space="preserve"> TOC \o "1-3" \h \z \u </w:instrText>
          </w:r>
          <w:r w:rsidRPr="00913E73">
            <w:rPr>
              <w:b/>
            </w:rPr>
            <w:fldChar w:fldCharType="separate"/>
          </w:r>
          <w:hyperlink w:anchor="_Toc38370734" w:history="1">
            <w:r w:rsidR="00656CBE" w:rsidRPr="00913E73">
              <w:rPr>
                <w:rStyle w:val="Hyperlink"/>
                <w:b/>
                <w:noProof/>
                <w:color w:val="auto"/>
              </w:rPr>
              <w:t>Introduction</w:t>
            </w:r>
            <w:r w:rsidR="00656CBE" w:rsidRPr="00913E73">
              <w:rPr>
                <w:b/>
                <w:noProof/>
                <w:webHidden/>
              </w:rPr>
              <w:tab/>
            </w:r>
            <w:r w:rsidRPr="00913E73">
              <w:rPr>
                <w:b/>
                <w:noProof/>
                <w:webHidden/>
              </w:rPr>
              <w:fldChar w:fldCharType="begin"/>
            </w:r>
            <w:r w:rsidR="00656CBE" w:rsidRPr="00913E73">
              <w:rPr>
                <w:b/>
                <w:noProof/>
                <w:webHidden/>
              </w:rPr>
              <w:instrText xml:space="preserve"> PAGEREF _Toc38370734 \h </w:instrText>
            </w:r>
            <w:r w:rsidRPr="00913E73">
              <w:rPr>
                <w:b/>
                <w:noProof/>
                <w:webHidden/>
              </w:rPr>
            </w:r>
            <w:r w:rsidRPr="00913E73">
              <w:rPr>
                <w:b/>
                <w:noProof/>
                <w:webHidden/>
              </w:rPr>
              <w:fldChar w:fldCharType="separate"/>
            </w:r>
            <w:r w:rsidR="00656CBE" w:rsidRPr="00913E73">
              <w:rPr>
                <w:b/>
                <w:noProof/>
                <w:webHidden/>
              </w:rPr>
              <w:t>3</w:t>
            </w:r>
            <w:r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35" w:history="1">
            <w:r w:rsidR="00656CBE" w:rsidRPr="00913E73">
              <w:rPr>
                <w:rStyle w:val="Hyperlink"/>
                <w:b/>
                <w:noProof/>
                <w:color w:val="auto"/>
              </w:rPr>
              <w:t>Definition of the problem and its effect</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_Toc38370735 \h </w:instrText>
            </w:r>
            <w:r w:rsidR="00654C04" w:rsidRPr="00913E73">
              <w:rPr>
                <w:b/>
                <w:noProof/>
                <w:webHidden/>
              </w:rPr>
            </w:r>
            <w:r w:rsidR="00654C04" w:rsidRPr="00913E73">
              <w:rPr>
                <w:b/>
                <w:noProof/>
                <w:webHidden/>
              </w:rPr>
              <w:fldChar w:fldCharType="separate"/>
            </w:r>
            <w:r w:rsidR="00656CBE" w:rsidRPr="00913E73">
              <w:rPr>
                <w:b/>
                <w:noProof/>
                <w:webHidden/>
              </w:rPr>
              <w:t>3</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36" w:history="1">
            <w:r w:rsidR="00656CBE" w:rsidRPr="00913E73">
              <w:rPr>
                <w:rStyle w:val="Hyperlink"/>
                <w:b/>
                <w:noProof/>
                <w:color w:val="auto"/>
              </w:rPr>
              <w:t>Definition of the problem along with its types and ingredients</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_Toc38370736 \h </w:instrText>
            </w:r>
            <w:r w:rsidR="00654C04" w:rsidRPr="00913E73">
              <w:rPr>
                <w:b/>
                <w:noProof/>
                <w:webHidden/>
              </w:rPr>
            </w:r>
            <w:r w:rsidR="00654C04" w:rsidRPr="00913E73">
              <w:rPr>
                <w:b/>
                <w:noProof/>
                <w:webHidden/>
              </w:rPr>
              <w:fldChar w:fldCharType="separate"/>
            </w:r>
            <w:r w:rsidR="00656CBE" w:rsidRPr="00913E73">
              <w:rPr>
                <w:b/>
                <w:noProof/>
                <w:webHidden/>
              </w:rPr>
              <w:t>4</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37" w:history="1">
            <w:r w:rsidR="00656CBE" w:rsidRPr="00913E73">
              <w:rPr>
                <w:rStyle w:val="Hyperlink"/>
                <w:b/>
                <w:noProof/>
                <w:color w:val="auto"/>
              </w:rPr>
              <w:t>Factors affecting decision making</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_Toc38370737 \h </w:instrText>
            </w:r>
            <w:r w:rsidR="00654C04" w:rsidRPr="00913E73">
              <w:rPr>
                <w:b/>
                <w:noProof/>
                <w:webHidden/>
              </w:rPr>
            </w:r>
            <w:r w:rsidR="00654C04" w:rsidRPr="00913E73">
              <w:rPr>
                <w:b/>
                <w:noProof/>
                <w:webHidden/>
              </w:rPr>
              <w:fldChar w:fldCharType="separate"/>
            </w:r>
            <w:r w:rsidR="00656CBE" w:rsidRPr="00913E73">
              <w:rPr>
                <w:b/>
                <w:noProof/>
                <w:webHidden/>
              </w:rPr>
              <w:t>4</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38" w:history="1">
            <w:r w:rsidR="00656CBE" w:rsidRPr="00913E73">
              <w:rPr>
                <w:rStyle w:val="Hyperlink"/>
                <w:b/>
                <w:noProof/>
                <w:color w:val="auto"/>
              </w:rPr>
              <w:t>Brainstorm and Tuckman model</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_Toc38370738 \h </w:instrText>
            </w:r>
            <w:r w:rsidR="00654C04" w:rsidRPr="00913E73">
              <w:rPr>
                <w:b/>
                <w:noProof/>
                <w:webHidden/>
              </w:rPr>
            </w:r>
            <w:r w:rsidR="00654C04" w:rsidRPr="00913E73">
              <w:rPr>
                <w:b/>
                <w:noProof/>
                <w:webHidden/>
              </w:rPr>
              <w:fldChar w:fldCharType="separate"/>
            </w:r>
            <w:r w:rsidR="00656CBE" w:rsidRPr="00913E73">
              <w:rPr>
                <w:b/>
                <w:noProof/>
                <w:webHidden/>
              </w:rPr>
              <w:t>5</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39" w:history="1">
            <w:r w:rsidR="00656CBE" w:rsidRPr="00913E73">
              <w:rPr>
                <w:rStyle w:val="Hyperlink"/>
                <w:b/>
                <w:noProof/>
                <w:color w:val="auto"/>
              </w:rPr>
              <w:t>Rational &amp; creative decision making</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_Toc38370739 \h </w:instrText>
            </w:r>
            <w:r w:rsidR="00654C04" w:rsidRPr="00913E73">
              <w:rPr>
                <w:b/>
                <w:noProof/>
                <w:webHidden/>
              </w:rPr>
            </w:r>
            <w:r w:rsidR="00654C04" w:rsidRPr="00913E73">
              <w:rPr>
                <w:b/>
                <w:noProof/>
                <w:webHidden/>
              </w:rPr>
              <w:fldChar w:fldCharType="separate"/>
            </w:r>
            <w:r w:rsidR="00656CBE" w:rsidRPr="00913E73">
              <w:rPr>
                <w:b/>
                <w:noProof/>
                <w:webHidden/>
              </w:rPr>
              <w:t>5</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0" w:history="1">
            <w:r w:rsidR="00656CBE" w:rsidRPr="00913E73">
              <w:rPr>
                <w:rStyle w:val="Hyperlink"/>
                <w:b/>
                <w:noProof/>
                <w:color w:val="auto"/>
              </w:rPr>
              <w:t>Effective plan to implement two solutions</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_Toc38370740 \h </w:instrText>
            </w:r>
            <w:r w:rsidR="00654C04" w:rsidRPr="00913E73">
              <w:rPr>
                <w:b/>
                <w:noProof/>
                <w:webHidden/>
              </w:rPr>
            </w:r>
            <w:r w:rsidR="00654C04" w:rsidRPr="00913E73">
              <w:rPr>
                <w:b/>
                <w:noProof/>
                <w:webHidden/>
              </w:rPr>
              <w:fldChar w:fldCharType="separate"/>
            </w:r>
            <w:r w:rsidR="00656CBE" w:rsidRPr="00913E73">
              <w:rPr>
                <w:b/>
                <w:noProof/>
                <w:webHidden/>
              </w:rPr>
              <w:t>6</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1" w:history="1">
            <w:r w:rsidR="00656CBE" w:rsidRPr="00913E73">
              <w:rPr>
                <w:rStyle w:val="Hyperlink"/>
                <w:b/>
                <w:noProof/>
                <w:color w:val="auto"/>
              </w:rPr>
              <w:t>P.E.S.T.L.E analysis</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_Toc38370741 \h </w:instrText>
            </w:r>
            <w:r w:rsidR="00654C04" w:rsidRPr="00913E73">
              <w:rPr>
                <w:b/>
                <w:noProof/>
                <w:webHidden/>
              </w:rPr>
            </w:r>
            <w:r w:rsidR="00654C04" w:rsidRPr="00913E73">
              <w:rPr>
                <w:b/>
                <w:noProof/>
                <w:webHidden/>
              </w:rPr>
              <w:fldChar w:fldCharType="separate"/>
            </w:r>
            <w:r w:rsidR="00656CBE" w:rsidRPr="00913E73">
              <w:rPr>
                <w:b/>
                <w:noProof/>
                <w:webHidden/>
              </w:rPr>
              <w:t>6</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2" w:history="1">
            <w:r w:rsidR="00656CBE" w:rsidRPr="00913E73">
              <w:rPr>
                <w:rStyle w:val="Hyperlink"/>
                <w:b/>
                <w:noProof/>
                <w:color w:val="auto"/>
              </w:rPr>
              <w:t>S.W.O.T analysis</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_Toc38370742 \h </w:instrText>
            </w:r>
            <w:r w:rsidR="00654C04" w:rsidRPr="00913E73">
              <w:rPr>
                <w:b/>
                <w:noProof/>
                <w:webHidden/>
              </w:rPr>
            </w:r>
            <w:r w:rsidR="00654C04" w:rsidRPr="00913E73">
              <w:rPr>
                <w:b/>
                <w:noProof/>
                <w:webHidden/>
              </w:rPr>
              <w:fldChar w:fldCharType="separate"/>
            </w:r>
            <w:r w:rsidR="00656CBE" w:rsidRPr="00913E73">
              <w:rPr>
                <w:b/>
                <w:noProof/>
                <w:webHidden/>
              </w:rPr>
              <w:t>7</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3" w:history="1">
            <w:r w:rsidR="00656CBE" w:rsidRPr="00913E73">
              <w:rPr>
                <w:rStyle w:val="Hyperlink"/>
                <w:b/>
                <w:noProof/>
                <w:color w:val="auto"/>
              </w:rPr>
              <w:t>Justification of VLE technology</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_Toc38370743 \h </w:instrText>
            </w:r>
            <w:r w:rsidR="00654C04" w:rsidRPr="00913E73">
              <w:rPr>
                <w:b/>
                <w:noProof/>
                <w:webHidden/>
              </w:rPr>
            </w:r>
            <w:r w:rsidR="00654C04" w:rsidRPr="00913E73">
              <w:rPr>
                <w:b/>
                <w:noProof/>
                <w:webHidden/>
              </w:rPr>
              <w:fldChar w:fldCharType="separate"/>
            </w:r>
            <w:r w:rsidR="00656CBE" w:rsidRPr="00913E73">
              <w:rPr>
                <w:b/>
                <w:noProof/>
                <w:webHidden/>
              </w:rPr>
              <w:t>7</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4" w:history="1">
            <w:r w:rsidR="00656CBE" w:rsidRPr="00913E73">
              <w:rPr>
                <w:rStyle w:val="Hyperlink"/>
                <w:b/>
                <w:noProof/>
                <w:color w:val="auto"/>
              </w:rPr>
              <w:t>Plan implementation</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_Toc38370744 \h </w:instrText>
            </w:r>
            <w:r w:rsidR="00654C04" w:rsidRPr="00913E73">
              <w:rPr>
                <w:b/>
                <w:noProof/>
                <w:webHidden/>
              </w:rPr>
            </w:r>
            <w:r w:rsidR="00654C04" w:rsidRPr="00913E73">
              <w:rPr>
                <w:b/>
                <w:noProof/>
                <w:webHidden/>
              </w:rPr>
              <w:fldChar w:fldCharType="separate"/>
            </w:r>
            <w:r w:rsidR="00656CBE" w:rsidRPr="00913E73">
              <w:rPr>
                <w:b/>
                <w:noProof/>
                <w:webHidden/>
              </w:rPr>
              <w:t>8</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5" w:history="1">
            <w:r w:rsidR="00656CBE" w:rsidRPr="00913E73">
              <w:rPr>
                <w:rStyle w:val="Hyperlink"/>
                <w:b/>
                <w:noProof/>
                <w:color w:val="auto"/>
              </w:rPr>
              <w:t>Communication plan for stakeholders</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_Toc38370745 \h </w:instrText>
            </w:r>
            <w:r w:rsidR="00654C04" w:rsidRPr="00913E73">
              <w:rPr>
                <w:b/>
                <w:noProof/>
                <w:webHidden/>
              </w:rPr>
            </w:r>
            <w:r w:rsidR="00654C04" w:rsidRPr="00913E73">
              <w:rPr>
                <w:b/>
                <w:noProof/>
                <w:webHidden/>
              </w:rPr>
              <w:fldChar w:fldCharType="separate"/>
            </w:r>
            <w:r w:rsidR="00656CBE" w:rsidRPr="00913E73">
              <w:rPr>
                <w:b/>
                <w:noProof/>
                <w:webHidden/>
              </w:rPr>
              <w:t>8</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6" w:history="1">
            <w:r w:rsidR="00656CBE" w:rsidRPr="00913E73">
              <w:rPr>
                <w:rStyle w:val="Hyperlink"/>
                <w:b/>
                <w:noProof/>
                <w:color w:val="auto"/>
              </w:rPr>
              <w:t>Communication problem using Fishbone model</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_Toc38370746 \h </w:instrText>
            </w:r>
            <w:r w:rsidR="00654C04" w:rsidRPr="00913E73">
              <w:rPr>
                <w:b/>
                <w:noProof/>
                <w:webHidden/>
              </w:rPr>
            </w:r>
            <w:r w:rsidR="00654C04" w:rsidRPr="00913E73">
              <w:rPr>
                <w:b/>
                <w:noProof/>
                <w:webHidden/>
              </w:rPr>
              <w:fldChar w:fldCharType="separate"/>
            </w:r>
            <w:r w:rsidR="00656CBE" w:rsidRPr="00913E73">
              <w:rPr>
                <w:b/>
                <w:noProof/>
                <w:webHidden/>
              </w:rPr>
              <w:t>9</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7" w:history="1">
            <w:r w:rsidR="00656CBE" w:rsidRPr="00913E73">
              <w:rPr>
                <w:rStyle w:val="Hyperlink"/>
                <w:b/>
                <w:noProof/>
                <w:color w:val="auto"/>
              </w:rPr>
              <w:t>Monitoring and reviewing technique</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_Toc38370747 \h </w:instrText>
            </w:r>
            <w:r w:rsidR="00654C04" w:rsidRPr="00913E73">
              <w:rPr>
                <w:b/>
                <w:noProof/>
                <w:webHidden/>
              </w:rPr>
            </w:r>
            <w:r w:rsidR="00654C04" w:rsidRPr="00913E73">
              <w:rPr>
                <w:b/>
                <w:noProof/>
                <w:webHidden/>
              </w:rPr>
              <w:fldChar w:fldCharType="separate"/>
            </w:r>
            <w:r w:rsidR="00656CBE" w:rsidRPr="00913E73">
              <w:rPr>
                <w:b/>
                <w:noProof/>
                <w:webHidden/>
              </w:rPr>
              <w:t>9</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8" w:history="1">
            <w:r w:rsidR="00656CBE" w:rsidRPr="00913E73">
              <w:rPr>
                <w:rStyle w:val="Hyperlink"/>
                <w:b/>
                <w:noProof/>
                <w:color w:val="auto"/>
              </w:rPr>
              <w:t>Conclusion</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_Toc38370748 \h </w:instrText>
            </w:r>
            <w:r w:rsidR="00654C04" w:rsidRPr="00913E73">
              <w:rPr>
                <w:b/>
                <w:noProof/>
                <w:webHidden/>
              </w:rPr>
            </w:r>
            <w:r w:rsidR="00654C04" w:rsidRPr="00913E73">
              <w:rPr>
                <w:b/>
                <w:noProof/>
                <w:webHidden/>
              </w:rPr>
              <w:fldChar w:fldCharType="separate"/>
            </w:r>
            <w:r w:rsidR="00656CBE" w:rsidRPr="00913E73">
              <w:rPr>
                <w:b/>
                <w:noProof/>
                <w:webHidden/>
              </w:rPr>
              <w:t>10</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49" w:history="1">
            <w:r w:rsidR="00656CBE" w:rsidRPr="00913E73">
              <w:rPr>
                <w:rStyle w:val="Hyperlink"/>
                <w:b/>
                <w:noProof/>
                <w:color w:val="auto"/>
              </w:rPr>
              <w:t>Reference list</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_Toc38370749 \h </w:instrText>
            </w:r>
            <w:r w:rsidR="00654C04" w:rsidRPr="00913E73">
              <w:rPr>
                <w:b/>
                <w:noProof/>
                <w:webHidden/>
              </w:rPr>
            </w:r>
            <w:r w:rsidR="00654C04" w:rsidRPr="00913E73">
              <w:rPr>
                <w:b/>
                <w:noProof/>
                <w:webHidden/>
              </w:rPr>
              <w:fldChar w:fldCharType="separate"/>
            </w:r>
            <w:r w:rsidR="00656CBE" w:rsidRPr="00913E73">
              <w:rPr>
                <w:b/>
                <w:noProof/>
                <w:webHidden/>
              </w:rPr>
              <w:t>11</w:t>
            </w:r>
            <w:r w:rsidR="00654C04" w:rsidRPr="00913E73">
              <w:rPr>
                <w:b/>
                <w:noProof/>
                <w:webHidden/>
              </w:rPr>
              <w:fldChar w:fldCharType="end"/>
            </w:r>
          </w:hyperlink>
        </w:p>
        <w:p w:rsidR="00656CBE" w:rsidRPr="00913E73" w:rsidRDefault="00945A38">
          <w:pPr>
            <w:pStyle w:val="TOC1"/>
            <w:tabs>
              <w:tab w:val="right" w:leader="dot" w:pos="9350"/>
            </w:tabs>
            <w:rPr>
              <w:rFonts w:asciiTheme="minorHAnsi" w:eastAsiaTheme="minorEastAsia" w:hAnsiTheme="minorHAnsi" w:cstheme="minorBidi"/>
              <w:b/>
              <w:noProof/>
              <w:sz w:val="22"/>
              <w:szCs w:val="22"/>
            </w:rPr>
          </w:pPr>
          <w:hyperlink w:anchor="_Toc38370750" w:history="1">
            <w:r w:rsidR="00656CBE" w:rsidRPr="00913E73">
              <w:rPr>
                <w:rStyle w:val="Hyperlink"/>
                <w:b/>
                <w:noProof/>
                <w:color w:val="auto"/>
              </w:rPr>
              <w:t>Appendix</w:t>
            </w:r>
            <w:r w:rsidR="00656CBE" w:rsidRPr="00913E73">
              <w:rPr>
                <w:b/>
                <w:noProof/>
                <w:webHidden/>
              </w:rPr>
              <w:tab/>
            </w:r>
            <w:r w:rsidR="00654C04" w:rsidRPr="00913E73">
              <w:rPr>
                <w:b/>
                <w:noProof/>
                <w:webHidden/>
              </w:rPr>
              <w:fldChar w:fldCharType="begin"/>
            </w:r>
            <w:r w:rsidR="00656CBE" w:rsidRPr="00913E73">
              <w:rPr>
                <w:b/>
                <w:noProof/>
                <w:webHidden/>
              </w:rPr>
              <w:instrText xml:space="preserve"> PAGEREF _Toc38370750 \h </w:instrText>
            </w:r>
            <w:r w:rsidR="00654C04" w:rsidRPr="00913E73">
              <w:rPr>
                <w:b/>
                <w:noProof/>
                <w:webHidden/>
              </w:rPr>
            </w:r>
            <w:r w:rsidR="00654C04" w:rsidRPr="00913E73">
              <w:rPr>
                <w:b/>
                <w:noProof/>
                <w:webHidden/>
              </w:rPr>
              <w:fldChar w:fldCharType="separate"/>
            </w:r>
            <w:r w:rsidR="00656CBE" w:rsidRPr="00913E73">
              <w:rPr>
                <w:b/>
                <w:noProof/>
                <w:webHidden/>
              </w:rPr>
              <w:t>13</w:t>
            </w:r>
            <w:r w:rsidR="00654C04" w:rsidRPr="00913E73">
              <w:rPr>
                <w:b/>
                <w:noProof/>
                <w:webHidden/>
              </w:rPr>
              <w:fldChar w:fldCharType="end"/>
            </w:r>
          </w:hyperlink>
        </w:p>
        <w:p w:rsidR="000913DE" w:rsidRPr="00913E73" w:rsidRDefault="00654C04">
          <w:r w:rsidRPr="00913E73">
            <w:rPr>
              <w:b/>
            </w:rPr>
            <w:fldChar w:fldCharType="end"/>
          </w:r>
        </w:p>
      </w:sdtContent>
    </w:sdt>
    <w:p w:rsidR="000913DE" w:rsidRPr="00913E73" w:rsidRDefault="000913DE">
      <w:pPr>
        <w:rPr>
          <w:b/>
          <w:highlight w:val="white"/>
        </w:rPr>
      </w:pPr>
      <w:r w:rsidRPr="00913E73">
        <w:br w:type="page"/>
      </w:r>
    </w:p>
    <w:p w:rsidR="00857105" w:rsidRPr="00913E73" w:rsidRDefault="00097BA9">
      <w:pPr>
        <w:pStyle w:val="Heading1"/>
        <w:rPr>
          <w:color w:val="auto"/>
        </w:rPr>
      </w:pPr>
      <w:bookmarkStart w:id="2" w:name="_Toc38370734"/>
      <w:r w:rsidRPr="00913E73">
        <w:rPr>
          <w:color w:val="auto"/>
        </w:rPr>
        <w:lastRenderedPageBreak/>
        <w:t>Introduction</w:t>
      </w:r>
      <w:bookmarkEnd w:id="2"/>
    </w:p>
    <w:p w:rsidR="00857105" w:rsidRPr="00913E73" w:rsidRDefault="00097BA9">
      <w:pPr>
        <w:pStyle w:val="Normal1"/>
      </w:pPr>
      <w:r w:rsidRPr="00913E73">
        <w:t>Problem-solving is considered the process in order to find a solution to a difficult problem. Individuals need to fix any problem by applying an appropriate solution. On the other hand, decision-making refers to a set of actions or processes in order to make an important decision. By using decision-making processes individuals can achieve their goals within a specified time. The study will shed light on the communication problem along with decision-making problems that are related to the effects of communication problems. It will also discuss the types and ingredients of decision-making processes and some processes for improving this. Moreover, several factors of decision-making including Brainstorm and Tuckman model will be analysed. In addition, PESTLE and SWOT analysis will be illustrated based on the communication problem and finally, the fishbone model will provide a proper solution to resolve the communication problem between the personal trainer and clients.</w:t>
      </w:r>
    </w:p>
    <w:p w:rsidR="00857105" w:rsidRPr="00913E73" w:rsidRDefault="00097BA9">
      <w:pPr>
        <w:pStyle w:val="Heading1"/>
        <w:rPr>
          <w:color w:val="auto"/>
        </w:rPr>
      </w:pPr>
      <w:bookmarkStart w:id="3" w:name="_tt7f2xzfcpsd" w:colFirst="0" w:colLast="0"/>
      <w:bookmarkStart w:id="4" w:name="_Toc38370735"/>
      <w:bookmarkEnd w:id="3"/>
      <w:r w:rsidRPr="00913E73">
        <w:rPr>
          <w:color w:val="auto"/>
        </w:rPr>
        <w:t>Definition of the problem an</w:t>
      </w:r>
      <w:r w:rsidR="002A6B1E" w:rsidRPr="00913E73">
        <w:rPr>
          <w:color w:val="auto"/>
        </w:rPr>
        <w:t>d its effect</w:t>
      </w:r>
      <w:bookmarkEnd w:id="4"/>
    </w:p>
    <w:p w:rsidR="00857105" w:rsidRPr="00913E73" w:rsidRDefault="00097BA9">
      <w:pPr>
        <w:pStyle w:val="Normal1"/>
      </w:pPr>
      <w:r w:rsidRPr="00913E73">
        <w:t>Complex problems refer to those problems that cannot be understood and recognized properly by any organization</w:t>
      </w:r>
      <w:r w:rsidR="00906E13" w:rsidRPr="00913E73">
        <w:t xml:space="preserve"> (</w:t>
      </w:r>
      <w:r w:rsidR="00906E13" w:rsidRPr="00913E73">
        <w:rPr>
          <w:shd w:val="clear" w:color="auto" w:fill="FFFFFF"/>
        </w:rPr>
        <w:t>Funke and Frensch, 2017)</w:t>
      </w:r>
      <w:r w:rsidRPr="00913E73">
        <w:t xml:space="preserve">. The organization cannot understand the source of this kind of problem. These types of problems cannot be resolved properly and it is quite difficult to find out the solution to this problem. </w:t>
      </w:r>
      <w:r w:rsidR="002A6B1E" w:rsidRPr="00913E73">
        <w:t>Communication problems within the workplace are</w:t>
      </w:r>
      <w:r w:rsidRPr="00913E73">
        <w:t xml:space="preserve"> considered as one of the complex problems. Communication is the process by which individuals can share and exchange information with the help of speaking and writing or any kind of medium. </w:t>
      </w:r>
    </w:p>
    <w:p w:rsidR="00857105" w:rsidRPr="00913E73" w:rsidRDefault="00097BA9">
      <w:pPr>
        <w:pStyle w:val="Normal1"/>
      </w:pPr>
      <w:r w:rsidRPr="00913E73">
        <w:t xml:space="preserve">In this case, communication problems are observed within </w:t>
      </w:r>
      <w:r w:rsidRPr="00913E73">
        <w:rPr>
          <w:b/>
          <w:i/>
        </w:rPr>
        <w:t>Pure Gym, which</w:t>
      </w:r>
      <w:r w:rsidRPr="00913E73">
        <w:t xml:space="preserve"> is the popular bodybuilding gym in the UK. Due to these communication problems, the gym trainers cannot properly communicate with their clients as they are maintaining social distance from each other.</w:t>
      </w:r>
      <w:r w:rsidR="00DD306C" w:rsidRPr="00913E73">
        <w:t xml:space="preserve"> The trainer of PureGym cannot share training-related information and guidance to their clients and they also cannot make intercommunication among their employees to take any critical decision during this pandemic situation.</w:t>
      </w:r>
      <w:r w:rsidRPr="00913E73">
        <w:t xml:space="preserve"> It raises misunderstanding with the clients and also creates ethical issues during communication. The government of the UK has enforced lockdown due to the pandemic of Covind-19 and it is one of the major causes to increase communication problems and hinder the normal activities of Pure Gym. The ethical impact of this problem is that the sharing of information is executed between the gym trainer and clients of this gym</w:t>
      </w:r>
      <w:r w:rsidR="00DD46D1" w:rsidRPr="00913E73">
        <w:t xml:space="preserve"> (</w:t>
      </w:r>
      <w:r w:rsidR="00DD46D1" w:rsidRPr="00913E73">
        <w:rPr>
          <w:shd w:val="clear" w:color="auto" w:fill="FFFFFF"/>
        </w:rPr>
        <w:t>Blackwell and Kennedy, 2018)</w:t>
      </w:r>
      <w:r w:rsidRPr="00913E73">
        <w:t xml:space="preserve">. It also increases the trust issues during the end-to-end </w:t>
      </w:r>
      <w:r w:rsidRPr="00913E73">
        <w:lastRenderedPageBreak/>
        <w:t>communication process. Moreover, communication problems also affect the relationship with the client of Pure Gym.</w:t>
      </w:r>
    </w:p>
    <w:p w:rsidR="009B28EB" w:rsidRPr="00913E73" w:rsidRDefault="009B28EB">
      <w:pPr>
        <w:pStyle w:val="Normal1"/>
      </w:pPr>
      <w:bookmarkStart w:id="5" w:name="_k7olil47ofib" w:colFirst="0" w:colLast="0"/>
      <w:bookmarkEnd w:id="5"/>
    </w:p>
    <w:p w:rsidR="009B28EB" w:rsidRPr="00913E73" w:rsidRDefault="00097BA9" w:rsidP="009B28EB">
      <w:pPr>
        <w:pStyle w:val="Heading1"/>
        <w:rPr>
          <w:color w:val="auto"/>
        </w:rPr>
      </w:pPr>
      <w:bookmarkStart w:id="6" w:name="_Toc38370736"/>
      <w:r w:rsidRPr="00913E73">
        <w:rPr>
          <w:color w:val="auto"/>
        </w:rPr>
        <w:t>Definition of the problem along with its types and ingredients</w:t>
      </w:r>
      <w:bookmarkEnd w:id="6"/>
    </w:p>
    <w:p w:rsidR="00857105" w:rsidRPr="00913E73" w:rsidRDefault="00097BA9">
      <w:pPr>
        <w:pStyle w:val="Normal1"/>
      </w:pPr>
      <w:r w:rsidRPr="00913E73">
        <w:t xml:space="preserve">Communication problems in Pure Gym can have a negative impact on their entire services as well as the decision-making process. In order to make crucial decisions for this organization, proper communication is necessary among the employees. However, they are maintaining social distance due to Covind-19 and they cannot communicate with their clients and employees properly to make any decision. The productivity and revenue of this organization are also affected by this lockdown and communication problem. It also hinders the financial transaction process with their clients and a poor binding is observing between the client and trainer relationship. The ethical impact of communication problems leads to a misunderstanding with the </w:t>
      </w:r>
      <w:r w:rsidR="001C29E3" w:rsidRPr="00913E73">
        <w:t>clients that make</w:t>
      </w:r>
      <w:r w:rsidRPr="00913E73">
        <w:t xml:space="preserve"> a negative impact on the brand image of this GYM.  </w:t>
      </w:r>
    </w:p>
    <w:p w:rsidR="00857105" w:rsidRPr="00913E73" w:rsidRDefault="00097BA9">
      <w:pPr>
        <w:pStyle w:val="Normal1"/>
      </w:pPr>
      <w:r w:rsidRPr="00913E73">
        <w:t>Various types of decisions are there such as “</w:t>
      </w:r>
      <w:r w:rsidRPr="00913E73">
        <w:rPr>
          <w:b/>
          <w:i/>
        </w:rPr>
        <w:t>program and non-program decision”, “routine and strategic decision”, “operational decision”,” organizational and personal decision” and “group discussion</w:t>
      </w:r>
      <w:r w:rsidRPr="00913E73">
        <w:t>”</w:t>
      </w:r>
      <w:r w:rsidR="00FA5A7D" w:rsidRPr="00913E73">
        <w:t>(</w:t>
      </w:r>
      <w:r w:rsidR="00FA5A7D" w:rsidRPr="00913E73">
        <w:rPr>
          <w:shd w:val="clear" w:color="auto" w:fill="FFFFFF"/>
        </w:rPr>
        <w:t xml:space="preserve">Yamagishi </w:t>
      </w:r>
      <w:r w:rsidR="00FA5A7D" w:rsidRPr="00913E73">
        <w:rPr>
          <w:i/>
          <w:shd w:val="clear" w:color="auto" w:fill="FFFFFF"/>
        </w:rPr>
        <w:t>et al.,</w:t>
      </w:r>
      <w:r w:rsidR="00FA5A7D" w:rsidRPr="00913E73">
        <w:rPr>
          <w:shd w:val="clear" w:color="auto" w:fill="FFFFFF"/>
        </w:rPr>
        <w:t xml:space="preserve"> 2017)</w:t>
      </w:r>
      <w:r w:rsidRPr="00913E73">
        <w:t xml:space="preserve">. In order to make any kind of above-mentioned decision the organization, proper communication is necessary. The ingredient of a good decision-making process includes </w:t>
      </w:r>
      <w:r w:rsidRPr="00913E73">
        <w:rPr>
          <w:b/>
          <w:i/>
        </w:rPr>
        <w:t>data integration, quality, shared information</w:t>
      </w:r>
      <w:r w:rsidRPr="00913E73">
        <w:t>, and others</w:t>
      </w:r>
      <w:r w:rsidR="00F34E98" w:rsidRPr="00913E73">
        <w:t xml:space="preserve"> (</w:t>
      </w:r>
      <w:r w:rsidR="00F34E98" w:rsidRPr="00913E73">
        <w:rPr>
          <w:shd w:val="clear" w:color="auto" w:fill="FFFFFF"/>
        </w:rPr>
        <w:t>Beach and Lipshitz, 2017)</w:t>
      </w:r>
      <w:r w:rsidRPr="00913E73">
        <w:t xml:space="preserve">. In this case, personal Gym trainers cannot properly communicate with the client and they are unable to share important training-related information to their client. For improving this they have to implement advanced methods or online applications to share information with their clients. </w:t>
      </w:r>
    </w:p>
    <w:p w:rsidR="00857105" w:rsidRPr="00913E73" w:rsidRDefault="00097BA9">
      <w:pPr>
        <w:pStyle w:val="Heading1"/>
        <w:rPr>
          <w:color w:val="auto"/>
        </w:rPr>
      </w:pPr>
      <w:bookmarkStart w:id="7" w:name="_xitdhrdf17cb" w:colFirst="0" w:colLast="0"/>
      <w:bookmarkStart w:id="8" w:name="_Toc38370737"/>
      <w:bookmarkEnd w:id="7"/>
      <w:r w:rsidRPr="00913E73">
        <w:rPr>
          <w:color w:val="auto"/>
        </w:rPr>
        <w:t>Factors affecting decision making</w:t>
      </w:r>
      <w:bookmarkEnd w:id="8"/>
      <w:r w:rsidRPr="00913E73">
        <w:rPr>
          <w:color w:val="auto"/>
        </w:rPr>
        <w:t xml:space="preserve"> </w:t>
      </w:r>
    </w:p>
    <w:p w:rsidR="00857105" w:rsidRPr="00913E73" w:rsidRDefault="00097BA9">
      <w:pPr>
        <w:pStyle w:val="Normal1"/>
      </w:pPr>
      <w:r w:rsidRPr="00913E73">
        <w:t>Various factors are there that affect the overall decision-making process and these are as follows:</w:t>
      </w:r>
    </w:p>
    <w:p w:rsidR="00857105" w:rsidRPr="00913E73" w:rsidRDefault="00097BA9">
      <w:pPr>
        <w:pStyle w:val="Normal1"/>
        <w:numPr>
          <w:ilvl w:val="0"/>
          <w:numId w:val="5"/>
        </w:numPr>
        <w:rPr>
          <w:b/>
          <w:i/>
        </w:rPr>
      </w:pPr>
      <w:r w:rsidRPr="00913E73">
        <w:rPr>
          <w:b/>
          <w:i/>
        </w:rPr>
        <w:t xml:space="preserve">The sharing of </w:t>
      </w:r>
      <w:r w:rsidR="00684EC6" w:rsidRPr="00913E73">
        <w:rPr>
          <w:b/>
          <w:i/>
        </w:rPr>
        <w:t xml:space="preserve">information </w:t>
      </w:r>
      <w:r w:rsidR="00684EC6" w:rsidRPr="00913E73">
        <w:t>is</w:t>
      </w:r>
      <w:r w:rsidRPr="00913E73">
        <w:t xml:space="preserve"> considered as an important factor for Gym to share relevant information with their clients. Due to this pandemic, a communication gap is observed between trainers and clients</w:t>
      </w:r>
      <w:r w:rsidR="005B04AE" w:rsidRPr="00913E73">
        <w:t xml:space="preserve"> (</w:t>
      </w:r>
      <w:r w:rsidR="005B04AE" w:rsidRPr="00913E73">
        <w:rPr>
          <w:shd w:val="clear" w:color="auto" w:fill="FFFFFF"/>
        </w:rPr>
        <w:t xml:space="preserve">Cheraghi </w:t>
      </w:r>
      <w:r w:rsidR="005B04AE" w:rsidRPr="00913E73">
        <w:rPr>
          <w:i/>
          <w:shd w:val="clear" w:color="auto" w:fill="FFFFFF"/>
        </w:rPr>
        <w:t>et al.,</w:t>
      </w:r>
      <w:r w:rsidR="005B04AE" w:rsidRPr="00913E73">
        <w:rPr>
          <w:shd w:val="clear" w:color="auto" w:fill="FFFFFF"/>
        </w:rPr>
        <w:t xml:space="preserve"> 2019)</w:t>
      </w:r>
      <w:r w:rsidRPr="00913E73">
        <w:t xml:space="preserve">. Therefore, sharing inappropriate training instructions to their client can hinder the reliability of their services and it also affects their decision-making process by which they can solve the client's problems and guide them properly. </w:t>
      </w:r>
    </w:p>
    <w:p w:rsidR="00857105" w:rsidRPr="00913E73" w:rsidRDefault="00097BA9">
      <w:pPr>
        <w:pStyle w:val="Normal1"/>
        <w:numPr>
          <w:ilvl w:val="0"/>
          <w:numId w:val="5"/>
        </w:numPr>
        <w:rPr>
          <w:b/>
          <w:i/>
        </w:rPr>
      </w:pPr>
      <w:r w:rsidRPr="00913E73">
        <w:rPr>
          <w:b/>
          <w:i/>
        </w:rPr>
        <w:lastRenderedPageBreak/>
        <w:t xml:space="preserve">Personal factor </w:t>
      </w:r>
      <w:r w:rsidRPr="00913E73">
        <w:t>indicates the perception of the individual client that has a negative side to disturb the decision-making process. In addition, a lack of communication can increase the misunderstanding of the client, which makes poor relationships between client and Gym.</w:t>
      </w:r>
    </w:p>
    <w:p w:rsidR="00857105" w:rsidRPr="00913E73" w:rsidRDefault="00097BA9">
      <w:pPr>
        <w:pStyle w:val="Normal1"/>
        <w:numPr>
          <w:ilvl w:val="0"/>
          <w:numId w:val="5"/>
        </w:numPr>
        <w:rPr>
          <w:b/>
          <w:i/>
        </w:rPr>
      </w:pPr>
      <w:r w:rsidRPr="00913E73">
        <w:rPr>
          <w:b/>
          <w:i/>
        </w:rPr>
        <w:t xml:space="preserve">Psychological factors </w:t>
      </w:r>
      <w:r w:rsidRPr="00913E73">
        <w:t>are one kind of mindset of the individual and they feel confident about the information and services offered by the organization when communication is at a good stage. Due to the communication gap, the trainers of this gym feel uncomfortable to share any training and information to their respective clients. Therefore, it makes a negative impact on their relationship and the services of the gym.</w:t>
      </w:r>
    </w:p>
    <w:p w:rsidR="00857105" w:rsidRPr="00913E73" w:rsidRDefault="00097BA9">
      <w:pPr>
        <w:pStyle w:val="Heading1"/>
        <w:rPr>
          <w:color w:val="auto"/>
        </w:rPr>
      </w:pPr>
      <w:bookmarkStart w:id="9" w:name="_r1x677mpwm3m" w:colFirst="0" w:colLast="0"/>
      <w:bookmarkStart w:id="10" w:name="_Toc38370738"/>
      <w:bookmarkEnd w:id="9"/>
      <w:r w:rsidRPr="00913E73">
        <w:rPr>
          <w:color w:val="auto"/>
        </w:rPr>
        <w:t>Brainstorm and Tuckman model</w:t>
      </w:r>
      <w:bookmarkEnd w:id="10"/>
      <w:r w:rsidRPr="00913E73">
        <w:rPr>
          <w:color w:val="auto"/>
        </w:rPr>
        <w:t xml:space="preserve"> </w:t>
      </w:r>
    </w:p>
    <w:p w:rsidR="00857105" w:rsidRPr="00913E73" w:rsidRDefault="00097BA9">
      <w:pPr>
        <w:pStyle w:val="Normal1"/>
      </w:pPr>
      <w:r w:rsidRPr="00913E73">
        <w:rPr>
          <w:b/>
          <w:i/>
        </w:rPr>
        <w:t xml:space="preserve">Brainstorm models </w:t>
      </w:r>
      <w:r w:rsidRPr="00913E73">
        <w:t>provide techniques of group creativity that help to identify a solution to a particular problem. The solution is found by obtaining a list of strategies from individuals and then critically evaluating the ideas to make a final decision</w:t>
      </w:r>
      <w:r w:rsidR="008B5C94" w:rsidRPr="00913E73">
        <w:t xml:space="preserve"> (</w:t>
      </w:r>
      <w:r w:rsidR="008B5C94" w:rsidRPr="00913E73">
        <w:rPr>
          <w:shd w:val="clear" w:color="auto" w:fill="FFFFFF"/>
        </w:rPr>
        <w:t xml:space="preserve">Loy </w:t>
      </w:r>
      <w:r w:rsidR="008B5C94" w:rsidRPr="00913E73">
        <w:rPr>
          <w:i/>
          <w:shd w:val="clear" w:color="auto" w:fill="FFFFFF"/>
        </w:rPr>
        <w:t>et al.,</w:t>
      </w:r>
      <w:r w:rsidR="008B5C94" w:rsidRPr="00913E73">
        <w:rPr>
          <w:shd w:val="clear" w:color="auto" w:fill="FFFFFF"/>
        </w:rPr>
        <w:t xml:space="preserve"> 2019)</w:t>
      </w:r>
      <w:r w:rsidRPr="00913E73">
        <w:t>. In this case, all gym trainers can take collective decisions by applying this model and mitigate the identified problem. With the help of this group decision, they find a solution for providing appropriate information training guidance.</w:t>
      </w:r>
    </w:p>
    <w:p w:rsidR="00857105" w:rsidRPr="00913E73" w:rsidRDefault="00097BA9">
      <w:pPr>
        <w:pStyle w:val="Normal1"/>
      </w:pPr>
      <w:r w:rsidRPr="00913E73">
        <w:rPr>
          <w:b/>
          <w:i/>
        </w:rPr>
        <w:t xml:space="preserve">The Tuckman model </w:t>
      </w:r>
      <w:r w:rsidRPr="00913E73">
        <w:t>follows five stages such as “forming”, “storming”, “norming”, “performing” and “adjourning” and the entire team has to go through these stages in order to resolve any issue</w:t>
      </w:r>
      <w:r w:rsidR="00491255" w:rsidRPr="00913E73">
        <w:t xml:space="preserve"> (</w:t>
      </w:r>
      <w:r w:rsidR="00491255" w:rsidRPr="00913E73">
        <w:rPr>
          <w:shd w:val="clear" w:color="auto" w:fill="FFFFFF"/>
        </w:rPr>
        <w:t>Jones, 2019)</w:t>
      </w:r>
      <w:r w:rsidRPr="00913E73">
        <w:t>. Pure Gym can apply this model to mitigate the communication problem among their trainers as well as clients. For mitigating communication problems, Pure Gym can suggest their trainers make interaction through electronic media such as email, video conferencing and "virtual learning environment" to share important information with their client. To achieve these solutions, the gym trainer should make collective decisions by using the Tuckman model.</w:t>
      </w:r>
    </w:p>
    <w:p w:rsidR="00857105" w:rsidRPr="00913E73" w:rsidRDefault="00097BA9">
      <w:pPr>
        <w:pStyle w:val="Heading1"/>
        <w:rPr>
          <w:color w:val="auto"/>
        </w:rPr>
      </w:pPr>
      <w:bookmarkStart w:id="11" w:name="_nb72nt5eyjg4" w:colFirst="0" w:colLast="0"/>
      <w:bookmarkStart w:id="12" w:name="_Toc38370739"/>
      <w:bookmarkEnd w:id="11"/>
      <w:r w:rsidRPr="00913E73">
        <w:rPr>
          <w:color w:val="auto"/>
        </w:rPr>
        <w:t>Rational &amp; creative decision making</w:t>
      </w:r>
      <w:bookmarkEnd w:id="12"/>
      <w:r w:rsidRPr="00913E73">
        <w:rPr>
          <w:color w:val="auto"/>
        </w:rPr>
        <w:t xml:space="preserve"> </w:t>
      </w:r>
    </w:p>
    <w:p w:rsidR="00857105" w:rsidRPr="00913E73" w:rsidRDefault="00097BA9">
      <w:pPr>
        <w:pStyle w:val="Normal1"/>
      </w:pPr>
      <w:r w:rsidRPr="00913E73">
        <w:rPr>
          <w:b/>
          <w:i/>
        </w:rPr>
        <w:t xml:space="preserve">“Rational decision making” </w:t>
      </w:r>
      <w:r w:rsidRPr="00913E73">
        <w:t>is a process consisting of several steps in order to choose between the alternative solutions</w:t>
      </w:r>
      <w:r w:rsidR="00054FAD" w:rsidRPr="00913E73">
        <w:t xml:space="preserve"> (</w:t>
      </w:r>
      <w:r w:rsidR="00054FAD" w:rsidRPr="00913E73">
        <w:rPr>
          <w:shd w:val="clear" w:color="auto" w:fill="FFFFFF"/>
        </w:rPr>
        <w:t>Perkovic and Orquin, 2018)</w:t>
      </w:r>
      <w:r w:rsidRPr="00913E73">
        <w:t xml:space="preserve">. It helps to make decisions by examining the current situation. Due to this pandemic situation, the trainer of Pure Gym cannot provide personal training to their clients physically. The trainers are locked down for the outbreak of the Convid-19 virus. The organization gives the opportunity to serve training to the client from their home as they have to also maintain social distance to prevent the coronavirus. They can use VLE </w:t>
      </w:r>
      <w:r w:rsidRPr="00913E73">
        <w:lastRenderedPageBreak/>
        <w:t>technology to serve important information from their home by which trainers can save the environment as well as themselves.</w:t>
      </w:r>
    </w:p>
    <w:p w:rsidR="00857105" w:rsidRPr="00913E73" w:rsidRDefault="00097BA9">
      <w:pPr>
        <w:pStyle w:val="Normal1"/>
      </w:pPr>
      <w:r w:rsidRPr="00913E73">
        <w:t xml:space="preserve">In the case of </w:t>
      </w:r>
      <w:r w:rsidRPr="00913E73">
        <w:rPr>
          <w:b/>
          <w:i/>
        </w:rPr>
        <w:t>creative decisions</w:t>
      </w:r>
      <w:r w:rsidRPr="00913E73">
        <w:t>, VLE technology is an innovative idea to share and store huge information and make an online chat to reduce the chances of communication gap</w:t>
      </w:r>
      <w:r w:rsidR="009E36A5" w:rsidRPr="00913E73">
        <w:t xml:space="preserve"> (</w:t>
      </w:r>
      <w:r w:rsidR="009E36A5" w:rsidRPr="00913E73">
        <w:rPr>
          <w:shd w:val="clear" w:color="auto" w:fill="FFFFFF"/>
        </w:rPr>
        <w:t xml:space="preserve">West </w:t>
      </w:r>
      <w:r w:rsidR="009E36A5" w:rsidRPr="00913E73">
        <w:rPr>
          <w:i/>
          <w:shd w:val="clear" w:color="auto" w:fill="FFFFFF"/>
        </w:rPr>
        <w:t>et al.,</w:t>
      </w:r>
      <w:r w:rsidR="009E36A5" w:rsidRPr="00913E73">
        <w:rPr>
          <w:shd w:val="clear" w:color="auto" w:fill="FFFFFF"/>
        </w:rPr>
        <w:t xml:space="preserve"> 2018)</w:t>
      </w:r>
      <w:r w:rsidRPr="00913E73">
        <w:t>. Therefore, it is an effective approach for the trainer of Pure Gym by which they can enhance their productivity as well as serve appropriate services to their clients.</w:t>
      </w:r>
    </w:p>
    <w:p w:rsidR="00857105" w:rsidRPr="00913E73" w:rsidRDefault="00097BA9">
      <w:pPr>
        <w:pStyle w:val="Heading1"/>
        <w:rPr>
          <w:color w:val="auto"/>
        </w:rPr>
      </w:pPr>
      <w:bookmarkStart w:id="13" w:name="_d5xsxtshda5y" w:colFirst="0" w:colLast="0"/>
      <w:bookmarkStart w:id="14" w:name="_Toc38370740"/>
      <w:bookmarkEnd w:id="13"/>
      <w:r w:rsidRPr="00913E73">
        <w:rPr>
          <w:color w:val="auto"/>
        </w:rPr>
        <w:t>Effective plan to implement two solutions</w:t>
      </w:r>
      <w:bookmarkEnd w:id="14"/>
    </w:p>
    <w:p w:rsidR="00857105" w:rsidRPr="00913E73" w:rsidRDefault="00097BA9">
      <w:pPr>
        <w:pStyle w:val="Normal1"/>
      </w:pPr>
      <w:r w:rsidRPr="00913E73">
        <w:t>Effective two solutions provided by Pure Gym are “Virtual Learning Environment” and “video conferencing software” in order to mitigate their communication gap and improve their quality of services.</w:t>
      </w:r>
    </w:p>
    <w:p w:rsidR="00857105" w:rsidRPr="00913E73" w:rsidRDefault="00097BA9">
      <w:pPr>
        <w:pStyle w:val="Heading1"/>
        <w:rPr>
          <w:color w:val="auto"/>
        </w:rPr>
      </w:pPr>
      <w:bookmarkStart w:id="15" w:name="_eems2m9tt6hs" w:colFirst="0" w:colLast="0"/>
      <w:bookmarkStart w:id="16" w:name="_Toc38370741"/>
      <w:bookmarkEnd w:id="15"/>
      <w:r w:rsidRPr="00913E73">
        <w:rPr>
          <w:color w:val="auto"/>
        </w:rPr>
        <w:t xml:space="preserve">P.E.S.T.L.E </w:t>
      </w:r>
      <w:r w:rsidR="009B28EB" w:rsidRPr="00913E73">
        <w:rPr>
          <w:color w:val="auto"/>
        </w:rPr>
        <w:t>analysis</w:t>
      </w:r>
      <w:bookmarkEnd w:id="1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20"/>
        <w:gridCol w:w="5940"/>
      </w:tblGrid>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center"/>
              <w:rPr>
                <w:b/>
              </w:rPr>
            </w:pPr>
            <w:r w:rsidRPr="00913E73">
              <w:rPr>
                <w:b/>
              </w:rPr>
              <w:t>Elements or factors</w:t>
            </w:r>
          </w:p>
        </w:tc>
        <w:tc>
          <w:tcPr>
            <w:tcW w:w="59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center"/>
              <w:rPr>
                <w:b/>
              </w:rPr>
            </w:pPr>
            <w:r w:rsidRPr="00913E73">
              <w:rPr>
                <w:b/>
              </w:rPr>
              <w:t>Impact of factors</w:t>
            </w:r>
          </w:p>
        </w:tc>
      </w:tr>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Political</w:t>
            </w:r>
          </w:p>
        </w:tc>
        <w:tc>
          <w:tcPr>
            <w:tcW w:w="59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pPr>
            <w:r w:rsidRPr="00913E73">
              <w:t>The current political situation of the UK is not stable as now this is the complete lockdown situation and not vote situation has been raised. Brexit can also make a negative impact on the VLE technology and video conferencing due to ICT policies of the EU</w:t>
            </w:r>
            <w:r w:rsidR="0059271C" w:rsidRPr="00913E73">
              <w:t xml:space="preserve"> (</w:t>
            </w:r>
            <w:r w:rsidR="0059271C" w:rsidRPr="00913E73">
              <w:rPr>
                <w:shd w:val="clear" w:color="auto" w:fill="FFFFFF"/>
              </w:rPr>
              <w:t xml:space="preserve">Gupta </w:t>
            </w:r>
            <w:r w:rsidR="0059271C" w:rsidRPr="00913E73">
              <w:rPr>
                <w:i/>
                <w:shd w:val="clear" w:color="auto" w:fill="FFFFFF"/>
              </w:rPr>
              <w:t>et al.,</w:t>
            </w:r>
            <w:r w:rsidR="0059271C" w:rsidRPr="00913E73">
              <w:rPr>
                <w:shd w:val="clear" w:color="auto" w:fill="FFFFFF"/>
              </w:rPr>
              <w:t xml:space="preserve"> 2019)</w:t>
            </w:r>
            <w:r w:rsidRPr="00913E73">
              <w:t>.</w:t>
            </w:r>
          </w:p>
        </w:tc>
      </w:tr>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Economical</w:t>
            </w:r>
          </w:p>
        </w:tc>
        <w:tc>
          <w:tcPr>
            <w:tcW w:w="59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pPr>
            <w:r w:rsidRPr="00913E73">
              <w:t>The outbreak of Covind-19 has closed down various businesses including Gym organizations and the consumer price is increased by 1.8% that can lead to a negative effect on the "VLE and video conferencing" solution for the Pure Gym. In order to run this technology, internet facilities are required that take high cost. Both solutions cannot be executed without the internet. It would increase the financial cost of the Pure Gym.</w:t>
            </w:r>
          </w:p>
        </w:tc>
      </w:tr>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Social</w:t>
            </w:r>
          </w:p>
        </w:tc>
        <w:tc>
          <w:tcPr>
            <w:tcW w:w="5940" w:type="dxa"/>
            <w:shd w:val="clear" w:color="auto" w:fill="auto"/>
            <w:tcMar>
              <w:top w:w="100" w:type="dxa"/>
              <w:left w:w="100" w:type="dxa"/>
              <w:bottom w:w="100" w:type="dxa"/>
              <w:right w:w="100" w:type="dxa"/>
            </w:tcMar>
          </w:tcPr>
          <w:p w:rsidR="00857105" w:rsidRPr="00913E73" w:rsidRDefault="00097BA9" w:rsidP="00FB6022">
            <w:pPr>
              <w:pStyle w:val="Normal1"/>
              <w:widowControl w:val="0"/>
              <w:pBdr>
                <w:top w:val="nil"/>
                <w:left w:val="nil"/>
                <w:bottom w:val="nil"/>
                <w:right w:val="nil"/>
                <w:between w:val="nil"/>
              </w:pBdr>
              <w:spacing w:line="240" w:lineRule="auto"/>
            </w:pPr>
            <w:r w:rsidRPr="00913E73">
              <w:t>The UK demography states that most people are in the age group that is beyond 40. Therefore, people are not comfortable with online technology. However, most clients in the Gym are in the age group that is less than 40 years. Therefore, Pure Gym cannot face any social problems for this solution</w:t>
            </w:r>
            <w:r w:rsidR="00FB6022" w:rsidRPr="00913E73">
              <w:t xml:space="preserve"> (</w:t>
            </w:r>
            <w:r w:rsidR="00FB6022" w:rsidRPr="00913E73">
              <w:rPr>
                <w:shd w:val="clear" w:color="auto" w:fill="FFFFFF"/>
              </w:rPr>
              <w:t>Haemers, 2016)</w:t>
            </w:r>
            <w:r w:rsidRPr="00913E73">
              <w:t>.</w:t>
            </w:r>
          </w:p>
        </w:tc>
      </w:tr>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Technological</w:t>
            </w:r>
          </w:p>
        </w:tc>
        <w:tc>
          <w:tcPr>
            <w:tcW w:w="59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 xml:space="preserve">Due to the use of 5G </w:t>
            </w:r>
            <w:r w:rsidR="00A4675B" w:rsidRPr="00913E73">
              <w:t>technologies</w:t>
            </w:r>
            <w:r w:rsidRPr="00913E73">
              <w:t xml:space="preserve"> in the UK, the use of various software </w:t>
            </w:r>
            <w:r w:rsidR="00A4675B" w:rsidRPr="00913E73">
              <w:t>technologies</w:t>
            </w:r>
            <w:r w:rsidRPr="00913E73">
              <w:t xml:space="preserve"> can improve the performance of training services as well as improve the quality of the services and mitigate the communication gap.</w:t>
            </w:r>
          </w:p>
        </w:tc>
      </w:tr>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Environmental</w:t>
            </w:r>
          </w:p>
        </w:tc>
        <w:tc>
          <w:tcPr>
            <w:tcW w:w="59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 xml:space="preserve">It is observed that the UK environment is affected by the </w:t>
            </w:r>
            <w:r w:rsidRPr="00913E73">
              <w:lastRenderedPageBreak/>
              <w:t>excessive use of internet technology that increases the CO2 emission by 0.8%. Therefore, it can have a negative impact on internet-based technology for providing Gym services.</w:t>
            </w:r>
          </w:p>
        </w:tc>
      </w:tr>
      <w:tr w:rsidR="0028013B" w:rsidRPr="00913E73">
        <w:tc>
          <w:tcPr>
            <w:tcW w:w="342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lastRenderedPageBreak/>
              <w:t>Legal</w:t>
            </w:r>
          </w:p>
        </w:tc>
        <w:tc>
          <w:tcPr>
            <w:tcW w:w="59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The regulation of GDPR can restrict the sharing of huge amounts of data over the internet. It can also restrict the decision-making process of Pure Gym and decrease their workflow.</w:t>
            </w:r>
          </w:p>
        </w:tc>
      </w:tr>
    </w:tbl>
    <w:p w:rsidR="00857105" w:rsidRPr="00913E73" w:rsidRDefault="00097BA9" w:rsidP="000D74A4">
      <w:pPr>
        <w:pStyle w:val="Normal1"/>
        <w:ind w:left="1440" w:hanging="1440"/>
        <w:jc w:val="center"/>
        <w:rPr>
          <w:b/>
        </w:rPr>
      </w:pPr>
      <w:r w:rsidRPr="00913E73">
        <w:rPr>
          <w:b/>
        </w:rPr>
        <w:t>Table 1: PESTEL analysis</w:t>
      </w:r>
    </w:p>
    <w:p w:rsidR="00857105" w:rsidRPr="00913E73" w:rsidRDefault="00097BA9" w:rsidP="003470AF">
      <w:pPr>
        <w:pStyle w:val="Heading1"/>
        <w:rPr>
          <w:color w:val="auto"/>
        </w:rPr>
      </w:pPr>
      <w:bookmarkStart w:id="17" w:name="_5bs4vvz3lioc" w:colFirst="0" w:colLast="0"/>
      <w:bookmarkStart w:id="18" w:name="_Toc38370742"/>
      <w:bookmarkEnd w:id="17"/>
      <w:r w:rsidRPr="00913E73">
        <w:rPr>
          <w:color w:val="auto"/>
        </w:rPr>
        <w:t>S.W.O.T analysis</w:t>
      </w:r>
      <w:bookmarkEnd w:id="18"/>
    </w:p>
    <w:tbl>
      <w:tblPr>
        <w:tblStyle w:val="TableGrid"/>
        <w:tblW w:w="0" w:type="auto"/>
        <w:tblLook w:val="04A0" w:firstRow="1" w:lastRow="0" w:firstColumn="1" w:lastColumn="0" w:noHBand="0" w:noVBand="1"/>
      </w:tblPr>
      <w:tblGrid>
        <w:gridCol w:w="2394"/>
        <w:gridCol w:w="2394"/>
        <w:gridCol w:w="2394"/>
        <w:gridCol w:w="2394"/>
      </w:tblGrid>
      <w:tr w:rsidR="0028013B" w:rsidRPr="00913E73" w:rsidTr="00F63D6A">
        <w:tc>
          <w:tcPr>
            <w:tcW w:w="4788" w:type="dxa"/>
            <w:gridSpan w:val="2"/>
          </w:tcPr>
          <w:p w:rsidR="006972DF" w:rsidRPr="00913E73" w:rsidRDefault="00097BA9" w:rsidP="006972DF">
            <w:pPr>
              <w:pStyle w:val="Normal1"/>
              <w:jc w:val="center"/>
              <w:rPr>
                <w:b/>
              </w:rPr>
            </w:pPr>
            <w:r w:rsidRPr="00913E73">
              <w:rPr>
                <w:b/>
              </w:rPr>
              <w:t>Strength</w:t>
            </w:r>
          </w:p>
        </w:tc>
        <w:tc>
          <w:tcPr>
            <w:tcW w:w="4788" w:type="dxa"/>
            <w:gridSpan w:val="2"/>
          </w:tcPr>
          <w:p w:rsidR="006972DF" w:rsidRPr="00913E73" w:rsidRDefault="00097BA9" w:rsidP="006972DF">
            <w:pPr>
              <w:pStyle w:val="Normal1"/>
              <w:jc w:val="center"/>
              <w:rPr>
                <w:b/>
              </w:rPr>
            </w:pPr>
            <w:r w:rsidRPr="00913E73">
              <w:rPr>
                <w:b/>
              </w:rPr>
              <w:t>Weakness</w:t>
            </w:r>
          </w:p>
        </w:tc>
      </w:tr>
      <w:tr w:rsidR="0028013B" w:rsidRPr="00913E73" w:rsidTr="006972DF">
        <w:tc>
          <w:tcPr>
            <w:tcW w:w="2394" w:type="dxa"/>
          </w:tcPr>
          <w:p w:rsidR="006972DF" w:rsidRPr="00913E73" w:rsidRDefault="00097BA9" w:rsidP="006972DF">
            <w:pPr>
              <w:pStyle w:val="Normal1"/>
            </w:pPr>
            <w:r w:rsidRPr="00913E73">
              <w:t>VLE</w:t>
            </w:r>
          </w:p>
        </w:tc>
        <w:tc>
          <w:tcPr>
            <w:tcW w:w="2394" w:type="dxa"/>
          </w:tcPr>
          <w:p w:rsidR="006972DF" w:rsidRPr="00913E73" w:rsidRDefault="00097BA9" w:rsidP="006972DF">
            <w:pPr>
              <w:pStyle w:val="Normal1"/>
            </w:pPr>
            <w:r w:rsidRPr="00913E73">
              <w:t>Video conferencing</w:t>
            </w:r>
          </w:p>
        </w:tc>
        <w:tc>
          <w:tcPr>
            <w:tcW w:w="2394" w:type="dxa"/>
          </w:tcPr>
          <w:p w:rsidR="006972DF" w:rsidRPr="00913E73" w:rsidRDefault="00097BA9" w:rsidP="006972DF">
            <w:pPr>
              <w:pStyle w:val="Normal1"/>
            </w:pPr>
            <w:r w:rsidRPr="00913E73">
              <w:t>VLE</w:t>
            </w:r>
          </w:p>
        </w:tc>
        <w:tc>
          <w:tcPr>
            <w:tcW w:w="2394" w:type="dxa"/>
          </w:tcPr>
          <w:p w:rsidR="006972DF" w:rsidRPr="00913E73" w:rsidRDefault="00097BA9" w:rsidP="006972DF">
            <w:pPr>
              <w:pStyle w:val="Normal1"/>
            </w:pPr>
            <w:r w:rsidRPr="00913E73">
              <w:t>Video conferencing</w:t>
            </w:r>
          </w:p>
        </w:tc>
      </w:tr>
      <w:tr w:rsidR="0028013B" w:rsidRPr="00913E73" w:rsidTr="006972DF">
        <w:tc>
          <w:tcPr>
            <w:tcW w:w="2394" w:type="dxa"/>
          </w:tcPr>
          <w:p w:rsidR="006972DF" w:rsidRPr="00913E73" w:rsidRDefault="00097BA9" w:rsidP="006972DF">
            <w:pPr>
              <w:pStyle w:val="Normal1"/>
              <w:widowControl w:val="0"/>
              <w:numPr>
                <w:ilvl w:val="0"/>
                <w:numId w:val="1"/>
              </w:numPr>
              <w:pBdr>
                <w:top w:val="nil"/>
                <w:left w:val="nil"/>
                <w:bottom w:val="nil"/>
                <w:right w:val="nil"/>
                <w:between w:val="nil"/>
              </w:pBdr>
              <w:jc w:val="left"/>
            </w:pPr>
            <w:r w:rsidRPr="00913E73">
              <w:t>VLE reduces the communication gap by providing effective online chatting facilities</w:t>
            </w:r>
          </w:p>
          <w:p w:rsidR="006972DF" w:rsidRPr="00913E73" w:rsidRDefault="00097BA9" w:rsidP="006972DF">
            <w:pPr>
              <w:pStyle w:val="Normal1"/>
              <w:widowControl w:val="0"/>
              <w:numPr>
                <w:ilvl w:val="0"/>
                <w:numId w:val="1"/>
              </w:numPr>
              <w:pBdr>
                <w:top w:val="nil"/>
                <w:left w:val="nil"/>
                <w:bottom w:val="nil"/>
                <w:right w:val="nil"/>
                <w:between w:val="nil"/>
              </w:pBdr>
              <w:jc w:val="left"/>
            </w:pPr>
            <w:r w:rsidRPr="00913E73">
              <w:t>It helps to store huge amount of information on the cloud that can be used by the client anytime</w:t>
            </w:r>
          </w:p>
          <w:p w:rsidR="006972DF" w:rsidRPr="00913E73" w:rsidRDefault="006972DF" w:rsidP="006972DF">
            <w:pPr>
              <w:pStyle w:val="Normal1"/>
            </w:pPr>
          </w:p>
        </w:tc>
        <w:tc>
          <w:tcPr>
            <w:tcW w:w="2394" w:type="dxa"/>
          </w:tcPr>
          <w:p w:rsidR="006972DF" w:rsidRPr="00913E73" w:rsidRDefault="00097BA9" w:rsidP="006972DF">
            <w:pPr>
              <w:pStyle w:val="Normal1"/>
              <w:numPr>
                <w:ilvl w:val="0"/>
                <w:numId w:val="6"/>
              </w:numPr>
            </w:pPr>
            <w:r w:rsidRPr="00913E73">
              <w:t>Video conferencing improve service quality</w:t>
            </w:r>
          </w:p>
          <w:p w:rsidR="006972DF" w:rsidRPr="00913E73" w:rsidRDefault="00097BA9" w:rsidP="006972DF">
            <w:pPr>
              <w:pStyle w:val="Normal1"/>
              <w:numPr>
                <w:ilvl w:val="0"/>
                <w:numId w:val="6"/>
              </w:numPr>
            </w:pPr>
            <w:r w:rsidRPr="00913E73">
              <w:t>Face-to-face communication can be improved</w:t>
            </w:r>
            <w:r w:rsidRPr="00913E73">
              <w:tab/>
            </w:r>
          </w:p>
        </w:tc>
        <w:tc>
          <w:tcPr>
            <w:tcW w:w="2394" w:type="dxa"/>
          </w:tcPr>
          <w:p w:rsidR="006972DF" w:rsidRPr="00913E73" w:rsidRDefault="00097BA9" w:rsidP="006972DF">
            <w:pPr>
              <w:pStyle w:val="Normal1"/>
              <w:widowControl w:val="0"/>
              <w:numPr>
                <w:ilvl w:val="0"/>
                <w:numId w:val="3"/>
              </w:numPr>
              <w:pBdr>
                <w:top w:val="nil"/>
                <w:left w:val="nil"/>
                <w:bottom w:val="nil"/>
                <w:right w:val="nil"/>
                <w:between w:val="nil"/>
              </w:pBdr>
              <w:jc w:val="left"/>
            </w:pPr>
            <w:r w:rsidRPr="00913E73">
              <w:t>It requires proper IT skills and training to access the information from VLE</w:t>
            </w:r>
          </w:p>
          <w:p w:rsidR="006972DF" w:rsidRPr="00913E73" w:rsidRDefault="00097BA9" w:rsidP="006972DF">
            <w:pPr>
              <w:pStyle w:val="Normal1"/>
              <w:widowControl w:val="0"/>
              <w:numPr>
                <w:ilvl w:val="0"/>
                <w:numId w:val="3"/>
              </w:numPr>
              <w:pBdr>
                <w:top w:val="nil"/>
                <w:left w:val="nil"/>
                <w:bottom w:val="nil"/>
                <w:right w:val="nil"/>
                <w:between w:val="nil"/>
              </w:pBdr>
              <w:jc w:val="left"/>
            </w:pPr>
            <w:r w:rsidRPr="00913E73">
              <w:t>Without internet facility both the solution can be performed</w:t>
            </w:r>
          </w:p>
          <w:p w:rsidR="006972DF" w:rsidRPr="00913E73" w:rsidRDefault="006972DF" w:rsidP="006972DF">
            <w:pPr>
              <w:pStyle w:val="Normal1"/>
            </w:pPr>
          </w:p>
        </w:tc>
        <w:tc>
          <w:tcPr>
            <w:tcW w:w="2394" w:type="dxa"/>
          </w:tcPr>
          <w:p w:rsidR="006972DF" w:rsidRPr="00913E73" w:rsidRDefault="00097BA9" w:rsidP="006972DF">
            <w:pPr>
              <w:pStyle w:val="Normal1"/>
              <w:widowControl w:val="0"/>
              <w:numPr>
                <w:ilvl w:val="0"/>
                <w:numId w:val="3"/>
              </w:numPr>
              <w:pBdr>
                <w:top w:val="nil"/>
                <w:left w:val="nil"/>
                <w:bottom w:val="nil"/>
                <w:right w:val="nil"/>
                <w:between w:val="nil"/>
              </w:pBdr>
              <w:jc w:val="left"/>
            </w:pPr>
            <w:r w:rsidRPr="00913E73">
              <w:t>It is cost-effective</w:t>
            </w:r>
          </w:p>
          <w:p w:rsidR="006972DF" w:rsidRPr="00913E73" w:rsidRDefault="00097BA9" w:rsidP="006972DF">
            <w:pPr>
              <w:pStyle w:val="Normal1"/>
              <w:widowControl w:val="0"/>
              <w:numPr>
                <w:ilvl w:val="0"/>
                <w:numId w:val="3"/>
              </w:numPr>
              <w:pBdr>
                <w:top w:val="nil"/>
                <w:left w:val="nil"/>
                <w:bottom w:val="nil"/>
                <w:right w:val="nil"/>
                <w:between w:val="nil"/>
              </w:pBdr>
              <w:jc w:val="left"/>
            </w:pPr>
            <w:r w:rsidRPr="00913E73">
              <w:t>Video-conferencing cannot serve cloud services</w:t>
            </w:r>
          </w:p>
          <w:p w:rsidR="006972DF" w:rsidRPr="00913E73" w:rsidRDefault="006972DF" w:rsidP="006972DF">
            <w:pPr>
              <w:pStyle w:val="Normal1"/>
            </w:pPr>
          </w:p>
        </w:tc>
      </w:tr>
      <w:tr w:rsidR="0028013B" w:rsidRPr="00913E73" w:rsidTr="00DF67C9">
        <w:tc>
          <w:tcPr>
            <w:tcW w:w="4788" w:type="dxa"/>
            <w:gridSpan w:val="2"/>
          </w:tcPr>
          <w:p w:rsidR="006972DF" w:rsidRPr="00913E73" w:rsidRDefault="00097BA9" w:rsidP="006972DF">
            <w:pPr>
              <w:pStyle w:val="Normal1"/>
              <w:jc w:val="center"/>
              <w:rPr>
                <w:b/>
              </w:rPr>
            </w:pPr>
            <w:r w:rsidRPr="00913E73">
              <w:rPr>
                <w:b/>
              </w:rPr>
              <w:t>Opportunity</w:t>
            </w:r>
          </w:p>
        </w:tc>
        <w:tc>
          <w:tcPr>
            <w:tcW w:w="4788" w:type="dxa"/>
            <w:gridSpan w:val="2"/>
          </w:tcPr>
          <w:p w:rsidR="006972DF" w:rsidRPr="00913E73" w:rsidRDefault="00097BA9" w:rsidP="006972DF">
            <w:pPr>
              <w:pStyle w:val="Normal1"/>
              <w:jc w:val="center"/>
              <w:rPr>
                <w:b/>
              </w:rPr>
            </w:pPr>
            <w:r w:rsidRPr="00913E73">
              <w:rPr>
                <w:b/>
              </w:rPr>
              <w:t>Threats</w:t>
            </w:r>
          </w:p>
        </w:tc>
      </w:tr>
      <w:tr w:rsidR="0028013B" w:rsidRPr="00913E73" w:rsidTr="006972DF">
        <w:tc>
          <w:tcPr>
            <w:tcW w:w="2394" w:type="dxa"/>
          </w:tcPr>
          <w:p w:rsidR="006972DF" w:rsidRPr="00913E73" w:rsidRDefault="00097BA9" w:rsidP="006972DF">
            <w:pPr>
              <w:pStyle w:val="Normal1"/>
            </w:pPr>
            <w:r w:rsidRPr="00913E73">
              <w:t>VLE</w:t>
            </w:r>
          </w:p>
        </w:tc>
        <w:tc>
          <w:tcPr>
            <w:tcW w:w="2394" w:type="dxa"/>
          </w:tcPr>
          <w:p w:rsidR="006972DF" w:rsidRPr="00913E73" w:rsidRDefault="00097BA9" w:rsidP="00201D98">
            <w:pPr>
              <w:pStyle w:val="Normal1"/>
            </w:pPr>
            <w:r w:rsidRPr="00913E73">
              <w:t>Video conferencing</w:t>
            </w:r>
          </w:p>
        </w:tc>
        <w:tc>
          <w:tcPr>
            <w:tcW w:w="2394" w:type="dxa"/>
          </w:tcPr>
          <w:p w:rsidR="006972DF" w:rsidRPr="00913E73" w:rsidRDefault="00097BA9" w:rsidP="00201D98">
            <w:pPr>
              <w:pStyle w:val="Normal1"/>
            </w:pPr>
            <w:r w:rsidRPr="00913E73">
              <w:t>VLE</w:t>
            </w:r>
          </w:p>
        </w:tc>
        <w:tc>
          <w:tcPr>
            <w:tcW w:w="2394" w:type="dxa"/>
          </w:tcPr>
          <w:p w:rsidR="006972DF" w:rsidRPr="00913E73" w:rsidRDefault="00097BA9" w:rsidP="00201D98">
            <w:pPr>
              <w:pStyle w:val="Normal1"/>
            </w:pPr>
            <w:r w:rsidRPr="00913E73">
              <w:t>Video conferencing</w:t>
            </w:r>
          </w:p>
        </w:tc>
      </w:tr>
      <w:tr w:rsidR="0028013B" w:rsidRPr="00913E73" w:rsidTr="006972DF">
        <w:tc>
          <w:tcPr>
            <w:tcW w:w="2394" w:type="dxa"/>
          </w:tcPr>
          <w:p w:rsidR="006972DF" w:rsidRPr="00913E73" w:rsidRDefault="00097BA9" w:rsidP="006972DF">
            <w:pPr>
              <w:pStyle w:val="Normal1"/>
              <w:widowControl w:val="0"/>
              <w:numPr>
                <w:ilvl w:val="0"/>
                <w:numId w:val="2"/>
              </w:numPr>
              <w:pBdr>
                <w:top w:val="nil"/>
                <w:left w:val="nil"/>
                <w:bottom w:val="nil"/>
                <w:right w:val="nil"/>
                <w:between w:val="nil"/>
              </w:pBdr>
              <w:jc w:val="left"/>
            </w:pPr>
            <w:r w:rsidRPr="00913E73">
              <w:t>Introduce new technology</w:t>
            </w:r>
          </w:p>
          <w:p w:rsidR="006972DF" w:rsidRPr="00913E73" w:rsidRDefault="00097BA9" w:rsidP="006972DF">
            <w:pPr>
              <w:pStyle w:val="Normal1"/>
              <w:widowControl w:val="0"/>
              <w:numPr>
                <w:ilvl w:val="0"/>
                <w:numId w:val="2"/>
              </w:numPr>
              <w:pBdr>
                <w:top w:val="nil"/>
                <w:left w:val="nil"/>
                <w:bottom w:val="nil"/>
                <w:right w:val="nil"/>
                <w:between w:val="nil"/>
              </w:pBdr>
              <w:jc w:val="left"/>
            </w:pPr>
            <w:r w:rsidRPr="00913E73">
              <w:t xml:space="preserve">Can enhance the interest of the client </w:t>
            </w:r>
            <w:r w:rsidRPr="00913E73">
              <w:tab/>
            </w:r>
          </w:p>
          <w:p w:rsidR="006972DF" w:rsidRPr="00913E73" w:rsidRDefault="006972DF" w:rsidP="006972DF">
            <w:pPr>
              <w:pStyle w:val="Normal1"/>
            </w:pPr>
          </w:p>
        </w:tc>
        <w:tc>
          <w:tcPr>
            <w:tcW w:w="2394" w:type="dxa"/>
          </w:tcPr>
          <w:p w:rsidR="006972DF" w:rsidRPr="00913E73" w:rsidRDefault="00097BA9" w:rsidP="006972DF">
            <w:pPr>
              <w:pStyle w:val="Normal1"/>
              <w:widowControl w:val="0"/>
              <w:numPr>
                <w:ilvl w:val="0"/>
                <w:numId w:val="6"/>
              </w:numPr>
              <w:pBdr>
                <w:top w:val="nil"/>
                <w:left w:val="nil"/>
                <w:bottom w:val="nil"/>
                <w:right w:val="nil"/>
                <w:between w:val="nil"/>
              </w:pBdr>
              <w:jc w:val="left"/>
            </w:pPr>
            <w:r w:rsidRPr="00913E73">
              <w:t>Make efficient teamwork</w:t>
            </w:r>
          </w:p>
          <w:p w:rsidR="006972DF" w:rsidRPr="00913E73" w:rsidRDefault="00097BA9" w:rsidP="006972DF">
            <w:pPr>
              <w:pStyle w:val="Normal1"/>
              <w:numPr>
                <w:ilvl w:val="0"/>
                <w:numId w:val="6"/>
              </w:numPr>
            </w:pPr>
            <w:r w:rsidRPr="00913E73">
              <w:t>Make a strong relationship with clients</w:t>
            </w:r>
            <w:r w:rsidRPr="00913E73">
              <w:tab/>
            </w:r>
          </w:p>
        </w:tc>
        <w:tc>
          <w:tcPr>
            <w:tcW w:w="2394" w:type="dxa"/>
          </w:tcPr>
          <w:p w:rsidR="006972DF" w:rsidRPr="00913E73" w:rsidRDefault="00097BA9" w:rsidP="006972DF">
            <w:pPr>
              <w:pStyle w:val="Normal1"/>
              <w:widowControl w:val="0"/>
              <w:numPr>
                <w:ilvl w:val="0"/>
                <w:numId w:val="4"/>
              </w:numPr>
              <w:pBdr>
                <w:top w:val="nil"/>
                <w:left w:val="nil"/>
                <w:bottom w:val="nil"/>
                <w:right w:val="nil"/>
                <w:between w:val="nil"/>
              </w:pBdr>
              <w:jc w:val="left"/>
            </w:pPr>
            <w:r w:rsidRPr="00913E73">
              <w:t>It can be unreliable</w:t>
            </w:r>
          </w:p>
          <w:p w:rsidR="006972DF" w:rsidRPr="00913E73" w:rsidRDefault="00097BA9" w:rsidP="006972DF">
            <w:pPr>
              <w:pStyle w:val="Normal1"/>
              <w:widowControl w:val="0"/>
              <w:numPr>
                <w:ilvl w:val="0"/>
                <w:numId w:val="4"/>
              </w:numPr>
              <w:pBdr>
                <w:top w:val="nil"/>
                <w:left w:val="nil"/>
                <w:bottom w:val="nil"/>
                <w:right w:val="nil"/>
                <w:between w:val="nil"/>
              </w:pBdr>
              <w:jc w:val="left"/>
            </w:pPr>
            <w:r w:rsidRPr="00913E73">
              <w:t>Need proper training</w:t>
            </w:r>
          </w:p>
          <w:p w:rsidR="006972DF" w:rsidRPr="00913E73" w:rsidRDefault="006972DF" w:rsidP="006972DF">
            <w:pPr>
              <w:pStyle w:val="Normal1"/>
            </w:pPr>
          </w:p>
        </w:tc>
        <w:tc>
          <w:tcPr>
            <w:tcW w:w="2394" w:type="dxa"/>
          </w:tcPr>
          <w:p w:rsidR="001D45EE" w:rsidRPr="00913E73" w:rsidRDefault="00097BA9" w:rsidP="001D45EE">
            <w:pPr>
              <w:pStyle w:val="Normal1"/>
              <w:numPr>
                <w:ilvl w:val="0"/>
                <w:numId w:val="7"/>
              </w:numPr>
            </w:pPr>
            <w:r w:rsidRPr="00913E73">
              <w:t>Increase the cost of the Gym</w:t>
            </w:r>
          </w:p>
        </w:tc>
      </w:tr>
    </w:tbl>
    <w:p w:rsidR="000D74A4" w:rsidRPr="00913E73" w:rsidRDefault="00097BA9" w:rsidP="000D74A4">
      <w:pPr>
        <w:pStyle w:val="Normal1"/>
        <w:ind w:left="1440" w:hanging="1440"/>
        <w:jc w:val="center"/>
        <w:rPr>
          <w:b/>
        </w:rPr>
      </w:pPr>
      <w:r w:rsidRPr="00913E73">
        <w:rPr>
          <w:b/>
        </w:rPr>
        <w:t>Table 2: SWOT analysis</w:t>
      </w:r>
    </w:p>
    <w:p w:rsidR="00910739" w:rsidRPr="00913E73" w:rsidRDefault="00097BA9" w:rsidP="00910739">
      <w:pPr>
        <w:pStyle w:val="Normal1"/>
        <w:jc w:val="center"/>
      </w:pPr>
      <w:r w:rsidRPr="00913E73">
        <w:t>(Source: Created by the learner)</w:t>
      </w:r>
    </w:p>
    <w:p w:rsidR="00F22B1E" w:rsidRPr="00913E73" w:rsidRDefault="00097BA9" w:rsidP="00F22B1E">
      <w:pPr>
        <w:pStyle w:val="Heading1"/>
        <w:rPr>
          <w:color w:val="auto"/>
        </w:rPr>
      </w:pPr>
      <w:bookmarkStart w:id="19" w:name="_Toc38370743"/>
      <w:r w:rsidRPr="00913E73">
        <w:rPr>
          <w:color w:val="auto"/>
        </w:rPr>
        <w:t>Justification of VLE technology</w:t>
      </w:r>
      <w:bookmarkEnd w:id="19"/>
    </w:p>
    <w:p w:rsidR="00F22B1E" w:rsidRPr="00913E73" w:rsidRDefault="00097BA9" w:rsidP="00F22B1E">
      <w:pPr>
        <w:pStyle w:val="Normal1"/>
      </w:pPr>
      <w:r w:rsidRPr="00913E73">
        <w:t xml:space="preserve">From SWOT analysis, VLE has several advantages compared to video conferencing as video conferencing </w:t>
      </w:r>
      <w:r w:rsidR="006972DF" w:rsidRPr="00913E73">
        <w:t xml:space="preserve">does not allow the users to store any information over the cloud. With the help of </w:t>
      </w:r>
      <w:r w:rsidR="006972DF" w:rsidRPr="00913E73">
        <w:lastRenderedPageBreak/>
        <w:t xml:space="preserve">VLE trainers of the Pure Gym can post and serve training-related information along with a proper diet plan that is saved forever and the client can access </w:t>
      </w:r>
      <w:r w:rsidR="00DD5BC6" w:rsidRPr="00913E73">
        <w:t>this</w:t>
      </w:r>
      <w:r w:rsidR="006972DF" w:rsidRPr="00913E73">
        <w:t xml:space="preserve"> information whenever they required</w:t>
      </w:r>
      <w:r w:rsidR="00234C4F" w:rsidRPr="00913E73">
        <w:t xml:space="preserve"> (</w:t>
      </w:r>
      <w:r w:rsidR="00234C4F" w:rsidRPr="00913E73">
        <w:rPr>
          <w:shd w:val="clear" w:color="auto" w:fill="FFFFFF"/>
        </w:rPr>
        <w:t>Charanya and Kesavan, 2019)</w:t>
      </w:r>
      <w:r w:rsidR="006972DF" w:rsidRPr="00913E73">
        <w:t xml:space="preserve">. </w:t>
      </w:r>
      <w:r w:rsidR="00E60FAA" w:rsidRPr="00913E73">
        <w:t>Video-conferencing takes high cost and it cannot serve the online chatting facility.</w:t>
      </w:r>
      <w:r w:rsidR="00A63A07" w:rsidRPr="00913E73">
        <w:t xml:space="preserve"> Therefore, VLE </w:t>
      </w:r>
      <w:r w:rsidR="00AD6D80" w:rsidRPr="00913E73">
        <w:t>technology serves</w:t>
      </w:r>
      <w:r w:rsidR="00A63A07" w:rsidRPr="00913E73">
        <w:t xml:space="preserve"> an effective solution for Pure Gym to make strong interaction among trainers and their clients.</w:t>
      </w:r>
    </w:p>
    <w:p w:rsidR="00857105" w:rsidRPr="00913E73" w:rsidRDefault="00097BA9" w:rsidP="00910739">
      <w:pPr>
        <w:pStyle w:val="Heading1"/>
        <w:rPr>
          <w:color w:val="auto"/>
        </w:rPr>
      </w:pPr>
      <w:bookmarkStart w:id="20" w:name="_us3iqa41zazm" w:colFirst="0" w:colLast="0"/>
      <w:bookmarkStart w:id="21" w:name="_Toc38370744"/>
      <w:bookmarkEnd w:id="20"/>
      <w:r w:rsidRPr="00913E73">
        <w:rPr>
          <w:color w:val="auto"/>
        </w:rPr>
        <w:t>Plan implementation</w:t>
      </w:r>
      <w:bookmarkEnd w:id="21"/>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Tasks of the project</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Responsible “stakeholders”</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Implementation control</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Reviewing process</w:t>
            </w:r>
          </w:p>
        </w:tc>
      </w:tr>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Purchasing of VLE software and improved technology for video conferencing</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Manager of the project and technical head</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KPI</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Weekly basis</w:t>
            </w:r>
          </w:p>
        </w:tc>
      </w:tr>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Integration of the technology and design the entire VLE</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Manager of the project and technical head</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KPI</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Weekly basis</w:t>
            </w:r>
          </w:p>
        </w:tc>
      </w:tr>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Implementing the completed technology and software</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Manager of the project and technical head</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KPI</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Weekly basis</w:t>
            </w:r>
          </w:p>
        </w:tc>
      </w:tr>
    </w:tbl>
    <w:p w:rsidR="00FB7205" w:rsidRPr="00913E73" w:rsidRDefault="00097BA9" w:rsidP="00FB7205">
      <w:pPr>
        <w:pStyle w:val="Normal1"/>
        <w:ind w:left="1440" w:hanging="1440"/>
        <w:jc w:val="center"/>
        <w:rPr>
          <w:b/>
        </w:rPr>
      </w:pPr>
      <w:bookmarkStart w:id="22" w:name="_5vwyrsdwomsq" w:colFirst="0" w:colLast="0"/>
      <w:bookmarkEnd w:id="22"/>
      <w:r w:rsidRPr="00913E73">
        <w:rPr>
          <w:b/>
        </w:rPr>
        <w:t>Table 3: Plan implementation</w:t>
      </w:r>
    </w:p>
    <w:p w:rsidR="00092BEA" w:rsidRPr="00913E73" w:rsidRDefault="00097BA9" w:rsidP="00092BEA">
      <w:pPr>
        <w:pStyle w:val="Normal1"/>
        <w:jc w:val="center"/>
      </w:pPr>
      <w:r w:rsidRPr="00913E73">
        <w:t>(Source: Created by the learner)</w:t>
      </w:r>
    </w:p>
    <w:p w:rsidR="00857105" w:rsidRPr="00913E73" w:rsidRDefault="00097BA9">
      <w:pPr>
        <w:pStyle w:val="Heading1"/>
        <w:rPr>
          <w:color w:val="auto"/>
        </w:rPr>
      </w:pPr>
      <w:bookmarkStart w:id="23" w:name="_Toc38370745"/>
      <w:r w:rsidRPr="00913E73">
        <w:rPr>
          <w:color w:val="auto"/>
        </w:rPr>
        <w:t>Communication plan for stakeholders</w:t>
      </w:r>
      <w:bookmarkEnd w:id="23"/>
    </w:p>
    <w:p w:rsidR="00857105" w:rsidRPr="00913E73" w:rsidRDefault="00857105">
      <w:pPr>
        <w:pStyle w:val="Normal1"/>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Message</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Medium</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Schedule</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rPr>
                <w:b/>
              </w:rPr>
            </w:pPr>
            <w:r w:rsidRPr="00913E73">
              <w:rPr>
                <w:b/>
              </w:rPr>
              <w:t>Responsible stakeholders</w:t>
            </w:r>
          </w:p>
        </w:tc>
      </w:tr>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Rely on data and information regarding the process, budget and requirement of the software-oriented business application</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Electronic media or email</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Weekly basis</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Manager and sponsor of the project</w:t>
            </w:r>
          </w:p>
        </w:tc>
      </w:tr>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Distributing adequate data along with instruction regarding the overall management process</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Electronic media or email</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Monthly basis</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Manager of the project</w:t>
            </w:r>
          </w:p>
        </w:tc>
      </w:tr>
      <w:tr w:rsidR="0028013B" w:rsidRPr="00913E73">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lastRenderedPageBreak/>
              <w:t xml:space="preserve">Giving information as well as knowledge associated with the project </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Electronic media or email</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pBdr>
                <w:top w:val="nil"/>
                <w:left w:val="nil"/>
                <w:bottom w:val="nil"/>
                <w:right w:val="nil"/>
                <w:between w:val="nil"/>
              </w:pBdr>
              <w:spacing w:line="240" w:lineRule="auto"/>
              <w:jc w:val="left"/>
            </w:pPr>
            <w:r w:rsidRPr="00913E73">
              <w:t>Weekly basis</w:t>
            </w:r>
          </w:p>
        </w:tc>
        <w:tc>
          <w:tcPr>
            <w:tcW w:w="2340" w:type="dxa"/>
            <w:shd w:val="clear" w:color="auto" w:fill="auto"/>
            <w:tcMar>
              <w:top w:w="100" w:type="dxa"/>
              <w:left w:w="100" w:type="dxa"/>
              <w:bottom w:w="100" w:type="dxa"/>
              <w:right w:w="100" w:type="dxa"/>
            </w:tcMar>
          </w:tcPr>
          <w:p w:rsidR="00857105" w:rsidRPr="00913E73" w:rsidRDefault="00097BA9">
            <w:pPr>
              <w:pStyle w:val="Normal1"/>
              <w:widowControl w:val="0"/>
              <w:spacing w:line="240" w:lineRule="auto"/>
              <w:jc w:val="left"/>
            </w:pPr>
            <w:r w:rsidRPr="00913E73">
              <w:t>Manager and sponsor of the project</w:t>
            </w:r>
          </w:p>
        </w:tc>
      </w:tr>
    </w:tbl>
    <w:p w:rsidR="00034DA0" w:rsidRPr="00913E73" w:rsidRDefault="00097BA9" w:rsidP="009B5A9F">
      <w:pPr>
        <w:jc w:val="center"/>
        <w:rPr>
          <w:b/>
        </w:rPr>
      </w:pPr>
      <w:r w:rsidRPr="00913E73">
        <w:rPr>
          <w:b/>
        </w:rPr>
        <w:t>Table 4: Communication plan for stakeholders</w:t>
      </w:r>
    </w:p>
    <w:p w:rsidR="00034DA0" w:rsidRPr="00913E73" w:rsidRDefault="00097BA9" w:rsidP="00034DA0">
      <w:pPr>
        <w:pStyle w:val="Normal1"/>
        <w:jc w:val="center"/>
      </w:pPr>
      <w:r w:rsidRPr="00913E73">
        <w:t>(Source: Created by the learner)</w:t>
      </w:r>
    </w:p>
    <w:p w:rsidR="00A82253" w:rsidRPr="00913E73" w:rsidRDefault="00097BA9" w:rsidP="00A82253">
      <w:pPr>
        <w:pStyle w:val="Normal1"/>
      </w:pPr>
      <w:r w:rsidRPr="00913E73">
        <w:t xml:space="preserve">Here, the manager and sponsor of this project are playing the major role as a responsible stakeholder. They make project-related communication through </w:t>
      </w:r>
      <w:r w:rsidR="009267BB" w:rsidRPr="00913E73">
        <w:t xml:space="preserve">electronic media. The proper </w:t>
      </w:r>
      <w:r w:rsidR="00347278" w:rsidRPr="00913E73">
        <w:t>contributions of stakeholders ensure</w:t>
      </w:r>
      <w:r w:rsidR="009267BB" w:rsidRPr="00913E73">
        <w:t xml:space="preserve"> the effective result of this project.</w:t>
      </w:r>
    </w:p>
    <w:p w:rsidR="00857105" w:rsidRPr="00913E73" w:rsidRDefault="00097BA9">
      <w:pPr>
        <w:pStyle w:val="Heading1"/>
        <w:rPr>
          <w:color w:val="auto"/>
        </w:rPr>
      </w:pPr>
      <w:bookmarkStart w:id="24" w:name="_ga69un33r8zp" w:colFirst="0" w:colLast="0"/>
      <w:bookmarkStart w:id="25" w:name="_Toc38370746"/>
      <w:bookmarkEnd w:id="24"/>
      <w:r w:rsidRPr="00913E73">
        <w:rPr>
          <w:color w:val="auto"/>
        </w:rPr>
        <w:t>Communication problem using Fishbone model</w:t>
      </w:r>
      <w:bookmarkEnd w:id="25"/>
    </w:p>
    <w:p w:rsidR="009B5D8A" w:rsidRPr="00913E73" w:rsidRDefault="00097BA9" w:rsidP="009B5D8A">
      <w:pPr>
        <w:pStyle w:val="Normal1"/>
      </w:pPr>
      <w:r w:rsidRPr="00913E73">
        <w:rPr>
          <w:noProof/>
        </w:rPr>
        <w:drawing>
          <wp:inline distT="0" distB="0" distL="0" distR="0">
            <wp:extent cx="5943600" cy="2683510"/>
            <wp:effectExtent l="19050" t="0" r="0" b="0"/>
            <wp:docPr id="1" name="Picture 0" descr="Fishb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80730" name="Fishbone.png"/>
                    <pic:cNvPicPr/>
                  </pic:nvPicPr>
                  <pic:blipFill>
                    <a:blip r:embed="rId8"/>
                    <a:stretch>
                      <a:fillRect/>
                    </a:stretch>
                  </pic:blipFill>
                  <pic:spPr>
                    <a:xfrm>
                      <a:off x="0" y="0"/>
                      <a:ext cx="5943600" cy="2683510"/>
                    </a:xfrm>
                    <a:prstGeom prst="rect">
                      <a:avLst/>
                    </a:prstGeom>
                  </pic:spPr>
                </pic:pic>
              </a:graphicData>
            </a:graphic>
          </wp:inline>
        </w:drawing>
      </w:r>
    </w:p>
    <w:p w:rsidR="009B5D8A" w:rsidRPr="00913E73" w:rsidRDefault="00097BA9" w:rsidP="009B5D8A">
      <w:pPr>
        <w:pStyle w:val="Normal1"/>
        <w:jc w:val="center"/>
        <w:rPr>
          <w:b/>
        </w:rPr>
      </w:pPr>
      <w:r w:rsidRPr="00913E73">
        <w:rPr>
          <w:b/>
        </w:rPr>
        <w:t>Figure 1: Fishbone implementation for communication problem</w:t>
      </w:r>
    </w:p>
    <w:p w:rsidR="009B5D8A" w:rsidRPr="00913E73" w:rsidRDefault="00097BA9" w:rsidP="009B5D8A">
      <w:pPr>
        <w:pStyle w:val="Normal1"/>
        <w:jc w:val="center"/>
      </w:pPr>
      <w:r w:rsidRPr="00913E73">
        <w:t>(Source: Created by the learner)</w:t>
      </w:r>
    </w:p>
    <w:p w:rsidR="00DF7525" w:rsidRPr="00913E73" w:rsidRDefault="00097BA9" w:rsidP="00DF7525">
      <w:pPr>
        <w:pStyle w:val="Normal1"/>
      </w:pPr>
      <w:r w:rsidRPr="00913E73">
        <w:t xml:space="preserve">It is understood from the Fishbone diagram that due to improper skills and inefficient tools and technology, Pure Gym faces this communication problem. </w:t>
      </w:r>
      <w:r w:rsidR="00275ECB" w:rsidRPr="00913E73">
        <w:t>The</w:t>
      </w:r>
      <w:r w:rsidRPr="00913E73">
        <w:t xml:space="preserve"> diagram discussed the cause as well as the effect of the communication problem</w:t>
      </w:r>
      <w:r w:rsidR="00275ECB" w:rsidRPr="00913E73">
        <w:t xml:space="preserve"> (</w:t>
      </w:r>
      <w:r w:rsidR="00275ECB" w:rsidRPr="00913E73">
        <w:rPr>
          <w:shd w:val="clear" w:color="auto" w:fill="FFFFFF"/>
        </w:rPr>
        <w:t xml:space="preserve">El-Dogdog </w:t>
      </w:r>
      <w:r w:rsidR="00275ECB" w:rsidRPr="00913E73">
        <w:rPr>
          <w:i/>
          <w:shd w:val="clear" w:color="auto" w:fill="FFFFFF"/>
        </w:rPr>
        <w:t>et al.,</w:t>
      </w:r>
      <w:r w:rsidR="00275ECB" w:rsidRPr="00913E73">
        <w:rPr>
          <w:shd w:val="clear" w:color="auto" w:fill="FFFFFF"/>
        </w:rPr>
        <w:t xml:space="preserve"> 2016)</w:t>
      </w:r>
      <w:r w:rsidRPr="00913E73">
        <w:t xml:space="preserve">. </w:t>
      </w:r>
    </w:p>
    <w:p w:rsidR="00857105" w:rsidRPr="00913E73" w:rsidRDefault="00097BA9">
      <w:pPr>
        <w:pStyle w:val="Heading1"/>
        <w:rPr>
          <w:color w:val="auto"/>
        </w:rPr>
      </w:pPr>
      <w:bookmarkStart w:id="26" w:name="_cy3qsu73o33s" w:colFirst="0" w:colLast="0"/>
      <w:bookmarkStart w:id="27" w:name="_Toc38370747"/>
      <w:bookmarkEnd w:id="26"/>
      <w:r w:rsidRPr="00913E73">
        <w:rPr>
          <w:color w:val="auto"/>
        </w:rPr>
        <w:t>Monitoring and reviewing technique</w:t>
      </w:r>
      <w:bookmarkEnd w:id="27"/>
    </w:p>
    <w:p w:rsidR="00B96796" w:rsidRPr="00913E73" w:rsidRDefault="00097BA9" w:rsidP="00B96796">
      <w:pPr>
        <w:pStyle w:val="Normal1"/>
      </w:pPr>
      <w:r w:rsidRPr="00913E73">
        <w:t>It is highly important to monitor and review the entire project for getting huge success in business. In this, Pure Gym mainly focused on the customer Satisfaction level to keep driving their business and services positively.</w:t>
      </w:r>
      <w:r w:rsidR="00962428" w:rsidRPr="00913E73">
        <w:t xml:space="preserve"> On the other hand, they should monitor the ROI or "return on investment" that indicates the profitability and saving amount of the business</w:t>
      </w:r>
      <w:r w:rsidR="00B01D04" w:rsidRPr="00913E73">
        <w:t xml:space="preserve"> (</w:t>
      </w:r>
      <w:r w:rsidR="00B01D04" w:rsidRPr="00913E73">
        <w:rPr>
          <w:shd w:val="clear" w:color="auto" w:fill="FFFFFF"/>
        </w:rPr>
        <w:t xml:space="preserve">Chisholm </w:t>
      </w:r>
      <w:r w:rsidR="00B01D04" w:rsidRPr="00913E73">
        <w:rPr>
          <w:i/>
          <w:shd w:val="clear" w:color="auto" w:fill="FFFFFF"/>
        </w:rPr>
        <w:t>et al.,</w:t>
      </w:r>
      <w:r w:rsidR="00B01D04" w:rsidRPr="00913E73">
        <w:rPr>
          <w:shd w:val="clear" w:color="auto" w:fill="FFFFFF"/>
        </w:rPr>
        <w:t xml:space="preserve"> 2016)</w:t>
      </w:r>
      <w:r w:rsidR="00962428" w:rsidRPr="00913E73">
        <w:t xml:space="preserve">. Pure Gym considers these two factors as their KPI for ensuring a successful business. </w:t>
      </w:r>
      <w:r w:rsidR="00E26FEC" w:rsidRPr="00913E73">
        <w:lastRenderedPageBreak/>
        <w:t>In</w:t>
      </w:r>
      <w:r w:rsidR="00962428" w:rsidRPr="00913E73">
        <w:t xml:space="preserve"> addition, they can also improve the communication problem by applying the above-mentioned business strategy and satisfy their clients by providing effective training information and guidance.</w:t>
      </w:r>
      <w:r w:rsidR="003371E0" w:rsidRPr="00913E73">
        <w:t xml:space="preserve"> Therefore, the above-discussed two factors would help them to run their business in the future effectively. </w:t>
      </w:r>
    </w:p>
    <w:p w:rsidR="00857105" w:rsidRPr="00913E73" w:rsidRDefault="00097BA9">
      <w:pPr>
        <w:pStyle w:val="Heading1"/>
        <w:rPr>
          <w:color w:val="auto"/>
        </w:rPr>
      </w:pPr>
      <w:bookmarkStart w:id="28" w:name="_w3l45dmti4z4" w:colFirst="0" w:colLast="0"/>
      <w:bookmarkStart w:id="29" w:name="_Toc38370748"/>
      <w:bookmarkEnd w:id="28"/>
      <w:r w:rsidRPr="00913E73">
        <w:rPr>
          <w:color w:val="auto"/>
        </w:rPr>
        <w:t>Conclusion</w:t>
      </w:r>
      <w:bookmarkEnd w:id="29"/>
    </w:p>
    <w:p w:rsidR="00B6206E" w:rsidRPr="00913E73" w:rsidRDefault="00097BA9" w:rsidP="00C977C3">
      <w:pPr>
        <w:pStyle w:val="Normal1"/>
      </w:pPr>
      <w:r w:rsidRPr="00913E73">
        <w:t>The report assessed the communication problem within Pure Gym in the UK. In order to make a group decision for solving this problem Brainstorm and Tuckman Model was used over here. It can be stated that VLE technology is a more effective and innovative technology to use as communication tools for pro</w:t>
      </w:r>
      <w:r w:rsidR="004614BD" w:rsidRPr="00913E73">
        <w:t xml:space="preserve">viding services to their client. </w:t>
      </w:r>
      <w:r w:rsidR="001357C4" w:rsidRPr="00913E73">
        <w:t>For analyzing the impact of these solutions, PESTEL and SWOT analysis are discussed in this report.</w:t>
      </w:r>
      <w:r w:rsidR="00D94ABD" w:rsidRPr="00913E73">
        <w:t xml:space="preserve"> The report included an implementation plan along with the communication plan of stakeholders to drive the project successfully. </w:t>
      </w:r>
    </w:p>
    <w:p w:rsidR="00B6206E" w:rsidRPr="00913E73" w:rsidRDefault="00B6206E">
      <w:r w:rsidRPr="00913E73">
        <w:br w:type="page"/>
      </w:r>
    </w:p>
    <w:p w:rsidR="00C977C3" w:rsidRPr="00913E73" w:rsidRDefault="00B6206E" w:rsidP="004B680A">
      <w:pPr>
        <w:pStyle w:val="Heading1"/>
        <w:rPr>
          <w:color w:val="auto"/>
        </w:rPr>
      </w:pPr>
      <w:bookmarkStart w:id="30" w:name="_Toc38370749"/>
      <w:r w:rsidRPr="00913E73">
        <w:rPr>
          <w:color w:val="auto"/>
        </w:rPr>
        <w:lastRenderedPageBreak/>
        <w:t>Reference list</w:t>
      </w:r>
      <w:bookmarkEnd w:id="30"/>
    </w:p>
    <w:p w:rsidR="002D2A2E" w:rsidRPr="00913E73" w:rsidRDefault="002D2A2E" w:rsidP="002D2A2E">
      <w:pPr>
        <w:rPr>
          <w:shd w:val="clear" w:color="auto" w:fill="FFFFFF"/>
        </w:rPr>
      </w:pPr>
      <w:r w:rsidRPr="00913E73">
        <w:rPr>
          <w:shd w:val="clear" w:color="auto" w:fill="FFFFFF"/>
        </w:rPr>
        <w:t>Beach, L.R. and Lipshitz, R., 2017. Why classical decision theory is an inappropriate standard for evaluating and aiding most human decision making. </w:t>
      </w:r>
      <w:r w:rsidRPr="00913E73">
        <w:rPr>
          <w:i/>
          <w:iCs/>
          <w:shd w:val="clear" w:color="auto" w:fill="FFFFFF"/>
        </w:rPr>
        <w:t>Decision making in aviation</w:t>
      </w:r>
      <w:r w:rsidRPr="00913E73">
        <w:rPr>
          <w:shd w:val="clear" w:color="auto" w:fill="FFFFFF"/>
        </w:rPr>
        <w:t>, </w:t>
      </w:r>
      <w:r w:rsidRPr="00913E73">
        <w:rPr>
          <w:i/>
          <w:iCs/>
          <w:shd w:val="clear" w:color="auto" w:fill="FFFFFF"/>
        </w:rPr>
        <w:t>85</w:t>
      </w:r>
      <w:r w:rsidRPr="00913E73">
        <w:rPr>
          <w:shd w:val="clear" w:color="auto" w:fill="FFFFFF"/>
        </w:rPr>
        <w:t>, pp.835-847.</w:t>
      </w:r>
    </w:p>
    <w:p w:rsidR="002D2A2E" w:rsidRPr="00913E73" w:rsidRDefault="002D2A2E" w:rsidP="002D2A2E">
      <w:pPr>
        <w:rPr>
          <w:shd w:val="clear" w:color="auto" w:fill="FFFFFF"/>
        </w:rPr>
      </w:pPr>
      <w:r w:rsidRPr="00913E73">
        <w:rPr>
          <w:shd w:val="clear" w:color="auto" w:fill="FFFFFF"/>
        </w:rPr>
        <w:t>Blackwell, T. and Kennedy, J., 2018. Impact of communication topology in particle swarm optimization. </w:t>
      </w:r>
      <w:r w:rsidRPr="00913E73">
        <w:rPr>
          <w:i/>
          <w:iCs/>
          <w:shd w:val="clear" w:color="auto" w:fill="FFFFFF"/>
        </w:rPr>
        <w:t>IEEE Transactions on Evolutionary Computation</w:t>
      </w:r>
      <w:r w:rsidRPr="00913E73">
        <w:rPr>
          <w:shd w:val="clear" w:color="auto" w:fill="FFFFFF"/>
        </w:rPr>
        <w:t>, </w:t>
      </w:r>
      <w:r w:rsidRPr="00913E73">
        <w:rPr>
          <w:i/>
          <w:iCs/>
          <w:shd w:val="clear" w:color="auto" w:fill="FFFFFF"/>
        </w:rPr>
        <w:t>23</w:t>
      </w:r>
      <w:r w:rsidRPr="00913E73">
        <w:rPr>
          <w:shd w:val="clear" w:color="auto" w:fill="FFFFFF"/>
        </w:rPr>
        <w:t>(4), pp.689-702.</w:t>
      </w:r>
    </w:p>
    <w:p w:rsidR="002D2A2E" w:rsidRPr="00913E73" w:rsidRDefault="002D2A2E" w:rsidP="002D2A2E">
      <w:pPr>
        <w:rPr>
          <w:shd w:val="clear" w:color="auto" w:fill="FFFFFF"/>
        </w:rPr>
      </w:pPr>
      <w:r w:rsidRPr="00913E73">
        <w:rPr>
          <w:shd w:val="clear" w:color="auto" w:fill="FFFFFF"/>
        </w:rPr>
        <w:t>Charanya, R. and Kesavan, M., 2019, March. Analysis of Factors Influencing the Virtual Learning Environment in a Sri Lankan Higher Studies Institution. In </w:t>
      </w:r>
      <w:r w:rsidRPr="00913E73">
        <w:rPr>
          <w:i/>
          <w:iCs/>
          <w:shd w:val="clear" w:color="auto" w:fill="FFFFFF"/>
        </w:rPr>
        <w:t>2019 International Research Conference on Smart Computing and Systems Engineering (SCSE)</w:t>
      </w:r>
      <w:r w:rsidRPr="00913E73">
        <w:rPr>
          <w:shd w:val="clear" w:color="auto" w:fill="FFFFFF"/>
        </w:rPr>
        <w:t> (pp. 240-244). IEEE.</w:t>
      </w:r>
    </w:p>
    <w:p w:rsidR="002D2A2E" w:rsidRPr="00913E73" w:rsidRDefault="002D2A2E" w:rsidP="002D2A2E">
      <w:pPr>
        <w:rPr>
          <w:shd w:val="clear" w:color="auto" w:fill="FFFFFF"/>
        </w:rPr>
      </w:pPr>
      <w:r w:rsidRPr="00913E73">
        <w:rPr>
          <w:shd w:val="clear" w:color="auto" w:fill="FFFFFF"/>
        </w:rPr>
        <w:t>Cheraghi, S., Choobchian, S. and Abbasi, E., 2019. Factors Affecting Decision-Making Process in Renewable Energies Investment in Agricultural Sector, Iran. </w:t>
      </w:r>
      <w:r w:rsidRPr="00913E73">
        <w:rPr>
          <w:i/>
          <w:iCs/>
          <w:shd w:val="clear" w:color="auto" w:fill="FFFFFF"/>
        </w:rPr>
        <w:t>Journal of Agricultural Science and Technology</w:t>
      </w:r>
      <w:r w:rsidRPr="00913E73">
        <w:rPr>
          <w:shd w:val="clear" w:color="auto" w:fill="FFFFFF"/>
        </w:rPr>
        <w:t>, </w:t>
      </w:r>
      <w:r w:rsidRPr="00913E73">
        <w:rPr>
          <w:i/>
          <w:iCs/>
          <w:shd w:val="clear" w:color="auto" w:fill="FFFFFF"/>
        </w:rPr>
        <w:t>21</w:t>
      </w:r>
      <w:r w:rsidRPr="00913E73">
        <w:rPr>
          <w:shd w:val="clear" w:color="auto" w:fill="FFFFFF"/>
        </w:rPr>
        <w:t>(7), pp.1673-1689.</w:t>
      </w:r>
    </w:p>
    <w:p w:rsidR="002D2A2E" w:rsidRPr="00913E73" w:rsidRDefault="002D2A2E" w:rsidP="002D2A2E">
      <w:r w:rsidRPr="00913E73">
        <w:rPr>
          <w:shd w:val="clear" w:color="auto" w:fill="FFFFFF"/>
        </w:rPr>
        <w:t>Chisholm, D., Sweeny, K., Sheehan, P., Rasmussen, B., Smit, F., Cuijpers, P. and Saxena, S., 2016. Scaling-up treatment of depression and anxiety: a global return on investment analysis. </w:t>
      </w:r>
      <w:r w:rsidRPr="00913E73">
        <w:rPr>
          <w:i/>
          <w:iCs/>
          <w:shd w:val="clear" w:color="auto" w:fill="FFFFFF"/>
        </w:rPr>
        <w:t>The Lancet Psychiatry</w:t>
      </w:r>
      <w:r w:rsidRPr="00913E73">
        <w:rPr>
          <w:shd w:val="clear" w:color="auto" w:fill="FFFFFF"/>
        </w:rPr>
        <w:t>, </w:t>
      </w:r>
      <w:r w:rsidRPr="00913E73">
        <w:rPr>
          <w:i/>
          <w:iCs/>
          <w:shd w:val="clear" w:color="auto" w:fill="FFFFFF"/>
        </w:rPr>
        <w:t>3</w:t>
      </w:r>
      <w:r w:rsidRPr="00913E73">
        <w:rPr>
          <w:shd w:val="clear" w:color="auto" w:fill="FFFFFF"/>
        </w:rPr>
        <w:t>(5), pp.415-424.</w:t>
      </w:r>
    </w:p>
    <w:p w:rsidR="002D2A2E" w:rsidRPr="00913E73" w:rsidRDefault="002D2A2E" w:rsidP="002D2A2E">
      <w:pPr>
        <w:rPr>
          <w:shd w:val="clear" w:color="auto" w:fill="FFFFFF"/>
        </w:rPr>
      </w:pPr>
      <w:r w:rsidRPr="00913E73">
        <w:rPr>
          <w:shd w:val="clear" w:color="auto" w:fill="FFFFFF"/>
        </w:rPr>
        <w:t>El-Dogdog, T.M., El-Assal, A.M., Abdel-Aziz, I.H. and El-Betar, A.A., 2016. Implementation of FMECA and Fishbone Techniques in Reliability Centered Maintenance Planning. </w:t>
      </w:r>
      <w:r w:rsidRPr="00913E73">
        <w:rPr>
          <w:i/>
          <w:iCs/>
          <w:shd w:val="clear" w:color="auto" w:fill="FFFFFF"/>
        </w:rPr>
        <w:t>International Journal of Innovative Research in Science, Engineering and Technology</w:t>
      </w:r>
      <w:r w:rsidRPr="00913E73">
        <w:rPr>
          <w:shd w:val="clear" w:color="auto" w:fill="FFFFFF"/>
        </w:rPr>
        <w:t>, </w:t>
      </w:r>
      <w:r w:rsidRPr="00913E73">
        <w:rPr>
          <w:i/>
          <w:iCs/>
          <w:shd w:val="clear" w:color="auto" w:fill="FFFFFF"/>
        </w:rPr>
        <w:t>5</w:t>
      </w:r>
      <w:r w:rsidRPr="00913E73">
        <w:rPr>
          <w:shd w:val="clear" w:color="auto" w:fill="FFFFFF"/>
        </w:rPr>
        <w:t>(11), pp.18801-18811.</w:t>
      </w:r>
    </w:p>
    <w:p w:rsidR="002D2A2E" w:rsidRPr="00913E73" w:rsidRDefault="002D2A2E" w:rsidP="002D2A2E">
      <w:pPr>
        <w:rPr>
          <w:shd w:val="clear" w:color="auto" w:fill="FFFFFF"/>
        </w:rPr>
      </w:pPr>
      <w:r w:rsidRPr="00913E73">
        <w:rPr>
          <w:shd w:val="clear" w:color="auto" w:fill="FFFFFF"/>
        </w:rPr>
        <w:t>Funke, J. and Frensch, P.A., 2017. Complex problem solving: The European perspective—10 years after. In </w:t>
      </w:r>
      <w:r w:rsidRPr="00913E73">
        <w:rPr>
          <w:i/>
          <w:iCs/>
          <w:shd w:val="clear" w:color="auto" w:fill="FFFFFF"/>
        </w:rPr>
        <w:t>Learning to solve complex scientific problems</w:t>
      </w:r>
      <w:r w:rsidRPr="00913E73">
        <w:rPr>
          <w:shd w:val="clear" w:color="auto" w:fill="FFFFFF"/>
        </w:rPr>
        <w:t> (pp. 25-48). Routledge.</w:t>
      </w:r>
    </w:p>
    <w:p w:rsidR="002D2A2E" w:rsidRPr="00913E73" w:rsidRDefault="002D2A2E" w:rsidP="002D2A2E">
      <w:pPr>
        <w:rPr>
          <w:shd w:val="clear" w:color="auto" w:fill="FFFFFF"/>
        </w:rPr>
      </w:pPr>
      <w:r w:rsidRPr="00913E73">
        <w:rPr>
          <w:shd w:val="clear" w:color="auto" w:fill="FFFFFF"/>
        </w:rPr>
        <w:t>Gupta, A., Gupta, N. and Gupta, M., 2019. British Airways-A SWOT and PESTLE Analysis-The impact of Europe 2020 policy. </w:t>
      </w:r>
      <w:r w:rsidRPr="00913E73">
        <w:rPr>
          <w:i/>
          <w:iCs/>
          <w:shd w:val="clear" w:color="auto" w:fill="FFFFFF"/>
        </w:rPr>
        <w:t>NOLEGEIN-Journal of Corporate &amp; Business Laws</w:t>
      </w:r>
      <w:r w:rsidRPr="00913E73">
        <w:rPr>
          <w:shd w:val="clear" w:color="auto" w:fill="FFFFFF"/>
        </w:rPr>
        <w:t>, pp.1-11.</w:t>
      </w:r>
    </w:p>
    <w:p w:rsidR="002D2A2E" w:rsidRPr="00913E73" w:rsidRDefault="002D2A2E" w:rsidP="002D2A2E">
      <w:pPr>
        <w:rPr>
          <w:shd w:val="clear" w:color="auto" w:fill="FFFFFF"/>
        </w:rPr>
      </w:pPr>
      <w:r w:rsidRPr="00913E73">
        <w:rPr>
          <w:shd w:val="clear" w:color="auto" w:fill="FFFFFF"/>
        </w:rPr>
        <w:t>Haemers, I., 2016. Success story of a young fitness brand: Social media influence as an indicator of success in the fitness industry.</w:t>
      </w:r>
    </w:p>
    <w:p w:rsidR="002D2A2E" w:rsidRPr="00913E73" w:rsidRDefault="002D2A2E" w:rsidP="002D2A2E">
      <w:pPr>
        <w:rPr>
          <w:shd w:val="clear" w:color="auto" w:fill="FFFFFF"/>
        </w:rPr>
      </w:pPr>
      <w:r w:rsidRPr="00913E73">
        <w:rPr>
          <w:shd w:val="clear" w:color="auto" w:fill="FFFFFF"/>
        </w:rPr>
        <w:t>Jones, A., 2019. THE TUCKMAN’S MODEL IMPLEMENTATION, EFFECT, AND ANALYSIS &amp; THE NEW DEVELOPMENT OF JONES LSI MODEL ON A SMALL GROUP. </w:t>
      </w:r>
      <w:r w:rsidRPr="00913E73">
        <w:rPr>
          <w:i/>
          <w:iCs/>
          <w:shd w:val="clear" w:color="auto" w:fill="FFFFFF"/>
        </w:rPr>
        <w:t>Journal of Management (JOM)</w:t>
      </w:r>
      <w:r w:rsidRPr="00913E73">
        <w:rPr>
          <w:shd w:val="clear" w:color="auto" w:fill="FFFFFF"/>
        </w:rPr>
        <w:t>, </w:t>
      </w:r>
      <w:r w:rsidRPr="00913E73">
        <w:rPr>
          <w:i/>
          <w:iCs/>
          <w:shd w:val="clear" w:color="auto" w:fill="FFFFFF"/>
        </w:rPr>
        <w:t>6</w:t>
      </w:r>
      <w:r w:rsidRPr="00913E73">
        <w:rPr>
          <w:shd w:val="clear" w:color="auto" w:fill="FFFFFF"/>
        </w:rPr>
        <w:t>(4).</w:t>
      </w:r>
    </w:p>
    <w:p w:rsidR="002D2A2E" w:rsidRPr="00913E73" w:rsidRDefault="002D2A2E" w:rsidP="002D2A2E">
      <w:pPr>
        <w:rPr>
          <w:shd w:val="clear" w:color="auto" w:fill="FFFFFF"/>
        </w:rPr>
      </w:pPr>
      <w:r w:rsidRPr="00913E73">
        <w:rPr>
          <w:shd w:val="clear" w:color="auto" w:fill="FFFFFF"/>
        </w:rPr>
        <w:lastRenderedPageBreak/>
        <w:t>Loy, M.C., Coe, B., Gordon, H. and Hernández, E., 2019. The CHAMP Model for Critical-Thinking and Decision-Making: Empowering Employees and Teams to Become High-Performing Thinkers and Doers!: A Theoretical and Practical Training Handbook for Leaders.</w:t>
      </w:r>
    </w:p>
    <w:p w:rsidR="002D2A2E" w:rsidRPr="00913E73" w:rsidRDefault="002D2A2E" w:rsidP="002D2A2E">
      <w:pPr>
        <w:rPr>
          <w:shd w:val="clear" w:color="auto" w:fill="FFFFFF"/>
        </w:rPr>
      </w:pPr>
      <w:r w:rsidRPr="00913E73">
        <w:rPr>
          <w:shd w:val="clear" w:color="auto" w:fill="FFFFFF"/>
        </w:rPr>
        <w:t>Perkovic, S. and Orquin, J.L., 2018. Implicit statistical learning in real-world environments leads to ecologically rational decision making. </w:t>
      </w:r>
      <w:r w:rsidRPr="00913E73">
        <w:rPr>
          <w:i/>
          <w:iCs/>
          <w:shd w:val="clear" w:color="auto" w:fill="FFFFFF"/>
        </w:rPr>
        <w:t>Psychological Science</w:t>
      </w:r>
      <w:r w:rsidRPr="00913E73">
        <w:rPr>
          <w:shd w:val="clear" w:color="auto" w:fill="FFFFFF"/>
        </w:rPr>
        <w:t>, </w:t>
      </w:r>
      <w:r w:rsidRPr="00913E73">
        <w:rPr>
          <w:i/>
          <w:iCs/>
          <w:shd w:val="clear" w:color="auto" w:fill="FFFFFF"/>
        </w:rPr>
        <w:t>29</w:t>
      </w:r>
      <w:r w:rsidRPr="00913E73">
        <w:rPr>
          <w:shd w:val="clear" w:color="auto" w:fill="FFFFFF"/>
        </w:rPr>
        <w:t>(1), pp.34-44.</w:t>
      </w:r>
    </w:p>
    <w:p w:rsidR="002D2A2E" w:rsidRPr="00913E73" w:rsidRDefault="002D2A2E" w:rsidP="002D2A2E">
      <w:pPr>
        <w:rPr>
          <w:shd w:val="clear" w:color="auto" w:fill="FFFFFF"/>
        </w:rPr>
      </w:pPr>
      <w:r w:rsidRPr="00913E73">
        <w:rPr>
          <w:shd w:val="clear" w:color="auto" w:fill="FFFFFF"/>
        </w:rPr>
        <w:t>West, D.C., Christodoulides, G. and Bonhomme, J., 2018. How Do Heuristics Influence Creative Decisions at Advertising Agencies?: Factors that Affect Managerial Decision Making When Choosing Ideas to Show the Client. </w:t>
      </w:r>
      <w:r w:rsidRPr="00913E73">
        <w:rPr>
          <w:i/>
          <w:iCs/>
          <w:shd w:val="clear" w:color="auto" w:fill="FFFFFF"/>
        </w:rPr>
        <w:t>Journal of Advertising Research</w:t>
      </w:r>
      <w:r w:rsidRPr="00913E73">
        <w:rPr>
          <w:shd w:val="clear" w:color="auto" w:fill="FFFFFF"/>
        </w:rPr>
        <w:t>, </w:t>
      </w:r>
      <w:r w:rsidRPr="00913E73">
        <w:rPr>
          <w:i/>
          <w:iCs/>
          <w:shd w:val="clear" w:color="auto" w:fill="FFFFFF"/>
        </w:rPr>
        <w:t>58</w:t>
      </w:r>
      <w:r w:rsidRPr="00913E73">
        <w:rPr>
          <w:shd w:val="clear" w:color="auto" w:fill="FFFFFF"/>
        </w:rPr>
        <w:t>(2), pp.189-201.</w:t>
      </w:r>
    </w:p>
    <w:p w:rsidR="002D2A2E" w:rsidRPr="00913E73" w:rsidRDefault="002D2A2E" w:rsidP="002D2A2E">
      <w:pPr>
        <w:rPr>
          <w:shd w:val="clear" w:color="auto" w:fill="FFFFFF"/>
        </w:rPr>
      </w:pPr>
      <w:r w:rsidRPr="00913E73">
        <w:rPr>
          <w:shd w:val="clear" w:color="auto" w:fill="FFFFFF"/>
        </w:rPr>
        <w:t>Yamagishi, T., Matsumoto, Y., Kiyonari, T., Takagishi, H., Li, Y., Kanai, R. and Sakagami, M., 2017. Response time in economic games reflects different types of decision conflict for prosocial and proself individuals. </w:t>
      </w:r>
      <w:r w:rsidRPr="00913E73">
        <w:rPr>
          <w:i/>
          <w:iCs/>
          <w:shd w:val="clear" w:color="auto" w:fill="FFFFFF"/>
        </w:rPr>
        <w:t>Proceedings of the National Academy of Sciences</w:t>
      </w:r>
      <w:r w:rsidRPr="00913E73">
        <w:rPr>
          <w:shd w:val="clear" w:color="auto" w:fill="FFFFFF"/>
        </w:rPr>
        <w:t>, </w:t>
      </w:r>
      <w:r w:rsidRPr="00913E73">
        <w:rPr>
          <w:i/>
          <w:iCs/>
          <w:shd w:val="clear" w:color="auto" w:fill="FFFFFF"/>
        </w:rPr>
        <w:t>114</w:t>
      </w:r>
      <w:r w:rsidRPr="00913E73">
        <w:rPr>
          <w:shd w:val="clear" w:color="auto" w:fill="FFFFFF"/>
        </w:rPr>
        <w:t>(24), pp.6394-6399.</w:t>
      </w:r>
    </w:p>
    <w:p w:rsidR="00B6206E" w:rsidRPr="00913E73" w:rsidRDefault="00B6206E">
      <w:r w:rsidRPr="00913E73">
        <w:br w:type="page"/>
      </w:r>
    </w:p>
    <w:p w:rsidR="00B6206E" w:rsidRPr="00913E73" w:rsidRDefault="00B6206E" w:rsidP="00E1063F">
      <w:pPr>
        <w:pStyle w:val="Heading1"/>
        <w:rPr>
          <w:color w:val="auto"/>
        </w:rPr>
      </w:pPr>
      <w:bookmarkStart w:id="31" w:name="_Toc38370750"/>
      <w:r w:rsidRPr="00913E73">
        <w:rPr>
          <w:color w:val="auto"/>
        </w:rPr>
        <w:lastRenderedPageBreak/>
        <w:t>Appendix</w:t>
      </w:r>
      <w:bookmarkEnd w:id="31"/>
    </w:p>
    <w:p w:rsidR="00B6206E" w:rsidRPr="00913E73" w:rsidRDefault="00B6206E" w:rsidP="00E1063F">
      <w:pPr>
        <w:pStyle w:val="Normal1"/>
        <w:jc w:val="center"/>
      </w:pPr>
      <w:r w:rsidRPr="00913E73">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5pt" o:ole="">
            <v:imagedata r:id="rId9" o:title=""/>
          </v:shape>
          <o:OLEObject Type="Embed" ProgID="PowerPoint.Slide.12" ShapeID="_x0000_i1025" DrawAspect="Content" ObjectID="_1649282898" r:id="rId10"/>
        </w:object>
      </w:r>
    </w:p>
    <w:p w:rsidR="00B6206E" w:rsidRPr="00913E73" w:rsidRDefault="00B6206E" w:rsidP="00E1063F">
      <w:pPr>
        <w:pStyle w:val="Normal1"/>
        <w:jc w:val="center"/>
      </w:pPr>
      <w:r w:rsidRPr="00913E73">
        <w:object w:dxaOrig="7202" w:dyaOrig="5390">
          <v:shape id="_x0000_i1026" type="#_x0000_t75" style="width:5in;height:269.5pt" o:ole="">
            <v:imagedata r:id="rId11" o:title=""/>
          </v:shape>
          <o:OLEObject Type="Embed" ProgID="PowerPoint.Slide.12" ShapeID="_x0000_i1026" DrawAspect="Content" ObjectID="_1649282899" r:id="rId12"/>
        </w:object>
      </w:r>
    </w:p>
    <w:p w:rsidR="00B6206E" w:rsidRPr="00913E73" w:rsidRDefault="00B6206E" w:rsidP="00E1063F">
      <w:pPr>
        <w:pStyle w:val="Normal1"/>
        <w:jc w:val="center"/>
      </w:pPr>
      <w:r w:rsidRPr="00913E73">
        <w:object w:dxaOrig="7202" w:dyaOrig="5390">
          <v:shape id="_x0000_i1027" type="#_x0000_t75" style="width:5in;height:269.5pt" o:ole="">
            <v:imagedata r:id="rId13" o:title=""/>
          </v:shape>
          <o:OLEObject Type="Embed" ProgID="PowerPoint.Slide.12" ShapeID="_x0000_i1027" DrawAspect="Content" ObjectID="_1649282900" r:id="rId14"/>
        </w:object>
      </w:r>
    </w:p>
    <w:p w:rsidR="00B6206E" w:rsidRPr="00913E73" w:rsidRDefault="00B6206E" w:rsidP="00E1063F">
      <w:pPr>
        <w:pStyle w:val="Normal1"/>
        <w:jc w:val="center"/>
      </w:pPr>
      <w:r w:rsidRPr="00913E73">
        <w:object w:dxaOrig="7202" w:dyaOrig="5390">
          <v:shape id="_x0000_i1028" type="#_x0000_t75" style="width:5in;height:269.5pt" o:ole="">
            <v:imagedata r:id="rId15" o:title=""/>
          </v:shape>
          <o:OLEObject Type="Embed" ProgID="PowerPoint.Slide.12" ShapeID="_x0000_i1028" DrawAspect="Content" ObjectID="_1649282901" r:id="rId16"/>
        </w:object>
      </w:r>
    </w:p>
    <w:p w:rsidR="00B6206E" w:rsidRPr="00913E73" w:rsidRDefault="00B6206E" w:rsidP="00E1063F">
      <w:pPr>
        <w:pStyle w:val="Normal1"/>
        <w:jc w:val="center"/>
      </w:pPr>
      <w:r w:rsidRPr="00913E73">
        <w:object w:dxaOrig="7202" w:dyaOrig="5390">
          <v:shape id="_x0000_i1029" type="#_x0000_t75" style="width:5in;height:269.5pt" o:ole="">
            <v:imagedata r:id="rId17" o:title=""/>
          </v:shape>
          <o:OLEObject Type="Embed" ProgID="PowerPoint.Slide.12" ShapeID="_x0000_i1029" DrawAspect="Content" ObjectID="_1649282902" r:id="rId18"/>
        </w:object>
      </w:r>
    </w:p>
    <w:p w:rsidR="00B6206E" w:rsidRPr="00913E73" w:rsidRDefault="00B6206E" w:rsidP="00E1063F">
      <w:pPr>
        <w:pStyle w:val="Normal1"/>
        <w:jc w:val="center"/>
      </w:pPr>
    </w:p>
    <w:p w:rsidR="00B6206E" w:rsidRPr="00913E73" w:rsidRDefault="00B6206E" w:rsidP="00E1063F">
      <w:pPr>
        <w:pStyle w:val="Normal1"/>
        <w:jc w:val="center"/>
      </w:pPr>
      <w:r w:rsidRPr="00913E73">
        <w:object w:dxaOrig="7202" w:dyaOrig="5390">
          <v:shape id="_x0000_i1030" type="#_x0000_t75" style="width:5in;height:269.5pt" o:ole="">
            <v:imagedata r:id="rId19" o:title=""/>
          </v:shape>
          <o:OLEObject Type="Embed" ProgID="PowerPoint.Slide.12" ShapeID="_x0000_i1030" DrawAspect="Content" ObjectID="_1649282903" r:id="rId20"/>
        </w:object>
      </w:r>
    </w:p>
    <w:p w:rsidR="00B6206E" w:rsidRPr="00913E73" w:rsidRDefault="00B6206E" w:rsidP="00E1063F">
      <w:pPr>
        <w:pStyle w:val="Normal1"/>
        <w:jc w:val="center"/>
      </w:pPr>
      <w:r w:rsidRPr="00913E73">
        <w:object w:dxaOrig="7202" w:dyaOrig="5390">
          <v:shape id="_x0000_i1031" type="#_x0000_t75" style="width:5in;height:269.5pt" o:ole="">
            <v:imagedata r:id="rId21" o:title=""/>
          </v:shape>
          <o:OLEObject Type="Embed" ProgID="PowerPoint.Slide.12" ShapeID="_x0000_i1031" DrawAspect="Content" ObjectID="_1649282904" r:id="rId22"/>
        </w:object>
      </w:r>
    </w:p>
    <w:p w:rsidR="00B6206E" w:rsidRPr="00913E73" w:rsidRDefault="00B6206E" w:rsidP="00E1063F">
      <w:pPr>
        <w:pStyle w:val="Normal1"/>
        <w:jc w:val="center"/>
      </w:pPr>
      <w:r w:rsidRPr="00913E73">
        <w:object w:dxaOrig="7202" w:dyaOrig="5390">
          <v:shape id="_x0000_i1032" type="#_x0000_t75" style="width:5in;height:269.5pt" o:ole="">
            <v:imagedata r:id="rId23" o:title=""/>
          </v:shape>
          <o:OLEObject Type="Embed" ProgID="PowerPoint.Slide.12" ShapeID="_x0000_i1032" DrawAspect="Content" ObjectID="_1649282905" r:id="rId24"/>
        </w:object>
      </w:r>
    </w:p>
    <w:p w:rsidR="00B6206E" w:rsidRPr="00913E73" w:rsidRDefault="00B6206E" w:rsidP="00E1063F">
      <w:pPr>
        <w:pStyle w:val="Normal1"/>
        <w:jc w:val="center"/>
      </w:pPr>
      <w:r w:rsidRPr="00913E73">
        <w:object w:dxaOrig="7202" w:dyaOrig="5390">
          <v:shape id="_x0000_i1033" type="#_x0000_t75" style="width:5in;height:269.5pt" o:ole="">
            <v:imagedata r:id="rId25" o:title=""/>
          </v:shape>
          <o:OLEObject Type="Embed" ProgID="PowerPoint.Slide.12" ShapeID="_x0000_i1033" DrawAspect="Content" ObjectID="_1649282906" r:id="rId26"/>
        </w:object>
      </w:r>
    </w:p>
    <w:p w:rsidR="00B6206E" w:rsidRPr="00913E73" w:rsidRDefault="00B6206E" w:rsidP="00E1063F">
      <w:pPr>
        <w:pStyle w:val="Normal1"/>
        <w:jc w:val="center"/>
      </w:pPr>
      <w:r w:rsidRPr="00913E73">
        <w:object w:dxaOrig="7202" w:dyaOrig="5390">
          <v:shape id="_x0000_i1034" type="#_x0000_t75" style="width:5in;height:269.5pt" o:ole="">
            <v:imagedata r:id="rId27" o:title=""/>
          </v:shape>
          <o:OLEObject Type="Embed" ProgID="PowerPoint.Slide.12" ShapeID="_x0000_i1034" DrawAspect="Content" ObjectID="_1649282907" r:id="rId28"/>
        </w:object>
      </w:r>
    </w:p>
    <w:p w:rsidR="00B6206E" w:rsidRPr="00913E73" w:rsidRDefault="00B6206E" w:rsidP="00E1063F">
      <w:pPr>
        <w:pStyle w:val="Normal1"/>
        <w:jc w:val="center"/>
      </w:pPr>
      <w:r w:rsidRPr="00913E73">
        <w:object w:dxaOrig="7202" w:dyaOrig="5390">
          <v:shape id="_x0000_i1035" type="#_x0000_t75" style="width:5in;height:269.5pt" o:ole="">
            <v:imagedata r:id="rId29" o:title=""/>
          </v:shape>
          <o:OLEObject Type="Embed" ProgID="PowerPoint.Slide.12" ShapeID="_x0000_i1035" DrawAspect="Content" ObjectID="_1649282908" r:id="rId30"/>
        </w:object>
      </w:r>
    </w:p>
    <w:p w:rsidR="00B6206E" w:rsidRPr="00913E73" w:rsidRDefault="00B6206E" w:rsidP="00E1063F">
      <w:pPr>
        <w:pStyle w:val="Normal1"/>
        <w:jc w:val="center"/>
      </w:pPr>
      <w:r w:rsidRPr="00913E73">
        <w:object w:dxaOrig="7202" w:dyaOrig="5390">
          <v:shape id="_x0000_i1036" type="#_x0000_t75" style="width:5in;height:269.5pt" o:ole="">
            <v:imagedata r:id="rId31" o:title=""/>
          </v:shape>
          <o:OLEObject Type="Embed" ProgID="PowerPoint.Slide.12" ShapeID="_x0000_i1036" DrawAspect="Content" ObjectID="_1649282909" r:id="rId32"/>
        </w:object>
      </w:r>
    </w:p>
    <w:p w:rsidR="00B6206E" w:rsidRPr="00913E73" w:rsidRDefault="00B6206E" w:rsidP="00E1063F">
      <w:pPr>
        <w:pStyle w:val="Normal1"/>
        <w:jc w:val="center"/>
      </w:pPr>
      <w:r w:rsidRPr="00913E73">
        <w:object w:dxaOrig="7202" w:dyaOrig="5390">
          <v:shape id="_x0000_i1037" type="#_x0000_t75" style="width:5in;height:269.5pt" o:ole="">
            <v:imagedata r:id="rId33" o:title=""/>
          </v:shape>
          <o:OLEObject Type="Embed" ProgID="PowerPoint.Slide.12" ShapeID="_x0000_i1037" DrawAspect="Content" ObjectID="_1649282910" r:id="rId34"/>
        </w:object>
      </w:r>
    </w:p>
    <w:p w:rsidR="00B6206E" w:rsidRPr="00913E73" w:rsidRDefault="00B6206E" w:rsidP="00E1063F">
      <w:pPr>
        <w:pStyle w:val="Normal1"/>
        <w:jc w:val="center"/>
      </w:pPr>
      <w:r w:rsidRPr="00913E73">
        <w:object w:dxaOrig="7202" w:dyaOrig="5390">
          <v:shape id="_x0000_i1038" type="#_x0000_t75" style="width:5in;height:269.5pt" o:ole="">
            <v:imagedata r:id="rId35" o:title=""/>
          </v:shape>
          <o:OLEObject Type="Embed" ProgID="PowerPoint.Slide.12" ShapeID="_x0000_i1038" DrawAspect="Content" ObjectID="_1649282911" r:id="rId36"/>
        </w:object>
      </w:r>
    </w:p>
    <w:p w:rsidR="00B6206E" w:rsidRPr="00913E73" w:rsidRDefault="00B6206E" w:rsidP="00E1063F">
      <w:pPr>
        <w:pStyle w:val="Normal1"/>
        <w:jc w:val="center"/>
      </w:pPr>
      <w:r w:rsidRPr="00913E73">
        <w:object w:dxaOrig="7202" w:dyaOrig="5390">
          <v:shape id="_x0000_i1039" type="#_x0000_t75" style="width:5in;height:269.5pt" o:ole="">
            <v:imagedata r:id="rId37" o:title=""/>
          </v:shape>
          <o:OLEObject Type="Embed" ProgID="PowerPoint.Slide.12" ShapeID="_x0000_i1039" DrawAspect="Content" ObjectID="_1649282912" r:id="rId38"/>
        </w:object>
      </w:r>
    </w:p>
    <w:p w:rsidR="00B6206E" w:rsidRPr="00913E73" w:rsidRDefault="00B6206E" w:rsidP="00E1063F">
      <w:pPr>
        <w:pStyle w:val="Normal1"/>
        <w:jc w:val="center"/>
      </w:pPr>
      <w:r w:rsidRPr="00913E73">
        <w:object w:dxaOrig="7202" w:dyaOrig="5390">
          <v:shape id="_x0000_i1040" type="#_x0000_t75" style="width:5in;height:269.5pt" o:ole="">
            <v:imagedata r:id="rId39" o:title=""/>
          </v:shape>
          <o:OLEObject Type="Embed" ProgID="PowerPoint.Slide.12" ShapeID="_x0000_i1040" DrawAspect="Content" ObjectID="_1649282913" r:id="rId40"/>
        </w:object>
      </w:r>
    </w:p>
    <w:p w:rsidR="00B6206E" w:rsidRPr="00913E73" w:rsidRDefault="00B6206E" w:rsidP="00E1063F">
      <w:pPr>
        <w:pStyle w:val="Normal1"/>
        <w:jc w:val="center"/>
      </w:pPr>
      <w:r w:rsidRPr="00913E73">
        <w:object w:dxaOrig="7202" w:dyaOrig="5390">
          <v:shape id="_x0000_i1041" type="#_x0000_t75" style="width:5in;height:269.5pt" o:ole="">
            <v:imagedata r:id="rId41" o:title=""/>
          </v:shape>
          <o:OLEObject Type="Embed" ProgID="PowerPoint.Slide.12" ShapeID="_x0000_i1041" DrawAspect="Content" ObjectID="_1649282914" r:id="rId42"/>
        </w:object>
      </w:r>
    </w:p>
    <w:p w:rsidR="00B6206E" w:rsidRPr="00913E73" w:rsidRDefault="00B6206E" w:rsidP="00E1063F">
      <w:pPr>
        <w:pStyle w:val="Normal1"/>
        <w:jc w:val="center"/>
      </w:pPr>
      <w:r w:rsidRPr="00913E73">
        <w:object w:dxaOrig="7202" w:dyaOrig="5390">
          <v:shape id="_x0000_i1042" type="#_x0000_t75" style="width:5in;height:269.5pt" o:ole="">
            <v:imagedata r:id="rId43" o:title=""/>
          </v:shape>
          <o:OLEObject Type="Embed" ProgID="PowerPoint.Slide.12" ShapeID="_x0000_i1042" DrawAspect="Content" ObjectID="_1649282915" r:id="rId44"/>
        </w:object>
      </w:r>
    </w:p>
    <w:p w:rsidR="00B6206E" w:rsidRPr="00913E73" w:rsidRDefault="00B6206E" w:rsidP="00E1063F">
      <w:pPr>
        <w:pStyle w:val="Normal1"/>
        <w:jc w:val="center"/>
      </w:pPr>
      <w:r w:rsidRPr="00913E73">
        <w:object w:dxaOrig="7202" w:dyaOrig="5390">
          <v:shape id="_x0000_i1043" type="#_x0000_t75" style="width:5in;height:269.5pt" o:ole="">
            <v:imagedata r:id="rId45" o:title=""/>
          </v:shape>
          <o:OLEObject Type="Embed" ProgID="PowerPoint.Slide.12" ShapeID="_x0000_i1043" DrawAspect="Content" ObjectID="_1649282916" r:id="rId46"/>
        </w:object>
      </w:r>
    </w:p>
    <w:p w:rsidR="00B6206E" w:rsidRPr="00913E73" w:rsidRDefault="00B6206E" w:rsidP="00E1063F">
      <w:pPr>
        <w:pStyle w:val="Normal1"/>
        <w:jc w:val="center"/>
      </w:pPr>
    </w:p>
    <w:p w:rsidR="00857105" w:rsidRPr="00913E73" w:rsidRDefault="00E1063F" w:rsidP="00E1063F">
      <w:pPr>
        <w:pStyle w:val="Normal1"/>
        <w:jc w:val="center"/>
      </w:pPr>
      <w:r w:rsidRPr="00913E73">
        <w:object w:dxaOrig="7202" w:dyaOrig="5390">
          <v:shape id="_x0000_i1044" type="#_x0000_t75" style="width:5in;height:269.5pt" o:ole="">
            <v:imagedata r:id="rId47" o:title=""/>
          </v:shape>
          <o:OLEObject Type="Embed" ProgID="PowerPoint.Slide.12" ShapeID="_x0000_i1044" DrawAspect="Content" ObjectID="_1649282917" r:id="rId48"/>
        </w:object>
      </w:r>
    </w:p>
    <w:p w:rsidR="00E1063F" w:rsidRPr="00913E73" w:rsidRDefault="00E1063F" w:rsidP="00E1063F">
      <w:pPr>
        <w:pStyle w:val="Normal1"/>
        <w:jc w:val="center"/>
      </w:pPr>
      <w:r w:rsidRPr="00913E73">
        <w:object w:dxaOrig="7202" w:dyaOrig="5390">
          <v:shape id="_x0000_i1045" type="#_x0000_t75" style="width:5in;height:269.5pt" o:ole="">
            <v:imagedata r:id="rId49" o:title=""/>
          </v:shape>
          <o:OLEObject Type="Embed" ProgID="PowerPoint.Slide.12" ShapeID="_x0000_i1045" DrawAspect="Content" ObjectID="_1649282918" r:id="rId50"/>
        </w:object>
      </w:r>
    </w:p>
    <w:p w:rsidR="00E1063F" w:rsidRPr="00913E73" w:rsidRDefault="00E1063F" w:rsidP="00E1063F">
      <w:pPr>
        <w:pStyle w:val="Normal1"/>
        <w:jc w:val="center"/>
      </w:pPr>
      <w:r w:rsidRPr="00913E73">
        <w:object w:dxaOrig="7202" w:dyaOrig="5390">
          <v:shape id="_x0000_i1046" type="#_x0000_t75" style="width:5in;height:269.5pt" o:ole="">
            <v:imagedata r:id="rId51" o:title=""/>
          </v:shape>
          <o:OLEObject Type="Embed" ProgID="PowerPoint.Slide.12" ShapeID="_x0000_i1046" DrawAspect="Content" ObjectID="_1649282919" r:id="rId52"/>
        </w:object>
      </w:r>
    </w:p>
    <w:p w:rsidR="00857105" w:rsidRPr="00913E73" w:rsidRDefault="00857105" w:rsidP="00E1063F">
      <w:pPr>
        <w:pStyle w:val="Heading1"/>
        <w:jc w:val="center"/>
        <w:rPr>
          <w:color w:val="auto"/>
        </w:rPr>
      </w:pPr>
      <w:bookmarkStart w:id="32" w:name="_u1l3realet0c" w:colFirst="0" w:colLast="0"/>
      <w:bookmarkEnd w:id="32"/>
    </w:p>
    <w:sectPr w:rsidR="00857105" w:rsidRPr="00913E73" w:rsidSect="00857105">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A38" w:rsidRDefault="00945A38" w:rsidP="00B37E98">
      <w:pPr>
        <w:spacing w:line="240" w:lineRule="auto"/>
      </w:pPr>
      <w:r>
        <w:separator/>
      </w:r>
    </w:p>
  </w:endnote>
  <w:endnote w:type="continuationSeparator" w:id="0">
    <w:p w:rsidR="00945A38" w:rsidRDefault="00945A38" w:rsidP="00B37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73936"/>
      <w:docPartObj>
        <w:docPartGallery w:val="Page Numbers (Bottom of Page)"/>
        <w:docPartUnique/>
      </w:docPartObj>
    </w:sdtPr>
    <w:sdtEndPr/>
    <w:sdtContent>
      <w:p w:rsidR="00B37E98" w:rsidRDefault="00945A38">
        <w:pPr>
          <w:pStyle w:val="Footer"/>
          <w:jc w:val="right"/>
        </w:pPr>
        <w:r>
          <w:fldChar w:fldCharType="begin"/>
        </w:r>
        <w:r>
          <w:instrText xml:space="preserve"> PAGE   \* MERGEFORMAT </w:instrText>
        </w:r>
        <w:r>
          <w:fldChar w:fldCharType="separate"/>
        </w:r>
        <w:r w:rsidR="00913E73">
          <w:rPr>
            <w:noProof/>
          </w:rPr>
          <w:t>23</w:t>
        </w:r>
        <w:r>
          <w:rPr>
            <w:noProof/>
          </w:rPr>
          <w:fldChar w:fldCharType="end"/>
        </w:r>
      </w:p>
    </w:sdtContent>
  </w:sdt>
  <w:p w:rsidR="00B37E98" w:rsidRDefault="00B37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A38" w:rsidRDefault="00945A38" w:rsidP="00B37E98">
      <w:pPr>
        <w:spacing w:line="240" w:lineRule="auto"/>
      </w:pPr>
      <w:r>
        <w:separator/>
      </w:r>
    </w:p>
  </w:footnote>
  <w:footnote w:type="continuationSeparator" w:id="0">
    <w:p w:rsidR="00945A38" w:rsidRDefault="00945A38" w:rsidP="00B37E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64A28"/>
    <w:multiLevelType w:val="multilevel"/>
    <w:tmpl w:val="4C72F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549A5"/>
    <w:multiLevelType w:val="multilevel"/>
    <w:tmpl w:val="F95CF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540264"/>
    <w:multiLevelType w:val="hybridMultilevel"/>
    <w:tmpl w:val="CF188904"/>
    <w:lvl w:ilvl="0" w:tplc="B1FCADD6">
      <w:start w:val="1"/>
      <w:numFmt w:val="bullet"/>
      <w:lvlText w:val=""/>
      <w:lvlJc w:val="left"/>
      <w:pPr>
        <w:ind w:left="720" w:hanging="360"/>
      </w:pPr>
      <w:rPr>
        <w:rFonts w:ascii="Symbol" w:hAnsi="Symbol" w:hint="default"/>
      </w:rPr>
    </w:lvl>
    <w:lvl w:ilvl="1" w:tplc="56DA684E" w:tentative="1">
      <w:start w:val="1"/>
      <w:numFmt w:val="bullet"/>
      <w:lvlText w:val="o"/>
      <w:lvlJc w:val="left"/>
      <w:pPr>
        <w:ind w:left="1440" w:hanging="360"/>
      </w:pPr>
      <w:rPr>
        <w:rFonts w:ascii="Courier New" w:hAnsi="Courier New" w:cs="Courier New" w:hint="default"/>
      </w:rPr>
    </w:lvl>
    <w:lvl w:ilvl="2" w:tplc="11646F96" w:tentative="1">
      <w:start w:val="1"/>
      <w:numFmt w:val="bullet"/>
      <w:lvlText w:val=""/>
      <w:lvlJc w:val="left"/>
      <w:pPr>
        <w:ind w:left="2160" w:hanging="360"/>
      </w:pPr>
      <w:rPr>
        <w:rFonts w:ascii="Wingdings" w:hAnsi="Wingdings" w:hint="default"/>
      </w:rPr>
    </w:lvl>
    <w:lvl w:ilvl="3" w:tplc="36D0543A" w:tentative="1">
      <w:start w:val="1"/>
      <w:numFmt w:val="bullet"/>
      <w:lvlText w:val=""/>
      <w:lvlJc w:val="left"/>
      <w:pPr>
        <w:ind w:left="2880" w:hanging="360"/>
      </w:pPr>
      <w:rPr>
        <w:rFonts w:ascii="Symbol" w:hAnsi="Symbol" w:hint="default"/>
      </w:rPr>
    </w:lvl>
    <w:lvl w:ilvl="4" w:tplc="A1A82A14" w:tentative="1">
      <w:start w:val="1"/>
      <w:numFmt w:val="bullet"/>
      <w:lvlText w:val="o"/>
      <w:lvlJc w:val="left"/>
      <w:pPr>
        <w:ind w:left="3600" w:hanging="360"/>
      </w:pPr>
      <w:rPr>
        <w:rFonts w:ascii="Courier New" w:hAnsi="Courier New" w:cs="Courier New" w:hint="default"/>
      </w:rPr>
    </w:lvl>
    <w:lvl w:ilvl="5" w:tplc="893E9F00" w:tentative="1">
      <w:start w:val="1"/>
      <w:numFmt w:val="bullet"/>
      <w:lvlText w:val=""/>
      <w:lvlJc w:val="left"/>
      <w:pPr>
        <w:ind w:left="4320" w:hanging="360"/>
      </w:pPr>
      <w:rPr>
        <w:rFonts w:ascii="Wingdings" w:hAnsi="Wingdings" w:hint="default"/>
      </w:rPr>
    </w:lvl>
    <w:lvl w:ilvl="6" w:tplc="2AF8BD66" w:tentative="1">
      <w:start w:val="1"/>
      <w:numFmt w:val="bullet"/>
      <w:lvlText w:val=""/>
      <w:lvlJc w:val="left"/>
      <w:pPr>
        <w:ind w:left="5040" w:hanging="360"/>
      </w:pPr>
      <w:rPr>
        <w:rFonts w:ascii="Symbol" w:hAnsi="Symbol" w:hint="default"/>
      </w:rPr>
    </w:lvl>
    <w:lvl w:ilvl="7" w:tplc="6930EB38" w:tentative="1">
      <w:start w:val="1"/>
      <w:numFmt w:val="bullet"/>
      <w:lvlText w:val="o"/>
      <w:lvlJc w:val="left"/>
      <w:pPr>
        <w:ind w:left="5760" w:hanging="360"/>
      </w:pPr>
      <w:rPr>
        <w:rFonts w:ascii="Courier New" w:hAnsi="Courier New" w:cs="Courier New" w:hint="default"/>
      </w:rPr>
    </w:lvl>
    <w:lvl w:ilvl="8" w:tplc="40402E8E" w:tentative="1">
      <w:start w:val="1"/>
      <w:numFmt w:val="bullet"/>
      <w:lvlText w:val=""/>
      <w:lvlJc w:val="left"/>
      <w:pPr>
        <w:ind w:left="6480" w:hanging="360"/>
      </w:pPr>
      <w:rPr>
        <w:rFonts w:ascii="Wingdings" w:hAnsi="Wingdings" w:hint="default"/>
      </w:rPr>
    </w:lvl>
  </w:abstractNum>
  <w:abstractNum w:abstractNumId="3" w15:restartNumberingAfterBreak="0">
    <w:nsid w:val="41D54A07"/>
    <w:multiLevelType w:val="multilevel"/>
    <w:tmpl w:val="772C5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C278AF"/>
    <w:multiLevelType w:val="multilevel"/>
    <w:tmpl w:val="3580D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B41FE3"/>
    <w:multiLevelType w:val="hybridMultilevel"/>
    <w:tmpl w:val="F19C9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4D3EB1"/>
    <w:multiLevelType w:val="hybridMultilevel"/>
    <w:tmpl w:val="BC50F3BC"/>
    <w:lvl w:ilvl="0" w:tplc="692061A4">
      <w:start w:val="1"/>
      <w:numFmt w:val="bullet"/>
      <w:lvlText w:val=""/>
      <w:lvlJc w:val="left"/>
      <w:pPr>
        <w:ind w:left="720" w:hanging="360"/>
      </w:pPr>
      <w:rPr>
        <w:rFonts w:ascii="Symbol" w:hAnsi="Symbol" w:hint="default"/>
      </w:rPr>
    </w:lvl>
    <w:lvl w:ilvl="1" w:tplc="2C645762" w:tentative="1">
      <w:start w:val="1"/>
      <w:numFmt w:val="bullet"/>
      <w:lvlText w:val="o"/>
      <w:lvlJc w:val="left"/>
      <w:pPr>
        <w:ind w:left="1440" w:hanging="360"/>
      </w:pPr>
      <w:rPr>
        <w:rFonts w:ascii="Courier New" w:hAnsi="Courier New" w:cs="Courier New" w:hint="default"/>
      </w:rPr>
    </w:lvl>
    <w:lvl w:ilvl="2" w:tplc="A23C7C72" w:tentative="1">
      <w:start w:val="1"/>
      <w:numFmt w:val="bullet"/>
      <w:lvlText w:val=""/>
      <w:lvlJc w:val="left"/>
      <w:pPr>
        <w:ind w:left="2160" w:hanging="360"/>
      </w:pPr>
      <w:rPr>
        <w:rFonts w:ascii="Wingdings" w:hAnsi="Wingdings" w:hint="default"/>
      </w:rPr>
    </w:lvl>
    <w:lvl w:ilvl="3" w:tplc="A6767FEC" w:tentative="1">
      <w:start w:val="1"/>
      <w:numFmt w:val="bullet"/>
      <w:lvlText w:val=""/>
      <w:lvlJc w:val="left"/>
      <w:pPr>
        <w:ind w:left="2880" w:hanging="360"/>
      </w:pPr>
      <w:rPr>
        <w:rFonts w:ascii="Symbol" w:hAnsi="Symbol" w:hint="default"/>
      </w:rPr>
    </w:lvl>
    <w:lvl w:ilvl="4" w:tplc="1C684672" w:tentative="1">
      <w:start w:val="1"/>
      <w:numFmt w:val="bullet"/>
      <w:lvlText w:val="o"/>
      <w:lvlJc w:val="left"/>
      <w:pPr>
        <w:ind w:left="3600" w:hanging="360"/>
      </w:pPr>
      <w:rPr>
        <w:rFonts w:ascii="Courier New" w:hAnsi="Courier New" w:cs="Courier New" w:hint="default"/>
      </w:rPr>
    </w:lvl>
    <w:lvl w:ilvl="5" w:tplc="E41EFF90" w:tentative="1">
      <w:start w:val="1"/>
      <w:numFmt w:val="bullet"/>
      <w:lvlText w:val=""/>
      <w:lvlJc w:val="left"/>
      <w:pPr>
        <w:ind w:left="4320" w:hanging="360"/>
      </w:pPr>
      <w:rPr>
        <w:rFonts w:ascii="Wingdings" w:hAnsi="Wingdings" w:hint="default"/>
      </w:rPr>
    </w:lvl>
    <w:lvl w:ilvl="6" w:tplc="CADE2DC2" w:tentative="1">
      <w:start w:val="1"/>
      <w:numFmt w:val="bullet"/>
      <w:lvlText w:val=""/>
      <w:lvlJc w:val="left"/>
      <w:pPr>
        <w:ind w:left="5040" w:hanging="360"/>
      </w:pPr>
      <w:rPr>
        <w:rFonts w:ascii="Symbol" w:hAnsi="Symbol" w:hint="default"/>
      </w:rPr>
    </w:lvl>
    <w:lvl w:ilvl="7" w:tplc="AFC21128" w:tentative="1">
      <w:start w:val="1"/>
      <w:numFmt w:val="bullet"/>
      <w:lvlText w:val="o"/>
      <w:lvlJc w:val="left"/>
      <w:pPr>
        <w:ind w:left="5760" w:hanging="360"/>
      </w:pPr>
      <w:rPr>
        <w:rFonts w:ascii="Courier New" w:hAnsi="Courier New" w:cs="Courier New" w:hint="default"/>
      </w:rPr>
    </w:lvl>
    <w:lvl w:ilvl="8" w:tplc="8FBED7CC" w:tentative="1">
      <w:start w:val="1"/>
      <w:numFmt w:val="bullet"/>
      <w:lvlText w:val=""/>
      <w:lvlJc w:val="left"/>
      <w:pPr>
        <w:ind w:left="6480" w:hanging="360"/>
      </w:pPr>
      <w:rPr>
        <w:rFonts w:ascii="Wingdings" w:hAnsi="Wingdings" w:hint="default"/>
      </w:rPr>
    </w:lvl>
  </w:abstractNum>
  <w:abstractNum w:abstractNumId="7" w15:restartNumberingAfterBreak="0">
    <w:nsid w:val="7E3228BC"/>
    <w:multiLevelType w:val="multilevel"/>
    <w:tmpl w:val="DA80F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1"/>
  </w:num>
  <w:num w:numId="4">
    <w:abstractNumId w:val="3"/>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7105"/>
    <w:rsid w:val="00034DA0"/>
    <w:rsid w:val="00054FAD"/>
    <w:rsid w:val="000913DE"/>
    <w:rsid w:val="00092BEA"/>
    <w:rsid w:val="00097BA9"/>
    <w:rsid w:val="000C60D3"/>
    <w:rsid w:val="000D74A4"/>
    <w:rsid w:val="000F3AC2"/>
    <w:rsid w:val="000F6E6A"/>
    <w:rsid w:val="001357C4"/>
    <w:rsid w:val="001C29E3"/>
    <w:rsid w:val="001D45EE"/>
    <w:rsid w:val="00201D98"/>
    <w:rsid w:val="00234C4F"/>
    <w:rsid w:val="00275ECB"/>
    <w:rsid w:val="0028013B"/>
    <w:rsid w:val="0028278C"/>
    <w:rsid w:val="002A6B1E"/>
    <w:rsid w:val="002D2A2E"/>
    <w:rsid w:val="003371E0"/>
    <w:rsid w:val="003470AF"/>
    <w:rsid w:val="00347278"/>
    <w:rsid w:val="0043773F"/>
    <w:rsid w:val="004614BD"/>
    <w:rsid w:val="00491255"/>
    <w:rsid w:val="004915C9"/>
    <w:rsid w:val="00497C87"/>
    <w:rsid w:val="004B680A"/>
    <w:rsid w:val="0059271C"/>
    <w:rsid w:val="005B04AE"/>
    <w:rsid w:val="005B7943"/>
    <w:rsid w:val="00654C04"/>
    <w:rsid w:val="00656CBE"/>
    <w:rsid w:val="00684EC6"/>
    <w:rsid w:val="006972DF"/>
    <w:rsid w:val="00857105"/>
    <w:rsid w:val="008B5C94"/>
    <w:rsid w:val="00906E13"/>
    <w:rsid w:val="00910739"/>
    <w:rsid w:val="00913E73"/>
    <w:rsid w:val="009240D4"/>
    <w:rsid w:val="009267BB"/>
    <w:rsid w:val="00940BB7"/>
    <w:rsid w:val="00945A38"/>
    <w:rsid w:val="00962428"/>
    <w:rsid w:val="009B28EB"/>
    <w:rsid w:val="009B5A9F"/>
    <w:rsid w:val="009B5D8A"/>
    <w:rsid w:val="009B5FC5"/>
    <w:rsid w:val="009C223E"/>
    <w:rsid w:val="009E36A5"/>
    <w:rsid w:val="00A4675B"/>
    <w:rsid w:val="00A63A07"/>
    <w:rsid w:val="00A718F8"/>
    <w:rsid w:val="00A82253"/>
    <w:rsid w:val="00AD6D80"/>
    <w:rsid w:val="00B0114E"/>
    <w:rsid w:val="00B01D04"/>
    <w:rsid w:val="00B37E98"/>
    <w:rsid w:val="00B6206E"/>
    <w:rsid w:val="00B96796"/>
    <w:rsid w:val="00C977C3"/>
    <w:rsid w:val="00D378F5"/>
    <w:rsid w:val="00D94ABD"/>
    <w:rsid w:val="00DD306C"/>
    <w:rsid w:val="00DD46D1"/>
    <w:rsid w:val="00DD5BC6"/>
    <w:rsid w:val="00DF7525"/>
    <w:rsid w:val="00E1063F"/>
    <w:rsid w:val="00E26FEC"/>
    <w:rsid w:val="00E449D5"/>
    <w:rsid w:val="00E60FAA"/>
    <w:rsid w:val="00EB0187"/>
    <w:rsid w:val="00EF5516"/>
    <w:rsid w:val="00F22B1E"/>
    <w:rsid w:val="00F34E98"/>
    <w:rsid w:val="00F83374"/>
    <w:rsid w:val="00F96059"/>
    <w:rsid w:val="00FA5A7D"/>
    <w:rsid w:val="00FB0155"/>
    <w:rsid w:val="00FB6022"/>
    <w:rsid w:val="00FB7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DCD0"/>
  <w15:docId w15:val="{FB5F6BBC-0CE5-4473-9799-2E66E2D3D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13B"/>
  </w:style>
  <w:style w:type="paragraph" w:styleId="Heading1">
    <w:name w:val="heading 1"/>
    <w:basedOn w:val="Normal1"/>
    <w:next w:val="Normal1"/>
    <w:qFormat/>
    <w:rsid w:val="00857105"/>
    <w:pPr>
      <w:keepNext/>
      <w:keepLines/>
      <w:ind w:right="600"/>
      <w:outlineLvl w:val="0"/>
    </w:pPr>
    <w:rPr>
      <w:b/>
      <w:color w:val="222222"/>
      <w:highlight w:val="white"/>
    </w:rPr>
  </w:style>
  <w:style w:type="paragraph" w:styleId="Heading2">
    <w:name w:val="heading 2"/>
    <w:basedOn w:val="Normal1"/>
    <w:next w:val="Normal1"/>
    <w:rsid w:val="00857105"/>
    <w:pPr>
      <w:keepNext/>
      <w:keepLines/>
      <w:spacing w:before="360" w:after="120"/>
      <w:outlineLvl w:val="1"/>
    </w:pPr>
    <w:rPr>
      <w:sz w:val="32"/>
      <w:szCs w:val="32"/>
    </w:rPr>
  </w:style>
  <w:style w:type="paragraph" w:styleId="Heading3">
    <w:name w:val="heading 3"/>
    <w:basedOn w:val="Normal1"/>
    <w:next w:val="Normal1"/>
    <w:rsid w:val="00857105"/>
    <w:pPr>
      <w:keepNext/>
      <w:keepLines/>
      <w:spacing w:before="320" w:after="80"/>
      <w:outlineLvl w:val="2"/>
    </w:pPr>
    <w:rPr>
      <w:color w:val="434343"/>
      <w:sz w:val="28"/>
      <w:szCs w:val="28"/>
    </w:rPr>
  </w:style>
  <w:style w:type="paragraph" w:styleId="Heading4">
    <w:name w:val="heading 4"/>
    <w:basedOn w:val="Normal1"/>
    <w:next w:val="Normal1"/>
    <w:rsid w:val="00857105"/>
    <w:pPr>
      <w:keepNext/>
      <w:keepLines/>
      <w:spacing w:before="280" w:after="80"/>
      <w:outlineLvl w:val="3"/>
    </w:pPr>
    <w:rPr>
      <w:color w:val="666666"/>
    </w:rPr>
  </w:style>
  <w:style w:type="paragraph" w:styleId="Heading5">
    <w:name w:val="heading 5"/>
    <w:basedOn w:val="Normal1"/>
    <w:next w:val="Normal1"/>
    <w:rsid w:val="00857105"/>
    <w:pPr>
      <w:keepNext/>
      <w:keepLines/>
      <w:spacing w:before="240" w:after="80"/>
      <w:outlineLvl w:val="4"/>
    </w:pPr>
    <w:rPr>
      <w:color w:val="666666"/>
      <w:sz w:val="22"/>
      <w:szCs w:val="22"/>
    </w:rPr>
  </w:style>
  <w:style w:type="paragraph" w:styleId="Heading6">
    <w:name w:val="heading 6"/>
    <w:basedOn w:val="Normal1"/>
    <w:next w:val="Normal1"/>
    <w:rsid w:val="0085710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57105"/>
  </w:style>
  <w:style w:type="paragraph" w:styleId="Title">
    <w:name w:val="Title"/>
    <w:basedOn w:val="Normal1"/>
    <w:next w:val="Normal1"/>
    <w:rsid w:val="00857105"/>
    <w:pPr>
      <w:keepNext/>
      <w:keepLines/>
      <w:spacing w:after="60"/>
    </w:pPr>
    <w:rPr>
      <w:sz w:val="52"/>
      <w:szCs w:val="52"/>
    </w:rPr>
  </w:style>
  <w:style w:type="paragraph" w:styleId="Subtitle">
    <w:name w:val="Subtitle"/>
    <w:basedOn w:val="Normal1"/>
    <w:next w:val="Normal1"/>
    <w:rsid w:val="00857105"/>
    <w:pPr>
      <w:keepNext/>
      <w:keepLines/>
      <w:spacing w:after="320"/>
    </w:pPr>
    <w:rPr>
      <w:rFonts w:ascii="Arial" w:eastAsia="Arial" w:hAnsi="Arial" w:cs="Arial"/>
      <w:color w:val="666666"/>
      <w:sz w:val="30"/>
      <w:szCs w:val="30"/>
    </w:rPr>
  </w:style>
  <w:style w:type="table" w:customStyle="1" w:styleId="a">
    <w:name w:val="a"/>
    <w:basedOn w:val="TableNormal"/>
    <w:rsid w:val="00857105"/>
    <w:tblPr>
      <w:tblStyleRowBandSize w:val="1"/>
      <w:tblStyleColBandSize w:val="1"/>
      <w:tblCellMar>
        <w:top w:w="100" w:type="dxa"/>
        <w:left w:w="100" w:type="dxa"/>
        <w:bottom w:w="100" w:type="dxa"/>
        <w:right w:w="100" w:type="dxa"/>
      </w:tblCellMar>
    </w:tblPr>
  </w:style>
  <w:style w:type="table" w:customStyle="1" w:styleId="a0">
    <w:name w:val="a0"/>
    <w:basedOn w:val="TableNormal"/>
    <w:rsid w:val="00857105"/>
    <w:tblPr>
      <w:tblStyleRowBandSize w:val="1"/>
      <w:tblStyleColBandSize w:val="1"/>
      <w:tblCellMar>
        <w:top w:w="100" w:type="dxa"/>
        <w:left w:w="100" w:type="dxa"/>
        <w:bottom w:w="100" w:type="dxa"/>
        <w:right w:w="100" w:type="dxa"/>
      </w:tblCellMar>
    </w:tblPr>
  </w:style>
  <w:style w:type="table" w:customStyle="1" w:styleId="a1">
    <w:name w:val="a1"/>
    <w:basedOn w:val="TableNormal"/>
    <w:rsid w:val="00857105"/>
    <w:tblPr>
      <w:tblStyleRowBandSize w:val="1"/>
      <w:tblStyleColBandSize w:val="1"/>
      <w:tblCellMar>
        <w:top w:w="100" w:type="dxa"/>
        <w:left w:w="100" w:type="dxa"/>
        <w:bottom w:w="100" w:type="dxa"/>
        <w:right w:w="100" w:type="dxa"/>
      </w:tblCellMar>
    </w:tblPr>
  </w:style>
  <w:style w:type="table" w:customStyle="1" w:styleId="a2">
    <w:name w:val="a2"/>
    <w:basedOn w:val="TableNormal"/>
    <w:rsid w:val="00857105"/>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B5D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D8A"/>
    <w:rPr>
      <w:rFonts w:ascii="Tahoma" w:hAnsi="Tahoma" w:cs="Tahoma"/>
      <w:sz w:val="16"/>
      <w:szCs w:val="16"/>
    </w:rPr>
  </w:style>
  <w:style w:type="table" w:styleId="TableGrid">
    <w:name w:val="Table Grid"/>
    <w:basedOn w:val="TableNormal"/>
    <w:uiPriority w:val="59"/>
    <w:rsid w:val="006972DF"/>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0913DE"/>
    <w:pPr>
      <w:spacing w:before="480" w:line="276" w:lineRule="auto"/>
      <w:ind w:right="0"/>
      <w:jc w:val="left"/>
      <w:outlineLvl w:val="9"/>
    </w:pPr>
    <w:rPr>
      <w:rFonts w:asciiTheme="majorHAnsi" w:eastAsiaTheme="majorEastAsia" w:hAnsiTheme="majorHAnsi" w:cstheme="majorBidi"/>
      <w:bCs/>
      <w:color w:val="365F91" w:themeColor="accent1" w:themeShade="BF"/>
      <w:sz w:val="28"/>
      <w:szCs w:val="28"/>
      <w:highlight w:val="none"/>
    </w:rPr>
  </w:style>
  <w:style w:type="paragraph" w:styleId="TOC1">
    <w:name w:val="toc 1"/>
    <w:basedOn w:val="Normal"/>
    <w:next w:val="Normal"/>
    <w:autoRedefine/>
    <w:uiPriority w:val="39"/>
    <w:unhideWhenUsed/>
    <w:rsid w:val="000913DE"/>
    <w:pPr>
      <w:spacing w:after="100"/>
    </w:pPr>
  </w:style>
  <w:style w:type="character" w:styleId="Hyperlink">
    <w:name w:val="Hyperlink"/>
    <w:basedOn w:val="DefaultParagraphFont"/>
    <w:uiPriority w:val="99"/>
    <w:unhideWhenUsed/>
    <w:rsid w:val="000913DE"/>
    <w:rPr>
      <w:color w:val="0000FF" w:themeColor="hyperlink"/>
      <w:u w:val="single"/>
    </w:rPr>
  </w:style>
  <w:style w:type="paragraph" w:styleId="Header">
    <w:name w:val="header"/>
    <w:basedOn w:val="Normal"/>
    <w:link w:val="HeaderChar"/>
    <w:uiPriority w:val="99"/>
    <w:semiHidden/>
    <w:unhideWhenUsed/>
    <w:rsid w:val="00B37E9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37E98"/>
  </w:style>
  <w:style w:type="paragraph" w:styleId="Footer">
    <w:name w:val="footer"/>
    <w:basedOn w:val="Normal"/>
    <w:link w:val="FooterChar"/>
    <w:uiPriority w:val="99"/>
    <w:unhideWhenUsed/>
    <w:rsid w:val="00B37E98"/>
    <w:pPr>
      <w:tabs>
        <w:tab w:val="center" w:pos="4680"/>
        <w:tab w:val="right" w:pos="9360"/>
      </w:tabs>
      <w:spacing w:line="240" w:lineRule="auto"/>
    </w:pPr>
  </w:style>
  <w:style w:type="character" w:customStyle="1" w:styleId="FooterChar">
    <w:name w:val="Footer Char"/>
    <w:basedOn w:val="DefaultParagraphFont"/>
    <w:link w:val="Footer"/>
    <w:uiPriority w:val="99"/>
    <w:rsid w:val="00B37E98"/>
  </w:style>
  <w:style w:type="paragraph" w:styleId="ListParagraph">
    <w:name w:val="List Paragraph"/>
    <w:basedOn w:val="Normal"/>
    <w:uiPriority w:val="34"/>
    <w:qFormat/>
    <w:rsid w:val="002D2A2E"/>
    <w:pPr>
      <w:ind w:left="720"/>
      <w:contextualSpacing/>
    </w:pPr>
  </w:style>
  <w:style w:type="character" w:styleId="CommentReference">
    <w:name w:val="annotation reference"/>
    <w:basedOn w:val="DefaultParagraphFont"/>
    <w:uiPriority w:val="99"/>
    <w:semiHidden/>
    <w:unhideWhenUsed/>
    <w:rsid w:val="00F96059"/>
    <w:rPr>
      <w:sz w:val="16"/>
      <w:szCs w:val="16"/>
    </w:rPr>
  </w:style>
  <w:style w:type="paragraph" w:styleId="CommentText">
    <w:name w:val="annotation text"/>
    <w:basedOn w:val="Normal"/>
    <w:link w:val="CommentTextChar"/>
    <w:uiPriority w:val="99"/>
    <w:semiHidden/>
    <w:unhideWhenUsed/>
    <w:rsid w:val="00F96059"/>
    <w:pPr>
      <w:spacing w:line="240" w:lineRule="auto"/>
    </w:pPr>
    <w:rPr>
      <w:sz w:val="20"/>
      <w:szCs w:val="20"/>
    </w:rPr>
  </w:style>
  <w:style w:type="character" w:customStyle="1" w:styleId="CommentTextChar">
    <w:name w:val="Comment Text Char"/>
    <w:basedOn w:val="DefaultParagraphFont"/>
    <w:link w:val="CommentText"/>
    <w:uiPriority w:val="99"/>
    <w:semiHidden/>
    <w:rsid w:val="00F96059"/>
    <w:rPr>
      <w:sz w:val="20"/>
      <w:szCs w:val="20"/>
    </w:rPr>
  </w:style>
  <w:style w:type="paragraph" w:styleId="CommentSubject">
    <w:name w:val="annotation subject"/>
    <w:basedOn w:val="CommentText"/>
    <w:next w:val="CommentText"/>
    <w:link w:val="CommentSubjectChar"/>
    <w:uiPriority w:val="99"/>
    <w:semiHidden/>
    <w:unhideWhenUsed/>
    <w:rsid w:val="00F96059"/>
    <w:rPr>
      <w:b/>
      <w:bCs/>
    </w:rPr>
  </w:style>
  <w:style w:type="character" w:customStyle="1" w:styleId="CommentSubjectChar">
    <w:name w:val="Comment Subject Char"/>
    <w:basedOn w:val="CommentTextChar"/>
    <w:link w:val="CommentSubject"/>
    <w:uiPriority w:val="99"/>
    <w:semiHidden/>
    <w:rsid w:val="00F960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package" Target="embeddings/Microsoft_PowerPoint_Slide12.sldx"/><Relationship Id="rId42" Type="http://schemas.openxmlformats.org/officeDocument/2006/relationships/package" Target="embeddings/Microsoft_PowerPoint_Slide16.sldx"/><Relationship Id="rId47" Type="http://schemas.openxmlformats.org/officeDocument/2006/relationships/image" Target="media/image21.emf"/><Relationship Id="rId50" Type="http://schemas.openxmlformats.org/officeDocument/2006/relationships/package" Target="embeddings/Microsoft_PowerPoint_Slide20.sldx"/><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PowerPoint_Slide3.sldx"/><Relationship Id="rId29" Type="http://schemas.openxmlformats.org/officeDocument/2006/relationships/image" Target="media/image12.emf"/><Relationship Id="rId11" Type="http://schemas.openxmlformats.org/officeDocument/2006/relationships/image" Target="media/image3.emf"/><Relationship Id="rId24" Type="http://schemas.openxmlformats.org/officeDocument/2006/relationships/package" Target="embeddings/Microsoft_PowerPoint_Slide7.sldx"/><Relationship Id="rId32" Type="http://schemas.openxmlformats.org/officeDocument/2006/relationships/package" Target="embeddings/Microsoft_PowerPoint_Slide11.sldx"/><Relationship Id="rId37" Type="http://schemas.openxmlformats.org/officeDocument/2006/relationships/image" Target="media/image16.emf"/><Relationship Id="rId40" Type="http://schemas.openxmlformats.org/officeDocument/2006/relationships/package" Target="embeddings/Microsoft_PowerPoint_Slide15.sldx"/><Relationship Id="rId45" Type="http://schemas.openxmlformats.org/officeDocument/2006/relationships/image" Target="media/image20.emf"/><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PowerPoint_Slide.sldx"/><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package" Target="embeddings/Microsoft_PowerPoint_Slide17.sldx"/><Relationship Id="rId52" Type="http://schemas.openxmlformats.org/officeDocument/2006/relationships/package" Target="embeddings/Microsoft_PowerPoint_Slide21.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1.emf"/><Relationship Id="rId30" Type="http://schemas.openxmlformats.org/officeDocument/2006/relationships/package" Target="embeddings/Microsoft_PowerPoint_Slide10.sldx"/><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package" Target="embeddings/Microsoft_PowerPoint_Slide19.sldx"/><Relationship Id="rId8" Type="http://schemas.openxmlformats.org/officeDocument/2006/relationships/image" Target="media/image1.png"/><Relationship Id="rId51" Type="http://schemas.openxmlformats.org/officeDocument/2006/relationships/image" Target="media/image23.emf"/><Relationship Id="rId3" Type="http://schemas.openxmlformats.org/officeDocument/2006/relationships/styles" Target="styles.xml"/><Relationship Id="rId12" Type="http://schemas.openxmlformats.org/officeDocument/2006/relationships/package" Target="embeddings/Microsoft_PowerPoint_Slide1.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Microsoft_PowerPoint_Slide14.sldx"/><Relationship Id="rId46" Type="http://schemas.openxmlformats.org/officeDocument/2006/relationships/package" Target="embeddings/Microsoft_PowerPoint_Slide18.sldx"/><Relationship Id="rId20" Type="http://schemas.openxmlformats.org/officeDocument/2006/relationships/package" Target="embeddings/Microsoft_PowerPoint_Slide5.sldx"/><Relationship Id="rId41" Type="http://schemas.openxmlformats.org/officeDocument/2006/relationships/image" Target="media/image18.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9.sldx"/><Relationship Id="rId36" Type="http://schemas.openxmlformats.org/officeDocument/2006/relationships/package" Target="embeddings/Microsoft_PowerPoint_Slide13.sldx"/><Relationship Id="rId49" Type="http://schemas.openxmlformats.org/officeDocument/2006/relationships/image" Target="media/image2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72009-F920-47DA-A0A9-D486E78B8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Raul-marian Obreja (1816173)</cp:lastModifiedBy>
  <cp:revision>4</cp:revision>
  <dcterms:created xsi:type="dcterms:W3CDTF">2020-04-21T12:15:00Z</dcterms:created>
  <dcterms:modified xsi:type="dcterms:W3CDTF">2020-04-25T00:21:00Z</dcterms:modified>
</cp:coreProperties>
</file>