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Normal"/>
        <w:jc w:val="left"/>
        <w:rPr>
          <w:sz w:val="28"/>
          <w:szCs w:val="28"/>
          <w:u w:val="none"/>
        </w:rPr>
      </w:pPr>
      <w:r>
        <w:rPr>
          <w:b/>
          <w:bCs/>
          <w:sz w:val="28"/>
          <w:szCs w:val="28"/>
          <w:u w:val="none"/>
        </w:rPr>
        <w:t>M7X01586 - Research Methods and Communication</w:t>
      </w:r>
    </w:p>
    <w:p>
      <w:pPr>
        <w:pStyle w:val="Normal"/>
        <w:jc w:val="left"/>
        <w:rPr>
          <w:b/>
          <w:b/>
          <w:bCs/>
          <w:sz w:val="28"/>
          <w:szCs w:val="28"/>
          <w:u w:val="none"/>
        </w:rPr>
      </w:pPr>
      <w:r>
        <w:rPr>
          <w:b/>
          <w:bCs/>
          <w:sz w:val="28"/>
          <w:szCs w:val="28"/>
          <w:u w:val="none"/>
        </w:rPr>
        <w:t xml:space="preserve">Project </w:t>
      </w:r>
      <w:r>
        <w:rPr>
          <w:b/>
          <w:bCs/>
          <w:sz w:val="28"/>
          <w:szCs w:val="28"/>
          <w:u w:val="none"/>
        </w:rPr>
        <w:t>Proposal</w:t>
      </w:r>
    </w:p>
    <w:p>
      <w:pPr>
        <w:pStyle w:val="Normal"/>
        <w:jc w:val="left"/>
        <w:rPr>
          <w:b/>
          <w:b/>
          <w:bCs/>
          <w:sz w:val="28"/>
          <w:szCs w:val="28"/>
          <w:u w:val="none"/>
        </w:rPr>
      </w:pPr>
      <w:r>
        <w:rPr>
          <w:b/>
          <w:bCs/>
          <w:sz w:val="28"/>
          <w:szCs w:val="28"/>
          <w:u w:val="none"/>
        </w:rPr>
        <w:t>Machine Learning Uses in Modern</w:t>
      </w:r>
    </w:p>
    <w:p>
      <w:pPr>
        <w:pStyle w:val="Normal"/>
        <w:jc w:val="left"/>
        <w:rPr>
          <w:b/>
          <w:b/>
          <w:bCs/>
          <w:sz w:val="28"/>
          <w:szCs w:val="28"/>
          <w:u w:val="none"/>
        </w:rPr>
      </w:pPr>
      <w:r>
        <w:rPr>
          <w:b/>
          <w:bCs/>
          <w:sz w:val="28"/>
          <w:szCs w:val="28"/>
          <w:u w:val="none"/>
        </w:rPr>
        <w:t>and Future Digital Media Creation</w:t>
      </w:r>
    </w:p>
    <w:p>
      <w:pPr>
        <w:pStyle w:val="Normal"/>
        <w:jc w:val="left"/>
        <w:rPr/>
      </w:pPr>
      <w:r>
        <w:rPr/>
      </w:r>
    </w:p>
    <w:p>
      <w:pPr>
        <w:pStyle w:val="Normal"/>
        <w:jc w:val="left"/>
        <w:rPr>
          <w:sz w:val="26"/>
          <w:szCs w:val="26"/>
        </w:rPr>
      </w:pPr>
      <w:r>
        <w:rPr>
          <w:sz w:val="26"/>
          <w:szCs w:val="26"/>
        </w:rPr>
        <w:t>Kenneth Hill – P060243</w:t>
      </w:r>
    </w:p>
    <w:p>
      <w:pPr>
        <w:pStyle w:val="Normal"/>
        <w:jc w:val="left"/>
        <w:rPr>
          <w:sz w:val="26"/>
          <w:szCs w:val="26"/>
          <w:u w:val="none"/>
        </w:rPr>
      </w:pPr>
      <w:r>
        <w:rPr>
          <w:sz w:val="26"/>
          <w:szCs w:val="26"/>
          <w:u w:val="none"/>
        </w:rPr>
        <w:t>MA 3D Computer Animation</w:t>
      </w:r>
    </w:p>
    <w:p>
      <w:pPr>
        <w:pStyle w:val="Normal"/>
        <w:jc w:val="left"/>
        <w:rPr>
          <w:sz w:val="26"/>
          <w:szCs w:val="26"/>
          <w:u w:val="none"/>
        </w:rPr>
      </w:pPr>
      <w:r>
        <w:rPr>
          <w:sz w:val="26"/>
          <w:szCs w:val="26"/>
          <w:u w:val="none"/>
        </w:rPr>
        <w:t>University of Wales Trinity Saint David</w:t>
      </w:r>
    </w:p>
    <w:p>
      <w:pPr>
        <w:pStyle w:val="Normal"/>
        <w:jc w:val="left"/>
        <w:rPr>
          <w:u w:val="none"/>
        </w:rPr>
      </w:pPr>
      <w:r>
        <w:rPr>
          <w:u w:val="none"/>
        </w:rPr>
      </w:r>
    </w:p>
    <w:p>
      <w:pPr>
        <w:sectPr>
          <w:type w:val="nextPage"/>
          <w:pgSz w:w="11906" w:h="16838"/>
          <w:pgMar w:left="1134" w:right="1134" w:header="0" w:top="1134" w:footer="0" w:bottom="1134" w:gutter="0"/>
          <w:pgNumType w:fmt="decimal"/>
          <w:formProt w:val="false"/>
          <w:textDirection w:val="lrTb"/>
          <w:docGrid w:type="default" w:linePitch="600" w:charSpace="32768"/>
        </w:sectPr>
      </w:pPr>
    </w:p>
    <w:p>
      <w:pPr>
        <w:pStyle w:val="Normal"/>
        <w:jc w:val="left"/>
        <w:rPr>
          <w:b/>
          <w:b/>
          <w:bCs/>
          <w:u w:val="single"/>
        </w:rPr>
      </w:pPr>
      <w:r>
        <w:rPr>
          <w:b/>
          <w:bCs/>
          <w:u w:val="single"/>
        </w:rPr>
        <w:t xml:space="preserve">1. </w:t>
      </w:r>
      <w:r>
        <w:rPr>
          <w:b/>
          <w:bCs/>
          <w:u w:val="single"/>
        </w:rPr>
        <w:t>Introduction</w:t>
      </w:r>
    </w:p>
    <w:p>
      <w:pPr>
        <w:pStyle w:val="Normal"/>
        <w:jc w:val="left"/>
        <w:rPr>
          <w:u w:val="none"/>
        </w:rPr>
      </w:pPr>
      <w:r>
        <w:rPr>
          <w:u w:val="none"/>
        </w:rPr>
      </w:r>
    </w:p>
    <w:p>
      <w:pPr>
        <w:pStyle w:val="Normal"/>
        <w:jc w:val="left"/>
        <w:rPr>
          <w:u w:val="single"/>
        </w:rPr>
      </w:pPr>
      <w:r>
        <w:rPr>
          <w:u w:val="none"/>
        </w:rPr>
        <w:t xml:space="preserve">Currently many areas of digital media creation require a large amount of time and effort to generate high quality content, especially in a time when a higher demand for ultra high resolution content will require a similar high resolution content. Film and TV are now being shot at 4K resolution (3840x2160 pixel) and higher, and thus the detail required to match </w:t>
      </w:r>
      <w:r>
        <w:rPr>
          <w:u w:val="none"/>
        </w:rPr>
        <w:t>this higher image resolution in composited visual effects requires more time to create, and exponentially longer to render at acceptable levels of noise using path tracing renderers.</w:t>
      </w:r>
    </w:p>
    <w:p>
      <w:pPr>
        <w:pStyle w:val="Normal"/>
        <w:jc w:val="left"/>
        <w:rPr>
          <w:u w:val="none"/>
        </w:rPr>
      </w:pPr>
      <w:r>
        <w:rPr>
          <w:u w:val="none"/>
        </w:rPr>
      </w:r>
    </w:p>
    <w:p>
      <w:pPr>
        <w:pStyle w:val="Normal"/>
        <w:jc w:val="left"/>
        <w:rPr>
          <w:u w:val="single"/>
        </w:rPr>
      </w:pPr>
      <w:r>
        <w:rPr>
          <w:u w:val="none"/>
        </w:rPr>
        <w:t>S</w:t>
      </w:r>
      <w:r>
        <w:rPr>
          <w:u w:val="none"/>
        </w:rPr>
        <w:t xml:space="preserve">imilarly, any area of the production pipeline that requires msotly manual production methods, such as animation, motion capture correction and texture creation is bound to have an increased load per project to fill an increasing need tor greater detail, therefore any tools or techniques that can kickstart the creative process </w:t>
      </w:r>
      <w:r>
        <w:rPr>
          <w:u w:val="none"/>
        </w:rPr>
        <w:t>and speed it up are bound to be beneficial to this industry which is already very cost competitive.</w:t>
      </w:r>
    </w:p>
    <w:p>
      <w:pPr>
        <w:pStyle w:val="Normal"/>
        <w:jc w:val="left"/>
        <w:rPr>
          <w:u w:val="none"/>
        </w:rPr>
      </w:pPr>
      <w:r>
        <w:rPr>
          <w:u w:val="none"/>
        </w:rPr>
      </w:r>
    </w:p>
    <w:p>
      <w:pPr>
        <w:pStyle w:val="Normal"/>
        <w:jc w:val="left"/>
        <w:rPr>
          <w:u w:val="single"/>
        </w:rPr>
      </w:pPr>
      <w:r>
        <w:rPr>
          <w:u w:val="none"/>
        </w:rPr>
        <w:t>M</w:t>
      </w:r>
      <w:r>
        <w:rPr>
          <w:u w:val="none"/>
        </w:rPr>
        <w:t xml:space="preserve">achine learning can be used to ameliorate the time consumption of many </w:t>
      </w:r>
      <w:r>
        <w:rPr>
          <w:u w:val="none"/>
        </w:rPr>
        <w:t xml:space="preserve">computer industry </w:t>
      </w:r>
      <w:r>
        <w:rPr>
          <w:u w:val="none"/>
        </w:rPr>
        <w:t xml:space="preserve">related </w:t>
      </w:r>
      <w:r>
        <w:rPr>
          <w:u w:val="none"/>
        </w:rPr>
        <w:t xml:space="preserve">tasks, and even increase the accuracy of some </w:t>
      </w:r>
      <w:r>
        <w:rPr>
          <w:u w:val="none"/>
        </w:rPr>
        <w:t xml:space="preserve">tasks. </w:t>
      </w:r>
    </w:p>
    <w:p>
      <w:pPr>
        <w:pStyle w:val="Normal"/>
        <w:jc w:val="left"/>
        <w:rPr>
          <w:u w:val="none"/>
        </w:rPr>
      </w:pPr>
      <w:r>
        <w:rPr>
          <w:u w:val="none"/>
        </w:rPr>
      </w:r>
    </w:p>
    <w:p>
      <w:pPr>
        <w:pStyle w:val="Normal"/>
        <w:jc w:val="left"/>
        <w:rPr>
          <w:u w:val="single"/>
        </w:rPr>
      </w:pPr>
      <w:r>
        <w:rPr>
          <w:u w:val="none"/>
        </w:rPr>
        <w:t>The intention of this research</w:t>
      </w:r>
      <w:r>
        <w:rPr>
          <w:u w:val="none"/>
        </w:rPr>
        <w:t xml:space="preserve"> i</w:t>
      </w:r>
      <w:r>
        <w:rPr>
          <w:u w:val="none"/>
        </w:rPr>
        <w:t>s</w:t>
      </w:r>
      <w:r>
        <w:rPr>
          <w:u w:val="none"/>
        </w:rPr>
        <w:t xml:space="preserve"> to show the uses of machine learning techniques in software currently in use, and projected for future use in the industry of </w:t>
      </w:r>
      <w:r>
        <w:rPr>
          <w:u w:val="none"/>
        </w:rPr>
        <w:t>digital media creation</w:t>
      </w:r>
      <w:r>
        <w:rPr>
          <w:u w:val="none"/>
        </w:rPr>
        <w:t>.</w:t>
      </w:r>
    </w:p>
    <w:p>
      <w:pPr>
        <w:pStyle w:val="Normal"/>
        <w:jc w:val="left"/>
        <w:rPr>
          <w:u w:val="none"/>
        </w:rPr>
      </w:pPr>
      <w:r>
        <w:rPr>
          <w:u w:val="none"/>
        </w:rPr>
      </w:r>
    </w:p>
    <w:p>
      <w:pPr>
        <w:pStyle w:val="Normal"/>
        <w:jc w:val="left"/>
        <w:rPr>
          <w:u w:val="single"/>
        </w:rPr>
      </w:pPr>
      <w:r>
        <w:rPr>
          <w:u w:val="none"/>
        </w:rPr>
        <w:t>Despite the fact that most path tracing renderers have been high optimised in many areas, and even accelerated with high parallel graphics processors - i</w:t>
      </w:r>
      <w:r>
        <w:rPr>
          <w:u w:val="none"/>
        </w:rPr>
        <w:t xml:space="preserve">n the context of this research, path tracing </w:t>
      </w:r>
      <w:r>
        <w:rPr>
          <w:u w:val="none"/>
        </w:rPr>
        <w:t>could be seen as a ‘brute force’ method, as it often takes exponentially higher computation to achieve high quality, noise free results.</w:t>
      </w:r>
    </w:p>
    <w:p>
      <w:pPr>
        <w:pStyle w:val="Normal"/>
        <w:jc w:val="left"/>
        <w:rPr>
          <w:u w:val="none"/>
        </w:rPr>
      </w:pPr>
      <w:r>
        <w:rPr>
          <w:u w:val="none"/>
        </w:rPr>
      </w:r>
    </w:p>
    <w:p>
      <w:pPr>
        <w:pStyle w:val="Normal"/>
        <w:jc w:val="left"/>
        <w:rPr>
          <w:u w:val="single"/>
        </w:rPr>
      </w:pPr>
      <w:r>
        <w:rPr>
          <w:u w:val="none"/>
        </w:rPr>
        <w:t>P</w:t>
      </w:r>
      <w:r>
        <w:rPr>
          <w:u w:val="none"/>
        </w:rPr>
        <w:t>urely manual creation in animation and motion capture entry could also be seen as brute force in this context, as machine learning techniques can potentially take some direct effort out of the production process, depending on their suitability to production, and no merely research purposes.</w:t>
      </w:r>
    </w:p>
    <w:p>
      <w:pPr>
        <w:pStyle w:val="Normal"/>
        <w:jc w:val="left"/>
        <w:rPr>
          <w:u w:val="none"/>
        </w:rPr>
      </w:pPr>
      <w:r>
        <w:rPr>
          <w:u w:val="none"/>
        </w:rPr>
      </w:r>
    </w:p>
    <w:p>
      <w:pPr>
        <w:pStyle w:val="Normal"/>
        <w:jc w:val="left"/>
        <w:rPr>
          <w:b/>
          <w:b/>
          <w:bCs/>
          <w:u w:val="single"/>
        </w:rPr>
      </w:pPr>
      <w:r>
        <w:rPr>
          <w:b/>
          <w:bCs/>
          <w:u w:val="single"/>
        </w:rPr>
        <w:t xml:space="preserve">2. </w:t>
      </w:r>
      <w:r>
        <w:rPr>
          <w:b/>
          <w:bCs/>
          <w:u w:val="single"/>
        </w:rPr>
        <w:t>Project specific Research</w:t>
      </w:r>
    </w:p>
    <w:p>
      <w:pPr>
        <w:pStyle w:val="Normal"/>
        <w:jc w:val="left"/>
        <w:rPr>
          <w:u w:val="none"/>
        </w:rPr>
      </w:pPr>
      <w:r>
        <w:rPr>
          <w:u w:val="none"/>
        </w:rPr>
      </w:r>
    </w:p>
    <w:p>
      <w:pPr>
        <w:pStyle w:val="Normal"/>
        <w:jc w:val="left"/>
        <w:rPr>
          <w:u w:val="single"/>
        </w:rPr>
      </w:pPr>
      <w:r>
        <w:rPr>
          <w:u w:val="none"/>
        </w:rPr>
        <w:t>Making a machine learning technique useful to a problem</w:t>
      </w:r>
      <w:r>
        <w:rPr>
          <w:u w:val="none"/>
        </w:rPr>
        <w:t xml:space="preserve"> is </w:t>
      </w:r>
      <w:r>
        <w:rPr>
          <w:u w:val="none"/>
        </w:rPr>
        <w:t xml:space="preserve">usually </w:t>
      </w:r>
      <w:r>
        <w:rPr>
          <w:u w:val="none"/>
        </w:rPr>
        <w:t xml:space="preserve">done through the ‘training’ of </w:t>
      </w:r>
      <w:r>
        <w:rPr>
          <w:u w:val="none"/>
        </w:rPr>
        <w:t xml:space="preserve">a data structure, commonly called a neural network because of its </w:t>
      </w:r>
      <w:r>
        <w:rPr>
          <w:u w:val="none"/>
        </w:rPr>
        <w:t>mimicry</w:t>
      </w:r>
      <w:r>
        <w:rPr>
          <w:u w:val="none"/>
        </w:rPr>
        <w:t xml:space="preserve"> to current understanding of </w:t>
      </w:r>
      <w:r>
        <w:rPr>
          <w:u w:val="none"/>
        </w:rPr>
        <w:t xml:space="preserve">the </w:t>
      </w:r>
      <w:r>
        <w:rPr>
          <w:u w:val="none"/>
        </w:rPr>
        <w:t>nautral learning mechaniusms in the human brain.</w:t>
      </w:r>
    </w:p>
    <w:p>
      <w:pPr>
        <w:pStyle w:val="Normal"/>
        <w:jc w:val="left"/>
        <w:rPr>
          <w:u w:val="none"/>
        </w:rPr>
      </w:pPr>
      <w:r>
        <w:rPr>
          <w:u w:val="none"/>
        </w:rPr>
      </w:r>
    </w:p>
    <w:p>
      <w:pPr>
        <w:pStyle w:val="Normal"/>
        <w:jc w:val="left"/>
        <w:rPr>
          <w:u w:val="single"/>
        </w:rPr>
      </w:pPr>
      <w:r>
        <w:rPr>
          <w:u w:val="none"/>
        </w:rPr>
        <w:t xml:space="preserve">This training is achieved through gathering and inputting data  examples that represent a positive outcome to the neural network. </w:t>
      </w:r>
      <w:r>
        <w:rPr>
          <w:u w:val="none"/>
        </w:rPr>
        <w:t>Neural networks seem to deal highly in approximation or fuzzy logic, with the caveat that t</w:t>
      </w:r>
      <w:r>
        <w:rPr>
          <w:u w:val="none"/>
        </w:rPr>
        <w:t xml:space="preserve">he greater the number of examples used to train it, the more accurate the network can be </w:t>
      </w:r>
      <w:r>
        <w:rPr>
          <w:u w:val="none"/>
        </w:rPr>
        <w:t>and therefore the more accurate the approximated result.</w:t>
      </w:r>
      <w:r>
        <w:rPr>
          <w:u w:val="none"/>
        </w:rPr>
        <w:t xml:space="preserve"> </w:t>
      </w:r>
      <w:r>
        <w:rPr>
          <w:u w:val="none"/>
        </w:rPr>
        <w:t>But this</w:t>
      </w:r>
      <w:r>
        <w:rPr>
          <w:u w:val="none"/>
        </w:rPr>
        <w:t xml:space="preserve"> </w:t>
      </w:r>
      <w:r>
        <w:rPr>
          <w:u w:val="none"/>
        </w:rPr>
        <w:t>often</w:t>
      </w:r>
      <w:r>
        <w:rPr>
          <w:u w:val="none"/>
        </w:rPr>
        <w:t xml:space="preserve"> </w:t>
      </w:r>
      <w:r>
        <w:rPr>
          <w:u w:val="none"/>
        </w:rPr>
        <w:t>requires thousands to tens of thousands of examples.</w:t>
      </w:r>
    </w:p>
    <w:p>
      <w:pPr>
        <w:pStyle w:val="Normal"/>
        <w:jc w:val="left"/>
        <w:rPr>
          <w:u w:val="single"/>
        </w:rPr>
      </w:pPr>
      <w:r>
        <w:rPr>
          <w:u w:val="none"/>
        </w:rPr>
        <w:t>O</w:t>
      </w:r>
      <w:r>
        <w:rPr>
          <w:u w:val="none"/>
        </w:rPr>
        <w:t>nce trained, the ‘inference’ stage will use the trained network and apply that training to incoming data to output the positive result it was trained to achieve – for example, 10,000 photographs of dog faces will train the network to recognise and identify a dogs face in any image fed into it.</w:t>
      </w:r>
    </w:p>
    <w:p>
      <w:pPr>
        <w:pStyle w:val="Normal"/>
        <w:jc w:val="left"/>
        <w:rPr>
          <w:u w:val="none"/>
        </w:rPr>
      </w:pPr>
      <w:r>
        <w:rPr>
          <w:u w:val="none"/>
        </w:rPr>
      </w:r>
    </w:p>
    <w:p>
      <w:pPr>
        <w:pStyle w:val="Normal"/>
        <w:jc w:val="left"/>
        <w:rPr>
          <w:u w:val="single"/>
        </w:rPr>
      </w:pPr>
      <w:r>
        <w:rPr>
          <w:u w:val="none"/>
        </w:rPr>
        <w:t xml:space="preserve">While the training step itself often requires significant compute resoruces to achieve – </w:t>
      </w:r>
      <w:r>
        <w:rPr>
          <w:u w:val="none"/>
        </w:rPr>
        <w:t>such as a bank of graphics processors</w:t>
      </w:r>
      <w:r>
        <w:rPr>
          <w:u w:val="none"/>
        </w:rPr>
        <w:t xml:space="preserve">, the inference stage can be achieved on a far less demanding hardware system </w:t>
      </w:r>
      <w:r>
        <w:rPr>
          <w:u w:val="none"/>
        </w:rPr>
        <w:t xml:space="preserve">such as a common mobile phone system </w:t>
      </w:r>
      <w:r>
        <w:rPr>
          <w:u w:val="none"/>
        </w:rPr>
        <w:t xml:space="preserve">on </w:t>
      </w:r>
      <w:r>
        <w:rPr>
          <w:u w:val="none"/>
        </w:rPr>
        <w:t>chip.</w:t>
      </w:r>
    </w:p>
    <w:p>
      <w:pPr>
        <w:pStyle w:val="Normal"/>
        <w:jc w:val="left"/>
        <w:rPr>
          <w:u w:val="none"/>
        </w:rPr>
      </w:pPr>
      <w:r>
        <w:rPr>
          <w:u w:val="none"/>
        </w:rPr>
      </w:r>
    </w:p>
    <w:p>
      <w:pPr>
        <w:pStyle w:val="Normal"/>
        <w:jc w:val="left"/>
        <w:rPr>
          <w:u w:val="single"/>
        </w:rPr>
      </w:pPr>
      <w:r>
        <w:rPr>
          <w:u w:val="none"/>
        </w:rPr>
        <w:t>M</w:t>
      </w:r>
      <w:r>
        <w:rPr>
          <w:u w:val="none"/>
        </w:rPr>
        <w:t>uch like many more technical areas of rendering, the creation itself of these neural nets requires a significant knowledge of the field, albeit many efforts a being made to decrease the necessary barrier by the creation of ML frameworks such as Caffe and TensorFlow.</w:t>
      </w:r>
    </w:p>
    <w:p>
      <w:pPr>
        <w:pStyle w:val="Normal"/>
        <w:jc w:val="left"/>
        <w:rPr>
          <w:u w:val="none"/>
        </w:rPr>
      </w:pPr>
      <w:r>
        <w:rPr>
          <w:u w:val="none"/>
        </w:rPr>
      </w:r>
    </w:p>
    <w:p>
      <w:pPr>
        <w:pStyle w:val="Normal"/>
        <w:jc w:val="left"/>
        <w:rPr>
          <w:u w:val="single"/>
        </w:rPr>
      </w:pPr>
      <w:r>
        <w:rPr>
          <w:u w:val="none"/>
        </w:rPr>
        <w:t xml:space="preserve">In the field of rendering, the use of machine learning </w:t>
      </w:r>
      <w:r>
        <w:rPr>
          <w:u w:val="none"/>
        </w:rPr>
        <w:t xml:space="preserve">(ML) </w:t>
      </w:r>
      <w:r>
        <w:rPr>
          <w:u w:val="none"/>
        </w:rPr>
        <w:t xml:space="preserve">techniques seem to be currently targeted at achieving </w:t>
      </w:r>
      <w:r>
        <w:rPr>
          <w:u w:val="none"/>
        </w:rPr>
        <w:t>highly approximate</w:t>
      </w:r>
      <w:r>
        <w:rPr>
          <w:u w:val="none"/>
        </w:rPr>
        <w:t xml:space="preserve"> results to high quality path tracing, while computing these results much faster using a neural network </w:t>
      </w:r>
      <w:r>
        <w:rPr>
          <w:u w:val="none"/>
        </w:rPr>
        <w:t xml:space="preserve">based method </w:t>
      </w:r>
      <w:r>
        <w:rPr>
          <w:u w:val="none"/>
        </w:rPr>
        <w:t>versus path tracing methods.</w:t>
      </w:r>
    </w:p>
    <w:p>
      <w:pPr>
        <w:pStyle w:val="Normal"/>
        <w:jc w:val="left"/>
        <w:rPr>
          <w:u w:val="single"/>
        </w:rPr>
      </w:pPr>
      <w:r>
        <w:rPr>
          <w:u w:val="none"/>
        </w:rPr>
        <w:t xml:space="preserve">A good example is </w:t>
      </w:r>
      <w:r>
        <w:rPr>
          <w:u w:val="none"/>
        </w:rPr>
        <w:t>Deep Scattering</w:t>
      </w:r>
      <w:r>
        <w:rPr>
          <w:u w:val="none"/>
        </w:rPr>
        <w:t xml:space="preserve"> (Kallweit et al 2018), which describes the use of a neural network trained with radiance data to approximate the computation of multiple light scattering within a volume, specifically clouds in the paper.</w:t>
      </w:r>
    </w:p>
    <w:p>
      <w:pPr>
        <w:pStyle w:val="Normal"/>
        <w:jc w:val="left"/>
        <w:rPr>
          <w:u w:val="none"/>
        </w:rPr>
      </w:pPr>
      <w:r>
        <w:rPr>
          <w:u w:val="none"/>
        </w:rPr>
        <w:t>A high quality full path traced render could take more than 30 hours due to the complexity of multi scattering of light paths at a significant number of samples per pixel at 1080p or 4K resolution, whereas the trained network proposed and implemented by the authors effected speed ups of 24 to 1900 times faster depending on the light source used in the scene.</w:t>
      </w:r>
    </w:p>
    <w:p>
      <w:pPr>
        <w:pStyle w:val="Normal"/>
        <w:jc w:val="left"/>
        <w:rPr>
          <w:u w:val="none"/>
        </w:rPr>
      </w:pPr>
      <w:r>
        <w:rPr>
          <w:u w:val="none"/>
        </w:rPr>
        <w:t>There is a slight loss in accuracy versus the path traced method, but many use cases would likely opt for that versus a much longer render time involved.</w:t>
      </w:r>
    </w:p>
    <w:p>
      <w:pPr>
        <w:pStyle w:val="Normal"/>
        <w:jc w:val="left"/>
        <w:rPr>
          <w:u w:val="single"/>
        </w:rPr>
      </w:pPr>
      <w:r>
        <w:rPr>
          <w:u w:val="none"/>
        </w:rPr>
        <w:t xml:space="preserve">It must be noted that in this case, a notable disadvantage in current ML techniques is that the training data can often lead to a bias, making it difficult to apply them more broadly. In this instance </w:t>
      </w:r>
      <w:r>
        <w:rPr>
          <w:u w:val="none"/>
        </w:rPr>
        <w:t>it</w:t>
      </w:r>
      <w:r>
        <w:rPr>
          <w:u w:val="none"/>
        </w:rPr>
        <w:t xml:space="preserve"> means that the network </w:t>
      </w:r>
      <w:r>
        <w:rPr>
          <w:u w:val="none"/>
        </w:rPr>
        <w:t>having</w:t>
      </w:r>
      <w:r>
        <w:rPr>
          <w:u w:val="none"/>
        </w:rPr>
        <w:t xml:space="preserve"> be</w:t>
      </w:r>
      <w:r>
        <w:rPr>
          <w:u w:val="none"/>
        </w:rPr>
        <w:t>en</w:t>
      </w:r>
      <w:r>
        <w:rPr>
          <w:u w:val="none"/>
        </w:rPr>
        <w:t xml:space="preserve"> trained for </w:t>
      </w:r>
      <w:r>
        <w:rPr>
          <w:u w:val="none"/>
        </w:rPr>
        <w:t xml:space="preserve">specifically for </w:t>
      </w:r>
      <w:r>
        <w:rPr>
          <w:u w:val="none"/>
        </w:rPr>
        <w:t xml:space="preserve">cloud volumes </w:t>
      </w:r>
      <w:r>
        <w:rPr>
          <w:u w:val="none"/>
        </w:rPr>
        <w:t xml:space="preserve">by design </w:t>
      </w:r>
      <w:r>
        <w:rPr>
          <w:u w:val="none"/>
        </w:rPr>
        <w:t>does not translate at all well to simpler geometric shaped volumes.</w:t>
      </w:r>
    </w:p>
    <w:p>
      <w:pPr>
        <w:pStyle w:val="Normal"/>
        <w:jc w:val="left"/>
        <w:rPr>
          <w:u w:val="none"/>
        </w:rPr>
      </w:pPr>
      <w:r>
        <w:rPr>
          <w:u w:val="none"/>
        </w:rPr>
      </w:r>
    </w:p>
    <w:p>
      <w:pPr>
        <w:pStyle w:val="Normal"/>
        <w:jc w:val="left"/>
        <w:rPr>
          <w:u w:val="single"/>
        </w:rPr>
      </w:pPr>
      <w:r>
        <w:rPr>
          <w:u w:val="none"/>
        </w:rPr>
        <w:t xml:space="preserve">In the field of </w:t>
      </w:r>
      <w:r>
        <w:rPr>
          <w:u w:val="none"/>
        </w:rPr>
        <w:t xml:space="preserve">post-filtering or </w:t>
      </w:r>
      <w:r>
        <w:rPr>
          <w:u w:val="none"/>
        </w:rPr>
        <w:t xml:space="preserve">denoising using ML techniques, the point is to take a noisy image rendered with a </w:t>
      </w:r>
      <w:r>
        <w:rPr>
          <w:u w:val="none"/>
        </w:rPr>
        <w:t xml:space="preserve">relatively </w:t>
      </w:r>
      <w:r>
        <w:rPr>
          <w:u w:val="none"/>
        </w:rPr>
        <w:t>low sampling rate per pixel (SPP), and strip away the noise of the image so that it appears closer to a render using a high SPP. This may produce a slightly softer final image, but will often save a great deal of time and power costs by producing  a plausable image in far less time, especially as visual effects resolutions currently scale to 4K in production.</w:t>
      </w:r>
    </w:p>
    <w:p>
      <w:pPr>
        <w:pStyle w:val="Normal"/>
        <w:jc w:val="left"/>
        <w:rPr/>
      </w:pPr>
      <w:r>
        <w:rPr>
          <w:u w:val="none"/>
        </w:rPr>
        <w:t>T</w:t>
      </w:r>
      <w:r>
        <w:rPr>
          <w:u w:val="none"/>
        </w:rPr>
        <w:t xml:space="preserve">he sheer time demands to render a single frame in 4K for many productions </w:t>
      </w:r>
      <w:r>
        <w:rPr>
          <w:u w:val="none"/>
        </w:rPr>
        <w:t>necessitate</w:t>
      </w:r>
      <w:r>
        <w:rPr>
          <w:u w:val="none"/>
        </w:rPr>
        <w:t>s visual effects and CG feature films turn to denoising to meet production schedules. Even as graphics processor (GPU) acceleration is being implemented in current and future renderers, the likely increase in speed will only result in more demanding effects being used as per Jevons paradox (</w:t>
      </w:r>
      <w:r>
        <w:rPr>
          <w:u w:val="none"/>
        </w:rPr>
        <w:t>greater efficiency in resource use results in greater use of that resource</w:t>
      </w:r>
      <w:r>
        <w:rPr>
          <w:u w:val="none"/>
        </w:rPr>
        <w:t xml:space="preserve">). As such, now that denoising </w:t>
      </w:r>
      <w:r>
        <w:rPr>
          <w:u w:val="none"/>
        </w:rPr>
        <w:t xml:space="preserve">final renders </w:t>
      </w:r>
      <w:r>
        <w:rPr>
          <w:u w:val="none"/>
        </w:rPr>
        <w:t>is an acknowledged tool to increase production speed at render time, it will likely stay in pipelines and continue to be researched.</w:t>
      </w:r>
    </w:p>
    <w:p>
      <w:pPr>
        <w:pStyle w:val="Normal"/>
        <w:jc w:val="left"/>
        <w:rPr>
          <w:u w:val="single"/>
        </w:rPr>
      </w:pPr>
      <w:r>
        <w:rPr>
          <w:u w:val="none"/>
        </w:rPr>
        <w:t xml:space="preserve">Pixar Renderman, </w:t>
      </w:r>
      <w:r>
        <w:rPr>
          <w:u w:val="none"/>
        </w:rPr>
        <w:t xml:space="preserve">nVidia Optix, Arnold Noice </w:t>
      </w:r>
      <w:r>
        <w:rPr>
          <w:u w:val="none"/>
        </w:rPr>
        <w:t>and</w:t>
      </w:r>
      <w:r>
        <w:rPr>
          <w:u w:val="none"/>
        </w:rPr>
        <w:t xml:space="preserve"> </w:t>
      </w:r>
      <w:r>
        <w:rPr>
          <w:u w:val="none"/>
        </w:rPr>
        <w:t>Innobright Altus are fully software implemented examples of these methods.</w:t>
      </w:r>
    </w:p>
    <w:p>
      <w:pPr>
        <w:pStyle w:val="Normal"/>
        <w:jc w:val="left"/>
        <w:rPr>
          <w:u w:val="single"/>
        </w:rPr>
      </w:pPr>
      <w:r>
        <w:rPr>
          <w:u w:val="none"/>
        </w:rPr>
        <w:t xml:space="preserve">A </w:t>
      </w:r>
      <w:r>
        <w:rPr>
          <w:u w:val="none"/>
        </w:rPr>
        <w:t xml:space="preserve">relevant paper </w:t>
      </w:r>
      <w:r>
        <w:rPr>
          <w:u w:val="none"/>
        </w:rPr>
        <w:t>(</w:t>
      </w:r>
      <w:r>
        <w:rPr>
          <w:u w:val="none"/>
        </w:rPr>
        <w:t xml:space="preserve">Chaitanya </w:t>
      </w:r>
      <w:r>
        <w:rPr>
          <w:u w:val="none"/>
        </w:rPr>
        <w:t>et al 201</w:t>
      </w:r>
      <w:r>
        <w:rPr>
          <w:u w:val="none"/>
        </w:rPr>
        <w:t>7</w:t>
      </w:r>
      <w:r>
        <w:rPr>
          <w:u w:val="none"/>
        </w:rPr>
        <w:t>) discusses denoising, referred to as reconstruction, which may not necessarily be appropriate for final rendering of offline renders, but is very relevant for the rising interest in real time ray/path tracing techniques within video games. As video games have to both real time and a reasonable frame rate, the number of rays per pixel must be minimal, and therefore any denoising artefacts could possibly be overlooked in favor of the high accuracy reflections and shadows that path tracing offers.</w:t>
      </w:r>
    </w:p>
    <w:p>
      <w:pPr>
        <w:pStyle w:val="Normal"/>
        <w:jc w:val="left"/>
        <w:rPr>
          <w:u w:val="none"/>
        </w:rPr>
      </w:pPr>
      <w:r>
        <w:rPr>
          <w:u w:val="none"/>
        </w:rPr>
      </w:r>
    </w:p>
    <w:p>
      <w:pPr>
        <w:pStyle w:val="Normal"/>
        <w:jc w:val="left"/>
        <w:rPr>
          <w:u w:val="none"/>
        </w:rPr>
      </w:pPr>
      <w:r>
        <w:rPr>
          <w:u w:val="none"/>
        </w:rPr>
      </w:r>
    </w:p>
    <w:p>
      <w:pPr>
        <w:pStyle w:val="Normal"/>
        <w:jc w:val="left"/>
        <w:rPr>
          <w:u w:val="single"/>
        </w:rPr>
      </w:pPr>
      <w:r>
        <w:rPr>
          <w:u w:val="none"/>
        </w:rPr>
        <w:t>In a recent animation ML</w:t>
      </w:r>
      <w:r>
        <w:rPr>
          <w:u w:val="none"/>
        </w:rPr>
        <w:t xml:space="preserve"> focus</w:t>
      </w:r>
      <w:r>
        <w:rPr>
          <w:u w:val="none"/>
        </w:rPr>
        <w:t xml:space="preserve">ed paper (Zhang et al 2018), </w:t>
      </w:r>
      <w:r>
        <w:rPr>
          <w:u w:val="none"/>
        </w:rPr>
        <w:t>and effort was</w:t>
      </w:r>
      <w:r>
        <w:rPr>
          <w:u w:val="none"/>
        </w:rPr>
        <w:t xml:space="preserve"> made to use motion capture data to synthesize motion through the use of neural networks. The network is trained </w:t>
      </w:r>
      <w:r>
        <w:rPr>
          <w:u w:val="none"/>
        </w:rPr>
        <w:t xml:space="preserve">repeatedly </w:t>
      </w:r>
      <w:r>
        <w:rPr>
          <w:u w:val="none"/>
        </w:rPr>
        <w:t xml:space="preserve">on </w:t>
      </w:r>
      <w:r>
        <w:rPr>
          <w:u w:val="none"/>
        </w:rPr>
        <w:t xml:space="preserve">motion capture data, and then motion can be synthesized procedurally through the network on command, in a similar fashion to a game engine, albeit using a neural network in place of either keyframes or </w:t>
      </w:r>
      <w:r>
        <w:rPr>
          <w:u w:val="none"/>
        </w:rPr>
        <w:t xml:space="preserve">direct </w:t>
      </w:r>
      <w:r>
        <w:rPr>
          <w:u w:val="none"/>
        </w:rPr>
        <w:t>motion capture data (which is usually transposed or baked into keyframes for the sake of efficiency).</w:t>
      </w:r>
    </w:p>
    <w:p>
      <w:pPr>
        <w:pStyle w:val="Normal"/>
        <w:jc w:val="left"/>
        <w:rPr>
          <w:u w:val="single"/>
        </w:rPr>
      </w:pPr>
      <w:r>
        <w:rPr>
          <w:u w:val="none"/>
        </w:rPr>
        <w:t>T</w:t>
      </w:r>
      <w:r>
        <w:rPr>
          <w:u w:val="none"/>
        </w:rPr>
        <w:t xml:space="preserve">his technique could significantly lighten the load of animation </w:t>
      </w:r>
      <w:r>
        <w:rPr>
          <w:u w:val="none"/>
        </w:rPr>
        <w:t>tasks</w:t>
      </w:r>
      <w:r>
        <w:rPr>
          <w:u w:val="none"/>
        </w:rPr>
        <w:t xml:space="preserve">, </w:t>
      </w:r>
      <w:r>
        <w:rPr>
          <w:u w:val="none"/>
        </w:rPr>
        <w:t>and perhaps even allow for a cleaner motion capture process, as any noise in the data could potentially be filtered through the trained network.</w:t>
      </w:r>
    </w:p>
    <w:p>
      <w:pPr>
        <w:pStyle w:val="Normal"/>
        <w:jc w:val="left"/>
        <w:rPr>
          <w:u w:val="none"/>
        </w:rPr>
      </w:pPr>
      <w:r>
        <w:rPr>
          <w:u w:val="none"/>
        </w:rPr>
      </w:r>
    </w:p>
    <w:p>
      <w:pPr>
        <w:pStyle w:val="Normal"/>
        <w:jc w:val="left"/>
        <w:rPr>
          <w:u w:val="single"/>
        </w:rPr>
      </w:pPr>
      <w:r>
        <w:rPr>
          <w:u w:val="none"/>
        </w:rPr>
        <w:t>T</w:t>
      </w:r>
      <w:r>
        <w:rPr>
          <w:u w:val="none"/>
        </w:rPr>
        <w:t>here are instances already of machine learning being directly applied in soon to be released production software.</w:t>
      </w:r>
    </w:p>
    <w:p>
      <w:pPr>
        <w:pStyle w:val="Normal"/>
        <w:jc w:val="left"/>
        <w:rPr>
          <w:u w:val="single"/>
        </w:rPr>
      </w:pPr>
      <w:r>
        <w:rPr>
          <w:u w:val="none"/>
        </w:rPr>
        <w:t>W</w:t>
      </w:r>
      <w:r>
        <w:rPr>
          <w:u w:val="none"/>
        </w:rPr>
        <w:t>ithin texture creation, color reference is often used from images, such as using a Pixelate filter in Adobe Photoshop to glean an overall palette of an image.</w:t>
      </w:r>
    </w:p>
    <w:p>
      <w:pPr>
        <w:pStyle w:val="Normal"/>
        <w:jc w:val="left"/>
        <w:rPr>
          <w:u w:val="none"/>
        </w:rPr>
      </w:pPr>
      <w:r>
        <w:rPr>
          <w:u w:val="none"/>
        </w:rPr>
      </w:r>
    </w:p>
    <w:p>
      <w:pPr>
        <w:pStyle w:val="Normal"/>
        <w:jc w:val="left"/>
        <w:rPr>
          <w:u w:val="single"/>
        </w:rPr>
      </w:pPr>
      <w:r>
        <w:rPr>
          <w:u w:val="none"/>
        </w:rPr>
        <w:t xml:space="preserve">Within the </w:t>
      </w:r>
      <w:r>
        <w:rPr>
          <w:u w:val="none"/>
        </w:rPr>
        <w:t xml:space="preserve">upcoming </w:t>
      </w:r>
      <w:r>
        <w:rPr>
          <w:u w:val="none"/>
        </w:rPr>
        <w:t xml:space="preserve">Substance Alchemist </w:t>
      </w:r>
      <w:r>
        <w:rPr>
          <w:u w:val="none"/>
        </w:rPr>
        <w:t>sottware</w:t>
      </w:r>
      <w:r>
        <w:rPr>
          <w:u w:val="none"/>
        </w:rPr>
        <w:t xml:space="preserve">, a neural network can simply take an image and automatically transpose the most prevalent colors to the main features of a base ‘Substance’ being edited, which does not necessarily speed up texture creation itself, but could be a potential speed up to the look development stage </w:t>
      </w:r>
      <w:r>
        <w:rPr>
          <w:u w:val="none"/>
        </w:rPr>
        <w:t>of a project</w:t>
      </w:r>
      <w:r>
        <w:rPr>
          <w:u w:val="none"/>
        </w:rPr>
        <w:t>.</w:t>
      </w:r>
      <w:r>
        <w:rPr>
          <w:u w:val="none"/>
        </w:rPr>
        <w:t xml:space="preserve"> </w:t>
      </w:r>
      <w:r>
        <w:rPr>
          <w:u w:val="none"/>
        </w:rPr>
        <w:t>The feature could</w:t>
      </w:r>
      <w:r>
        <w:rPr>
          <w:u w:val="none"/>
        </w:rPr>
        <w:t xml:space="preserve"> </w:t>
      </w:r>
      <w:r>
        <w:rPr>
          <w:u w:val="none"/>
        </w:rPr>
        <w:t xml:space="preserve">also allowing for fast variation where similar textures are required but with a different color scheme to represent a new level map, or species variation in a game for example. In this example this feature would provide a fast way to iterate on texture variations. </w:t>
      </w:r>
    </w:p>
    <w:p>
      <w:pPr>
        <w:pStyle w:val="Normal"/>
        <w:jc w:val="left"/>
        <w:rPr>
          <w:u w:val="none"/>
        </w:rPr>
      </w:pPr>
      <w:r>
        <w:rPr>
          <w:u w:val="none"/>
        </w:rPr>
      </w:r>
    </w:p>
    <w:p>
      <w:pPr>
        <w:pStyle w:val="Normal"/>
        <w:jc w:val="left"/>
        <w:rPr>
          <w:b/>
          <w:b/>
          <w:bCs/>
          <w:u w:val="single"/>
        </w:rPr>
      </w:pPr>
      <w:r>
        <w:rPr>
          <w:b/>
          <w:bCs/>
          <w:u w:val="single"/>
        </w:rPr>
        <w:t xml:space="preserve">3. </w:t>
      </w:r>
      <w:r>
        <w:rPr>
          <w:b/>
          <w:bCs/>
          <w:u w:val="single"/>
        </w:rPr>
        <w:t>Methodology</w:t>
      </w:r>
    </w:p>
    <w:p>
      <w:pPr>
        <w:pStyle w:val="Normal"/>
        <w:jc w:val="left"/>
        <w:rPr>
          <w:u w:val="none"/>
        </w:rPr>
      </w:pPr>
      <w:r>
        <w:rPr>
          <w:u w:val="none"/>
        </w:rPr>
      </w:r>
    </w:p>
    <w:p>
      <w:pPr>
        <w:pStyle w:val="Normal"/>
        <w:jc w:val="left"/>
        <w:rPr>
          <w:u w:val="single"/>
        </w:rPr>
      </w:pPr>
      <w:r>
        <w:rPr>
          <w:u w:val="none"/>
        </w:rPr>
        <w:t>Research p</w:t>
      </w:r>
      <w:r>
        <w:rPr>
          <w:u w:val="none"/>
        </w:rPr>
        <w:t>aper</w:t>
      </w:r>
      <w:r>
        <w:rPr>
          <w:u w:val="none"/>
        </w:rPr>
        <w:t>s</w:t>
      </w:r>
      <w:r>
        <w:rPr>
          <w:u w:val="none"/>
        </w:rPr>
        <w:t xml:space="preserve"> </w:t>
      </w:r>
      <w:r>
        <w:rPr>
          <w:u w:val="none"/>
        </w:rPr>
        <w:t>will be</w:t>
      </w:r>
      <w:r>
        <w:rPr>
          <w:u w:val="none"/>
        </w:rPr>
        <w:t xml:space="preserve"> assessed based on technique </w:t>
      </w:r>
      <w:r>
        <w:rPr>
          <w:u w:val="none"/>
        </w:rPr>
        <w:t xml:space="preserve">advantages to creative process and production speed, and also potential disadvantages due </w:t>
      </w:r>
      <w:r>
        <w:rPr>
          <w:u w:val="none"/>
        </w:rPr>
        <w:t xml:space="preserve">to </w:t>
      </w:r>
      <w:r>
        <w:rPr>
          <w:u w:val="none"/>
        </w:rPr>
        <w:t>any bias, or narrow focus in the technique which limits its applicability within the targeted area.</w:t>
      </w:r>
    </w:p>
    <w:p>
      <w:pPr>
        <w:pStyle w:val="Normal"/>
        <w:jc w:val="left"/>
        <w:rPr>
          <w:u w:val="none"/>
        </w:rPr>
      </w:pPr>
      <w:r>
        <w:rPr>
          <w:u w:val="none"/>
        </w:rPr>
      </w:r>
    </w:p>
    <w:p>
      <w:pPr>
        <w:pStyle w:val="Normal"/>
        <w:jc w:val="left"/>
        <w:rPr>
          <w:u w:val="none"/>
        </w:rPr>
      </w:pPr>
      <w:r>
        <w:rPr>
          <w:u w:val="none"/>
        </w:rPr>
        <w:t>Established and future software implementations of machine learning (Substance Alchemist) will be assessed based on their ease of use, and potential benefits to the creative process.</w:t>
      </w:r>
    </w:p>
    <w:p>
      <w:pPr>
        <w:pStyle w:val="Normal"/>
        <w:jc w:val="left"/>
        <w:rPr>
          <w:u w:val="none"/>
        </w:rPr>
      </w:pPr>
      <w:r>
        <w:rPr>
          <w:u w:val="none"/>
        </w:rPr>
        <w:t>Limitations in technique focus will be assessed also.</w:t>
      </w:r>
    </w:p>
    <w:p>
      <w:pPr>
        <w:pStyle w:val="Normal"/>
        <w:jc w:val="left"/>
        <w:rPr>
          <w:u w:val="none"/>
        </w:rPr>
      </w:pPr>
      <w:r>
        <w:rPr>
          <w:u w:val="none"/>
        </w:rPr>
      </w:r>
    </w:p>
    <w:p>
      <w:pPr>
        <w:pStyle w:val="Normal"/>
        <w:jc w:val="left"/>
        <w:rPr>
          <w:b/>
          <w:b/>
          <w:bCs/>
          <w:u w:val="single"/>
        </w:rPr>
      </w:pPr>
      <w:r>
        <w:rPr>
          <w:b/>
          <w:bCs/>
          <w:u w:val="single"/>
        </w:rPr>
        <w:t xml:space="preserve">4. </w:t>
      </w:r>
      <w:r>
        <w:rPr>
          <w:b/>
          <w:bCs/>
          <w:u w:val="single"/>
        </w:rPr>
        <w:t>Proposed Outcomes</w:t>
      </w:r>
    </w:p>
    <w:p>
      <w:pPr>
        <w:pStyle w:val="Normal"/>
        <w:jc w:val="left"/>
        <w:rPr>
          <w:u w:val="none"/>
        </w:rPr>
      </w:pPr>
      <w:r>
        <w:rPr>
          <w:u w:val="none"/>
        </w:rPr>
      </w:r>
    </w:p>
    <w:p>
      <w:pPr>
        <w:pStyle w:val="Normal"/>
        <w:jc w:val="left"/>
        <w:rPr>
          <w:u w:val="single"/>
        </w:rPr>
      </w:pPr>
      <w:r>
        <w:rPr>
          <w:u w:val="none"/>
        </w:rPr>
        <w:t xml:space="preserve">A general overview of possible uses for machine learning in digital content creation </w:t>
      </w:r>
      <w:r>
        <w:rPr>
          <w:u w:val="none"/>
        </w:rPr>
        <w:t>(DCC)</w:t>
      </w:r>
      <w:r>
        <w:rPr>
          <w:u w:val="none"/>
        </w:rPr>
        <w:t>, specifically within the 3D computer generated imagery and animation fields.</w:t>
      </w:r>
    </w:p>
    <w:p>
      <w:pPr>
        <w:pStyle w:val="Normal"/>
        <w:jc w:val="left"/>
        <w:rPr>
          <w:u w:val="none"/>
        </w:rPr>
      </w:pPr>
      <w:r>
        <w:rPr>
          <w:u w:val="none"/>
        </w:rPr>
      </w:r>
    </w:p>
    <w:p>
      <w:pPr>
        <w:pStyle w:val="Normal"/>
        <w:jc w:val="left"/>
        <w:rPr>
          <w:u w:val="single"/>
        </w:rPr>
      </w:pPr>
      <w:r>
        <w:rPr>
          <w:u w:val="none"/>
        </w:rPr>
        <w:t xml:space="preserve">A selective review of the current state of machine learning </w:t>
      </w:r>
      <w:r>
        <w:rPr>
          <w:u w:val="none"/>
        </w:rPr>
        <w:t xml:space="preserve">use </w:t>
      </w:r>
      <w:r>
        <w:rPr>
          <w:u w:val="none"/>
        </w:rPr>
        <w:t xml:space="preserve">in the separate </w:t>
      </w:r>
      <w:r>
        <w:rPr>
          <w:u w:val="none"/>
        </w:rPr>
        <w:t xml:space="preserve">DCC </w:t>
      </w:r>
      <w:r>
        <w:rPr>
          <w:u w:val="none"/>
        </w:rPr>
        <w:t xml:space="preserve">fields, and expected benefits </w:t>
      </w:r>
      <w:r>
        <w:rPr>
          <w:u w:val="none"/>
        </w:rPr>
        <w:t xml:space="preserve">of their implementation in </w:t>
      </w:r>
      <w:r>
        <w:rPr>
          <w:u w:val="none"/>
        </w:rPr>
        <w:t xml:space="preserve">production pipelines for </w:t>
      </w:r>
      <w:r>
        <w:rPr>
          <w:u w:val="none"/>
        </w:rPr>
        <w:t>the future of visual effects, feature CG film and computer games production.</w:t>
      </w:r>
    </w:p>
    <w:p>
      <w:pPr>
        <w:pStyle w:val="Normal"/>
        <w:jc w:val="left"/>
        <w:rPr>
          <w:u w:val="none"/>
        </w:rPr>
      </w:pPr>
      <w:r>
        <w:rPr>
          <w:u w:val="none"/>
        </w:rPr>
      </w:r>
    </w:p>
    <w:p>
      <w:pPr>
        <w:pStyle w:val="Normal"/>
        <w:jc w:val="left"/>
        <w:rPr>
          <w:u w:val="none"/>
        </w:rPr>
      </w:pPr>
      <w:r>
        <w:rPr>
          <w:u w:val="none"/>
        </w:rPr>
        <w:t>Pitfalls of reviewed techniques and software, and possible improvements to those techniques for a future providing more generalised machine learning techniques.</w:t>
      </w:r>
    </w:p>
    <w:p>
      <w:pPr>
        <w:pStyle w:val="Normal"/>
        <w:jc w:val="left"/>
        <w:rPr>
          <w:u w:val="none"/>
        </w:rPr>
      </w:pPr>
      <w:r>
        <w:rPr>
          <w:u w:val="none"/>
        </w:rPr>
      </w:r>
    </w:p>
    <w:p>
      <w:pPr>
        <w:pStyle w:val="Normal"/>
        <w:jc w:val="left"/>
        <w:rPr>
          <w:u w:val="single"/>
        </w:rPr>
      </w:pPr>
      <w:r>
        <w:rPr>
          <w:u w:val="none"/>
        </w:rPr>
        <w:t xml:space="preserve">A speculative discussion on the possible effect of </w:t>
      </w:r>
      <w:r>
        <w:rPr>
          <w:u w:val="none"/>
        </w:rPr>
        <w:t xml:space="preserve">future </w:t>
      </w:r>
      <w:r>
        <w:rPr>
          <w:u w:val="none"/>
        </w:rPr>
        <w:t xml:space="preserve">machine learning </w:t>
      </w:r>
      <w:r>
        <w:rPr>
          <w:u w:val="none"/>
        </w:rPr>
        <w:t xml:space="preserve">developments </w:t>
      </w:r>
      <w:r>
        <w:rPr>
          <w:u w:val="none"/>
        </w:rPr>
        <w:t xml:space="preserve">simplifying fields of DCC, to the point that non-experts can be used to produce content, in a similar fashion to automation of formally hand crafted </w:t>
      </w:r>
      <w:r>
        <w:rPr>
          <w:u w:val="none"/>
        </w:rPr>
        <w:t xml:space="preserve">or hard labor </w:t>
      </w:r>
      <w:r>
        <w:rPr>
          <w:u w:val="none"/>
        </w:rPr>
        <w:t xml:space="preserve">work, and what effect this could have on the </w:t>
      </w:r>
      <w:r>
        <w:rPr>
          <w:u w:val="none"/>
        </w:rPr>
        <w:t>DCC</w:t>
      </w:r>
      <w:r>
        <w:rPr>
          <w:u w:val="none"/>
        </w:rPr>
        <w:t xml:space="preserve"> industry </w:t>
      </w:r>
      <w:r>
        <w:rPr>
          <w:u w:val="none"/>
        </w:rPr>
        <w:t>going forward</w:t>
      </w:r>
      <w:r>
        <w:rPr>
          <w:u w:val="none"/>
        </w:rPr>
        <w:t>.</w:t>
      </w:r>
    </w:p>
    <w:p>
      <w:pPr>
        <w:pStyle w:val="Normal"/>
        <w:jc w:val="left"/>
        <w:rPr>
          <w:u w:val="none"/>
        </w:rPr>
      </w:pPr>
      <w:r>
        <w:rPr>
          <w:u w:val="none"/>
        </w:rPr>
      </w:r>
    </w:p>
    <w:p>
      <w:pPr>
        <w:pStyle w:val="Normal"/>
        <w:jc w:val="left"/>
        <w:rPr>
          <w:b/>
          <w:b/>
          <w:bCs/>
          <w:u w:val="single"/>
        </w:rPr>
      </w:pPr>
      <w:r>
        <w:rPr>
          <w:b/>
          <w:bCs/>
          <w:u w:val="single"/>
        </w:rPr>
        <w:t>References</w:t>
      </w:r>
    </w:p>
    <w:p>
      <w:pPr>
        <w:pStyle w:val="Normal"/>
        <w:jc w:val="left"/>
        <w:rPr>
          <w:u w:val="none"/>
        </w:rPr>
      </w:pPr>
      <w:r>
        <w:rPr>
          <w:u w:val="none"/>
        </w:rPr>
      </w:r>
    </w:p>
    <w:p>
      <w:pPr>
        <w:pStyle w:val="Normal"/>
        <w:jc w:val="left"/>
        <w:rPr>
          <w:sz w:val="20"/>
          <w:szCs w:val="20"/>
        </w:rPr>
      </w:pPr>
      <w:r>
        <w:rPr>
          <w:sz w:val="20"/>
          <w:szCs w:val="20"/>
          <w:u w:val="none"/>
        </w:rPr>
        <w:t>Yangqing Jia</w:t>
      </w:r>
      <w:r>
        <w:rPr>
          <w:sz w:val="20"/>
          <w:szCs w:val="20"/>
          <w:u w:val="none"/>
        </w:rPr>
        <w:t>Evan Shelhamer</w:t>
      </w:r>
      <w:r>
        <w:rPr>
          <w:sz w:val="20"/>
          <w:szCs w:val="20"/>
        </w:rPr>
        <w:t xml:space="preserve">, Jeff Donahue, Sergey Karayev, Jonathan Long, Ross Girshick, Sergio Guadarrama </w:t>
      </w:r>
      <w:r>
        <w:rPr>
          <w:sz w:val="20"/>
          <w:szCs w:val="20"/>
        </w:rPr>
        <w:t xml:space="preserve">and </w:t>
      </w:r>
      <w:r>
        <w:rPr>
          <w:sz w:val="20"/>
          <w:szCs w:val="20"/>
        </w:rPr>
        <w:t>Trevor Darrell</w:t>
      </w:r>
      <w:r>
        <w:rPr>
          <w:sz w:val="20"/>
          <w:szCs w:val="20"/>
          <w:u w:val="none"/>
        </w:rPr>
        <w:t xml:space="preserve">. </w:t>
      </w:r>
      <w:r>
        <w:rPr>
          <w:sz w:val="20"/>
          <w:szCs w:val="20"/>
          <w:u w:val="none"/>
        </w:rPr>
        <w:t>2017. University of California, Berkeley.</w:t>
      </w:r>
      <w:r>
        <w:rPr>
          <w:sz w:val="20"/>
          <w:szCs w:val="20"/>
          <w:u w:val="none"/>
        </w:rPr>
        <w:t xml:space="preserve"> Caffe</w:t>
      </w:r>
      <w:r>
        <w:rPr>
          <w:sz w:val="20"/>
          <w:szCs w:val="20"/>
          <w:u w:val="none"/>
        </w:rPr>
        <w:t xml:space="preserve">: Convolutional Architecture </w:t>
      </w:r>
      <w:r>
        <w:rPr>
          <w:sz w:val="20"/>
          <w:szCs w:val="20"/>
        </w:rPr>
        <w:t>for Fast Feature Embedding.</w:t>
      </w:r>
    </w:p>
    <w:p>
      <w:pPr>
        <w:pStyle w:val="Normal"/>
        <w:jc w:val="left"/>
        <w:rPr>
          <w:sz w:val="20"/>
          <w:szCs w:val="20"/>
          <w:u w:val="none"/>
        </w:rPr>
      </w:pPr>
      <w:r>
        <w:rPr>
          <w:sz w:val="20"/>
          <w:szCs w:val="20"/>
          <w:u w:val="none"/>
        </w:rPr>
        <w:t>http://caffe.berkeleyvision.org/</w:t>
      </w:r>
    </w:p>
    <w:p>
      <w:pPr>
        <w:pStyle w:val="Normal"/>
        <w:jc w:val="left"/>
        <w:rPr>
          <w:sz w:val="20"/>
          <w:szCs w:val="20"/>
          <w:u w:val="none"/>
        </w:rPr>
      </w:pPr>
      <w:r>
        <w:rPr>
          <w:sz w:val="20"/>
          <w:szCs w:val="20"/>
          <w:u w:val="none"/>
        </w:rPr>
      </w:r>
    </w:p>
    <w:p>
      <w:pPr>
        <w:pStyle w:val="Normal"/>
        <w:jc w:val="left"/>
        <w:rPr>
          <w:rFonts w:ascii="Liberation Serif" w:hAnsi="Liberation Serif"/>
          <w:sz w:val="20"/>
          <w:szCs w:val="20"/>
        </w:rPr>
      </w:pPr>
      <w:r>
        <w:rPr>
          <w:sz w:val="20"/>
          <w:szCs w:val="20"/>
          <w:u w:val="none"/>
        </w:rPr>
        <w:t>Mart</w:t>
      </w:r>
      <w:r>
        <w:rPr>
          <w:sz w:val="20"/>
          <w:szCs w:val="20"/>
        </w:rPr>
        <w:t>ın Abadi, Ashish Agarwal, Paul Barham, Eugene Brevdo, Zhifeng Chen, Craig Citro,</w:t>
      </w:r>
    </w:p>
    <w:p>
      <w:pPr>
        <w:pStyle w:val="Normal"/>
        <w:rPr>
          <w:sz w:val="20"/>
          <w:szCs w:val="20"/>
        </w:rPr>
      </w:pPr>
      <w:r>
        <w:rPr>
          <w:sz w:val="20"/>
          <w:szCs w:val="20"/>
        </w:rPr>
        <w:t xml:space="preserve">Greg S. Corrado, Andy Davis, Jeffrey Dean </w:t>
      </w:r>
      <w:r>
        <w:rPr>
          <w:sz w:val="20"/>
          <w:szCs w:val="20"/>
        </w:rPr>
        <w:t>et al</w:t>
      </w:r>
      <w:r>
        <w:rPr>
          <w:sz w:val="20"/>
          <w:szCs w:val="20"/>
          <w:u w:val="none"/>
        </w:rPr>
        <w:t xml:space="preserve">. 2015. </w:t>
      </w:r>
      <w:r>
        <w:rPr>
          <w:sz w:val="20"/>
          <w:szCs w:val="20"/>
          <w:u w:val="none"/>
        </w:rPr>
        <w:t>TensorFlow: Large-Scale Machine Learning on Heterogeneous Distributed Systems.</w:t>
      </w:r>
    </w:p>
    <w:p>
      <w:pPr>
        <w:pStyle w:val="Normal"/>
        <w:rPr>
          <w:sz w:val="20"/>
          <w:szCs w:val="20"/>
          <w:u w:val="none"/>
        </w:rPr>
      </w:pPr>
      <w:r>
        <w:rPr>
          <w:sz w:val="20"/>
          <w:szCs w:val="20"/>
          <w:u w:val="none"/>
        </w:rPr>
        <w:t>https://www.tensorflow.org/</w:t>
      </w:r>
    </w:p>
    <w:p>
      <w:pPr>
        <w:pStyle w:val="Normal"/>
        <w:jc w:val="left"/>
        <w:rPr>
          <w:sz w:val="20"/>
          <w:szCs w:val="20"/>
          <w:u w:val="none"/>
        </w:rPr>
      </w:pPr>
      <w:r>
        <w:rPr>
          <w:sz w:val="20"/>
          <w:szCs w:val="20"/>
          <w:u w:val="none"/>
        </w:rPr>
      </w:r>
    </w:p>
    <w:p>
      <w:pPr>
        <w:pStyle w:val="Normal"/>
        <w:jc w:val="left"/>
        <w:rPr>
          <w:sz w:val="20"/>
          <w:szCs w:val="20"/>
          <w:u w:val="single"/>
        </w:rPr>
      </w:pPr>
      <w:r>
        <w:rPr>
          <w:sz w:val="20"/>
          <w:szCs w:val="20"/>
          <w:u w:val="none"/>
        </w:rPr>
        <w:t xml:space="preserve">Simon </w:t>
      </w:r>
      <w:r>
        <w:rPr>
          <w:sz w:val="20"/>
          <w:szCs w:val="20"/>
          <w:u w:val="none"/>
        </w:rPr>
        <w:t xml:space="preserve">Kallweit, </w:t>
      </w:r>
      <w:r>
        <w:rPr>
          <w:sz w:val="20"/>
          <w:szCs w:val="20"/>
          <w:u w:val="none"/>
        </w:rPr>
        <w:t>Thomas Muller, Brian McWilliams, Markus Gross and Jan Novak.</w:t>
      </w:r>
      <w:r>
        <w:rPr>
          <w:sz w:val="20"/>
          <w:szCs w:val="20"/>
          <w:u w:val="none"/>
        </w:rPr>
        <w:t xml:space="preserve"> 2018. </w:t>
      </w:r>
      <w:r>
        <w:rPr>
          <w:sz w:val="20"/>
          <w:szCs w:val="20"/>
          <w:u w:val="none"/>
        </w:rPr>
        <w:t xml:space="preserve">Deep Scattering: </w:t>
      </w:r>
      <w:r>
        <w:rPr>
          <w:sz w:val="20"/>
          <w:szCs w:val="20"/>
          <w:u w:val="none"/>
        </w:rPr>
        <w:t>Rendering Atmospheric Clouds with Radiance Predicting Neural Networks.</w:t>
      </w:r>
    </w:p>
    <w:p>
      <w:pPr>
        <w:pStyle w:val="Normal"/>
        <w:jc w:val="left"/>
        <w:rPr>
          <w:sz w:val="20"/>
          <w:szCs w:val="20"/>
          <w:u w:val="none"/>
        </w:rPr>
      </w:pPr>
      <w:r>
        <w:rPr>
          <w:sz w:val="20"/>
          <w:szCs w:val="20"/>
          <w:u w:val="none"/>
        </w:rPr>
      </w:r>
    </w:p>
    <w:p>
      <w:pPr>
        <w:pStyle w:val="Normal"/>
        <w:jc w:val="left"/>
        <w:rPr>
          <w:sz w:val="20"/>
          <w:szCs w:val="20"/>
          <w:u w:val="single"/>
        </w:rPr>
      </w:pPr>
      <w:r>
        <w:rPr>
          <w:sz w:val="20"/>
          <w:szCs w:val="20"/>
          <w:u w:val="none"/>
        </w:rPr>
        <w:t xml:space="preserve">Chakravarty R. Alla Chaitanya, Christoph Schied, Marco Salvi, Aaron Lefohn, Derek Nowrouzezahrai </w:t>
      </w:r>
      <w:r>
        <w:rPr>
          <w:sz w:val="20"/>
          <w:szCs w:val="20"/>
          <w:u w:val="none"/>
        </w:rPr>
        <w:t>and</w:t>
      </w:r>
      <w:r>
        <w:rPr>
          <w:sz w:val="20"/>
          <w:szCs w:val="20"/>
          <w:u w:val="none"/>
        </w:rPr>
        <w:t xml:space="preserve"> Timo Aila. </w:t>
      </w:r>
      <w:r>
        <w:rPr>
          <w:sz w:val="20"/>
          <w:szCs w:val="20"/>
          <w:u w:val="none"/>
        </w:rPr>
        <w:t>201</w:t>
      </w:r>
      <w:r>
        <w:rPr>
          <w:sz w:val="20"/>
          <w:szCs w:val="20"/>
          <w:u w:val="none"/>
        </w:rPr>
        <w:t>7</w:t>
      </w:r>
      <w:r>
        <w:rPr>
          <w:sz w:val="20"/>
          <w:szCs w:val="20"/>
          <w:u w:val="none"/>
        </w:rPr>
        <w:t xml:space="preserve">. </w:t>
      </w:r>
      <w:r>
        <w:rPr>
          <w:sz w:val="20"/>
          <w:szCs w:val="20"/>
          <w:u w:val="none"/>
        </w:rPr>
        <w:t xml:space="preserve">nVidia. </w:t>
      </w:r>
      <w:r>
        <w:rPr>
          <w:sz w:val="20"/>
          <w:szCs w:val="20"/>
          <w:u w:val="none"/>
        </w:rPr>
        <w:t>Interactive Reconstruction of Monte Carlo Image Sequences Using a Recurrent Denoising Autoencoder.</w:t>
      </w:r>
    </w:p>
    <w:p>
      <w:pPr>
        <w:pStyle w:val="Normal"/>
        <w:jc w:val="left"/>
        <w:rPr>
          <w:sz w:val="20"/>
          <w:szCs w:val="20"/>
          <w:u w:val="none"/>
        </w:rPr>
      </w:pPr>
      <w:r>
        <w:rPr>
          <w:sz w:val="20"/>
          <w:szCs w:val="20"/>
          <w:u w:val="none"/>
        </w:rPr>
      </w:r>
    </w:p>
    <w:p>
      <w:pPr>
        <w:pStyle w:val="Normal"/>
        <w:jc w:val="left"/>
        <w:rPr>
          <w:sz w:val="20"/>
          <w:szCs w:val="20"/>
          <w:u w:val="single"/>
        </w:rPr>
      </w:pPr>
      <w:r>
        <w:rPr>
          <w:sz w:val="20"/>
          <w:szCs w:val="20"/>
          <w:u w:val="none"/>
        </w:rPr>
        <w:t xml:space="preserve">He Zhang, Sebastian Starke, Taku Komura and Jun Saito. 2018. </w:t>
      </w:r>
      <w:r>
        <w:rPr>
          <w:sz w:val="20"/>
          <w:szCs w:val="20"/>
          <w:u w:val="none"/>
        </w:rPr>
        <w:t>M</w:t>
      </w:r>
      <w:r>
        <w:rPr>
          <w:sz w:val="20"/>
          <w:szCs w:val="20"/>
          <w:u w:val="none"/>
        </w:rPr>
        <w:t>ode-Adaptive Neural Networks for Quadroped Motion Control.</w:t>
      </w:r>
    </w:p>
    <w:p>
      <w:pPr>
        <w:pStyle w:val="Normal"/>
        <w:jc w:val="left"/>
        <w:rPr>
          <w:sz w:val="20"/>
          <w:szCs w:val="20"/>
          <w:u w:val="none"/>
        </w:rPr>
      </w:pPr>
      <w:r>
        <w:rPr>
          <w:sz w:val="20"/>
          <w:szCs w:val="20"/>
          <w:u w:val="none"/>
        </w:rPr>
      </w:r>
    </w:p>
    <w:p>
      <w:pPr>
        <w:pStyle w:val="Normal"/>
        <w:jc w:val="left"/>
        <w:rPr>
          <w:sz w:val="20"/>
          <w:szCs w:val="20"/>
          <w:u w:val="single"/>
        </w:rPr>
      </w:pPr>
      <w:r>
        <w:rPr>
          <w:sz w:val="20"/>
          <w:szCs w:val="20"/>
          <w:u w:val="none"/>
        </w:rPr>
        <w:t xml:space="preserve">Thomas Knoll and John Knoll. 1988. </w:t>
      </w:r>
      <w:r>
        <w:rPr>
          <w:sz w:val="20"/>
          <w:szCs w:val="20"/>
          <w:u w:val="none"/>
        </w:rPr>
        <w:t xml:space="preserve">Adobe Photoshop. </w:t>
      </w:r>
      <w:r>
        <w:rPr>
          <w:sz w:val="20"/>
          <w:szCs w:val="20"/>
          <w:u w:val="none"/>
        </w:rPr>
        <w:t>Adobe Systems.</w:t>
      </w:r>
    </w:p>
    <w:p>
      <w:pPr>
        <w:pStyle w:val="Normal"/>
        <w:jc w:val="left"/>
        <w:rPr>
          <w:sz w:val="20"/>
          <w:szCs w:val="20"/>
          <w:u w:val="single"/>
        </w:rPr>
      </w:pPr>
      <w:r>
        <w:rPr>
          <w:sz w:val="20"/>
          <w:szCs w:val="20"/>
          <w:u w:val="none"/>
        </w:rPr>
        <w:t>http://www.adobe.com/</w:t>
      </w:r>
      <w:r>
        <w:rPr>
          <w:sz w:val="20"/>
          <w:szCs w:val="20"/>
          <w:u w:val="none"/>
        </w:rPr>
        <w:t>Photoshop</w:t>
      </w:r>
    </w:p>
    <w:p>
      <w:pPr>
        <w:pStyle w:val="Normal"/>
        <w:jc w:val="left"/>
        <w:rPr>
          <w:sz w:val="20"/>
          <w:szCs w:val="20"/>
          <w:u w:val="none"/>
        </w:rPr>
      </w:pPr>
      <w:r>
        <w:rPr>
          <w:sz w:val="20"/>
          <w:szCs w:val="20"/>
          <w:u w:val="none"/>
        </w:rPr>
      </w:r>
    </w:p>
    <w:p>
      <w:pPr>
        <w:pStyle w:val="Normal"/>
        <w:jc w:val="left"/>
        <w:rPr>
          <w:sz w:val="20"/>
          <w:szCs w:val="20"/>
          <w:u w:val="single"/>
        </w:rPr>
      </w:pPr>
      <w:r>
        <w:rPr>
          <w:sz w:val="20"/>
          <w:szCs w:val="20"/>
          <w:u w:val="none"/>
        </w:rPr>
        <w:t xml:space="preserve">Substance Alchemist. </w:t>
      </w:r>
      <w:r>
        <w:rPr>
          <w:sz w:val="20"/>
          <w:szCs w:val="20"/>
          <w:u w:val="none"/>
        </w:rPr>
        <w:t>Allegorithmic.</w:t>
      </w:r>
    </w:p>
    <w:p>
      <w:pPr>
        <w:pStyle w:val="Normal"/>
        <w:jc w:val="left"/>
        <w:rPr>
          <w:u w:val="single"/>
        </w:rPr>
      </w:pPr>
      <w:r>
        <w:rPr>
          <w:sz w:val="20"/>
          <w:szCs w:val="20"/>
          <w:u w:val="none"/>
        </w:rPr>
        <w:t>http://www.allegorithmic.com/</w:t>
      </w:r>
      <w:r>
        <w:rPr>
          <w:rStyle w:val="Quotation"/>
          <w:i w:val="false"/>
          <w:iCs w:val="false"/>
          <w:sz w:val="20"/>
          <w:szCs w:val="20"/>
          <w:u w:val="none"/>
        </w:rPr>
        <w:t>products/substance-alchemist</w:t>
      </w:r>
    </w:p>
    <w:p>
      <w:pPr>
        <w:sectPr>
          <w:type w:val="continuous"/>
          <w:pgSz w:w="11906" w:h="16838"/>
          <w:pgMar w:left="1134" w:right="1134" w:header="0" w:top="1134" w:footer="0" w:bottom="1134" w:gutter="0"/>
          <w:cols w:num="2" w:space="282" w:equalWidth="true" w:sep="false"/>
          <w:formProt w:val="false"/>
          <w:textDirection w:val="lrTb"/>
          <w:docGrid w:type="default" w:linePitch="600" w:charSpace="32768"/>
        </w:sectPr>
      </w:pPr>
    </w:p>
    <w:sectPr>
      <w:type w:val="continuous"/>
      <w:pgSz w:w="11906" w:h="16838"/>
      <w:pgMar w:left="1134" w:right="1134" w:header="0" w:top="1134" w:footer="0" w:bottom="1134" w:gutter="0"/>
      <w:pgNumType w:fmt="decimal"/>
      <w:formProt w:val="false"/>
      <w:textDirection w:val="lrTb"/>
      <w:docGrid w:type="default" w:linePitch="600" w:charSpace="32768"/>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erif">
    <w:altName w:val="Times New Roman"/>
    <w:charset w:val="00"/>
    <w:family w:val="roman"/>
    <w:pitch w:val="variable"/>
  </w:font>
  <w:font w:name="Liberation Sans">
    <w:altName w:val="Arial"/>
    <w:charset w:val="00"/>
    <w:family w:val="swiss"/>
    <w:pitch w:val="variable"/>
  </w:font>
</w:fonts>
</file>

<file path=word/settings.xml><?xml version="1.0" encoding="utf-8"?>
<w:settings xmlns:w="http://schemas.openxmlformats.org/wordprocessingml/2006/main">
  <w:zoom w:percent="140"/>
  <w:defaultTabStop w:val="709"/>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Liberation Serif" w:hAnsi="Liberation Serif" w:eastAsia="NSimSun" w:cs="Lucida Sans"/>
        <w:kern w:val="2"/>
        <w:sz w:val="24"/>
        <w:szCs w:val="24"/>
        <w:lang w:val="en-GB" w:eastAsia="zh-CN" w:bidi="hi-IN"/>
      </w:rPr>
    </w:rPrDefault>
    <w:pPrDefault>
      <w:pPr>
        <w:widowControl/>
      </w:pPr>
    </w:pPrDefault>
  </w:docDefaults>
  <w:style w:type="paragraph" w:styleId="Normal">
    <w:name w:val="Normal"/>
    <w:qFormat/>
    <w:pPr>
      <w:widowControl/>
      <w:kinsoku w:val="true"/>
      <w:overflowPunct w:val="true"/>
      <w:autoSpaceDE w:val="true"/>
      <w:bidi w:val="0"/>
    </w:pPr>
    <w:rPr>
      <w:rFonts w:ascii="Liberation Serif" w:hAnsi="Liberation Serif" w:eastAsia="NSimSun" w:cs="Lucida Sans"/>
      <w:color w:val="auto"/>
      <w:kern w:val="2"/>
      <w:sz w:val="24"/>
      <w:szCs w:val="24"/>
      <w:lang w:val="en-GB" w:eastAsia="zh-CN" w:bidi="hi-IN"/>
    </w:rPr>
  </w:style>
  <w:style w:type="character" w:styleId="Quotation">
    <w:name w:val="Quotation"/>
    <w:qFormat/>
    <w:rPr>
      <w:i/>
      <w:iCs/>
    </w:rPr>
  </w:style>
  <w:style w:type="character" w:styleId="InternetLink">
    <w:name w:val="Internet Link"/>
    <w:rPr>
      <w:color w:val="000080"/>
      <w:u w:val="single"/>
      <w:lang w:val="zxx" w:eastAsia="zxx" w:bidi="zxx"/>
    </w:rPr>
  </w:style>
  <w:style w:type="character" w:styleId="NumberingSymbols">
    <w:name w:val="Numbering Symbols"/>
    <w:qFormat/>
    <w:rPr/>
  </w:style>
  <w:style w:type="paragraph" w:styleId="Heading">
    <w:name w:val="Heading"/>
    <w:basedOn w:val="Normal"/>
    <w:next w:val="TextBody"/>
    <w:qFormat/>
    <w:pPr>
      <w:keepNext w:val="true"/>
      <w:spacing w:before="240" w:after="120"/>
    </w:pPr>
    <w:rPr>
      <w:rFonts w:ascii="Liberation Sans" w:hAnsi="Liberation Sans" w:eastAsia="Microsoft YaHei" w:cs="Lucida Sans"/>
      <w:sz w:val="28"/>
      <w:szCs w:val="28"/>
    </w:rPr>
  </w:style>
  <w:style w:type="paragraph" w:styleId="TextBody">
    <w:name w:val="Body Text"/>
    <w:basedOn w:val="Normal"/>
    <w:pPr>
      <w:spacing w:lineRule="auto" w:line="276" w:before="0" w:after="140"/>
    </w:pPr>
    <w:rPr/>
  </w:style>
  <w:style w:type="paragraph" w:styleId="List">
    <w:name w:val="List"/>
    <w:basedOn w:val="TextBody"/>
    <w:pPr/>
    <w:rPr>
      <w:rFonts w:cs="Lucida Sans"/>
    </w:rPr>
  </w:style>
  <w:style w:type="paragraph" w:styleId="Caption">
    <w:name w:val="Caption"/>
    <w:basedOn w:val="Normal"/>
    <w:qFormat/>
    <w:pPr>
      <w:suppressLineNumbers/>
      <w:spacing w:before="120" w:after="120"/>
    </w:pPr>
    <w:rPr>
      <w:rFonts w:cs="Lucida Sans"/>
      <w:i/>
      <w:iCs/>
      <w:sz w:val="24"/>
      <w:szCs w:val="24"/>
    </w:rPr>
  </w:style>
  <w:style w:type="paragraph" w:styleId="Index">
    <w:name w:val="Index"/>
    <w:basedOn w:val="Normal"/>
    <w:qFormat/>
    <w:pPr>
      <w:suppressLineNumbers/>
    </w:pPr>
    <w:rPr>
      <w:rFonts w:cs="Lucida Sans"/>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490</TotalTime>
  <Application>LibreOffice/6.1.1.2$Windows_X86_64 LibreOffice_project/5d19a1bfa650b796764388cd8b33a5af1f5baa1b</Application>
  <Pages>3</Pages>
  <Words>1744</Words>
  <Characters>9398</Characters>
  <CharactersWithSpaces>11093</CharactersWithSpaces>
  <Paragraphs>56</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2018-11-05T21:36:15Z</dcterms:created>
  <dc:creator/>
  <dc:description/>
  <dc:language>en-GB</dc:language>
  <cp:lastModifiedBy/>
  <dcterms:modified xsi:type="dcterms:W3CDTF">2018-11-06T10:42:35Z</dcterms:modified>
  <cp:revision>76</cp:revision>
  <dc:subject/>
  <dc:title/>
</cp:coreProperties>
</file>