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8735E" w14:textId="77777777" w:rsidR="00945584" w:rsidRDefault="00AC4B80" w:rsidP="00945584">
      <w:pPr>
        <w:jc w:val="left"/>
        <w:rPr>
          <w:rFonts w:asciiTheme="minorHAnsi" w:eastAsiaTheme="majorEastAsia" w:hAnsiTheme="minorHAnsi" w:cstheme="majorBidi"/>
          <w:b/>
          <w:bCs/>
          <w:color w:val="000000" w:themeColor="text1"/>
          <w:sz w:val="32"/>
          <w:szCs w:val="28"/>
        </w:rPr>
      </w:pPr>
      <w:r>
        <w:rPr>
          <w:rFonts w:asciiTheme="minorHAnsi" w:eastAsiaTheme="majorEastAsia" w:hAnsiTheme="minorHAnsi" w:cstheme="majorBidi"/>
          <w:b/>
          <w:bCs/>
          <w:noProof/>
          <w:color w:val="000000" w:themeColor="text1"/>
          <w:sz w:val="32"/>
          <w:szCs w:val="28"/>
          <w:lang w:val="en-US"/>
        </w:rPr>
        <w:drawing>
          <wp:inline distT="0" distB="0" distL="0" distR="0" wp14:anchorId="2562D809" wp14:editId="5C068A97">
            <wp:extent cx="2075180" cy="1153160"/>
            <wp:effectExtent l="0" t="0" r="1270" b="8890"/>
            <wp:docPr id="1" name="Picture 1" descr="C:\Users\User\Desktop\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download (1).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5180" cy="115316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9242"/>
      </w:tblGrid>
      <w:tr w:rsidR="00945584" w:rsidRPr="00846235" w14:paraId="15F989FF" w14:textId="77777777" w:rsidTr="00945584">
        <w:tc>
          <w:tcPr>
            <w:tcW w:w="9576" w:type="dxa"/>
          </w:tcPr>
          <w:p w14:paraId="458EE525" w14:textId="77777777" w:rsidR="00945584" w:rsidRPr="00846235" w:rsidRDefault="00945584" w:rsidP="00945584">
            <w:pPr>
              <w:jc w:val="center"/>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LEVEL 4 ASSESSMENT SPECIFICATION</w:t>
            </w:r>
          </w:p>
        </w:tc>
      </w:tr>
    </w:tbl>
    <w:p w14:paraId="212FAF0A" w14:textId="77777777" w:rsidR="00945584" w:rsidRPr="00846235" w:rsidRDefault="00945584" w:rsidP="00945584">
      <w:pPr>
        <w:jc w:val="left"/>
        <w:rPr>
          <w:rFonts w:ascii="Arial" w:eastAsiaTheme="majorEastAsia" w:hAnsi="Arial" w:cs="Arial"/>
          <w:b/>
          <w:bCs/>
          <w:color w:val="000000" w:themeColor="text1"/>
          <w:sz w:val="22"/>
        </w:rPr>
      </w:pPr>
    </w:p>
    <w:tbl>
      <w:tblPr>
        <w:tblStyle w:val="TableGrid"/>
        <w:tblW w:w="0" w:type="auto"/>
        <w:tblLook w:val="04A0" w:firstRow="1" w:lastRow="0" w:firstColumn="1" w:lastColumn="0" w:noHBand="0" w:noVBand="1"/>
      </w:tblPr>
      <w:tblGrid>
        <w:gridCol w:w="2324"/>
        <w:gridCol w:w="2301"/>
        <w:gridCol w:w="2327"/>
        <w:gridCol w:w="2290"/>
      </w:tblGrid>
      <w:tr w:rsidR="00945584" w:rsidRPr="00846235" w14:paraId="42BEF1EC" w14:textId="77777777" w:rsidTr="00945584">
        <w:tc>
          <w:tcPr>
            <w:tcW w:w="2394" w:type="dxa"/>
          </w:tcPr>
          <w:p w14:paraId="3D5ADD56" w14:textId="77777777" w:rsidR="00945584" w:rsidRPr="00846235" w:rsidRDefault="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Student name:</w:t>
            </w:r>
          </w:p>
        </w:tc>
        <w:tc>
          <w:tcPr>
            <w:tcW w:w="2394" w:type="dxa"/>
          </w:tcPr>
          <w:p w14:paraId="61EA09C0" w14:textId="24995D90" w:rsidR="00945584" w:rsidRPr="00846235" w:rsidRDefault="0091265D">
            <w:pPr>
              <w:jc w:val="left"/>
              <w:rPr>
                <w:rFonts w:ascii="Arial" w:eastAsiaTheme="majorEastAsia" w:hAnsi="Arial" w:cs="Arial"/>
                <w:b/>
                <w:bCs/>
                <w:color w:val="000000" w:themeColor="text1"/>
                <w:sz w:val="22"/>
              </w:rPr>
            </w:pPr>
            <w:r>
              <w:rPr>
                <w:rFonts w:ascii="Arial" w:eastAsiaTheme="majorEastAsia" w:hAnsi="Arial" w:cs="Arial"/>
                <w:b/>
                <w:bCs/>
                <w:color w:val="000000" w:themeColor="text1"/>
                <w:sz w:val="22"/>
              </w:rPr>
              <w:t>IONELA-DIANA BOJILA</w:t>
            </w:r>
          </w:p>
        </w:tc>
        <w:tc>
          <w:tcPr>
            <w:tcW w:w="2394" w:type="dxa"/>
          </w:tcPr>
          <w:p w14:paraId="6A84FEF6" w14:textId="77777777" w:rsidR="00945584" w:rsidRPr="00846235" w:rsidRDefault="00945584" w:rsidP="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Student ID</w:t>
            </w:r>
          </w:p>
          <w:p w14:paraId="0B361902" w14:textId="77777777" w:rsidR="00945584" w:rsidRPr="00846235" w:rsidRDefault="00945584" w:rsidP="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number:</w:t>
            </w:r>
          </w:p>
        </w:tc>
        <w:tc>
          <w:tcPr>
            <w:tcW w:w="2394" w:type="dxa"/>
          </w:tcPr>
          <w:p w14:paraId="356A1BF2" w14:textId="2379B93B" w:rsidR="00945584" w:rsidRPr="00846235" w:rsidRDefault="0091265D">
            <w:pPr>
              <w:jc w:val="left"/>
              <w:rPr>
                <w:rFonts w:ascii="Arial" w:eastAsiaTheme="majorEastAsia" w:hAnsi="Arial" w:cs="Arial"/>
                <w:b/>
                <w:bCs/>
                <w:color w:val="000000" w:themeColor="text1"/>
                <w:sz w:val="22"/>
              </w:rPr>
            </w:pPr>
            <w:r>
              <w:rPr>
                <w:rFonts w:ascii="Arial" w:eastAsiaTheme="majorEastAsia" w:hAnsi="Arial" w:cs="Arial"/>
                <w:b/>
                <w:bCs/>
                <w:color w:val="000000" w:themeColor="text1"/>
                <w:sz w:val="22"/>
              </w:rPr>
              <w:t>2121819</w:t>
            </w:r>
          </w:p>
        </w:tc>
      </w:tr>
      <w:tr w:rsidR="00945584" w:rsidRPr="00846235" w14:paraId="496F4BBA" w14:textId="77777777" w:rsidTr="001E2E40">
        <w:tc>
          <w:tcPr>
            <w:tcW w:w="2394" w:type="dxa"/>
          </w:tcPr>
          <w:p w14:paraId="3253D0DD" w14:textId="77777777" w:rsidR="00945584" w:rsidRPr="00846235" w:rsidRDefault="00945584" w:rsidP="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 xml:space="preserve">Programme: </w:t>
            </w:r>
          </w:p>
          <w:p w14:paraId="548077DD" w14:textId="77777777" w:rsidR="00945584" w:rsidRPr="00846235" w:rsidRDefault="00945584" w:rsidP="00945584">
            <w:pPr>
              <w:jc w:val="left"/>
              <w:rPr>
                <w:rFonts w:ascii="Arial" w:eastAsiaTheme="majorEastAsia" w:hAnsi="Arial" w:cs="Arial"/>
                <w:b/>
                <w:bCs/>
                <w:color w:val="000000" w:themeColor="text1"/>
                <w:sz w:val="22"/>
              </w:rPr>
            </w:pPr>
          </w:p>
        </w:tc>
        <w:tc>
          <w:tcPr>
            <w:tcW w:w="7182" w:type="dxa"/>
            <w:gridSpan w:val="3"/>
          </w:tcPr>
          <w:p w14:paraId="5F83415C" w14:textId="77777777" w:rsidR="00945584" w:rsidRPr="00846235" w:rsidRDefault="00945584">
            <w:pPr>
              <w:jc w:val="left"/>
              <w:rPr>
                <w:rFonts w:ascii="Arial" w:eastAsiaTheme="majorEastAsia" w:hAnsi="Arial" w:cs="Arial"/>
                <w:bCs/>
                <w:color w:val="000000" w:themeColor="text1"/>
                <w:sz w:val="22"/>
              </w:rPr>
            </w:pPr>
            <w:r w:rsidRPr="00846235">
              <w:rPr>
                <w:rFonts w:ascii="Arial" w:eastAsiaTheme="majorEastAsia" w:hAnsi="Arial" w:cs="Arial"/>
                <w:bCs/>
                <w:color w:val="000000" w:themeColor="text1"/>
                <w:sz w:val="22"/>
              </w:rPr>
              <w:t>Certificate in Higher Education Skills for the Workplace</w:t>
            </w:r>
          </w:p>
        </w:tc>
      </w:tr>
      <w:tr w:rsidR="00945584" w:rsidRPr="00846235" w14:paraId="4362C3EF" w14:textId="77777777" w:rsidTr="00647218">
        <w:tc>
          <w:tcPr>
            <w:tcW w:w="2394" w:type="dxa"/>
          </w:tcPr>
          <w:p w14:paraId="4DB8E839" w14:textId="77777777" w:rsidR="00945584" w:rsidRPr="00846235" w:rsidRDefault="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Module:</w:t>
            </w:r>
          </w:p>
        </w:tc>
        <w:tc>
          <w:tcPr>
            <w:tcW w:w="7182" w:type="dxa"/>
            <w:gridSpan w:val="3"/>
          </w:tcPr>
          <w:p w14:paraId="49B1C1C0" w14:textId="77777777" w:rsidR="00945584" w:rsidRPr="00846235" w:rsidRDefault="00945584" w:rsidP="00945584">
            <w:pPr>
              <w:rPr>
                <w:rFonts w:ascii="Arial" w:eastAsiaTheme="majorEastAsia" w:hAnsi="Arial" w:cs="Arial"/>
                <w:sz w:val="22"/>
              </w:rPr>
            </w:pPr>
            <w:r w:rsidRPr="00846235">
              <w:rPr>
                <w:rFonts w:ascii="Arial" w:eastAsiaTheme="majorEastAsia" w:hAnsi="Arial" w:cs="Arial"/>
                <w:bCs/>
                <w:color w:val="000000" w:themeColor="text1"/>
                <w:sz w:val="22"/>
              </w:rPr>
              <w:t>Professional and Career development</w:t>
            </w:r>
          </w:p>
        </w:tc>
      </w:tr>
      <w:tr w:rsidR="00945584" w:rsidRPr="00846235" w14:paraId="4E304DA3" w14:textId="77777777" w:rsidTr="00945584">
        <w:tc>
          <w:tcPr>
            <w:tcW w:w="2394" w:type="dxa"/>
          </w:tcPr>
          <w:p w14:paraId="3F0371DB" w14:textId="77777777" w:rsidR="00945584" w:rsidRPr="00846235" w:rsidRDefault="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Module code:</w:t>
            </w:r>
          </w:p>
        </w:tc>
        <w:tc>
          <w:tcPr>
            <w:tcW w:w="2394" w:type="dxa"/>
          </w:tcPr>
          <w:p w14:paraId="0233A3B9" w14:textId="77777777" w:rsidR="00945584" w:rsidRPr="00846235" w:rsidRDefault="00945584">
            <w:pPr>
              <w:jc w:val="left"/>
              <w:rPr>
                <w:rFonts w:ascii="Arial" w:eastAsiaTheme="majorEastAsia" w:hAnsi="Arial" w:cs="Arial"/>
                <w:bCs/>
                <w:color w:val="000000" w:themeColor="text1"/>
                <w:sz w:val="22"/>
              </w:rPr>
            </w:pPr>
            <w:r w:rsidRPr="00846235">
              <w:rPr>
                <w:rFonts w:ascii="Arial" w:eastAsiaTheme="majorEastAsia" w:hAnsi="Arial" w:cs="Arial"/>
                <w:bCs/>
                <w:color w:val="000000" w:themeColor="text1"/>
                <w:sz w:val="22"/>
              </w:rPr>
              <w:t>BMSW 4005</w:t>
            </w:r>
          </w:p>
        </w:tc>
        <w:tc>
          <w:tcPr>
            <w:tcW w:w="2394" w:type="dxa"/>
          </w:tcPr>
          <w:p w14:paraId="121C966C" w14:textId="77777777" w:rsidR="00945584" w:rsidRPr="00846235" w:rsidRDefault="00945584" w:rsidP="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Contribution to</w:t>
            </w:r>
          </w:p>
          <w:p w14:paraId="6DC37923" w14:textId="77777777" w:rsidR="00945584" w:rsidRPr="00846235" w:rsidRDefault="00945584" w:rsidP="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Overall Module</w:t>
            </w:r>
          </w:p>
          <w:p w14:paraId="7F0B24A1" w14:textId="77777777" w:rsidR="00945584" w:rsidRPr="00846235" w:rsidRDefault="00945584" w:rsidP="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Assessment (%):</w:t>
            </w:r>
          </w:p>
        </w:tc>
        <w:tc>
          <w:tcPr>
            <w:tcW w:w="2394" w:type="dxa"/>
          </w:tcPr>
          <w:p w14:paraId="69892A80" w14:textId="77777777" w:rsidR="00945584" w:rsidRPr="00846235" w:rsidRDefault="00945584">
            <w:pPr>
              <w:jc w:val="left"/>
              <w:rPr>
                <w:rFonts w:ascii="Arial" w:eastAsiaTheme="majorEastAsia" w:hAnsi="Arial" w:cs="Arial"/>
                <w:bCs/>
                <w:color w:val="000000" w:themeColor="text1"/>
                <w:sz w:val="22"/>
              </w:rPr>
            </w:pPr>
            <w:r w:rsidRPr="00846235">
              <w:rPr>
                <w:rFonts w:ascii="Arial" w:eastAsiaTheme="majorEastAsia" w:hAnsi="Arial" w:cs="Arial"/>
                <w:bCs/>
                <w:color w:val="000000" w:themeColor="text1"/>
                <w:sz w:val="22"/>
              </w:rPr>
              <w:t>100%</w:t>
            </w:r>
          </w:p>
        </w:tc>
      </w:tr>
      <w:tr w:rsidR="00945584" w:rsidRPr="00846235" w14:paraId="465E2B6F" w14:textId="77777777" w:rsidTr="00945584">
        <w:tc>
          <w:tcPr>
            <w:tcW w:w="2394" w:type="dxa"/>
          </w:tcPr>
          <w:p w14:paraId="2E1F3797" w14:textId="77777777" w:rsidR="00945584" w:rsidRPr="00846235" w:rsidRDefault="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Module Leader:</w:t>
            </w:r>
          </w:p>
        </w:tc>
        <w:tc>
          <w:tcPr>
            <w:tcW w:w="2394" w:type="dxa"/>
          </w:tcPr>
          <w:p w14:paraId="7EA4595E" w14:textId="77777777" w:rsidR="00945584" w:rsidRPr="00846235" w:rsidRDefault="00AC4B80">
            <w:pPr>
              <w:jc w:val="left"/>
              <w:rPr>
                <w:rFonts w:ascii="Arial" w:eastAsiaTheme="majorEastAsia" w:hAnsi="Arial" w:cs="Arial"/>
                <w:bCs/>
                <w:color w:val="000000" w:themeColor="text1"/>
                <w:sz w:val="22"/>
              </w:rPr>
            </w:pPr>
            <w:r w:rsidRPr="00846235">
              <w:rPr>
                <w:rFonts w:ascii="Arial" w:eastAsiaTheme="majorEastAsia" w:hAnsi="Arial" w:cs="Arial"/>
                <w:bCs/>
                <w:color w:val="000000" w:themeColor="text1"/>
                <w:sz w:val="22"/>
              </w:rPr>
              <w:t>Olubukola Adegbite</w:t>
            </w:r>
          </w:p>
        </w:tc>
        <w:tc>
          <w:tcPr>
            <w:tcW w:w="2394" w:type="dxa"/>
          </w:tcPr>
          <w:p w14:paraId="0205703A" w14:textId="77777777" w:rsidR="00945584" w:rsidRPr="00846235" w:rsidRDefault="00AC4B80">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Internal Verifier:</w:t>
            </w:r>
          </w:p>
        </w:tc>
        <w:tc>
          <w:tcPr>
            <w:tcW w:w="2394" w:type="dxa"/>
          </w:tcPr>
          <w:p w14:paraId="25AF04F7" w14:textId="77777777" w:rsidR="00945584" w:rsidRPr="00846235" w:rsidRDefault="00AC4B80">
            <w:pPr>
              <w:jc w:val="left"/>
              <w:rPr>
                <w:rFonts w:ascii="Arial" w:eastAsiaTheme="majorEastAsia" w:hAnsi="Arial" w:cs="Arial"/>
                <w:bCs/>
                <w:color w:val="000000" w:themeColor="text1"/>
                <w:sz w:val="22"/>
              </w:rPr>
            </w:pPr>
            <w:r w:rsidRPr="00846235">
              <w:rPr>
                <w:rFonts w:ascii="Arial" w:eastAsiaTheme="majorEastAsia" w:hAnsi="Arial" w:cs="Arial"/>
                <w:bCs/>
                <w:color w:val="000000" w:themeColor="text1"/>
                <w:sz w:val="22"/>
              </w:rPr>
              <w:t>Yohan Mendis</w:t>
            </w:r>
          </w:p>
        </w:tc>
      </w:tr>
      <w:tr w:rsidR="00945584" w:rsidRPr="00846235" w14:paraId="6108B98B" w14:textId="77777777" w:rsidTr="00945584">
        <w:tc>
          <w:tcPr>
            <w:tcW w:w="2394" w:type="dxa"/>
          </w:tcPr>
          <w:p w14:paraId="25B5188B" w14:textId="77777777" w:rsidR="00945584" w:rsidRPr="00846235" w:rsidRDefault="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Assignment Title:</w:t>
            </w:r>
          </w:p>
        </w:tc>
        <w:tc>
          <w:tcPr>
            <w:tcW w:w="2394" w:type="dxa"/>
          </w:tcPr>
          <w:p w14:paraId="2F7B5075" w14:textId="77777777" w:rsidR="00945584" w:rsidRPr="00846235" w:rsidRDefault="00AC4B80">
            <w:pPr>
              <w:jc w:val="left"/>
              <w:rPr>
                <w:rFonts w:ascii="Arial" w:eastAsiaTheme="majorEastAsia" w:hAnsi="Arial" w:cs="Arial"/>
                <w:bCs/>
                <w:color w:val="000000" w:themeColor="text1"/>
                <w:sz w:val="22"/>
              </w:rPr>
            </w:pPr>
            <w:r w:rsidRPr="00846235">
              <w:rPr>
                <w:rFonts w:ascii="Arial" w:eastAsiaTheme="majorEastAsia" w:hAnsi="Arial" w:cs="Arial"/>
                <w:bCs/>
                <w:color w:val="000000" w:themeColor="text1"/>
                <w:sz w:val="22"/>
              </w:rPr>
              <w:t>Portfolio of work</w:t>
            </w:r>
          </w:p>
        </w:tc>
        <w:tc>
          <w:tcPr>
            <w:tcW w:w="2394" w:type="dxa"/>
          </w:tcPr>
          <w:p w14:paraId="28CA68AE" w14:textId="77777777" w:rsidR="00AC4B80" w:rsidRPr="00846235" w:rsidRDefault="00AC4B80" w:rsidP="00AC4B80">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Word count (or</w:t>
            </w:r>
          </w:p>
          <w:p w14:paraId="781E9C52" w14:textId="77777777" w:rsidR="00945584" w:rsidRPr="00846235" w:rsidRDefault="00AC4B80" w:rsidP="00AC4B80">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equivalent):</w:t>
            </w:r>
          </w:p>
        </w:tc>
        <w:tc>
          <w:tcPr>
            <w:tcW w:w="2394" w:type="dxa"/>
          </w:tcPr>
          <w:p w14:paraId="419089F1" w14:textId="77777777" w:rsidR="00945584" w:rsidRPr="00846235" w:rsidRDefault="00AC4B80" w:rsidP="00AC4B80">
            <w:pPr>
              <w:jc w:val="left"/>
              <w:rPr>
                <w:rFonts w:ascii="Arial" w:eastAsiaTheme="majorEastAsia" w:hAnsi="Arial" w:cs="Arial"/>
                <w:bCs/>
                <w:color w:val="000000" w:themeColor="text1"/>
                <w:sz w:val="22"/>
              </w:rPr>
            </w:pPr>
            <w:r w:rsidRPr="00846235">
              <w:rPr>
                <w:rFonts w:ascii="Arial" w:eastAsiaTheme="majorEastAsia" w:hAnsi="Arial" w:cs="Arial"/>
                <w:bCs/>
                <w:color w:val="000000" w:themeColor="text1"/>
                <w:sz w:val="22"/>
              </w:rPr>
              <w:t>Task 3 – 2000 words + 10%</w:t>
            </w:r>
          </w:p>
        </w:tc>
      </w:tr>
      <w:tr w:rsidR="00945584" w:rsidRPr="00846235" w14:paraId="34783ED6" w14:textId="77777777" w:rsidTr="00945584">
        <w:tc>
          <w:tcPr>
            <w:tcW w:w="2394" w:type="dxa"/>
          </w:tcPr>
          <w:p w14:paraId="26C2EA61" w14:textId="77777777" w:rsidR="00945584" w:rsidRPr="00846235" w:rsidRDefault="00945584" w:rsidP="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Submission</w:t>
            </w:r>
          </w:p>
          <w:p w14:paraId="1EA65FC2" w14:textId="77777777" w:rsidR="00945584" w:rsidRPr="00846235" w:rsidRDefault="00945584" w:rsidP="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deadline:</w:t>
            </w:r>
          </w:p>
        </w:tc>
        <w:tc>
          <w:tcPr>
            <w:tcW w:w="2394" w:type="dxa"/>
          </w:tcPr>
          <w:p w14:paraId="21B4E688" w14:textId="77777777" w:rsidR="00945584" w:rsidRPr="00846235" w:rsidRDefault="00945584" w:rsidP="00945584">
            <w:pPr>
              <w:jc w:val="left"/>
              <w:rPr>
                <w:rFonts w:ascii="Arial" w:eastAsiaTheme="majorEastAsia" w:hAnsi="Arial" w:cs="Arial"/>
                <w:b/>
                <w:bCs/>
                <w:color w:val="000000" w:themeColor="text1"/>
                <w:sz w:val="22"/>
              </w:rPr>
            </w:pPr>
            <w:r w:rsidRPr="00846235">
              <w:rPr>
                <w:rFonts w:ascii="Arial" w:eastAsiaTheme="majorEastAsia" w:hAnsi="Arial" w:cs="Arial"/>
                <w:bCs/>
                <w:color w:val="000000" w:themeColor="text1"/>
                <w:sz w:val="22"/>
              </w:rPr>
              <w:t>Task 3 – 24/11/22</w:t>
            </w:r>
          </w:p>
        </w:tc>
        <w:tc>
          <w:tcPr>
            <w:tcW w:w="2394" w:type="dxa"/>
          </w:tcPr>
          <w:p w14:paraId="33FCAD86" w14:textId="77777777" w:rsidR="00945584" w:rsidRPr="00846235" w:rsidRDefault="00945584" w:rsidP="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Return date of</w:t>
            </w:r>
          </w:p>
          <w:p w14:paraId="7F99B768" w14:textId="77777777" w:rsidR="00945584" w:rsidRPr="00846235" w:rsidRDefault="00945584" w:rsidP="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provisional</w:t>
            </w:r>
          </w:p>
          <w:p w14:paraId="471E06CB" w14:textId="77777777" w:rsidR="00945584" w:rsidRPr="00846235" w:rsidRDefault="00945584" w:rsidP="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marks &amp; written</w:t>
            </w:r>
          </w:p>
          <w:p w14:paraId="65F776E1" w14:textId="77777777" w:rsidR="00945584" w:rsidRPr="00846235" w:rsidRDefault="00945584" w:rsidP="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feedback:</w:t>
            </w:r>
          </w:p>
        </w:tc>
        <w:tc>
          <w:tcPr>
            <w:tcW w:w="2394" w:type="dxa"/>
          </w:tcPr>
          <w:p w14:paraId="61988D79" w14:textId="77777777" w:rsidR="00945584" w:rsidRPr="00846235" w:rsidRDefault="00945584">
            <w:pPr>
              <w:jc w:val="left"/>
              <w:rPr>
                <w:rFonts w:ascii="Arial" w:eastAsiaTheme="majorEastAsia" w:hAnsi="Arial" w:cs="Arial"/>
                <w:b/>
                <w:bCs/>
                <w:color w:val="000000" w:themeColor="text1"/>
                <w:sz w:val="22"/>
              </w:rPr>
            </w:pPr>
            <w:r w:rsidRPr="00846235">
              <w:rPr>
                <w:rFonts w:ascii="Arial" w:eastAsiaTheme="majorEastAsia" w:hAnsi="Arial" w:cs="Arial"/>
                <w:b/>
                <w:bCs/>
                <w:color w:val="000000" w:themeColor="text1"/>
                <w:sz w:val="22"/>
              </w:rPr>
              <w:t>TBC</w:t>
            </w:r>
          </w:p>
        </w:tc>
      </w:tr>
    </w:tbl>
    <w:p w14:paraId="040F7675" w14:textId="77777777" w:rsidR="00945584" w:rsidRPr="00846235" w:rsidRDefault="00945584">
      <w:pPr>
        <w:jc w:val="left"/>
        <w:rPr>
          <w:rFonts w:ascii="Arial" w:eastAsiaTheme="majorEastAsia" w:hAnsi="Arial" w:cs="Arial"/>
          <w:b/>
          <w:bCs/>
          <w:color w:val="000000" w:themeColor="text1"/>
          <w:sz w:val="22"/>
        </w:rPr>
      </w:pPr>
    </w:p>
    <w:p w14:paraId="60400A65" w14:textId="77777777" w:rsidR="00AC4B80" w:rsidRPr="00846235" w:rsidRDefault="00AC4B80">
      <w:pPr>
        <w:jc w:val="left"/>
        <w:rPr>
          <w:rFonts w:ascii="Arial" w:hAnsi="Arial" w:cs="Arial"/>
          <w:sz w:val="22"/>
        </w:rPr>
      </w:pPr>
      <w:r w:rsidRPr="00846235">
        <w:rPr>
          <w:rFonts w:ascii="Arial" w:hAnsi="Arial" w:cs="Arial"/>
          <w:sz w:val="22"/>
        </w:rPr>
        <w:br w:type="page"/>
      </w:r>
    </w:p>
    <w:sdt>
      <w:sdtPr>
        <w:rPr>
          <w:rFonts w:ascii="Arial" w:eastAsia="Times New Roman" w:hAnsi="Arial" w:cs="Arial"/>
          <w:b w:val="0"/>
          <w:bCs w:val="0"/>
          <w:color w:val="auto"/>
          <w:sz w:val="22"/>
          <w:szCs w:val="22"/>
          <w:lang w:val="en-GB" w:eastAsia="en-US"/>
        </w:rPr>
        <w:id w:val="904720070"/>
        <w:docPartObj>
          <w:docPartGallery w:val="Table of Contents"/>
          <w:docPartUnique/>
        </w:docPartObj>
      </w:sdtPr>
      <w:sdtEndPr>
        <w:rPr>
          <w:noProof/>
        </w:rPr>
      </w:sdtEndPr>
      <w:sdtContent>
        <w:p w14:paraId="13DB9EC2" w14:textId="77777777" w:rsidR="00AC4B80" w:rsidRPr="00846235" w:rsidRDefault="00AC4B80">
          <w:pPr>
            <w:pStyle w:val="TOCHeading"/>
            <w:rPr>
              <w:rFonts w:ascii="Arial" w:hAnsi="Arial" w:cs="Arial"/>
              <w:sz w:val="22"/>
              <w:szCs w:val="22"/>
            </w:rPr>
          </w:pPr>
          <w:r w:rsidRPr="00846235">
            <w:rPr>
              <w:rFonts w:ascii="Arial" w:hAnsi="Arial" w:cs="Arial"/>
              <w:sz w:val="22"/>
              <w:szCs w:val="22"/>
            </w:rPr>
            <w:t>Table of Contents</w:t>
          </w:r>
        </w:p>
        <w:p w14:paraId="2B6AADA4" w14:textId="48108AA6" w:rsidR="00A23B81" w:rsidRPr="00846235" w:rsidRDefault="00AC4B80">
          <w:pPr>
            <w:pStyle w:val="TOC1"/>
            <w:tabs>
              <w:tab w:val="right" w:leader="dot" w:pos="9016"/>
            </w:tabs>
            <w:rPr>
              <w:rFonts w:ascii="Arial" w:eastAsiaTheme="minorEastAsia" w:hAnsi="Arial" w:cs="Arial"/>
              <w:noProof/>
              <w:sz w:val="22"/>
              <w:lang w:eastAsia="en-GB"/>
            </w:rPr>
          </w:pPr>
          <w:r w:rsidRPr="00846235">
            <w:rPr>
              <w:rFonts w:ascii="Arial" w:hAnsi="Arial" w:cs="Arial"/>
              <w:sz w:val="22"/>
            </w:rPr>
            <w:fldChar w:fldCharType="begin"/>
          </w:r>
          <w:r w:rsidRPr="00846235">
            <w:rPr>
              <w:rFonts w:ascii="Arial" w:hAnsi="Arial" w:cs="Arial"/>
              <w:sz w:val="22"/>
            </w:rPr>
            <w:instrText xml:space="preserve"> TOC \o "1-3" \h \z \u </w:instrText>
          </w:r>
          <w:r w:rsidRPr="00846235">
            <w:rPr>
              <w:rFonts w:ascii="Arial" w:hAnsi="Arial" w:cs="Arial"/>
              <w:sz w:val="22"/>
            </w:rPr>
            <w:fldChar w:fldCharType="separate"/>
          </w:r>
          <w:hyperlink w:anchor="_Toc117931614" w:history="1">
            <w:r w:rsidR="00A23B81" w:rsidRPr="00846235">
              <w:rPr>
                <w:rStyle w:val="Hyperlink"/>
                <w:rFonts w:ascii="Arial" w:hAnsi="Arial" w:cs="Arial"/>
                <w:noProof/>
                <w:sz w:val="22"/>
              </w:rPr>
              <w:t>Introduction</w:t>
            </w:r>
            <w:r w:rsidR="00A23B81" w:rsidRPr="00846235">
              <w:rPr>
                <w:rFonts w:ascii="Arial" w:hAnsi="Arial" w:cs="Arial"/>
                <w:noProof/>
                <w:webHidden/>
                <w:sz w:val="22"/>
              </w:rPr>
              <w:tab/>
            </w:r>
            <w:r w:rsidR="00A23B81" w:rsidRPr="00846235">
              <w:rPr>
                <w:rFonts w:ascii="Arial" w:hAnsi="Arial" w:cs="Arial"/>
                <w:noProof/>
                <w:webHidden/>
                <w:sz w:val="22"/>
              </w:rPr>
              <w:fldChar w:fldCharType="begin"/>
            </w:r>
            <w:r w:rsidR="00A23B81" w:rsidRPr="00846235">
              <w:rPr>
                <w:rFonts w:ascii="Arial" w:hAnsi="Arial" w:cs="Arial"/>
                <w:noProof/>
                <w:webHidden/>
                <w:sz w:val="22"/>
              </w:rPr>
              <w:instrText xml:space="preserve"> PAGEREF _Toc117931614 \h </w:instrText>
            </w:r>
            <w:r w:rsidR="00A23B81" w:rsidRPr="00846235">
              <w:rPr>
                <w:rFonts w:ascii="Arial" w:hAnsi="Arial" w:cs="Arial"/>
                <w:noProof/>
                <w:webHidden/>
                <w:sz w:val="22"/>
              </w:rPr>
            </w:r>
            <w:r w:rsidR="00A23B81" w:rsidRPr="00846235">
              <w:rPr>
                <w:rFonts w:ascii="Arial" w:hAnsi="Arial" w:cs="Arial"/>
                <w:noProof/>
                <w:webHidden/>
                <w:sz w:val="22"/>
              </w:rPr>
              <w:fldChar w:fldCharType="separate"/>
            </w:r>
            <w:r w:rsidR="00A23B81" w:rsidRPr="00846235">
              <w:rPr>
                <w:rFonts w:ascii="Arial" w:hAnsi="Arial" w:cs="Arial"/>
                <w:noProof/>
                <w:webHidden/>
                <w:sz w:val="22"/>
              </w:rPr>
              <w:t>1</w:t>
            </w:r>
            <w:r w:rsidR="00A23B81" w:rsidRPr="00846235">
              <w:rPr>
                <w:rFonts w:ascii="Arial" w:hAnsi="Arial" w:cs="Arial"/>
                <w:noProof/>
                <w:webHidden/>
                <w:sz w:val="22"/>
              </w:rPr>
              <w:fldChar w:fldCharType="end"/>
            </w:r>
          </w:hyperlink>
        </w:p>
        <w:p w14:paraId="36942633" w14:textId="5E813CB2" w:rsidR="00A23B81" w:rsidRPr="00846235" w:rsidRDefault="00000000">
          <w:pPr>
            <w:pStyle w:val="TOC1"/>
            <w:tabs>
              <w:tab w:val="right" w:leader="dot" w:pos="9016"/>
            </w:tabs>
            <w:rPr>
              <w:rFonts w:ascii="Arial" w:eastAsiaTheme="minorEastAsia" w:hAnsi="Arial" w:cs="Arial"/>
              <w:noProof/>
              <w:sz w:val="22"/>
              <w:lang w:eastAsia="en-GB"/>
            </w:rPr>
          </w:pPr>
          <w:hyperlink w:anchor="_Toc117931615" w:history="1">
            <w:r w:rsidR="00A23B81" w:rsidRPr="00846235">
              <w:rPr>
                <w:rStyle w:val="Hyperlink"/>
                <w:rFonts w:ascii="Arial" w:hAnsi="Arial" w:cs="Arial"/>
                <w:noProof/>
                <w:sz w:val="22"/>
              </w:rPr>
              <w:t>1. Personal and Professional Development</w:t>
            </w:r>
            <w:r w:rsidR="00A23B81" w:rsidRPr="00846235">
              <w:rPr>
                <w:rFonts w:ascii="Arial" w:hAnsi="Arial" w:cs="Arial"/>
                <w:noProof/>
                <w:webHidden/>
                <w:sz w:val="22"/>
              </w:rPr>
              <w:tab/>
            </w:r>
            <w:r w:rsidR="00A23B81" w:rsidRPr="00846235">
              <w:rPr>
                <w:rFonts w:ascii="Arial" w:hAnsi="Arial" w:cs="Arial"/>
                <w:noProof/>
                <w:webHidden/>
                <w:sz w:val="22"/>
              </w:rPr>
              <w:fldChar w:fldCharType="begin"/>
            </w:r>
            <w:r w:rsidR="00A23B81" w:rsidRPr="00846235">
              <w:rPr>
                <w:rFonts w:ascii="Arial" w:hAnsi="Arial" w:cs="Arial"/>
                <w:noProof/>
                <w:webHidden/>
                <w:sz w:val="22"/>
              </w:rPr>
              <w:instrText xml:space="preserve"> PAGEREF _Toc117931615 \h </w:instrText>
            </w:r>
            <w:r w:rsidR="00A23B81" w:rsidRPr="00846235">
              <w:rPr>
                <w:rFonts w:ascii="Arial" w:hAnsi="Arial" w:cs="Arial"/>
                <w:noProof/>
                <w:webHidden/>
                <w:sz w:val="22"/>
              </w:rPr>
            </w:r>
            <w:r w:rsidR="00A23B81" w:rsidRPr="00846235">
              <w:rPr>
                <w:rFonts w:ascii="Arial" w:hAnsi="Arial" w:cs="Arial"/>
                <w:noProof/>
                <w:webHidden/>
                <w:sz w:val="22"/>
              </w:rPr>
              <w:fldChar w:fldCharType="separate"/>
            </w:r>
            <w:r w:rsidR="00A23B81" w:rsidRPr="00846235">
              <w:rPr>
                <w:rFonts w:ascii="Arial" w:hAnsi="Arial" w:cs="Arial"/>
                <w:noProof/>
                <w:webHidden/>
                <w:sz w:val="22"/>
              </w:rPr>
              <w:t>2</w:t>
            </w:r>
            <w:r w:rsidR="00A23B81" w:rsidRPr="00846235">
              <w:rPr>
                <w:rFonts w:ascii="Arial" w:hAnsi="Arial" w:cs="Arial"/>
                <w:noProof/>
                <w:webHidden/>
                <w:sz w:val="22"/>
              </w:rPr>
              <w:fldChar w:fldCharType="end"/>
            </w:r>
          </w:hyperlink>
        </w:p>
        <w:p w14:paraId="6C8A4027" w14:textId="1BC648F4" w:rsidR="00A23B81" w:rsidRPr="00846235" w:rsidRDefault="00000000">
          <w:pPr>
            <w:pStyle w:val="TOC1"/>
            <w:tabs>
              <w:tab w:val="right" w:leader="dot" w:pos="9016"/>
            </w:tabs>
            <w:rPr>
              <w:rFonts w:ascii="Arial" w:eastAsiaTheme="minorEastAsia" w:hAnsi="Arial" w:cs="Arial"/>
              <w:noProof/>
              <w:sz w:val="22"/>
              <w:lang w:eastAsia="en-GB"/>
            </w:rPr>
          </w:pPr>
          <w:hyperlink w:anchor="_Toc117931616" w:history="1">
            <w:r w:rsidR="00A23B81" w:rsidRPr="00846235">
              <w:rPr>
                <w:rStyle w:val="Hyperlink"/>
                <w:rFonts w:ascii="Arial" w:hAnsi="Arial" w:cs="Arial"/>
                <w:noProof/>
                <w:sz w:val="22"/>
              </w:rPr>
              <w:t>2. Gibbs Reflective Cycle</w:t>
            </w:r>
            <w:r w:rsidR="00A23B81" w:rsidRPr="00846235">
              <w:rPr>
                <w:rFonts w:ascii="Arial" w:hAnsi="Arial" w:cs="Arial"/>
                <w:noProof/>
                <w:webHidden/>
                <w:sz w:val="22"/>
              </w:rPr>
              <w:tab/>
            </w:r>
            <w:r w:rsidR="00A23B81" w:rsidRPr="00846235">
              <w:rPr>
                <w:rFonts w:ascii="Arial" w:hAnsi="Arial" w:cs="Arial"/>
                <w:noProof/>
                <w:webHidden/>
                <w:sz w:val="22"/>
              </w:rPr>
              <w:fldChar w:fldCharType="begin"/>
            </w:r>
            <w:r w:rsidR="00A23B81" w:rsidRPr="00846235">
              <w:rPr>
                <w:rFonts w:ascii="Arial" w:hAnsi="Arial" w:cs="Arial"/>
                <w:noProof/>
                <w:webHidden/>
                <w:sz w:val="22"/>
              </w:rPr>
              <w:instrText xml:space="preserve"> PAGEREF _Toc117931616 \h </w:instrText>
            </w:r>
            <w:r w:rsidR="00A23B81" w:rsidRPr="00846235">
              <w:rPr>
                <w:rFonts w:ascii="Arial" w:hAnsi="Arial" w:cs="Arial"/>
                <w:noProof/>
                <w:webHidden/>
                <w:sz w:val="22"/>
              </w:rPr>
            </w:r>
            <w:r w:rsidR="00A23B81" w:rsidRPr="00846235">
              <w:rPr>
                <w:rFonts w:ascii="Arial" w:hAnsi="Arial" w:cs="Arial"/>
                <w:noProof/>
                <w:webHidden/>
                <w:sz w:val="22"/>
              </w:rPr>
              <w:fldChar w:fldCharType="separate"/>
            </w:r>
            <w:r w:rsidR="00A23B81" w:rsidRPr="00846235">
              <w:rPr>
                <w:rFonts w:ascii="Arial" w:hAnsi="Arial" w:cs="Arial"/>
                <w:noProof/>
                <w:webHidden/>
                <w:sz w:val="22"/>
              </w:rPr>
              <w:t>4</w:t>
            </w:r>
            <w:r w:rsidR="00A23B81" w:rsidRPr="00846235">
              <w:rPr>
                <w:rFonts w:ascii="Arial" w:hAnsi="Arial" w:cs="Arial"/>
                <w:noProof/>
                <w:webHidden/>
                <w:sz w:val="22"/>
              </w:rPr>
              <w:fldChar w:fldCharType="end"/>
            </w:r>
          </w:hyperlink>
        </w:p>
        <w:p w14:paraId="0ECBF8E7" w14:textId="12D6804C" w:rsidR="00A23B81" w:rsidRPr="00846235" w:rsidRDefault="00000000">
          <w:pPr>
            <w:pStyle w:val="TOC2"/>
            <w:tabs>
              <w:tab w:val="right" w:leader="dot" w:pos="9016"/>
            </w:tabs>
            <w:rPr>
              <w:rFonts w:ascii="Arial" w:eastAsiaTheme="minorEastAsia" w:hAnsi="Arial" w:cs="Arial"/>
              <w:noProof/>
              <w:sz w:val="22"/>
              <w:lang w:eastAsia="en-GB"/>
            </w:rPr>
          </w:pPr>
          <w:hyperlink w:anchor="_Toc117931617" w:history="1">
            <w:r w:rsidR="00A23B81" w:rsidRPr="00846235">
              <w:rPr>
                <w:rStyle w:val="Hyperlink"/>
                <w:rFonts w:ascii="Arial" w:hAnsi="Arial" w:cs="Arial"/>
                <w:noProof/>
                <w:sz w:val="22"/>
              </w:rPr>
              <w:t>2.1 Scenario 1</w:t>
            </w:r>
            <w:r w:rsidR="00A23B81" w:rsidRPr="00846235">
              <w:rPr>
                <w:rFonts w:ascii="Arial" w:hAnsi="Arial" w:cs="Arial"/>
                <w:noProof/>
                <w:webHidden/>
                <w:sz w:val="22"/>
              </w:rPr>
              <w:tab/>
            </w:r>
            <w:r w:rsidR="00A23B81" w:rsidRPr="00846235">
              <w:rPr>
                <w:rFonts w:ascii="Arial" w:hAnsi="Arial" w:cs="Arial"/>
                <w:noProof/>
                <w:webHidden/>
                <w:sz w:val="22"/>
              </w:rPr>
              <w:fldChar w:fldCharType="begin"/>
            </w:r>
            <w:r w:rsidR="00A23B81" w:rsidRPr="00846235">
              <w:rPr>
                <w:rFonts w:ascii="Arial" w:hAnsi="Arial" w:cs="Arial"/>
                <w:noProof/>
                <w:webHidden/>
                <w:sz w:val="22"/>
              </w:rPr>
              <w:instrText xml:space="preserve"> PAGEREF _Toc117931617 \h </w:instrText>
            </w:r>
            <w:r w:rsidR="00A23B81" w:rsidRPr="00846235">
              <w:rPr>
                <w:rFonts w:ascii="Arial" w:hAnsi="Arial" w:cs="Arial"/>
                <w:noProof/>
                <w:webHidden/>
                <w:sz w:val="22"/>
              </w:rPr>
            </w:r>
            <w:r w:rsidR="00A23B81" w:rsidRPr="00846235">
              <w:rPr>
                <w:rFonts w:ascii="Arial" w:hAnsi="Arial" w:cs="Arial"/>
                <w:noProof/>
                <w:webHidden/>
                <w:sz w:val="22"/>
              </w:rPr>
              <w:fldChar w:fldCharType="separate"/>
            </w:r>
            <w:r w:rsidR="00A23B81" w:rsidRPr="00846235">
              <w:rPr>
                <w:rFonts w:ascii="Arial" w:hAnsi="Arial" w:cs="Arial"/>
                <w:noProof/>
                <w:webHidden/>
                <w:sz w:val="22"/>
              </w:rPr>
              <w:t>4</w:t>
            </w:r>
            <w:r w:rsidR="00A23B81" w:rsidRPr="00846235">
              <w:rPr>
                <w:rFonts w:ascii="Arial" w:hAnsi="Arial" w:cs="Arial"/>
                <w:noProof/>
                <w:webHidden/>
                <w:sz w:val="22"/>
              </w:rPr>
              <w:fldChar w:fldCharType="end"/>
            </w:r>
          </w:hyperlink>
        </w:p>
        <w:p w14:paraId="42187C93" w14:textId="3F961765" w:rsidR="00A23B81" w:rsidRPr="00846235" w:rsidRDefault="00000000">
          <w:pPr>
            <w:pStyle w:val="TOC2"/>
            <w:tabs>
              <w:tab w:val="right" w:leader="dot" w:pos="9016"/>
            </w:tabs>
            <w:rPr>
              <w:rFonts w:ascii="Arial" w:eastAsiaTheme="minorEastAsia" w:hAnsi="Arial" w:cs="Arial"/>
              <w:noProof/>
              <w:sz w:val="22"/>
              <w:lang w:eastAsia="en-GB"/>
            </w:rPr>
          </w:pPr>
          <w:hyperlink w:anchor="_Toc117931618" w:history="1">
            <w:r w:rsidR="00A23B81" w:rsidRPr="00846235">
              <w:rPr>
                <w:rStyle w:val="Hyperlink"/>
                <w:rFonts w:ascii="Arial" w:hAnsi="Arial" w:cs="Arial"/>
                <w:noProof/>
                <w:sz w:val="22"/>
              </w:rPr>
              <w:t>2.2 Scenario 2</w:t>
            </w:r>
            <w:r w:rsidR="00A23B81" w:rsidRPr="00846235">
              <w:rPr>
                <w:rFonts w:ascii="Arial" w:hAnsi="Arial" w:cs="Arial"/>
                <w:noProof/>
                <w:webHidden/>
                <w:sz w:val="22"/>
              </w:rPr>
              <w:tab/>
            </w:r>
            <w:r w:rsidR="00A23B81" w:rsidRPr="00846235">
              <w:rPr>
                <w:rFonts w:ascii="Arial" w:hAnsi="Arial" w:cs="Arial"/>
                <w:noProof/>
                <w:webHidden/>
                <w:sz w:val="22"/>
              </w:rPr>
              <w:fldChar w:fldCharType="begin"/>
            </w:r>
            <w:r w:rsidR="00A23B81" w:rsidRPr="00846235">
              <w:rPr>
                <w:rFonts w:ascii="Arial" w:hAnsi="Arial" w:cs="Arial"/>
                <w:noProof/>
                <w:webHidden/>
                <w:sz w:val="22"/>
              </w:rPr>
              <w:instrText xml:space="preserve"> PAGEREF _Toc117931618 \h </w:instrText>
            </w:r>
            <w:r w:rsidR="00A23B81" w:rsidRPr="00846235">
              <w:rPr>
                <w:rFonts w:ascii="Arial" w:hAnsi="Arial" w:cs="Arial"/>
                <w:noProof/>
                <w:webHidden/>
                <w:sz w:val="22"/>
              </w:rPr>
            </w:r>
            <w:r w:rsidR="00A23B81" w:rsidRPr="00846235">
              <w:rPr>
                <w:rFonts w:ascii="Arial" w:hAnsi="Arial" w:cs="Arial"/>
                <w:noProof/>
                <w:webHidden/>
                <w:sz w:val="22"/>
              </w:rPr>
              <w:fldChar w:fldCharType="separate"/>
            </w:r>
            <w:r w:rsidR="00A23B81" w:rsidRPr="00846235">
              <w:rPr>
                <w:rFonts w:ascii="Arial" w:hAnsi="Arial" w:cs="Arial"/>
                <w:noProof/>
                <w:webHidden/>
                <w:sz w:val="22"/>
              </w:rPr>
              <w:t>5</w:t>
            </w:r>
            <w:r w:rsidR="00A23B81" w:rsidRPr="00846235">
              <w:rPr>
                <w:rFonts w:ascii="Arial" w:hAnsi="Arial" w:cs="Arial"/>
                <w:noProof/>
                <w:webHidden/>
                <w:sz w:val="22"/>
              </w:rPr>
              <w:fldChar w:fldCharType="end"/>
            </w:r>
          </w:hyperlink>
        </w:p>
        <w:p w14:paraId="406FF842" w14:textId="5CC6B6ED" w:rsidR="00A23B81" w:rsidRPr="00846235" w:rsidRDefault="00000000">
          <w:pPr>
            <w:pStyle w:val="TOC1"/>
            <w:tabs>
              <w:tab w:val="right" w:leader="dot" w:pos="9016"/>
            </w:tabs>
            <w:rPr>
              <w:rFonts w:ascii="Arial" w:eastAsiaTheme="minorEastAsia" w:hAnsi="Arial" w:cs="Arial"/>
              <w:noProof/>
              <w:sz w:val="22"/>
              <w:lang w:eastAsia="en-GB"/>
            </w:rPr>
          </w:pPr>
          <w:hyperlink w:anchor="_Toc117931619" w:history="1">
            <w:r w:rsidR="00A23B81" w:rsidRPr="00846235">
              <w:rPr>
                <w:rStyle w:val="Hyperlink"/>
                <w:rFonts w:ascii="Arial" w:hAnsi="Arial" w:cs="Arial"/>
                <w:noProof/>
                <w:sz w:val="22"/>
              </w:rPr>
              <w:t>Conclusion</w:t>
            </w:r>
            <w:r w:rsidR="00A23B81" w:rsidRPr="00846235">
              <w:rPr>
                <w:rFonts w:ascii="Arial" w:hAnsi="Arial" w:cs="Arial"/>
                <w:noProof/>
                <w:webHidden/>
                <w:sz w:val="22"/>
              </w:rPr>
              <w:tab/>
            </w:r>
            <w:r w:rsidR="00A23B81" w:rsidRPr="00846235">
              <w:rPr>
                <w:rFonts w:ascii="Arial" w:hAnsi="Arial" w:cs="Arial"/>
                <w:noProof/>
                <w:webHidden/>
                <w:sz w:val="22"/>
              </w:rPr>
              <w:fldChar w:fldCharType="begin"/>
            </w:r>
            <w:r w:rsidR="00A23B81" w:rsidRPr="00846235">
              <w:rPr>
                <w:rFonts w:ascii="Arial" w:hAnsi="Arial" w:cs="Arial"/>
                <w:noProof/>
                <w:webHidden/>
                <w:sz w:val="22"/>
              </w:rPr>
              <w:instrText xml:space="preserve"> PAGEREF _Toc117931619 \h </w:instrText>
            </w:r>
            <w:r w:rsidR="00A23B81" w:rsidRPr="00846235">
              <w:rPr>
                <w:rFonts w:ascii="Arial" w:hAnsi="Arial" w:cs="Arial"/>
                <w:noProof/>
                <w:webHidden/>
                <w:sz w:val="22"/>
              </w:rPr>
            </w:r>
            <w:r w:rsidR="00A23B81" w:rsidRPr="00846235">
              <w:rPr>
                <w:rFonts w:ascii="Arial" w:hAnsi="Arial" w:cs="Arial"/>
                <w:noProof/>
                <w:webHidden/>
                <w:sz w:val="22"/>
              </w:rPr>
              <w:fldChar w:fldCharType="separate"/>
            </w:r>
            <w:r w:rsidR="00A23B81" w:rsidRPr="00846235">
              <w:rPr>
                <w:rFonts w:ascii="Arial" w:hAnsi="Arial" w:cs="Arial"/>
                <w:noProof/>
                <w:webHidden/>
                <w:sz w:val="22"/>
              </w:rPr>
              <w:t>7</w:t>
            </w:r>
            <w:r w:rsidR="00A23B81" w:rsidRPr="00846235">
              <w:rPr>
                <w:rFonts w:ascii="Arial" w:hAnsi="Arial" w:cs="Arial"/>
                <w:noProof/>
                <w:webHidden/>
                <w:sz w:val="22"/>
              </w:rPr>
              <w:fldChar w:fldCharType="end"/>
            </w:r>
          </w:hyperlink>
        </w:p>
        <w:p w14:paraId="2293C230" w14:textId="53FC89FF" w:rsidR="00A23B81" w:rsidRPr="00846235" w:rsidRDefault="00000000">
          <w:pPr>
            <w:pStyle w:val="TOC1"/>
            <w:tabs>
              <w:tab w:val="right" w:leader="dot" w:pos="9016"/>
            </w:tabs>
            <w:rPr>
              <w:rFonts w:ascii="Arial" w:eastAsiaTheme="minorEastAsia" w:hAnsi="Arial" w:cs="Arial"/>
              <w:noProof/>
              <w:sz w:val="22"/>
              <w:lang w:eastAsia="en-GB"/>
            </w:rPr>
          </w:pPr>
          <w:hyperlink w:anchor="_Toc117931620" w:history="1">
            <w:r w:rsidR="00A23B81" w:rsidRPr="00846235">
              <w:rPr>
                <w:rStyle w:val="Hyperlink"/>
                <w:rFonts w:ascii="Arial" w:hAnsi="Arial" w:cs="Arial"/>
                <w:noProof/>
                <w:sz w:val="22"/>
              </w:rPr>
              <w:t>References</w:t>
            </w:r>
            <w:r w:rsidR="00A23B81" w:rsidRPr="00846235">
              <w:rPr>
                <w:rFonts w:ascii="Arial" w:hAnsi="Arial" w:cs="Arial"/>
                <w:noProof/>
                <w:webHidden/>
                <w:sz w:val="22"/>
              </w:rPr>
              <w:tab/>
            </w:r>
            <w:r w:rsidR="00A23B81" w:rsidRPr="00846235">
              <w:rPr>
                <w:rFonts w:ascii="Arial" w:hAnsi="Arial" w:cs="Arial"/>
                <w:noProof/>
                <w:webHidden/>
                <w:sz w:val="22"/>
              </w:rPr>
              <w:fldChar w:fldCharType="begin"/>
            </w:r>
            <w:r w:rsidR="00A23B81" w:rsidRPr="00846235">
              <w:rPr>
                <w:rFonts w:ascii="Arial" w:hAnsi="Arial" w:cs="Arial"/>
                <w:noProof/>
                <w:webHidden/>
                <w:sz w:val="22"/>
              </w:rPr>
              <w:instrText xml:space="preserve"> PAGEREF _Toc117931620 \h </w:instrText>
            </w:r>
            <w:r w:rsidR="00A23B81" w:rsidRPr="00846235">
              <w:rPr>
                <w:rFonts w:ascii="Arial" w:hAnsi="Arial" w:cs="Arial"/>
                <w:noProof/>
                <w:webHidden/>
                <w:sz w:val="22"/>
              </w:rPr>
            </w:r>
            <w:r w:rsidR="00A23B81" w:rsidRPr="00846235">
              <w:rPr>
                <w:rFonts w:ascii="Arial" w:hAnsi="Arial" w:cs="Arial"/>
                <w:noProof/>
                <w:webHidden/>
                <w:sz w:val="22"/>
              </w:rPr>
              <w:fldChar w:fldCharType="separate"/>
            </w:r>
            <w:r w:rsidR="00A23B81" w:rsidRPr="00846235">
              <w:rPr>
                <w:rFonts w:ascii="Arial" w:hAnsi="Arial" w:cs="Arial"/>
                <w:noProof/>
                <w:webHidden/>
                <w:sz w:val="22"/>
              </w:rPr>
              <w:t>8</w:t>
            </w:r>
            <w:r w:rsidR="00A23B81" w:rsidRPr="00846235">
              <w:rPr>
                <w:rFonts w:ascii="Arial" w:hAnsi="Arial" w:cs="Arial"/>
                <w:noProof/>
                <w:webHidden/>
                <w:sz w:val="22"/>
              </w:rPr>
              <w:fldChar w:fldCharType="end"/>
            </w:r>
          </w:hyperlink>
        </w:p>
        <w:p w14:paraId="174AE95A" w14:textId="198D667C" w:rsidR="00AC4B80" w:rsidRPr="00846235" w:rsidRDefault="00AC4B80">
          <w:pPr>
            <w:rPr>
              <w:rFonts w:ascii="Arial" w:hAnsi="Arial" w:cs="Arial"/>
              <w:sz w:val="22"/>
            </w:rPr>
          </w:pPr>
          <w:r w:rsidRPr="00846235">
            <w:rPr>
              <w:rFonts w:ascii="Arial" w:hAnsi="Arial" w:cs="Arial"/>
              <w:b/>
              <w:bCs/>
              <w:noProof/>
              <w:sz w:val="22"/>
            </w:rPr>
            <w:fldChar w:fldCharType="end"/>
          </w:r>
        </w:p>
      </w:sdtContent>
    </w:sdt>
    <w:p w14:paraId="2FE6E282" w14:textId="77777777" w:rsidR="00945584" w:rsidRPr="00846235" w:rsidRDefault="00945584">
      <w:pPr>
        <w:jc w:val="left"/>
        <w:rPr>
          <w:rFonts w:ascii="Arial" w:eastAsiaTheme="majorEastAsia" w:hAnsi="Arial" w:cs="Arial"/>
          <w:b/>
          <w:bCs/>
          <w:color w:val="000000" w:themeColor="text1"/>
          <w:sz w:val="22"/>
        </w:rPr>
      </w:pPr>
      <w:r w:rsidRPr="00846235">
        <w:rPr>
          <w:rFonts w:ascii="Arial" w:hAnsi="Arial" w:cs="Arial"/>
          <w:sz w:val="22"/>
        </w:rPr>
        <w:br w:type="page"/>
      </w:r>
    </w:p>
    <w:p w14:paraId="6BB96A86" w14:textId="77777777" w:rsidR="00BC73F4" w:rsidRPr="00846235" w:rsidRDefault="00BC73F4" w:rsidP="009E2191">
      <w:pPr>
        <w:pStyle w:val="Heading1"/>
        <w:rPr>
          <w:rFonts w:ascii="Arial" w:hAnsi="Arial" w:cs="Arial"/>
          <w:sz w:val="22"/>
          <w:szCs w:val="22"/>
        </w:rPr>
        <w:sectPr w:rsidR="00BC73F4" w:rsidRPr="00846235" w:rsidSect="00A23B81">
          <w:footerReference w:type="default" r:id="rId8"/>
          <w:pgSz w:w="11906" w:h="16838" w:code="9"/>
          <w:pgMar w:top="1440" w:right="1440" w:bottom="1440" w:left="1440" w:header="720" w:footer="720" w:gutter="0"/>
          <w:pgNumType w:fmt="lowerRoman"/>
          <w:cols w:space="720"/>
          <w:docGrid w:linePitch="360"/>
        </w:sectPr>
      </w:pPr>
      <w:bookmarkStart w:id="0" w:name="_Toc117882766"/>
    </w:p>
    <w:p w14:paraId="478C73A3" w14:textId="77777777" w:rsidR="00C14981" w:rsidRPr="00846235" w:rsidRDefault="009E2191" w:rsidP="009E2191">
      <w:pPr>
        <w:pStyle w:val="Heading1"/>
        <w:rPr>
          <w:rFonts w:ascii="Arial" w:hAnsi="Arial" w:cs="Arial"/>
          <w:sz w:val="22"/>
          <w:szCs w:val="22"/>
        </w:rPr>
      </w:pPr>
      <w:bookmarkStart w:id="1" w:name="_Toc117931614"/>
      <w:r w:rsidRPr="00846235">
        <w:rPr>
          <w:rFonts w:ascii="Arial" w:hAnsi="Arial" w:cs="Arial"/>
          <w:sz w:val="22"/>
          <w:szCs w:val="22"/>
        </w:rPr>
        <w:lastRenderedPageBreak/>
        <w:t>Introduction</w:t>
      </w:r>
      <w:bookmarkEnd w:id="0"/>
      <w:bookmarkEnd w:id="1"/>
    </w:p>
    <w:p w14:paraId="723D08F5" w14:textId="77777777" w:rsidR="008816B7" w:rsidRPr="00846235" w:rsidRDefault="009E2191" w:rsidP="009E2191">
      <w:pPr>
        <w:rPr>
          <w:rFonts w:ascii="Arial" w:hAnsi="Arial" w:cs="Arial"/>
          <w:sz w:val="22"/>
        </w:rPr>
      </w:pPr>
      <w:r w:rsidRPr="00846235">
        <w:rPr>
          <w:rFonts w:ascii="Arial" w:hAnsi="Arial" w:cs="Arial"/>
          <w:sz w:val="22"/>
        </w:rPr>
        <w:t xml:space="preserve">The goal of this report is to provide an introspective account of my professional development by interpreting my skills and experience </w:t>
      </w:r>
      <w:proofErr w:type="gramStart"/>
      <w:r w:rsidRPr="00846235">
        <w:rPr>
          <w:rFonts w:ascii="Arial" w:hAnsi="Arial" w:cs="Arial"/>
          <w:sz w:val="22"/>
        </w:rPr>
        <w:t>in light of</w:t>
      </w:r>
      <w:proofErr w:type="gramEnd"/>
      <w:r w:rsidRPr="00846235">
        <w:rPr>
          <w:rFonts w:ascii="Arial" w:hAnsi="Arial" w:cs="Arial"/>
          <w:sz w:val="22"/>
        </w:rPr>
        <w:t xml:space="preserve"> my unique set of positive traits and the unique challenges I have overcome. In addition, I want to chart out my professional future and create a strategy for my growth. The Personal Development Plan (PDP) is the process of arranging one's professional objectives in </w:t>
      </w:r>
      <w:r w:rsidR="00AC4B80" w:rsidRPr="00846235">
        <w:rPr>
          <w:rFonts w:ascii="Arial" w:hAnsi="Arial" w:cs="Arial"/>
          <w:sz w:val="22"/>
        </w:rPr>
        <w:t>following</w:t>
      </w:r>
      <w:r w:rsidRPr="00846235">
        <w:rPr>
          <w:rFonts w:ascii="Arial" w:hAnsi="Arial" w:cs="Arial"/>
          <w:sz w:val="22"/>
        </w:rPr>
        <w:t xml:space="preserve"> one's highest values</w:t>
      </w:r>
      <w:r w:rsidR="001E77EF" w:rsidRPr="00846235">
        <w:rPr>
          <w:rFonts w:ascii="Arial" w:hAnsi="Arial" w:cs="Arial"/>
          <w:sz w:val="22"/>
        </w:rPr>
        <w:t xml:space="preserve"> (Downie, 2014)</w:t>
      </w:r>
      <w:r w:rsidRPr="00846235">
        <w:rPr>
          <w:rFonts w:ascii="Arial" w:hAnsi="Arial" w:cs="Arial"/>
          <w:sz w:val="22"/>
        </w:rPr>
        <w:t>. Both short- and long-term time frames are available for their establishment. Methods for doing this include conducting a needs assessment, conducting necessary skill and certification verification, and selecting appropriate planning practices to meet the stated requirements. A person's personal development is a never-ending process of honing and honing their skills and knowledge to the point where they are at their most efficient, effective, and employable</w:t>
      </w:r>
      <w:r w:rsidR="001E77EF" w:rsidRPr="00846235">
        <w:rPr>
          <w:rFonts w:ascii="Arial" w:hAnsi="Arial" w:cs="Arial"/>
          <w:sz w:val="22"/>
        </w:rPr>
        <w:t xml:space="preserve"> (Mumford, 2020)</w:t>
      </w:r>
      <w:r w:rsidRPr="00846235">
        <w:rPr>
          <w:rFonts w:ascii="Arial" w:hAnsi="Arial" w:cs="Arial"/>
          <w:sz w:val="22"/>
        </w:rPr>
        <w:t>.</w:t>
      </w:r>
    </w:p>
    <w:p w14:paraId="2A8D898E" w14:textId="77777777" w:rsidR="009E2191" w:rsidRPr="00846235" w:rsidRDefault="008816B7" w:rsidP="009E2191">
      <w:pPr>
        <w:rPr>
          <w:rFonts w:ascii="Arial" w:hAnsi="Arial" w:cs="Arial"/>
          <w:sz w:val="22"/>
        </w:rPr>
      </w:pPr>
      <w:r w:rsidRPr="00846235">
        <w:rPr>
          <w:rFonts w:ascii="Arial" w:hAnsi="Arial" w:cs="Arial"/>
          <w:sz w:val="22"/>
        </w:rPr>
        <w:br w:type="page"/>
      </w:r>
    </w:p>
    <w:p w14:paraId="12E2CB74" w14:textId="77777777" w:rsidR="009E2191" w:rsidRPr="00846235" w:rsidRDefault="004312AB" w:rsidP="009E2191">
      <w:pPr>
        <w:pStyle w:val="Heading1"/>
        <w:rPr>
          <w:rFonts w:ascii="Arial" w:hAnsi="Arial" w:cs="Arial"/>
          <w:sz w:val="22"/>
          <w:szCs w:val="22"/>
        </w:rPr>
      </w:pPr>
      <w:bookmarkStart w:id="2" w:name="_Toc117882767"/>
      <w:bookmarkStart w:id="3" w:name="_Toc117931615"/>
      <w:r w:rsidRPr="00846235">
        <w:rPr>
          <w:rFonts w:ascii="Arial" w:hAnsi="Arial" w:cs="Arial"/>
          <w:sz w:val="22"/>
          <w:szCs w:val="22"/>
        </w:rPr>
        <w:lastRenderedPageBreak/>
        <w:t xml:space="preserve">1. </w:t>
      </w:r>
      <w:r w:rsidR="009E2191" w:rsidRPr="00846235">
        <w:rPr>
          <w:rFonts w:ascii="Arial" w:hAnsi="Arial" w:cs="Arial"/>
          <w:sz w:val="22"/>
          <w:szCs w:val="22"/>
        </w:rPr>
        <w:t>Personal and Professional Development</w:t>
      </w:r>
      <w:bookmarkEnd w:id="2"/>
      <w:bookmarkEnd w:id="3"/>
    </w:p>
    <w:p w14:paraId="21A3E3D4" w14:textId="77777777" w:rsidR="004312AB" w:rsidRPr="00846235" w:rsidRDefault="004312AB" w:rsidP="008816B7">
      <w:pPr>
        <w:rPr>
          <w:rFonts w:ascii="Arial" w:hAnsi="Arial" w:cs="Arial"/>
          <w:sz w:val="22"/>
          <w:shd w:val="clear" w:color="auto" w:fill="FFFFFF"/>
        </w:rPr>
      </w:pPr>
      <w:r w:rsidRPr="00846235">
        <w:rPr>
          <w:rFonts w:ascii="Arial" w:hAnsi="Arial" w:cs="Arial"/>
          <w:sz w:val="22"/>
          <w:shd w:val="clear" w:color="auto" w:fill="FFFFFF"/>
        </w:rPr>
        <w:t xml:space="preserve">I work hard and believe in my ability to achieve my goals. I want to be a business leader who invests my time, money, body, and abilities for the benefit of all stakeholders. Furthermore, I carefully manage my schedule to prevent being late and to guarantee that work is completed before the deadline expires. I do not put off my obligations and feel that every work should be completed at the appropriate time and location. My team leadership, teamwork, and cooperation abilities enable me to operate in a variety of contexts with partners from various backgrounds. I feel that study and more training are required to broaden my understanding of leadership, which is why </w:t>
      </w:r>
      <w:proofErr w:type="gramStart"/>
      <w:r w:rsidRPr="00846235">
        <w:rPr>
          <w:rFonts w:ascii="Arial" w:hAnsi="Arial" w:cs="Arial"/>
          <w:sz w:val="22"/>
          <w:shd w:val="clear" w:color="auto" w:fill="FFFFFF"/>
        </w:rPr>
        <w:t>online</w:t>
      </w:r>
      <w:proofErr w:type="gramEnd"/>
      <w:r w:rsidRPr="00846235">
        <w:rPr>
          <w:rFonts w:ascii="Arial" w:hAnsi="Arial" w:cs="Arial"/>
          <w:sz w:val="22"/>
          <w:shd w:val="clear" w:color="auto" w:fill="FFFFFF"/>
        </w:rPr>
        <w:t xml:space="preserve"> and physical bookstores have become my constant companions. However, I am impatient and like things to be completed as soon as possible. I don't believe anyone can outperform me in anything. Corrections and reprimands demotivate me from doing my job correctly. It is difficult to convince m</w:t>
      </w:r>
      <w:r w:rsidR="00AC4B80" w:rsidRPr="00846235">
        <w:rPr>
          <w:rFonts w:ascii="Arial" w:hAnsi="Arial" w:cs="Arial"/>
          <w:sz w:val="22"/>
          <w:shd w:val="clear" w:color="auto" w:fill="FFFFFF"/>
        </w:rPr>
        <w:t>yself</w:t>
      </w:r>
      <w:r w:rsidRPr="00846235">
        <w:rPr>
          <w:rFonts w:ascii="Arial" w:hAnsi="Arial" w:cs="Arial"/>
          <w:sz w:val="22"/>
          <w:shd w:val="clear" w:color="auto" w:fill="FFFFFF"/>
        </w:rPr>
        <w:t xml:space="preserve"> to shift my viewpoint once I have established a goal for myself. I occasionally overwork, which lowers my efficiency.</w:t>
      </w:r>
    </w:p>
    <w:p w14:paraId="276808D2" w14:textId="77777777" w:rsidR="004312AB" w:rsidRPr="00846235" w:rsidRDefault="004312AB" w:rsidP="008816B7">
      <w:pPr>
        <w:rPr>
          <w:rFonts w:ascii="Arial" w:hAnsi="Arial" w:cs="Arial"/>
          <w:sz w:val="22"/>
          <w:shd w:val="clear" w:color="auto" w:fill="FFFFFF"/>
        </w:rPr>
      </w:pPr>
    </w:p>
    <w:p w14:paraId="5D271ABB" w14:textId="77777777" w:rsidR="004312AB" w:rsidRPr="00846235" w:rsidRDefault="005F199D" w:rsidP="008816B7">
      <w:pPr>
        <w:rPr>
          <w:rFonts w:ascii="Arial" w:hAnsi="Arial" w:cs="Arial"/>
          <w:sz w:val="22"/>
          <w:shd w:val="clear" w:color="auto" w:fill="FFFFFF"/>
        </w:rPr>
      </w:pPr>
      <w:r w:rsidRPr="00846235">
        <w:rPr>
          <w:rFonts w:ascii="Arial" w:hAnsi="Arial" w:cs="Arial"/>
          <w:sz w:val="22"/>
          <w:shd w:val="clear" w:color="auto" w:fill="FFFFFF"/>
        </w:rPr>
        <w:t>I've signed up for part-time self-development courses to help me to learn how to work well with others and not get upset when I'm criticised. These pieces of training are meant to help me handle workplace conflicts that occur when leaders have divergent points of view. Part-time instruction is tailored to each student's unique needs, so I will develop my interpersonal skills while also learning how to construct my personality.</w:t>
      </w:r>
      <w:r w:rsidR="004312AB" w:rsidRPr="00846235">
        <w:rPr>
          <w:rFonts w:ascii="Arial" w:hAnsi="Arial" w:cs="Arial"/>
          <w:sz w:val="22"/>
          <w:shd w:val="clear" w:color="auto" w:fill="FFFFFF"/>
        </w:rPr>
        <w:t xml:space="preserve"> Furthermore, it will change my attitude toward corrections and reprimands, making me a better administrator. I'm doing a lot of internet stud</w:t>
      </w:r>
      <w:r w:rsidR="00AC4B80" w:rsidRPr="00846235">
        <w:rPr>
          <w:rFonts w:ascii="Arial" w:hAnsi="Arial" w:cs="Arial"/>
          <w:sz w:val="22"/>
          <w:shd w:val="clear" w:color="auto" w:fill="FFFFFF"/>
        </w:rPr>
        <w:t>ies</w:t>
      </w:r>
      <w:r w:rsidR="004312AB" w:rsidRPr="00846235">
        <w:rPr>
          <w:rFonts w:ascii="Arial" w:hAnsi="Arial" w:cs="Arial"/>
          <w:sz w:val="22"/>
          <w:shd w:val="clear" w:color="auto" w:fill="FFFFFF"/>
        </w:rPr>
        <w:t xml:space="preserve"> on personality development (journals and websites) to figure out how to improve my deficiencies</w:t>
      </w:r>
      <w:r w:rsidR="001E77EF" w:rsidRPr="00846235">
        <w:rPr>
          <w:rFonts w:ascii="Arial" w:hAnsi="Arial" w:cs="Arial"/>
          <w:sz w:val="22"/>
          <w:shd w:val="clear" w:color="auto" w:fill="FFFFFF"/>
        </w:rPr>
        <w:t xml:space="preserve"> (Tomkinson, 2018)</w:t>
      </w:r>
      <w:r w:rsidR="004312AB" w:rsidRPr="00846235">
        <w:rPr>
          <w:rFonts w:ascii="Arial" w:hAnsi="Arial" w:cs="Arial"/>
          <w:sz w:val="22"/>
          <w:shd w:val="clear" w:color="auto" w:fill="FFFFFF"/>
        </w:rPr>
        <w:t>. Reading testimonies of persons who have successfully attained personal and professional improvement is part of the research. There are various testimonies on the internet regarding people and how they overcame personality flaws in a short period. Some of their flaws, such as being impatient and rejecting corrections from others, are shared by many individuals, including m</w:t>
      </w:r>
      <w:r w:rsidR="00AC4B80" w:rsidRPr="00846235">
        <w:rPr>
          <w:rFonts w:ascii="Arial" w:hAnsi="Arial" w:cs="Arial"/>
          <w:sz w:val="22"/>
          <w:shd w:val="clear" w:color="auto" w:fill="FFFFFF"/>
        </w:rPr>
        <w:t>e</w:t>
      </w:r>
      <w:r w:rsidR="004312AB" w:rsidRPr="00846235">
        <w:rPr>
          <w:rFonts w:ascii="Arial" w:hAnsi="Arial" w:cs="Arial"/>
          <w:sz w:val="22"/>
          <w:shd w:val="clear" w:color="auto" w:fill="FFFFFF"/>
        </w:rPr>
        <w:t xml:space="preserve">. I learn how they deal with problems and how to prevent them in the future, which is why these testimonials are valuable tools for my personal and professional development. People around me have a significant impact on my personality </w:t>
      </w:r>
      <w:r w:rsidR="00AC4B80" w:rsidRPr="00846235">
        <w:rPr>
          <w:rFonts w:ascii="Arial" w:hAnsi="Arial" w:cs="Arial"/>
          <w:sz w:val="22"/>
          <w:shd w:val="clear" w:color="auto" w:fill="FFFFFF"/>
        </w:rPr>
        <w:t>by</w:t>
      </w:r>
      <w:r w:rsidR="004312AB" w:rsidRPr="00846235">
        <w:rPr>
          <w:rFonts w:ascii="Arial" w:hAnsi="Arial" w:cs="Arial"/>
          <w:sz w:val="22"/>
          <w:shd w:val="clear" w:color="auto" w:fill="FFFFFF"/>
        </w:rPr>
        <w:t xml:space="preserve"> judging my actions as an aspiring leader. Friends, family members, and </w:t>
      </w:r>
      <w:proofErr w:type="spellStart"/>
      <w:r w:rsidR="004312AB" w:rsidRPr="00846235">
        <w:rPr>
          <w:rFonts w:ascii="Arial" w:hAnsi="Arial" w:cs="Arial"/>
          <w:sz w:val="22"/>
          <w:shd w:val="clear" w:color="auto" w:fill="FFFFFF"/>
        </w:rPr>
        <w:t>coworkers</w:t>
      </w:r>
      <w:proofErr w:type="spellEnd"/>
      <w:r w:rsidR="004312AB" w:rsidRPr="00846235">
        <w:rPr>
          <w:rFonts w:ascii="Arial" w:hAnsi="Arial" w:cs="Arial"/>
          <w:sz w:val="22"/>
          <w:shd w:val="clear" w:color="auto" w:fill="FFFFFF"/>
        </w:rPr>
        <w:t xml:space="preserve"> may monitor and advise me on my performance, which helps me discover problem areas. They represent the whole society and work </w:t>
      </w:r>
      <w:proofErr w:type="gramStart"/>
      <w:r w:rsidR="004312AB" w:rsidRPr="00846235">
        <w:rPr>
          <w:rFonts w:ascii="Arial" w:hAnsi="Arial" w:cs="Arial"/>
          <w:sz w:val="22"/>
          <w:shd w:val="clear" w:color="auto" w:fill="FFFFFF"/>
        </w:rPr>
        <w:t>environment,</w:t>
      </w:r>
      <w:proofErr w:type="gramEnd"/>
      <w:r w:rsidR="004312AB" w:rsidRPr="00846235">
        <w:rPr>
          <w:rFonts w:ascii="Arial" w:hAnsi="Arial" w:cs="Arial"/>
          <w:sz w:val="22"/>
          <w:shd w:val="clear" w:color="auto" w:fill="FFFFFF"/>
        </w:rPr>
        <w:t xml:space="preserve"> thus their expectations are comparable to those of my future audiences. Furthermore, I employ self-evaluation techniques, such as creating a worksheet that displays my progress toward fulfilling my personal and professional development objectives. My performance is easily measured </w:t>
      </w:r>
      <w:r w:rsidR="00AC4B80" w:rsidRPr="00846235">
        <w:rPr>
          <w:rFonts w:ascii="Arial" w:hAnsi="Arial" w:cs="Arial"/>
          <w:sz w:val="22"/>
          <w:shd w:val="clear" w:color="auto" w:fill="FFFFFF"/>
        </w:rPr>
        <w:t xml:space="preserve">by </w:t>
      </w:r>
      <w:r w:rsidR="004312AB" w:rsidRPr="00846235">
        <w:rPr>
          <w:rFonts w:ascii="Arial" w:hAnsi="Arial" w:cs="Arial"/>
          <w:sz w:val="22"/>
          <w:shd w:val="clear" w:color="auto" w:fill="FFFFFF"/>
        </w:rPr>
        <w:t xml:space="preserve">utilising a daily checklist that displays my progress in building my personality and professional growth. It might be difficult to determine whether an individual is evolving without comparing behavioural statistics. Finally, I compare my performance to that </w:t>
      </w:r>
      <w:r w:rsidR="004312AB" w:rsidRPr="00846235">
        <w:rPr>
          <w:rFonts w:ascii="Arial" w:hAnsi="Arial" w:cs="Arial"/>
          <w:sz w:val="22"/>
          <w:shd w:val="clear" w:color="auto" w:fill="FFFFFF"/>
        </w:rPr>
        <w:lastRenderedPageBreak/>
        <w:t>of other successful individuals in my environment to decide what I need to do to be like them. An administrator is expected to have strong leadership and management abilities. I devote a significant amount of time to watching the performance of successful administrators and researching what they did to get to where they are. Furthermore, they will serve as my role models, and I will match my goals with theirs to guarantee that our paths are parallel. The parallels between their goals and mine suggest that I will become an excellent administrator in the future.</w:t>
      </w:r>
    </w:p>
    <w:p w14:paraId="40396BD9" w14:textId="77777777" w:rsidR="004312AB" w:rsidRPr="00846235" w:rsidRDefault="004312AB" w:rsidP="008816B7">
      <w:pPr>
        <w:rPr>
          <w:rFonts w:ascii="Arial" w:hAnsi="Arial" w:cs="Arial"/>
          <w:sz w:val="22"/>
          <w:shd w:val="clear" w:color="auto" w:fill="FFFFFF"/>
        </w:rPr>
      </w:pPr>
    </w:p>
    <w:p w14:paraId="75EB3D98" w14:textId="77777777" w:rsidR="00CD6315" w:rsidRPr="00846235" w:rsidRDefault="004312AB" w:rsidP="008816B7">
      <w:pPr>
        <w:rPr>
          <w:rFonts w:ascii="Arial" w:hAnsi="Arial" w:cs="Arial"/>
          <w:sz w:val="22"/>
          <w:shd w:val="clear" w:color="auto" w:fill="FFFFFF"/>
        </w:rPr>
      </w:pPr>
      <w:r w:rsidRPr="00846235">
        <w:rPr>
          <w:rFonts w:ascii="Arial" w:hAnsi="Arial" w:cs="Arial"/>
          <w:sz w:val="22"/>
          <w:shd w:val="clear" w:color="auto" w:fill="FFFFFF"/>
        </w:rPr>
        <w:t xml:space="preserve">I want to make the world a better place by being a better administrator. My goal is to instil fresh vitality in administration and to encourage current administrators to see that their jobs are not solely reserved for the old. I'd like to show them that age doesn't </w:t>
      </w:r>
      <w:r w:rsidR="00AC4B80" w:rsidRPr="00846235">
        <w:rPr>
          <w:rFonts w:ascii="Arial" w:hAnsi="Arial" w:cs="Arial"/>
          <w:sz w:val="22"/>
          <w:shd w:val="clear" w:color="auto" w:fill="FFFFFF"/>
        </w:rPr>
        <w:t xml:space="preserve">an </w:t>
      </w:r>
      <w:r w:rsidRPr="00846235">
        <w:rPr>
          <w:rFonts w:ascii="Arial" w:hAnsi="Arial" w:cs="Arial"/>
          <w:sz w:val="22"/>
          <w:shd w:val="clear" w:color="auto" w:fill="FFFFFF"/>
        </w:rPr>
        <w:t>issue when it comes to providing superior administration services. Second, I want to encourage young people who aspire to be administrators when they are 35 or older to recognise that now is their moment to lead. I will encourage them to pursue positions of leadership in organisations, which will increase competition for management roles. Furthermore, I will demonstrate good leadership by outlining the responsibilities of this job and determining how to combine diverse resources to optimise output and profitability. I want to be a personality and professional development speaker who helps individuals learn how to be successful managers in their workplaces. This will entail assisting them in identifying their strengths and limitations and working with them to improve as individuals. Finally, I will change other workers' perceptions of managers so that they see each other as valuable resources for attaining an organization's goals.</w:t>
      </w:r>
    </w:p>
    <w:p w14:paraId="5CA6E149" w14:textId="77777777" w:rsidR="008816B7" w:rsidRPr="00846235" w:rsidRDefault="008816B7">
      <w:pPr>
        <w:jc w:val="left"/>
        <w:rPr>
          <w:rFonts w:ascii="Arial" w:eastAsiaTheme="majorEastAsia" w:hAnsi="Arial" w:cs="Arial"/>
          <w:b/>
          <w:bCs/>
          <w:color w:val="000000" w:themeColor="text1"/>
          <w:sz w:val="22"/>
        </w:rPr>
      </w:pPr>
      <w:r w:rsidRPr="00846235">
        <w:rPr>
          <w:rFonts w:ascii="Arial" w:hAnsi="Arial" w:cs="Arial"/>
          <w:sz w:val="22"/>
        </w:rPr>
        <w:br w:type="page"/>
      </w:r>
    </w:p>
    <w:p w14:paraId="091D8B1C" w14:textId="77777777" w:rsidR="00705A58" w:rsidRPr="00846235" w:rsidRDefault="004312AB" w:rsidP="00705A58">
      <w:pPr>
        <w:pStyle w:val="Heading1"/>
        <w:rPr>
          <w:rFonts w:ascii="Arial" w:hAnsi="Arial" w:cs="Arial"/>
          <w:sz w:val="22"/>
          <w:szCs w:val="22"/>
        </w:rPr>
      </w:pPr>
      <w:bookmarkStart w:id="4" w:name="_Toc117882768"/>
      <w:bookmarkStart w:id="5" w:name="_Toc117931616"/>
      <w:r w:rsidRPr="00846235">
        <w:rPr>
          <w:rFonts w:ascii="Arial" w:hAnsi="Arial" w:cs="Arial"/>
          <w:sz w:val="22"/>
          <w:szCs w:val="22"/>
        </w:rPr>
        <w:lastRenderedPageBreak/>
        <w:t>2. Gibbs Reflective Cycle</w:t>
      </w:r>
      <w:bookmarkStart w:id="6" w:name="_Toc117882769"/>
      <w:bookmarkEnd w:id="4"/>
      <w:bookmarkEnd w:id="5"/>
    </w:p>
    <w:p w14:paraId="4D6E5FA0" w14:textId="77777777" w:rsidR="005F199D" w:rsidRPr="00846235" w:rsidRDefault="005F199D" w:rsidP="00705A58">
      <w:pPr>
        <w:rPr>
          <w:rFonts w:ascii="Arial" w:eastAsiaTheme="majorEastAsia" w:hAnsi="Arial" w:cs="Arial"/>
          <w:b/>
          <w:bCs/>
          <w:color w:val="000000" w:themeColor="text1"/>
          <w:sz w:val="22"/>
        </w:rPr>
      </w:pPr>
      <w:r w:rsidRPr="00846235">
        <w:rPr>
          <w:rFonts w:ascii="Arial" w:hAnsi="Arial" w:cs="Arial"/>
          <w:sz w:val="22"/>
        </w:rPr>
        <w:t>In 1988, Graham Gibbs developed the Gibbs' Reflective Cycle to organise learning from experiences. Because it is cyclical, it lends itself particularly well to recurrent interactions, enabling you to understand and adapt to events that went well or poorly. It gives a framework for analysing experiences (Potter, 2015). There are six distinct phases.</w:t>
      </w:r>
    </w:p>
    <w:p w14:paraId="1E576EA5" w14:textId="77777777" w:rsidR="004D3A9E" w:rsidRPr="00846235" w:rsidRDefault="004D3A9E" w:rsidP="00920E71">
      <w:pPr>
        <w:pStyle w:val="Heading2"/>
        <w:rPr>
          <w:rFonts w:ascii="Arial" w:hAnsi="Arial" w:cs="Arial"/>
          <w:sz w:val="22"/>
          <w:szCs w:val="22"/>
        </w:rPr>
      </w:pPr>
      <w:bookmarkStart w:id="7" w:name="_Toc117931617"/>
      <w:r w:rsidRPr="00846235">
        <w:rPr>
          <w:rFonts w:ascii="Arial" w:hAnsi="Arial" w:cs="Arial"/>
          <w:sz w:val="22"/>
          <w:szCs w:val="22"/>
        </w:rPr>
        <w:t>2.1 Scen</w:t>
      </w:r>
      <w:r w:rsidR="00AC4B80" w:rsidRPr="00846235">
        <w:rPr>
          <w:rFonts w:ascii="Arial" w:hAnsi="Arial" w:cs="Arial"/>
          <w:sz w:val="22"/>
          <w:szCs w:val="22"/>
        </w:rPr>
        <w:t>a</w:t>
      </w:r>
      <w:r w:rsidRPr="00846235">
        <w:rPr>
          <w:rFonts w:ascii="Arial" w:hAnsi="Arial" w:cs="Arial"/>
          <w:sz w:val="22"/>
          <w:szCs w:val="22"/>
        </w:rPr>
        <w:t>rio 1</w:t>
      </w:r>
      <w:bookmarkEnd w:id="6"/>
      <w:bookmarkEnd w:id="7"/>
    </w:p>
    <w:p w14:paraId="1B3C6A8A" w14:textId="77777777" w:rsidR="004D3A9E" w:rsidRPr="00846235" w:rsidRDefault="00992CFB" w:rsidP="004312AB">
      <w:pPr>
        <w:rPr>
          <w:rFonts w:ascii="Arial" w:hAnsi="Arial" w:cs="Arial"/>
          <w:b/>
          <w:sz w:val="22"/>
        </w:rPr>
      </w:pPr>
      <w:r w:rsidRPr="00846235">
        <w:rPr>
          <w:rFonts w:ascii="Arial" w:hAnsi="Arial" w:cs="Arial"/>
          <w:b/>
          <w:sz w:val="22"/>
        </w:rPr>
        <w:t>Description</w:t>
      </w:r>
    </w:p>
    <w:p w14:paraId="77CFE541" w14:textId="77777777" w:rsidR="00992CFB" w:rsidRPr="00846235" w:rsidRDefault="00992CFB" w:rsidP="004312AB">
      <w:pPr>
        <w:rPr>
          <w:rFonts w:ascii="Arial" w:hAnsi="Arial" w:cs="Arial"/>
          <w:sz w:val="22"/>
        </w:rPr>
      </w:pPr>
      <w:r w:rsidRPr="00846235">
        <w:rPr>
          <w:rFonts w:ascii="Arial" w:hAnsi="Arial" w:cs="Arial"/>
          <w:sz w:val="22"/>
        </w:rPr>
        <w:t xml:space="preserve">My interlocutors each addressed investigating popular government as part of moral dynamics as I walked to the module meeting. </w:t>
      </w:r>
      <w:r w:rsidR="00292ED0" w:rsidRPr="00846235">
        <w:rPr>
          <w:rFonts w:ascii="Arial" w:hAnsi="Arial" w:cs="Arial"/>
          <w:sz w:val="22"/>
        </w:rPr>
        <w:t xml:space="preserve">I was requested to present my research for the main project at one of the future meetings. I was also assigned to another social administration task. </w:t>
      </w:r>
      <w:r w:rsidRPr="00846235">
        <w:rPr>
          <w:rFonts w:ascii="Arial" w:hAnsi="Arial" w:cs="Arial"/>
          <w:sz w:val="22"/>
        </w:rPr>
        <w:t>This second assignment challenged my capacity to manage time since I failed both jobs</w:t>
      </w:r>
      <w:r w:rsidR="002E6227" w:rsidRPr="00846235">
        <w:rPr>
          <w:rFonts w:ascii="Arial" w:hAnsi="Arial" w:cs="Arial"/>
          <w:sz w:val="22"/>
        </w:rPr>
        <w:t xml:space="preserve"> (Gibbs et al., 2015)</w:t>
      </w:r>
      <w:r w:rsidRPr="00846235">
        <w:rPr>
          <w:rFonts w:ascii="Arial" w:hAnsi="Arial" w:cs="Arial"/>
          <w:sz w:val="22"/>
        </w:rPr>
        <w:t xml:space="preserve">. </w:t>
      </w:r>
    </w:p>
    <w:p w14:paraId="7D9AE67F" w14:textId="77777777" w:rsidR="00992CFB" w:rsidRPr="00846235" w:rsidRDefault="00992CFB" w:rsidP="004312AB">
      <w:pPr>
        <w:rPr>
          <w:rFonts w:ascii="Arial" w:hAnsi="Arial" w:cs="Arial"/>
          <w:b/>
          <w:sz w:val="22"/>
        </w:rPr>
      </w:pPr>
      <w:r w:rsidRPr="00846235">
        <w:rPr>
          <w:rFonts w:ascii="Arial" w:hAnsi="Arial" w:cs="Arial"/>
          <w:b/>
          <w:sz w:val="22"/>
        </w:rPr>
        <w:t>Feelings</w:t>
      </w:r>
    </w:p>
    <w:p w14:paraId="3A8987F4" w14:textId="77777777" w:rsidR="00292ED0" w:rsidRPr="00846235" w:rsidRDefault="00292ED0" w:rsidP="004312AB">
      <w:pPr>
        <w:rPr>
          <w:rFonts w:ascii="Arial" w:hAnsi="Arial" w:cs="Arial"/>
          <w:sz w:val="22"/>
        </w:rPr>
      </w:pPr>
      <w:r w:rsidRPr="00846235">
        <w:rPr>
          <w:rFonts w:ascii="Arial" w:hAnsi="Arial" w:cs="Arial"/>
          <w:sz w:val="22"/>
        </w:rPr>
        <w:t>I felt humiliated, and my brain advised that I quit my job and devote myself to social administration. I kept thinking about the component of effective time management that I had prioritised based on importance, prioritizing, and minimising distractions as I made my way to the library. Sincerely, I felt ashamed during the occasion and was confident that my audience would not believe in me for future endeavours.</w:t>
      </w:r>
    </w:p>
    <w:p w14:paraId="4931722F" w14:textId="77777777" w:rsidR="004D3A9E" w:rsidRPr="00846235" w:rsidRDefault="004312AB" w:rsidP="004312AB">
      <w:pPr>
        <w:rPr>
          <w:rFonts w:ascii="Arial" w:hAnsi="Arial" w:cs="Arial"/>
          <w:b/>
          <w:sz w:val="22"/>
        </w:rPr>
      </w:pPr>
      <w:r w:rsidRPr="00846235">
        <w:rPr>
          <w:rFonts w:ascii="Arial" w:hAnsi="Arial" w:cs="Arial"/>
          <w:b/>
          <w:sz w:val="22"/>
        </w:rPr>
        <w:t>Analysis</w:t>
      </w:r>
    </w:p>
    <w:p w14:paraId="08F6470D" w14:textId="77777777" w:rsidR="00992CFB" w:rsidRPr="00846235" w:rsidRDefault="00992CFB" w:rsidP="00992CFB">
      <w:pPr>
        <w:rPr>
          <w:rFonts w:ascii="Arial" w:hAnsi="Arial" w:cs="Arial"/>
          <w:sz w:val="22"/>
        </w:rPr>
      </w:pPr>
      <w:r w:rsidRPr="00846235">
        <w:rPr>
          <w:rFonts w:ascii="Arial" w:hAnsi="Arial" w:cs="Arial"/>
          <w:sz w:val="22"/>
        </w:rPr>
        <w:t xml:space="preserve">My capacity to manage time is powerless, which leads to dissatisfaction. My peers were dissatisfied, and this second left me to consider how my actions would have a negative impact on the organization's success in the future. </w:t>
      </w:r>
    </w:p>
    <w:p w14:paraId="6B106642" w14:textId="77777777" w:rsidR="00992CFB" w:rsidRPr="00846235" w:rsidRDefault="00992CFB" w:rsidP="00992CFB">
      <w:pPr>
        <w:rPr>
          <w:rFonts w:ascii="Arial" w:hAnsi="Arial" w:cs="Arial"/>
          <w:b/>
          <w:sz w:val="22"/>
        </w:rPr>
      </w:pPr>
      <w:r w:rsidRPr="00846235">
        <w:rPr>
          <w:rFonts w:ascii="Arial" w:hAnsi="Arial" w:cs="Arial"/>
          <w:b/>
          <w:sz w:val="22"/>
        </w:rPr>
        <w:t>Evaluation</w:t>
      </w:r>
    </w:p>
    <w:p w14:paraId="6F2FD614" w14:textId="77777777" w:rsidR="00992CFB" w:rsidRPr="00846235" w:rsidRDefault="002E6227" w:rsidP="00992CFB">
      <w:pPr>
        <w:rPr>
          <w:rFonts w:ascii="Arial" w:hAnsi="Arial" w:cs="Arial"/>
          <w:sz w:val="22"/>
        </w:rPr>
      </w:pPr>
      <w:r w:rsidRPr="00846235">
        <w:rPr>
          <w:rFonts w:ascii="Arial" w:hAnsi="Arial" w:cs="Arial"/>
          <w:sz w:val="22"/>
        </w:rPr>
        <w:t xml:space="preserve">Steve Langley </w:t>
      </w:r>
      <w:r w:rsidR="00992CFB" w:rsidRPr="00846235">
        <w:rPr>
          <w:rFonts w:ascii="Arial" w:hAnsi="Arial" w:cs="Arial"/>
          <w:sz w:val="22"/>
        </w:rPr>
        <w:t>once stated that "clarity may be more serious than complexity," and this phrase accurately describes the latter</w:t>
      </w:r>
      <w:r w:rsidRPr="00846235">
        <w:rPr>
          <w:rFonts w:ascii="Arial" w:hAnsi="Arial" w:cs="Arial"/>
          <w:sz w:val="22"/>
        </w:rPr>
        <w:t xml:space="preserve"> (Langley, 2018)</w:t>
      </w:r>
      <w:r w:rsidR="00992CFB" w:rsidRPr="00846235">
        <w:rPr>
          <w:rFonts w:ascii="Arial" w:hAnsi="Arial" w:cs="Arial"/>
          <w:sz w:val="22"/>
        </w:rPr>
        <w:t xml:space="preserve">. One barrier to completing my job was resting. </w:t>
      </w:r>
      <w:r w:rsidR="00AC4B80" w:rsidRPr="00846235">
        <w:rPr>
          <w:rFonts w:ascii="Arial" w:hAnsi="Arial" w:cs="Arial"/>
          <w:sz w:val="22"/>
        </w:rPr>
        <w:t>T</w:t>
      </w:r>
      <w:r w:rsidR="00992CFB" w:rsidRPr="00846235">
        <w:rPr>
          <w:rFonts w:ascii="Arial" w:hAnsi="Arial" w:cs="Arial"/>
          <w:sz w:val="22"/>
        </w:rPr>
        <w:t xml:space="preserve">o meet their agreements and goals, supervisors must develop, allocate assets, and arrange. Furthermore, to thrive in any work, the individual needs </w:t>
      </w:r>
      <w:r w:rsidR="00AC4B80" w:rsidRPr="00846235">
        <w:rPr>
          <w:rFonts w:ascii="Arial" w:hAnsi="Arial" w:cs="Arial"/>
          <w:sz w:val="22"/>
        </w:rPr>
        <w:t xml:space="preserve">to </w:t>
      </w:r>
      <w:r w:rsidR="00992CFB" w:rsidRPr="00846235">
        <w:rPr>
          <w:rFonts w:ascii="Arial" w:hAnsi="Arial" w:cs="Arial"/>
          <w:sz w:val="22"/>
        </w:rPr>
        <w:t xml:space="preserve">have a strong sense of enthusiasm and insight, both of which I possess. Self-management, concentration, social consciousness, and social competencies are essential for effective performance. As a </w:t>
      </w:r>
      <w:proofErr w:type="spellStart"/>
      <w:r w:rsidR="00992CFB" w:rsidRPr="00846235">
        <w:rPr>
          <w:rFonts w:ascii="Arial" w:hAnsi="Arial" w:cs="Arial"/>
          <w:sz w:val="22"/>
        </w:rPr>
        <w:t>coworker</w:t>
      </w:r>
      <w:proofErr w:type="spellEnd"/>
      <w:r w:rsidR="00992CFB" w:rsidRPr="00846235">
        <w:rPr>
          <w:rFonts w:ascii="Arial" w:hAnsi="Arial" w:cs="Arial"/>
          <w:sz w:val="22"/>
        </w:rPr>
        <w:t>, I neglected to maximise my human potential to reach the deadline.</w:t>
      </w:r>
    </w:p>
    <w:p w14:paraId="59921BF1" w14:textId="77777777" w:rsidR="00461213" w:rsidRPr="00846235" w:rsidRDefault="00461213" w:rsidP="00992CFB">
      <w:pPr>
        <w:rPr>
          <w:rFonts w:ascii="Arial" w:hAnsi="Arial" w:cs="Arial"/>
          <w:b/>
          <w:sz w:val="22"/>
        </w:rPr>
      </w:pPr>
    </w:p>
    <w:p w14:paraId="12CC738A" w14:textId="77777777" w:rsidR="00461213" w:rsidRPr="00846235" w:rsidRDefault="00461213" w:rsidP="00992CFB">
      <w:pPr>
        <w:rPr>
          <w:rFonts w:ascii="Arial" w:hAnsi="Arial" w:cs="Arial"/>
          <w:b/>
          <w:sz w:val="22"/>
        </w:rPr>
      </w:pPr>
    </w:p>
    <w:p w14:paraId="1934B0E2" w14:textId="6F1EFC93" w:rsidR="00992CFB" w:rsidRPr="00846235" w:rsidRDefault="00992CFB" w:rsidP="00992CFB">
      <w:pPr>
        <w:rPr>
          <w:rFonts w:ascii="Arial" w:hAnsi="Arial" w:cs="Arial"/>
          <w:b/>
          <w:sz w:val="22"/>
        </w:rPr>
      </w:pPr>
      <w:r w:rsidRPr="00846235">
        <w:rPr>
          <w:rFonts w:ascii="Arial" w:hAnsi="Arial" w:cs="Arial"/>
          <w:b/>
          <w:sz w:val="22"/>
        </w:rPr>
        <w:t>Conclusion</w:t>
      </w:r>
    </w:p>
    <w:p w14:paraId="15728C12" w14:textId="77777777" w:rsidR="00992CFB" w:rsidRPr="00846235" w:rsidRDefault="00992CFB" w:rsidP="00992CFB">
      <w:pPr>
        <w:rPr>
          <w:rFonts w:ascii="Arial" w:hAnsi="Arial" w:cs="Arial"/>
          <w:sz w:val="22"/>
        </w:rPr>
      </w:pPr>
      <w:r w:rsidRPr="00846235">
        <w:rPr>
          <w:rFonts w:ascii="Arial" w:hAnsi="Arial" w:cs="Arial"/>
          <w:sz w:val="22"/>
        </w:rPr>
        <w:t xml:space="preserve">With that said, I would communicate my actual feelings by stating that I have several chores that demand my whole attention. Furthermore, I would be more specific, informing my audience that I am shy and that this show job would be allocated to someone else. In any </w:t>
      </w:r>
      <w:r w:rsidRPr="00846235">
        <w:rPr>
          <w:rFonts w:ascii="Arial" w:hAnsi="Arial" w:cs="Arial"/>
          <w:sz w:val="22"/>
        </w:rPr>
        <w:lastRenderedPageBreak/>
        <w:t>event, this second taught me the importance of strengthening my capacity to manage time and getting ill ahead of my chores and job. To avoid disappointing my colleague, I will be more open to them and work to maintain a healthy connection with them.</w:t>
      </w:r>
    </w:p>
    <w:p w14:paraId="66744A54" w14:textId="77777777" w:rsidR="00992CFB" w:rsidRPr="00846235" w:rsidRDefault="00992CFB" w:rsidP="00992CFB">
      <w:pPr>
        <w:rPr>
          <w:rFonts w:ascii="Arial" w:hAnsi="Arial" w:cs="Arial"/>
          <w:b/>
          <w:sz w:val="22"/>
        </w:rPr>
      </w:pPr>
      <w:r w:rsidRPr="00846235">
        <w:rPr>
          <w:rFonts w:ascii="Arial" w:hAnsi="Arial" w:cs="Arial"/>
          <w:b/>
          <w:sz w:val="22"/>
        </w:rPr>
        <w:t>Activity plan</w:t>
      </w:r>
    </w:p>
    <w:p w14:paraId="165476C6" w14:textId="77777777" w:rsidR="00DB1A6E" w:rsidRPr="00846235" w:rsidRDefault="00992CFB" w:rsidP="00992CFB">
      <w:pPr>
        <w:rPr>
          <w:rFonts w:ascii="Arial" w:hAnsi="Arial" w:cs="Arial"/>
          <w:sz w:val="22"/>
        </w:rPr>
      </w:pPr>
      <w:r w:rsidRPr="00846235">
        <w:rPr>
          <w:rFonts w:ascii="Arial" w:hAnsi="Arial" w:cs="Arial"/>
          <w:sz w:val="22"/>
        </w:rPr>
        <w:t xml:space="preserve">Later, I'll </w:t>
      </w:r>
      <w:proofErr w:type="gramStart"/>
      <w:r w:rsidRPr="00846235">
        <w:rPr>
          <w:rFonts w:ascii="Arial" w:hAnsi="Arial" w:cs="Arial"/>
          <w:sz w:val="22"/>
        </w:rPr>
        <w:t>make an effort</w:t>
      </w:r>
      <w:proofErr w:type="gramEnd"/>
      <w:r w:rsidRPr="00846235">
        <w:rPr>
          <w:rFonts w:ascii="Arial" w:hAnsi="Arial" w:cs="Arial"/>
          <w:sz w:val="22"/>
        </w:rPr>
        <w:t xml:space="preserve"> to improve my connections with </w:t>
      </w:r>
      <w:proofErr w:type="spellStart"/>
      <w:r w:rsidRPr="00846235">
        <w:rPr>
          <w:rFonts w:ascii="Arial" w:hAnsi="Arial" w:cs="Arial"/>
          <w:sz w:val="22"/>
        </w:rPr>
        <w:t>coworkers</w:t>
      </w:r>
      <w:proofErr w:type="spellEnd"/>
      <w:r w:rsidRPr="00846235">
        <w:rPr>
          <w:rFonts w:ascii="Arial" w:hAnsi="Arial" w:cs="Arial"/>
          <w:sz w:val="22"/>
        </w:rPr>
        <w:t>. Furthermore, I attempt to pinpoint the issue with each person by telling them about my nerves. In addition, I enrolled in an authoritative class to hone my administrative abilities. This second let me recognise that I was chasing something to deal with my security and capacity to use time.</w:t>
      </w:r>
    </w:p>
    <w:p w14:paraId="415D3FE1" w14:textId="77777777" w:rsidR="00DB1A6E" w:rsidRPr="00846235" w:rsidRDefault="00DB1A6E" w:rsidP="00DB1A6E">
      <w:pPr>
        <w:pStyle w:val="Heading2"/>
        <w:rPr>
          <w:rFonts w:ascii="Arial" w:hAnsi="Arial" w:cs="Arial"/>
          <w:sz w:val="22"/>
          <w:szCs w:val="22"/>
        </w:rPr>
      </w:pPr>
      <w:bookmarkStart w:id="8" w:name="_Toc117882770"/>
      <w:bookmarkStart w:id="9" w:name="_Toc117931618"/>
      <w:r w:rsidRPr="00846235">
        <w:rPr>
          <w:rFonts w:ascii="Arial" w:hAnsi="Arial" w:cs="Arial"/>
          <w:sz w:val="22"/>
          <w:szCs w:val="22"/>
        </w:rPr>
        <w:t>2.2 Scen</w:t>
      </w:r>
      <w:r w:rsidR="00AC4B80" w:rsidRPr="00846235">
        <w:rPr>
          <w:rFonts w:ascii="Arial" w:hAnsi="Arial" w:cs="Arial"/>
          <w:sz w:val="22"/>
          <w:szCs w:val="22"/>
        </w:rPr>
        <w:t>a</w:t>
      </w:r>
      <w:r w:rsidRPr="00846235">
        <w:rPr>
          <w:rFonts w:ascii="Arial" w:hAnsi="Arial" w:cs="Arial"/>
          <w:sz w:val="22"/>
          <w:szCs w:val="22"/>
        </w:rPr>
        <w:t>rio 2</w:t>
      </w:r>
      <w:bookmarkEnd w:id="8"/>
      <w:bookmarkEnd w:id="9"/>
    </w:p>
    <w:p w14:paraId="31686C30" w14:textId="77777777" w:rsidR="00992CFB" w:rsidRPr="00846235" w:rsidRDefault="00992CFB" w:rsidP="00DB1A6E">
      <w:pPr>
        <w:rPr>
          <w:rFonts w:ascii="Arial" w:hAnsi="Arial" w:cs="Arial"/>
          <w:b/>
          <w:sz w:val="22"/>
        </w:rPr>
      </w:pPr>
      <w:r w:rsidRPr="00846235">
        <w:rPr>
          <w:rFonts w:ascii="Arial" w:hAnsi="Arial" w:cs="Arial"/>
          <w:b/>
          <w:sz w:val="22"/>
        </w:rPr>
        <w:t xml:space="preserve">Description </w:t>
      </w:r>
    </w:p>
    <w:p w14:paraId="0E0B31ED" w14:textId="77777777" w:rsidR="00DB1A6E" w:rsidRPr="00846235" w:rsidRDefault="00DB1A6E" w:rsidP="00992CFB">
      <w:pPr>
        <w:rPr>
          <w:rFonts w:ascii="Arial" w:hAnsi="Arial" w:cs="Arial"/>
          <w:sz w:val="22"/>
        </w:rPr>
      </w:pPr>
      <w:r w:rsidRPr="00846235">
        <w:rPr>
          <w:rFonts w:ascii="Arial" w:hAnsi="Arial" w:cs="Arial"/>
          <w:sz w:val="22"/>
        </w:rPr>
        <w:t xml:space="preserve">In my last semester, I had to meet with my mentor to discuss my shortcomings. My coach had seen that I was misrepresenting my progress: that I was delusory enough to believe that I was doomed to success. The mentor began to shiver and panic as I attempted to perform successfully the </w:t>
      </w:r>
      <w:proofErr w:type="gramStart"/>
      <w:r w:rsidRPr="00846235">
        <w:rPr>
          <w:rFonts w:ascii="Arial" w:hAnsi="Arial" w:cs="Arial"/>
          <w:sz w:val="22"/>
        </w:rPr>
        <w:t>time</w:t>
      </w:r>
      <w:proofErr w:type="gramEnd"/>
      <w:r w:rsidRPr="00846235">
        <w:rPr>
          <w:rFonts w:ascii="Arial" w:hAnsi="Arial" w:cs="Arial"/>
          <w:sz w:val="22"/>
        </w:rPr>
        <w:t xml:space="preserve"> he asked me to clarify my progress thus far. The instructor was uncaring and </w:t>
      </w:r>
      <w:r w:rsidR="00AC4B80" w:rsidRPr="00846235">
        <w:rPr>
          <w:rFonts w:ascii="Arial" w:hAnsi="Arial" w:cs="Arial"/>
          <w:sz w:val="22"/>
        </w:rPr>
        <w:t>attempted</w:t>
      </w:r>
      <w:r w:rsidRPr="00846235">
        <w:rPr>
          <w:rFonts w:ascii="Arial" w:hAnsi="Arial" w:cs="Arial"/>
          <w:sz w:val="22"/>
        </w:rPr>
        <w:t xml:space="preserve"> to let me cope with my flaws. I left the office depressed and did not speak to anyone for the rest of the afternoon.</w:t>
      </w:r>
    </w:p>
    <w:p w14:paraId="5E870552" w14:textId="77777777" w:rsidR="00DB1A6E" w:rsidRPr="00846235" w:rsidRDefault="00992CFB" w:rsidP="00992CFB">
      <w:pPr>
        <w:rPr>
          <w:rFonts w:ascii="Arial" w:hAnsi="Arial" w:cs="Arial"/>
          <w:b/>
          <w:sz w:val="22"/>
        </w:rPr>
      </w:pPr>
      <w:r w:rsidRPr="00846235">
        <w:rPr>
          <w:rFonts w:ascii="Arial" w:hAnsi="Arial" w:cs="Arial"/>
          <w:b/>
          <w:sz w:val="22"/>
        </w:rPr>
        <w:t xml:space="preserve">Feelings </w:t>
      </w:r>
    </w:p>
    <w:p w14:paraId="7CE40BC7" w14:textId="77777777" w:rsidR="00DB1A6E" w:rsidRPr="00846235" w:rsidRDefault="00DB1A6E" w:rsidP="00992CFB">
      <w:pPr>
        <w:rPr>
          <w:rFonts w:ascii="Arial" w:hAnsi="Arial" w:cs="Arial"/>
          <w:sz w:val="22"/>
        </w:rPr>
      </w:pPr>
      <w:r w:rsidRPr="00846235">
        <w:rPr>
          <w:rFonts w:ascii="Arial" w:hAnsi="Arial" w:cs="Arial"/>
          <w:sz w:val="22"/>
        </w:rPr>
        <w:t>I felt despondent, and my thoughts were on how I might drop out of the course. My failure to communicate effectively made me feel ashamed. I was upset with my coach for overworking me, and I thought the driver did not give me enough time to prepare</w:t>
      </w:r>
      <w:r w:rsidR="00163A4A" w:rsidRPr="00846235">
        <w:rPr>
          <w:rFonts w:ascii="Arial" w:hAnsi="Arial" w:cs="Arial"/>
          <w:sz w:val="22"/>
        </w:rPr>
        <w:t xml:space="preserve"> (Dror, 2016)</w:t>
      </w:r>
      <w:r w:rsidRPr="00846235">
        <w:rPr>
          <w:rFonts w:ascii="Arial" w:hAnsi="Arial" w:cs="Arial"/>
          <w:sz w:val="22"/>
        </w:rPr>
        <w:t>. He made me come back just as I realised how disappointed I was.</w:t>
      </w:r>
    </w:p>
    <w:p w14:paraId="53A4CE33" w14:textId="77777777" w:rsidR="00DB1A6E" w:rsidRPr="00846235" w:rsidRDefault="00DB1A6E" w:rsidP="00992CFB">
      <w:pPr>
        <w:rPr>
          <w:rFonts w:ascii="Arial" w:hAnsi="Arial" w:cs="Arial"/>
          <w:b/>
          <w:sz w:val="22"/>
        </w:rPr>
      </w:pPr>
    </w:p>
    <w:p w14:paraId="74874C92" w14:textId="77777777" w:rsidR="00DB1A6E" w:rsidRPr="00846235" w:rsidRDefault="00DB1A6E" w:rsidP="00992CFB">
      <w:pPr>
        <w:rPr>
          <w:rFonts w:ascii="Arial" w:hAnsi="Arial" w:cs="Arial"/>
          <w:b/>
          <w:sz w:val="22"/>
        </w:rPr>
      </w:pPr>
    </w:p>
    <w:p w14:paraId="05917946" w14:textId="77777777" w:rsidR="00DB1A6E" w:rsidRPr="00846235" w:rsidRDefault="00992CFB" w:rsidP="00992CFB">
      <w:pPr>
        <w:rPr>
          <w:rFonts w:ascii="Arial" w:hAnsi="Arial" w:cs="Arial"/>
          <w:b/>
          <w:sz w:val="22"/>
        </w:rPr>
      </w:pPr>
      <w:r w:rsidRPr="00846235">
        <w:rPr>
          <w:rFonts w:ascii="Arial" w:hAnsi="Arial" w:cs="Arial"/>
          <w:b/>
          <w:sz w:val="22"/>
        </w:rPr>
        <w:t xml:space="preserve">Analysis </w:t>
      </w:r>
    </w:p>
    <w:p w14:paraId="38E62C33" w14:textId="77777777" w:rsidR="00DB1A6E" w:rsidRPr="00846235" w:rsidRDefault="00DB1A6E" w:rsidP="00992CFB">
      <w:pPr>
        <w:rPr>
          <w:rFonts w:ascii="Arial" w:hAnsi="Arial" w:cs="Arial"/>
          <w:b/>
          <w:sz w:val="22"/>
        </w:rPr>
      </w:pPr>
      <w:r w:rsidRPr="00846235">
        <w:rPr>
          <w:rFonts w:ascii="Arial" w:hAnsi="Arial" w:cs="Arial"/>
          <w:sz w:val="22"/>
        </w:rPr>
        <w:t xml:space="preserve">At first, I felt terrible and did not address the issue. </w:t>
      </w:r>
      <w:r w:rsidR="00920E71" w:rsidRPr="00846235">
        <w:rPr>
          <w:rFonts w:ascii="Arial" w:hAnsi="Arial" w:cs="Arial"/>
          <w:sz w:val="22"/>
        </w:rPr>
        <w:t>Whatever the case may be, my friend who already has dealt with leadership in the past tells me that this is happen</w:t>
      </w:r>
      <w:r w:rsidR="00292ED0" w:rsidRPr="00846235">
        <w:rPr>
          <w:rFonts w:ascii="Arial" w:hAnsi="Arial" w:cs="Arial"/>
          <w:sz w:val="22"/>
        </w:rPr>
        <w:t>ing</w:t>
      </w:r>
      <w:r w:rsidR="00920E71" w:rsidRPr="00846235">
        <w:rPr>
          <w:rFonts w:ascii="Arial" w:hAnsi="Arial" w:cs="Arial"/>
          <w:sz w:val="22"/>
        </w:rPr>
        <w:t xml:space="preserve"> and that I am acting just as naive students would. After the introduction, I found that most people were lost and that presentations often went poorly because of inadequate preparation.</w:t>
      </w:r>
    </w:p>
    <w:p w14:paraId="6B5CB73D" w14:textId="77777777" w:rsidR="00461213" w:rsidRPr="00846235" w:rsidRDefault="00461213" w:rsidP="00992CFB">
      <w:pPr>
        <w:rPr>
          <w:rFonts w:ascii="Arial" w:hAnsi="Arial" w:cs="Arial"/>
          <w:b/>
          <w:sz w:val="22"/>
        </w:rPr>
      </w:pPr>
    </w:p>
    <w:p w14:paraId="713A7C16" w14:textId="48792A68" w:rsidR="00DB1A6E" w:rsidRPr="00846235" w:rsidRDefault="00992CFB" w:rsidP="00992CFB">
      <w:pPr>
        <w:rPr>
          <w:rFonts w:ascii="Arial" w:hAnsi="Arial" w:cs="Arial"/>
          <w:b/>
          <w:sz w:val="22"/>
        </w:rPr>
      </w:pPr>
      <w:r w:rsidRPr="00846235">
        <w:rPr>
          <w:rFonts w:ascii="Arial" w:hAnsi="Arial" w:cs="Arial"/>
          <w:b/>
          <w:sz w:val="22"/>
        </w:rPr>
        <w:t xml:space="preserve">Evaluation </w:t>
      </w:r>
    </w:p>
    <w:p w14:paraId="6BB756D8" w14:textId="77777777" w:rsidR="00DB1A6E" w:rsidRPr="00846235" w:rsidRDefault="00DB1A6E" w:rsidP="00992CFB">
      <w:pPr>
        <w:rPr>
          <w:rFonts w:ascii="Arial" w:hAnsi="Arial" w:cs="Arial"/>
          <w:sz w:val="22"/>
        </w:rPr>
      </w:pPr>
      <w:r w:rsidRPr="00846235">
        <w:rPr>
          <w:rFonts w:ascii="Arial" w:hAnsi="Arial" w:cs="Arial"/>
          <w:sz w:val="22"/>
        </w:rPr>
        <w:t>Both the individual and progress measures have their own set of challenges</w:t>
      </w:r>
      <w:r w:rsidR="00163A4A" w:rsidRPr="00846235">
        <w:rPr>
          <w:rFonts w:ascii="Arial" w:hAnsi="Arial" w:cs="Arial"/>
          <w:sz w:val="22"/>
        </w:rPr>
        <w:t xml:space="preserve"> (Webb and Scoular, 2011)</w:t>
      </w:r>
      <w:r w:rsidRPr="00846235">
        <w:rPr>
          <w:rFonts w:ascii="Arial" w:hAnsi="Arial" w:cs="Arial"/>
          <w:sz w:val="22"/>
        </w:rPr>
        <w:t xml:space="preserve">. Most students like to critique and see themselves as winners even though they are not. The inefficiency and atmosphere of the oral presentation compounded my condition. </w:t>
      </w:r>
      <w:proofErr w:type="gramStart"/>
      <w:r w:rsidR="00920E71" w:rsidRPr="00846235">
        <w:rPr>
          <w:rFonts w:ascii="Arial" w:hAnsi="Arial" w:cs="Arial"/>
          <w:sz w:val="22"/>
        </w:rPr>
        <w:t>As a consequence of</w:t>
      </w:r>
      <w:proofErr w:type="gramEnd"/>
      <w:r w:rsidR="00920E71" w:rsidRPr="00846235">
        <w:rPr>
          <w:rFonts w:ascii="Arial" w:hAnsi="Arial" w:cs="Arial"/>
          <w:sz w:val="22"/>
        </w:rPr>
        <w:t xml:space="preserve"> this, </w:t>
      </w:r>
      <w:r w:rsidR="00292ED0" w:rsidRPr="00846235">
        <w:rPr>
          <w:rFonts w:ascii="Arial" w:hAnsi="Arial" w:cs="Arial"/>
          <w:sz w:val="22"/>
        </w:rPr>
        <w:t>how</w:t>
      </w:r>
      <w:r w:rsidR="00920E71" w:rsidRPr="00846235">
        <w:rPr>
          <w:rFonts w:ascii="Arial" w:hAnsi="Arial" w:cs="Arial"/>
          <w:sz w:val="22"/>
        </w:rPr>
        <w:t xml:space="preserve"> such a circumstance is handled is attractive. I didn't think to glance at my handbook until I had organised a customary gathering to go on with the conference, which was not long after I had turned to my friends. To be moral in </w:t>
      </w:r>
      <w:r w:rsidR="00920E71" w:rsidRPr="00846235">
        <w:rPr>
          <w:rFonts w:ascii="Arial" w:hAnsi="Arial" w:cs="Arial"/>
          <w:sz w:val="22"/>
        </w:rPr>
        <w:lastRenderedPageBreak/>
        <w:t xml:space="preserve">business, individuals must possess the ability to think critically about their decisions. During the following meeting, I was constantly trying to cope with the anxiety and tension that I was feeling. When the big day finally came, my advisor was essential in addition to being a source of comfort. </w:t>
      </w:r>
      <w:proofErr w:type="gramStart"/>
      <w:r w:rsidR="00920E71" w:rsidRPr="00846235">
        <w:rPr>
          <w:rFonts w:ascii="Arial" w:hAnsi="Arial" w:cs="Arial"/>
          <w:sz w:val="22"/>
        </w:rPr>
        <w:t>Later on</w:t>
      </w:r>
      <w:proofErr w:type="gramEnd"/>
      <w:r w:rsidR="00920E71" w:rsidRPr="00846235">
        <w:rPr>
          <w:rFonts w:ascii="Arial" w:hAnsi="Arial" w:cs="Arial"/>
          <w:sz w:val="22"/>
        </w:rPr>
        <w:t xml:space="preserve">, I gained knowledge from a guide who helped me by </w:t>
      </w:r>
      <w:r w:rsidR="00292ED0" w:rsidRPr="00846235">
        <w:rPr>
          <w:rFonts w:ascii="Arial" w:hAnsi="Arial" w:cs="Arial"/>
          <w:sz w:val="22"/>
        </w:rPr>
        <w:t>permitting me</w:t>
      </w:r>
      <w:r w:rsidR="00920E71" w:rsidRPr="00846235">
        <w:rPr>
          <w:rFonts w:ascii="Arial" w:hAnsi="Arial" w:cs="Arial"/>
          <w:sz w:val="22"/>
        </w:rPr>
        <w:t xml:space="preserve"> to spend as much time as I needed on my training </w:t>
      </w:r>
      <w:r w:rsidR="00292ED0" w:rsidRPr="00846235">
        <w:rPr>
          <w:rFonts w:ascii="Arial" w:hAnsi="Arial" w:cs="Arial"/>
          <w:sz w:val="22"/>
        </w:rPr>
        <w:t>even though</w:t>
      </w:r>
      <w:r w:rsidR="00920E71" w:rsidRPr="00846235">
        <w:rPr>
          <w:rFonts w:ascii="Arial" w:hAnsi="Arial" w:cs="Arial"/>
          <w:sz w:val="22"/>
        </w:rPr>
        <w:t xml:space="preserve"> management was aware of my shortcomings.</w:t>
      </w:r>
    </w:p>
    <w:p w14:paraId="738B8A3C" w14:textId="77777777" w:rsidR="00DB1A6E" w:rsidRPr="00846235" w:rsidRDefault="00992CFB" w:rsidP="00992CFB">
      <w:pPr>
        <w:rPr>
          <w:rFonts w:ascii="Arial" w:hAnsi="Arial" w:cs="Arial"/>
          <w:b/>
          <w:sz w:val="22"/>
        </w:rPr>
      </w:pPr>
      <w:r w:rsidRPr="00846235">
        <w:rPr>
          <w:rFonts w:ascii="Arial" w:hAnsi="Arial" w:cs="Arial"/>
          <w:b/>
          <w:sz w:val="22"/>
        </w:rPr>
        <w:t xml:space="preserve">Conclusion and Action plan </w:t>
      </w:r>
    </w:p>
    <w:p w14:paraId="4B43240C" w14:textId="77777777" w:rsidR="00992CFB" w:rsidRPr="00846235" w:rsidRDefault="00920E71" w:rsidP="00992CFB">
      <w:pPr>
        <w:rPr>
          <w:rFonts w:ascii="Arial" w:hAnsi="Arial" w:cs="Arial"/>
          <w:sz w:val="22"/>
        </w:rPr>
      </w:pPr>
      <w:r w:rsidRPr="00846235">
        <w:rPr>
          <w:rFonts w:ascii="Arial" w:hAnsi="Arial" w:cs="Arial"/>
          <w:sz w:val="22"/>
        </w:rPr>
        <w:t xml:space="preserve">After the seminar, I had to talk to my adviser about what I had learned and offer my ideas. There is a possibility that the professor has reconsidered his position and </w:t>
      </w:r>
      <w:r w:rsidR="00292ED0" w:rsidRPr="00846235">
        <w:rPr>
          <w:rFonts w:ascii="Arial" w:hAnsi="Arial" w:cs="Arial"/>
          <w:sz w:val="22"/>
        </w:rPr>
        <w:t>permitted me</w:t>
      </w:r>
      <w:r w:rsidRPr="00846235">
        <w:rPr>
          <w:rFonts w:ascii="Arial" w:hAnsi="Arial" w:cs="Arial"/>
          <w:sz w:val="22"/>
        </w:rPr>
        <w:t xml:space="preserve"> to schedule a new examination</w:t>
      </w:r>
      <w:r w:rsidR="00DB1A6E" w:rsidRPr="00846235">
        <w:rPr>
          <w:rFonts w:ascii="Arial" w:hAnsi="Arial" w:cs="Arial"/>
          <w:sz w:val="22"/>
        </w:rPr>
        <w:t>. Furthermore, the latter influences how I interact with my advisors and professors, viewing them as intimate participants in my professional course of action. Furthermore, my anxieties would be humiliating to my advisor, and I could take relief in ways to avoid him</w:t>
      </w:r>
      <w:r w:rsidR="002E6227" w:rsidRPr="00846235">
        <w:rPr>
          <w:rFonts w:ascii="Arial" w:hAnsi="Arial" w:cs="Arial"/>
          <w:sz w:val="22"/>
        </w:rPr>
        <w:t xml:space="preserve"> (Falon and Hoare, 2022)</w:t>
      </w:r>
      <w:r w:rsidR="00DB1A6E" w:rsidRPr="00846235">
        <w:rPr>
          <w:rFonts w:ascii="Arial" w:hAnsi="Arial" w:cs="Arial"/>
          <w:sz w:val="22"/>
        </w:rPr>
        <w:t>.</w:t>
      </w:r>
    </w:p>
    <w:p w14:paraId="69CAAAC3" w14:textId="77777777" w:rsidR="00DB1A6E" w:rsidRPr="00846235" w:rsidRDefault="00DB1A6E">
      <w:pPr>
        <w:jc w:val="left"/>
        <w:rPr>
          <w:rFonts w:ascii="Arial" w:hAnsi="Arial" w:cs="Arial"/>
          <w:sz w:val="22"/>
        </w:rPr>
      </w:pPr>
      <w:r w:rsidRPr="00846235">
        <w:rPr>
          <w:rFonts w:ascii="Arial" w:hAnsi="Arial" w:cs="Arial"/>
          <w:sz w:val="22"/>
        </w:rPr>
        <w:br w:type="page"/>
      </w:r>
    </w:p>
    <w:p w14:paraId="1F05E2D8" w14:textId="77777777" w:rsidR="00DB1A6E" w:rsidRPr="00846235" w:rsidRDefault="00DB1A6E" w:rsidP="00DB1A6E">
      <w:pPr>
        <w:pStyle w:val="Heading1"/>
        <w:rPr>
          <w:rFonts w:ascii="Arial" w:hAnsi="Arial" w:cs="Arial"/>
          <w:sz w:val="22"/>
          <w:szCs w:val="22"/>
        </w:rPr>
      </w:pPr>
      <w:bookmarkStart w:id="10" w:name="_Toc117882771"/>
      <w:bookmarkStart w:id="11" w:name="_Toc117931619"/>
      <w:r w:rsidRPr="00846235">
        <w:rPr>
          <w:rFonts w:ascii="Arial" w:hAnsi="Arial" w:cs="Arial"/>
          <w:sz w:val="22"/>
          <w:szCs w:val="22"/>
        </w:rPr>
        <w:lastRenderedPageBreak/>
        <w:t>Conclusion</w:t>
      </w:r>
      <w:bookmarkEnd w:id="10"/>
      <w:bookmarkEnd w:id="11"/>
    </w:p>
    <w:p w14:paraId="3FDC3071" w14:textId="77777777" w:rsidR="008816B7" w:rsidRPr="00846235" w:rsidRDefault="00DB1A6E" w:rsidP="00920E71">
      <w:pPr>
        <w:rPr>
          <w:rFonts w:ascii="Arial" w:eastAsiaTheme="majorEastAsia" w:hAnsi="Arial" w:cs="Arial"/>
          <w:b/>
          <w:bCs/>
          <w:color w:val="000000" w:themeColor="text1"/>
          <w:sz w:val="22"/>
        </w:rPr>
      </w:pPr>
      <w:r w:rsidRPr="00846235">
        <w:rPr>
          <w:rFonts w:ascii="Arial" w:hAnsi="Arial" w:cs="Arial"/>
          <w:sz w:val="22"/>
        </w:rPr>
        <w:t xml:space="preserve">Because of the good benefits of personal and professional growth, this report has been highly valuable to my future development as </w:t>
      </w:r>
      <w:proofErr w:type="gramStart"/>
      <w:r w:rsidRPr="00846235">
        <w:rPr>
          <w:rFonts w:ascii="Arial" w:hAnsi="Arial" w:cs="Arial"/>
          <w:sz w:val="22"/>
        </w:rPr>
        <w:t>a  shift</w:t>
      </w:r>
      <w:proofErr w:type="gramEnd"/>
      <w:r w:rsidRPr="00846235">
        <w:rPr>
          <w:rFonts w:ascii="Arial" w:hAnsi="Arial" w:cs="Arial"/>
          <w:sz w:val="22"/>
        </w:rPr>
        <w:t xml:space="preserve"> production supervisor. It has helped me comprehend the development process. According to the paper, </w:t>
      </w:r>
      <w:proofErr w:type="gramStart"/>
      <w:r w:rsidR="00920E71" w:rsidRPr="00846235">
        <w:rPr>
          <w:rFonts w:ascii="Arial" w:hAnsi="Arial" w:cs="Arial"/>
          <w:sz w:val="22"/>
        </w:rPr>
        <w:t>The</w:t>
      </w:r>
      <w:proofErr w:type="gramEnd"/>
      <w:r w:rsidR="00920E71" w:rsidRPr="00846235">
        <w:rPr>
          <w:rFonts w:ascii="Arial" w:hAnsi="Arial" w:cs="Arial"/>
          <w:sz w:val="22"/>
        </w:rPr>
        <w:t xml:space="preserve"> professional development plan is a forward-looking picture of both the present and the future of the employee's career. In addition, the paper addressed a reflective cycle, which provided participants with the opportunity to learn about the real-world applications of reflective frameworks as well as how to apply these frameworks to the self-reflection procedure.</w:t>
      </w:r>
      <w:r w:rsidR="008816B7" w:rsidRPr="00846235">
        <w:rPr>
          <w:rFonts w:ascii="Arial" w:hAnsi="Arial" w:cs="Arial"/>
          <w:sz w:val="22"/>
        </w:rPr>
        <w:br w:type="page"/>
      </w:r>
    </w:p>
    <w:p w14:paraId="7D3B2CD3" w14:textId="77777777" w:rsidR="00163A4A" w:rsidRPr="00846235" w:rsidRDefault="00DB1A6E" w:rsidP="00163A4A">
      <w:pPr>
        <w:pStyle w:val="Heading1"/>
        <w:rPr>
          <w:rFonts w:ascii="Arial" w:hAnsi="Arial" w:cs="Arial"/>
          <w:sz w:val="22"/>
          <w:szCs w:val="22"/>
        </w:rPr>
      </w:pPr>
      <w:bookmarkStart w:id="12" w:name="_Toc117882772"/>
      <w:bookmarkStart w:id="13" w:name="_Toc117931620"/>
      <w:r w:rsidRPr="00846235">
        <w:rPr>
          <w:rFonts w:ascii="Arial" w:hAnsi="Arial" w:cs="Arial"/>
          <w:sz w:val="22"/>
          <w:szCs w:val="22"/>
        </w:rPr>
        <w:lastRenderedPageBreak/>
        <w:t>References</w:t>
      </w:r>
      <w:bookmarkEnd w:id="12"/>
      <w:bookmarkEnd w:id="13"/>
    </w:p>
    <w:p w14:paraId="62338952" w14:textId="77777777" w:rsidR="00163A4A" w:rsidRPr="00846235" w:rsidRDefault="00163A4A" w:rsidP="00163A4A">
      <w:pPr>
        <w:rPr>
          <w:rFonts w:ascii="Arial" w:hAnsi="Arial" w:cs="Arial"/>
          <w:sz w:val="22"/>
        </w:rPr>
      </w:pPr>
      <w:r w:rsidRPr="00846235">
        <w:rPr>
          <w:rFonts w:ascii="Arial" w:hAnsi="Arial" w:cs="Arial"/>
          <w:sz w:val="22"/>
        </w:rPr>
        <w:t xml:space="preserve">Downie, R. (2014). Personal and professional development: a mind of one’s own. </w:t>
      </w:r>
      <w:r w:rsidRPr="00846235">
        <w:rPr>
          <w:rFonts w:ascii="Arial" w:hAnsi="Arial" w:cs="Arial"/>
          <w:i/>
          <w:iCs/>
          <w:sz w:val="22"/>
        </w:rPr>
        <w:t>Clinical Medicine</w:t>
      </w:r>
      <w:r w:rsidRPr="00846235">
        <w:rPr>
          <w:rFonts w:ascii="Arial" w:hAnsi="Arial" w:cs="Arial"/>
          <w:sz w:val="22"/>
        </w:rPr>
        <w:t>, 4(4), pp.332–335.</w:t>
      </w:r>
    </w:p>
    <w:p w14:paraId="6E27F391" w14:textId="77777777" w:rsidR="00163A4A" w:rsidRPr="00846235" w:rsidRDefault="00163A4A" w:rsidP="00163A4A">
      <w:pPr>
        <w:rPr>
          <w:rFonts w:ascii="Arial" w:hAnsi="Arial" w:cs="Arial"/>
          <w:sz w:val="22"/>
        </w:rPr>
      </w:pPr>
      <w:r w:rsidRPr="00846235">
        <w:rPr>
          <w:rFonts w:ascii="Arial" w:hAnsi="Arial" w:cs="Arial"/>
          <w:sz w:val="22"/>
        </w:rPr>
        <w:t xml:space="preserve">Dror, Otniel E. (2016). Afterword: A Reflection on Feelings and the History of Gibbs Reflective Cycle. </w:t>
      </w:r>
      <w:r w:rsidRPr="00846235">
        <w:rPr>
          <w:rFonts w:ascii="Arial" w:hAnsi="Arial" w:cs="Arial"/>
          <w:i/>
          <w:iCs/>
          <w:sz w:val="22"/>
        </w:rPr>
        <w:t>Isis</w:t>
      </w:r>
      <w:r w:rsidRPr="00846235">
        <w:rPr>
          <w:rFonts w:ascii="Arial" w:hAnsi="Arial" w:cs="Arial"/>
          <w:sz w:val="22"/>
        </w:rPr>
        <w:t>, 100(4), pp.848–851.</w:t>
      </w:r>
    </w:p>
    <w:p w14:paraId="0DB7E748" w14:textId="77777777" w:rsidR="00163A4A" w:rsidRPr="00846235" w:rsidRDefault="00163A4A" w:rsidP="00163A4A">
      <w:pPr>
        <w:rPr>
          <w:rFonts w:ascii="Arial" w:hAnsi="Arial" w:cs="Arial"/>
          <w:sz w:val="22"/>
        </w:rPr>
      </w:pPr>
      <w:r w:rsidRPr="00846235">
        <w:rPr>
          <w:rFonts w:ascii="Arial" w:hAnsi="Arial" w:cs="Arial"/>
          <w:sz w:val="22"/>
        </w:rPr>
        <w:t>Falon, S.L. and Hoare, S. (2022). The coping insights evident through self</w:t>
      </w:r>
      <w:r w:rsidRPr="00846235">
        <w:rPr>
          <w:rFonts w:ascii="Cambria Math" w:hAnsi="Cambria Math" w:cs="Cambria Math"/>
          <w:sz w:val="22"/>
        </w:rPr>
        <w:t>‐</w:t>
      </w:r>
      <w:r w:rsidRPr="00846235">
        <w:rPr>
          <w:rFonts w:ascii="Arial" w:hAnsi="Arial" w:cs="Arial"/>
          <w:sz w:val="22"/>
        </w:rPr>
        <w:t>reflection on stressful military training events: Qualitative evidence from self</w:t>
      </w:r>
      <w:r w:rsidRPr="00846235">
        <w:rPr>
          <w:rFonts w:ascii="Cambria Math" w:hAnsi="Cambria Math" w:cs="Cambria Math"/>
          <w:sz w:val="22"/>
        </w:rPr>
        <w:t>‐</w:t>
      </w:r>
      <w:r w:rsidRPr="00846235">
        <w:rPr>
          <w:rFonts w:ascii="Arial" w:hAnsi="Arial" w:cs="Arial"/>
          <w:sz w:val="22"/>
        </w:rPr>
        <w:t xml:space="preserve">reflection journals. </w:t>
      </w:r>
      <w:r w:rsidRPr="00846235">
        <w:rPr>
          <w:rFonts w:ascii="Arial" w:hAnsi="Arial" w:cs="Arial"/>
          <w:i/>
          <w:iCs/>
          <w:sz w:val="22"/>
        </w:rPr>
        <w:t>Stress and Health</w:t>
      </w:r>
      <w:r w:rsidRPr="00846235">
        <w:rPr>
          <w:rFonts w:ascii="Arial" w:hAnsi="Arial" w:cs="Arial"/>
          <w:sz w:val="22"/>
        </w:rPr>
        <w:t>.</w:t>
      </w:r>
    </w:p>
    <w:p w14:paraId="63307452" w14:textId="77777777" w:rsidR="00163A4A" w:rsidRPr="00846235" w:rsidRDefault="00163A4A" w:rsidP="00163A4A">
      <w:pPr>
        <w:rPr>
          <w:rFonts w:ascii="Arial" w:hAnsi="Arial" w:cs="Arial"/>
          <w:sz w:val="22"/>
        </w:rPr>
      </w:pPr>
      <w:r w:rsidRPr="00846235">
        <w:rPr>
          <w:rFonts w:ascii="Arial" w:hAnsi="Arial" w:cs="Arial"/>
          <w:sz w:val="22"/>
        </w:rPr>
        <w:t xml:space="preserve">Gibbs, T., Brigden, D. and Hellenberg, D. (2015). Encouraging reflective practice. </w:t>
      </w:r>
      <w:r w:rsidRPr="00846235">
        <w:rPr>
          <w:rFonts w:ascii="Arial" w:hAnsi="Arial" w:cs="Arial"/>
          <w:i/>
          <w:iCs/>
          <w:sz w:val="22"/>
        </w:rPr>
        <w:t>South African Family Practice</w:t>
      </w:r>
      <w:r w:rsidRPr="00846235">
        <w:rPr>
          <w:rFonts w:ascii="Arial" w:hAnsi="Arial" w:cs="Arial"/>
          <w:sz w:val="22"/>
        </w:rPr>
        <w:t>, 47(7), pp.5–7.</w:t>
      </w:r>
    </w:p>
    <w:p w14:paraId="54EB4C59" w14:textId="77777777" w:rsidR="00163A4A" w:rsidRPr="00846235" w:rsidRDefault="00163A4A" w:rsidP="00163A4A">
      <w:pPr>
        <w:rPr>
          <w:rFonts w:ascii="Arial" w:hAnsi="Arial" w:cs="Arial"/>
          <w:sz w:val="22"/>
        </w:rPr>
      </w:pPr>
      <w:r w:rsidRPr="00846235">
        <w:rPr>
          <w:rFonts w:ascii="Arial" w:hAnsi="Arial" w:cs="Arial"/>
          <w:sz w:val="22"/>
        </w:rPr>
        <w:t xml:space="preserve">Langley, S. (2018). Do we practise what we preach? </w:t>
      </w:r>
      <w:r w:rsidRPr="00846235">
        <w:rPr>
          <w:rFonts w:ascii="Arial" w:hAnsi="Arial" w:cs="Arial"/>
          <w:i/>
          <w:iCs/>
          <w:sz w:val="22"/>
        </w:rPr>
        <w:t>Business Process Management Journal</w:t>
      </w:r>
      <w:r w:rsidRPr="00846235">
        <w:rPr>
          <w:rFonts w:ascii="Arial" w:hAnsi="Arial" w:cs="Arial"/>
          <w:sz w:val="22"/>
        </w:rPr>
        <w:t>, 9(3), pp.295–316.</w:t>
      </w:r>
    </w:p>
    <w:p w14:paraId="61DCD503" w14:textId="77777777" w:rsidR="00163A4A" w:rsidRPr="00846235" w:rsidRDefault="00163A4A" w:rsidP="00163A4A">
      <w:pPr>
        <w:rPr>
          <w:rFonts w:ascii="Arial" w:hAnsi="Arial" w:cs="Arial"/>
          <w:sz w:val="22"/>
        </w:rPr>
      </w:pPr>
      <w:r w:rsidRPr="00846235">
        <w:rPr>
          <w:rFonts w:ascii="Arial" w:hAnsi="Arial" w:cs="Arial"/>
          <w:sz w:val="22"/>
        </w:rPr>
        <w:t xml:space="preserve">Mumford, A. (2020). Planning and Organizing Personal and Professional Development20012Chris Sangster. Planning and Organizing Personal and Professional Development. Aldershot: Gower 2000.  £42.50. </w:t>
      </w:r>
      <w:r w:rsidRPr="00846235">
        <w:rPr>
          <w:rFonts w:ascii="Arial" w:hAnsi="Arial" w:cs="Arial"/>
          <w:i/>
          <w:iCs/>
          <w:sz w:val="22"/>
        </w:rPr>
        <w:t>Industrial and Commercial Training</w:t>
      </w:r>
      <w:r w:rsidRPr="00846235">
        <w:rPr>
          <w:rFonts w:ascii="Arial" w:hAnsi="Arial" w:cs="Arial"/>
          <w:sz w:val="22"/>
        </w:rPr>
        <w:t>, 33(7), pp.270–273.</w:t>
      </w:r>
    </w:p>
    <w:p w14:paraId="6FE4B665" w14:textId="77777777" w:rsidR="00163A4A" w:rsidRPr="00846235" w:rsidRDefault="00163A4A" w:rsidP="00163A4A">
      <w:pPr>
        <w:rPr>
          <w:rFonts w:ascii="Arial" w:hAnsi="Arial" w:cs="Arial"/>
          <w:sz w:val="22"/>
        </w:rPr>
      </w:pPr>
      <w:r w:rsidRPr="00846235">
        <w:rPr>
          <w:rFonts w:ascii="Arial" w:hAnsi="Arial" w:cs="Arial"/>
          <w:sz w:val="22"/>
        </w:rPr>
        <w:t xml:space="preserve">Potter, C. (2015). Leadership development: an applied comparison of Gibbs’ Reflective Cycle and Scharmer’s Theory U. </w:t>
      </w:r>
      <w:r w:rsidRPr="00846235">
        <w:rPr>
          <w:rFonts w:ascii="Arial" w:hAnsi="Arial" w:cs="Arial"/>
          <w:i/>
          <w:iCs/>
          <w:sz w:val="22"/>
        </w:rPr>
        <w:t>Industrial and Commercial Training</w:t>
      </w:r>
      <w:r w:rsidRPr="00846235">
        <w:rPr>
          <w:rFonts w:ascii="Arial" w:hAnsi="Arial" w:cs="Arial"/>
          <w:sz w:val="22"/>
        </w:rPr>
        <w:t>, 47(6), pp.336–342.</w:t>
      </w:r>
    </w:p>
    <w:p w14:paraId="34362685" w14:textId="77777777" w:rsidR="00163A4A" w:rsidRPr="00846235" w:rsidRDefault="00163A4A" w:rsidP="00163A4A">
      <w:pPr>
        <w:rPr>
          <w:rFonts w:ascii="Arial" w:hAnsi="Arial" w:cs="Arial"/>
          <w:sz w:val="22"/>
        </w:rPr>
      </w:pPr>
      <w:r w:rsidRPr="00846235">
        <w:rPr>
          <w:rFonts w:ascii="Arial" w:hAnsi="Arial" w:cs="Arial"/>
          <w:sz w:val="22"/>
        </w:rPr>
        <w:t xml:space="preserve">Tomkinson, B. (2018). Portfolios for personal and professional development. </w:t>
      </w:r>
      <w:r w:rsidRPr="00846235">
        <w:rPr>
          <w:rFonts w:ascii="Arial" w:hAnsi="Arial" w:cs="Arial"/>
          <w:i/>
          <w:iCs/>
          <w:sz w:val="22"/>
        </w:rPr>
        <w:t>Perspectives</w:t>
      </w:r>
      <w:r w:rsidRPr="00846235">
        <w:rPr>
          <w:rFonts w:ascii="Arial" w:hAnsi="Arial" w:cs="Arial"/>
          <w:sz w:val="22"/>
        </w:rPr>
        <w:t>, 2(4), pp.137–139.</w:t>
      </w:r>
    </w:p>
    <w:p w14:paraId="1C709077" w14:textId="77777777" w:rsidR="00163A4A" w:rsidRDefault="00163A4A" w:rsidP="00163A4A">
      <w:r w:rsidRPr="00846235">
        <w:rPr>
          <w:rFonts w:ascii="Arial" w:hAnsi="Arial" w:cs="Arial"/>
          <w:sz w:val="22"/>
        </w:rPr>
        <w:t xml:space="preserve">Webb, L.A. and Scoular, T. (2011). Reflection on reflection on reflection: collaboration in action research. </w:t>
      </w:r>
      <w:r w:rsidRPr="00846235">
        <w:rPr>
          <w:rFonts w:ascii="Arial" w:hAnsi="Arial" w:cs="Arial"/>
          <w:i/>
          <w:iCs/>
          <w:sz w:val="22"/>
        </w:rPr>
        <w:t>Educational Action Research</w:t>
      </w:r>
      <w:r w:rsidRPr="00846235">
        <w:rPr>
          <w:rFonts w:ascii="Arial" w:hAnsi="Arial" w:cs="Arial"/>
          <w:sz w:val="22"/>
        </w:rPr>
        <w:t>, 19(4</w:t>
      </w:r>
      <w:r>
        <w:t>), pp.469–487.</w:t>
      </w:r>
    </w:p>
    <w:sectPr w:rsidR="00163A4A" w:rsidSect="00BC73F4">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0390C" w14:textId="77777777" w:rsidR="00F85957" w:rsidRDefault="00F85957" w:rsidP="00945584">
      <w:pPr>
        <w:spacing w:line="240" w:lineRule="auto"/>
      </w:pPr>
      <w:r>
        <w:separator/>
      </w:r>
    </w:p>
  </w:endnote>
  <w:endnote w:type="continuationSeparator" w:id="0">
    <w:p w14:paraId="67584B25" w14:textId="77777777" w:rsidR="00F85957" w:rsidRDefault="00F85957" w:rsidP="009455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7254180"/>
      <w:docPartObj>
        <w:docPartGallery w:val="Page Numbers (Bottom of Page)"/>
        <w:docPartUnique/>
      </w:docPartObj>
    </w:sdtPr>
    <w:sdtEndPr>
      <w:rPr>
        <w:noProof/>
      </w:rPr>
    </w:sdtEndPr>
    <w:sdtContent>
      <w:p w14:paraId="418E5436" w14:textId="43A05991" w:rsidR="00BC73F4" w:rsidRDefault="00BC73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AE7FD9" w14:textId="77777777" w:rsidR="005F199D" w:rsidRDefault="005F1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EF6A94" w14:textId="77777777" w:rsidR="00F85957" w:rsidRDefault="00F85957" w:rsidP="00945584">
      <w:pPr>
        <w:spacing w:line="240" w:lineRule="auto"/>
      </w:pPr>
      <w:r>
        <w:separator/>
      </w:r>
    </w:p>
  </w:footnote>
  <w:footnote w:type="continuationSeparator" w:id="0">
    <w:p w14:paraId="69C82C23" w14:textId="77777777" w:rsidR="00F85957" w:rsidRDefault="00F85957" w:rsidP="0094558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xNjY2M7A0tTC2MDNW0lEKTi0uzszPAykwqQUAKeqeBCwAAAA="/>
  </w:docVars>
  <w:rsids>
    <w:rsidRoot w:val="00286FFD"/>
    <w:rsid w:val="00163A4A"/>
    <w:rsid w:val="001E77EF"/>
    <w:rsid w:val="00286FFD"/>
    <w:rsid w:val="00292ED0"/>
    <w:rsid w:val="002E6227"/>
    <w:rsid w:val="00316E28"/>
    <w:rsid w:val="00374BE2"/>
    <w:rsid w:val="003D7623"/>
    <w:rsid w:val="003F6815"/>
    <w:rsid w:val="004312AB"/>
    <w:rsid w:val="00461213"/>
    <w:rsid w:val="004D3A9E"/>
    <w:rsid w:val="005F199D"/>
    <w:rsid w:val="0062129D"/>
    <w:rsid w:val="006A47CD"/>
    <w:rsid w:val="006D6CE8"/>
    <w:rsid w:val="00705A58"/>
    <w:rsid w:val="00745627"/>
    <w:rsid w:val="007D46CC"/>
    <w:rsid w:val="00846235"/>
    <w:rsid w:val="008816B7"/>
    <w:rsid w:val="0091265D"/>
    <w:rsid w:val="00914432"/>
    <w:rsid w:val="00920E71"/>
    <w:rsid w:val="00945584"/>
    <w:rsid w:val="00992CFB"/>
    <w:rsid w:val="009E2191"/>
    <w:rsid w:val="00A02C68"/>
    <w:rsid w:val="00A10565"/>
    <w:rsid w:val="00A23B81"/>
    <w:rsid w:val="00AA490C"/>
    <w:rsid w:val="00AC4B80"/>
    <w:rsid w:val="00BA6E56"/>
    <w:rsid w:val="00BC73F4"/>
    <w:rsid w:val="00C14981"/>
    <w:rsid w:val="00C151A2"/>
    <w:rsid w:val="00CD6315"/>
    <w:rsid w:val="00CE4B93"/>
    <w:rsid w:val="00DB1A6E"/>
    <w:rsid w:val="00F70B68"/>
    <w:rsid w:val="00F85957"/>
    <w:rsid w:val="00FB65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AC5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90C"/>
    <w:pPr>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F70B68"/>
    <w:pPr>
      <w:keepNext/>
      <w:keepLines/>
      <w:spacing w:before="480"/>
      <w:outlineLvl w:val="0"/>
    </w:pPr>
    <w:rPr>
      <w:rFonts w:asciiTheme="minorHAnsi" w:eastAsiaTheme="majorEastAsia" w:hAnsiTheme="minorHAnsi" w:cstheme="majorBidi"/>
      <w:b/>
      <w:bCs/>
      <w:color w:val="000000" w:themeColor="text1"/>
      <w:sz w:val="32"/>
      <w:szCs w:val="28"/>
    </w:rPr>
  </w:style>
  <w:style w:type="paragraph" w:styleId="Heading2">
    <w:name w:val="heading 2"/>
    <w:basedOn w:val="Normal"/>
    <w:next w:val="Normal"/>
    <w:link w:val="Heading2Char"/>
    <w:uiPriority w:val="9"/>
    <w:unhideWhenUsed/>
    <w:qFormat/>
    <w:rsid w:val="00A10565"/>
    <w:pPr>
      <w:keepNext/>
      <w:keepLines/>
      <w:spacing w:before="200"/>
      <w:outlineLvl w:val="1"/>
    </w:pPr>
    <w:rPr>
      <w:rFonts w:asciiTheme="minorHAnsi" w:eastAsiaTheme="majorEastAsia" w:hAnsiTheme="minorHAnsi" w:cstheme="majorBidi"/>
      <w:b/>
      <w:bCs/>
      <w:color w:val="000000" w:themeColor="text1"/>
      <w:sz w:val="28"/>
      <w:szCs w:val="26"/>
    </w:rPr>
  </w:style>
  <w:style w:type="paragraph" w:styleId="Heading3">
    <w:name w:val="heading 3"/>
    <w:basedOn w:val="Normal"/>
    <w:next w:val="Normal"/>
    <w:link w:val="Heading3Char"/>
    <w:uiPriority w:val="9"/>
    <w:semiHidden/>
    <w:unhideWhenUsed/>
    <w:qFormat/>
    <w:rsid w:val="00A02C68"/>
    <w:pPr>
      <w:keepNext/>
      <w:keepLines/>
      <w:spacing w:before="200"/>
      <w:outlineLvl w:val="2"/>
    </w:pPr>
    <w:rPr>
      <w:rFonts w:eastAsiaTheme="majorEastAsia" w:cstheme="majorBidi"/>
      <w:b/>
      <w:b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B68"/>
    <w:rPr>
      <w:rFonts w:eastAsiaTheme="majorEastAsia" w:cstheme="majorBidi"/>
      <w:b/>
      <w:bCs/>
      <w:color w:val="000000" w:themeColor="text1"/>
      <w:sz w:val="32"/>
      <w:szCs w:val="28"/>
    </w:rPr>
  </w:style>
  <w:style w:type="character" w:customStyle="1" w:styleId="Heading3Char">
    <w:name w:val="Heading 3 Char"/>
    <w:basedOn w:val="DefaultParagraphFont"/>
    <w:link w:val="Heading3"/>
    <w:uiPriority w:val="9"/>
    <w:semiHidden/>
    <w:rsid w:val="00A02C68"/>
    <w:rPr>
      <w:rFonts w:eastAsiaTheme="majorEastAsia" w:cstheme="majorBidi"/>
      <w:b/>
      <w:bCs/>
      <w:sz w:val="28"/>
    </w:rPr>
  </w:style>
  <w:style w:type="character" w:customStyle="1" w:styleId="Heading2Char">
    <w:name w:val="Heading 2 Char"/>
    <w:basedOn w:val="DefaultParagraphFont"/>
    <w:link w:val="Heading2"/>
    <w:uiPriority w:val="9"/>
    <w:rsid w:val="00A10565"/>
    <w:rPr>
      <w:rFonts w:eastAsiaTheme="majorEastAsia" w:cstheme="majorBidi"/>
      <w:b/>
      <w:bCs/>
      <w:color w:val="000000" w:themeColor="text1"/>
      <w:sz w:val="28"/>
      <w:szCs w:val="26"/>
    </w:rPr>
  </w:style>
  <w:style w:type="paragraph" w:styleId="Title">
    <w:name w:val="Title"/>
    <w:basedOn w:val="Normal"/>
    <w:next w:val="Normal"/>
    <w:link w:val="TitleChar"/>
    <w:uiPriority w:val="10"/>
    <w:qFormat/>
    <w:rsid w:val="0062129D"/>
    <w:pPr>
      <w:spacing w:line="240" w:lineRule="auto"/>
      <w:contextualSpacing/>
    </w:pPr>
    <w:rPr>
      <w:rFonts w:asciiTheme="majorHAnsi" w:eastAsiaTheme="majorEastAsia" w:hAnsiTheme="majorHAnsi" w:cstheme="majorBidi"/>
      <w:spacing w:val="5"/>
      <w:kern w:val="28"/>
      <w:sz w:val="52"/>
      <w:szCs w:val="52"/>
    </w:rPr>
  </w:style>
  <w:style w:type="character" w:customStyle="1" w:styleId="TitleChar">
    <w:name w:val="Title Char"/>
    <w:basedOn w:val="DefaultParagraphFont"/>
    <w:link w:val="Title"/>
    <w:uiPriority w:val="10"/>
    <w:rsid w:val="0062129D"/>
    <w:rPr>
      <w:rFonts w:asciiTheme="majorHAnsi" w:eastAsiaTheme="majorEastAsia" w:hAnsiTheme="majorHAnsi" w:cstheme="majorBidi"/>
      <w:spacing w:val="5"/>
      <w:kern w:val="28"/>
      <w:sz w:val="52"/>
      <w:szCs w:val="52"/>
    </w:rPr>
  </w:style>
  <w:style w:type="paragraph" w:styleId="TOCHeading">
    <w:name w:val="TOC Heading"/>
    <w:basedOn w:val="Heading1"/>
    <w:next w:val="Normal"/>
    <w:uiPriority w:val="39"/>
    <w:semiHidden/>
    <w:unhideWhenUsed/>
    <w:qFormat/>
    <w:rsid w:val="00945584"/>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945584"/>
    <w:pPr>
      <w:spacing w:after="100"/>
    </w:pPr>
  </w:style>
  <w:style w:type="paragraph" w:styleId="TOC2">
    <w:name w:val="toc 2"/>
    <w:basedOn w:val="Normal"/>
    <w:next w:val="Normal"/>
    <w:autoRedefine/>
    <w:uiPriority w:val="39"/>
    <w:unhideWhenUsed/>
    <w:rsid w:val="00945584"/>
    <w:pPr>
      <w:spacing w:after="100"/>
      <w:ind w:left="240"/>
    </w:pPr>
  </w:style>
  <w:style w:type="character" w:styleId="Hyperlink">
    <w:name w:val="Hyperlink"/>
    <w:basedOn w:val="DefaultParagraphFont"/>
    <w:uiPriority w:val="99"/>
    <w:unhideWhenUsed/>
    <w:rsid w:val="00945584"/>
    <w:rPr>
      <w:color w:val="0000FF" w:themeColor="hyperlink"/>
      <w:u w:val="single"/>
    </w:rPr>
  </w:style>
  <w:style w:type="paragraph" w:styleId="BalloonText">
    <w:name w:val="Balloon Text"/>
    <w:basedOn w:val="Normal"/>
    <w:link w:val="BalloonTextChar"/>
    <w:uiPriority w:val="99"/>
    <w:semiHidden/>
    <w:unhideWhenUsed/>
    <w:rsid w:val="009455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5584"/>
    <w:rPr>
      <w:rFonts w:ascii="Tahoma" w:hAnsi="Tahoma" w:cs="Tahoma"/>
      <w:sz w:val="16"/>
      <w:szCs w:val="16"/>
      <w:lang w:val="en-GB"/>
    </w:rPr>
  </w:style>
  <w:style w:type="table" w:styleId="TableGrid">
    <w:name w:val="Table Grid"/>
    <w:basedOn w:val="TableNormal"/>
    <w:uiPriority w:val="59"/>
    <w:rsid w:val="0094558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199D"/>
    <w:pPr>
      <w:tabs>
        <w:tab w:val="center" w:pos="4680"/>
        <w:tab w:val="right" w:pos="9360"/>
      </w:tabs>
      <w:spacing w:line="240" w:lineRule="auto"/>
    </w:pPr>
  </w:style>
  <w:style w:type="character" w:customStyle="1" w:styleId="HeaderChar">
    <w:name w:val="Header Char"/>
    <w:basedOn w:val="DefaultParagraphFont"/>
    <w:link w:val="Header"/>
    <w:uiPriority w:val="99"/>
    <w:rsid w:val="005F199D"/>
    <w:rPr>
      <w:rFonts w:ascii="Times New Roman" w:hAnsi="Times New Roman" w:cs="Times New Roman"/>
      <w:sz w:val="24"/>
      <w:lang w:val="en-GB"/>
    </w:rPr>
  </w:style>
  <w:style w:type="paragraph" w:styleId="Footer">
    <w:name w:val="footer"/>
    <w:basedOn w:val="Normal"/>
    <w:link w:val="FooterChar"/>
    <w:uiPriority w:val="99"/>
    <w:unhideWhenUsed/>
    <w:rsid w:val="005F199D"/>
    <w:pPr>
      <w:tabs>
        <w:tab w:val="center" w:pos="4680"/>
        <w:tab w:val="right" w:pos="9360"/>
      </w:tabs>
      <w:spacing w:line="240" w:lineRule="auto"/>
    </w:pPr>
  </w:style>
  <w:style w:type="character" w:customStyle="1" w:styleId="FooterChar">
    <w:name w:val="Footer Char"/>
    <w:basedOn w:val="DefaultParagraphFont"/>
    <w:link w:val="Footer"/>
    <w:uiPriority w:val="99"/>
    <w:rsid w:val="005F199D"/>
    <w:rPr>
      <w:rFonts w:ascii="Times New Roman" w:hAnsi="Times New Roman" w:cs="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122858">
      <w:bodyDiv w:val="1"/>
      <w:marLeft w:val="0"/>
      <w:marRight w:val="0"/>
      <w:marTop w:val="0"/>
      <w:marBottom w:val="0"/>
      <w:divBdr>
        <w:top w:val="none" w:sz="0" w:space="0" w:color="auto"/>
        <w:left w:val="none" w:sz="0" w:space="0" w:color="auto"/>
        <w:bottom w:val="none" w:sz="0" w:space="0" w:color="auto"/>
        <w:right w:val="none" w:sz="0" w:space="0" w:color="auto"/>
      </w:divBdr>
      <w:divsChild>
        <w:div w:id="1851096634">
          <w:marLeft w:val="0"/>
          <w:marRight w:val="0"/>
          <w:marTop w:val="0"/>
          <w:marBottom w:val="0"/>
          <w:divBdr>
            <w:top w:val="none" w:sz="0" w:space="0" w:color="auto"/>
            <w:left w:val="none" w:sz="0" w:space="0" w:color="auto"/>
            <w:bottom w:val="none" w:sz="0" w:space="0" w:color="auto"/>
            <w:right w:val="none" w:sz="0" w:space="0" w:color="auto"/>
          </w:divBdr>
        </w:div>
      </w:divsChild>
    </w:div>
    <w:div w:id="759522607">
      <w:bodyDiv w:val="1"/>
      <w:marLeft w:val="0"/>
      <w:marRight w:val="0"/>
      <w:marTop w:val="0"/>
      <w:marBottom w:val="0"/>
      <w:divBdr>
        <w:top w:val="none" w:sz="0" w:space="0" w:color="auto"/>
        <w:left w:val="none" w:sz="0" w:space="0" w:color="auto"/>
        <w:bottom w:val="none" w:sz="0" w:space="0" w:color="auto"/>
        <w:right w:val="none" w:sz="0" w:space="0" w:color="auto"/>
      </w:divBdr>
    </w:div>
    <w:div w:id="1546524906">
      <w:bodyDiv w:val="1"/>
      <w:marLeft w:val="0"/>
      <w:marRight w:val="0"/>
      <w:marTop w:val="0"/>
      <w:marBottom w:val="0"/>
      <w:divBdr>
        <w:top w:val="none" w:sz="0" w:space="0" w:color="auto"/>
        <w:left w:val="none" w:sz="0" w:space="0" w:color="auto"/>
        <w:bottom w:val="none" w:sz="0" w:space="0" w:color="auto"/>
        <w:right w:val="none" w:sz="0" w:space="0" w:color="auto"/>
      </w:divBdr>
      <w:divsChild>
        <w:div w:id="4470446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CF73AF-8C94-4574-B6BA-08C4DC66A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2219</Words>
  <Characters>12650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2022-10-28T16:09:00Z</dcterms:created>
  <dcterms:modified xsi:type="dcterms:W3CDTF">2022-11-23T14:38:00Z</dcterms:modified>
</cp:coreProperties>
</file>