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6FE" w:rsidRPr="00606E2B" w:rsidRDefault="00E40CBD" w:rsidP="00606E2B">
      <w:pPr>
        <w:pStyle w:val="NoSpacing"/>
        <w:spacing w:line="360" w:lineRule="auto"/>
        <w:ind w:left="0"/>
        <w:jc w:val="center"/>
        <w:rPr>
          <w:rFonts w:ascii="Arial" w:hAnsi="Arial" w:cs="Arial"/>
          <w:b/>
          <w:sz w:val="96"/>
          <w:szCs w:val="96"/>
        </w:rPr>
      </w:pPr>
      <w:r>
        <w:rPr>
          <w:rFonts w:ascii="Arial" w:hAnsi="Arial" w:cs="Arial"/>
          <w:b/>
          <w:sz w:val="56"/>
          <w:szCs w:val="56"/>
        </w:rPr>
        <w:t xml:space="preserve"> </w:t>
      </w:r>
      <w:r w:rsidR="00606E2B" w:rsidRPr="00606E2B">
        <w:rPr>
          <w:rFonts w:ascii="Arial" w:hAnsi="Arial" w:cs="Arial"/>
          <w:b/>
          <w:sz w:val="96"/>
          <w:szCs w:val="96"/>
        </w:rPr>
        <w:t>REFLECTIVE</w:t>
      </w:r>
    </w:p>
    <w:p w:rsidR="004B7BE3" w:rsidRPr="00606E2B" w:rsidRDefault="00606E2B" w:rsidP="004B7BE3">
      <w:pPr>
        <w:pStyle w:val="NoSpacing"/>
        <w:spacing w:line="360" w:lineRule="auto"/>
        <w:ind w:left="0"/>
        <w:jc w:val="center"/>
        <w:rPr>
          <w:rFonts w:ascii="Arial" w:hAnsi="Arial" w:cs="Arial"/>
          <w:b/>
          <w:sz w:val="96"/>
          <w:szCs w:val="96"/>
        </w:rPr>
      </w:pPr>
      <w:r w:rsidRPr="00606E2B">
        <w:rPr>
          <w:rFonts w:ascii="Arial" w:hAnsi="Arial" w:cs="Arial"/>
          <w:b/>
          <w:sz w:val="96"/>
          <w:szCs w:val="96"/>
        </w:rPr>
        <w:t>PORTFOLIO</w:t>
      </w:r>
    </w:p>
    <w:p w:rsidR="006636FE" w:rsidRDefault="006636FE" w:rsidP="00E40CBD">
      <w:pPr>
        <w:pStyle w:val="NoSpacing"/>
        <w:spacing w:line="360" w:lineRule="auto"/>
        <w:jc w:val="center"/>
        <w:rPr>
          <w:rFonts w:ascii="Arial" w:hAnsi="Arial" w:cs="Arial"/>
          <w:b/>
        </w:rPr>
      </w:pPr>
    </w:p>
    <w:p w:rsidR="006636FE" w:rsidRDefault="006636FE" w:rsidP="00E40CBD">
      <w:pPr>
        <w:pStyle w:val="NoSpacing"/>
        <w:spacing w:line="360" w:lineRule="auto"/>
        <w:jc w:val="center"/>
        <w:rPr>
          <w:rFonts w:ascii="Arial" w:hAnsi="Arial" w:cs="Arial"/>
          <w:b/>
        </w:rPr>
      </w:pPr>
    </w:p>
    <w:p w:rsidR="006636FE" w:rsidRDefault="006636FE" w:rsidP="00E40CBD">
      <w:pPr>
        <w:pStyle w:val="NoSpacing"/>
        <w:spacing w:line="360" w:lineRule="auto"/>
        <w:jc w:val="center"/>
        <w:rPr>
          <w:rFonts w:ascii="Arial" w:hAnsi="Arial" w:cs="Arial"/>
          <w:b/>
        </w:rPr>
      </w:pPr>
    </w:p>
    <w:p w:rsidR="006636FE" w:rsidRPr="00715229" w:rsidRDefault="00E40CBD" w:rsidP="00E40CBD">
      <w:pPr>
        <w:pStyle w:val="NoSpacing"/>
        <w:spacing w:line="360" w:lineRule="auto"/>
        <w:ind w:left="0"/>
        <w:jc w:val="center"/>
        <w:rPr>
          <w:rFonts w:ascii="Arial" w:hAnsi="Arial" w:cs="Arial"/>
        </w:rPr>
      </w:pPr>
      <w:r>
        <w:rPr>
          <w:rFonts w:ascii="Arial" w:hAnsi="Arial" w:cs="Arial"/>
          <w:b/>
        </w:rPr>
        <w:t xml:space="preserve">               </w:t>
      </w:r>
      <w:r w:rsidR="006636FE" w:rsidRPr="00715229">
        <w:rPr>
          <w:rFonts w:ascii="Arial" w:hAnsi="Arial" w:cs="Arial"/>
          <w:b/>
        </w:rPr>
        <w:t>Student Name:</w:t>
      </w:r>
      <w:r w:rsidR="006636FE" w:rsidRPr="00715229">
        <w:rPr>
          <w:rFonts w:ascii="Arial" w:hAnsi="Arial" w:cs="Arial"/>
        </w:rPr>
        <w:t xml:space="preserve"> Mariyam Fatima Hussain</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Student ID:</w:t>
      </w:r>
      <w:r w:rsidRPr="00715229">
        <w:rPr>
          <w:rFonts w:ascii="Arial" w:hAnsi="Arial" w:cs="Arial"/>
        </w:rPr>
        <w:t xml:space="preserve"> 2016749</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Module Code:</w:t>
      </w:r>
      <w:r>
        <w:rPr>
          <w:rFonts w:ascii="Arial" w:hAnsi="Arial" w:cs="Arial"/>
        </w:rPr>
        <w:t xml:space="preserve"> BMSW 4005</w:t>
      </w:r>
      <w:r w:rsidRPr="00715229">
        <w:rPr>
          <w:rFonts w:ascii="Arial" w:hAnsi="Arial" w:cs="Arial"/>
        </w:rPr>
        <w:t>_BIRM</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Lecturer’s Name:</w:t>
      </w:r>
      <w:r w:rsidRPr="00715229">
        <w:rPr>
          <w:rFonts w:ascii="Arial" w:hAnsi="Arial" w:cs="Arial"/>
        </w:rPr>
        <w:t xml:space="preserve"> </w:t>
      </w:r>
      <w:r>
        <w:rPr>
          <w:rFonts w:ascii="Arial" w:hAnsi="Arial" w:cs="Arial"/>
        </w:rPr>
        <w:t>Tayo Korede</w:t>
      </w:r>
    </w:p>
    <w:p w:rsidR="00256E44" w:rsidRDefault="00256E44" w:rsidP="006636FE">
      <w:pPr>
        <w:jc w:val="center"/>
      </w:pPr>
    </w:p>
    <w:p w:rsidR="006636FE" w:rsidRDefault="006636FE" w:rsidP="006636FE">
      <w:pPr>
        <w:jc w:val="center"/>
      </w:pPr>
    </w:p>
    <w:p w:rsidR="006636FE" w:rsidRDefault="006636FE" w:rsidP="006636FE">
      <w:pPr>
        <w:jc w:val="center"/>
      </w:pPr>
    </w:p>
    <w:p w:rsidR="006636FE" w:rsidRDefault="006636FE" w:rsidP="006636FE">
      <w:pPr>
        <w:jc w:val="center"/>
      </w:pPr>
    </w:p>
    <w:p w:rsidR="006636FE" w:rsidRDefault="006636FE"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6636FE" w:rsidRDefault="006636FE" w:rsidP="006636FE">
      <w:pPr>
        <w:jc w:val="cente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6636FE" w:rsidRPr="00083AD4" w:rsidRDefault="006636FE" w:rsidP="006636FE">
      <w:pPr>
        <w:tabs>
          <w:tab w:val="left" w:pos="2880"/>
        </w:tabs>
        <w:ind w:left="0"/>
        <w:jc w:val="center"/>
        <w:rPr>
          <w:rFonts w:ascii="Arial" w:hAnsi="Arial" w:cs="Arial"/>
          <w:b/>
          <w:u w:val="single"/>
        </w:rPr>
      </w:pPr>
      <w:r w:rsidRPr="00083AD4">
        <w:rPr>
          <w:rFonts w:ascii="Arial" w:hAnsi="Arial" w:cs="Arial"/>
          <w:b/>
          <w:u w:val="single"/>
        </w:rPr>
        <w:t>Contents Page</w:t>
      </w:r>
    </w:p>
    <w:p w:rsidR="00083AD4" w:rsidRPr="00083AD4" w:rsidRDefault="00083AD4" w:rsidP="006636FE">
      <w:pPr>
        <w:tabs>
          <w:tab w:val="left" w:pos="2880"/>
        </w:tabs>
        <w:ind w:left="0"/>
        <w:jc w:val="center"/>
        <w:rPr>
          <w:rFonts w:ascii="Arial" w:hAnsi="Arial" w:cs="Arial"/>
          <w:b/>
          <w:u w:val="single"/>
        </w:rPr>
      </w:pPr>
    </w:p>
    <w:p w:rsidR="00083AD4" w:rsidRPr="00083AD4" w:rsidRDefault="00083AD4" w:rsidP="006636FE">
      <w:pPr>
        <w:tabs>
          <w:tab w:val="left" w:pos="2880"/>
        </w:tabs>
        <w:ind w:left="0"/>
        <w:jc w:val="center"/>
        <w:rPr>
          <w:rFonts w:ascii="Arial" w:hAnsi="Arial" w:cs="Arial"/>
          <w:b/>
          <w:u w:val="single"/>
        </w:rPr>
      </w:pPr>
    </w:p>
    <w:p w:rsidR="006636FE" w:rsidRPr="00083AD4" w:rsidRDefault="006636FE" w:rsidP="00893C7E">
      <w:pPr>
        <w:pStyle w:val="NoSpacing"/>
        <w:spacing w:before="30" w:after="30" w:line="360" w:lineRule="auto"/>
        <w:rPr>
          <w:rFonts w:ascii="Arial" w:hAnsi="Arial" w:cs="Arial"/>
        </w:rPr>
      </w:pPr>
      <w:r w:rsidRPr="00083AD4">
        <w:rPr>
          <w:rFonts w:ascii="Arial" w:hAnsi="Arial" w:cs="Arial"/>
        </w:rPr>
        <w:t xml:space="preserve">1) </w:t>
      </w:r>
      <w:r w:rsidR="00372B00" w:rsidRPr="00083AD4">
        <w:rPr>
          <w:rFonts w:ascii="Arial" w:hAnsi="Arial" w:cs="Arial"/>
        </w:rPr>
        <w:t>Introduction....</w:t>
      </w:r>
      <w:r w:rsidR="00323F25">
        <w:rPr>
          <w:rFonts w:ascii="Arial" w:hAnsi="Arial" w:cs="Arial"/>
        </w:rPr>
        <w:t>..........................................</w:t>
      </w:r>
      <w:r w:rsidR="002F71CB">
        <w:rPr>
          <w:rFonts w:ascii="Arial" w:hAnsi="Arial" w:cs="Arial"/>
        </w:rPr>
        <w:t>.......................</w:t>
      </w:r>
      <w:r w:rsidR="00372B00" w:rsidRPr="00083AD4">
        <w:rPr>
          <w:rFonts w:ascii="Arial" w:hAnsi="Arial" w:cs="Arial"/>
        </w:rPr>
        <w:t>..</w:t>
      </w:r>
      <w:r w:rsidR="00C219EB">
        <w:rPr>
          <w:rFonts w:ascii="Arial" w:hAnsi="Arial" w:cs="Arial"/>
        </w:rPr>
        <w:t>.</w:t>
      </w:r>
      <w:r w:rsidR="006829E0">
        <w:rPr>
          <w:rFonts w:ascii="Arial" w:hAnsi="Arial" w:cs="Arial"/>
        </w:rPr>
        <w:t xml:space="preserve">  2</w:t>
      </w:r>
    </w:p>
    <w:p w:rsidR="006636FE" w:rsidRPr="00083AD4" w:rsidRDefault="006636FE" w:rsidP="00893C7E">
      <w:pPr>
        <w:pStyle w:val="NoSpacing"/>
        <w:spacing w:before="30" w:after="30" w:line="360" w:lineRule="auto"/>
        <w:rPr>
          <w:rFonts w:ascii="Arial" w:hAnsi="Arial" w:cs="Arial"/>
        </w:rPr>
      </w:pPr>
    </w:p>
    <w:p w:rsidR="006636FE" w:rsidRPr="00083AD4" w:rsidRDefault="006636FE" w:rsidP="00893C7E">
      <w:pPr>
        <w:pStyle w:val="NoSpacing"/>
        <w:spacing w:before="30" w:after="30" w:line="360" w:lineRule="auto"/>
        <w:rPr>
          <w:rFonts w:ascii="Arial" w:hAnsi="Arial" w:cs="Arial"/>
        </w:rPr>
      </w:pPr>
      <w:r w:rsidRPr="00083AD4">
        <w:rPr>
          <w:rFonts w:ascii="Arial" w:hAnsi="Arial" w:cs="Arial"/>
        </w:rPr>
        <w:t xml:space="preserve">2) </w:t>
      </w:r>
      <w:r w:rsidR="00851515">
        <w:rPr>
          <w:rFonts w:ascii="Arial" w:hAnsi="Arial" w:cs="Arial"/>
        </w:rPr>
        <w:t>SWOT Analysis</w:t>
      </w:r>
      <w:r w:rsidRPr="00083AD4">
        <w:rPr>
          <w:rFonts w:ascii="Arial" w:hAnsi="Arial" w:cs="Arial"/>
        </w:rPr>
        <w:t>……………………………............</w:t>
      </w:r>
      <w:r w:rsidR="00851515">
        <w:rPr>
          <w:rFonts w:ascii="Arial" w:hAnsi="Arial" w:cs="Arial"/>
        </w:rPr>
        <w:t>.........</w:t>
      </w:r>
      <w:r w:rsidRPr="00083AD4">
        <w:rPr>
          <w:rFonts w:ascii="Arial" w:hAnsi="Arial" w:cs="Arial"/>
        </w:rPr>
        <w:t>.....</w:t>
      </w:r>
      <w:r w:rsidR="002F71CB">
        <w:rPr>
          <w:rFonts w:ascii="Arial" w:hAnsi="Arial" w:cs="Arial"/>
        </w:rPr>
        <w:t>....</w:t>
      </w:r>
      <w:r w:rsidR="00F34B7E">
        <w:rPr>
          <w:rFonts w:ascii="Arial" w:hAnsi="Arial" w:cs="Arial"/>
        </w:rPr>
        <w:t>.</w:t>
      </w:r>
      <w:r w:rsidR="006829E0">
        <w:rPr>
          <w:rFonts w:ascii="Arial" w:hAnsi="Arial" w:cs="Arial"/>
        </w:rPr>
        <w:t>. 3</w:t>
      </w:r>
    </w:p>
    <w:p w:rsidR="006636FE" w:rsidRPr="00083AD4" w:rsidRDefault="006636FE" w:rsidP="00893C7E">
      <w:pPr>
        <w:pStyle w:val="NoSpacing"/>
        <w:spacing w:before="30" w:after="30" w:line="360" w:lineRule="auto"/>
        <w:rPr>
          <w:rFonts w:ascii="Arial" w:hAnsi="Arial" w:cs="Arial"/>
        </w:rPr>
      </w:pPr>
    </w:p>
    <w:p w:rsidR="006636FE" w:rsidRPr="00083AD4" w:rsidRDefault="00851515" w:rsidP="00893C7E">
      <w:pPr>
        <w:pStyle w:val="NoSpacing"/>
        <w:spacing w:before="30" w:after="30" w:line="360" w:lineRule="auto"/>
        <w:rPr>
          <w:rFonts w:ascii="Arial" w:hAnsi="Arial" w:cs="Arial"/>
        </w:rPr>
      </w:pPr>
      <w:r>
        <w:rPr>
          <w:rFonts w:ascii="Arial" w:hAnsi="Arial" w:cs="Arial"/>
        </w:rPr>
        <w:t>3) Personal Development Plan</w:t>
      </w:r>
      <w:r w:rsidR="006636FE" w:rsidRPr="00083AD4">
        <w:rPr>
          <w:rFonts w:ascii="Arial" w:hAnsi="Arial" w:cs="Arial"/>
        </w:rPr>
        <w:t>.........................</w:t>
      </w:r>
      <w:r>
        <w:rPr>
          <w:rFonts w:ascii="Arial" w:hAnsi="Arial" w:cs="Arial"/>
        </w:rPr>
        <w:t>..............</w:t>
      </w:r>
      <w:r w:rsidR="006636FE" w:rsidRPr="00083AD4">
        <w:rPr>
          <w:rFonts w:ascii="Arial" w:hAnsi="Arial" w:cs="Arial"/>
        </w:rPr>
        <w:t>........</w:t>
      </w:r>
      <w:r w:rsidR="00F34B7E">
        <w:rPr>
          <w:rFonts w:ascii="Arial" w:hAnsi="Arial" w:cs="Arial"/>
        </w:rPr>
        <w:t>.</w:t>
      </w:r>
      <w:r w:rsidR="002F71CB">
        <w:rPr>
          <w:rFonts w:ascii="Arial" w:hAnsi="Arial" w:cs="Arial"/>
        </w:rPr>
        <w:t>..</w:t>
      </w:r>
      <w:r w:rsidR="006829E0">
        <w:rPr>
          <w:rFonts w:ascii="Arial" w:hAnsi="Arial" w:cs="Arial"/>
        </w:rPr>
        <w:t xml:space="preserve"> 4</w:t>
      </w:r>
    </w:p>
    <w:p w:rsidR="006636FE" w:rsidRPr="00083AD4" w:rsidRDefault="006636FE" w:rsidP="00893C7E">
      <w:pPr>
        <w:pStyle w:val="NoSpacing"/>
        <w:spacing w:before="30" w:after="30" w:line="360" w:lineRule="auto"/>
        <w:rPr>
          <w:rFonts w:ascii="Arial" w:hAnsi="Arial" w:cs="Arial"/>
        </w:rPr>
      </w:pPr>
    </w:p>
    <w:p w:rsidR="006636FE" w:rsidRPr="00083AD4" w:rsidRDefault="00BD2355" w:rsidP="00BD2355">
      <w:pPr>
        <w:pStyle w:val="NoSpacing"/>
        <w:spacing w:before="30" w:after="30" w:line="360" w:lineRule="auto"/>
        <w:ind w:left="0"/>
        <w:rPr>
          <w:rFonts w:ascii="Arial" w:eastAsia="Times New Roman" w:hAnsi="Arial" w:cs="Arial"/>
          <w:bCs/>
          <w:lang w:eastAsia="en-GB"/>
        </w:rPr>
      </w:pPr>
      <w:r>
        <w:rPr>
          <w:rFonts w:ascii="Arial" w:hAnsi="Arial" w:cs="Arial"/>
        </w:rPr>
        <w:t xml:space="preserve">            </w:t>
      </w:r>
      <w:r w:rsidR="006636FE" w:rsidRPr="00083AD4">
        <w:rPr>
          <w:rFonts w:ascii="Arial" w:hAnsi="Arial" w:cs="Arial"/>
        </w:rPr>
        <w:t>4)</w:t>
      </w:r>
      <w:r w:rsidR="0017248C">
        <w:rPr>
          <w:rFonts w:ascii="Arial" w:hAnsi="Arial" w:cs="Arial"/>
        </w:rPr>
        <w:t xml:space="preserve"> Residential Care Home Manager</w:t>
      </w:r>
      <w:r w:rsidR="006636FE" w:rsidRPr="00083AD4">
        <w:rPr>
          <w:rFonts w:ascii="Arial" w:hAnsi="Arial" w:cs="Arial"/>
        </w:rPr>
        <w:t>....................................</w:t>
      </w:r>
      <w:r w:rsidR="002F71CB">
        <w:rPr>
          <w:rFonts w:ascii="Arial" w:hAnsi="Arial" w:cs="Arial"/>
        </w:rPr>
        <w:t>.....</w:t>
      </w:r>
      <w:r w:rsidR="006636FE" w:rsidRPr="00083AD4">
        <w:rPr>
          <w:rFonts w:ascii="Arial" w:hAnsi="Arial" w:cs="Arial"/>
        </w:rPr>
        <w:t>.</w:t>
      </w:r>
      <w:r w:rsidR="00F34B7E">
        <w:rPr>
          <w:rFonts w:ascii="Arial" w:hAnsi="Arial" w:cs="Arial"/>
        </w:rPr>
        <w:t>..</w:t>
      </w:r>
      <w:r w:rsidR="006636FE" w:rsidRPr="00083AD4">
        <w:rPr>
          <w:rFonts w:ascii="Arial" w:hAnsi="Arial" w:cs="Arial"/>
        </w:rPr>
        <w:t>..6</w:t>
      </w:r>
    </w:p>
    <w:p w:rsidR="006636FE" w:rsidRPr="00083AD4" w:rsidRDefault="006636FE" w:rsidP="00893C7E">
      <w:pPr>
        <w:pStyle w:val="NoSpacing"/>
        <w:spacing w:before="30" w:after="30" w:line="360" w:lineRule="auto"/>
        <w:rPr>
          <w:rFonts w:ascii="Arial" w:eastAsia="Times New Roman" w:hAnsi="Arial" w:cs="Arial"/>
          <w:bCs/>
          <w:lang w:eastAsia="en-GB"/>
        </w:rPr>
      </w:pPr>
    </w:p>
    <w:p w:rsidR="006636FE" w:rsidRPr="00083AD4" w:rsidRDefault="00F74312" w:rsidP="00893C7E">
      <w:pPr>
        <w:pStyle w:val="NoSpacing"/>
        <w:spacing w:before="30" w:after="30" w:line="360" w:lineRule="auto"/>
        <w:rPr>
          <w:rFonts w:ascii="Arial" w:hAnsi="Arial" w:cs="Arial"/>
          <w:lang w:eastAsia="en-GB"/>
        </w:rPr>
      </w:pPr>
      <w:r>
        <w:rPr>
          <w:rFonts w:ascii="Arial" w:eastAsia="Times New Roman" w:hAnsi="Arial" w:cs="Arial"/>
          <w:lang w:eastAsia="en-GB"/>
        </w:rPr>
        <w:t>5) Communication Skills</w:t>
      </w:r>
      <w:r w:rsidR="006636FE" w:rsidRPr="00083AD4">
        <w:rPr>
          <w:rFonts w:ascii="Arial" w:hAnsi="Arial" w:cs="Arial"/>
          <w:lang w:eastAsia="en-GB"/>
        </w:rPr>
        <w:t>......................................</w:t>
      </w:r>
      <w:r w:rsidR="002F71CB">
        <w:rPr>
          <w:rFonts w:ascii="Arial" w:hAnsi="Arial" w:cs="Arial"/>
          <w:lang w:eastAsia="en-GB"/>
        </w:rPr>
        <w:t>....................</w:t>
      </w:r>
      <w:r w:rsidR="006636FE" w:rsidRPr="00083AD4">
        <w:rPr>
          <w:rFonts w:ascii="Arial" w:hAnsi="Arial" w:cs="Arial"/>
          <w:lang w:eastAsia="en-GB"/>
        </w:rPr>
        <w:t>.</w:t>
      </w:r>
      <w:r w:rsidR="00F34B7E">
        <w:rPr>
          <w:rFonts w:ascii="Arial" w:hAnsi="Arial" w:cs="Arial"/>
          <w:lang w:eastAsia="en-GB"/>
        </w:rPr>
        <w:t>.</w:t>
      </w:r>
      <w:r w:rsidR="006636FE" w:rsidRPr="00083AD4">
        <w:rPr>
          <w:rFonts w:ascii="Arial" w:hAnsi="Arial" w:cs="Arial"/>
          <w:lang w:eastAsia="en-GB"/>
        </w:rPr>
        <w:t>.7</w:t>
      </w:r>
    </w:p>
    <w:p w:rsidR="006636FE" w:rsidRPr="00083AD4" w:rsidRDefault="006636FE" w:rsidP="00893C7E">
      <w:pPr>
        <w:pStyle w:val="NoSpacing"/>
        <w:spacing w:before="30" w:after="30" w:line="360" w:lineRule="auto"/>
        <w:rPr>
          <w:rFonts w:ascii="Arial" w:hAnsi="Arial" w:cs="Arial"/>
          <w:lang w:eastAsia="en-GB"/>
        </w:rPr>
      </w:pPr>
    </w:p>
    <w:p w:rsidR="006636FE" w:rsidRDefault="00F74312" w:rsidP="00893C7E">
      <w:pPr>
        <w:pStyle w:val="NoSpacing"/>
        <w:spacing w:before="30" w:after="30" w:line="360" w:lineRule="auto"/>
        <w:rPr>
          <w:rFonts w:ascii="Arial" w:hAnsi="Arial" w:cs="Arial"/>
        </w:rPr>
      </w:pPr>
      <w:r>
        <w:rPr>
          <w:rFonts w:ascii="Arial" w:hAnsi="Arial" w:cs="Arial"/>
          <w:lang w:eastAsia="en-GB"/>
        </w:rPr>
        <w:t>6) Team Player</w:t>
      </w:r>
      <w:r w:rsidR="006636FE" w:rsidRPr="00083AD4">
        <w:rPr>
          <w:rFonts w:ascii="Arial" w:hAnsi="Arial" w:cs="Arial"/>
        </w:rPr>
        <w:t>..........................................</w:t>
      </w:r>
      <w:r w:rsidR="002F71CB">
        <w:rPr>
          <w:rFonts w:ascii="Arial" w:hAnsi="Arial" w:cs="Arial"/>
        </w:rPr>
        <w:t>...............................</w:t>
      </w:r>
      <w:r w:rsidR="006636FE" w:rsidRPr="00083AD4">
        <w:rPr>
          <w:rFonts w:ascii="Arial" w:hAnsi="Arial" w:cs="Arial"/>
        </w:rPr>
        <w:t>.8</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7) Lis</w:t>
      </w:r>
      <w:r w:rsidR="002F71CB">
        <w:rPr>
          <w:rFonts w:ascii="Arial" w:hAnsi="Arial" w:cs="Arial"/>
        </w:rPr>
        <w:t>tening Skills………………………………………………..</w:t>
      </w:r>
      <w:r>
        <w:rPr>
          <w:rFonts w:ascii="Arial" w:hAnsi="Arial" w:cs="Arial"/>
        </w:rPr>
        <w:t>…</w:t>
      </w:r>
      <w:r w:rsidR="004B6407">
        <w:rPr>
          <w:rFonts w:ascii="Arial" w:hAnsi="Arial" w:cs="Arial"/>
        </w:rPr>
        <w:t>……9</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8) SMART goals and adjectives……………………………………</w:t>
      </w:r>
      <w:r w:rsidR="00F34B7E">
        <w:rPr>
          <w:rFonts w:ascii="Arial" w:hAnsi="Arial" w:cs="Arial"/>
        </w:rPr>
        <w:t>.</w:t>
      </w:r>
      <w:r w:rsidR="002F71CB">
        <w:rPr>
          <w:rFonts w:ascii="Arial" w:hAnsi="Arial" w:cs="Arial"/>
        </w:rPr>
        <w:t>..10</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9)  UK Employment Law……………………………………………</w:t>
      </w:r>
      <w:r w:rsidR="00227B02">
        <w:rPr>
          <w:rFonts w:ascii="Arial" w:hAnsi="Arial" w:cs="Arial"/>
        </w:rPr>
        <w:t>….</w:t>
      </w:r>
      <w:r>
        <w:rPr>
          <w:rFonts w:ascii="Arial" w:hAnsi="Arial" w:cs="Arial"/>
        </w:rPr>
        <w:t>.</w:t>
      </w:r>
      <w:r w:rsidR="00227B02">
        <w:rPr>
          <w:rFonts w:ascii="Arial" w:hAnsi="Arial" w:cs="Arial"/>
        </w:rPr>
        <w:t>11</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10) Lea</w:t>
      </w:r>
      <w:r w:rsidR="00227B02">
        <w:rPr>
          <w:rFonts w:ascii="Arial" w:hAnsi="Arial" w:cs="Arial"/>
        </w:rPr>
        <w:t>rning Theory……………………………………………………..12</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11) Self Awareness Methods………………………………</w:t>
      </w:r>
      <w:r w:rsidR="00227B02">
        <w:rPr>
          <w:rFonts w:ascii="Arial" w:hAnsi="Arial" w:cs="Arial"/>
        </w:rPr>
        <w:t>…</w:t>
      </w:r>
      <w:r>
        <w:rPr>
          <w:rFonts w:ascii="Arial" w:hAnsi="Arial" w:cs="Arial"/>
        </w:rPr>
        <w:t>……….</w:t>
      </w:r>
      <w:r w:rsidR="002D1197">
        <w:rPr>
          <w:rFonts w:ascii="Arial" w:hAnsi="Arial" w:cs="Arial"/>
        </w:rPr>
        <w:t>13</w:t>
      </w:r>
    </w:p>
    <w:p w:rsidR="00F74312" w:rsidRDefault="00F74312" w:rsidP="00893C7E">
      <w:pPr>
        <w:pStyle w:val="NoSpacing"/>
        <w:spacing w:before="30" w:after="30" w:line="360" w:lineRule="auto"/>
        <w:rPr>
          <w:rFonts w:ascii="Arial" w:hAnsi="Arial" w:cs="Arial"/>
        </w:rPr>
      </w:pPr>
    </w:p>
    <w:p w:rsidR="00F74312" w:rsidRDefault="002A4866" w:rsidP="00893C7E">
      <w:pPr>
        <w:pStyle w:val="NoSpacing"/>
        <w:spacing w:before="30" w:after="30" w:line="360" w:lineRule="auto"/>
        <w:rPr>
          <w:rFonts w:ascii="Arial" w:hAnsi="Arial" w:cs="Arial"/>
        </w:rPr>
      </w:pPr>
      <w:r>
        <w:rPr>
          <w:rFonts w:ascii="Arial" w:hAnsi="Arial" w:cs="Arial"/>
        </w:rPr>
        <w:t>12) Conclusion…………………………………………………</w:t>
      </w:r>
      <w:r w:rsidR="00227B02">
        <w:rPr>
          <w:rFonts w:ascii="Arial" w:hAnsi="Arial" w:cs="Arial"/>
        </w:rPr>
        <w:t>…..</w:t>
      </w:r>
      <w:r>
        <w:rPr>
          <w:rFonts w:ascii="Arial" w:hAnsi="Arial" w:cs="Arial"/>
        </w:rPr>
        <w:t>……</w:t>
      </w:r>
      <w:r w:rsidR="002D1197">
        <w:rPr>
          <w:rFonts w:ascii="Arial" w:hAnsi="Arial" w:cs="Arial"/>
        </w:rPr>
        <w:t>14</w:t>
      </w:r>
    </w:p>
    <w:p w:rsidR="003A5469" w:rsidRDefault="003A5469" w:rsidP="00893C7E">
      <w:pPr>
        <w:pStyle w:val="NoSpacing"/>
        <w:spacing w:before="30" w:after="30" w:line="360" w:lineRule="auto"/>
        <w:rPr>
          <w:rFonts w:ascii="Arial" w:hAnsi="Arial" w:cs="Arial"/>
        </w:rPr>
      </w:pPr>
    </w:p>
    <w:p w:rsidR="009F5D3F" w:rsidRPr="00083AD4" w:rsidRDefault="009F5D3F" w:rsidP="00893C7E">
      <w:pPr>
        <w:pStyle w:val="NoSpacing"/>
        <w:spacing w:before="30" w:after="30" w:line="360" w:lineRule="auto"/>
        <w:rPr>
          <w:rFonts w:ascii="Arial" w:eastAsia="Times New Roman" w:hAnsi="Arial" w:cs="Arial"/>
          <w:lang w:eastAsia="en-GB"/>
        </w:rPr>
      </w:pPr>
      <w:r>
        <w:rPr>
          <w:rFonts w:ascii="Arial" w:hAnsi="Arial" w:cs="Arial"/>
        </w:rPr>
        <w:t>13) References…………………………………………………</w:t>
      </w:r>
      <w:r w:rsidR="00227B02">
        <w:rPr>
          <w:rFonts w:ascii="Arial" w:hAnsi="Arial" w:cs="Arial"/>
        </w:rPr>
        <w:t>…</w:t>
      </w:r>
      <w:r>
        <w:rPr>
          <w:rFonts w:ascii="Arial" w:hAnsi="Arial" w:cs="Arial"/>
        </w:rPr>
        <w:t>…… 1</w:t>
      </w:r>
      <w:r w:rsidR="003A5469">
        <w:rPr>
          <w:rFonts w:ascii="Arial" w:hAnsi="Arial" w:cs="Arial"/>
        </w:rPr>
        <w:t>5</w:t>
      </w:r>
    </w:p>
    <w:p w:rsidR="006636FE" w:rsidRPr="00506CAB" w:rsidRDefault="006636FE" w:rsidP="00DE09E1">
      <w:pPr>
        <w:pStyle w:val="NoSpacing"/>
        <w:spacing w:line="360" w:lineRule="auto"/>
        <w:ind w:left="0"/>
        <w:rPr>
          <w:rFonts w:ascii="Arial" w:hAnsi="Arial" w:cs="Arial"/>
          <w:b/>
          <w:u w:val="single"/>
        </w:rPr>
      </w:pPr>
    </w:p>
    <w:p w:rsidR="00083AD4" w:rsidRDefault="00083AD4" w:rsidP="00A807A4">
      <w:pPr>
        <w:ind w:left="0"/>
      </w:pPr>
    </w:p>
    <w:p w:rsidR="00083AD4" w:rsidRDefault="00083AD4" w:rsidP="006636FE">
      <w:pPr>
        <w:jc w:val="center"/>
      </w:pPr>
    </w:p>
    <w:p w:rsidR="00083AD4" w:rsidRDefault="00083AD4" w:rsidP="006636FE">
      <w:pPr>
        <w:jc w:val="center"/>
      </w:pPr>
    </w:p>
    <w:p w:rsidR="00A27C8B" w:rsidRDefault="00A27C8B" w:rsidP="00083AD4">
      <w:pPr>
        <w:pStyle w:val="NoSpacing"/>
        <w:spacing w:line="360" w:lineRule="auto"/>
        <w:jc w:val="center"/>
        <w:rPr>
          <w:rFonts w:ascii="Arial" w:hAnsi="Arial" w:cs="Arial"/>
          <w:b/>
          <w:u w:val="single"/>
        </w:rPr>
      </w:pPr>
      <w:r w:rsidRPr="00083AD4">
        <w:rPr>
          <w:rFonts w:ascii="Arial" w:hAnsi="Arial" w:cs="Arial"/>
          <w:b/>
          <w:u w:val="single"/>
        </w:rPr>
        <w:t>Introduction</w:t>
      </w:r>
    </w:p>
    <w:p w:rsidR="00083AD4" w:rsidRDefault="00083AD4" w:rsidP="001378E7">
      <w:pPr>
        <w:pStyle w:val="NoSpacing"/>
        <w:spacing w:line="360" w:lineRule="auto"/>
        <w:ind w:left="0"/>
        <w:rPr>
          <w:rFonts w:ascii="Arial" w:hAnsi="Arial" w:cs="Arial"/>
          <w:b/>
          <w:u w:val="single"/>
        </w:rPr>
      </w:pPr>
    </w:p>
    <w:p w:rsidR="00083AD4" w:rsidRPr="00083AD4" w:rsidRDefault="00083AD4" w:rsidP="00083AD4">
      <w:pPr>
        <w:pStyle w:val="NoSpacing"/>
        <w:spacing w:line="360" w:lineRule="auto"/>
        <w:jc w:val="center"/>
        <w:rPr>
          <w:rFonts w:ascii="Arial" w:hAnsi="Arial" w:cs="Arial"/>
          <w:b/>
          <w:u w:val="single"/>
        </w:rPr>
      </w:pPr>
    </w:p>
    <w:p w:rsidR="008D7A5B" w:rsidRPr="00083AD4" w:rsidRDefault="0039084D" w:rsidP="00893C7E">
      <w:pPr>
        <w:pStyle w:val="NoSpacing"/>
        <w:spacing w:before="30" w:after="30" w:line="360" w:lineRule="auto"/>
        <w:rPr>
          <w:rFonts w:ascii="Arial" w:hAnsi="Arial" w:cs="Arial"/>
        </w:rPr>
      </w:pPr>
      <w:r w:rsidRPr="00083AD4">
        <w:rPr>
          <w:rFonts w:ascii="Arial" w:hAnsi="Arial" w:cs="Arial"/>
        </w:rPr>
        <w:t>The aim of the report is to create a reflective portfolio. I</w:t>
      </w:r>
      <w:r w:rsidR="00E162F1" w:rsidRPr="00083AD4">
        <w:rPr>
          <w:rFonts w:ascii="Arial" w:hAnsi="Arial" w:cs="Arial"/>
        </w:rPr>
        <w:t>n this</w:t>
      </w:r>
      <w:r w:rsidR="00403FDA">
        <w:rPr>
          <w:rFonts w:ascii="Arial" w:hAnsi="Arial" w:cs="Arial"/>
        </w:rPr>
        <w:t xml:space="preserve"> report</w:t>
      </w:r>
      <w:r w:rsidR="00E162F1" w:rsidRPr="00083AD4">
        <w:rPr>
          <w:rFonts w:ascii="Arial" w:hAnsi="Arial" w:cs="Arial"/>
        </w:rPr>
        <w:t xml:space="preserve"> I </w:t>
      </w:r>
      <w:r w:rsidRPr="00083AD4">
        <w:rPr>
          <w:rFonts w:ascii="Arial" w:hAnsi="Arial" w:cs="Arial"/>
        </w:rPr>
        <w:t xml:space="preserve">will be including how to review my skills and competencies using the analysis tools learnt in class using both SWOT </w:t>
      </w:r>
      <w:r w:rsidR="00E162F1" w:rsidRPr="00083AD4">
        <w:rPr>
          <w:rFonts w:ascii="Arial" w:hAnsi="Arial" w:cs="Arial"/>
        </w:rPr>
        <w:t>A</w:t>
      </w:r>
      <w:r w:rsidRPr="00083AD4">
        <w:rPr>
          <w:rFonts w:ascii="Arial" w:hAnsi="Arial" w:cs="Arial"/>
        </w:rPr>
        <w:t xml:space="preserve">nalysis </w:t>
      </w:r>
      <w:r w:rsidR="008D7A5B" w:rsidRPr="00083AD4">
        <w:rPr>
          <w:rFonts w:ascii="Arial" w:hAnsi="Arial" w:cs="Arial"/>
        </w:rPr>
        <w:t>and Personal Development P</w:t>
      </w:r>
      <w:r w:rsidRPr="00083AD4">
        <w:rPr>
          <w:rFonts w:ascii="Arial" w:hAnsi="Arial" w:cs="Arial"/>
        </w:rPr>
        <w:t>lan (PDP). I will</w:t>
      </w:r>
      <w:r w:rsidR="00E162F1" w:rsidRPr="00083AD4">
        <w:rPr>
          <w:rFonts w:ascii="Arial" w:hAnsi="Arial" w:cs="Arial"/>
        </w:rPr>
        <w:t xml:space="preserve"> also</w:t>
      </w:r>
      <w:r w:rsidRPr="00083AD4">
        <w:rPr>
          <w:rFonts w:ascii="Arial" w:hAnsi="Arial" w:cs="Arial"/>
        </w:rPr>
        <w:t xml:space="preserve"> analyse the skills required to be an </w:t>
      </w:r>
      <w:r w:rsidR="008D7A5B" w:rsidRPr="00083AD4">
        <w:rPr>
          <w:rFonts w:ascii="Arial" w:hAnsi="Arial" w:cs="Arial"/>
        </w:rPr>
        <w:t>‘</w:t>
      </w:r>
      <w:r w:rsidRPr="00083AD4">
        <w:rPr>
          <w:rFonts w:ascii="Arial" w:hAnsi="Arial" w:cs="Arial"/>
        </w:rPr>
        <w:t>effective manager</w:t>
      </w:r>
      <w:r w:rsidR="008D7A5B" w:rsidRPr="00083AD4">
        <w:rPr>
          <w:rFonts w:ascii="Arial" w:hAnsi="Arial" w:cs="Arial"/>
        </w:rPr>
        <w:t>’</w:t>
      </w:r>
      <w:r w:rsidRPr="00083AD4">
        <w:rPr>
          <w:rFonts w:ascii="Arial" w:hAnsi="Arial" w:cs="Arial"/>
        </w:rPr>
        <w:t xml:space="preserve"> in my chosen indus</w:t>
      </w:r>
      <w:r w:rsidR="00E162F1" w:rsidRPr="00083AD4">
        <w:rPr>
          <w:rFonts w:ascii="Arial" w:hAnsi="Arial" w:cs="Arial"/>
        </w:rPr>
        <w:t>try which i</w:t>
      </w:r>
      <w:r w:rsidR="008D7A5B" w:rsidRPr="00083AD4">
        <w:rPr>
          <w:rFonts w:ascii="Arial" w:hAnsi="Arial" w:cs="Arial"/>
        </w:rPr>
        <w:t xml:space="preserve">s a manager in a care home for the elderly. I will use a reflective model to assess the concepts I have learnt from this module. I will speak about setting goals and objectives of UK Employment laws, learning theories and self-awareness methods. </w:t>
      </w:r>
    </w:p>
    <w:p w:rsidR="00F51F42" w:rsidRPr="00083AD4" w:rsidRDefault="00F51F42" w:rsidP="00F94DAE">
      <w:pPr>
        <w:pStyle w:val="NoSpacing"/>
        <w:spacing w:before="851" w:after="851"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Default="00F51F42"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F51F42" w:rsidRDefault="00F51F42" w:rsidP="00F94DAE">
      <w:pPr>
        <w:pStyle w:val="NoSpacing"/>
        <w:spacing w:line="360" w:lineRule="auto"/>
        <w:ind w:left="0"/>
        <w:rPr>
          <w:rFonts w:ascii="Arial" w:hAnsi="Arial" w:cs="Arial"/>
        </w:rPr>
      </w:pPr>
    </w:p>
    <w:p w:rsidR="00B16F4D" w:rsidRDefault="00B16F4D" w:rsidP="00F94DAE">
      <w:pPr>
        <w:pStyle w:val="NoSpacing"/>
        <w:spacing w:line="360" w:lineRule="auto"/>
        <w:ind w:left="0"/>
        <w:rPr>
          <w:rFonts w:ascii="Arial" w:hAnsi="Arial" w:cs="Arial"/>
        </w:rPr>
      </w:pPr>
    </w:p>
    <w:p w:rsidR="00F94DAE" w:rsidRDefault="00F94DAE"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Pr="00083AD4" w:rsidRDefault="00A807A4" w:rsidP="00F94DAE">
      <w:pPr>
        <w:pStyle w:val="NoSpacing"/>
        <w:spacing w:line="360" w:lineRule="auto"/>
        <w:ind w:left="0"/>
        <w:rPr>
          <w:rFonts w:ascii="Arial" w:hAnsi="Arial" w:cs="Arial"/>
        </w:rPr>
      </w:pPr>
    </w:p>
    <w:p w:rsidR="00A807A4" w:rsidRDefault="002A4866" w:rsidP="00A807A4">
      <w:pPr>
        <w:pStyle w:val="NoSpacing"/>
        <w:spacing w:line="360" w:lineRule="auto"/>
        <w:jc w:val="center"/>
        <w:rPr>
          <w:rFonts w:ascii="Arial" w:hAnsi="Arial" w:cs="Arial"/>
          <w:b/>
          <w:u w:val="single"/>
        </w:rPr>
      </w:pPr>
      <w:r>
        <w:rPr>
          <w:rFonts w:ascii="Arial" w:hAnsi="Arial" w:cs="Arial"/>
          <w:b/>
          <w:u w:val="single"/>
        </w:rPr>
        <w:lastRenderedPageBreak/>
        <w:t>SWOT</w:t>
      </w:r>
      <w:r w:rsidR="006D2FAD">
        <w:rPr>
          <w:rFonts w:ascii="Arial" w:hAnsi="Arial" w:cs="Arial"/>
          <w:b/>
          <w:u w:val="single"/>
        </w:rPr>
        <w:t xml:space="preserve"> A</w:t>
      </w:r>
      <w:r w:rsidR="000731D6" w:rsidRPr="00083AD4">
        <w:rPr>
          <w:rFonts w:ascii="Arial" w:hAnsi="Arial" w:cs="Arial"/>
          <w:b/>
          <w:u w:val="single"/>
        </w:rPr>
        <w:t>nalysis</w:t>
      </w:r>
    </w:p>
    <w:p w:rsidR="00083AD4" w:rsidRPr="00083AD4" w:rsidRDefault="00083AD4" w:rsidP="00083AD4">
      <w:pPr>
        <w:pStyle w:val="NoSpacing"/>
        <w:spacing w:line="360" w:lineRule="auto"/>
        <w:jc w:val="center"/>
        <w:rPr>
          <w:rFonts w:ascii="Arial" w:hAnsi="Arial" w:cs="Arial"/>
          <w:b/>
          <w:u w:val="single"/>
        </w:rPr>
      </w:pPr>
    </w:p>
    <w:p w:rsidR="005E6C15" w:rsidRPr="00083AD4" w:rsidRDefault="00F6314A" w:rsidP="00893C7E">
      <w:pPr>
        <w:pStyle w:val="NoSpacing"/>
        <w:spacing w:before="30" w:after="30" w:line="360" w:lineRule="auto"/>
        <w:rPr>
          <w:rFonts w:ascii="Arial" w:hAnsi="Arial" w:cs="Arial"/>
        </w:rPr>
      </w:pPr>
      <w:r w:rsidRPr="00083AD4">
        <w:rPr>
          <w:rFonts w:ascii="Arial" w:hAnsi="Arial" w:cs="Arial"/>
        </w:rPr>
        <w:t xml:space="preserve">A SWOT analysis is a way used to assess strengths, weaknesses, opportunities and threats which </w:t>
      </w:r>
      <w:r w:rsidR="00585B6D" w:rsidRPr="00083AD4">
        <w:rPr>
          <w:rFonts w:ascii="Arial" w:hAnsi="Arial" w:cs="Arial"/>
        </w:rPr>
        <w:t>are</w:t>
      </w:r>
      <w:r w:rsidRPr="00083AD4">
        <w:rPr>
          <w:rFonts w:ascii="Arial" w:hAnsi="Arial" w:cs="Arial"/>
        </w:rPr>
        <w:t xml:space="preserve"> involved in a</w:t>
      </w:r>
      <w:r w:rsidR="00B26C9B" w:rsidRPr="00083AD4">
        <w:rPr>
          <w:rFonts w:ascii="Arial" w:hAnsi="Arial" w:cs="Arial"/>
        </w:rPr>
        <w:t>n</w:t>
      </w:r>
      <w:r w:rsidRPr="00083AD4">
        <w:rPr>
          <w:rFonts w:ascii="Arial" w:hAnsi="Arial" w:cs="Arial"/>
        </w:rPr>
        <w:t xml:space="preserve"> organisation,</w:t>
      </w:r>
      <w:r w:rsidR="004A27C9" w:rsidRPr="00083AD4">
        <w:rPr>
          <w:rFonts w:ascii="Arial" w:hAnsi="Arial" w:cs="Arial"/>
        </w:rPr>
        <w:t xml:space="preserve"> project, </w:t>
      </w:r>
      <w:r w:rsidRPr="00083AD4">
        <w:rPr>
          <w:rFonts w:ascii="Arial" w:hAnsi="Arial" w:cs="Arial"/>
        </w:rPr>
        <w:t>plan, person or a business activity</w:t>
      </w:r>
      <w:r w:rsidR="00DA6105" w:rsidRPr="00083AD4">
        <w:rPr>
          <w:rFonts w:ascii="Arial" w:hAnsi="Arial" w:cs="Arial"/>
        </w:rPr>
        <w:t xml:space="preserve"> </w:t>
      </w:r>
      <w:sdt>
        <w:sdtPr>
          <w:rPr>
            <w:rFonts w:ascii="Arial" w:hAnsi="Arial" w:cs="Arial"/>
            <w:b/>
          </w:rPr>
          <w:id w:val="-1713802472"/>
          <w:citation/>
        </w:sdtPr>
        <w:sdtEndPr/>
        <w:sdtContent>
          <w:r w:rsidR="009D0EB4" w:rsidRPr="00083AD4">
            <w:rPr>
              <w:rFonts w:ascii="Arial" w:hAnsi="Arial" w:cs="Arial"/>
              <w:b/>
            </w:rPr>
            <w:fldChar w:fldCharType="begin"/>
          </w:r>
          <w:r w:rsidR="009D0EB4" w:rsidRPr="00083AD4">
            <w:rPr>
              <w:rFonts w:ascii="Arial" w:hAnsi="Arial" w:cs="Arial"/>
              <w:b/>
            </w:rPr>
            <w:instrText xml:space="preserve"> CITATION Gur17 \l 2057 </w:instrText>
          </w:r>
          <w:r w:rsidR="009D0EB4" w:rsidRPr="00083AD4">
            <w:rPr>
              <w:rFonts w:ascii="Arial" w:hAnsi="Arial" w:cs="Arial"/>
              <w:b/>
            </w:rPr>
            <w:fldChar w:fldCharType="separate"/>
          </w:r>
          <w:r w:rsidR="009D0EB4" w:rsidRPr="00083AD4">
            <w:rPr>
              <w:rFonts w:ascii="Arial" w:hAnsi="Arial" w:cs="Arial"/>
              <w:b/>
              <w:noProof/>
            </w:rPr>
            <w:t>(Gurel, 2017)</w:t>
          </w:r>
          <w:r w:rsidR="009D0EB4" w:rsidRPr="00083AD4">
            <w:rPr>
              <w:rFonts w:ascii="Arial" w:hAnsi="Arial" w:cs="Arial"/>
              <w:b/>
            </w:rPr>
            <w:fldChar w:fldCharType="end"/>
          </w:r>
        </w:sdtContent>
      </w:sdt>
      <w:r w:rsidR="003E3011" w:rsidRPr="00083AD4">
        <w:rPr>
          <w:rFonts w:ascii="Arial" w:hAnsi="Arial" w:cs="Arial"/>
          <w:b/>
        </w:rPr>
        <w:t>.</w:t>
      </w:r>
    </w:p>
    <w:p w:rsidR="00DA6105" w:rsidRDefault="00585B6D" w:rsidP="00893C7E">
      <w:pPr>
        <w:pStyle w:val="NoSpacing"/>
        <w:spacing w:before="30" w:after="30" w:line="360" w:lineRule="auto"/>
        <w:rPr>
          <w:rFonts w:ascii="Arial" w:hAnsi="Arial" w:cs="Arial"/>
          <w:b/>
        </w:rPr>
      </w:pPr>
      <w:r w:rsidRPr="00083AD4">
        <w:rPr>
          <w:rFonts w:ascii="Arial" w:hAnsi="Arial" w:cs="Arial"/>
        </w:rPr>
        <w:t>Leigh</w:t>
      </w:r>
      <w:r w:rsidR="00083AD4" w:rsidRPr="00083AD4">
        <w:rPr>
          <w:rFonts w:ascii="Arial" w:hAnsi="Arial" w:cs="Arial"/>
        </w:rPr>
        <w:t xml:space="preserve"> (2009)</w:t>
      </w:r>
      <w:r w:rsidRPr="00083AD4">
        <w:rPr>
          <w:rFonts w:ascii="Arial" w:hAnsi="Arial" w:cs="Arial"/>
        </w:rPr>
        <w:t xml:space="preserve"> mentions SWOT</w:t>
      </w:r>
      <w:r w:rsidR="00D00DB5">
        <w:rPr>
          <w:rFonts w:ascii="Arial" w:hAnsi="Arial" w:cs="Arial"/>
        </w:rPr>
        <w:t xml:space="preserve">s are frequently organised in a 2 by 2 table, with inside accompaniments of presentation considered as strengths and internal inhibitors as weaknesses. The SWOT process consumes solicitation to at least four </w:t>
      </w:r>
      <w:r w:rsidR="0057085B">
        <w:rPr>
          <w:rFonts w:ascii="Arial" w:hAnsi="Arial" w:cs="Arial"/>
        </w:rPr>
        <w:t xml:space="preserve">constituents of the human performance technology (HTP) model. Away from these overall groups of HTP preparation, SWOT analysis may also have requests inside grateful inquiry, benchmarking, industry analysis, </w:t>
      </w:r>
      <w:r w:rsidR="008F776C">
        <w:rPr>
          <w:rFonts w:ascii="Arial" w:hAnsi="Arial" w:cs="Arial"/>
        </w:rPr>
        <w:t>circumstances</w:t>
      </w:r>
      <w:r w:rsidR="0057085B">
        <w:rPr>
          <w:rFonts w:ascii="Arial" w:hAnsi="Arial" w:cs="Arial"/>
        </w:rPr>
        <w:t xml:space="preserve"> analysis and scenario planning. </w:t>
      </w:r>
      <w:r w:rsidR="008F776C">
        <w:rPr>
          <w:rFonts w:ascii="Arial" w:hAnsi="Arial" w:cs="Arial"/>
        </w:rPr>
        <w:t>Single SWOTs should be</w:t>
      </w:r>
      <w:r w:rsidR="0057085B">
        <w:rPr>
          <w:rFonts w:ascii="Arial" w:hAnsi="Arial" w:cs="Arial"/>
        </w:rPr>
        <w:t xml:space="preserve"> </w:t>
      </w:r>
      <w:r w:rsidR="008F776C">
        <w:rPr>
          <w:rFonts w:ascii="Arial" w:hAnsi="Arial" w:cs="Arial"/>
        </w:rPr>
        <w:t>inspected</w:t>
      </w:r>
      <w:r w:rsidR="0057085B">
        <w:rPr>
          <w:rFonts w:ascii="Arial" w:hAnsi="Arial" w:cs="Arial"/>
        </w:rPr>
        <w:t xml:space="preserve"> in relation to one another </w:t>
      </w:r>
      <w:r w:rsidR="008F776C">
        <w:rPr>
          <w:rFonts w:ascii="Arial" w:hAnsi="Arial" w:cs="Arial"/>
        </w:rPr>
        <w:t>agreeing</w:t>
      </w:r>
      <w:r w:rsidR="0057085B">
        <w:rPr>
          <w:rFonts w:ascii="Arial" w:hAnsi="Arial" w:cs="Arial"/>
        </w:rPr>
        <w:t xml:space="preserve"> to </w:t>
      </w:r>
      <w:r w:rsidR="008F776C">
        <w:rPr>
          <w:rFonts w:ascii="Arial" w:hAnsi="Arial" w:cs="Arial"/>
        </w:rPr>
        <w:t>assessments</w:t>
      </w:r>
      <w:r w:rsidR="0057085B">
        <w:rPr>
          <w:rFonts w:ascii="Arial" w:hAnsi="Arial" w:cs="Arial"/>
        </w:rPr>
        <w:t xml:space="preserve"> of their </w:t>
      </w:r>
      <w:r w:rsidR="008F776C">
        <w:rPr>
          <w:rFonts w:ascii="Arial" w:hAnsi="Arial" w:cs="Arial"/>
        </w:rPr>
        <w:t>involvement</w:t>
      </w:r>
      <w:r w:rsidR="0057085B">
        <w:rPr>
          <w:rFonts w:ascii="Arial" w:hAnsi="Arial" w:cs="Arial"/>
        </w:rPr>
        <w:t xml:space="preserve"> to</w:t>
      </w:r>
      <w:r w:rsidR="008F776C">
        <w:rPr>
          <w:rFonts w:ascii="Arial" w:hAnsi="Arial" w:cs="Arial"/>
        </w:rPr>
        <w:t xml:space="preserve"> the</w:t>
      </w:r>
      <w:r w:rsidR="0057085B">
        <w:rPr>
          <w:rFonts w:ascii="Arial" w:hAnsi="Arial" w:cs="Arial"/>
        </w:rPr>
        <w:t xml:space="preserve"> </w:t>
      </w:r>
      <w:r w:rsidR="008F776C">
        <w:rPr>
          <w:rFonts w:ascii="Arial" w:hAnsi="Arial" w:cs="Arial"/>
        </w:rPr>
        <w:t>anticipated</w:t>
      </w:r>
      <w:r w:rsidR="0057085B">
        <w:rPr>
          <w:rFonts w:ascii="Arial" w:hAnsi="Arial" w:cs="Arial"/>
        </w:rPr>
        <w:t xml:space="preserve"> performance, </w:t>
      </w:r>
      <w:r w:rsidR="008F776C">
        <w:rPr>
          <w:rFonts w:ascii="Arial" w:hAnsi="Arial" w:cs="Arial"/>
        </w:rPr>
        <w:t>besides</w:t>
      </w:r>
      <w:r w:rsidR="0057085B">
        <w:rPr>
          <w:rFonts w:ascii="Arial" w:hAnsi="Arial" w:cs="Arial"/>
        </w:rPr>
        <w:t xml:space="preserve"> with </w:t>
      </w:r>
      <w:r w:rsidR="008F776C">
        <w:rPr>
          <w:rFonts w:ascii="Arial" w:hAnsi="Arial" w:cs="Arial"/>
        </w:rPr>
        <w:t>calculations</w:t>
      </w:r>
      <w:r w:rsidR="0057085B">
        <w:rPr>
          <w:rFonts w:ascii="Arial" w:hAnsi="Arial" w:cs="Arial"/>
        </w:rPr>
        <w:t xml:space="preserve"> of the </w:t>
      </w:r>
      <w:r w:rsidR="008F776C">
        <w:rPr>
          <w:rFonts w:ascii="Arial" w:hAnsi="Arial" w:cs="Arial"/>
        </w:rPr>
        <w:t>progression</w:t>
      </w:r>
      <w:r w:rsidR="0057085B">
        <w:rPr>
          <w:rFonts w:ascii="Arial" w:hAnsi="Arial" w:cs="Arial"/>
        </w:rPr>
        <w:t xml:space="preserve"> to which </w:t>
      </w:r>
      <w:r w:rsidR="008F776C">
        <w:rPr>
          <w:rFonts w:ascii="Arial" w:hAnsi="Arial" w:cs="Arial"/>
        </w:rPr>
        <w:t>every</w:t>
      </w:r>
      <w:r w:rsidR="0057085B">
        <w:rPr>
          <w:rFonts w:ascii="Arial" w:hAnsi="Arial" w:cs="Arial"/>
        </w:rPr>
        <w:t xml:space="preserve"> </w:t>
      </w:r>
      <w:r w:rsidR="008F776C">
        <w:rPr>
          <w:rFonts w:ascii="Arial" w:hAnsi="Arial" w:cs="Arial"/>
        </w:rPr>
        <w:t>reason</w:t>
      </w:r>
      <w:r w:rsidR="0057085B">
        <w:rPr>
          <w:rFonts w:ascii="Arial" w:hAnsi="Arial" w:cs="Arial"/>
        </w:rPr>
        <w:t xml:space="preserve"> is or is not </w:t>
      </w:r>
      <w:r w:rsidR="008F776C">
        <w:rPr>
          <w:rFonts w:ascii="Arial" w:hAnsi="Arial" w:cs="Arial"/>
        </w:rPr>
        <w:t>in</w:t>
      </w:r>
      <w:r w:rsidR="0057085B">
        <w:rPr>
          <w:rFonts w:ascii="Arial" w:hAnsi="Arial" w:cs="Arial"/>
        </w:rPr>
        <w:t xml:space="preserve"> the </w:t>
      </w:r>
      <w:r w:rsidR="008F776C">
        <w:rPr>
          <w:rFonts w:ascii="Arial" w:hAnsi="Arial" w:cs="Arial"/>
        </w:rPr>
        <w:t xml:space="preserve">establishment’s </w:t>
      </w:r>
      <w:r w:rsidR="0057085B">
        <w:rPr>
          <w:rFonts w:ascii="Arial" w:hAnsi="Arial" w:cs="Arial"/>
        </w:rPr>
        <w:t xml:space="preserve">control. Leigh (2009) also mentions that </w:t>
      </w:r>
      <w:r w:rsidRPr="00083AD4">
        <w:rPr>
          <w:rFonts w:ascii="Arial" w:hAnsi="Arial" w:cs="Arial"/>
        </w:rPr>
        <w:t xml:space="preserve">analysis is </w:t>
      </w:r>
      <w:r w:rsidR="00D00DB5">
        <w:rPr>
          <w:rFonts w:ascii="Arial" w:hAnsi="Arial" w:cs="Arial"/>
        </w:rPr>
        <w:t xml:space="preserve">used within the </w:t>
      </w:r>
      <w:r w:rsidR="004443A0">
        <w:rPr>
          <w:rFonts w:ascii="Arial" w:hAnsi="Arial" w:cs="Arial"/>
        </w:rPr>
        <w:t>businesses</w:t>
      </w:r>
      <w:r w:rsidR="00D00DB5">
        <w:rPr>
          <w:rFonts w:ascii="Arial" w:hAnsi="Arial" w:cs="Arial"/>
        </w:rPr>
        <w:t xml:space="preserve"> </w:t>
      </w:r>
      <w:r w:rsidR="004443A0">
        <w:rPr>
          <w:rFonts w:ascii="Arial" w:hAnsi="Arial" w:cs="Arial"/>
        </w:rPr>
        <w:t>control</w:t>
      </w:r>
      <w:r w:rsidR="00D00DB5">
        <w:rPr>
          <w:rFonts w:ascii="Arial" w:hAnsi="Arial" w:cs="Arial"/>
        </w:rPr>
        <w:t xml:space="preserve"> </w:t>
      </w:r>
      <w:sdt>
        <w:sdtPr>
          <w:rPr>
            <w:rFonts w:ascii="Arial" w:hAnsi="Arial" w:cs="Arial"/>
            <w:b/>
          </w:rPr>
          <w:id w:val="2142923269"/>
          <w:citation/>
        </w:sdtPr>
        <w:sdtEndPr/>
        <w:sdtContent>
          <w:r w:rsidR="009D0EB4" w:rsidRPr="00083AD4">
            <w:rPr>
              <w:rFonts w:ascii="Arial" w:hAnsi="Arial" w:cs="Arial"/>
              <w:b/>
            </w:rPr>
            <w:fldChar w:fldCharType="begin"/>
          </w:r>
          <w:r w:rsidR="009D0EB4" w:rsidRPr="00083AD4">
            <w:rPr>
              <w:rFonts w:ascii="Arial" w:hAnsi="Arial" w:cs="Arial"/>
              <w:b/>
            </w:rPr>
            <w:instrText xml:space="preserve"> CITATION Lei09 \l 2057 </w:instrText>
          </w:r>
          <w:r w:rsidR="009D0EB4" w:rsidRPr="00083AD4">
            <w:rPr>
              <w:rFonts w:ascii="Arial" w:hAnsi="Arial" w:cs="Arial"/>
              <w:b/>
            </w:rPr>
            <w:fldChar w:fldCharType="separate"/>
          </w:r>
          <w:r w:rsidR="009D0EB4" w:rsidRPr="00083AD4">
            <w:rPr>
              <w:rFonts w:ascii="Arial" w:hAnsi="Arial" w:cs="Arial"/>
              <w:b/>
              <w:noProof/>
            </w:rPr>
            <w:t>(Leigh, 2009)</w:t>
          </w:r>
          <w:r w:rsidR="009D0EB4" w:rsidRPr="00083AD4">
            <w:rPr>
              <w:rFonts w:ascii="Arial" w:hAnsi="Arial" w:cs="Arial"/>
              <w:b/>
            </w:rPr>
            <w:fldChar w:fldCharType="end"/>
          </w:r>
        </w:sdtContent>
      </w:sdt>
      <w:r w:rsidR="003E3011" w:rsidRPr="00083AD4">
        <w:rPr>
          <w:rFonts w:ascii="Arial" w:hAnsi="Arial" w:cs="Arial"/>
          <w:b/>
        </w:rPr>
        <w:t>.</w:t>
      </w:r>
    </w:p>
    <w:p w:rsidR="00707FCB" w:rsidRDefault="00707FCB" w:rsidP="00893C7E">
      <w:pPr>
        <w:pStyle w:val="NoSpacing"/>
        <w:spacing w:before="30" w:after="30" w:line="360" w:lineRule="auto"/>
        <w:rPr>
          <w:rFonts w:ascii="Arial" w:hAnsi="Arial" w:cs="Arial"/>
          <w:b/>
        </w:rPr>
      </w:pPr>
    </w:p>
    <w:p w:rsidR="00707FCB" w:rsidRPr="00707FCB" w:rsidRDefault="00707FCB" w:rsidP="00083AD4">
      <w:pPr>
        <w:pStyle w:val="NoSpacing"/>
        <w:spacing w:line="360" w:lineRule="auto"/>
        <w:rPr>
          <w:rFonts w:ascii="Arial" w:hAnsi="Arial" w:cs="Arial"/>
          <w:i/>
        </w:rPr>
      </w:pPr>
      <w:r w:rsidRPr="00707FCB">
        <w:rPr>
          <w:rFonts w:ascii="Arial" w:hAnsi="Arial" w:cs="Arial"/>
          <w:i/>
        </w:rPr>
        <w:t>Figure 1. SWOT on myself as a Manager</w:t>
      </w:r>
      <w:r>
        <w:rPr>
          <w:rFonts w:ascii="Arial" w:hAnsi="Arial" w:cs="Arial"/>
          <w:i/>
        </w:rPr>
        <w:t>.</w:t>
      </w:r>
    </w:p>
    <w:tbl>
      <w:tblPr>
        <w:tblStyle w:val="TableGrid"/>
        <w:tblpPr w:leftFromText="180" w:rightFromText="180" w:vertAnchor="text" w:horzAnchor="margin" w:tblpY="59"/>
        <w:tblW w:w="10030" w:type="dxa"/>
        <w:tblLook w:val="04A0" w:firstRow="1" w:lastRow="0" w:firstColumn="1" w:lastColumn="0" w:noHBand="0" w:noVBand="1"/>
      </w:tblPr>
      <w:tblGrid>
        <w:gridCol w:w="4181"/>
        <w:gridCol w:w="5849"/>
      </w:tblGrid>
      <w:tr w:rsidR="00E40CBD" w:rsidTr="00E40CBD">
        <w:trPr>
          <w:trHeight w:val="2989"/>
        </w:trPr>
        <w:tc>
          <w:tcPr>
            <w:tcW w:w="4181" w:type="dxa"/>
          </w:tcPr>
          <w:p w:rsidR="00E40CBD" w:rsidRDefault="00E40CBD" w:rsidP="00E40CBD">
            <w:pPr>
              <w:pStyle w:val="NoSpacing"/>
              <w:spacing w:line="360" w:lineRule="auto"/>
              <w:ind w:left="0"/>
              <w:jc w:val="center"/>
              <w:rPr>
                <w:rFonts w:ascii="Arial" w:hAnsi="Arial" w:cs="Arial"/>
                <w:u w:val="single"/>
              </w:rPr>
            </w:pPr>
            <w:r w:rsidRPr="006755FF">
              <w:rPr>
                <w:rFonts w:ascii="Arial" w:hAnsi="Arial" w:cs="Arial"/>
                <w:u w:val="single"/>
              </w:rPr>
              <w:t>Strengths</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Punctual</w:t>
            </w:r>
          </w:p>
          <w:p w:rsidR="00E40CBD" w:rsidRPr="0090145E" w:rsidRDefault="00E40CBD" w:rsidP="00E40CBD">
            <w:pPr>
              <w:pStyle w:val="NoSpacing"/>
              <w:numPr>
                <w:ilvl w:val="0"/>
                <w:numId w:val="3"/>
              </w:numPr>
              <w:spacing w:line="360" w:lineRule="auto"/>
              <w:rPr>
                <w:rFonts w:ascii="Arial" w:hAnsi="Arial" w:cs="Arial"/>
                <w:u w:val="single"/>
              </w:rPr>
            </w:pPr>
            <w:r>
              <w:rPr>
                <w:rFonts w:ascii="Arial" w:hAnsi="Arial" w:cs="Arial"/>
              </w:rPr>
              <w:t xml:space="preserve">Focused </w:t>
            </w:r>
          </w:p>
          <w:p w:rsidR="00E40CBD" w:rsidRPr="0090145E" w:rsidRDefault="00E40CBD" w:rsidP="00E40CBD">
            <w:pPr>
              <w:pStyle w:val="NoSpacing"/>
              <w:numPr>
                <w:ilvl w:val="0"/>
                <w:numId w:val="3"/>
              </w:numPr>
              <w:spacing w:line="360" w:lineRule="auto"/>
              <w:rPr>
                <w:rFonts w:ascii="Arial" w:hAnsi="Arial" w:cs="Arial"/>
                <w:u w:val="single"/>
              </w:rPr>
            </w:pPr>
            <w:r>
              <w:rPr>
                <w:rFonts w:ascii="Arial" w:hAnsi="Arial" w:cs="Arial"/>
              </w:rPr>
              <w:t xml:space="preserve">Organised </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Multi-tasking</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Communication</w:t>
            </w:r>
          </w:p>
          <w:p w:rsidR="00E40CBD" w:rsidRPr="006755FF" w:rsidRDefault="00E40CBD" w:rsidP="00E40CBD">
            <w:pPr>
              <w:pStyle w:val="NoSpacing"/>
              <w:numPr>
                <w:ilvl w:val="0"/>
                <w:numId w:val="3"/>
              </w:numPr>
              <w:spacing w:line="360" w:lineRule="auto"/>
              <w:rPr>
                <w:rFonts w:ascii="Arial" w:hAnsi="Arial" w:cs="Arial"/>
                <w:u w:val="single"/>
              </w:rPr>
            </w:pPr>
            <w:r>
              <w:rPr>
                <w:rFonts w:ascii="Arial" w:hAnsi="Arial" w:cs="Arial"/>
              </w:rPr>
              <w:t>Very Helpful</w:t>
            </w:r>
          </w:p>
        </w:tc>
        <w:tc>
          <w:tcPr>
            <w:tcW w:w="5849" w:type="dxa"/>
          </w:tcPr>
          <w:p w:rsidR="00E40CBD" w:rsidRDefault="00E40CBD" w:rsidP="00E40CBD">
            <w:pPr>
              <w:pStyle w:val="NoSpacing"/>
              <w:spacing w:line="360" w:lineRule="auto"/>
              <w:ind w:left="0"/>
              <w:jc w:val="center"/>
              <w:rPr>
                <w:rFonts w:ascii="Arial" w:hAnsi="Arial" w:cs="Arial"/>
                <w:u w:val="single"/>
              </w:rPr>
            </w:pPr>
            <w:r>
              <w:rPr>
                <w:rFonts w:ascii="Arial" w:hAnsi="Arial" w:cs="Arial"/>
                <w:u w:val="single"/>
              </w:rPr>
              <w:t>Weaknesses</w:t>
            </w:r>
          </w:p>
          <w:p w:rsidR="00E40CBD" w:rsidRDefault="00E40CBD" w:rsidP="00E40CBD">
            <w:pPr>
              <w:pStyle w:val="NoSpacing"/>
              <w:numPr>
                <w:ilvl w:val="0"/>
                <w:numId w:val="4"/>
              </w:numPr>
              <w:spacing w:line="360" w:lineRule="auto"/>
              <w:rPr>
                <w:rFonts w:ascii="Arial" w:hAnsi="Arial" w:cs="Arial"/>
              </w:rPr>
            </w:pPr>
            <w:r>
              <w:rPr>
                <w:rFonts w:ascii="Arial" w:hAnsi="Arial" w:cs="Arial"/>
              </w:rPr>
              <w:t>Speaking in Public</w:t>
            </w:r>
          </w:p>
          <w:p w:rsidR="00E40CBD" w:rsidRDefault="00E40CBD" w:rsidP="00E40CBD">
            <w:pPr>
              <w:pStyle w:val="NoSpacing"/>
              <w:numPr>
                <w:ilvl w:val="0"/>
                <w:numId w:val="4"/>
              </w:numPr>
              <w:spacing w:line="360" w:lineRule="auto"/>
              <w:rPr>
                <w:rFonts w:ascii="Arial" w:hAnsi="Arial" w:cs="Arial"/>
              </w:rPr>
            </w:pPr>
            <w:r>
              <w:rPr>
                <w:rFonts w:ascii="Arial" w:hAnsi="Arial" w:cs="Arial"/>
              </w:rPr>
              <w:t>Straight Forward</w:t>
            </w:r>
          </w:p>
          <w:p w:rsidR="00E40CBD" w:rsidRDefault="00E40CBD" w:rsidP="00E40CBD">
            <w:pPr>
              <w:pStyle w:val="NoSpacing"/>
              <w:numPr>
                <w:ilvl w:val="0"/>
                <w:numId w:val="4"/>
              </w:numPr>
              <w:spacing w:line="360" w:lineRule="auto"/>
              <w:rPr>
                <w:rFonts w:ascii="Arial" w:hAnsi="Arial" w:cs="Arial"/>
              </w:rPr>
            </w:pPr>
            <w:r>
              <w:rPr>
                <w:rFonts w:ascii="Arial" w:hAnsi="Arial" w:cs="Arial"/>
              </w:rPr>
              <w:t>Presentational Skills</w:t>
            </w:r>
          </w:p>
          <w:p w:rsidR="00E40CBD" w:rsidRDefault="00E40CBD" w:rsidP="00E40CBD">
            <w:pPr>
              <w:pStyle w:val="NoSpacing"/>
              <w:numPr>
                <w:ilvl w:val="0"/>
                <w:numId w:val="4"/>
              </w:numPr>
              <w:spacing w:line="360" w:lineRule="auto"/>
              <w:rPr>
                <w:rFonts w:ascii="Arial" w:hAnsi="Arial" w:cs="Arial"/>
              </w:rPr>
            </w:pPr>
            <w:r>
              <w:rPr>
                <w:rFonts w:ascii="Arial" w:hAnsi="Arial" w:cs="Arial"/>
              </w:rPr>
              <w:t>Tendency on Workloads</w:t>
            </w:r>
          </w:p>
          <w:p w:rsidR="00E40CBD" w:rsidRDefault="00E40CBD" w:rsidP="00E40CBD">
            <w:pPr>
              <w:pStyle w:val="NoSpacing"/>
              <w:numPr>
                <w:ilvl w:val="0"/>
                <w:numId w:val="4"/>
              </w:numPr>
              <w:spacing w:line="360" w:lineRule="auto"/>
              <w:rPr>
                <w:rFonts w:ascii="Arial" w:hAnsi="Arial" w:cs="Arial"/>
              </w:rPr>
            </w:pPr>
            <w:r>
              <w:rPr>
                <w:rFonts w:ascii="Arial" w:hAnsi="Arial" w:cs="Arial"/>
              </w:rPr>
              <w:t xml:space="preserve">Self-Criticism </w:t>
            </w:r>
          </w:p>
          <w:p w:rsidR="00E40CBD" w:rsidRPr="00BD7D9E" w:rsidRDefault="00E40CBD" w:rsidP="00E40CBD">
            <w:pPr>
              <w:pStyle w:val="NoSpacing"/>
              <w:numPr>
                <w:ilvl w:val="0"/>
                <w:numId w:val="4"/>
              </w:numPr>
              <w:spacing w:line="360" w:lineRule="auto"/>
              <w:rPr>
                <w:rFonts w:ascii="Arial" w:hAnsi="Arial" w:cs="Arial"/>
              </w:rPr>
            </w:pPr>
            <w:r>
              <w:rPr>
                <w:rFonts w:ascii="Arial" w:hAnsi="Arial" w:cs="Arial"/>
              </w:rPr>
              <w:t>Works too Much</w:t>
            </w:r>
          </w:p>
        </w:tc>
      </w:tr>
      <w:tr w:rsidR="00E40CBD" w:rsidTr="00E40CBD">
        <w:trPr>
          <w:trHeight w:val="416"/>
        </w:trPr>
        <w:tc>
          <w:tcPr>
            <w:tcW w:w="4181" w:type="dxa"/>
          </w:tcPr>
          <w:p w:rsidR="00E40CBD" w:rsidRDefault="00E40CBD" w:rsidP="00E40CBD">
            <w:pPr>
              <w:pStyle w:val="NoSpacing"/>
              <w:spacing w:line="360" w:lineRule="auto"/>
              <w:ind w:left="0"/>
              <w:jc w:val="center"/>
              <w:rPr>
                <w:rFonts w:ascii="Arial" w:hAnsi="Arial" w:cs="Arial"/>
                <w:u w:val="single"/>
              </w:rPr>
            </w:pPr>
            <w:r w:rsidRPr="006755FF">
              <w:rPr>
                <w:rFonts w:ascii="Arial" w:hAnsi="Arial" w:cs="Arial"/>
                <w:u w:val="single"/>
              </w:rPr>
              <w:t>Opportunities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More Training Options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Developing S</w:t>
            </w:r>
            <w:r w:rsidRPr="00707FCB">
              <w:rPr>
                <w:rFonts w:ascii="Arial" w:hAnsi="Arial" w:cs="Arial"/>
              </w:rPr>
              <w:t>kills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Praising Staff</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 xml:space="preserve">1-1 Supervisory </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Incentives</w:t>
            </w:r>
          </w:p>
          <w:p w:rsidR="00E40CBD" w:rsidRPr="006755FF" w:rsidRDefault="00E40CBD" w:rsidP="00E40CBD">
            <w:pPr>
              <w:pStyle w:val="NoSpacing"/>
              <w:numPr>
                <w:ilvl w:val="0"/>
                <w:numId w:val="5"/>
              </w:numPr>
              <w:spacing w:line="360" w:lineRule="auto"/>
              <w:rPr>
                <w:rFonts w:ascii="Arial" w:hAnsi="Arial" w:cs="Arial"/>
                <w:u w:val="single"/>
              </w:rPr>
            </w:pPr>
            <w:r>
              <w:rPr>
                <w:rFonts w:ascii="Arial" w:hAnsi="Arial" w:cs="Arial"/>
              </w:rPr>
              <w:t>New Staffing Levels</w:t>
            </w:r>
          </w:p>
        </w:tc>
        <w:tc>
          <w:tcPr>
            <w:tcW w:w="5849" w:type="dxa"/>
          </w:tcPr>
          <w:p w:rsidR="00E40CBD" w:rsidRDefault="00E40CBD" w:rsidP="00E40CBD">
            <w:pPr>
              <w:pStyle w:val="NoSpacing"/>
              <w:spacing w:line="360" w:lineRule="auto"/>
              <w:ind w:left="0"/>
              <w:jc w:val="center"/>
              <w:rPr>
                <w:rFonts w:ascii="Arial" w:hAnsi="Arial" w:cs="Arial"/>
                <w:u w:val="single"/>
              </w:rPr>
            </w:pPr>
            <w:r>
              <w:rPr>
                <w:rFonts w:ascii="Arial" w:hAnsi="Arial" w:cs="Arial"/>
                <w:u w:val="single"/>
              </w:rPr>
              <w:t>T</w:t>
            </w:r>
            <w:r w:rsidRPr="006755FF">
              <w:rPr>
                <w:rFonts w:ascii="Arial" w:hAnsi="Arial" w:cs="Arial"/>
                <w:u w:val="single"/>
              </w:rPr>
              <w:t>hreats</w:t>
            </w:r>
          </w:p>
          <w:p w:rsidR="00E40CBD" w:rsidRDefault="00E40CBD" w:rsidP="00E40CBD">
            <w:pPr>
              <w:pStyle w:val="NoSpacing"/>
              <w:numPr>
                <w:ilvl w:val="0"/>
                <w:numId w:val="6"/>
              </w:numPr>
              <w:spacing w:line="360" w:lineRule="auto"/>
              <w:rPr>
                <w:rFonts w:ascii="Arial" w:hAnsi="Arial" w:cs="Arial"/>
              </w:rPr>
            </w:pPr>
            <w:r>
              <w:rPr>
                <w:rFonts w:ascii="Arial" w:hAnsi="Arial" w:cs="Arial"/>
              </w:rPr>
              <w:t>Competitive Pay Rates</w:t>
            </w:r>
          </w:p>
          <w:p w:rsidR="00E40CBD" w:rsidRDefault="00E40CBD" w:rsidP="00E40CBD">
            <w:pPr>
              <w:pStyle w:val="NoSpacing"/>
              <w:numPr>
                <w:ilvl w:val="0"/>
                <w:numId w:val="6"/>
              </w:numPr>
              <w:spacing w:line="360" w:lineRule="auto"/>
              <w:rPr>
                <w:rFonts w:ascii="Arial" w:hAnsi="Arial" w:cs="Arial"/>
              </w:rPr>
            </w:pPr>
            <w:r>
              <w:rPr>
                <w:rFonts w:ascii="Arial" w:hAnsi="Arial" w:cs="Arial"/>
              </w:rPr>
              <w:t>Job Losses</w:t>
            </w:r>
          </w:p>
          <w:p w:rsidR="00E40CBD" w:rsidRDefault="00E40CBD" w:rsidP="00E40CBD">
            <w:pPr>
              <w:pStyle w:val="NoSpacing"/>
              <w:numPr>
                <w:ilvl w:val="0"/>
                <w:numId w:val="6"/>
              </w:numPr>
              <w:spacing w:line="360" w:lineRule="auto"/>
              <w:rPr>
                <w:rFonts w:ascii="Arial" w:hAnsi="Arial" w:cs="Arial"/>
              </w:rPr>
            </w:pPr>
            <w:r>
              <w:rPr>
                <w:rFonts w:ascii="Arial" w:hAnsi="Arial" w:cs="Arial"/>
              </w:rPr>
              <w:t>CQC</w:t>
            </w:r>
          </w:p>
          <w:p w:rsidR="00E40CBD" w:rsidRDefault="00E40CBD" w:rsidP="00E40CBD">
            <w:pPr>
              <w:pStyle w:val="NoSpacing"/>
              <w:numPr>
                <w:ilvl w:val="0"/>
                <w:numId w:val="6"/>
              </w:numPr>
              <w:spacing w:line="360" w:lineRule="auto"/>
              <w:rPr>
                <w:rFonts w:ascii="Arial" w:hAnsi="Arial" w:cs="Arial"/>
              </w:rPr>
            </w:pPr>
            <w:r>
              <w:rPr>
                <w:rFonts w:ascii="Arial" w:hAnsi="Arial" w:cs="Arial"/>
              </w:rPr>
              <w:t>Staffing Levels</w:t>
            </w:r>
          </w:p>
          <w:p w:rsidR="00E40CBD" w:rsidRDefault="00E40CBD" w:rsidP="00E40CBD">
            <w:pPr>
              <w:pStyle w:val="NoSpacing"/>
              <w:numPr>
                <w:ilvl w:val="0"/>
                <w:numId w:val="6"/>
              </w:numPr>
              <w:spacing w:line="360" w:lineRule="auto"/>
              <w:rPr>
                <w:rFonts w:ascii="Arial" w:hAnsi="Arial" w:cs="Arial"/>
              </w:rPr>
            </w:pPr>
            <w:r>
              <w:rPr>
                <w:rFonts w:ascii="Arial" w:hAnsi="Arial" w:cs="Arial"/>
              </w:rPr>
              <w:t>HR</w:t>
            </w:r>
          </w:p>
          <w:p w:rsidR="00E40CBD" w:rsidRDefault="00E40CBD" w:rsidP="00E40CBD">
            <w:pPr>
              <w:pStyle w:val="NoSpacing"/>
              <w:numPr>
                <w:ilvl w:val="0"/>
                <w:numId w:val="6"/>
              </w:numPr>
              <w:spacing w:line="360" w:lineRule="auto"/>
              <w:rPr>
                <w:rFonts w:ascii="Arial" w:hAnsi="Arial" w:cs="Arial"/>
              </w:rPr>
            </w:pPr>
            <w:r>
              <w:rPr>
                <w:rFonts w:ascii="Arial" w:hAnsi="Arial" w:cs="Arial"/>
              </w:rPr>
              <w:t>Tribunals</w:t>
            </w:r>
          </w:p>
          <w:p w:rsidR="00E40CBD" w:rsidRPr="00707FCB" w:rsidRDefault="00E40CBD" w:rsidP="00E40CBD">
            <w:pPr>
              <w:pStyle w:val="NoSpacing"/>
              <w:numPr>
                <w:ilvl w:val="0"/>
                <w:numId w:val="6"/>
              </w:numPr>
              <w:spacing w:line="360" w:lineRule="auto"/>
              <w:rPr>
                <w:rFonts w:ascii="Arial" w:hAnsi="Arial" w:cs="Arial"/>
              </w:rPr>
            </w:pPr>
            <w:r>
              <w:rPr>
                <w:rFonts w:ascii="Arial" w:hAnsi="Arial" w:cs="Arial"/>
              </w:rPr>
              <w:t>Replacing Staff</w:t>
            </w:r>
          </w:p>
          <w:p w:rsidR="00E40CBD" w:rsidRPr="006755FF" w:rsidRDefault="00E40CBD" w:rsidP="00E40CBD">
            <w:pPr>
              <w:pStyle w:val="NoSpacing"/>
              <w:spacing w:line="360" w:lineRule="auto"/>
              <w:ind w:left="0"/>
              <w:rPr>
                <w:rFonts w:ascii="Arial" w:hAnsi="Arial" w:cs="Arial"/>
                <w:u w:val="single"/>
              </w:rPr>
            </w:pPr>
          </w:p>
        </w:tc>
      </w:tr>
    </w:tbl>
    <w:p w:rsidR="00083AD4" w:rsidRDefault="00083AD4" w:rsidP="00083AD4">
      <w:pPr>
        <w:pStyle w:val="NoSpacing"/>
        <w:spacing w:line="360" w:lineRule="auto"/>
        <w:rPr>
          <w:rFonts w:ascii="Arial" w:hAnsi="Arial" w:cs="Arial"/>
        </w:rPr>
      </w:pPr>
    </w:p>
    <w:p w:rsidR="00083AD4" w:rsidRDefault="00083AD4" w:rsidP="005A01EC">
      <w:pPr>
        <w:pStyle w:val="NoSpacing"/>
        <w:spacing w:line="360" w:lineRule="auto"/>
        <w:ind w:left="0"/>
        <w:jc w:val="center"/>
        <w:rPr>
          <w:rFonts w:ascii="Arial" w:hAnsi="Arial" w:cs="Arial"/>
          <w:b/>
          <w:u w:val="single"/>
        </w:rPr>
      </w:pPr>
      <w:r w:rsidRPr="00083AD4">
        <w:rPr>
          <w:rFonts w:ascii="Arial" w:hAnsi="Arial" w:cs="Arial"/>
          <w:b/>
          <w:u w:val="single"/>
        </w:rPr>
        <w:t>Personal Development Plan (PDP)</w:t>
      </w:r>
    </w:p>
    <w:p w:rsidR="001378E7" w:rsidRDefault="001378E7" w:rsidP="005A01EC">
      <w:pPr>
        <w:pStyle w:val="NoSpacing"/>
        <w:spacing w:line="360" w:lineRule="auto"/>
        <w:ind w:left="0"/>
        <w:jc w:val="center"/>
        <w:rPr>
          <w:rFonts w:ascii="Arial" w:hAnsi="Arial" w:cs="Arial"/>
          <w:b/>
          <w:u w:val="single"/>
        </w:rPr>
      </w:pPr>
    </w:p>
    <w:p w:rsidR="001378E7" w:rsidRDefault="001378E7" w:rsidP="005A01EC">
      <w:pPr>
        <w:pStyle w:val="NoSpacing"/>
        <w:spacing w:line="360" w:lineRule="auto"/>
        <w:ind w:left="0"/>
        <w:jc w:val="center"/>
        <w:rPr>
          <w:rFonts w:ascii="Arial" w:hAnsi="Arial" w:cs="Arial"/>
          <w:b/>
          <w:u w:val="single"/>
        </w:rPr>
      </w:pPr>
    </w:p>
    <w:p w:rsidR="00083AD4" w:rsidRPr="00083AD4" w:rsidRDefault="00083AD4" w:rsidP="00083AD4">
      <w:pPr>
        <w:pStyle w:val="NoSpacing"/>
        <w:spacing w:line="360" w:lineRule="auto"/>
        <w:jc w:val="center"/>
        <w:rPr>
          <w:rFonts w:ascii="Arial" w:hAnsi="Arial" w:cs="Arial"/>
          <w:b/>
          <w:u w:val="single"/>
        </w:rPr>
      </w:pPr>
    </w:p>
    <w:p w:rsidR="00C64FA1" w:rsidRDefault="00A33CE0" w:rsidP="00893C7E">
      <w:pPr>
        <w:pStyle w:val="NoSpacing"/>
        <w:spacing w:before="30" w:after="30" w:line="360" w:lineRule="auto"/>
        <w:rPr>
          <w:rFonts w:ascii="Arial" w:hAnsi="Arial" w:cs="Arial"/>
        </w:rPr>
      </w:pPr>
      <w:r w:rsidRPr="00083AD4">
        <w:rPr>
          <w:rFonts w:ascii="Arial" w:hAnsi="Arial" w:cs="Arial"/>
        </w:rPr>
        <w:t xml:space="preserve">A </w:t>
      </w:r>
      <w:r w:rsidR="0067372F" w:rsidRPr="00083AD4">
        <w:rPr>
          <w:rFonts w:ascii="Arial" w:hAnsi="Arial" w:cs="Arial"/>
        </w:rPr>
        <w:t>(PDP) Personal develop plan is</w:t>
      </w:r>
      <w:r w:rsidR="00BE5C58" w:rsidRPr="00083AD4">
        <w:rPr>
          <w:rFonts w:ascii="Arial" w:hAnsi="Arial" w:cs="Arial"/>
        </w:rPr>
        <w:t xml:space="preserve"> a plan</w:t>
      </w:r>
      <w:r w:rsidR="005F51B6">
        <w:rPr>
          <w:rFonts w:ascii="Arial" w:hAnsi="Arial" w:cs="Arial"/>
        </w:rPr>
        <w:t xml:space="preserve"> intended to develop skills that are needed especially in the work life. A personal Development Plan </w:t>
      </w:r>
      <w:r w:rsidR="00BE5C58" w:rsidRPr="00083AD4">
        <w:rPr>
          <w:rFonts w:ascii="Arial" w:hAnsi="Arial" w:cs="Arial"/>
        </w:rPr>
        <w:t xml:space="preserve">helps you to set your goals and what you want to achieve, strengths and weaknesses, the area’s you need to improve and develop to meet your </w:t>
      </w:r>
      <w:r w:rsidR="003E3011" w:rsidRPr="00083AD4">
        <w:rPr>
          <w:rFonts w:ascii="Arial" w:hAnsi="Arial" w:cs="Arial"/>
        </w:rPr>
        <w:t>goals</w:t>
      </w:r>
      <w:r w:rsidR="0090145E">
        <w:rPr>
          <w:rFonts w:ascii="Arial" w:hAnsi="Arial" w:cs="Arial"/>
        </w:rPr>
        <w:t>.</w:t>
      </w:r>
      <w:r w:rsidR="00A83CE1">
        <w:rPr>
          <w:rFonts w:ascii="Arial" w:hAnsi="Arial" w:cs="Arial"/>
        </w:rPr>
        <w:t xml:space="preserve"> </w:t>
      </w:r>
    </w:p>
    <w:p w:rsidR="00C64FA1" w:rsidRDefault="00C64FA1" w:rsidP="00893C7E">
      <w:pPr>
        <w:pStyle w:val="NoSpacing"/>
        <w:spacing w:before="30" w:after="30" w:line="360" w:lineRule="auto"/>
        <w:rPr>
          <w:rFonts w:ascii="Arial" w:hAnsi="Arial" w:cs="Arial"/>
        </w:rPr>
      </w:pPr>
    </w:p>
    <w:p w:rsidR="00A33724" w:rsidRDefault="003E3011" w:rsidP="00893C7E">
      <w:pPr>
        <w:pStyle w:val="NoSpacing"/>
        <w:spacing w:before="30" w:after="30" w:line="360" w:lineRule="auto"/>
        <w:rPr>
          <w:rFonts w:ascii="Arial" w:hAnsi="Arial" w:cs="Arial"/>
        </w:rPr>
      </w:pPr>
      <w:r w:rsidRPr="00083AD4">
        <w:rPr>
          <w:rFonts w:ascii="Arial" w:hAnsi="Arial" w:cs="Arial"/>
        </w:rPr>
        <w:t>A (PDP) is used to:</w:t>
      </w:r>
    </w:p>
    <w:p w:rsidR="00A33724" w:rsidRPr="00083AD4" w:rsidRDefault="00A33724" w:rsidP="00893C7E">
      <w:pPr>
        <w:pStyle w:val="NoSpacing"/>
        <w:spacing w:before="30" w:after="30" w:line="360" w:lineRule="auto"/>
        <w:rPr>
          <w:rFonts w:ascii="Arial" w:hAnsi="Arial" w:cs="Arial"/>
        </w:rPr>
      </w:pP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Offers</w:t>
      </w:r>
      <w:r w:rsidR="003E3011" w:rsidRPr="00083AD4">
        <w:rPr>
          <w:rFonts w:ascii="Arial" w:hAnsi="Arial" w:cs="Arial"/>
        </w:rPr>
        <w:t xml:space="preserve"> you with </w:t>
      </w:r>
      <w:r w:rsidRPr="00083AD4">
        <w:rPr>
          <w:rFonts w:ascii="Arial" w:hAnsi="Arial" w:cs="Arial"/>
        </w:rPr>
        <w:t>perfect</w:t>
      </w:r>
      <w:r w:rsidR="003E3011" w:rsidRPr="00083AD4">
        <w:rPr>
          <w:rFonts w:ascii="Arial" w:hAnsi="Arial" w:cs="Arial"/>
        </w:rPr>
        <w:t xml:space="preserve"> </w:t>
      </w:r>
      <w:r w:rsidRPr="00083AD4">
        <w:rPr>
          <w:rFonts w:ascii="Arial" w:hAnsi="Arial" w:cs="Arial"/>
        </w:rPr>
        <w:t>aims</w:t>
      </w:r>
    </w:p>
    <w:p w:rsidR="003E3011" w:rsidRPr="00083AD4" w:rsidRDefault="0090145E" w:rsidP="00893C7E">
      <w:pPr>
        <w:pStyle w:val="NoSpacing"/>
        <w:numPr>
          <w:ilvl w:val="0"/>
          <w:numId w:val="2"/>
        </w:numPr>
        <w:spacing w:before="30" w:after="30" w:line="360" w:lineRule="auto"/>
        <w:ind w:left="851"/>
        <w:rPr>
          <w:rFonts w:ascii="Arial" w:hAnsi="Arial" w:cs="Arial"/>
        </w:rPr>
      </w:pPr>
      <w:r>
        <w:rPr>
          <w:rFonts w:ascii="Arial" w:hAnsi="Arial" w:cs="Arial"/>
        </w:rPr>
        <w:t>It supports to recognise y</w:t>
      </w:r>
      <w:r w:rsidR="003E3011" w:rsidRPr="00083AD4">
        <w:rPr>
          <w:rFonts w:ascii="Arial" w:hAnsi="Arial" w:cs="Arial"/>
        </w:rPr>
        <w:t xml:space="preserve">our </w:t>
      </w:r>
      <w:r w:rsidRPr="00083AD4">
        <w:rPr>
          <w:rFonts w:ascii="Arial" w:hAnsi="Arial" w:cs="Arial"/>
        </w:rPr>
        <w:t>strong point</w:t>
      </w:r>
      <w:r w:rsidR="003E3011" w:rsidRPr="00083AD4">
        <w:rPr>
          <w:rFonts w:ascii="Arial" w:hAnsi="Arial" w:cs="Arial"/>
        </w:rPr>
        <w:t xml:space="preserve"> and </w:t>
      </w:r>
      <w:r w:rsidRPr="00083AD4">
        <w:rPr>
          <w:rFonts w:ascii="Arial" w:hAnsi="Arial" w:cs="Arial"/>
        </w:rPr>
        <w:t>flaws</w:t>
      </w:r>
    </w:p>
    <w:p w:rsidR="003E3011" w:rsidRPr="00083AD4" w:rsidRDefault="003E3011" w:rsidP="00893C7E">
      <w:pPr>
        <w:pStyle w:val="NoSpacing"/>
        <w:numPr>
          <w:ilvl w:val="0"/>
          <w:numId w:val="2"/>
        </w:numPr>
        <w:spacing w:before="30" w:after="30" w:line="360" w:lineRule="auto"/>
        <w:ind w:left="851"/>
        <w:rPr>
          <w:rFonts w:ascii="Arial" w:hAnsi="Arial" w:cs="Arial"/>
        </w:rPr>
      </w:pPr>
      <w:r w:rsidRPr="00083AD4">
        <w:rPr>
          <w:rFonts w:ascii="Arial" w:hAnsi="Arial" w:cs="Arial"/>
        </w:rPr>
        <w:t xml:space="preserve">Tracks your </w:t>
      </w:r>
      <w:r w:rsidR="0090145E" w:rsidRPr="00083AD4">
        <w:rPr>
          <w:rFonts w:ascii="Arial" w:hAnsi="Arial" w:cs="Arial"/>
        </w:rPr>
        <w:t>development</w:t>
      </w: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Rises</w:t>
      </w:r>
      <w:r w:rsidR="003E3011" w:rsidRPr="00083AD4">
        <w:rPr>
          <w:rFonts w:ascii="Arial" w:hAnsi="Arial" w:cs="Arial"/>
        </w:rPr>
        <w:t xml:space="preserve"> your </w:t>
      </w:r>
      <w:r w:rsidRPr="00083AD4">
        <w:rPr>
          <w:rFonts w:ascii="Arial" w:hAnsi="Arial" w:cs="Arial"/>
        </w:rPr>
        <w:t>drive</w:t>
      </w: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Progresses</w:t>
      </w:r>
      <w:r w:rsidR="003E3011" w:rsidRPr="00083AD4">
        <w:rPr>
          <w:rFonts w:ascii="Arial" w:hAnsi="Arial" w:cs="Arial"/>
        </w:rPr>
        <w:t xml:space="preserve"> your employability</w:t>
      </w:r>
    </w:p>
    <w:p w:rsidR="003E3011" w:rsidRPr="00083AD4" w:rsidRDefault="00936C65" w:rsidP="00893C7E">
      <w:pPr>
        <w:pStyle w:val="NoSpacing"/>
        <w:spacing w:before="30" w:after="30" w:line="360" w:lineRule="auto"/>
        <w:jc w:val="right"/>
        <w:rPr>
          <w:rFonts w:ascii="Arial" w:hAnsi="Arial" w:cs="Arial"/>
        </w:rPr>
      </w:pPr>
      <w:sdt>
        <w:sdtPr>
          <w:rPr>
            <w:rFonts w:ascii="Arial" w:hAnsi="Arial" w:cs="Arial"/>
            <w:b/>
          </w:rPr>
          <w:id w:val="1600062553"/>
          <w:citation/>
        </w:sdtPr>
        <w:sdtEndPr/>
        <w:sdtContent>
          <w:r w:rsidR="0090145E" w:rsidRPr="00083AD4">
            <w:rPr>
              <w:rFonts w:ascii="Arial" w:hAnsi="Arial" w:cs="Arial"/>
              <w:b/>
            </w:rPr>
            <w:fldChar w:fldCharType="begin"/>
          </w:r>
          <w:r w:rsidR="0090145E" w:rsidRPr="00083AD4">
            <w:rPr>
              <w:rFonts w:ascii="Arial" w:hAnsi="Arial" w:cs="Arial"/>
              <w:b/>
            </w:rPr>
            <w:instrText xml:space="preserve"> CITATION Put21 \l 2057 </w:instrText>
          </w:r>
          <w:r w:rsidR="0090145E" w:rsidRPr="00083AD4">
            <w:rPr>
              <w:rFonts w:ascii="Arial" w:hAnsi="Arial" w:cs="Arial"/>
              <w:b/>
            </w:rPr>
            <w:fldChar w:fldCharType="separate"/>
          </w:r>
          <w:r w:rsidR="0090145E" w:rsidRPr="00083AD4">
            <w:rPr>
              <w:rFonts w:ascii="Arial" w:hAnsi="Arial" w:cs="Arial"/>
              <w:b/>
              <w:noProof/>
            </w:rPr>
            <w:t xml:space="preserve"> (Putter, 2021)</w:t>
          </w:r>
          <w:r w:rsidR="0090145E" w:rsidRPr="00083AD4">
            <w:rPr>
              <w:rFonts w:ascii="Arial" w:hAnsi="Arial" w:cs="Arial"/>
              <w:b/>
            </w:rPr>
            <w:fldChar w:fldCharType="end"/>
          </w:r>
        </w:sdtContent>
      </w:sdt>
    </w:p>
    <w:p w:rsidR="003E3011" w:rsidRDefault="003E3011" w:rsidP="00893C7E">
      <w:pPr>
        <w:pStyle w:val="NoSpacing"/>
        <w:spacing w:before="30" w:after="30"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Pr="003F5F02" w:rsidRDefault="003F5F02" w:rsidP="003F5F02">
      <w:pPr>
        <w:pStyle w:val="NoSpacing"/>
        <w:spacing w:line="360" w:lineRule="auto"/>
        <w:rPr>
          <w:rFonts w:ascii="Arial" w:hAnsi="Arial" w:cs="Arial"/>
          <w:i/>
        </w:rPr>
      </w:pPr>
      <w:r>
        <w:rPr>
          <w:rFonts w:ascii="Arial" w:hAnsi="Arial" w:cs="Arial"/>
          <w:i/>
        </w:rPr>
        <w:t>Figure 2. PDP on myself</w:t>
      </w:r>
      <w:r w:rsidR="00323F25">
        <w:rPr>
          <w:rFonts w:ascii="Arial" w:hAnsi="Arial" w:cs="Arial"/>
          <w:i/>
        </w:rPr>
        <w:t xml:space="preserve"> as a</w:t>
      </w:r>
      <w:r>
        <w:rPr>
          <w:rFonts w:ascii="Arial" w:hAnsi="Arial" w:cs="Arial"/>
          <w:i/>
        </w:rPr>
        <w:t xml:space="preserve"> Manager</w:t>
      </w:r>
    </w:p>
    <w:tbl>
      <w:tblPr>
        <w:tblStyle w:val="TableGrid"/>
        <w:tblpPr w:leftFromText="180" w:rightFromText="180" w:vertAnchor="text" w:horzAnchor="margin" w:tblpXSpec="center" w:tblpY="552"/>
        <w:tblW w:w="9679" w:type="dxa"/>
        <w:tblLook w:val="04A0" w:firstRow="1" w:lastRow="0" w:firstColumn="1" w:lastColumn="0" w:noHBand="0" w:noVBand="1"/>
      </w:tblPr>
      <w:tblGrid>
        <w:gridCol w:w="2180"/>
        <w:gridCol w:w="2229"/>
        <w:gridCol w:w="2498"/>
        <w:gridCol w:w="2547"/>
        <w:gridCol w:w="2169"/>
      </w:tblGrid>
      <w:tr w:rsidR="003F5F02" w:rsidTr="00D32C02">
        <w:trPr>
          <w:trHeight w:val="774"/>
        </w:trPr>
        <w:tc>
          <w:tcPr>
            <w:tcW w:w="236" w:type="dxa"/>
          </w:tcPr>
          <w:p w:rsidR="003F5F02" w:rsidRPr="003A175C" w:rsidRDefault="003F5F02" w:rsidP="00D32C02">
            <w:pPr>
              <w:pStyle w:val="NoSpacing"/>
              <w:spacing w:line="360" w:lineRule="auto"/>
              <w:ind w:left="0"/>
              <w:rPr>
                <w:rFonts w:ascii="Arial" w:hAnsi="Arial" w:cs="Arial"/>
                <w:b/>
              </w:rPr>
            </w:pPr>
            <w:r w:rsidRPr="003A175C">
              <w:rPr>
                <w:rFonts w:ascii="Arial" w:hAnsi="Arial" w:cs="Arial"/>
                <w:b/>
              </w:rPr>
              <w:t>Personal Targets</w:t>
            </w:r>
          </w:p>
        </w:tc>
        <w:tc>
          <w:tcPr>
            <w:tcW w:w="2229" w:type="dxa"/>
          </w:tcPr>
          <w:p w:rsidR="003F5F02" w:rsidRPr="003A175C" w:rsidRDefault="003F5F02" w:rsidP="00D32C02">
            <w:pPr>
              <w:pStyle w:val="NoSpacing"/>
              <w:spacing w:line="360" w:lineRule="auto"/>
              <w:ind w:left="0"/>
              <w:rPr>
                <w:rFonts w:ascii="Arial" w:hAnsi="Arial" w:cs="Arial"/>
                <w:b/>
              </w:rPr>
            </w:pPr>
            <w:r>
              <w:rPr>
                <w:rFonts w:ascii="Arial" w:hAnsi="Arial" w:cs="Arial"/>
                <w:b/>
              </w:rPr>
              <w:t xml:space="preserve">How will it be </w:t>
            </w:r>
            <w:r w:rsidRPr="003A175C">
              <w:rPr>
                <w:rFonts w:ascii="Arial" w:hAnsi="Arial" w:cs="Arial"/>
                <w:b/>
              </w:rPr>
              <w:t xml:space="preserve">Achievable </w:t>
            </w:r>
          </w:p>
        </w:tc>
        <w:tc>
          <w:tcPr>
            <w:tcW w:w="2498" w:type="dxa"/>
          </w:tcPr>
          <w:p w:rsidR="003F5F02" w:rsidRPr="003A175C" w:rsidRDefault="003F5F02" w:rsidP="00D32C02">
            <w:pPr>
              <w:pStyle w:val="NoSpacing"/>
              <w:spacing w:line="360" w:lineRule="auto"/>
              <w:ind w:left="0"/>
              <w:jc w:val="left"/>
              <w:rPr>
                <w:rFonts w:ascii="Arial" w:hAnsi="Arial" w:cs="Arial"/>
                <w:b/>
              </w:rPr>
            </w:pPr>
            <w:r>
              <w:rPr>
                <w:rFonts w:ascii="Arial" w:hAnsi="Arial" w:cs="Arial"/>
                <w:b/>
              </w:rPr>
              <w:t xml:space="preserve">Will it improve the </w:t>
            </w:r>
            <w:r w:rsidRPr="003A175C">
              <w:rPr>
                <w:rFonts w:ascii="Arial" w:hAnsi="Arial" w:cs="Arial"/>
                <w:b/>
              </w:rPr>
              <w:t>Employability Prospects</w:t>
            </w:r>
          </w:p>
        </w:tc>
        <w:tc>
          <w:tcPr>
            <w:tcW w:w="2547" w:type="dxa"/>
          </w:tcPr>
          <w:p w:rsidR="003F5F02" w:rsidRPr="003A175C" w:rsidRDefault="003F5F02" w:rsidP="00D32C02">
            <w:pPr>
              <w:pStyle w:val="NoSpacing"/>
              <w:spacing w:line="360" w:lineRule="auto"/>
              <w:ind w:left="0"/>
              <w:jc w:val="left"/>
              <w:rPr>
                <w:rFonts w:ascii="Arial" w:hAnsi="Arial" w:cs="Arial"/>
                <w:b/>
              </w:rPr>
            </w:pPr>
            <w:r w:rsidRPr="00031CE8">
              <w:rPr>
                <w:rFonts w:ascii="Arial" w:hAnsi="Arial" w:cs="Arial"/>
                <w:b/>
              </w:rPr>
              <w:t>Is it Achieved?</w:t>
            </w:r>
          </w:p>
        </w:tc>
        <w:tc>
          <w:tcPr>
            <w:tcW w:w="2169" w:type="dxa"/>
          </w:tcPr>
          <w:p w:rsidR="003F5F02" w:rsidRPr="003A175C" w:rsidRDefault="003F5F02" w:rsidP="00D32C02">
            <w:pPr>
              <w:pStyle w:val="NoSpacing"/>
              <w:spacing w:line="360" w:lineRule="auto"/>
              <w:ind w:left="0"/>
              <w:rPr>
                <w:rFonts w:ascii="Arial" w:hAnsi="Arial" w:cs="Arial"/>
                <w:b/>
              </w:rPr>
            </w:pPr>
            <w:r w:rsidRPr="003A175C">
              <w:rPr>
                <w:rFonts w:ascii="Arial" w:hAnsi="Arial" w:cs="Arial"/>
                <w:b/>
              </w:rPr>
              <w:t>When by?</w:t>
            </w:r>
          </w:p>
        </w:tc>
      </w:tr>
      <w:tr w:rsidR="003F5F02" w:rsidTr="00D32C02">
        <w:trPr>
          <w:trHeight w:val="413"/>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Graduating from University</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Ensuring I have the correct knowledge</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 xml:space="preserve">By gaining the qualifications </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By Graduating</w:t>
            </w: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17/01/2022</w:t>
            </w:r>
          </w:p>
        </w:tc>
      </w:tr>
      <w:tr w:rsidR="003F5F02" w:rsidTr="00D32C02">
        <w:trPr>
          <w:trHeight w:val="413"/>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Right Skillset and Credentials  for Managerial Roles</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Become a manager</w:t>
            </w:r>
          </w:p>
          <w:p w:rsidR="003F5F02" w:rsidRDefault="003F5F02" w:rsidP="00D32C02">
            <w:pPr>
              <w:pStyle w:val="NoSpacing"/>
              <w:spacing w:line="360" w:lineRule="auto"/>
              <w:ind w:left="0"/>
              <w:jc w:val="left"/>
              <w:rPr>
                <w:rFonts w:ascii="Arial" w:hAnsi="Arial" w:cs="Arial"/>
              </w:rPr>
            </w:pPr>
            <w:r>
              <w:rPr>
                <w:rFonts w:ascii="Arial" w:hAnsi="Arial" w:cs="Arial"/>
              </w:rPr>
              <w:t>Having the right qualification and training</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 xml:space="preserve">Having the right training to build on experience </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Before starting managerial role training is required</w:t>
            </w:r>
          </w:p>
          <w:p w:rsidR="003F5F02" w:rsidRDefault="003F5F02" w:rsidP="00D32C02">
            <w:pPr>
              <w:pStyle w:val="NoSpacing"/>
              <w:spacing w:line="360" w:lineRule="auto"/>
              <w:ind w:left="0"/>
              <w:jc w:val="left"/>
              <w:rPr>
                <w:rFonts w:ascii="Arial" w:hAnsi="Arial" w:cs="Arial"/>
              </w:rPr>
            </w:pP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14/02/2022</w:t>
            </w:r>
          </w:p>
          <w:p w:rsidR="003F5F02" w:rsidRDefault="003F5F02" w:rsidP="00D32C02">
            <w:pPr>
              <w:pStyle w:val="NoSpacing"/>
              <w:spacing w:line="360" w:lineRule="auto"/>
              <w:ind w:left="0"/>
              <w:jc w:val="left"/>
              <w:rPr>
                <w:rFonts w:ascii="Arial" w:hAnsi="Arial" w:cs="Arial"/>
              </w:rPr>
            </w:pPr>
          </w:p>
        </w:tc>
      </w:tr>
      <w:tr w:rsidR="003F5F02" w:rsidTr="00D32C02">
        <w:trPr>
          <w:trHeight w:val="430"/>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Being a role model</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Duty of care to staff and residents</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Good management skills</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Ensuring that knowledge and communication is vital when staff come for a problem</w:t>
            </w: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27/03/2022</w:t>
            </w:r>
          </w:p>
        </w:tc>
      </w:tr>
    </w:tbl>
    <w:p w:rsidR="003E3011" w:rsidRPr="00083AD4" w:rsidRDefault="003E3011" w:rsidP="00083AD4">
      <w:pPr>
        <w:pStyle w:val="NoSpacing"/>
        <w:spacing w:line="360" w:lineRule="auto"/>
        <w:rPr>
          <w:rFonts w:ascii="Arial" w:hAnsi="Arial" w:cs="Arial"/>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C64FA1" w:rsidRDefault="00C64FA1" w:rsidP="00C64FA1">
      <w:pPr>
        <w:pStyle w:val="NoSpacing"/>
        <w:spacing w:line="360" w:lineRule="auto"/>
        <w:ind w:left="0"/>
        <w:rPr>
          <w:rFonts w:ascii="Arial" w:hAnsi="Arial" w:cs="Arial"/>
          <w:b/>
          <w:u w:val="single"/>
        </w:rPr>
      </w:pPr>
    </w:p>
    <w:p w:rsidR="004C6B2F" w:rsidRDefault="004C6B2F" w:rsidP="00C64FA1">
      <w:pPr>
        <w:pStyle w:val="NoSpacing"/>
        <w:spacing w:line="360" w:lineRule="auto"/>
        <w:ind w:left="0"/>
        <w:rPr>
          <w:rFonts w:ascii="Arial" w:hAnsi="Arial" w:cs="Arial"/>
          <w:b/>
          <w:u w:val="single"/>
        </w:rPr>
      </w:pPr>
    </w:p>
    <w:p w:rsidR="00F51F42" w:rsidRDefault="00DF37AD" w:rsidP="00C64FA1">
      <w:pPr>
        <w:pStyle w:val="NoSpacing"/>
        <w:spacing w:line="360" w:lineRule="auto"/>
        <w:ind w:left="0"/>
        <w:jc w:val="center"/>
        <w:rPr>
          <w:rFonts w:ascii="Arial" w:hAnsi="Arial" w:cs="Arial"/>
          <w:b/>
          <w:u w:val="single"/>
        </w:rPr>
      </w:pPr>
      <w:r>
        <w:rPr>
          <w:rFonts w:ascii="Arial" w:hAnsi="Arial" w:cs="Arial"/>
          <w:b/>
          <w:u w:val="single"/>
        </w:rPr>
        <w:lastRenderedPageBreak/>
        <w:t>Residential Care Home Manager</w:t>
      </w:r>
    </w:p>
    <w:p w:rsidR="001378E7" w:rsidRDefault="001378E7" w:rsidP="00C64FA1">
      <w:pPr>
        <w:pStyle w:val="NoSpacing"/>
        <w:spacing w:line="360" w:lineRule="auto"/>
        <w:ind w:left="0"/>
        <w:jc w:val="center"/>
        <w:rPr>
          <w:rFonts w:ascii="Arial" w:hAnsi="Arial" w:cs="Arial"/>
          <w:b/>
          <w:u w:val="single"/>
        </w:rPr>
      </w:pPr>
    </w:p>
    <w:p w:rsidR="00DF37AD" w:rsidRDefault="00DF37AD" w:rsidP="00DF37AD">
      <w:pPr>
        <w:pStyle w:val="NoSpacing"/>
        <w:spacing w:line="360" w:lineRule="auto"/>
        <w:jc w:val="center"/>
        <w:rPr>
          <w:rFonts w:ascii="Arial" w:hAnsi="Arial" w:cs="Arial"/>
          <w:b/>
          <w:u w:val="single"/>
        </w:rPr>
      </w:pPr>
    </w:p>
    <w:p w:rsidR="00E13FC4" w:rsidRDefault="00E13FC4" w:rsidP="00EC3387">
      <w:pPr>
        <w:pStyle w:val="NoSpacing"/>
        <w:spacing w:before="30" w:after="30" w:line="360" w:lineRule="auto"/>
        <w:rPr>
          <w:rFonts w:ascii="Arial" w:hAnsi="Arial" w:cs="Arial"/>
        </w:rPr>
      </w:pPr>
      <w:r>
        <w:rPr>
          <w:rFonts w:ascii="Arial" w:hAnsi="Arial" w:cs="Arial"/>
        </w:rPr>
        <w:t>In my</w:t>
      </w:r>
      <w:r w:rsidR="009800AE">
        <w:rPr>
          <w:rFonts w:ascii="Arial" w:hAnsi="Arial" w:cs="Arial"/>
        </w:rPr>
        <w:t xml:space="preserve"> chosen</w:t>
      </w:r>
      <w:r>
        <w:rPr>
          <w:rFonts w:ascii="Arial" w:hAnsi="Arial" w:cs="Arial"/>
        </w:rPr>
        <w:t xml:space="preserve"> industry</w:t>
      </w:r>
      <w:r w:rsidR="009800AE">
        <w:rPr>
          <w:rFonts w:ascii="Arial" w:hAnsi="Arial" w:cs="Arial"/>
        </w:rPr>
        <w:t xml:space="preserve"> in</w:t>
      </w:r>
      <w:r>
        <w:rPr>
          <w:rFonts w:ascii="Arial" w:hAnsi="Arial" w:cs="Arial"/>
        </w:rPr>
        <w:t xml:space="preserve"> health an</w:t>
      </w:r>
      <w:r w:rsidR="00606E3D">
        <w:rPr>
          <w:rFonts w:ascii="Arial" w:hAnsi="Arial" w:cs="Arial"/>
        </w:rPr>
        <w:t>d</w:t>
      </w:r>
      <w:r>
        <w:rPr>
          <w:rFonts w:ascii="Arial" w:hAnsi="Arial" w:cs="Arial"/>
        </w:rPr>
        <w:t xml:space="preserve"> social care to be a good manager, you need to have:</w:t>
      </w:r>
    </w:p>
    <w:p w:rsidR="00307074" w:rsidRDefault="00307074" w:rsidP="00EC3387">
      <w:pPr>
        <w:pStyle w:val="NoSpacing"/>
        <w:spacing w:before="30" w:after="30" w:line="360" w:lineRule="auto"/>
        <w:rPr>
          <w:rFonts w:ascii="Arial" w:hAnsi="Arial" w:cs="Arial"/>
        </w:rPr>
      </w:pP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Good communicational skills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 xml:space="preserve">Listening skills </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 xml:space="preserve">Team </w:t>
      </w:r>
      <w:r w:rsidR="00606E3D">
        <w:rPr>
          <w:rFonts w:ascii="Arial" w:hAnsi="Arial" w:cs="Arial"/>
        </w:rPr>
        <w:t>player</w:t>
      </w:r>
    </w:p>
    <w:p w:rsidR="00557670" w:rsidRDefault="00557670" w:rsidP="00EC3387">
      <w:pPr>
        <w:pStyle w:val="NoSpacing"/>
        <w:numPr>
          <w:ilvl w:val="0"/>
          <w:numId w:val="9"/>
        </w:numPr>
        <w:spacing w:before="30" w:after="30" w:line="360" w:lineRule="auto"/>
        <w:ind w:left="851"/>
        <w:rPr>
          <w:rFonts w:ascii="Arial" w:hAnsi="Arial" w:cs="Arial"/>
        </w:rPr>
      </w:pPr>
      <w:r>
        <w:rPr>
          <w:rFonts w:ascii="Arial" w:hAnsi="Arial" w:cs="Arial"/>
        </w:rPr>
        <w:t>Trust and honesty</w:t>
      </w:r>
    </w:p>
    <w:p w:rsidR="00E13FC4"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 xml:space="preserve">To be </w:t>
      </w:r>
      <w:r w:rsidR="00557670">
        <w:rPr>
          <w:rFonts w:ascii="Arial" w:hAnsi="Arial" w:cs="Arial"/>
        </w:rPr>
        <w:t>Patient</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P</w:t>
      </w:r>
      <w:r w:rsidR="00606E3D">
        <w:rPr>
          <w:rFonts w:ascii="Arial" w:hAnsi="Arial" w:cs="Arial"/>
        </w:rPr>
        <w:t>rovide</w:t>
      </w:r>
      <w:r>
        <w:rPr>
          <w:rFonts w:ascii="Arial" w:hAnsi="Arial" w:cs="Arial"/>
        </w:rPr>
        <w:t xml:space="preserve"> clear direction</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T</w:t>
      </w:r>
      <w:r w:rsidR="00606E3D">
        <w:rPr>
          <w:rFonts w:ascii="Arial" w:hAnsi="Arial" w:cs="Arial"/>
        </w:rPr>
        <w:t xml:space="preserve">ake </w:t>
      </w:r>
      <w:r>
        <w:rPr>
          <w:rFonts w:ascii="Arial" w:hAnsi="Arial" w:cs="Arial"/>
        </w:rPr>
        <w:t>control in a crisis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Set</w:t>
      </w:r>
      <w:r w:rsidR="00606E3D">
        <w:rPr>
          <w:rFonts w:ascii="Arial" w:hAnsi="Arial" w:cs="Arial"/>
        </w:rPr>
        <w:t xml:space="preserve"> procedures</w:t>
      </w:r>
      <w:r>
        <w:rPr>
          <w:rFonts w:ascii="Arial" w:hAnsi="Arial" w:cs="Arial"/>
        </w:rPr>
        <w:t xml:space="preserve"> and </w:t>
      </w:r>
      <w:r w:rsidR="00606E3D">
        <w:rPr>
          <w:rFonts w:ascii="Arial" w:hAnsi="Arial" w:cs="Arial"/>
        </w:rPr>
        <w:t>targets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M</w:t>
      </w:r>
      <w:r w:rsidR="00606E3D">
        <w:rPr>
          <w:rFonts w:ascii="Arial" w:hAnsi="Arial" w:cs="Arial"/>
        </w:rPr>
        <w:t>anage</w:t>
      </w:r>
      <w:r>
        <w:rPr>
          <w:rFonts w:ascii="Arial" w:hAnsi="Arial" w:cs="Arial"/>
        </w:rPr>
        <w:t xml:space="preserve"> </w:t>
      </w:r>
      <w:r w:rsidR="00606E3D">
        <w:rPr>
          <w:rFonts w:ascii="Arial" w:hAnsi="Arial" w:cs="Arial"/>
        </w:rPr>
        <w:t>problematic</w:t>
      </w:r>
      <w:r>
        <w:rPr>
          <w:rFonts w:ascii="Arial" w:hAnsi="Arial" w:cs="Arial"/>
        </w:rPr>
        <w:t xml:space="preserve"> </w:t>
      </w:r>
      <w:r w:rsidR="00606E3D">
        <w:rPr>
          <w:rFonts w:ascii="Arial" w:hAnsi="Arial" w:cs="Arial"/>
        </w:rPr>
        <w:t>circumstances</w:t>
      </w:r>
    </w:p>
    <w:p w:rsidR="00606E3D"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Help others develop their improvements</w:t>
      </w:r>
    </w:p>
    <w:p w:rsidR="00606E3D"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Support others manage change</w:t>
      </w:r>
    </w:p>
    <w:p w:rsidR="003405B4" w:rsidRDefault="00936C65" w:rsidP="00EC3387">
      <w:pPr>
        <w:pStyle w:val="NoSpacing"/>
        <w:spacing w:before="30" w:after="30" w:line="360" w:lineRule="auto"/>
        <w:jc w:val="right"/>
        <w:rPr>
          <w:rFonts w:ascii="Arial" w:hAnsi="Arial" w:cs="Arial"/>
          <w:b/>
        </w:rPr>
      </w:pPr>
      <w:sdt>
        <w:sdtPr>
          <w:rPr>
            <w:rFonts w:ascii="Arial" w:hAnsi="Arial" w:cs="Arial"/>
            <w:b/>
          </w:rPr>
          <w:id w:val="-1030258895"/>
          <w:citation/>
        </w:sdtPr>
        <w:sdtEndPr/>
        <w:sdtContent>
          <w:r w:rsidR="003405B4" w:rsidRPr="00A97052">
            <w:rPr>
              <w:rFonts w:ascii="Arial" w:hAnsi="Arial" w:cs="Arial"/>
              <w:b/>
            </w:rPr>
            <w:fldChar w:fldCharType="begin"/>
          </w:r>
          <w:r w:rsidR="00A97052" w:rsidRPr="00A97052">
            <w:rPr>
              <w:rFonts w:ascii="Arial" w:hAnsi="Arial" w:cs="Arial"/>
              <w:b/>
            </w:rPr>
            <w:instrText xml:space="preserve">CITATION Coo09 \l 2057 </w:instrText>
          </w:r>
          <w:r w:rsidR="003405B4" w:rsidRPr="00A97052">
            <w:rPr>
              <w:rFonts w:ascii="Arial" w:hAnsi="Arial" w:cs="Arial"/>
              <w:b/>
            </w:rPr>
            <w:fldChar w:fldCharType="separate"/>
          </w:r>
          <w:r w:rsidR="00A97052" w:rsidRPr="00A97052">
            <w:rPr>
              <w:rFonts w:ascii="Arial" w:hAnsi="Arial" w:cs="Arial"/>
              <w:b/>
              <w:noProof/>
            </w:rPr>
            <w:t>(Cook, 2009)</w:t>
          </w:r>
          <w:r w:rsidR="003405B4" w:rsidRPr="00A97052">
            <w:rPr>
              <w:rFonts w:ascii="Arial" w:hAnsi="Arial" w:cs="Arial"/>
              <w:b/>
            </w:rPr>
            <w:fldChar w:fldCharType="end"/>
          </w:r>
        </w:sdtContent>
      </w:sdt>
    </w:p>
    <w:p w:rsidR="00986918" w:rsidRDefault="00986918" w:rsidP="00EC3387">
      <w:pPr>
        <w:pStyle w:val="NoSpacing"/>
        <w:spacing w:before="30" w:after="30" w:line="360" w:lineRule="auto"/>
        <w:rPr>
          <w:rFonts w:ascii="Arial" w:hAnsi="Arial" w:cs="Arial"/>
          <w:b/>
        </w:rPr>
      </w:pPr>
    </w:p>
    <w:p w:rsidR="00986918" w:rsidRDefault="00986918" w:rsidP="00EC3387">
      <w:pPr>
        <w:pStyle w:val="NoSpacing"/>
        <w:spacing w:before="30" w:after="30" w:line="360" w:lineRule="auto"/>
        <w:rPr>
          <w:rFonts w:ascii="Arial" w:hAnsi="Arial" w:cs="Arial"/>
          <w:b/>
        </w:rPr>
      </w:pPr>
    </w:p>
    <w:p w:rsidR="00986918" w:rsidRDefault="00986918" w:rsidP="00EC3387">
      <w:pPr>
        <w:pStyle w:val="NoSpacing"/>
        <w:spacing w:before="30" w:after="30" w:line="360" w:lineRule="auto"/>
        <w:rPr>
          <w:rFonts w:ascii="Arial" w:hAnsi="Arial" w:cs="Arial"/>
        </w:rPr>
      </w:pPr>
      <w:r>
        <w:rPr>
          <w:rFonts w:ascii="Arial" w:hAnsi="Arial" w:cs="Arial"/>
        </w:rPr>
        <w:t>Managers hold a significant purpose to keep effective information going and encouraging pleasant associations inside the place of work. Managers dedicate most of their period to interact with their staff. Manager-watching studies have said that managers spend over 60 per cent of their own time in planned and unplanned meetings with other individuals, 25 per cent of managers time is spent doing desk based work, 7 per cent they spend on the phone and 3 per cent they use walking from place to place at work.</w:t>
      </w:r>
    </w:p>
    <w:p w:rsidR="00986918" w:rsidRDefault="00986918" w:rsidP="00EC3387">
      <w:pPr>
        <w:pStyle w:val="NoSpacing"/>
        <w:spacing w:before="30" w:after="30" w:line="360" w:lineRule="auto"/>
        <w:rPr>
          <w:rFonts w:ascii="Arial" w:hAnsi="Arial" w:cs="Arial"/>
        </w:rPr>
      </w:pPr>
    </w:p>
    <w:p w:rsidR="00986918" w:rsidRPr="009D4067" w:rsidRDefault="00936C65" w:rsidP="00EC3387">
      <w:pPr>
        <w:pStyle w:val="NoSpacing"/>
        <w:spacing w:before="30" w:after="30" w:line="360" w:lineRule="auto"/>
        <w:jc w:val="right"/>
        <w:rPr>
          <w:rFonts w:ascii="Arial" w:hAnsi="Arial" w:cs="Arial"/>
          <w:b/>
        </w:rPr>
      </w:pPr>
      <w:sdt>
        <w:sdtPr>
          <w:rPr>
            <w:rFonts w:ascii="Arial" w:hAnsi="Arial" w:cs="Arial"/>
            <w:b/>
          </w:rPr>
          <w:id w:val="292408210"/>
          <w:citation/>
        </w:sdtPr>
        <w:sdtEndPr/>
        <w:sdtContent>
          <w:r w:rsidR="00986918" w:rsidRPr="009D4067">
            <w:rPr>
              <w:rFonts w:ascii="Arial" w:hAnsi="Arial" w:cs="Arial"/>
              <w:b/>
            </w:rPr>
            <w:fldChar w:fldCharType="begin"/>
          </w:r>
          <w:r w:rsidR="009D4067" w:rsidRPr="009D4067">
            <w:rPr>
              <w:rFonts w:ascii="Arial" w:hAnsi="Arial" w:cs="Arial"/>
              <w:b/>
            </w:rPr>
            <w:instrText xml:space="preserve">CITATION Owe04 \l 2057 </w:instrText>
          </w:r>
          <w:r w:rsidR="00986918" w:rsidRPr="009D4067">
            <w:rPr>
              <w:rFonts w:ascii="Arial" w:hAnsi="Arial" w:cs="Arial"/>
              <w:b/>
            </w:rPr>
            <w:fldChar w:fldCharType="separate"/>
          </w:r>
          <w:r w:rsidR="009D4067" w:rsidRPr="009D4067">
            <w:rPr>
              <w:rFonts w:ascii="Arial" w:hAnsi="Arial" w:cs="Arial"/>
              <w:b/>
              <w:noProof/>
            </w:rPr>
            <w:t>(Hargie., Et Al, 2004)</w:t>
          </w:r>
          <w:r w:rsidR="00986918" w:rsidRPr="009D4067">
            <w:rPr>
              <w:rFonts w:ascii="Arial" w:hAnsi="Arial" w:cs="Arial"/>
              <w:b/>
            </w:rPr>
            <w:fldChar w:fldCharType="end"/>
          </w:r>
        </w:sdtContent>
      </w:sdt>
    </w:p>
    <w:p w:rsidR="00986918" w:rsidRDefault="00986918" w:rsidP="00EC3387">
      <w:pPr>
        <w:pStyle w:val="NoSpacing"/>
        <w:spacing w:before="30" w:after="30" w:line="360" w:lineRule="auto"/>
        <w:rPr>
          <w:rFonts w:ascii="Arial" w:hAnsi="Arial" w:cs="Arial"/>
        </w:rPr>
      </w:pPr>
    </w:p>
    <w:p w:rsidR="00986918" w:rsidRPr="004A5298" w:rsidRDefault="00986918" w:rsidP="00034C5C">
      <w:pPr>
        <w:pStyle w:val="NoSpacing"/>
        <w:spacing w:line="360" w:lineRule="auto"/>
        <w:rPr>
          <w:rFonts w:ascii="Arial" w:hAnsi="Arial" w:cs="Arial"/>
        </w:rPr>
      </w:pPr>
    </w:p>
    <w:p w:rsidR="0085321E" w:rsidRDefault="0085321E" w:rsidP="00034C5C">
      <w:pPr>
        <w:pStyle w:val="NoSpacing"/>
        <w:spacing w:line="360" w:lineRule="auto"/>
        <w:rPr>
          <w:rFonts w:ascii="Arial" w:hAnsi="Arial" w:cs="Arial"/>
          <w:b/>
        </w:rPr>
      </w:pPr>
    </w:p>
    <w:p w:rsidR="008F69C4" w:rsidRDefault="008F69C4" w:rsidP="00034C5C">
      <w:pPr>
        <w:pStyle w:val="NoSpacing"/>
        <w:spacing w:line="360" w:lineRule="auto"/>
        <w:rPr>
          <w:rFonts w:ascii="Arial" w:hAnsi="Arial" w:cs="Arial"/>
          <w:b/>
          <w:u w:val="single"/>
        </w:rPr>
      </w:pPr>
    </w:p>
    <w:p w:rsidR="0085321E" w:rsidRDefault="0085321E" w:rsidP="00034C5C">
      <w:pPr>
        <w:pStyle w:val="NoSpacing"/>
        <w:spacing w:line="360" w:lineRule="auto"/>
        <w:rPr>
          <w:rFonts w:ascii="Arial" w:hAnsi="Arial" w:cs="Arial"/>
          <w:b/>
          <w:u w:val="single"/>
        </w:rPr>
      </w:pPr>
    </w:p>
    <w:p w:rsidR="00323F25" w:rsidRDefault="00323F25" w:rsidP="00323F25">
      <w:pPr>
        <w:pStyle w:val="NoSpacing"/>
        <w:spacing w:line="360" w:lineRule="auto"/>
        <w:ind w:left="0"/>
        <w:rPr>
          <w:rFonts w:ascii="Arial" w:hAnsi="Arial" w:cs="Arial"/>
          <w:b/>
          <w:u w:val="single"/>
        </w:rPr>
      </w:pPr>
    </w:p>
    <w:p w:rsidR="00F51F42" w:rsidRDefault="001D7597" w:rsidP="00323F25">
      <w:pPr>
        <w:pStyle w:val="NoSpacing"/>
        <w:spacing w:line="360" w:lineRule="auto"/>
        <w:jc w:val="center"/>
        <w:rPr>
          <w:rFonts w:ascii="Arial" w:hAnsi="Arial" w:cs="Arial"/>
          <w:b/>
          <w:u w:val="single"/>
        </w:rPr>
      </w:pPr>
      <w:r>
        <w:rPr>
          <w:rFonts w:ascii="Arial" w:hAnsi="Arial" w:cs="Arial"/>
          <w:b/>
          <w:u w:val="single"/>
        </w:rPr>
        <w:lastRenderedPageBreak/>
        <w:t>Communicational S</w:t>
      </w:r>
      <w:r w:rsidR="00A97052" w:rsidRPr="00A97052">
        <w:rPr>
          <w:rFonts w:ascii="Arial" w:hAnsi="Arial" w:cs="Arial"/>
          <w:b/>
          <w:u w:val="single"/>
        </w:rPr>
        <w:t>kills</w:t>
      </w:r>
    </w:p>
    <w:p w:rsidR="001378E7" w:rsidRDefault="001378E7" w:rsidP="00323F25">
      <w:pPr>
        <w:pStyle w:val="NoSpacing"/>
        <w:spacing w:line="360" w:lineRule="auto"/>
        <w:jc w:val="center"/>
        <w:rPr>
          <w:rFonts w:ascii="Arial" w:hAnsi="Arial" w:cs="Arial"/>
          <w:b/>
          <w:u w:val="single"/>
        </w:rPr>
      </w:pPr>
    </w:p>
    <w:p w:rsidR="001378E7" w:rsidRDefault="001378E7" w:rsidP="00323F25">
      <w:pPr>
        <w:pStyle w:val="NoSpacing"/>
        <w:spacing w:line="360" w:lineRule="auto"/>
        <w:jc w:val="center"/>
        <w:rPr>
          <w:rFonts w:ascii="Arial" w:hAnsi="Arial" w:cs="Arial"/>
        </w:rPr>
      </w:pPr>
    </w:p>
    <w:p w:rsidR="004A5298" w:rsidRDefault="004A5298" w:rsidP="00784950">
      <w:pPr>
        <w:pStyle w:val="NoSpacing"/>
        <w:spacing w:before="30" w:after="30"/>
        <w:rPr>
          <w:rFonts w:ascii="Arial" w:hAnsi="Arial" w:cs="Arial"/>
        </w:rPr>
      </w:pPr>
    </w:p>
    <w:p w:rsidR="004A5298" w:rsidRPr="004A5298" w:rsidRDefault="004E7BB7" w:rsidP="007171F3">
      <w:pPr>
        <w:pStyle w:val="NoSpacing"/>
        <w:spacing w:before="30" w:after="30" w:line="360" w:lineRule="auto"/>
        <w:rPr>
          <w:rFonts w:ascii="Arial" w:hAnsi="Arial" w:cs="Arial"/>
        </w:rPr>
      </w:pPr>
      <w:r>
        <w:rPr>
          <w:rFonts w:ascii="Arial" w:hAnsi="Arial" w:cs="Arial"/>
        </w:rPr>
        <w:t>It is very important to have good communication skills in work settings to understand what is going on, if you do not have good communication skills everything will go wrong. Studies show it is an important role for managers to communicate.</w:t>
      </w:r>
      <w:r w:rsidR="0085321E">
        <w:rPr>
          <w:rFonts w:ascii="Arial" w:hAnsi="Arial" w:cs="Arial"/>
        </w:rPr>
        <w:t xml:space="preserve"> Hargie, Et Al (2004</w:t>
      </w:r>
      <w:r w:rsidR="008F01EB">
        <w:rPr>
          <w:rFonts w:ascii="Arial" w:hAnsi="Arial" w:cs="Arial"/>
        </w:rPr>
        <w:t>) stated</w:t>
      </w:r>
      <w:r w:rsidR="0085321E">
        <w:rPr>
          <w:rFonts w:ascii="Arial" w:hAnsi="Arial" w:cs="Arial"/>
        </w:rPr>
        <w:t xml:space="preserve"> that</w:t>
      </w:r>
      <w:r>
        <w:rPr>
          <w:rFonts w:ascii="Arial" w:hAnsi="Arial" w:cs="Arial"/>
        </w:rPr>
        <w:t xml:space="preserve"> </w:t>
      </w:r>
      <w:r w:rsidR="00986918">
        <w:rPr>
          <w:rFonts w:ascii="Arial" w:hAnsi="Arial" w:cs="Arial"/>
        </w:rPr>
        <w:t>Communication</w:t>
      </w:r>
      <w:r w:rsidR="0085321E">
        <w:rPr>
          <w:rFonts w:ascii="Arial" w:hAnsi="Arial" w:cs="Arial"/>
        </w:rPr>
        <w:t>, particularly oral skills are important factors of achievement in the business society.</w:t>
      </w:r>
      <w:r w:rsidR="006E6831">
        <w:rPr>
          <w:rFonts w:ascii="Arial" w:hAnsi="Arial" w:cs="Arial"/>
        </w:rPr>
        <w:t xml:space="preserve"> Managers who employ former students think that</w:t>
      </w:r>
      <w:r w:rsidR="00812130">
        <w:rPr>
          <w:rFonts w:ascii="Arial" w:hAnsi="Arial" w:cs="Arial"/>
        </w:rPr>
        <w:t xml:space="preserve"> the</w:t>
      </w:r>
      <w:r w:rsidR="006E6831">
        <w:rPr>
          <w:rFonts w:ascii="Arial" w:hAnsi="Arial" w:cs="Arial"/>
        </w:rPr>
        <w:t xml:space="preserve"> </w:t>
      </w:r>
      <w:r w:rsidR="00812130">
        <w:rPr>
          <w:rFonts w:ascii="Arial" w:hAnsi="Arial" w:cs="Arial"/>
        </w:rPr>
        <w:t xml:space="preserve">importance of oral communication skills for career achievement </w:t>
      </w:r>
      <w:r w:rsidR="00EA460B">
        <w:rPr>
          <w:rFonts w:ascii="Arial" w:hAnsi="Arial" w:cs="Arial"/>
        </w:rPr>
        <w:t>will</w:t>
      </w:r>
      <w:r w:rsidR="00812130">
        <w:rPr>
          <w:rFonts w:ascii="Arial" w:hAnsi="Arial" w:cs="Arial"/>
        </w:rPr>
        <w:t xml:space="preserve"> rise. The outcome </w:t>
      </w:r>
      <w:r w:rsidR="00EA460B">
        <w:rPr>
          <w:rFonts w:ascii="Arial" w:hAnsi="Arial" w:cs="Arial"/>
        </w:rPr>
        <w:t>is todays former students</w:t>
      </w:r>
      <w:r w:rsidR="00812130">
        <w:rPr>
          <w:rFonts w:ascii="Arial" w:hAnsi="Arial" w:cs="Arial"/>
        </w:rPr>
        <w:t xml:space="preserve"> </w:t>
      </w:r>
      <w:r w:rsidR="00EA460B">
        <w:rPr>
          <w:rFonts w:ascii="Arial" w:hAnsi="Arial" w:cs="Arial"/>
        </w:rPr>
        <w:t>come</w:t>
      </w:r>
      <w:r w:rsidR="00812130">
        <w:rPr>
          <w:rFonts w:ascii="Arial" w:hAnsi="Arial" w:cs="Arial"/>
        </w:rPr>
        <w:t xml:space="preserve"> </w:t>
      </w:r>
      <w:r w:rsidR="00256E44">
        <w:rPr>
          <w:rFonts w:ascii="Arial" w:hAnsi="Arial" w:cs="Arial"/>
        </w:rPr>
        <w:t xml:space="preserve">through with </w:t>
      </w:r>
      <w:r w:rsidR="00EA460B">
        <w:rPr>
          <w:rFonts w:ascii="Arial" w:hAnsi="Arial" w:cs="Arial"/>
        </w:rPr>
        <w:t>high expectations of what they want from businesses</w:t>
      </w:r>
      <w:r w:rsidR="00256E44">
        <w:rPr>
          <w:rFonts w:ascii="Arial" w:hAnsi="Arial" w:cs="Arial"/>
        </w:rPr>
        <w:t>, not the slightest of which is expected</w:t>
      </w:r>
      <w:r w:rsidR="00EA460B">
        <w:rPr>
          <w:rFonts w:ascii="Arial" w:hAnsi="Arial" w:cs="Arial"/>
        </w:rPr>
        <w:t xml:space="preserve"> that communications will be two-way and thoughtlessness</w:t>
      </w:r>
      <w:r w:rsidR="00667B7D">
        <w:rPr>
          <w:rFonts w:ascii="Arial" w:hAnsi="Arial" w:cs="Arial"/>
        </w:rPr>
        <w:t xml:space="preserve"> will be taken into account.</w:t>
      </w:r>
    </w:p>
    <w:p w:rsidR="00F51F42" w:rsidRPr="00083AD4" w:rsidRDefault="00F51F42" w:rsidP="00472267">
      <w:pPr>
        <w:pStyle w:val="NoSpacing"/>
        <w:spacing w:after="30"/>
        <w:ind w:left="850"/>
        <w:rPr>
          <w:rFonts w:ascii="Arial" w:hAnsi="Arial" w:cs="Arial"/>
        </w:rPr>
      </w:pPr>
    </w:p>
    <w:p w:rsidR="00F51F42" w:rsidRPr="009D4067" w:rsidRDefault="00936C65" w:rsidP="00472267">
      <w:pPr>
        <w:pStyle w:val="NoSpacing"/>
        <w:spacing w:after="30"/>
        <w:ind w:left="850"/>
        <w:jc w:val="right"/>
        <w:rPr>
          <w:rFonts w:ascii="Arial" w:hAnsi="Arial" w:cs="Arial"/>
          <w:b/>
        </w:rPr>
      </w:pPr>
      <w:sdt>
        <w:sdtPr>
          <w:rPr>
            <w:rFonts w:ascii="Arial" w:hAnsi="Arial" w:cs="Arial"/>
            <w:b/>
          </w:rPr>
          <w:id w:val="890390602"/>
          <w:citation/>
        </w:sdtPr>
        <w:sdtEndPr/>
        <w:sdtContent>
          <w:r w:rsidR="004A5298" w:rsidRPr="009D4067">
            <w:rPr>
              <w:rFonts w:ascii="Arial" w:hAnsi="Arial" w:cs="Arial"/>
              <w:b/>
            </w:rPr>
            <w:fldChar w:fldCharType="begin"/>
          </w:r>
          <w:r w:rsidR="009D4067" w:rsidRPr="009D4067">
            <w:rPr>
              <w:rFonts w:ascii="Arial" w:hAnsi="Arial" w:cs="Arial"/>
              <w:b/>
            </w:rPr>
            <w:instrText xml:space="preserve">CITATION Owe04 \l 2057 </w:instrText>
          </w:r>
          <w:r w:rsidR="004A5298" w:rsidRPr="009D4067">
            <w:rPr>
              <w:rFonts w:ascii="Arial" w:hAnsi="Arial" w:cs="Arial"/>
              <w:b/>
            </w:rPr>
            <w:fldChar w:fldCharType="separate"/>
          </w:r>
          <w:r w:rsidR="009D4067" w:rsidRPr="009D4067">
            <w:rPr>
              <w:rFonts w:ascii="Arial" w:hAnsi="Arial" w:cs="Arial"/>
              <w:b/>
              <w:noProof/>
            </w:rPr>
            <w:t>(Hargie., Et Al, 2004)</w:t>
          </w:r>
          <w:r w:rsidR="004A5298" w:rsidRPr="009D4067">
            <w:rPr>
              <w:rFonts w:ascii="Arial" w:hAnsi="Arial" w:cs="Arial"/>
              <w:b/>
            </w:rPr>
            <w:fldChar w:fldCharType="end"/>
          </w:r>
        </w:sdtContent>
      </w:sdt>
    </w:p>
    <w:p w:rsidR="00083AD4" w:rsidRDefault="00083AD4" w:rsidP="00472267">
      <w:pPr>
        <w:pStyle w:val="NoSpacing"/>
        <w:spacing w:after="30"/>
        <w:ind w:left="850"/>
        <w:rPr>
          <w:rFonts w:ascii="Arial" w:hAnsi="Arial" w:cs="Arial"/>
        </w:rPr>
      </w:pPr>
    </w:p>
    <w:p w:rsidR="00083AD4" w:rsidRDefault="00083AD4" w:rsidP="00472267">
      <w:pPr>
        <w:pStyle w:val="NoSpacing"/>
        <w:spacing w:after="30"/>
        <w:ind w:left="850"/>
        <w:rPr>
          <w:rFonts w:ascii="Arial" w:hAnsi="Arial" w:cs="Arial"/>
        </w:rPr>
      </w:pPr>
    </w:p>
    <w:p w:rsidR="00083AD4" w:rsidRDefault="00083AD4" w:rsidP="00472267">
      <w:pPr>
        <w:pStyle w:val="NoSpacing"/>
        <w:spacing w:line="360" w:lineRule="auto"/>
        <w:ind w:left="850"/>
        <w:rPr>
          <w:rFonts w:ascii="Arial" w:hAnsi="Arial" w:cs="Arial"/>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8F69C4" w:rsidRDefault="008F69C4"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503BA0" w:rsidRDefault="00A1499A" w:rsidP="00503BA0">
      <w:pPr>
        <w:pStyle w:val="NoSpacing"/>
        <w:spacing w:line="360" w:lineRule="auto"/>
        <w:ind w:left="0"/>
        <w:jc w:val="center"/>
        <w:rPr>
          <w:rFonts w:ascii="Arial" w:hAnsi="Arial" w:cs="Arial"/>
          <w:b/>
          <w:u w:val="single"/>
        </w:rPr>
      </w:pPr>
      <w:r>
        <w:rPr>
          <w:rFonts w:ascii="Arial" w:hAnsi="Arial" w:cs="Arial"/>
          <w:b/>
          <w:u w:val="single"/>
        </w:rPr>
        <w:t>Team P</w:t>
      </w:r>
      <w:r w:rsidR="00406E9F" w:rsidRPr="00F71A4B">
        <w:rPr>
          <w:rFonts w:ascii="Arial" w:hAnsi="Arial" w:cs="Arial"/>
          <w:b/>
          <w:u w:val="single"/>
        </w:rPr>
        <w:t>layer</w:t>
      </w:r>
    </w:p>
    <w:p w:rsidR="00472267" w:rsidRPr="00F71A4B" w:rsidRDefault="00472267" w:rsidP="00503BA0">
      <w:pPr>
        <w:pStyle w:val="NoSpacing"/>
        <w:spacing w:line="360" w:lineRule="auto"/>
        <w:ind w:left="0"/>
        <w:jc w:val="center"/>
        <w:rPr>
          <w:rFonts w:ascii="Arial" w:hAnsi="Arial" w:cs="Arial"/>
          <w:b/>
          <w:u w:val="single"/>
        </w:rPr>
      </w:pPr>
    </w:p>
    <w:p w:rsidR="00452D1C" w:rsidRPr="00452D1C" w:rsidRDefault="00452D1C" w:rsidP="00034C5C">
      <w:pPr>
        <w:pStyle w:val="NoSpacing"/>
        <w:spacing w:line="360" w:lineRule="auto"/>
        <w:ind w:left="0"/>
        <w:rPr>
          <w:rFonts w:ascii="Arial" w:hAnsi="Arial" w:cs="Arial"/>
        </w:rPr>
      </w:pPr>
    </w:p>
    <w:p w:rsidR="00452D1C" w:rsidRDefault="00452D1C" w:rsidP="007171F3">
      <w:pPr>
        <w:pStyle w:val="NoSpacing"/>
        <w:spacing w:before="30" w:after="30" w:line="360" w:lineRule="auto"/>
        <w:rPr>
          <w:rFonts w:ascii="Arial" w:hAnsi="Arial" w:cs="Arial"/>
        </w:rPr>
      </w:pPr>
      <w:r>
        <w:rPr>
          <w:rFonts w:ascii="Arial" w:hAnsi="Arial" w:cs="Arial"/>
        </w:rPr>
        <w:t>To be a good team player as a manager you must be able to:</w:t>
      </w:r>
    </w:p>
    <w:p w:rsidR="00BC5521" w:rsidRDefault="00BC5521" w:rsidP="007171F3">
      <w:pPr>
        <w:pStyle w:val="NoSpacing"/>
        <w:spacing w:before="30" w:after="30" w:line="360" w:lineRule="auto"/>
        <w:rPr>
          <w:rFonts w:ascii="Arial" w:hAnsi="Arial" w:cs="Arial"/>
        </w:rPr>
      </w:pPr>
    </w:p>
    <w:p w:rsidR="00CC2E41"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Be able to work and communicate with other </w:t>
      </w:r>
      <w:r w:rsidR="00522D78">
        <w:rPr>
          <w:rFonts w:ascii="Arial" w:hAnsi="Arial" w:cs="Arial"/>
        </w:rPr>
        <w:t>colleagues</w:t>
      </w:r>
      <w:r>
        <w:rPr>
          <w:rFonts w:ascii="Arial" w:hAnsi="Arial" w:cs="Arial"/>
        </w:rPr>
        <w:t xml:space="preserve"> </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understand the environment </w:t>
      </w:r>
      <w:r w:rsidR="00522D78">
        <w:rPr>
          <w:rFonts w:ascii="Arial" w:hAnsi="Arial" w:cs="Arial"/>
        </w:rPr>
        <w:t>you’re</w:t>
      </w:r>
      <w:r>
        <w:rPr>
          <w:rFonts w:ascii="Arial" w:hAnsi="Arial" w:cs="Arial"/>
        </w:rPr>
        <w:t xml:space="preserve"> in</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be able support </w:t>
      </w:r>
      <w:r w:rsidR="00522D78">
        <w:rPr>
          <w:rFonts w:ascii="Arial" w:hAnsi="Arial" w:cs="Arial"/>
        </w:rPr>
        <w:t>colleagues</w:t>
      </w:r>
      <w:r>
        <w:rPr>
          <w:rFonts w:ascii="Arial" w:hAnsi="Arial" w:cs="Arial"/>
        </w:rPr>
        <w:t xml:space="preserve"> </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be flexible with role</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commit yourself to the role</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to be engaged </w:t>
      </w:r>
    </w:p>
    <w:p w:rsidR="0016675F" w:rsidRPr="0016675F" w:rsidRDefault="0016675F" w:rsidP="007171F3">
      <w:pPr>
        <w:pStyle w:val="NoSpacing"/>
        <w:numPr>
          <w:ilvl w:val="0"/>
          <w:numId w:val="15"/>
        </w:numPr>
        <w:spacing w:before="30" w:after="30" w:line="360" w:lineRule="auto"/>
        <w:ind w:left="851"/>
        <w:rPr>
          <w:rFonts w:ascii="Arial" w:hAnsi="Arial" w:cs="Arial"/>
        </w:rPr>
      </w:pPr>
      <w:r w:rsidRPr="0016675F">
        <w:rPr>
          <w:rFonts w:ascii="Arial" w:hAnsi="Arial" w:cs="Arial"/>
        </w:rPr>
        <w:t>Hold yourself accountable for any worries that may arise in the workplace</w:t>
      </w:r>
    </w:p>
    <w:p w:rsidR="0016675F" w:rsidRPr="0016675F" w:rsidRDefault="0016675F" w:rsidP="007171F3">
      <w:pPr>
        <w:pStyle w:val="NoSpacing"/>
        <w:spacing w:before="30" w:after="30" w:line="360" w:lineRule="auto"/>
        <w:rPr>
          <w:rFonts w:ascii="Arial" w:hAnsi="Arial" w:cs="Arial"/>
        </w:rPr>
      </w:pPr>
    </w:p>
    <w:p w:rsidR="00452D1C" w:rsidRPr="00452D1C" w:rsidRDefault="00452D1C" w:rsidP="007171F3">
      <w:pPr>
        <w:pStyle w:val="NoSpacing"/>
        <w:spacing w:before="30" w:after="30" w:line="360" w:lineRule="auto"/>
        <w:rPr>
          <w:rFonts w:ascii="Arial" w:hAnsi="Arial" w:cs="Arial"/>
        </w:rPr>
      </w:pPr>
    </w:p>
    <w:p w:rsidR="00CC2E41" w:rsidRDefault="00CC2E41" w:rsidP="007171F3">
      <w:pPr>
        <w:pStyle w:val="NoSpacing"/>
        <w:spacing w:before="30" w:after="30" w:line="360" w:lineRule="auto"/>
        <w:rPr>
          <w:rFonts w:ascii="Arial" w:hAnsi="Arial" w:cs="Arial"/>
        </w:rPr>
      </w:pPr>
      <w:r>
        <w:rPr>
          <w:rFonts w:ascii="Arial" w:hAnsi="Arial" w:cs="Arial"/>
        </w:rPr>
        <w:t xml:space="preserve">Managers </w:t>
      </w:r>
      <w:r w:rsidR="00452D1C">
        <w:rPr>
          <w:rFonts w:ascii="Arial" w:hAnsi="Arial" w:cs="Arial"/>
        </w:rPr>
        <w:t>trust</w:t>
      </w:r>
      <w:r>
        <w:rPr>
          <w:rFonts w:ascii="Arial" w:hAnsi="Arial" w:cs="Arial"/>
        </w:rPr>
        <w:t xml:space="preserve"> that </w:t>
      </w:r>
      <w:r w:rsidR="00452D1C">
        <w:rPr>
          <w:rFonts w:ascii="Arial" w:hAnsi="Arial" w:cs="Arial"/>
        </w:rPr>
        <w:t>teams</w:t>
      </w:r>
      <w:r>
        <w:rPr>
          <w:rFonts w:ascii="Arial" w:hAnsi="Arial" w:cs="Arial"/>
        </w:rPr>
        <w:t xml:space="preserve"> </w:t>
      </w:r>
      <w:r w:rsidR="00452D1C">
        <w:rPr>
          <w:rFonts w:ascii="Arial" w:hAnsi="Arial" w:cs="Arial"/>
        </w:rPr>
        <w:t>regularly</w:t>
      </w:r>
      <w:r>
        <w:rPr>
          <w:rFonts w:ascii="Arial" w:hAnsi="Arial" w:cs="Arial"/>
        </w:rPr>
        <w:t xml:space="preserve"> </w:t>
      </w:r>
      <w:r w:rsidR="00452D1C">
        <w:rPr>
          <w:rFonts w:ascii="Arial" w:hAnsi="Arial" w:cs="Arial"/>
        </w:rPr>
        <w:t>offer</w:t>
      </w:r>
      <w:r>
        <w:rPr>
          <w:rFonts w:ascii="Arial" w:hAnsi="Arial" w:cs="Arial"/>
        </w:rPr>
        <w:t xml:space="preserve"> </w:t>
      </w:r>
      <w:r w:rsidR="00452D1C">
        <w:rPr>
          <w:rFonts w:ascii="Arial" w:hAnsi="Arial" w:cs="Arial"/>
        </w:rPr>
        <w:t>improved</w:t>
      </w:r>
      <w:r>
        <w:rPr>
          <w:rFonts w:ascii="Arial" w:hAnsi="Arial" w:cs="Arial"/>
        </w:rPr>
        <w:t xml:space="preserve"> </w:t>
      </w:r>
      <w:r w:rsidR="00452D1C">
        <w:rPr>
          <w:rFonts w:ascii="Arial" w:hAnsi="Arial" w:cs="Arial"/>
        </w:rPr>
        <w:t>conclusions than a person alone</w:t>
      </w:r>
      <w:r>
        <w:rPr>
          <w:rFonts w:ascii="Arial" w:hAnsi="Arial" w:cs="Arial"/>
        </w:rPr>
        <w:t xml:space="preserve">. </w:t>
      </w:r>
      <w:r w:rsidR="00452D1C">
        <w:rPr>
          <w:rFonts w:ascii="Arial" w:hAnsi="Arial" w:cs="Arial"/>
        </w:rPr>
        <w:t>Companies</w:t>
      </w:r>
      <w:r>
        <w:rPr>
          <w:rFonts w:ascii="Arial" w:hAnsi="Arial" w:cs="Arial"/>
        </w:rPr>
        <w:t xml:space="preserve"> </w:t>
      </w:r>
      <w:r w:rsidR="00452D1C">
        <w:rPr>
          <w:rFonts w:ascii="Arial" w:hAnsi="Arial" w:cs="Arial"/>
        </w:rPr>
        <w:t>employ</w:t>
      </w:r>
      <w:r>
        <w:rPr>
          <w:rFonts w:ascii="Arial" w:hAnsi="Arial" w:cs="Arial"/>
        </w:rPr>
        <w:t xml:space="preserve"> such </w:t>
      </w:r>
      <w:r w:rsidR="00522D78">
        <w:rPr>
          <w:rFonts w:ascii="Arial" w:hAnsi="Arial" w:cs="Arial"/>
        </w:rPr>
        <w:t>ability</w:t>
      </w:r>
      <w:r>
        <w:rPr>
          <w:rFonts w:ascii="Arial" w:hAnsi="Arial" w:cs="Arial"/>
        </w:rPr>
        <w:t xml:space="preserve"> or </w:t>
      </w:r>
      <w:r w:rsidR="00522D78">
        <w:rPr>
          <w:rFonts w:ascii="Arial" w:hAnsi="Arial" w:cs="Arial"/>
        </w:rPr>
        <w:t>improve</w:t>
      </w:r>
      <w:r>
        <w:rPr>
          <w:rFonts w:ascii="Arial" w:hAnsi="Arial" w:cs="Arial"/>
        </w:rPr>
        <w:t xml:space="preserve"> it. This </w:t>
      </w:r>
      <w:r w:rsidR="00522D78">
        <w:rPr>
          <w:rFonts w:ascii="Arial" w:hAnsi="Arial" w:cs="Arial"/>
        </w:rPr>
        <w:t xml:space="preserve">article looked at </w:t>
      </w:r>
      <w:r>
        <w:rPr>
          <w:rFonts w:ascii="Arial" w:hAnsi="Arial" w:cs="Arial"/>
        </w:rPr>
        <w:t xml:space="preserve">team training, team </w:t>
      </w:r>
      <w:r w:rsidR="00522D78">
        <w:rPr>
          <w:rFonts w:ascii="Arial" w:hAnsi="Arial" w:cs="Arial"/>
        </w:rPr>
        <w:t>knowledge</w:t>
      </w:r>
      <w:r>
        <w:rPr>
          <w:rFonts w:ascii="Arial" w:hAnsi="Arial" w:cs="Arial"/>
        </w:rPr>
        <w:t xml:space="preserve">, mentoring, </w:t>
      </w:r>
      <w:r w:rsidR="00522D78">
        <w:rPr>
          <w:rFonts w:ascii="Arial" w:hAnsi="Arial" w:cs="Arial"/>
        </w:rPr>
        <w:t>contribution</w:t>
      </w:r>
      <w:r>
        <w:rPr>
          <w:rFonts w:ascii="Arial" w:hAnsi="Arial" w:cs="Arial"/>
        </w:rPr>
        <w:t xml:space="preserve"> in team sports and </w:t>
      </w:r>
      <w:r w:rsidR="00522D78">
        <w:rPr>
          <w:rFonts w:ascii="Arial" w:hAnsi="Arial" w:cs="Arial"/>
        </w:rPr>
        <w:t>socialism</w:t>
      </w:r>
      <w:r>
        <w:rPr>
          <w:rFonts w:ascii="Arial" w:hAnsi="Arial" w:cs="Arial"/>
        </w:rPr>
        <w:t>/</w:t>
      </w:r>
      <w:r w:rsidR="00522D78">
        <w:rPr>
          <w:rFonts w:ascii="Arial" w:hAnsi="Arial" w:cs="Arial"/>
        </w:rPr>
        <w:t>independence</w:t>
      </w:r>
      <w:r>
        <w:rPr>
          <w:rFonts w:ascii="Arial" w:hAnsi="Arial" w:cs="Arial"/>
        </w:rPr>
        <w:t xml:space="preserve"> </w:t>
      </w:r>
      <w:r w:rsidR="00522D78">
        <w:rPr>
          <w:rFonts w:ascii="Arial" w:hAnsi="Arial" w:cs="Arial"/>
        </w:rPr>
        <w:t>alignments</w:t>
      </w:r>
      <w:r>
        <w:rPr>
          <w:rFonts w:ascii="Arial" w:hAnsi="Arial" w:cs="Arial"/>
        </w:rPr>
        <w:t xml:space="preserve"> were </w:t>
      </w:r>
      <w:r w:rsidR="00522D78">
        <w:rPr>
          <w:rFonts w:ascii="Arial" w:hAnsi="Arial" w:cs="Arial"/>
        </w:rPr>
        <w:t>connected</w:t>
      </w:r>
      <w:r>
        <w:rPr>
          <w:rFonts w:ascii="Arial" w:hAnsi="Arial" w:cs="Arial"/>
        </w:rPr>
        <w:t xml:space="preserve"> </w:t>
      </w:r>
      <w:r w:rsidR="00522D78">
        <w:rPr>
          <w:rFonts w:ascii="Arial" w:hAnsi="Arial" w:cs="Arial"/>
        </w:rPr>
        <w:t>through</w:t>
      </w:r>
      <w:r>
        <w:rPr>
          <w:rFonts w:ascii="Arial" w:hAnsi="Arial" w:cs="Arial"/>
        </w:rPr>
        <w:t xml:space="preserve"> team </w:t>
      </w:r>
      <w:r w:rsidR="00522D78">
        <w:rPr>
          <w:rFonts w:ascii="Arial" w:hAnsi="Arial" w:cs="Arial"/>
        </w:rPr>
        <w:t>understanding</w:t>
      </w:r>
      <w:r>
        <w:rPr>
          <w:rFonts w:ascii="Arial" w:hAnsi="Arial" w:cs="Arial"/>
        </w:rPr>
        <w:t xml:space="preserve">, skills and </w:t>
      </w:r>
      <w:r w:rsidR="00522D78">
        <w:rPr>
          <w:rFonts w:ascii="Arial" w:hAnsi="Arial" w:cs="Arial"/>
        </w:rPr>
        <w:t>abilities</w:t>
      </w:r>
      <w:r>
        <w:rPr>
          <w:rFonts w:ascii="Arial" w:hAnsi="Arial" w:cs="Arial"/>
        </w:rPr>
        <w:t xml:space="preserve"> (KSAs) in problem solving, </w:t>
      </w:r>
      <w:r w:rsidRPr="00CD1801">
        <w:rPr>
          <w:rFonts w:ascii="Arial" w:hAnsi="Arial" w:cs="Arial"/>
        </w:rPr>
        <w:t xml:space="preserve">communication, conflict resolution, goal setting and planning. The </w:t>
      </w:r>
      <w:r w:rsidR="00522D78" w:rsidRPr="00CD1801">
        <w:rPr>
          <w:rFonts w:ascii="Arial" w:hAnsi="Arial" w:cs="Arial"/>
        </w:rPr>
        <w:t>greatest</w:t>
      </w:r>
      <w:r>
        <w:rPr>
          <w:rFonts w:ascii="Arial" w:hAnsi="Arial" w:cs="Arial"/>
        </w:rPr>
        <w:t xml:space="preserve"> </w:t>
      </w:r>
      <w:r w:rsidR="00522D78">
        <w:rPr>
          <w:rFonts w:ascii="Arial" w:hAnsi="Arial" w:cs="Arial"/>
        </w:rPr>
        <w:t>reliable</w:t>
      </w:r>
      <w:r w:rsidR="00452D1C">
        <w:rPr>
          <w:rFonts w:ascii="Arial" w:hAnsi="Arial" w:cs="Arial"/>
        </w:rPr>
        <w:t xml:space="preserve"> </w:t>
      </w:r>
      <w:r w:rsidR="00522D78">
        <w:rPr>
          <w:rFonts w:ascii="Arial" w:hAnsi="Arial" w:cs="Arial"/>
        </w:rPr>
        <w:t>discovery</w:t>
      </w:r>
      <w:r w:rsidR="00452D1C">
        <w:rPr>
          <w:rFonts w:ascii="Arial" w:hAnsi="Arial" w:cs="Arial"/>
        </w:rPr>
        <w:t xml:space="preserve"> </w:t>
      </w:r>
      <w:r w:rsidR="00522D78">
        <w:rPr>
          <w:rFonts w:ascii="Arial" w:hAnsi="Arial" w:cs="Arial"/>
        </w:rPr>
        <w:t>remained</w:t>
      </w:r>
      <w:r w:rsidR="00452D1C">
        <w:rPr>
          <w:rFonts w:ascii="Arial" w:hAnsi="Arial" w:cs="Arial"/>
        </w:rPr>
        <w:t xml:space="preserve"> that those with mentors </w:t>
      </w:r>
      <w:r w:rsidR="00522D78">
        <w:rPr>
          <w:rFonts w:ascii="Arial" w:hAnsi="Arial" w:cs="Arial"/>
        </w:rPr>
        <w:t>stayed</w:t>
      </w:r>
      <w:r w:rsidR="00452D1C">
        <w:rPr>
          <w:rFonts w:ascii="Arial" w:hAnsi="Arial" w:cs="Arial"/>
        </w:rPr>
        <w:t xml:space="preserve"> </w:t>
      </w:r>
      <w:r w:rsidR="00522D78">
        <w:rPr>
          <w:rFonts w:ascii="Arial" w:hAnsi="Arial" w:cs="Arial"/>
        </w:rPr>
        <w:t>extra</w:t>
      </w:r>
      <w:r w:rsidR="00452D1C">
        <w:rPr>
          <w:rFonts w:ascii="Arial" w:hAnsi="Arial" w:cs="Arial"/>
        </w:rPr>
        <w:t xml:space="preserve"> </w:t>
      </w:r>
      <w:r w:rsidR="00522D78">
        <w:rPr>
          <w:rFonts w:ascii="Arial" w:hAnsi="Arial" w:cs="Arial"/>
        </w:rPr>
        <w:t>possible</w:t>
      </w:r>
      <w:r w:rsidR="00452D1C">
        <w:rPr>
          <w:rFonts w:ascii="Arial" w:hAnsi="Arial" w:cs="Arial"/>
        </w:rPr>
        <w:t xml:space="preserve"> to be high on all team KSAs. </w:t>
      </w:r>
      <w:r w:rsidR="00522D78">
        <w:rPr>
          <w:rFonts w:ascii="Arial" w:hAnsi="Arial" w:cs="Arial"/>
        </w:rPr>
        <w:t xml:space="preserve">Staff </w:t>
      </w:r>
      <w:r w:rsidR="00452D1C">
        <w:rPr>
          <w:rFonts w:ascii="Arial" w:hAnsi="Arial" w:cs="Arial"/>
        </w:rPr>
        <w:t xml:space="preserve">whose </w:t>
      </w:r>
      <w:r w:rsidR="00522D78">
        <w:rPr>
          <w:rFonts w:ascii="Arial" w:hAnsi="Arial" w:cs="Arial"/>
        </w:rPr>
        <w:t xml:space="preserve">groups were together longest in the role they had tougher teams. </w:t>
      </w:r>
    </w:p>
    <w:p w:rsidR="00BC5521" w:rsidRDefault="00936C65" w:rsidP="007171F3">
      <w:pPr>
        <w:pStyle w:val="NoSpacing"/>
        <w:spacing w:before="30" w:after="30" w:line="360" w:lineRule="auto"/>
        <w:jc w:val="right"/>
        <w:rPr>
          <w:rFonts w:ascii="Arial" w:hAnsi="Arial" w:cs="Arial"/>
        </w:rPr>
      </w:pPr>
      <w:sdt>
        <w:sdtPr>
          <w:rPr>
            <w:rFonts w:ascii="Arial" w:hAnsi="Arial" w:cs="Arial"/>
          </w:rPr>
          <w:id w:val="-654068940"/>
          <w:citation/>
        </w:sdtPr>
        <w:sdtEndPr/>
        <w:sdtContent>
          <w:r w:rsidR="00BC5521" w:rsidRPr="00BC5521">
            <w:rPr>
              <w:rFonts w:ascii="Arial" w:hAnsi="Arial" w:cs="Arial"/>
              <w:b/>
            </w:rPr>
            <w:fldChar w:fldCharType="begin"/>
          </w:r>
          <w:r w:rsidR="00BC5521" w:rsidRPr="00BC5521">
            <w:rPr>
              <w:rFonts w:ascii="Arial" w:hAnsi="Arial" w:cs="Arial"/>
              <w:b/>
            </w:rPr>
            <w:instrText xml:space="preserve">CITATION LSH \l 2057 </w:instrText>
          </w:r>
          <w:r w:rsidR="00BC5521" w:rsidRPr="00BC5521">
            <w:rPr>
              <w:rFonts w:ascii="Arial" w:hAnsi="Arial" w:cs="Arial"/>
              <w:b/>
            </w:rPr>
            <w:fldChar w:fldCharType="separate"/>
          </w:r>
          <w:r w:rsidR="00BC5521" w:rsidRPr="00BC5521">
            <w:rPr>
              <w:rFonts w:ascii="Arial" w:hAnsi="Arial" w:cs="Arial"/>
              <w:b/>
              <w:noProof/>
            </w:rPr>
            <w:t>(Hartenian, 2003)</w:t>
          </w:r>
          <w:r w:rsidR="00BC5521" w:rsidRPr="00BC5521">
            <w:rPr>
              <w:rFonts w:ascii="Arial" w:hAnsi="Arial" w:cs="Arial"/>
              <w:b/>
            </w:rPr>
            <w:fldChar w:fldCharType="end"/>
          </w:r>
        </w:sdtContent>
      </w:sdt>
    </w:p>
    <w:p w:rsidR="00BC5521" w:rsidRDefault="00BC5521" w:rsidP="007171F3">
      <w:pPr>
        <w:pStyle w:val="NoSpacing"/>
        <w:spacing w:before="30" w:after="30" w:line="360" w:lineRule="auto"/>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592E06" w:rsidRDefault="00592E06" w:rsidP="00592E06">
      <w:pPr>
        <w:pStyle w:val="NoSpacing"/>
        <w:spacing w:line="360" w:lineRule="auto"/>
        <w:ind w:left="0"/>
        <w:rPr>
          <w:rFonts w:ascii="Arial" w:hAnsi="Arial" w:cs="Arial"/>
        </w:rPr>
      </w:pPr>
    </w:p>
    <w:p w:rsidR="00406E9F" w:rsidRDefault="009B52E4" w:rsidP="00592E06">
      <w:pPr>
        <w:pStyle w:val="NoSpacing"/>
        <w:spacing w:line="360" w:lineRule="auto"/>
        <w:ind w:left="0"/>
        <w:jc w:val="center"/>
        <w:rPr>
          <w:rFonts w:ascii="Arial" w:hAnsi="Arial" w:cs="Arial"/>
          <w:b/>
          <w:u w:val="single"/>
        </w:rPr>
      </w:pPr>
      <w:r>
        <w:rPr>
          <w:rFonts w:ascii="Arial" w:hAnsi="Arial" w:cs="Arial"/>
          <w:b/>
          <w:u w:val="single"/>
        </w:rPr>
        <w:lastRenderedPageBreak/>
        <w:t>Listening S</w:t>
      </w:r>
      <w:r w:rsidR="00406E9F" w:rsidRPr="00503BA0">
        <w:rPr>
          <w:rFonts w:ascii="Arial" w:hAnsi="Arial" w:cs="Arial"/>
          <w:b/>
          <w:u w:val="single"/>
        </w:rPr>
        <w:t>kills</w:t>
      </w:r>
    </w:p>
    <w:p w:rsidR="001378E7" w:rsidRDefault="001378E7" w:rsidP="00592E06">
      <w:pPr>
        <w:pStyle w:val="NoSpacing"/>
        <w:spacing w:line="360" w:lineRule="auto"/>
        <w:ind w:left="0"/>
        <w:jc w:val="center"/>
        <w:rPr>
          <w:rFonts w:ascii="Arial" w:hAnsi="Arial" w:cs="Arial"/>
          <w:b/>
          <w:u w:val="single"/>
        </w:rPr>
      </w:pPr>
    </w:p>
    <w:p w:rsidR="002D24E4" w:rsidRDefault="002D24E4" w:rsidP="002D24E4">
      <w:pPr>
        <w:pStyle w:val="NoSpacing"/>
        <w:spacing w:line="360" w:lineRule="auto"/>
        <w:ind w:left="0" w:right="850"/>
        <w:rPr>
          <w:rFonts w:ascii="Arial" w:hAnsi="Arial" w:cs="Arial"/>
          <w:b/>
        </w:rPr>
      </w:pPr>
    </w:p>
    <w:p w:rsidR="00025861" w:rsidRDefault="002D24E4" w:rsidP="00592E06">
      <w:pPr>
        <w:pStyle w:val="NoSpacing"/>
        <w:spacing w:before="30" w:after="30" w:line="360" w:lineRule="auto"/>
        <w:rPr>
          <w:rFonts w:ascii="Arial" w:hAnsi="Arial" w:cs="Arial"/>
        </w:rPr>
      </w:pPr>
      <w:r>
        <w:rPr>
          <w:rFonts w:ascii="Arial" w:hAnsi="Arial" w:cs="Arial"/>
        </w:rPr>
        <w:t xml:space="preserve">     As a manger you should have good listening skills such as:</w:t>
      </w:r>
    </w:p>
    <w:p w:rsidR="00592E06" w:rsidRPr="00592E06" w:rsidRDefault="00592E06" w:rsidP="00592E06">
      <w:pPr>
        <w:pStyle w:val="NoSpacing"/>
        <w:spacing w:before="30" w:after="30" w:line="360" w:lineRule="auto"/>
        <w:rPr>
          <w:rFonts w:ascii="Arial" w:hAnsi="Arial" w:cs="Arial"/>
        </w:rPr>
      </w:pP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BC5521">
        <w:rPr>
          <w:rFonts w:ascii="Arial" w:hAnsi="Arial" w:cs="Arial"/>
        </w:rPr>
        <w:t xml:space="preserve">Be an </w:t>
      </w:r>
      <w:r w:rsidR="00406E9F" w:rsidRPr="00BC5521">
        <w:rPr>
          <w:rFonts w:ascii="Arial" w:hAnsi="Arial" w:cs="Arial"/>
        </w:rPr>
        <w:t>active listener</w:t>
      </w: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 xml:space="preserve">Give speakers your full </w:t>
      </w:r>
      <w:r w:rsidR="00546D57" w:rsidRPr="00BC5521">
        <w:rPr>
          <w:rFonts w:ascii="Arial" w:hAnsi="Arial" w:cs="Arial"/>
        </w:rPr>
        <w:t>attention</w:t>
      </w: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Ask questions</w:t>
      </w:r>
    </w:p>
    <w:p w:rsidR="00083AD4"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Summarise and emphasis</w:t>
      </w:r>
    </w:p>
    <w:p w:rsidR="00406E9F"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 xml:space="preserve">Work </w:t>
      </w:r>
      <w:r w:rsidR="00557670" w:rsidRPr="00BC5521">
        <w:rPr>
          <w:rFonts w:ascii="Arial" w:hAnsi="Arial" w:cs="Arial"/>
        </w:rPr>
        <w:t>towards a solution</w:t>
      </w:r>
    </w:p>
    <w:p w:rsidR="00B2717D" w:rsidRDefault="00B2717D" w:rsidP="007171F3">
      <w:pPr>
        <w:pStyle w:val="NoSpacing"/>
        <w:spacing w:before="30" w:after="30" w:line="360" w:lineRule="auto"/>
        <w:rPr>
          <w:rFonts w:ascii="Arial" w:hAnsi="Arial" w:cs="Arial"/>
        </w:rPr>
      </w:pPr>
    </w:p>
    <w:p w:rsidR="00405E6F" w:rsidRDefault="00B2717D" w:rsidP="007171F3">
      <w:pPr>
        <w:pStyle w:val="NoSpacing"/>
        <w:spacing w:before="30" w:after="30" w:line="360" w:lineRule="auto"/>
        <w:rPr>
          <w:rFonts w:ascii="Arial" w:hAnsi="Arial" w:cs="Arial"/>
          <w:b/>
        </w:rPr>
      </w:pPr>
      <w:r>
        <w:rPr>
          <w:rFonts w:ascii="Arial" w:hAnsi="Arial" w:cs="Arial"/>
        </w:rPr>
        <w:t xml:space="preserve">The </w:t>
      </w:r>
      <w:r w:rsidR="00754A0C">
        <w:rPr>
          <w:rFonts w:ascii="Arial" w:hAnsi="Arial" w:cs="Arial"/>
        </w:rPr>
        <w:t xml:space="preserve">skills to recognise and show </w:t>
      </w:r>
      <w:r w:rsidR="00220313">
        <w:rPr>
          <w:rFonts w:ascii="Arial" w:hAnsi="Arial" w:cs="Arial"/>
        </w:rPr>
        <w:t>capably</w:t>
      </w:r>
      <w:r w:rsidR="00754A0C">
        <w:rPr>
          <w:rFonts w:ascii="Arial" w:hAnsi="Arial" w:cs="Arial"/>
        </w:rPr>
        <w:t xml:space="preserve"> to verbal communication are</w:t>
      </w:r>
      <w:r>
        <w:rPr>
          <w:rFonts w:ascii="Arial" w:hAnsi="Arial" w:cs="Arial"/>
        </w:rPr>
        <w:t xml:space="preserve"> </w:t>
      </w:r>
      <w:r w:rsidR="00754A0C">
        <w:rPr>
          <w:rFonts w:ascii="Arial" w:hAnsi="Arial" w:cs="Arial"/>
        </w:rPr>
        <w:t>identified</w:t>
      </w:r>
      <w:r>
        <w:rPr>
          <w:rFonts w:ascii="Arial" w:hAnsi="Arial" w:cs="Arial"/>
        </w:rPr>
        <w:t xml:space="preserve"> as listening. The </w:t>
      </w:r>
      <w:r w:rsidR="00754A0C">
        <w:rPr>
          <w:rFonts w:ascii="Arial" w:hAnsi="Arial" w:cs="Arial"/>
        </w:rPr>
        <w:t>efficiency</w:t>
      </w:r>
      <w:r>
        <w:rPr>
          <w:rFonts w:ascii="Arial" w:hAnsi="Arial" w:cs="Arial"/>
        </w:rPr>
        <w:t xml:space="preserve"> in listening</w:t>
      </w:r>
      <w:r w:rsidR="00220313">
        <w:rPr>
          <w:rFonts w:ascii="Arial" w:hAnsi="Arial" w:cs="Arial"/>
        </w:rPr>
        <w:t xml:space="preserve"> </w:t>
      </w:r>
      <w:r w:rsidR="00D73E06">
        <w:rPr>
          <w:rFonts w:ascii="Arial" w:hAnsi="Arial" w:cs="Arial"/>
        </w:rPr>
        <w:t xml:space="preserve">depends on </w:t>
      </w:r>
      <w:r w:rsidR="00220313">
        <w:rPr>
          <w:rFonts w:ascii="Arial" w:hAnsi="Arial" w:cs="Arial"/>
        </w:rPr>
        <w:t xml:space="preserve">the connection </w:t>
      </w:r>
      <w:r w:rsidR="00D73E06">
        <w:rPr>
          <w:rFonts w:ascii="Arial" w:hAnsi="Arial" w:cs="Arial"/>
        </w:rPr>
        <w:t>between the sender and receiver of the messa</w:t>
      </w:r>
      <w:r w:rsidR="00220313">
        <w:rPr>
          <w:rFonts w:ascii="Arial" w:hAnsi="Arial" w:cs="Arial"/>
        </w:rPr>
        <w:t>ge, can be found to be a key</w:t>
      </w:r>
      <w:r w:rsidR="00D73E06">
        <w:rPr>
          <w:rFonts w:ascii="Arial" w:hAnsi="Arial" w:cs="Arial"/>
        </w:rPr>
        <w:t xml:space="preserve"> skill more </w:t>
      </w:r>
      <w:r w:rsidR="00220313">
        <w:rPr>
          <w:rFonts w:ascii="Arial" w:hAnsi="Arial" w:cs="Arial"/>
        </w:rPr>
        <w:t>predominantly</w:t>
      </w:r>
      <w:r w:rsidR="00D73E06">
        <w:rPr>
          <w:rFonts w:ascii="Arial" w:hAnsi="Arial" w:cs="Arial"/>
        </w:rPr>
        <w:t xml:space="preserve"> for the managers in </w:t>
      </w:r>
      <w:r w:rsidR="00220313">
        <w:rPr>
          <w:rFonts w:ascii="Arial" w:hAnsi="Arial" w:cs="Arial"/>
        </w:rPr>
        <w:t>professional organis</w:t>
      </w:r>
      <w:r w:rsidR="00D73E06">
        <w:rPr>
          <w:rFonts w:ascii="Arial" w:hAnsi="Arial" w:cs="Arial"/>
        </w:rPr>
        <w:t xml:space="preserve">ations </w:t>
      </w:r>
      <w:r w:rsidR="00220313">
        <w:rPr>
          <w:rFonts w:ascii="Arial" w:hAnsi="Arial" w:cs="Arial"/>
        </w:rPr>
        <w:t>though</w:t>
      </w:r>
      <w:r w:rsidR="00D73E06">
        <w:rPr>
          <w:rFonts w:ascii="Arial" w:hAnsi="Arial" w:cs="Arial"/>
        </w:rPr>
        <w:t xml:space="preserve"> </w:t>
      </w:r>
      <w:r w:rsidR="00220313">
        <w:rPr>
          <w:rFonts w:ascii="Arial" w:hAnsi="Arial" w:cs="Arial"/>
        </w:rPr>
        <w:t>attaining</w:t>
      </w:r>
      <w:r w:rsidR="00E80B0A">
        <w:rPr>
          <w:rFonts w:ascii="Arial" w:hAnsi="Arial" w:cs="Arial"/>
        </w:rPr>
        <w:t xml:space="preserve"> need </w:t>
      </w:r>
      <w:r w:rsidR="00D73E06">
        <w:rPr>
          <w:rFonts w:ascii="Arial" w:hAnsi="Arial" w:cs="Arial"/>
        </w:rPr>
        <w:t xml:space="preserve">based </w:t>
      </w:r>
      <w:r w:rsidR="00220313">
        <w:rPr>
          <w:rFonts w:ascii="Arial" w:hAnsi="Arial" w:cs="Arial"/>
        </w:rPr>
        <w:t>material</w:t>
      </w:r>
      <w:r w:rsidR="00D73E06">
        <w:rPr>
          <w:rFonts w:ascii="Arial" w:hAnsi="Arial" w:cs="Arial"/>
        </w:rPr>
        <w:t xml:space="preserve"> to </w:t>
      </w:r>
      <w:r w:rsidR="00220313">
        <w:rPr>
          <w:rFonts w:ascii="Arial" w:hAnsi="Arial" w:cs="Arial"/>
        </w:rPr>
        <w:t>achieve</w:t>
      </w:r>
      <w:r w:rsidR="00D73E06">
        <w:rPr>
          <w:rFonts w:ascii="Arial" w:hAnsi="Arial" w:cs="Arial"/>
        </w:rPr>
        <w:t xml:space="preserve"> their </w:t>
      </w:r>
      <w:r w:rsidR="00220313">
        <w:rPr>
          <w:rFonts w:ascii="Arial" w:hAnsi="Arial" w:cs="Arial"/>
        </w:rPr>
        <w:t>careers</w:t>
      </w:r>
      <w:r w:rsidR="00D73E06">
        <w:rPr>
          <w:rFonts w:ascii="Arial" w:hAnsi="Arial" w:cs="Arial"/>
        </w:rPr>
        <w:t xml:space="preserve"> </w:t>
      </w:r>
      <w:r w:rsidR="00220313">
        <w:rPr>
          <w:rFonts w:ascii="Arial" w:hAnsi="Arial" w:cs="Arial"/>
        </w:rPr>
        <w:t>effectively</w:t>
      </w:r>
      <w:r w:rsidR="00D73E06">
        <w:rPr>
          <w:rFonts w:ascii="Arial" w:hAnsi="Arial" w:cs="Arial"/>
        </w:rPr>
        <w:t xml:space="preserve">. </w:t>
      </w:r>
      <w:r w:rsidR="00993BDA" w:rsidRPr="00993BDA">
        <w:rPr>
          <w:rFonts w:ascii="Arial" w:hAnsi="Arial" w:cs="Arial"/>
        </w:rPr>
        <w:t>The value on interactions amongst others and brings out the success largely can be influenced by the listening skills of the particulars involved. Non-interactions can affect the associations that can lead to labour related problems. To develop a decent auditor, one needs to prepare and develop unique abilities so that the crucial evidence produced by the presenter is clearly obtained by the effective auditor. A great deal of focus and strong strength of character is necessary to grow into an effective auditor. Hence, attending amongst others, is some of the greatest critical abilities some must need. Numerous individuals come up with terrible hearing problems and therefore want to leave a great deal of attempt to end these behaviours to become efficient at work. This exposes the development in place of work production is likely by emerging effective listening abilities and improved interaction at each stage</w:t>
      </w:r>
      <w:r w:rsidR="00405E6F">
        <w:rPr>
          <w:rFonts w:ascii="Arial" w:hAnsi="Arial" w:cs="Arial"/>
        </w:rPr>
        <w:t xml:space="preserve"> </w:t>
      </w:r>
      <w:sdt>
        <w:sdtPr>
          <w:rPr>
            <w:rFonts w:ascii="Arial" w:hAnsi="Arial" w:cs="Arial"/>
            <w:b/>
          </w:rPr>
          <w:id w:val="-1271860574"/>
          <w:citation/>
        </w:sdtPr>
        <w:sdtEndPr/>
        <w:sdtContent>
          <w:r w:rsidR="00405E6F" w:rsidRPr="00405E6F">
            <w:rPr>
              <w:rFonts w:ascii="Arial" w:hAnsi="Arial" w:cs="Arial"/>
              <w:b/>
            </w:rPr>
            <w:fldChar w:fldCharType="begin"/>
          </w:r>
          <w:r w:rsidR="00405E6F" w:rsidRPr="00405E6F">
            <w:rPr>
              <w:rFonts w:ascii="Arial" w:hAnsi="Arial" w:cs="Arial"/>
              <w:b/>
            </w:rPr>
            <w:instrText xml:space="preserve"> CITATION Ran11 \l 2057 </w:instrText>
          </w:r>
          <w:r w:rsidR="00405E6F" w:rsidRPr="00405E6F">
            <w:rPr>
              <w:rFonts w:ascii="Arial" w:hAnsi="Arial" w:cs="Arial"/>
              <w:b/>
            </w:rPr>
            <w:fldChar w:fldCharType="separate"/>
          </w:r>
          <w:r w:rsidR="00405E6F" w:rsidRPr="00405E6F">
            <w:rPr>
              <w:rFonts w:ascii="Arial" w:hAnsi="Arial" w:cs="Arial"/>
              <w:b/>
              <w:noProof/>
            </w:rPr>
            <w:t>(Rane, 2011)</w:t>
          </w:r>
          <w:r w:rsidR="00405E6F" w:rsidRPr="00405E6F">
            <w:rPr>
              <w:rFonts w:ascii="Arial" w:hAnsi="Arial" w:cs="Arial"/>
              <w:b/>
            </w:rPr>
            <w:fldChar w:fldCharType="end"/>
          </w:r>
        </w:sdtContent>
      </w:sdt>
      <w:r w:rsidR="00405E6F">
        <w:rPr>
          <w:rFonts w:ascii="Arial" w:hAnsi="Arial" w:cs="Arial"/>
          <w:b/>
        </w:rPr>
        <w:t>.</w:t>
      </w:r>
    </w:p>
    <w:p w:rsidR="00733F24" w:rsidRDefault="00733F24" w:rsidP="007171F3">
      <w:pPr>
        <w:pStyle w:val="NoSpacing"/>
        <w:spacing w:before="30" w:after="30" w:line="360" w:lineRule="auto"/>
        <w:rPr>
          <w:rFonts w:ascii="Arial" w:hAnsi="Arial" w:cs="Arial"/>
          <w:b/>
        </w:rPr>
      </w:pPr>
    </w:p>
    <w:p w:rsidR="00733F24" w:rsidRDefault="00733F24" w:rsidP="007171F3">
      <w:pPr>
        <w:pStyle w:val="NoSpacing"/>
        <w:spacing w:before="30" w:after="30" w:line="360" w:lineRule="auto"/>
        <w:rPr>
          <w:rFonts w:ascii="Arial" w:hAnsi="Arial" w:cs="Arial"/>
          <w:b/>
        </w:rPr>
      </w:pPr>
    </w:p>
    <w:p w:rsidR="00733F24" w:rsidRDefault="00733F24" w:rsidP="007171F3">
      <w:pPr>
        <w:pStyle w:val="NoSpacing"/>
        <w:spacing w:before="30" w:after="30" w:line="360" w:lineRule="auto"/>
        <w:rPr>
          <w:rFonts w:ascii="Arial" w:hAnsi="Arial" w:cs="Arial"/>
          <w:b/>
        </w:rPr>
      </w:pPr>
    </w:p>
    <w:p w:rsidR="00DE09E1" w:rsidRDefault="00DE09E1" w:rsidP="00650273">
      <w:pPr>
        <w:pStyle w:val="NoSpacing"/>
        <w:spacing w:line="360" w:lineRule="auto"/>
        <w:ind w:left="0"/>
        <w:rPr>
          <w:rFonts w:ascii="Arial" w:hAnsi="Arial" w:cs="Arial"/>
          <w:b/>
        </w:rPr>
      </w:pPr>
    </w:p>
    <w:p w:rsidR="00733F24" w:rsidRDefault="00733F24" w:rsidP="00405E6F">
      <w:pPr>
        <w:pStyle w:val="NoSpacing"/>
        <w:spacing w:line="360" w:lineRule="auto"/>
        <w:ind w:left="720"/>
        <w:rPr>
          <w:rFonts w:ascii="Arial" w:hAnsi="Arial" w:cs="Arial"/>
          <w:b/>
        </w:rPr>
      </w:pPr>
    </w:p>
    <w:p w:rsidR="001378E7" w:rsidRDefault="001378E7" w:rsidP="00405E6F">
      <w:pPr>
        <w:pStyle w:val="NoSpacing"/>
        <w:spacing w:line="360" w:lineRule="auto"/>
        <w:ind w:left="720"/>
        <w:rPr>
          <w:rFonts w:ascii="Arial" w:hAnsi="Arial" w:cs="Arial"/>
        </w:rPr>
      </w:pPr>
    </w:p>
    <w:p w:rsidR="00083AD4" w:rsidRDefault="00034C5C" w:rsidP="00733F24">
      <w:pPr>
        <w:pStyle w:val="NoSpacing"/>
        <w:spacing w:line="360" w:lineRule="auto"/>
        <w:ind w:left="720"/>
        <w:jc w:val="center"/>
        <w:rPr>
          <w:rFonts w:ascii="Arial" w:hAnsi="Arial" w:cs="Arial"/>
          <w:b/>
          <w:u w:val="single"/>
        </w:rPr>
      </w:pPr>
      <w:r w:rsidRPr="00733F24">
        <w:rPr>
          <w:rFonts w:ascii="Arial" w:hAnsi="Arial" w:cs="Arial"/>
          <w:b/>
          <w:u w:val="single"/>
        </w:rPr>
        <w:lastRenderedPageBreak/>
        <w:t>Smart Goals and Adjectives</w:t>
      </w:r>
    </w:p>
    <w:p w:rsidR="001378E7" w:rsidRPr="00733F24" w:rsidRDefault="001378E7" w:rsidP="00733F24">
      <w:pPr>
        <w:pStyle w:val="NoSpacing"/>
        <w:spacing w:line="360" w:lineRule="auto"/>
        <w:ind w:left="720"/>
        <w:jc w:val="center"/>
        <w:rPr>
          <w:rFonts w:ascii="Arial" w:hAnsi="Arial" w:cs="Arial"/>
          <w:u w:val="single"/>
        </w:rPr>
      </w:pPr>
    </w:p>
    <w:p w:rsidR="00247EC4" w:rsidRDefault="00247EC4" w:rsidP="00083AD4">
      <w:pPr>
        <w:pStyle w:val="NoSpacing"/>
        <w:spacing w:line="360" w:lineRule="auto"/>
        <w:rPr>
          <w:rFonts w:ascii="Arial" w:hAnsi="Arial" w:cs="Arial"/>
        </w:rPr>
      </w:pPr>
    </w:p>
    <w:p w:rsidR="00083AD4" w:rsidRDefault="00247EC4" w:rsidP="007171F3">
      <w:pPr>
        <w:pStyle w:val="NoSpacing"/>
        <w:spacing w:before="30" w:after="30" w:line="360" w:lineRule="auto"/>
        <w:rPr>
          <w:rFonts w:ascii="Arial" w:hAnsi="Arial" w:cs="Arial"/>
        </w:rPr>
      </w:pPr>
      <w:r>
        <w:rPr>
          <w:rFonts w:ascii="Arial" w:hAnsi="Arial" w:cs="Arial"/>
        </w:rPr>
        <w:t xml:space="preserve">This article shows a debate of SMART goals and how to use SMART goals spread sheet </w:t>
      </w:r>
      <w:r w:rsidR="00A83CE1">
        <w:rPr>
          <w:rFonts w:ascii="Arial" w:hAnsi="Arial" w:cs="Arial"/>
        </w:rPr>
        <w:t>in</w:t>
      </w:r>
      <w:r>
        <w:rPr>
          <w:rFonts w:ascii="Arial" w:hAnsi="Arial" w:cs="Arial"/>
        </w:rPr>
        <w:t xml:space="preserve"> the </w:t>
      </w:r>
      <w:r w:rsidR="00405E6F">
        <w:rPr>
          <w:rFonts w:ascii="Arial" w:hAnsi="Arial" w:cs="Arial"/>
        </w:rPr>
        <w:t>Teaching environment it can develop pupils with their understanding outcomes</w:t>
      </w:r>
      <w:r w:rsidR="00B01E0E">
        <w:rPr>
          <w:rFonts w:ascii="Arial" w:hAnsi="Arial" w:cs="Arial"/>
        </w:rPr>
        <w:t xml:space="preserve">. The writers directed a contrast of </w:t>
      </w:r>
      <w:r w:rsidR="00434420">
        <w:rPr>
          <w:rFonts w:ascii="Arial" w:hAnsi="Arial" w:cs="Arial"/>
        </w:rPr>
        <w:t xml:space="preserve">Management and Fundamental programs since 2010 and 2011 on a main scheme mandatory for the </w:t>
      </w:r>
      <w:r w:rsidR="003040B5">
        <w:rPr>
          <w:rFonts w:ascii="Arial" w:hAnsi="Arial" w:cs="Arial"/>
        </w:rPr>
        <w:t>class</w:t>
      </w:r>
      <w:r w:rsidR="00434420">
        <w:rPr>
          <w:rFonts w:ascii="Arial" w:hAnsi="Arial" w:cs="Arial"/>
        </w:rPr>
        <w:t xml:space="preserve"> to regulate</w:t>
      </w:r>
      <w:r w:rsidR="003040B5">
        <w:rPr>
          <w:rFonts w:ascii="Arial" w:hAnsi="Arial" w:cs="Arial"/>
        </w:rPr>
        <w:t xml:space="preserve"> the learners can progress their routines by wanting them to apply SMART goals early in the semester. Knowing early can show outcomes that this suggestion may be right. This article analyses</w:t>
      </w:r>
      <w:r w:rsidR="00871EB0">
        <w:rPr>
          <w:rFonts w:ascii="Arial" w:hAnsi="Arial" w:cs="Arial"/>
        </w:rPr>
        <w:t xml:space="preserve"> the past</w:t>
      </w:r>
      <w:r w:rsidR="003040B5">
        <w:rPr>
          <w:rFonts w:ascii="Arial" w:hAnsi="Arial" w:cs="Arial"/>
        </w:rPr>
        <w:t xml:space="preserve"> of SMART goals and offers</w:t>
      </w:r>
      <w:r w:rsidR="00871EB0">
        <w:rPr>
          <w:rFonts w:ascii="Arial" w:hAnsi="Arial" w:cs="Arial"/>
        </w:rPr>
        <w:t xml:space="preserve"> sample how tutors can use the tools in the schoolroom site to expand pupil knowledge results.</w:t>
      </w:r>
    </w:p>
    <w:p w:rsidR="001633DF" w:rsidRPr="00757A70" w:rsidRDefault="00936C65" w:rsidP="007171F3">
      <w:pPr>
        <w:pStyle w:val="NoSpacing"/>
        <w:spacing w:before="30" w:after="30" w:line="360" w:lineRule="auto"/>
        <w:jc w:val="right"/>
        <w:rPr>
          <w:rFonts w:ascii="Arial" w:hAnsi="Arial" w:cs="Arial"/>
          <w:b/>
        </w:rPr>
      </w:pPr>
      <w:sdt>
        <w:sdtPr>
          <w:rPr>
            <w:rFonts w:ascii="Arial" w:hAnsi="Arial" w:cs="Arial"/>
            <w:b/>
          </w:rPr>
          <w:id w:val="-666553320"/>
          <w:citation/>
        </w:sdtPr>
        <w:sdtEndPr/>
        <w:sdtContent>
          <w:r w:rsidR="001633DF" w:rsidRPr="00757A70">
            <w:rPr>
              <w:rFonts w:ascii="Arial" w:hAnsi="Arial" w:cs="Arial"/>
              <w:b/>
            </w:rPr>
            <w:fldChar w:fldCharType="begin"/>
          </w:r>
          <w:r w:rsidR="001633DF" w:rsidRPr="00757A70">
            <w:rPr>
              <w:rFonts w:ascii="Arial" w:hAnsi="Arial" w:cs="Arial"/>
              <w:b/>
            </w:rPr>
            <w:instrText xml:space="preserve"> CITATION Law12 \l 2057 </w:instrText>
          </w:r>
          <w:r w:rsidR="001633DF" w:rsidRPr="00757A70">
            <w:rPr>
              <w:rFonts w:ascii="Arial" w:hAnsi="Arial" w:cs="Arial"/>
              <w:b/>
            </w:rPr>
            <w:fldChar w:fldCharType="separate"/>
          </w:r>
          <w:r w:rsidR="001633DF" w:rsidRPr="00757A70">
            <w:rPr>
              <w:rFonts w:ascii="Arial" w:hAnsi="Arial" w:cs="Arial"/>
              <w:b/>
              <w:noProof/>
            </w:rPr>
            <w:t>(Lawlor, 2012)</w:t>
          </w:r>
          <w:r w:rsidR="001633DF" w:rsidRPr="00757A70">
            <w:rPr>
              <w:rFonts w:ascii="Arial" w:hAnsi="Arial" w:cs="Arial"/>
              <w:b/>
            </w:rPr>
            <w:fldChar w:fldCharType="end"/>
          </w:r>
        </w:sdtContent>
      </w:sdt>
    </w:p>
    <w:p w:rsidR="001633DF" w:rsidRDefault="001633DF" w:rsidP="007171F3">
      <w:pPr>
        <w:pStyle w:val="NoSpacing"/>
        <w:spacing w:before="30" w:after="30" w:line="360" w:lineRule="auto"/>
        <w:rPr>
          <w:rFonts w:ascii="Arial" w:hAnsi="Arial" w:cs="Arial"/>
        </w:rPr>
      </w:pPr>
    </w:p>
    <w:p w:rsidR="00733F24" w:rsidRDefault="00FC622A" w:rsidP="007171F3">
      <w:pPr>
        <w:pStyle w:val="NoSpacing"/>
        <w:spacing w:before="30" w:after="30" w:line="360" w:lineRule="auto"/>
        <w:rPr>
          <w:rFonts w:ascii="Arial" w:hAnsi="Arial" w:cs="Arial"/>
        </w:rPr>
      </w:pPr>
      <w:r>
        <w:rPr>
          <w:rFonts w:ascii="Arial" w:hAnsi="Arial" w:cs="Arial"/>
        </w:rPr>
        <w:t>Goals are the</w:t>
      </w:r>
      <w:r w:rsidR="004C6B2F">
        <w:rPr>
          <w:rFonts w:ascii="Arial" w:hAnsi="Arial" w:cs="Arial"/>
        </w:rPr>
        <w:t xml:space="preserve"> </w:t>
      </w:r>
      <w:r>
        <w:rPr>
          <w:rFonts w:ascii="Arial" w:hAnsi="Arial" w:cs="Arial"/>
        </w:rPr>
        <w:t>fairly</w:t>
      </w:r>
      <w:r w:rsidR="00FA3A66">
        <w:rPr>
          <w:rFonts w:ascii="Arial" w:hAnsi="Arial" w:cs="Arial"/>
        </w:rPr>
        <w:t xml:space="preserve"> </w:t>
      </w:r>
      <w:r>
        <w:rPr>
          <w:rFonts w:ascii="Arial" w:hAnsi="Arial" w:cs="Arial"/>
        </w:rPr>
        <w:t>overall</w:t>
      </w:r>
      <w:r w:rsidR="00FA3A66">
        <w:rPr>
          <w:rFonts w:ascii="Arial" w:hAnsi="Arial" w:cs="Arial"/>
        </w:rPr>
        <w:t xml:space="preserve"> toward</w:t>
      </w:r>
      <w:r>
        <w:rPr>
          <w:rFonts w:ascii="Arial" w:hAnsi="Arial" w:cs="Arial"/>
        </w:rPr>
        <w:t>s</w:t>
      </w:r>
      <w:r w:rsidR="00FA3A66">
        <w:rPr>
          <w:rFonts w:ascii="Arial" w:hAnsi="Arial" w:cs="Arial"/>
        </w:rPr>
        <w:t xml:space="preserve"> which much </w:t>
      </w:r>
      <w:r>
        <w:rPr>
          <w:rFonts w:ascii="Arial" w:hAnsi="Arial" w:cs="Arial"/>
        </w:rPr>
        <w:t>additional</w:t>
      </w:r>
      <w:r w:rsidR="00FA3A66">
        <w:rPr>
          <w:rFonts w:ascii="Arial" w:hAnsi="Arial" w:cs="Arial"/>
        </w:rPr>
        <w:t xml:space="preserve"> </w:t>
      </w:r>
      <w:r>
        <w:rPr>
          <w:rFonts w:ascii="Arial" w:hAnsi="Arial" w:cs="Arial"/>
        </w:rPr>
        <w:t>exact</w:t>
      </w:r>
      <w:r w:rsidR="00FA3A66">
        <w:rPr>
          <w:rFonts w:ascii="Arial" w:hAnsi="Arial" w:cs="Arial"/>
        </w:rPr>
        <w:t xml:space="preserve"> sub-goals or </w:t>
      </w:r>
      <w:r>
        <w:rPr>
          <w:rFonts w:ascii="Arial" w:hAnsi="Arial" w:cs="Arial"/>
        </w:rPr>
        <w:t>aims</w:t>
      </w:r>
      <w:r w:rsidR="00FA3A66">
        <w:rPr>
          <w:rFonts w:ascii="Arial" w:hAnsi="Arial" w:cs="Arial"/>
        </w:rPr>
        <w:t xml:space="preserve"> are </w:t>
      </w:r>
      <w:r>
        <w:rPr>
          <w:rFonts w:ascii="Arial" w:hAnsi="Arial" w:cs="Arial"/>
        </w:rPr>
        <w:t>focused</w:t>
      </w:r>
      <w:r w:rsidR="00FA3A66">
        <w:rPr>
          <w:rFonts w:ascii="Arial" w:hAnsi="Arial" w:cs="Arial"/>
        </w:rPr>
        <w:t xml:space="preserve">. </w:t>
      </w:r>
      <w:r>
        <w:rPr>
          <w:rFonts w:ascii="Arial" w:hAnsi="Arial" w:cs="Arial"/>
        </w:rPr>
        <w:t>This is usually</w:t>
      </w:r>
      <w:r w:rsidR="00FA3A66">
        <w:rPr>
          <w:rFonts w:ascii="Arial" w:hAnsi="Arial" w:cs="Arial"/>
        </w:rPr>
        <w:t xml:space="preserve"> </w:t>
      </w:r>
      <w:r>
        <w:rPr>
          <w:rFonts w:ascii="Arial" w:hAnsi="Arial" w:cs="Arial"/>
        </w:rPr>
        <w:t>when most of the</w:t>
      </w:r>
      <w:r w:rsidR="00FA3A66">
        <w:rPr>
          <w:rFonts w:ascii="Arial" w:hAnsi="Arial" w:cs="Arial"/>
        </w:rPr>
        <w:t xml:space="preserve"> </w:t>
      </w:r>
      <w:r>
        <w:rPr>
          <w:rFonts w:ascii="Arial" w:hAnsi="Arial" w:cs="Arial"/>
        </w:rPr>
        <w:t>much</w:t>
      </w:r>
      <w:r w:rsidR="00FA3A66">
        <w:rPr>
          <w:rFonts w:ascii="Arial" w:hAnsi="Arial" w:cs="Arial"/>
        </w:rPr>
        <w:t xml:space="preserve"> </w:t>
      </w:r>
      <w:r>
        <w:rPr>
          <w:rFonts w:ascii="Arial" w:hAnsi="Arial" w:cs="Arial"/>
        </w:rPr>
        <w:t>misperception</w:t>
      </w:r>
      <w:r w:rsidR="00FA3A66">
        <w:rPr>
          <w:rFonts w:ascii="Arial" w:hAnsi="Arial" w:cs="Arial"/>
        </w:rPr>
        <w:t xml:space="preserve"> </w:t>
      </w:r>
      <w:r>
        <w:rPr>
          <w:rFonts w:ascii="Arial" w:hAnsi="Arial" w:cs="Arial"/>
        </w:rPr>
        <w:t>regularly</w:t>
      </w:r>
      <w:r w:rsidR="00FA3A66">
        <w:rPr>
          <w:rFonts w:ascii="Arial" w:hAnsi="Arial" w:cs="Arial"/>
        </w:rPr>
        <w:t xml:space="preserve"> </w:t>
      </w:r>
      <w:r>
        <w:rPr>
          <w:rFonts w:ascii="Arial" w:hAnsi="Arial" w:cs="Arial"/>
        </w:rPr>
        <w:t>arises</w:t>
      </w:r>
      <w:r w:rsidR="00FA3A66">
        <w:rPr>
          <w:rFonts w:ascii="Arial" w:hAnsi="Arial" w:cs="Arial"/>
        </w:rPr>
        <w:t xml:space="preserve">. Goals and objectives are </w:t>
      </w:r>
      <w:r w:rsidR="009C0041">
        <w:rPr>
          <w:rFonts w:ascii="Arial" w:hAnsi="Arial" w:cs="Arial"/>
        </w:rPr>
        <w:t>not very</w:t>
      </w:r>
      <w:r w:rsidR="00FA3A66">
        <w:rPr>
          <w:rFonts w:ascii="Arial" w:hAnsi="Arial" w:cs="Arial"/>
        </w:rPr>
        <w:t xml:space="preserve"> </w:t>
      </w:r>
      <w:r w:rsidR="009C0041">
        <w:rPr>
          <w:rFonts w:ascii="Arial" w:hAnsi="Arial" w:cs="Arial"/>
        </w:rPr>
        <w:t>unlike</w:t>
      </w:r>
      <w:r w:rsidR="00FA3A66">
        <w:rPr>
          <w:rFonts w:ascii="Arial" w:hAnsi="Arial" w:cs="Arial"/>
        </w:rPr>
        <w:t xml:space="preserve"> </w:t>
      </w:r>
      <w:r w:rsidR="009C0041">
        <w:rPr>
          <w:rFonts w:ascii="Arial" w:hAnsi="Arial" w:cs="Arial"/>
        </w:rPr>
        <w:t>conceptions</w:t>
      </w:r>
      <w:r w:rsidR="00FA3A66">
        <w:rPr>
          <w:rFonts w:ascii="Arial" w:hAnsi="Arial" w:cs="Arial"/>
        </w:rPr>
        <w:t xml:space="preserve">, </w:t>
      </w:r>
      <w:r w:rsidR="009C0041">
        <w:rPr>
          <w:rFonts w:ascii="Arial" w:hAnsi="Arial" w:cs="Arial"/>
        </w:rPr>
        <w:t>although</w:t>
      </w:r>
      <w:r w:rsidR="00FA3A66">
        <w:rPr>
          <w:rFonts w:ascii="Arial" w:hAnsi="Arial" w:cs="Arial"/>
        </w:rPr>
        <w:t xml:space="preserve"> sub</w:t>
      </w:r>
      <w:r w:rsidR="009C0041">
        <w:rPr>
          <w:rFonts w:ascii="Arial" w:hAnsi="Arial" w:cs="Arial"/>
        </w:rPr>
        <w:t xml:space="preserve"> </w:t>
      </w:r>
      <w:r w:rsidR="00FA3A66">
        <w:rPr>
          <w:rFonts w:ascii="Arial" w:hAnsi="Arial" w:cs="Arial"/>
        </w:rPr>
        <w:t xml:space="preserve">goals and objectives are </w:t>
      </w:r>
      <w:r w:rsidR="009C0041">
        <w:rPr>
          <w:rFonts w:ascii="Arial" w:hAnsi="Arial" w:cs="Arial"/>
        </w:rPr>
        <w:t>mostly</w:t>
      </w:r>
      <w:r w:rsidR="00FA3A66">
        <w:rPr>
          <w:rFonts w:ascii="Arial" w:hAnsi="Arial" w:cs="Arial"/>
        </w:rPr>
        <w:t xml:space="preserve"> </w:t>
      </w:r>
      <w:r w:rsidR="009C0041">
        <w:rPr>
          <w:rFonts w:ascii="Arial" w:hAnsi="Arial" w:cs="Arial"/>
        </w:rPr>
        <w:t>the same</w:t>
      </w:r>
      <w:r w:rsidR="00FA3A66">
        <w:rPr>
          <w:rFonts w:ascii="Arial" w:hAnsi="Arial" w:cs="Arial"/>
        </w:rPr>
        <w:t xml:space="preserve">. The </w:t>
      </w:r>
      <w:r w:rsidR="009C0041">
        <w:rPr>
          <w:rFonts w:ascii="Arial" w:hAnsi="Arial" w:cs="Arial"/>
        </w:rPr>
        <w:t>propagated</w:t>
      </w:r>
      <w:r w:rsidR="00FA3A66">
        <w:rPr>
          <w:rFonts w:ascii="Arial" w:hAnsi="Arial" w:cs="Arial"/>
        </w:rPr>
        <w:t xml:space="preserve"> term, SMART goals, </w:t>
      </w:r>
      <w:r w:rsidR="009C0041">
        <w:rPr>
          <w:rFonts w:ascii="Arial" w:hAnsi="Arial" w:cs="Arial"/>
        </w:rPr>
        <w:t>really</w:t>
      </w:r>
      <w:r w:rsidR="00FA3A66">
        <w:rPr>
          <w:rFonts w:ascii="Arial" w:hAnsi="Arial" w:cs="Arial"/>
        </w:rPr>
        <w:t xml:space="preserve"> </w:t>
      </w:r>
      <w:r w:rsidR="009C0041">
        <w:rPr>
          <w:rFonts w:ascii="Arial" w:hAnsi="Arial" w:cs="Arial"/>
        </w:rPr>
        <w:t>states to</w:t>
      </w:r>
      <w:r w:rsidR="00FA3A66">
        <w:rPr>
          <w:rFonts w:ascii="Arial" w:hAnsi="Arial" w:cs="Arial"/>
        </w:rPr>
        <w:t xml:space="preserve"> </w:t>
      </w:r>
      <w:r w:rsidR="009C0041">
        <w:rPr>
          <w:rFonts w:ascii="Arial" w:hAnsi="Arial" w:cs="Arial"/>
        </w:rPr>
        <w:t>additional</w:t>
      </w:r>
      <w:r w:rsidR="00FA3A66">
        <w:rPr>
          <w:rFonts w:ascii="Arial" w:hAnsi="Arial" w:cs="Arial"/>
        </w:rPr>
        <w:t xml:space="preserve"> sub-goals and objectives th</w:t>
      </w:r>
      <w:r w:rsidR="009C0041">
        <w:rPr>
          <w:rFonts w:ascii="Arial" w:hAnsi="Arial" w:cs="Arial"/>
        </w:rPr>
        <w:t>en</w:t>
      </w:r>
      <w:r w:rsidR="00FA3A66">
        <w:rPr>
          <w:rFonts w:ascii="Arial" w:hAnsi="Arial" w:cs="Arial"/>
        </w:rPr>
        <w:t xml:space="preserve"> it </w:t>
      </w:r>
      <w:r w:rsidR="009C0041">
        <w:rPr>
          <w:rFonts w:ascii="Arial" w:hAnsi="Arial" w:cs="Arial"/>
        </w:rPr>
        <w:t>ensures</w:t>
      </w:r>
      <w:r w:rsidR="00FA3A66">
        <w:rPr>
          <w:rFonts w:ascii="Arial" w:hAnsi="Arial" w:cs="Arial"/>
        </w:rPr>
        <w:t xml:space="preserve"> to the </w:t>
      </w:r>
      <w:r w:rsidR="009C0041">
        <w:rPr>
          <w:rFonts w:ascii="Arial" w:hAnsi="Arial" w:cs="Arial"/>
        </w:rPr>
        <w:t>greater</w:t>
      </w:r>
      <w:r w:rsidR="00FA3A66">
        <w:rPr>
          <w:rFonts w:ascii="Arial" w:hAnsi="Arial" w:cs="Arial"/>
        </w:rPr>
        <w:t xml:space="preserve"> </w:t>
      </w:r>
      <w:r w:rsidR="009C0041">
        <w:rPr>
          <w:rFonts w:ascii="Arial" w:hAnsi="Arial" w:cs="Arial"/>
        </w:rPr>
        <w:t>wider</w:t>
      </w:r>
      <w:r w:rsidR="00FA3A66">
        <w:rPr>
          <w:rFonts w:ascii="Arial" w:hAnsi="Arial" w:cs="Arial"/>
        </w:rPr>
        <w:t xml:space="preserve"> </w:t>
      </w:r>
      <w:r w:rsidR="009C0041">
        <w:rPr>
          <w:rFonts w:ascii="Arial" w:hAnsi="Arial" w:cs="Arial"/>
        </w:rPr>
        <w:t>word</w:t>
      </w:r>
      <w:r w:rsidR="00FA3A66">
        <w:rPr>
          <w:rFonts w:ascii="Arial" w:hAnsi="Arial" w:cs="Arial"/>
        </w:rPr>
        <w:t xml:space="preserve">, goals. In the </w:t>
      </w:r>
      <w:r w:rsidR="009C0041">
        <w:rPr>
          <w:rFonts w:ascii="Arial" w:hAnsi="Arial" w:cs="Arial"/>
        </w:rPr>
        <w:t>plan</w:t>
      </w:r>
      <w:r w:rsidR="00FA3A66">
        <w:rPr>
          <w:rFonts w:ascii="Arial" w:hAnsi="Arial" w:cs="Arial"/>
        </w:rPr>
        <w:t xml:space="preserve"> that </w:t>
      </w:r>
      <w:r w:rsidR="009C0041">
        <w:rPr>
          <w:rFonts w:ascii="Arial" w:hAnsi="Arial" w:cs="Arial"/>
        </w:rPr>
        <w:t>tracks</w:t>
      </w:r>
      <w:r w:rsidR="00FA3A66">
        <w:rPr>
          <w:rFonts w:ascii="Arial" w:hAnsi="Arial" w:cs="Arial"/>
        </w:rPr>
        <w:t xml:space="preserve">, the term objectives is used </w:t>
      </w:r>
      <w:r w:rsidR="009C0041">
        <w:rPr>
          <w:rFonts w:ascii="Arial" w:hAnsi="Arial" w:cs="Arial"/>
        </w:rPr>
        <w:t>as</w:t>
      </w:r>
      <w:r w:rsidR="00FA3A66">
        <w:rPr>
          <w:rFonts w:ascii="Arial" w:hAnsi="Arial" w:cs="Arial"/>
        </w:rPr>
        <w:t xml:space="preserve"> of its </w:t>
      </w:r>
      <w:r w:rsidR="009C0041">
        <w:rPr>
          <w:rFonts w:ascii="Arial" w:hAnsi="Arial" w:cs="Arial"/>
        </w:rPr>
        <w:t>close</w:t>
      </w:r>
      <w:r w:rsidR="00FA3A66">
        <w:rPr>
          <w:rFonts w:ascii="Arial" w:hAnsi="Arial" w:cs="Arial"/>
        </w:rPr>
        <w:t xml:space="preserve"> </w:t>
      </w:r>
      <w:r w:rsidR="009C0041">
        <w:rPr>
          <w:rFonts w:ascii="Arial" w:hAnsi="Arial" w:cs="Arial"/>
        </w:rPr>
        <w:t>link</w:t>
      </w:r>
      <w:r w:rsidR="00FA3A66">
        <w:rPr>
          <w:rFonts w:ascii="Arial" w:hAnsi="Arial" w:cs="Arial"/>
        </w:rPr>
        <w:t xml:space="preserve"> with Peter Druker’s</w:t>
      </w:r>
      <w:r w:rsidR="009C0041">
        <w:rPr>
          <w:rFonts w:ascii="Arial" w:hAnsi="Arial" w:cs="Arial"/>
        </w:rPr>
        <w:t xml:space="preserve"> well</w:t>
      </w:r>
      <w:r w:rsidR="00FA3A66">
        <w:rPr>
          <w:rFonts w:ascii="Arial" w:hAnsi="Arial" w:cs="Arial"/>
        </w:rPr>
        <w:t xml:space="preserve"> </w:t>
      </w:r>
      <w:r w:rsidR="009C0041">
        <w:rPr>
          <w:rFonts w:ascii="Arial" w:hAnsi="Arial" w:cs="Arial"/>
        </w:rPr>
        <w:t>recognised</w:t>
      </w:r>
      <w:r w:rsidR="00FA3A66">
        <w:rPr>
          <w:rFonts w:ascii="Arial" w:hAnsi="Arial" w:cs="Arial"/>
        </w:rPr>
        <w:t xml:space="preserve"> practice of management by objectives (MBO), and </w:t>
      </w:r>
      <w:r w:rsidR="009C0041">
        <w:rPr>
          <w:rFonts w:ascii="Arial" w:hAnsi="Arial" w:cs="Arial"/>
        </w:rPr>
        <w:t>since</w:t>
      </w:r>
      <w:r w:rsidR="00FA3A66">
        <w:rPr>
          <w:rFonts w:ascii="Arial" w:hAnsi="Arial" w:cs="Arial"/>
        </w:rPr>
        <w:t xml:space="preserve"> of it’s more practical use as a </w:t>
      </w:r>
      <w:r w:rsidR="009C0041">
        <w:rPr>
          <w:rFonts w:ascii="Arial" w:hAnsi="Arial" w:cs="Arial"/>
        </w:rPr>
        <w:t>straightforward</w:t>
      </w:r>
      <w:r w:rsidR="00FA3A66">
        <w:rPr>
          <w:rFonts w:ascii="Arial" w:hAnsi="Arial" w:cs="Arial"/>
        </w:rPr>
        <w:t xml:space="preserve"> </w:t>
      </w:r>
      <w:r w:rsidR="009C0041">
        <w:rPr>
          <w:rFonts w:ascii="Arial" w:hAnsi="Arial" w:cs="Arial"/>
        </w:rPr>
        <w:t>organisational</w:t>
      </w:r>
      <w:r w:rsidR="00FA3A66">
        <w:rPr>
          <w:rFonts w:ascii="Arial" w:hAnsi="Arial" w:cs="Arial"/>
        </w:rPr>
        <w:t xml:space="preserve"> skill</w:t>
      </w:r>
      <w:r w:rsidR="00307D7C">
        <w:rPr>
          <w:rFonts w:ascii="Arial" w:hAnsi="Arial" w:cs="Arial"/>
        </w:rPr>
        <w:t xml:space="preserve">s. </w:t>
      </w:r>
    </w:p>
    <w:p w:rsidR="00307D7C" w:rsidRPr="00307D7C" w:rsidRDefault="00936C65" w:rsidP="007171F3">
      <w:pPr>
        <w:pStyle w:val="NoSpacing"/>
        <w:spacing w:before="30" w:after="30" w:line="360" w:lineRule="auto"/>
        <w:jc w:val="right"/>
        <w:rPr>
          <w:rFonts w:ascii="Arial" w:hAnsi="Arial" w:cs="Arial"/>
          <w:b/>
        </w:rPr>
      </w:pPr>
      <w:sdt>
        <w:sdtPr>
          <w:rPr>
            <w:rFonts w:ascii="Arial" w:hAnsi="Arial" w:cs="Arial"/>
            <w:b/>
          </w:rPr>
          <w:id w:val="846754804"/>
          <w:citation/>
        </w:sdtPr>
        <w:sdtEndPr/>
        <w:sdtContent>
          <w:r w:rsidR="00307D7C" w:rsidRPr="00307D7C">
            <w:rPr>
              <w:rFonts w:ascii="Arial" w:hAnsi="Arial" w:cs="Arial"/>
              <w:b/>
            </w:rPr>
            <w:fldChar w:fldCharType="begin"/>
          </w:r>
          <w:r w:rsidR="00307D7C" w:rsidRPr="00307D7C">
            <w:rPr>
              <w:rFonts w:ascii="Arial" w:hAnsi="Arial" w:cs="Arial"/>
              <w:b/>
            </w:rPr>
            <w:instrText xml:space="preserve">CITATION Les12 \l 2057 </w:instrText>
          </w:r>
          <w:r w:rsidR="00307D7C" w:rsidRPr="00307D7C">
            <w:rPr>
              <w:rFonts w:ascii="Arial" w:hAnsi="Arial" w:cs="Arial"/>
              <w:b/>
            </w:rPr>
            <w:fldChar w:fldCharType="separate"/>
          </w:r>
          <w:r w:rsidR="00307D7C" w:rsidRPr="00307D7C">
            <w:rPr>
              <w:rFonts w:ascii="Arial" w:hAnsi="Arial" w:cs="Arial"/>
              <w:b/>
              <w:noProof/>
            </w:rPr>
            <w:t>(MacLeod, 2012)</w:t>
          </w:r>
          <w:r w:rsidR="00307D7C" w:rsidRPr="00307D7C">
            <w:rPr>
              <w:rFonts w:ascii="Arial" w:hAnsi="Arial" w:cs="Arial"/>
              <w:b/>
            </w:rPr>
            <w:fldChar w:fldCharType="end"/>
          </w:r>
        </w:sdtContent>
      </w:sdt>
    </w:p>
    <w:p w:rsidR="00733F24" w:rsidRDefault="00733F24" w:rsidP="007171F3">
      <w:pPr>
        <w:pStyle w:val="NoSpacing"/>
        <w:spacing w:before="30" w:after="30" w:line="360" w:lineRule="auto"/>
        <w:rPr>
          <w:rFonts w:ascii="Arial" w:hAnsi="Arial" w:cs="Arial"/>
        </w:rPr>
      </w:pPr>
    </w:p>
    <w:p w:rsidR="00733F24" w:rsidRDefault="00733F24" w:rsidP="007171F3">
      <w:pPr>
        <w:pStyle w:val="NoSpacing"/>
        <w:spacing w:before="30" w:after="30" w:line="360" w:lineRule="auto"/>
        <w:rPr>
          <w:rFonts w:ascii="Arial" w:hAnsi="Arial" w:cs="Arial"/>
        </w:rPr>
      </w:pPr>
    </w:p>
    <w:p w:rsidR="00733F24" w:rsidRDefault="00733F24" w:rsidP="007171F3">
      <w:pPr>
        <w:pStyle w:val="NoSpacing"/>
        <w:spacing w:before="30" w:after="30"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330235" w:rsidRDefault="00330235" w:rsidP="007340DA">
      <w:pPr>
        <w:pStyle w:val="NoSpacing"/>
        <w:spacing w:line="360" w:lineRule="auto"/>
        <w:ind w:left="0"/>
        <w:rPr>
          <w:rFonts w:ascii="Arial" w:hAnsi="Arial" w:cs="Arial"/>
        </w:rPr>
      </w:pPr>
    </w:p>
    <w:p w:rsidR="004B6407" w:rsidRDefault="004B6407" w:rsidP="007340DA">
      <w:pPr>
        <w:pStyle w:val="NoSpacing"/>
        <w:spacing w:line="360" w:lineRule="auto"/>
        <w:ind w:left="0"/>
        <w:jc w:val="center"/>
        <w:rPr>
          <w:rFonts w:ascii="Arial" w:hAnsi="Arial" w:cs="Arial"/>
        </w:rPr>
      </w:pPr>
    </w:p>
    <w:p w:rsidR="001378E7" w:rsidRDefault="001378E7" w:rsidP="007340DA">
      <w:pPr>
        <w:pStyle w:val="NoSpacing"/>
        <w:spacing w:line="360" w:lineRule="auto"/>
        <w:ind w:left="0"/>
        <w:jc w:val="center"/>
        <w:rPr>
          <w:rFonts w:ascii="Arial" w:hAnsi="Arial" w:cs="Arial"/>
          <w:b/>
          <w:u w:val="single"/>
        </w:rPr>
      </w:pPr>
    </w:p>
    <w:p w:rsidR="00083AD4" w:rsidRDefault="007340DA" w:rsidP="007340DA">
      <w:pPr>
        <w:pStyle w:val="NoSpacing"/>
        <w:spacing w:line="360" w:lineRule="auto"/>
        <w:ind w:left="0"/>
        <w:jc w:val="center"/>
        <w:rPr>
          <w:rFonts w:ascii="Arial" w:hAnsi="Arial" w:cs="Arial"/>
          <w:b/>
          <w:u w:val="single"/>
        </w:rPr>
      </w:pPr>
      <w:r>
        <w:rPr>
          <w:rFonts w:ascii="Arial" w:hAnsi="Arial" w:cs="Arial"/>
          <w:b/>
          <w:u w:val="single"/>
        </w:rPr>
        <w:lastRenderedPageBreak/>
        <w:t xml:space="preserve">UK </w:t>
      </w:r>
      <w:r w:rsidR="00046380" w:rsidRPr="00733F24">
        <w:rPr>
          <w:rFonts w:ascii="Arial" w:hAnsi="Arial" w:cs="Arial"/>
          <w:b/>
          <w:u w:val="single"/>
        </w:rPr>
        <w:t>Employment Law</w:t>
      </w:r>
    </w:p>
    <w:p w:rsidR="00733F24" w:rsidRPr="00733F24" w:rsidRDefault="00733F24" w:rsidP="00733F24">
      <w:pPr>
        <w:pStyle w:val="NoSpacing"/>
        <w:spacing w:line="360" w:lineRule="auto"/>
        <w:jc w:val="center"/>
        <w:rPr>
          <w:rFonts w:ascii="Arial" w:hAnsi="Arial" w:cs="Arial"/>
          <w:b/>
          <w:u w:val="single"/>
        </w:rPr>
      </w:pPr>
    </w:p>
    <w:p w:rsidR="00046380" w:rsidRDefault="00046380" w:rsidP="002F4ED1">
      <w:pPr>
        <w:pStyle w:val="NoSpacing"/>
        <w:spacing w:before="30" w:after="30" w:line="360" w:lineRule="auto"/>
        <w:ind w:left="850"/>
        <w:rPr>
          <w:rFonts w:ascii="Arial" w:hAnsi="Arial" w:cs="Arial"/>
        </w:rPr>
      </w:pPr>
      <w:r>
        <w:rPr>
          <w:rFonts w:ascii="Arial" w:hAnsi="Arial" w:cs="Arial"/>
        </w:rPr>
        <w:t xml:space="preserve">Employment law can be well-defined and separated for the resolutions of education in numerous techniques. The highest upfront and suitable from an employer’s opinion it has a three way </w:t>
      </w:r>
      <w:r w:rsidR="006E67FB">
        <w:rPr>
          <w:rFonts w:ascii="Arial" w:hAnsi="Arial" w:cs="Arial"/>
        </w:rPr>
        <w:t>separation</w:t>
      </w:r>
      <w:r>
        <w:rPr>
          <w:rFonts w:ascii="Arial" w:hAnsi="Arial" w:cs="Arial"/>
        </w:rPr>
        <w:t xml:space="preserve"> </w:t>
      </w:r>
      <w:r w:rsidR="006E67FB">
        <w:rPr>
          <w:rFonts w:ascii="Arial" w:hAnsi="Arial" w:cs="Arial"/>
        </w:rPr>
        <w:t>concentrating</w:t>
      </w:r>
      <w:r>
        <w:rPr>
          <w:rFonts w:ascii="Arial" w:hAnsi="Arial" w:cs="Arial"/>
        </w:rPr>
        <w:t xml:space="preserve"> on the regulation of the three types of relationship that are </w:t>
      </w:r>
      <w:r w:rsidR="006E67FB">
        <w:rPr>
          <w:rFonts w:ascii="Arial" w:hAnsi="Arial" w:cs="Arial"/>
        </w:rPr>
        <w:t>structured</w:t>
      </w:r>
      <w:r>
        <w:rPr>
          <w:rFonts w:ascii="Arial" w:hAnsi="Arial" w:cs="Arial"/>
        </w:rPr>
        <w:t xml:space="preserve"> by employment law. These are the three relationships:</w:t>
      </w:r>
    </w:p>
    <w:p w:rsidR="006E67FB" w:rsidRDefault="006E67FB" w:rsidP="002F4ED1">
      <w:pPr>
        <w:pStyle w:val="NoSpacing"/>
        <w:spacing w:before="30" w:after="30" w:line="360" w:lineRule="auto"/>
        <w:ind w:left="850"/>
        <w:rPr>
          <w:rFonts w:ascii="Arial" w:hAnsi="Arial" w:cs="Arial"/>
        </w:rPr>
      </w:pP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employer-employee relationship</w:t>
      </w: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employer-trade union relationship</w:t>
      </w: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trade union-member relationship</w:t>
      </w:r>
    </w:p>
    <w:p w:rsidR="006E67FB" w:rsidRDefault="006E67FB" w:rsidP="002F4ED1">
      <w:pPr>
        <w:pStyle w:val="NoSpacing"/>
        <w:spacing w:before="30" w:after="30" w:line="360" w:lineRule="auto"/>
        <w:ind w:left="850"/>
        <w:rPr>
          <w:rFonts w:ascii="Arial" w:hAnsi="Arial" w:cs="Arial"/>
        </w:rPr>
      </w:pPr>
    </w:p>
    <w:p w:rsidR="00046380" w:rsidRPr="00046380" w:rsidRDefault="00046380" w:rsidP="002F4ED1">
      <w:pPr>
        <w:pStyle w:val="NoSpacing"/>
        <w:spacing w:before="30" w:after="30" w:line="360" w:lineRule="auto"/>
        <w:ind w:left="850"/>
        <w:rPr>
          <w:rFonts w:ascii="Arial" w:hAnsi="Arial" w:cs="Arial"/>
        </w:rPr>
      </w:pPr>
    </w:p>
    <w:p w:rsidR="00083AD4" w:rsidRDefault="006E67FB" w:rsidP="002F4ED1">
      <w:pPr>
        <w:pStyle w:val="NoSpacing"/>
        <w:spacing w:before="30" w:after="30" w:line="360" w:lineRule="auto"/>
        <w:ind w:left="850"/>
        <w:rPr>
          <w:rFonts w:ascii="Arial" w:hAnsi="Arial" w:cs="Arial"/>
        </w:rPr>
      </w:pPr>
      <w:r>
        <w:rPr>
          <w:rFonts w:ascii="Arial" w:hAnsi="Arial" w:cs="Arial"/>
        </w:rPr>
        <w:t xml:space="preserve">The law leading the key of these three relations is considered ‘individual employment law’ and is the attention of the main five parts of this book. It includes dismissal law, discrimination law, health and safety law and the various other rights that ensure different </w:t>
      </w:r>
      <w:r w:rsidR="006A23EB">
        <w:rPr>
          <w:rFonts w:ascii="Arial" w:hAnsi="Arial" w:cs="Arial"/>
        </w:rPr>
        <w:t>workers for example</w:t>
      </w:r>
      <w:r>
        <w:rPr>
          <w:rFonts w:ascii="Arial" w:hAnsi="Arial" w:cs="Arial"/>
        </w:rPr>
        <w:t xml:space="preserve"> the national minimum wage, the right not to have unauthorised deduction made from wages and standard maternity rights.</w:t>
      </w:r>
    </w:p>
    <w:p w:rsidR="000D0DCE" w:rsidRPr="00722D3F" w:rsidRDefault="00936C65" w:rsidP="002F4ED1">
      <w:pPr>
        <w:pStyle w:val="NoSpacing"/>
        <w:spacing w:before="30" w:after="30" w:line="360" w:lineRule="auto"/>
        <w:ind w:left="850"/>
        <w:jc w:val="right"/>
        <w:rPr>
          <w:rFonts w:ascii="Arial" w:hAnsi="Arial" w:cs="Arial"/>
          <w:b/>
        </w:rPr>
      </w:pPr>
      <w:sdt>
        <w:sdtPr>
          <w:rPr>
            <w:rFonts w:ascii="Arial" w:hAnsi="Arial" w:cs="Arial"/>
            <w:b/>
          </w:rPr>
          <w:id w:val="878521616"/>
          <w:citation/>
        </w:sdtPr>
        <w:sdtEndPr/>
        <w:sdtContent>
          <w:r w:rsidR="000D0DCE" w:rsidRPr="00722D3F">
            <w:rPr>
              <w:rFonts w:ascii="Arial" w:hAnsi="Arial" w:cs="Arial"/>
              <w:b/>
            </w:rPr>
            <w:fldChar w:fldCharType="begin"/>
          </w:r>
          <w:r w:rsidR="00722D3F" w:rsidRPr="00722D3F">
            <w:rPr>
              <w:rFonts w:ascii="Arial" w:hAnsi="Arial" w:cs="Arial"/>
              <w:b/>
            </w:rPr>
            <w:instrText xml:space="preserve">CITATION Tay15 \l 2057 </w:instrText>
          </w:r>
          <w:r w:rsidR="000D0DCE" w:rsidRPr="00722D3F">
            <w:rPr>
              <w:rFonts w:ascii="Arial" w:hAnsi="Arial" w:cs="Arial"/>
              <w:b/>
            </w:rPr>
            <w:fldChar w:fldCharType="separate"/>
          </w:r>
          <w:r w:rsidR="00722D3F" w:rsidRPr="00722D3F">
            <w:rPr>
              <w:rFonts w:ascii="Arial" w:hAnsi="Arial" w:cs="Arial"/>
              <w:b/>
              <w:noProof/>
            </w:rPr>
            <w:t>(Taylor, 2015)</w:t>
          </w:r>
          <w:r w:rsidR="000D0DCE" w:rsidRPr="00722D3F">
            <w:rPr>
              <w:rFonts w:ascii="Arial" w:hAnsi="Arial" w:cs="Arial"/>
              <w:b/>
            </w:rPr>
            <w:fldChar w:fldCharType="end"/>
          </w:r>
        </w:sdtContent>
      </w:sdt>
    </w:p>
    <w:p w:rsidR="0090145E" w:rsidRDefault="0090145E" w:rsidP="002F4ED1">
      <w:pPr>
        <w:pStyle w:val="NoSpacing"/>
        <w:spacing w:before="30" w:after="30" w:line="360" w:lineRule="auto"/>
        <w:ind w:left="850"/>
        <w:rPr>
          <w:rFonts w:ascii="Arial" w:hAnsi="Arial" w:cs="Arial"/>
        </w:rPr>
      </w:pPr>
    </w:p>
    <w:p w:rsidR="00722D3F" w:rsidRDefault="00835490" w:rsidP="002F4ED1">
      <w:pPr>
        <w:pStyle w:val="NoSpacing"/>
        <w:spacing w:before="30" w:after="30" w:line="360" w:lineRule="auto"/>
        <w:ind w:left="850"/>
        <w:rPr>
          <w:rFonts w:ascii="Arial" w:hAnsi="Arial" w:cs="Arial"/>
        </w:rPr>
      </w:pPr>
      <w:r>
        <w:rPr>
          <w:rFonts w:ascii="Arial" w:hAnsi="Arial" w:cs="Arial"/>
        </w:rPr>
        <w:t>This report (Deakin 1986) stated that physical variations in the labour market have been inspired by improvements in the legal and established scheme of employment regulation.</w:t>
      </w:r>
      <w:r w:rsidR="00B508B0">
        <w:rPr>
          <w:rFonts w:ascii="Arial" w:hAnsi="Arial" w:cs="Arial"/>
        </w:rPr>
        <w:t xml:space="preserve"> The contemporary emphasis in the government’s employment policy upon the deregulation of labour markets and product markets has developed progressively as a basis for changes in labour</w:t>
      </w:r>
      <w:r w:rsidR="006E01E2">
        <w:rPr>
          <w:rFonts w:ascii="Arial" w:hAnsi="Arial" w:cs="Arial"/>
        </w:rPr>
        <w:t xml:space="preserve"> and welfare legislation. This</w:t>
      </w:r>
      <w:r w:rsidR="00B508B0">
        <w:rPr>
          <w:rFonts w:ascii="Arial" w:hAnsi="Arial" w:cs="Arial"/>
        </w:rPr>
        <w:t xml:space="preserve"> </w:t>
      </w:r>
      <w:r w:rsidR="006E01E2">
        <w:rPr>
          <w:rFonts w:ascii="Arial" w:hAnsi="Arial" w:cs="Arial"/>
        </w:rPr>
        <w:t>procedure</w:t>
      </w:r>
      <w:r w:rsidR="00B508B0">
        <w:rPr>
          <w:rFonts w:ascii="Arial" w:hAnsi="Arial" w:cs="Arial"/>
        </w:rPr>
        <w:t xml:space="preserve"> </w:t>
      </w:r>
      <w:r w:rsidR="006E01E2">
        <w:rPr>
          <w:rFonts w:ascii="Arial" w:hAnsi="Arial" w:cs="Arial"/>
        </w:rPr>
        <w:t>increases</w:t>
      </w:r>
      <w:r w:rsidR="00B508B0">
        <w:rPr>
          <w:rFonts w:ascii="Arial" w:hAnsi="Arial" w:cs="Arial"/>
        </w:rPr>
        <w:t xml:space="preserve"> </w:t>
      </w:r>
      <w:r w:rsidR="006E01E2">
        <w:rPr>
          <w:rFonts w:ascii="Arial" w:hAnsi="Arial" w:cs="Arial"/>
        </w:rPr>
        <w:t>major</w:t>
      </w:r>
      <w:r w:rsidR="00B508B0">
        <w:rPr>
          <w:rFonts w:ascii="Arial" w:hAnsi="Arial" w:cs="Arial"/>
        </w:rPr>
        <w:t xml:space="preserve"> </w:t>
      </w:r>
      <w:r w:rsidR="006E01E2">
        <w:rPr>
          <w:rFonts w:ascii="Arial" w:hAnsi="Arial" w:cs="Arial"/>
        </w:rPr>
        <w:t>enquiries</w:t>
      </w:r>
      <w:r w:rsidR="00B508B0">
        <w:rPr>
          <w:rFonts w:ascii="Arial" w:hAnsi="Arial" w:cs="Arial"/>
        </w:rPr>
        <w:t xml:space="preserve"> about the </w:t>
      </w:r>
      <w:r w:rsidR="006E01E2">
        <w:rPr>
          <w:rFonts w:ascii="Arial" w:hAnsi="Arial" w:cs="Arial"/>
        </w:rPr>
        <w:t>environment</w:t>
      </w:r>
      <w:r w:rsidR="00B508B0">
        <w:rPr>
          <w:rFonts w:ascii="Arial" w:hAnsi="Arial" w:cs="Arial"/>
        </w:rPr>
        <w:t xml:space="preserve"> of state </w:t>
      </w:r>
      <w:r w:rsidR="006E01E2">
        <w:rPr>
          <w:rFonts w:ascii="Arial" w:hAnsi="Arial" w:cs="Arial"/>
        </w:rPr>
        <w:t>intercession</w:t>
      </w:r>
      <w:r w:rsidR="00B508B0">
        <w:rPr>
          <w:rFonts w:ascii="Arial" w:hAnsi="Arial" w:cs="Arial"/>
        </w:rPr>
        <w:t xml:space="preserve"> in the labour market and </w:t>
      </w:r>
      <w:r w:rsidR="006E01E2">
        <w:rPr>
          <w:rFonts w:ascii="Arial" w:hAnsi="Arial" w:cs="Arial"/>
        </w:rPr>
        <w:t>around</w:t>
      </w:r>
      <w:r w:rsidR="00B508B0">
        <w:rPr>
          <w:rFonts w:ascii="Arial" w:hAnsi="Arial" w:cs="Arial"/>
        </w:rPr>
        <w:t xml:space="preserve"> the role of law as a </w:t>
      </w:r>
      <w:r w:rsidR="006E01E2">
        <w:rPr>
          <w:rFonts w:ascii="Arial" w:hAnsi="Arial" w:cs="Arial"/>
        </w:rPr>
        <w:t>procedure</w:t>
      </w:r>
      <w:r w:rsidR="00B508B0">
        <w:rPr>
          <w:rFonts w:ascii="Arial" w:hAnsi="Arial" w:cs="Arial"/>
        </w:rPr>
        <w:t xml:space="preserve"> </w:t>
      </w:r>
      <w:r w:rsidR="006E01E2">
        <w:rPr>
          <w:rFonts w:ascii="Arial" w:hAnsi="Arial" w:cs="Arial"/>
        </w:rPr>
        <w:t>of the ruling</w:t>
      </w:r>
      <w:r w:rsidR="00B508B0">
        <w:rPr>
          <w:rFonts w:ascii="Arial" w:hAnsi="Arial" w:cs="Arial"/>
        </w:rPr>
        <w:t xml:space="preserve">. </w:t>
      </w:r>
      <w:r w:rsidR="00AB1FBB">
        <w:rPr>
          <w:rFonts w:ascii="Arial" w:hAnsi="Arial" w:cs="Arial"/>
        </w:rPr>
        <w:t>An</w:t>
      </w:r>
      <w:r w:rsidR="006E01E2">
        <w:rPr>
          <w:rFonts w:ascii="Arial" w:hAnsi="Arial" w:cs="Arial"/>
        </w:rPr>
        <w:t xml:space="preserve"> </w:t>
      </w:r>
      <w:r w:rsidR="00AB1FBB">
        <w:rPr>
          <w:rFonts w:ascii="Arial" w:hAnsi="Arial" w:cs="Arial"/>
        </w:rPr>
        <w:t>understanding</w:t>
      </w:r>
      <w:r w:rsidR="00B508B0">
        <w:rPr>
          <w:rFonts w:ascii="Arial" w:hAnsi="Arial" w:cs="Arial"/>
        </w:rPr>
        <w:t xml:space="preserve"> of the </w:t>
      </w:r>
      <w:r w:rsidR="00AB1FBB">
        <w:rPr>
          <w:rFonts w:ascii="Arial" w:hAnsi="Arial" w:cs="Arial"/>
        </w:rPr>
        <w:t>arrangements</w:t>
      </w:r>
      <w:r w:rsidR="00B508B0">
        <w:rPr>
          <w:rFonts w:ascii="Arial" w:hAnsi="Arial" w:cs="Arial"/>
        </w:rPr>
        <w:t xml:space="preserve">, </w:t>
      </w:r>
      <w:r w:rsidR="00AB1FBB">
        <w:rPr>
          <w:rFonts w:ascii="Arial" w:hAnsi="Arial" w:cs="Arial"/>
        </w:rPr>
        <w:t>jobs</w:t>
      </w:r>
      <w:r w:rsidR="00B508B0">
        <w:rPr>
          <w:rFonts w:ascii="Arial" w:hAnsi="Arial" w:cs="Arial"/>
        </w:rPr>
        <w:t xml:space="preserve"> and </w:t>
      </w:r>
      <w:r w:rsidR="00AB1FBB">
        <w:rPr>
          <w:rFonts w:ascii="Arial" w:hAnsi="Arial" w:cs="Arial"/>
        </w:rPr>
        <w:t>communal</w:t>
      </w:r>
      <w:r w:rsidR="00B508B0">
        <w:rPr>
          <w:rFonts w:ascii="Arial" w:hAnsi="Arial" w:cs="Arial"/>
        </w:rPr>
        <w:t xml:space="preserve"> </w:t>
      </w:r>
      <w:r w:rsidR="00AB1FBB">
        <w:rPr>
          <w:rFonts w:ascii="Arial" w:hAnsi="Arial" w:cs="Arial"/>
        </w:rPr>
        <w:t>procedure</w:t>
      </w:r>
      <w:r w:rsidR="00B508B0">
        <w:rPr>
          <w:rFonts w:ascii="Arial" w:hAnsi="Arial" w:cs="Arial"/>
        </w:rPr>
        <w:t xml:space="preserve"> of</w:t>
      </w:r>
      <w:r w:rsidR="00AB1FBB">
        <w:rPr>
          <w:rFonts w:ascii="Arial" w:hAnsi="Arial" w:cs="Arial"/>
        </w:rPr>
        <w:t xml:space="preserve"> the monitoring</w:t>
      </w:r>
      <w:r w:rsidR="00B508B0">
        <w:rPr>
          <w:rFonts w:ascii="Arial" w:hAnsi="Arial" w:cs="Arial"/>
        </w:rPr>
        <w:t xml:space="preserve"> mechanisms </w:t>
      </w:r>
      <w:r w:rsidR="00AB1FBB">
        <w:rPr>
          <w:rFonts w:ascii="Arial" w:hAnsi="Arial" w:cs="Arial"/>
        </w:rPr>
        <w:t>oblige</w:t>
      </w:r>
      <w:r w:rsidR="00B508B0">
        <w:rPr>
          <w:rFonts w:ascii="Arial" w:hAnsi="Arial" w:cs="Arial"/>
        </w:rPr>
        <w:t xml:space="preserve"> analysis of the </w:t>
      </w:r>
      <w:r w:rsidR="00AB1FBB">
        <w:rPr>
          <w:rFonts w:ascii="Arial" w:hAnsi="Arial" w:cs="Arial"/>
        </w:rPr>
        <w:t>historic</w:t>
      </w:r>
      <w:r w:rsidR="00B508B0">
        <w:rPr>
          <w:rFonts w:ascii="Arial" w:hAnsi="Arial" w:cs="Arial"/>
        </w:rPr>
        <w:t xml:space="preserve"> </w:t>
      </w:r>
      <w:r w:rsidR="00AB1FBB">
        <w:rPr>
          <w:rFonts w:ascii="Arial" w:hAnsi="Arial" w:cs="Arial"/>
        </w:rPr>
        <w:t>environments</w:t>
      </w:r>
      <w:r w:rsidR="00B508B0">
        <w:rPr>
          <w:rFonts w:ascii="Arial" w:hAnsi="Arial" w:cs="Arial"/>
        </w:rPr>
        <w:t xml:space="preserve"> in which such mechanisms </w:t>
      </w:r>
      <w:r w:rsidR="00AB1FBB">
        <w:rPr>
          <w:rFonts w:ascii="Arial" w:hAnsi="Arial" w:cs="Arial"/>
        </w:rPr>
        <w:t>progressed</w:t>
      </w:r>
      <w:r w:rsidR="007340DA">
        <w:rPr>
          <w:rFonts w:ascii="Arial" w:hAnsi="Arial" w:cs="Arial"/>
        </w:rPr>
        <w:t xml:space="preserve">. This </w:t>
      </w:r>
      <w:r w:rsidR="00AB1FBB">
        <w:rPr>
          <w:rFonts w:ascii="Arial" w:hAnsi="Arial" w:cs="Arial"/>
        </w:rPr>
        <w:t>examination</w:t>
      </w:r>
      <w:r w:rsidR="00B508B0">
        <w:rPr>
          <w:rFonts w:ascii="Arial" w:hAnsi="Arial" w:cs="Arial"/>
        </w:rPr>
        <w:t xml:space="preserve"> </w:t>
      </w:r>
      <w:r w:rsidR="007340DA">
        <w:rPr>
          <w:rFonts w:ascii="Arial" w:hAnsi="Arial" w:cs="Arial"/>
        </w:rPr>
        <w:t>exposes</w:t>
      </w:r>
      <w:r w:rsidR="00B508B0">
        <w:rPr>
          <w:rFonts w:ascii="Arial" w:hAnsi="Arial" w:cs="Arial"/>
        </w:rPr>
        <w:t xml:space="preserve"> a </w:t>
      </w:r>
      <w:r w:rsidR="007340DA">
        <w:rPr>
          <w:rFonts w:ascii="Arial" w:hAnsi="Arial" w:cs="Arial"/>
        </w:rPr>
        <w:t>convinced</w:t>
      </w:r>
      <w:r w:rsidR="00B508B0">
        <w:rPr>
          <w:rFonts w:ascii="Arial" w:hAnsi="Arial" w:cs="Arial"/>
        </w:rPr>
        <w:t xml:space="preserve"> homology </w:t>
      </w:r>
      <w:r w:rsidR="007340DA">
        <w:rPr>
          <w:rFonts w:ascii="Arial" w:hAnsi="Arial" w:cs="Arial"/>
        </w:rPr>
        <w:t>amid</w:t>
      </w:r>
      <w:r w:rsidR="00B508B0">
        <w:rPr>
          <w:rFonts w:ascii="Arial" w:hAnsi="Arial" w:cs="Arial"/>
        </w:rPr>
        <w:t xml:space="preserve"> the </w:t>
      </w:r>
      <w:r w:rsidR="007340DA">
        <w:rPr>
          <w:rFonts w:ascii="Arial" w:hAnsi="Arial" w:cs="Arial"/>
        </w:rPr>
        <w:t xml:space="preserve">arrangement </w:t>
      </w:r>
      <w:r w:rsidR="00B508B0">
        <w:rPr>
          <w:rFonts w:ascii="Arial" w:hAnsi="Arial" w:cs="Arial"/>
        </w:rPr>
        <w:t xml:space="preserve">of </w:t>
      </w:r>
      <w:r w:rsidR="007340DA">
        <w:rPr>
          <w:rFonts w:ascii="Arial" w:hAnsi="Arial" w:cs="Arial"/>
        </w:rPr>
        <w:t>legitimate</w:t>
      </w:r>
      <w:r w:rsidR="00B508B0">
        <w:rPr>
          <w:rFonts w:ascii="Arial" w:hAnsi="Arial" w:cs="Arial"/>
        </w:rPr>
        <w:t xml:space="preserve"> </w:t>
      </w:r>
      <w:r w:rsidR="007340DA">
        <w:rPr>
          <w:rFonts w:ascii="Arial" w:hAnsi="Arial" w:cs="Arial"/>
        </w:rPr>
        <w:t>crescendos</w:t>
      </w:r>
      <w:r w:rsidR="00B508B0">
        <w:rPr>
          <w:rFonts w:ascii="Arial" w:hAnsi="Arial" w:cs="Arial"/>
        </w:rPr>
        <w:t xml:space="preserve">, </w:t>
      </w:r>
      <w:r w:rsidR="007340DA">
        <w:rPr>
          <w:rFonts w:ascii="Arial" w:hAnsi="Arial" w:cs="Arial"/>
        </w:rPr>
        <w:t>articulated</w:t>
      </w:r>
      <w:r w:rsidR="00B508B0">
        <w:rPr>
          <w:rFonts w:ascii="Arial" w:hAnsi="Arial" w:cs="Arial"/>
        </w:rPr>
        <w:t xml:space="preserve"> in </w:t>
      </w:r>
      <w:r w:rsidR="007340DA">
        <w:rPr>
          <w:rFonts w:ascii="Arial" w:hAnsi="Arial" w:cs="Arial"/>
        </w:rPr>
        <w:t>relations</w:t>
      </w:r>
      <w:r w:rsidR="00B508B0">
        <w:rPr>
          <w:rFonts w:ascii="Arial" w:hAnsi="Arial" w:cs="Arial"/>
        </w:rPr>
        <w:t xml:space="preserve"> of </w:t>
      </w:r>
      <w:r w:rsidR="007340DA">
        <w:rPr>
          <w:rFonts w:ascii="Arial" w:hAnsi="Arial" w:cs="Arial"/>
        </w:rPr>
        <w:t>equal</w:t>
      </w:r>
      <w:r w:rsidR="00B508B0">
        <w:rPr>
          <w:rFonts w:ascii="Arial" w:hAnsi="Arial" w:cs="Arial"/>
        </w:rPr>
        <w:t xml:space="preserve"> legal polic</w:t>
      </w:r>
      <w:r w:rsidR="007340DA">
        <w:rPr>
          <w:rFonts w:ascii="Arial" w:hAnsi="Arial" w:cs="Arial"/>
        </w:rPr>
        <w:t>y and conceptual logic, and then the actions will change and expansion</w:t>
      </w:r>
      <w:r w:rsidR="006C4C2F">
        <w:rPr>
          <w:rFonts w:ascii="Arial" w:hAnsi="Arial" w:cs="Arial"/>
        </w:rPr>
        <w:t xml:space="preserve">s in </w:t>
      </w:r>
      <w:r w:rsidR="007340DA">
        <w:rPr>
          <w:rFonts w:ascii="Arial" w:hAnsi="Arial" w:cs="Arial"/>
        </w:rPr>
        <w:t>organisation</w:t>
      </w:r>
      <w:r w:rsidR="00B508B0">
        <w:rPr>
          <w:rFonts w:ascii="Arial" w:hAnsi="Arial" w:cs="Arial"/>
        </w:rPr>
        <w:t xml:space="preserve"> of the United Kingdom labour market. </w:t>
      </w:r>
    </w:p>
    <w:p w:rsidR="006C4C2F" w:rsidRDefault="00936C65" w:rsidP="00A35E12">
      <w:pPr>
        <w:pStyle w:val="NoSpacing"/>
        <w:spacing w:before="30" w:after="30" w:line="360" w:lineRule="auto"/>
        <w:ind w:left="850"/>
        <w:jc w:val="right"/>
        <w:rPr>
          <w:rFonts w:ascii="Arial" w:hAnsi="Arial" w:cs="Arial"/>
          <w:b/>
        </w:rPr>
      </w:pPr>
      <w:sdt>
        <w:sdtPr>
          <w:rPr>
            <w:rFonts w:ascii="Arial" w:hAnsi="Arial" w:cs="Arial"/>
            <w:b/>
          </w:rPr>
          <w:id w:val="60213967"/>
          <w:citation/>
        </w:sdtPr>
        <w:sdtEndPr/>
        <w:sdtContent>
          <w:r w:rsidR="006C4C2F" w:rsidRPr="000B63F9">
            <w:rPr>
              <w:rFonts w:ascii="Arial" w:hAnsi="Arial" w:cs="Arial"/>
              <w:b/>
            </w:rPr>
            <w:fldChar w:fldCharType="begin"/>
          </w:r>
          <w:r w:rsidR="000B63F9" w:rsidRPr="000B63F9">
            <w:rPr>
              <w:rFonts w:ascii="Arial" w:hAnsi="Arial" w:cs="Arial"/>
              <w:b/>
            </w:rPr>
            <w:instrText xml:space="preserve">CITATION Dea86 \l 2057 </w:instrText>
          </w:r>
          <w:r w:rsidR="006C4C2F" w:rsidRPr="000B63F9">
            <w:rPr>
              <w:rFonts w:ascii="Arial" w:hAnsi="Arial" w:cs="Arial"/>
              <w:b/>
            </w:rPr>
            <w:fldChar w:fldCharType="separate"/>
          </w:r>
          <w:r w:rsidR="000B63F9" w:rsidRPr="000B63F9">
            <w:rPr>
              <w:rFonts w:ascii="Arial" w:hAnsi="Arial" w:cs="Arial"/>
              <w:b/>
              <w:noProof/>
            </w:rPr>
            <w:t>(Deakin, 1986)</w:t>
          </w:r>
          <w:r w:rsidR="006C4C2F" w:rsidRPr="000B63F9">
            <w:rPr>
              <w:rFonts w:ascii="Arial" w:hAnsi="Arial" w:cs="Arial"/>
              <w:b/>
            </w:rPr>
            <w:fldChar w:fldCharType="end"/>
          </w:r>
        </w:sdtContent>
      </w:sdt>
    </w:p>
    <w:p w:rsidR="00A35E12" w:rsidRDefault="00A35E12" w:rsidP="00A35E12">
      <w:pPr>
        <w:pStyle w:val="NoSpacing"/>
        <w:spacing w:before="30" w:after="30" w:line="360" w:lineRule="auto"/>
        <w:ind w:left="850"/>
        <w:jc w:val="right"/>
        <w:rPr>
          <w:rFonts w:ascii="Arial" w:hAnsi="Arial" w:cs="Arial"/>
          <w:b/>
        </w:rPr>
      </w:pPr>
    </w:p>
    <w:p w:rsidR="0090145E" w:rsidRPr="00733F24" w:rsidRDefault="00B009BB" w:rsidP="002F4ED1">
      <w:pPr>
        <w:pStyle w:val="NoSpacing"/>
        <w:spacing w:before="30" w:after="30" w:line="360" w:lineRule="auto"/>
        <w:ind w:left="850"/>
        <w:jc w:val="center"/>
        <w:rPr>
          <w:rFonts w:ascii="Arial" w:hAnsi="Arial" w:cs="Arial"/>
          <w:b/>
          <w:u w:val="single"/>
        </w:rPr>
      </w:pPr>
      <w:r w:rsidRPr="00733F24">
        <w:rPr>
          <w:rFonts w:ascii="Arial" w:hAnsi="Arial" w:cs="Arial"/>
          <w:b/>
          <w:u w:val="single"/>
        </w:rPr>
        <w:t xml:space="preserve">Learning </w:t>
      </w:r>
      <w:r w:rsidR="009B52E4">
        <w:rPr>
          <w:rFonts w:ascii="Arial" w:hAnsi="Arial" w:cs="Arial"/>
          <w:b/>
          <w:u w:val="single"/>
        </w:rPr>
        <w:t>T</w:t>
      </w:r>
      <w:r w:rsidR="002C5DAA">
        <w:rPr>
          <w:rFonts w:ascii="Arial" w:hAnsi="Arial" w:cs="Arial"/>
          <w:b/>
          <w:u w:val="single"/>
        </w:rPr>
        <w:t>heories</w:t>
      </w:r>
    </w:p>
    <w:p w:rsidR="00722D3F" w:rsidRDefault="00722D3F" w:rsidP="00083AD4">
      <w:pPr>
        <w:pStyle w:val="NoSpacing"/>
        <w:spacing w:line="360" w:lineRule="auto"/>
        <w:rPr>
          <w:rFonts w:ascii="Arial" w:hAnsi="Arial" w:cs="Arial"/>
          <w:b/>
        </w:rPr>
      </w:pPr>
    </w:p>
    <w:p w:rsidR="00B009BB" w:rsidRDefault="00B009BB" w:rsidP="00BD72E5">
      <w:pPr>
        <w:pStyle w:val="NoSpacing"/>
        <w:spacing w:before="30" w:after="30" w:line="360" w:lineRule="auto"/>
        <w:rPr>
          <w:rFonts w:ascii="Arial" w:hAnsi="Arial" w:cs="Arial"/>
        </w:rPr>
      </w:pPr>
      <w:r>
        <w:rPr>
          <w:rFonts w:ascii="Arial" w:hAnsi="Arial" w:cs="Arial"/>
        </w:rPr>
        <w:t xml:space="preserve">The Johari Window- is a </w:t>
      </w:r>
      <w:r w:rsidR="001309B2">
        <w:rPr>
          <w:rFonts w:ascii="Arial" w:hAnsi="Arial" w:cs="Arial"/>
        </w:rPr>
        <w:t>theoretical</w:t>
      </w:r>
      <w:r>
        <w:rPr>
          <w:rFonts w:ascii="Arial" w:hAnsi="Arial" w:cs="Arial"/>
        </w:rPr>
        <w:t xml:space="preserve"> tool for </w:t>
      </w:r>
      <w:r w:rsidR="001309B2">
        <w:rPr>
          <w:rFonts w:ascii="Arial" w:hAnsi="Arial" w:cs="Arial"/>
        </w:rPr>
        <w:t>demonstrating</w:t>
      </w:r>
      <w:r>
        <w:rPr>
          <w:rFonts w:ascii="Arial" w:hAnsi="Arial" w:cs="Arial"/>
        </w:rPr>
        <w:t xml:space="preserve"> the </w:t>
      </w:r>
      <w:r w:rsidR="001309B2">
        <w:rPr>
          <w:rFonts w:ascii="Arial" w:hAnsi="Arial" w:cs="Arial"/>
        </w:rPr>
        <w:t>communication</w:t>
      </w:r>
      <w:r>
        <w:rPr>
          <w:rFonts w:ascii="Arial" w:hAnsi="Arial" w:cs="Arial"/>
        </w:rPr>
        <w:t xml:space="preserve"> </w:t>
      </w:r>
      <w:r w:rsidR="001309B2">
        <w:rPr>
          <w:rFonts w:ascii="Arial" w:hAnsi="Arial" w:cs="Arial"/>
        </w:rPr>
        <w:t>amongst something that is</w:t>
      </w:r>
      <w:r>
        <w:rPr>
          <w:rFonts w:ascii="Arial" w:hAnsi="Arial" w:cs="Arial"/>
        </w:rPr>
        <w:t xml:space="preserve"> </w:t>
      </w:r>
      <w:r w:rsidR="00E74EC5">
        <w:rPr>
          <w:rFonts w:ascii="Arial" w:hAnsi="Arial" w:cs="Arial"/>
        </w:rPr>
        <w:t xml:space="preserve">recognised or </w:t>
      </w:r>
      <w:r w:rsidR="001309B2">
        <w:rPr>
          <w:rFonts w:ascii="Arial" w:hAnsi="Arial" w:cs="Arial"/>
        </w:rPr>
        <w:t>unidentified to themselves and other individuals. It has remained in its unique system as a base for schoolroom trainings</w:t>
      </w:r>
      <w:r w:rsidR="004D1B74">
        <w:rPr>
          <w:rFonts w:ascii="Arial" w:hAnsi="Arial" w:cs="Arial"/>
        </w:rPr>
        <w:t xml:space="preserve"> since</w:t>
      </w:r>
      <w:r w:rsidR="001309B2">
        <w:rPr>
          <w:rFonts w:ascii="Arial" w:hAnsi="Arial" w:cs="Arial"/>
        </w:rPr>
        <w:t xml:space="preserve"> its introduction in 1955. T</w:t>
      </w:r>
      <w:r w:rsidR="004D1B74">
        <w:rPr>
          <w:rFonts w:ascii="Arial" w:hAnsi="Arial" w:cs="Arial"/>
        </w:rPr>
        <w:t>he</w:t>
      </w:r>
      <w:r w:rsidR="001309B2">
        <w:rPr>
          <w:rFonts w:ascii="Arial" w:hAnsi="Arial" w:cs="Arial"/>
        </w:rPr>
        <w:t xml:space="preserve"> </w:t>
      </w:r>
      <w:r w:rsidR="004D1B74">
        <w:rPr>
          <w:rFonts w:ascii="Arial" w:hAnsi="Arial" w:cs="Arial"/>
        </w:rPr>
        <w:t>article claims</w:t>
      </w:r>
      <w:r w:rsidR="001309B2">
        <w:rPr>
          <w:rFonts w:ascii="Arial" w:hAnsi="Arial" w:cs="Arial"/>
        </w:rPr>
        <w:t xml:space="preserve"> that </w:t>
      </w:r>
      <w:r w:rsidR="004D1B74">
        <w:rPr>
          <w:rFonts w:ascii="Arial" w:hAnsi="Arial" w:cs="Arial"/>
        </w:rPr>
        <w:t>incomplete</w:t>
      </w:r>
      <w:r w:rsidR="001309B2">
        <w:rPr>
          <w:rFonts w:ascii="Arial" w:hAnsi="Arial" w:cs="Arial"/>
        </w:rPr>
        <w:t xml:space="preserve"> </w:t>
      </w:r>
      <w:r w:rsidR="004D1B74">
        <w:rPr>
          <w:rFonts w:ascii="Arial" w:hAnsi="Arial" w:cs="Arial"/>
        </w:rPr>
        <w:t>efforts</w:t>
      </w:r>
      <w:r w:rsidR="001309B2">
        <w:rPr>
          <w:rFonts w:ascii="Arial" w:hAnsi="Arial" w:cs="Arial"/>
        </w:rPr>
        <w:t xml:space="preserve"> to operationalize the model have </w:t>
      </w:r>
      <w:r w:rsidR="004D1B74">
        <w:rPr>
          <w:rFonts w:ascii="Arial" w:hAnsi="Arial" w:cs="Arial"/>
        </w:rPr>
        <w:t>stayed</w:t>
      </w:r>
      <w:r w:rsidR="001309B2">
        <w:rPr>
          <w:rFonts w:ascii="Arial" w:hAnsi="Arial" w:cs="Arial"/>
        </w:rPr>
        <w:t xml:space="preserve"> </w:t>
      </w:r>
      <w:r w:rsidR="004D1B74">
        <w:rPr>
          <w:rFonts w:ascii="Arial" w:hAnsi="Arial" w:cs="Arial"/>
        </w:rPr>
        <w:t>comparatively</w:t>
      </w:r>
      <w:r w:rsidR="001309B2">
        <w:rPr>
          <w:rFonts w:ascii="Arial" w:hAnsi="Arial" w:cs="Arial"/>
        </w:rPr>
        <w:t xml:space="preserve"> </w:t>
      </w:r>
      <w:r w:rsidR="004D1B74">
        <w:rPr>
          <w:rFonts w:ascii="Arial" w:hAnsi="Arial" w:cs="Arial"/>
        </w:rPr>
        <w:t>ineffective.</w:t>
      </w:r>
      <w:r w:rsidR="001309B2">
        <w:rPr>
          <w:rFonts w:ascii="Arial" w:hAnsi="Arial" w:cs="Arial"/>
        </w:rPr>
        <w:t xml:space="preserve"> A </w:t>
      </w:r>
      <w:r w:rsidR="004D1B74">
        <w:rPr>
          <w:rFonts w:ascii="Arial" w:hAnsi="Arial" w:cs="Arial"/>
        </w:rPr>
        <w:t>substitute</w:t>
      </w:r>
      <w:r w:rsidR="001309B2">
        <w:rPr>
          <w:rFonts w:ascii="Arial" w:hAnsi="Arial" w:cs="Arial"/>
        </w:rPr>
        <w:t xml:space="preserve"> to the classic Window is </w:t>
      </w:r>
      <w:r w:rsidR="004D1B74">
        <w:rPr>
          <w:rFonts w:ascii="Arial" w:hAnsi="Arial" w:cs="Arial"/>
        </w:rPr>
        <w:t>established</w:t>
      </w:r>
      <w:r w:rsidR="001309B2">
        <w:rPr>
          <w:rFonts w:ascii="Arial" w:hAnsi="Arial" w:cs="Arial"/>
        </w:rPr>
        <w:t xml:space="preserve"> that </w:t>
      </w:r>
      <w:r w:rsidR="004D1B74">
        <w:rPr>
          <w:rFonts w:ascii="Arial" w:hAnsi="Arial" w:cs="Arial"/>
        </w:rPr>
        <w:t>emphases</w:t>
      </w:r>
      <w:r w:rsidR="001309B2">
        <w:rPr>
          <w:rFonts w:ascii="Arial" w:hAnsi="Arial" w:cs="Arial"/>
        </w:rPr>
        <w:t xml:space="preserve"> on four roles </w:t>
      </w:r>
      <w:r w:rsidR="004D1B74">
        <w:rPr>
          <w:rFonts w:ascii="Arial" w:hAnsi="Arial" w:cs="Arial"/>
        </w:rPr>
        <w:t>essential</w:t>
      </w:r>
      <w:r w:rsidR="001309B2">
        <w:rPr>
          <w:rFonts w:ascii="Arial" w:hAnsi="Arial" w:cs="Arial"/>
        </w:rPr>
        <w:t xml:space="preserve"> to </w:t>
      </w:r>
      <w:r w:rsidR="004D1B74">
        <w:rPr>
          <w:rFonts w:ascii="Arial" w:hAnsi="Arial" w:cs="Arial"/>
        </w:rPr>
        <w:t>achieving</w:t>
      </w:r>
      <w:r w:rsidR="001309B2">
        <w:rPr>
          <w:rFonts w:ascii="Arial" w:hAnsi="Arial" w:cs="Arial"/>
        </w:rPr>
        <w:t xml:space="preserve"> </w:t>
      </w:r>
      <w:r w:rsidR="004D1B74">
        <w:rPr>
          <w:rFonts w:ascii="Arial" w:hAnsi="Arial" w:cs="Arial"/>
        </w:rPr>
        <w:t>better</w:t>
      </w:r>
      <w:r w:rsidR="001309B2">
        <w:rPr>
          <w:rFonts w:ascii="Arial" w:hAnsi="Arial" w:cs="Arial"/>
        </w:rPr>
        <w:t xml:space="preserve"> </w:t>
      </w:r>
      <w:r w:rsidR="004D1B74">
        <w:rPr>
          <w:rFonts w:ascii="Arial" w:hAnsi="Arial" w:cs="Arial"/>
        </w:rPr>
        <w:t>directness</w:t>
      </w:r>
      <w:r w:rsidR="001309B2">
        <w:rPr>
          <w:rFonts w:ascii="Arial" w:hAnsi="Arial" w:cs="Arial"/>
        </w:rPr>
        <w:t xml:space="preserve"> and personal growth-feedback solicitation, </w:t>
      </w:r>
      <w:r w:rsidR="004D1B74">
        <w:rPr>
          <w:rFonts w:ascii="Arial" w:hAnsi="Arial" w:cs="Arial"/>
        </w:rPr>
        <w:t>self-disclosure</w:t>
      </w:r>
      <w:r w:rsidR="001309B2">
        <w:rPr>
          <w:rFonts w:ascii="Arial" w:hAnsi="Arial" w:cs="Arial"/>
        </w:rPr>
        <w:t xml:space="preserve">, providing feedback and facilitating disclosure. It </w:t>
      </w:r>
      <w:r w:rsidR="004D1B74">
        <w:rPr>
          <w:rFonts w:ascii="Arial" w:hAnsi="Arial" w:cs="Arial"/>
        </w:rPr>
        <w:t>has offered</w:t>
      </w:r>
      <w:r w:rsidR="001309B2">
        <w:rPr>
          <w:rFonts w:ascii="Arial" w:hAnsi="Arial" w:cs="Arial"/>
        </w:rPr>
        <w:t xml:space="preserve"> </w:t>
      </w:r>
      <w:r w:rsidR="003D02BA">
        <w:rPr>
          <w:rFonts w:ascii="Arial" w:hAnsi="Arial" w:cs="Arial"/>
        </w:rPr>
        <w:t xml:space="preserve">as an </w:t>
      </w:r>
      <w:r w:rsidR="004D1B74">
        <w:rPr>
          <w:rFonts w:ascii="Arial" w:hAnsi="Arial" w:cs="Arial"/>
        </w:rPr>
        <w:t>everyday</w:t>
      </w:r>
      <w:r w:rsidR="001309B2">
        <w:rPr>
          <w:rFonts w:ascii="Arial" w:hAnsi="Arial" w:cs="Arial"/>
        </w:rPr>
        <w:t xml:space="preserve"> tool for </w:t>
      </w:r>
      <w:r w:rsidR="004D1B74">
        <w:rPr>
          <w:rFonts w:ascii="Arial" w:hAnsi="Arial" w:cs="Arial"/>
        </w:rPr>
        <w:t>practical</w:t>
      </w:r>
      <w:r w:rsidR="001309B2">
        <w:rPr>
          <w:rFonts w:ascii="Arial" w:hAnsi="Arial" w:cs="Arial"/>
        </w:rPr>
        <w:t xml:space="preserve"> </w:t>
      </w:r>
      <w:r w:rsidR="004D1B74">
        <w:rPr>
          <w:rFonts w:ascii="Arial" w:hAnsi="Arial" w:cs="Arial"/>
        </w:rPr>
        <w:t>pupil</w:t>
      </w:r>
      <w:r w:rsidR="001309B2">
        <w:rPr>
          <w:rFonts w:ascii="Arial" w:hAnsi="Arial" w:cs="Arial"/>
        </w:rPr>
        <w:t xml:space="preserve"> </w:t>
      </w:r>
      <w:r w:rsidR="004D1B74">
        <w:rPr>
          <w:rFonts w:ascii="Arial" w:hAnsi="Arial" w:cs="Arial"/>
        </w:rPr>
        <w:t>tradition</w:t>
      </w:r>
      <w:r w:rsidR="001309B2">
        <w:rPr>
          <w:rFonts w:ascii="Arial" w:hAnsi="Arial" w:cs="Arial"/>
        </w:rPr>
        <w:t xml:space="preserve"> in the </w:t>
      </w:r>
      <w:r w:rsidR="004D1B74">
        <w:rPr>
          <w:rFonts w:ascii="Arial" w:hAnsi="Arial" w:cs="Arial"/>
        </w:rPr>
        <w:t>area</w:t>
      </w:r>
      <w:r w:rsidR="001309B2">
        <w:rPr>
          <w:rFonts w:ascii="Arial" w:hAnsi="Arial" w:cs="Arial"/>
        </w:rPr>
        <w:t xml:space="preserve"> of </w:t>
      </w:r>
      <w:r w:rsidR="004D1B74">
        <w:rPr>
          <w:rFonts w:ascii="Arial" w:hAnsi="Arial" w:cs="Arial"/>
        </w:rPr>
        <w:t>social</w:t>
      </w:r>
      <w:r w:rsidR="001309B2">
        <w:rPr>
          <w:rFonts w:ascii="Arial" w:hAnsi="Arial" w:cs="Arial"/>
        </w:rPr>
        <w:t xml:space="preserve"> </w:t>
      </w:r>
      <w:r w:rsidR="004D1B74">
        <w:rPr>
          <w:rFonts w:ascii="Arial" w:hAnsi="Arial" w:cs="Arial"/>
        </w:rPr>
        <w:t>associations</w:t>
      </w:r>
      <w:r w:rsidR="001309B2">
        <w:rPr>
          <w:rFonts w:ascii="Arial" w:hAnsi="Arial" w:cs="Arial"/>
        </w:rPr>
        <w:t>.</w:t>
      </w:r>
    </w:p>
    <w:p w:rsidR="00722D3F" w:rsidRDefault="00936C65" w:rsidP="00BD72E5">
      <w:pPr>
        <w:pStyle w:val="NoSpacing"/>
        <w:spacing w:before="30" w:after="30" w:line="360" w:lineRule="auto"/>
        <w:jc w:val="right"/>
        <w:rPr>
          <w:rFonts w:ascii="Arial" w:hAnsi="Arial" w:cs="Arial"/>
          <w:b/>
        </w:rPr>
      </w:pPr>
      <w:sdt>
        <w:sdtPr>
          <w:rPr>
            <w:rFonts w:ascii="Arial" w:hAnsi="Arial" w:cs="Arial"/>
            <w:b/>
          </w:rPr>
          <w:id w:val="-312184366"/>
          <w:citation/>
        </w:sdtPr>
        <w:sdtEndPr/>
        <w:sdtContent>
          <w:r w:rsidR="00722D3F" w:rsidRPr="00722D3F">
            <w:rPr>
              <w:rFonts w:ascii="Arial" w:hAnsi="Arial" w:cs="Arial"/>
              <w:b/>
            </w:rPr>
            <w:fldChar w:fldCharType="begin"/>
          </w:r>
          <w:r w:rsidR="00722D3F" w:rsidRPr="00722D3F">
            <w:rPr>
              <w:rFonts w:ascii="Arial" w:hAnsi="Arial" w:cs="Arial"/>
              <w:b/>
            </w:rPr>
            <w:instrText xml:space="preserve"> CITATION New83 \l 2057 </w:instrText>
          </w:r>
          <w:r w:rsidR="00722D3F" w:rsidRPr="00722D3F">
            <w:rPr>
              <w:rFonts w:ascii="Arial" w:hAnsi="Arial" w:cs="Arial"/>
              <w:b/>
            </w:rPr>
            <w:fldChar w:fldCharType="separate"/>
          </w:r>
          <w:r w:rsidR="00722D3F" w:rsidRPr="00722D3F">
            <w:rPr>
              <w:rFonts w:ascii="Arial" w:hAnsi="Arial" w:cs="Arial"/>
              <w:b/>
              <w:noProof/>
            </w:rPr>
            <w:t>(Newstrom, 1983)</w:t>
          </w:r>
          <w:r w:rsidR="00722D3F" w:rsidRPr="00722D3F">
            <w:rPr>
              <w:rFonts w:ascii="Arial" w:hAnsi="Arial" w:cs="Arial"/>
              <w:b/>
            </w:rPr>
            <w:fldChar w:fldCharType="end"/>
          </w:r>
        </w:sdtContent>
      </w:sdt>
    </w:p>
    <w:p w:rsidR="00A7602E" w:rsidRDefault="00A7602E" w:rsidP="00BD72E5">
      <w:pPr>
        <w:pStyle w:val="NoSpacing"/>
        <w:spacing w:before="30" w:after="30" w:line="360" w:lineRule="auto"/>
        <w:rPr>
          <w:rFonts w:ascii="Arial" w:hAnsi="Arial" w:cs="Arial"/>
        </w:rPr>
      </w:pPr>
    </w:p>
    <w:p w:rsidR="00A7602E" w:rsidRPr="00A7602E" w:rsidRDefault="00000B53" w:rsidP="00BD72E5">
      <w:pPr>
        <w:pStyle w:val="NoSpacing"/>
        <w:spacing w:before="30" w:after="30" w:line="360" w:lineRule="auto"/>
        <w:rPr>
          <w:rFonts w:ascii="Arial" w:hAnsi="Arial" w:cs="Arial"/>
        </w:rPr>
      </w:pPr>
      <w:r>
        <w:rPr>
          <w:rFonts w:ascii="Arial" w:hAnsi="Arial" w:cs="Arial"/>
        </w:rPr>
        <w:t xml:space="preserve">This </w:t>
      </w:r>
      <w:r w:rsidR="00667473">
        <w:rPr>
          <w:rFonts w:ascii="Arial" w:hAnsi="Arial" w:cs="Arial"/>
        </w:rPr>
        <w:t>model</w:t>
      </w:r>
      <w:r>
        <w:rPr>
          <w:rFonts w:ascii="Arial" w:hAnsi="Arial" w:cs="Arial"/>
        </w:rPr>
        <w:t xml:space="preserve"> has an evaluation </w:t>
      </w:r>
      <w:r w:rsidR="00A7602E">
        <w:rPr>
          <w:rFonts w:ascii="Arial" w:hAnsi="Arial" w:cs="Arial"/>
        </w:rPr>
        <w:t xml:space="preserve">of Honey and Mumford’s knowledge theory, </w:t>
      </w:r>
      <w:r>
        <w:rPr>
          <w:rFonts w:ascii="Arial" w:hAnsi="Arial" w:cs="Arial"/>
        </w:rPr>
        <w:t>whereas</w:t>
      </w:r>
      <w:r w:rsidR="00A7602E">
        <w:rPr>
          <w:rFonts w:ascii="Arial" w:hAnsi="Arial" w:cs="Arial"/>
        </w:rPr>
        <w:t xml:space="preserve"> distinguishing its ground-breaking accomplishments. Enquiries what Honey and Mumford mean</w:t>
      </w:r>
      <w:r w:rsidR="00C925BA">
        <w:rPr>
          <w:rFonts w:ascii="Arial" w:hAnsi="Arial" w:cs="Arial"/>
        </w:rPr>
        <w:t xml:space="preserve"> by</w:t>
      </w:r>
      <w:r w:rsidR="00A7602E">
        <w:rPr>
          <w:rFonts w:ascii="Arial" w:hAnsi="Arial" w:cs="Arial"/>
        </w:rPr>
        <w:t xml:space="preserve"> </w:t>
      </w:r>
      <w:r w:rsidR="00C925BA">
        <w:rPr>
          <w:rFonts w:ascii="Arial" w:hAnsi="Arial" w:cs="Arial"/>
        </w:rPr>
        <w:t>knowledge,</w:t>
      </w:r>
      <w:r w:rsidR="00A7602E">
        <w:rPr>
          <w:rFonts w:ascii="Arial" w:hAnsi="Arial" w:cs="Arial"/>
        </w:rPr>
        <w:t xml:space="preserve"> </w:t>
      </w:r>
      <w:r w:rsidR="00C925BA">
        <w:rPr>
          <w:rFonts w:ascii="Arial" w:hAnsi="Arial" w:cs="Arial"/>
        </w:rPr>
        <w:t>involvement</w:t>
      </w:r>
      <w:r w:rsidR="00A7602E">
        <w:rPr>
          <w:rFonts w:ascii="Arial" w:hAnsi="Arial" w:cs="Arial"/>
        </w:rPr>
        <w:t xml:space="preserve"> and </w:t>
      </w:r>
      <w:r w:rsidR="00C925BA">
        <w:rPr>
          <w:rFonts w:ascii="Arial" w:hAnsi="Arial" w:cs="Arial"/>
        </w:rPr>
        <w:t>discovers</w:t>
      </w:r>
      <w:r w:rsidR="00A7602E">
        <w:rPr>
          <w:rFonts w:ascii="Arial" w:hAnsi="Arial" w:cs="Arial"/>
        </w:rPr>
        <w:t xml:space="preserve"> the legitimacy of observing experience as the </w:t>
      </w:r>
      <w:r w:rsidR="00C925BA">
        <w:rPr>
          <w:rFonts w:ascii="Arial" w:hAnsi="Arial" w:cs="Arial"/>
        </w:rPr>
        <w:t>main</w:t>
      </w:r>
      <w:r w:rsidR="00A7602E">
        <w:rPr>
          <w:rFonts w:ascii="Arial" w:hAnsi="Arial" w:cs="Arial"/>
        </w:rPr>
        <w:t xml:space="preserve"> “motor” of learning. Advances uncertainties about the </w:t>
      </w:r>
      <w:r w:rsidR="00F76EEB">
        <w:rPr>
          <w:rFonts w:ascii="Arial" w:hAnsi="Arial" w:cs="Arial"/>
        </w:rPr>
        <w:t>classification</w:t>
      </w:r>
      <w:r w:rsidR="00A7602E">
        <w:rPr>
          <w:rFonts w:ascii="Arial" w:hAnsi="Arial" w:cs="Arial"/>
        </w:rPr>
        <w:t xml:space="preserve"> of the learning cycle as </w:t>
      </w:r>
      <w:r w:rsidR="00F76EEB">
        <w:rPr>
          <w:rFonts w:ascii="Arial" w:hAnsi="Arial" w:cs="Arial"/>
        </w:rPr>
        <w:t>portrayed</w:t>
      </w:r>
      <w:r w:rsidR="00A7602E">
        <w:rPr>
          <w:rFonts w:ascii="Arial" w:hAnsi="Arial" w:cs="Arial"/>
        </w:rPr>
        <w:t xml:space="preserve"> by Honey and Mumford. Asks: Does the learning style </w:t>
      </w:r>
      <w:r w:rsidR="00C925BA">
        <w:rPr>
          <w:rFonts w:ascii="Arial" w:hAnsi="Arial" w:cs="Arial"/>
        </w:rPr>
        <w:t>survey</w:t>
      </w:r>
      <w:r w:rsidR="00A7602E">
        <w:rPr>
          <w:rFonts w:ascii="Arial" w:hAnsi="Arial" w:cs="Arial"/>
        </w:rPr>
        <w:t xml:space="preserve"> </w:t>
      </w:r>
      <w:r w:rsidR="009551EC">
        <w:rPr>
          <w:rFonts w:ascii="Arial" w:hAnsi="Arial" w:cs="Arial"/>
        </w:rPr>
        <w:t>eloquently</w:t>
      </w:r>
      <w:r w:rsidR="00A7602E">
        <w:rPr>
          <w:rFonts w:ascii="Arial" w:hAnsi="Arial" w:cs="Arial"/>
        </w:rPr>
        <w:t xml:space="preserve"> </w:t>
      </w:r>
      <w:r w:rsidR="00C925BA">
        <w:rPr>
          <w:rFonts w:ascii="Arial" w:hAnsi="Arial" w:cs="Arial"/>
        </w:rPr>
        <w:t>amount of</w:t>
      </w:r>
      <w:r w:rsidR="00A7602E">
        <w:rPr>
          <w:rFonts w:ascii="Arial" w:hAnsi="Arial" w:cs="Arial"/>
        </w:rPr>
        <w:t xml:space="preserve"> learning </w:t>
      </w:r>
      <w:r w:rsidR="009551EC">
        <w:rPr>
          <w:rFonts w:ascii="Arial" w:hAnsi="Arial" w:cs="Arial"/>
        </w:rPr>
        <w:t>partialities</w:t>
      </w:r>
      <w:r w:rsidR="00A7602E">
        <w:rPr>
          <w:rFonts w:ascii="Arial" w:hAnsi="Arial" w:cs="Arial"/>
        </w:rPr>
        <w:t xml:space="preserve"> or is it more </w:t>
      </w:r>
      <w:r w:rsidR="009551EC">
        <w:rPr>
          <w:rFonts w:ascii="Arial" w:hAnsi="Arial" w:cs="Arial"/>
        </w:rPr>
        <w:t>precisely</w:t>
      </w:r>
      <w:r w:rsidR="00A7602E">
        <w:rPr>
          <w:rFonts w:ascii="Arial" w:hAnsi="Arial" w:cs="Arial"/>
        </w:rPr>
        <w:t xml:space="preserve"> a </w:t>
      </w:r>
      <w:r w:rsidR="009551EC">
        <w:rPr>
          <w:rFonts w:ascii="Arial" w:hAnsi="Arial" w:cs="Arial"/>
        </w:rPr>
        <w:t>character</w:t>
      </w:r>
      <w:r w:rsidR="00A7602E">
        <w:rPr>
          <w:rFonts w:ascii="Arial" w:hAnsi="Arial" w:cs="Arial"/>
        </w:rPr>
        <w:t xml:space="preserve"> questionnaire? What do </w:t>
      </w:r>
      <w:r w:rsidR="009551EC">
        <w:rPr>
          <w:rFonts w:ascii="Arial" w:hAnsi="Arial" w:cs="Arial"/>
        </w:rPr>
        <w:t>convinced</w:t>
      </w:r>
      <w:r w:rsidR="00A7602E">
        <w:rPr>
          <w:rFonts w:ascii="Arial" w:hAnsi="Arial" w:cs="Arial"/>
        </w:rPr>
        <w:t xml:space="preserve"> questionnaire scores mean, e.g. low scores </w:t>
      </w:r>
      <w:r w:rsidR="009551EC">
        <w:rPr>
          <w:rFonts w:ascii="Arial" w:hAnsi="Arial" w:cs="Arial"/>
        </w:rPr>
        <w:t>through</w:t>
      </w:r>
      <w:r w:rsidR="00A7602E">
        <w:rPr>
          <w:rFonts w:ascii="Arial" w:hAnsi="Arial" w:cs="Arial"/>
        </w:rPr>
        <w:t xml:space="preserve"> the spectrum? </w:t>
      </w:r>
      <w:r w:rsidR="009551EC">
        <w:rPr>
          <w:rFonts w:ascii="Arial" w:hAnsi="Arial" w:cs="Arial"/>
        </w:rPr>
        <w:t>Doesn’t definite</w:t>
      </w:r>
      <w:r w:rsidR="00A7602E">
        <w:rPr>
          <w:rFonts w:ascii="Arial" w:hAnsi="Arial" w:cs="Arial"/>
        </w:rPr>
        <w:t xml:space="preserve"> subjects and situations </w:t>
      </w:r>
      <w:r w:rsidR="009551EC">
        <w:rPr>
          <w:rFonts w:ascii="Arial" w:hAnsi="Arial" w:cs="Arial"/>
        </w:rPr>
        <w:t>recommend</w:t>
      </w:r>
      <w:r w:rsidR="00A7602E">
        <w:rPr>
          <w:rFonts w:ascii="Arial" w:hAnsi="Arial" w:cs="Arial"/>
        </w:rPr>
        <w:t xml:space="preserve"> the learning </w:t>
      </w:r>
      <w:r w:rsidR="009551EC">
        <w:rPr>
          <w:rFonts w:ascii="Arial" w:hAnsi="Arial" w:cs="Arial"/>
        </w:rPr>
        <w:t>tactic</w:t>
      </w:r>
      <w:r w:rsidR="00A7602E">
        <w:rPr>
          <w:rFonts w:ascii="Arial" w:hAnsi="Arial" w:cs="Arial"/>
        </w:rPr>
        <w:t xml:space="preserve"> </w:t>
      </w:r>
      <w:r w:rsidR="009551EC">
        <w:rPr>
          <w:rFonts w:ascii="Arial" w:hAnsi="Arial" w:cs="Arial"/>
        </w:rPr>
        <w:t>nonetheless</w:t>
      </w:r>
      <w:r w:rsidR="00A7602E">
        <w:rPr>
          <w:rFonts w:ascii="Arial" w:hAnsi="Arial" w:cs="Arial"/>
        </w:rPr>
        <w:t xml:space="preserve"> of one’s </w:t>
      </w:r>
      <w:r w:rsidR="009551EC">
        <w:rPr>
          <w:rFonts w:ascii="Arial" w:hAnsi="Arial" w:cs="Arial"/>
        </w:rPr>
        <w:t>fondness</w:t>
      </w:r>
      <w:r w:rsidR="00A7602E">
        <w:rPr>
          <w:rFonts w:ascii="Arial" w:hAnsi="Arial" w:cs="Arial"/>
        </w:rPr>
        <w:t>?</w:t>
      </w:r>
    </w:p>
    <w:p w:rsidR="00617CB1" w:rsidRPr="00EA5A7E" w:rsidRDefault="00936C65" w:rsidP="00BD72E5">
      <w:pPr>
        <w:pStyle w:val="NoSpacing"/>
        <w:spacing w:before="30" w:after="30" w:line="360" w:lineRule="auto"/>
        <w:jc w:val="right"/>
        <w:rPr>
          <w:rFonts w:ascii="Arial" w:hAnsi="Arial" w:cs="Arial"/>
          <w:b/>
        </w:rPr>
      </w:pPr>
      <w:sdt>
        <w:sdtPr>
          <w:rPr>
            <w:rFonts w:ascii="Arial" w:hAnsi="Arial" w:cs="Arial"/>
            <w:b/>
          </w:rPr>
          <w:id w:val="11191833"/>
          <w:citation/>
        </w:sdtPr>
        <w:sdtEndPr/>
        <w:sdtContent>
          <w:r w:rsidR="00EA5A7E" w:rsidRPr="00EA5A7E">
            <w:rPr>
              <w:rFonts w:ascii="Arial" w:hAnsi="Arial" w:cs="Arial"/>
              <w:b/>
            </w:rPr>
            <w:fldChar w:fldCharType="begin"/>
          </w:r>
          <w:r w:rsidR="00EA5A7E" w:rsidRPr="00EA5A7E">
            <w:rPr>
              <w:rFonts w:ascii="Arial" w:hAnsi="Arial" w:cs="Arial"/>
              <w:b/>
            </w:rPr>
            <w:instrText xml:space="preserve"> CITATION Cap94 \l 2057 </w:instrText>
          </w:r>
          <w:r w:rsidR="00EA5A7E" w:rsidRPr="00EA5A7E">
            <w:rPr>
              <w:rFonts w:ascii="Arial" w:hAnsi="Arial" w:cs="Arial"/>
              <w:b/>
            </w:rPr>
            <w:fldChar w:fldCharType="separate"/>
          </w:r>
          <w:r w:rsidR="00EA5A7E" w:rsidRPr="00EA5A7E">
            <w:rPr>
              <w:rFonts w:ascii="Arial" w:hAnsi="Arial" w:cs="Arial"/>
              <w:b/>
              <w:noProof/>
            </w:rPr>
            <w:t>(Caple, 1994)</w:t>
          </w:r>
          <w:r w:rsidR="00EA5A7E" w:rsidRPr="00EA5A7E">
            <w:rPr>
              <w:rFonts w:ascii="Arial" w:hAnsi="Arial" w:cs="Arial"/>
              <w:b/>
            </w:rPr>
            <w:fldChar w:fldCharType="end"/>
          </w:r>
        </w:sdtContent>
      </w:sdt>
    </w:p>
    <w:p w:rsidR="00443F38" w:rsidRDefault="00443F38" w:rsidP="00BD72E5">
      <w:pPr>
        <w:pStyle w:val="NoSpacing"/>
        <w:spacing w:before="30" w:after="30" w:line="360" w:lineRule="auto"/>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42211">
      <w:pPr>
        <w:pStyle w:val="NoSpacing"/>
        <w:spacing w:line="360" w:lineRule="auto"/>
        <w:jc w:val="center"/>
        <w:rPr>
          <w:rFonts w:ascii="Arial" w:hAnsi="Arial" w:cs="Arial"/>
          <w:u w:val="single"/>
        </w:rPr>
      </w:pPr>
    </w:p>
    <w:p w:rsidR="00B42211" w:rsidRDefault="00B42211" w:rsidP="00B42211">
      <w:pPr>
        <w:pStyle w:val="NoSpacing"/>
        <w:spacing w:line="360" w:lineRule="auto"/>
        <w:jc w:val="center"/>
        <w:rPr>
          <w:rFonts w:ascii="Arial" w:hAnsi="Arial" w:cs="Arial"/>
          <w:u w:val="single"/>
        </w:rPr>
      </w:pPr>
    </w:p>
    <w:p w:rsidR="00B42211" w:rsidRDefault="00B42211" w:rsidP="00436912">
      <w:pPr>
        <w:pStyle w:val="NoSpacing"/>
        <w:spacing w:line="360" w:lineRule="auto"/>
        <w:ind w:left="0"/>
        <w:rPr>
          <w:rFonts w:ascii="Arial" w:hAnsi="Arial" w:cs="Arial"/>
          <w:u w:val="single"/>
        </w:rPr>
      </w:pPr>
    </w:p>
    <w:p w:rsidR="00B42211" w:rsidRDefault="00B42211" w:rsidP="00293170">
      <w:pPr>
        <w:pStyle w:val="NoSpacing"/>
        <w:spacing w:line="360" w:lineRule="auto"/>
        <w:ind w:left="0"/>
        <w:rPr>
          <w:rFonts w:ascii="Arial" w:hAnsi="Arial" w:cs="Arial"/>
          <w:u w:val="single"/>
        </w:rPr>
      </w:pPr>
    </w:p>
    <w:p w:rsidR="00293170" w:rsidRPr="00B42211" w:rsidRDefault="00293170" w:rsidP="00293170">
      <w:pPr>
        <w:pStyle w:val="NoSpacing"/>
        <w:spacing w:line="360" w:lineRule="auto"/>
        <w:ind w:left="0"/>
        <w:rPr>
          <w:rFonts w:ascii="Arial" w:hAnsi="Arial" w:cs="Arial"/>
          <w:u w:val="single"/>
        </w:rPr>
      </w:pPr>
    </w:p>
    <w:p w:rsidR="00443F38" w:rsidRDefault="009B52E4" w:rsidP="00B42211">
      <w:pPr>
        <w:pStyle w:val="NoSpacing"/>
        <w:spacing w:line="360" w:lineRule="auto"/>
        <w:jc w:val="center"/>
        <w:rPr>
          <w:rFonts w:ascii="Arial" w:hAnsi="Arial" w:cs="Arial"/>
          <w:b/>
          <w:u w:val="single"/>
        </w:rPr>
      </w:pPr>
      <w:r>
        <w:rPr>
          <w:rFonts w:ascii="Arial" w:hAnsi="Arial" w:cs="Arial"/>
          <w:b/>
          <w:u w:val="single"/>
        </w:rPr>
        <w:t>Self-Awareness M</w:t>
      </w:r>
      <w:r w:rsidR="00443F38" w:rsidRPr="00B42211">
        <w:rPr>
          <w:rFonts w:ascii="Arial" w:hAnsi="Arial" w:cs="Arial"/>
          <w:b/>
          <w:u w:val="single"/>
        </w:rPr>
        <w:t>ethods</w:t>
      </w:r>
    </w:p>
    <w:p w:rsidR="00C86E2E" w:rsidRDefault="00C86E2E" w:rsidP="00B42211">
      <w:pPr>
        <w:pStyle w:val="NoSpacing"/>
        <w:spacing w:line="360" w:lineRule="auto"/>
        <w:jc w:val="center"/>
        <w:rPr>
          <w:rFonts w:ascii="Arial" w:hAnsi="Arial" w:cs="Arial"/>
          <w:b/>
          <w:u w:val="single"/>
        </w:rPr>
      </w:pPr>
    </w:p>
    <w:p w:rsidR="00C86E2E" w:rsidRPr="00B42211" w:rsidRDefault="00C86E2E" w:rsidP="00B42211">
      <w:pPr>
        <w:pStyle w:val="NoSpacing"/>
        <w:spacing w:line="360" w:lineRule="auto"/>
        <w:jc w:val="center"/>
        <w:rPr>
          <w:rFonts w:ascii="Arial" w:hAnsi="Arial" w:cs="Arial"/>
          <w:b/>
          <w:u w:val="single"/>
        </w:rPr>
      </w:pPr>
    </w:p>
    <w:p w:rsidR="00722D3F" w:rsidRDefault="00722D3F" w:rsidP="00443F38">
      <w:pPr>
        <w:pStyle w:val="NoSpacing"/>
        <w:spacing w:line="360" w:lineRule="auto"/>
        <w:rPr>
          <w:rFonts w:ascii="Arial" w:hAnsi="Arial" w:cs="Arial"/>
          <w:b/>
        </w:rPr>
      </w:pPr>
    </w:p>
    <w:p w:rsidR="00443F38" w:rsidRPr="00443F38" w:rsidRDefault="00443F38" w:rsidP="00BD72E5">
      <w:pPr>
        <w:pStyle w:val="NoSpacing"/>
        <w:spacing w:before="30" w:after="30" w:line="360" w:lineRule="auto"/>
        <w:rPr>
          <w:rFonts w:ascii="Arial" w:hAnsi="Arial" w:cs="Arial"/>
        </w:rPr>
      </w:pPr>
      <w:r>
        <w:rPr>
          <w:rFonts w:ascii="Arial" w:hAnsi="Arial" w:cs="Arial"/>
        </w:rPr>
        <w:t xml:space="preserve"> Impartial self-awareness theory has experienced vital variations </w:t>
      </w:r>
      <w:r w:rsidR="00C07C3F">
        <w:rPr>
          <w:rFonts w:ascii="Arial" w:hAnsi="Arial" w:cs="Arial"/>
        </w:rPr>
        <w:t>in the three decades when</w:t>
      </w:r>
      <w:r>
        <w:rPr>
          <w:rFonts w:ascii="Arial" w:hAnsi="Arial" w:cs="Arial"/>
        </w:rPr>
        <w:t xml:space="preserve"> Duval and Wicklund’s (1972) </w:t>
      </w:r>
      <w:r w:rsidR="00C07C3F">
        <w:rPr>
          <w:rFonts w:ascii="Arial" w:hAnsi="Arial" w:cs="Arial"/>
        </w:rPr>
        <w:t>unique</w:t>
      </w:r>
      <w:r>
        <w:rPr>
          <w:rFonts w:ascii="Arial" w:hAnsi="Arial" w:cs="Arial"/>
        </w:rPr>
        <w:t xml:space="preserve"> </w:t>
      </w:r>
      <w:r w:rsidR="00C07C3F">
        <w:rPr>
          <w:rFonts w:ascii="Arial" w:hAnsi="Arial" w:cs="Arial"/>
        </w:rPr>
        <w:t>preparation</w:t>
      </w:r>
      <w:r>
        <w:rPr>
          <w:rFonts w:ascii="Arial" w:hAnsi="Arial" w:cs="Arial"/>
        </w:rPr>
        <w:t xml:space="preserve">. </w:t>
      </w:r>
      <w:r w:rsidR="00C07C3F">
        <w:rPr>
          <w:rFonts w:ascii="Arial" w:hAnsi="Arial" w:cs="Arial"/>
        </w:rPr>
        <w:t>The article shows</w:t>
      </w:r>
      <w:r>
        <w:rPr>
          <w:rFonts w:ascii="Arial" w:hAnsi="Arial" w:cs="Arial"/>
        </w:rPr>
        <w:t xml:space="preserve"> new </w:t>
      </w:r>
      <w:r w:rsidR="00C07C3F">
        <w:rPr>
          <w:rFonts w:ascii="Arial" w:hAnsi="Arial" w:cs="Arial"/>
        </w:rPr>
        <w:t>suggestion</w:t>
      </w:r>
      <w:r>
        <w:rPr>
          <w:rFonts w:ascii="Arial" w:hAnsi="Arial" w:cs="Arial"/>
        </w:rPr>
        <w:t xml:space="preserve"> that </w:t>
      </w:r>
      <w:r w:rsidR="00C07C3F">
        <w:rPr>
          <w:rFonts w:ascii="Arial" w:hAnsi="Arial" w:cs="Arial"/>
        </w:rPr>
        <w:t>allows</w:t>
      </w:r>
      <w:r>
        <w:rPr>
          <w:rFonts w:ascii="Arial" w:hAnsi="Arial" w:cs="Arial"/>
        </w:rPr>
        <w:t xml:space="preserve"> on the </w:t>
      </w:r>
      <w:r w:rsidR="00C07C3F">
        <w:rPr>
          <w:rFonts w:ascii="Arial" w:hAnsi="Arial" w:cs="Arial"/>
        </w:rPr>
        <w:t>simple</w:t>
      </w:r>
      <w:r>
        <w:rPr>
          <w:rFonts w:ascii="Arial" w:hAnsi="Arial" w:cs="Arial"/>
        </w:rPr>
        <w:t xml:space="preserve"> </w:t>
      </w:r>
      <w:r w:rsidR="00C07C3F">
        <w:rPr>
          <w:rFonts w:ascii="Arial" w:hAnsi="Arial" w:cs="Arial"/>
        </w:rPr>
        <w:t>views</w:t>
      </w:r>
      <w:r>
        <w:rPr>
          <w:rFonts w:ascii="Arial" w:hAnsi="Arial" w:cs="Arial"/>
        </w:rPr>
        <w:t xml:space="preserve"> of the theory. </w:t>
      </w:r>
      <w:r w:rsidR="00C07C3F">
        <w:rPr>
          <w:rFonts w:ascii="Arial" w:hAnsi="Arial" w:cs="Arial"/>
        </w:rPr>
        <w:t>Some</w:t>
      </w:r>
      <w:r>
        <w:rPr>
          <w:rFonts w:ascii="Arial" w:hAnsi="Arial" w:cs="Arial"/>
        </w:rPr>
        <w:t xml:space="preserve"> of the </w:t>
      </w:r>
      <w:r w:rsidR="00C07C3F">
        <w:rPr>
          <w:rFonts w:ascii="Arial" w:hAnsi="Arial" w:cs="Arial"/>
        </w:rPr>
        <w:t>opportunities</w:t>
      </w:r>
      <w:r>
        <w:rPr>
          <w:rFonts w:ascii="Arial" w:hAnsi="Arial" w:cs="Arial"/>
        </w:rPr>
        <w:t xml:space="preserve"> of the self-awareness theory </w:t>
      </w:r>
      <w:r w:rsidR="00C07C3F">
        <w:rPr>
          <w:rFonts w:ascii="Arial" w:hAnsi="Arial" w:cs="Arial"/>
        </w:rPr>
        <w:t>need review</w:t>
      </w:r>
      <w:r>
        <w:rPr>
          <w:rFonts w:ascii="Arial" w:hAnsi="Arial" w:cs="Arial"/>
        </w:rPr>
        <w:t xml:space="preserve">, </w:t>
      </w:r>
      <w:r w:rsidR="00C07C3F">
        <w:rPr>
          <w:rFonts w:ascii="Arial" w:hAnsi="Arial" w:cs="Arial"/>
        </w:rPr>
        <w:t>mainly on</w:t>
      </w:r>
      <w:r>
        <w:rPr>
          <w:rFonts w:ascii="Arial" w:hAnsi="Arial" w:cs="Arial"/>
        </w:rPr>
        <w:t xml:space="preserve"> how </w:t>
      </w:r>
      <w:r w:rsidR="00C07C3F">
        <w:rPr>
          <w:rFonts w:ascii="Arial" w:hAnsi="Arial" w:cs="Arial"/>
        </w:rPr>
        <w:t>outlooks</w:t>
      </w:r>
      <w:r>
        <w:rPr>
          <w:rFonts w:ascii="Arial" w:hAnsi="Arial" w:cs="Arial"/>
        </w:rPr>
        <w:t xml:space="preserve"> </w:t>
      </w:r>
      <w:r w:rsidR="00C07C3F">
        <w:rPr>
          <w:rFonts w:ascii="Arial" w:hAnsi="Arial" w:cs="Arial"/>
        </w:rPr>
        <w:t>impact the</w:t>
      </w:r>
      <w:r>
        <w:rPr>
          <w:rFonts w:ascii="Arial" w:hAnsi="Arial" w:cs="Arial"/>
        </w:rPr>
        <w:t xml:space="preserve"> </w:t>
      </w:r>
      <w:r w:rsidR="00C07C3F">
        <w:rPr>
          <w:rFonts w:ascii="Arial" w:hAnsi="Arial" w:cs="Arial"/>
        </w:rPr>
        <w:t>method</w:t>
      </w:r>
      <w:r>
        <w:rPr>
          <w:rFonts w:ascii="Arial" w:hAnsi="Arial" w:cs="Arial"/>
        </w:rPr>
        <w:t xml:space="preserve"> and </w:t>
      </w:r>
      <w:r w:rsidR="00C07C3F">
        <w:rPr>
          <w:rFonts w:ascii="Arial" w:hAnsi="Arial" w:cs="Arial"/>
        </w:rPr>
        <w:t>prevention</w:t>
      </w:r>
      <w:r>
        <w:rPr>
          <w:rFonts w:ascii="Arial" w:hAnsi="Arial" w:cs="Arial"/>
        </w:rPr>
        <w:t xml:space="preserve"> of se</w:t>
      </w:r>
      <w:r w:rsidR="00C07C3F">
        <w:rPr>
          <w:rFonts w:ascii="Arial" w:hAnsi="Arial" w:cs="Arial"/>
        </w:rPr>
        <w:t>l</w:t>
      </w:r>
      <w:r>
        <w:rPr>
          <w:rFonts w:ascii="Arial" w:hAnsi="Arial" w:cs="Arial"/>
        </w:rPr>
        <w:t xml:space="preserve">f-standard </w:t>
      </w:r>
      <w:r w:rsidR="00C07C3F">
        <w:rPr>
          <w:rFonts w:ascii="Arial" w:hAnsi="Arial" w:cs="Arial"/>
        </w:rPr>
        <w:t>inconsistencies</w:t>
      </w:r>
      <w:r>
        <w:rPr>
          <w:rFonts w:ascii="Arial" w:hAnsi="Arial" w:cs="Arial"/>
        </w:rPr>
        <w:t xml:space="preserve">; the </w:t>
      </w:r>
      <w:r w:rsidR="00C07C3F">
        <w:rPr>
          <w:rFonts w:ascii="Arial" w:hAnsi="Arial" w:cs="Arial"/>
        </w:rPr>
        <w:t>environment</w:t>
      </w:r>
      <w:r>
        <w:rPr>
          <w:rFonts w:ascii="Arial" w:hAnsi="Arial" w:cs="Arial"/>
        </w:rPr>
        <w:t xml:space="preserve"> of standards, especially when they are </w:t>
      </w:r>
      <w:r w:rsidR="00C07C3F">
        <w:rPr>
          <w:rFonts w:ascii="Arial" w:hAnsi="Arial" w:cs="Arial"/>
        </w:rPr>
        <w:t>altered</w:t>
      </w:r>
      <w:r>
        <w:rPr>
          <w:rFonts w:ascii="Arial" w:hAnsi="Arial" w:cs="Arial"/>
        </w:rPr>
        <w:t xml:space="preserve">; and the </w:t>
      </w:r>
      <w:r w:rsidR="00C07C3F">
        <w:rPr>
          <w:rFonts w:ascii="Arial" w:hAnsi="Arial" w:cs="Arial"/>
        </w:rPr>
        <w:t>part</w:t>
      </w:r>
      <w:r>
        <w:rPr>
          <w:rFonts w:ascii="Arial" w:hAnsi="Arial" w:cs="Arial"/>
        </w:rPr>
        <w:t xml:space="preserve"> of casual attribution in </w:t>
      </w:r>
      <w:r w:rsidR="00C07C3F">
        <w:rPr>
          <w:rFonts w:ascii="Arial" w:hAnsi="Arial" w:cs="Arial"/>
        </w:rPr>
        <w:t>leading</w:t>
      </w:r>
      <w:r>
        <w:rPr>
          <w:rFonts w:ascii="Arial" w:hAnsi="Arial" w:cs="Arial"/>
        </w:rPr>
        <w:t xml:space="preserve"> </w:t>
      </w:r>
      <w:r w:rsidR="00C07C3F">
        <w:rPr>
          <w:rFonts w:ascii="Arial" w:hAnsi="Arial" w:cs="Arial"/>
        </w:rPr>
        <w:t>divergence</w:t>
      </w:r>
      <w:r>
        <w:rPr>
          <w:rFonts w:ascii="Arial" w:hAnsi="Arial" w:cs="Arial"/>
        </w:rPr>
        <w:t xml:space="preserve"> reduction. </w:t>
      </w:r>
      <w:r w:rsidR="00C07C3F">
        <w:rPr>
          <w:rFonts w:ascii="Arial" w:hAnsi="Arial" w:cs="Arial"/>
        </w:rPr>
        <w:t>Though</w:t>
      </w:r>
      <w:r>
        <w:rPr>
          <w:rFonts w:ascii="Arial" w:hAnsi="Arial" w:cs="Arial"/>
        </w:rPr>
        <w:t xml:space="preserve">, </w:t>
      </w:r>
      <w:r w:rsidR="00C07C3F">
        <w:rPr>
          <w:rFonts w:ascii="Arial" w:hAnsi="Arial" w:cs="Arial"/>
        </w:rPr>
        <w:t>numerous</w:t>
      </w:r>
      <w:r>
        <w:rPr>
          <w:rFonts w:ascii="Arial" w:hAnsi="Arial" w:cs="Arial"/>
        </w:rPr>
        <w:t xml:space="preserve"> </w:t>
      </w:r>
      <w:r w:rsidR="00C07C3F">
        <w:rPr>
          <w:rFonts w:ascii="Arial" w:hAnsi="Arial" w:cs="Arial"/>
        </w:rPr>
        <w:t>uncertain</w:t>
      </w:r>
      <w:r>
        <w:rPr>
          <w:rFonts w:ascii="Arial" w:hAnsi="Arial" w:cs="Arial"/>
        </w:rPr>
        <w:t xml:space="preserve"> </w:t>
      </w:r>
      <w:r w:rsidR="00C07C3F">
        <w:rPr>
          <w:rFonts w:ascii="Arial" w:hAnsi="Arial" w:cs="Arial"/>
        </w:rPr>
        <w:t>theoretical</w:t>
      </w:r>
      <w:r>
        <w:rPr>
          <w:rFonts w:ascii="Arial" w:hAnsi="Arial" w:cs="Arial"/>
        </w:rPr>
        <w:t xml:space="preserve"> </w:t>
      </w:r>
      <w:r w:rsidR="00C07C3F">
        <w:rPr>
          <w:rFonts w:ascii="Arial" w:hAnsi="Arial" w:cs="Arial"/>
        </w:rPr>
        <w:t>matters</w:t>
      </w:r>
      <w:r>
        <w:rPr>
          <w:rFonts w:ascii="Arial" w:hAnsi="Arial" w:cs="Arial"/>
        </w:rPr>
        <w:t xml:space="preserve"> </w:t>
      </w:r>
      <w:r w:rsidR="00C07C3F">
        <w:rPr>
          <w:rFonts w:ascii="Arial" w:hAnsi="Arial" w:cs="Arial"/>
        </w:rPr>
        <w:t>continue</w:t>
      </w:r>
      <w:r>
        <w:rPr>
          <w:rFonts w:ascii="Arial" w:hAnsi="Arial" w:cs="Arial"/>
        </w:rPr>
        <w:t xml:space="preserve">; </w:t>
      </w:r>
      <w:r w:rsidR="00C07C3F">
        <w:rPr>
          <w:rFonts w:ascii="Arial" w:hAnsi="Arial" w:cs="Arial"/>
        </w:rPr>
        <w:t>upcoming</w:t>
      </w:r>
      <w:r>
        <w:rPr>
          <w:rFonts w:ascii="Arial" w:hAnsi="Arial" w:cs="Arial"/>
        </w:rPr>
        <w:t xml:space="preserve"> theoretical and </w:t>
      </w:r>
      <w:r w:rsidR="00C07C3F">
        <w:rPr>
          <w:rFonts w:ascii="Arial" w:hAnsi="Arial" w:cs="Arial"/>
        </w:rPr>
        <w:t>pragmatic</w:t>
      </w:r>
      <w:r>
        <w:rPr>
          <w:rFonts w:ascii="Arial" w:hAnsi="Arial" w:cs="Arial"/>
        </w:rPr>
        <w:t xml:space="preserve"> </w:t>
      </w:r>
      <w:r w:rsidR="00C07C3F">
        <w:rPr>
          <w:rFonts w:ascii="Arial" w:hAnsi="Arial" w:cs="Arial"/>
        </w:rPr>
        <w:t>guidelines</w:t>
      </w:r>
      <w:r>
        <w:rPr>
          <w:rFonts w:ascii="Arial" w:hAnsi="Arial" w:cs="Arial"/>
        </w:rPr>
        <w:t xml:space="preserve"> are </w:t>
      </w:r>
      <w:r w:rsidR="00C07C3F">
        <w:rPr>
          <w:rFonts w:ascii="Arial" w:hAnsi="Arial" w:cs="Arial"/>
        </w:rPr>
        <w:t>debated</w:t>
      </w:r>
      <w:r>
        <w:rPr>
          <w:rFonts w:ascii="Arial" w:hAnsi="Arial" w:cs="Arial"/>
        </w:rPr>
        <w:t>.</w:t>
      </w:r>
    </w:p>
    <w:p w:rsidR="00443F38" w:rsidRDefault="00936C65" w:rsidP="00BD72E5">
      <w:pPr>
        <w:pStyle w:val="NoSpacing"/>
        <w:spacing w:before="30" w:after="30" w:line="360" w:lineRule="auto"/>
        <w:jc w:val="right"/>
        <w:rPr>
          <w:rFonts w:ascii="Arial" w:hAnsi="Arial" w:cs="Arial"/>
        </w:rPr>
      </w:pPr>
      <w:sdt>
        <w:sdtPr>
          <w:rPr>
            <w:rFonts w:ascii="Arial" w:hAnsi="Arial" w:cs="Arial"/>
          </w:rPr>
          <w:id w:val="-371225718"/>
          <w:citation/>
        </w:sdtPr>
        <w:sdtEndPr/>
        <w:sdtContent>
          <w:r w:rsidR="00722D3F" w:rsidRPr="00722D3F">
            <w:rPr>
              <w:rFonts w:ascii="Arial" w:hAnsi="Arial" w:cs="Arial"/>
              <w:b/>
            </w:rPr>
            <w:fldChar w:fldCharType="begin"/>
          </w:r>
          <w:r w:rsidR="00722D3F" w:rsidRPr="00722D3F">
            <w:rPr>
              <w:rFonts w:ascii="Arial" w:hAnsi="Arial" w:cs="Arial"/>
              <w:b/>
            </w:rPr>
            <w:instrText xml:space="preserve"> CITATION Sil01 \l 2057 </w:instrText>
          </w:r>
          <w:r w:rsidR="00722D3F" w:rsidRPr="00722D3F">
            <w:rPr>
              <w:rFonts w:ascii="Arial" w:hAnsi="Arial" w:cs="Arial"/>
              <w:b/>
            </w:rPr>
            <w:fldChar w:fldCharType="separate"/>
          </w:r>
          <w:r w:rsidR="00722D3F" w:rsidRPr="00722D3F">
            <w:rPr>
              <w:rFonts w:ascii="Arial" w:hAnsi="Arial" w:cs="Arial"/>
              <w:b/>
              <w:noProof/>
            </w:rPr>
            <w:t>(Silvia, 2001)</w:t>
          </w:r>
          <w:r w:rsidR="00722D3F" w:rsidRPr="00722D3F">
            <w:rPr>
              <w:rFonts w:ascii="Arial" w:hAnsi="Arial" w:cs="Arial"/>
              <w:b/>
            </w:rPr>
            <w:fldChar w:fldCharType="end"/>
          </w:r>
        </w:sdtContent>
      </w:sdt>
    </w:p>
    <w:p w:rsidR="00443F38" w:rsidRPr="00B009BB" w:rsidRDefault="00443F38" w:rsidP="00BD72E5">
      <w:pPr>
        <w:pStyle w:val="NoSpacing"/>
        <w:spacing w:before="30" w:after="30" w:line="360" w:lineRule="auto"/>
        <w:rPr>
          <w:rFonts w:ascii="Arial" w:hAnsi="Arial" w:cs="Arial"/>
        </w:rPr>
      </w:pPr>
    </w:p>
    <w:p w:rsidR="0090145E" w:rsidRDefault="0090145E" w:rsidP="00BD72E5">
      <w:pPr>
        <w:pStyle w:val="NoSpacing"/>
        <w:spacing w:before="30" w:after="30" w:line="360" w:lineRule="auto"/>
        <w:rPr>
          <w:rFonts w:ascii="Arial" w:hAnsi="Arial" w:cs="Arial"/>
        </w:rPr>
      </w:pPr>
    </w:p>
    <w:p w:rsidR="0090145E" w:rsidRDefault="0090145E" w:rsidP="00BD72E5">
      <w:pPr>
        <w:pStyle w:val="NoSpacing"/>
        <w:spacing w:before="30" w:after="30" w:line="360" w:lineRule="auto"/>
        <w:rPr>
          <w:rFonts w:ascii="Arial" w:hAnsi="Arial" w:cs="Arial"/>
        </w:rPr>
      </w:pPr>
    </w:p>
    <w:p w:rsidR="00B9320E" w:rsidRDefault="00B9320E" w:rsidP="007907AF">
      <w:pPr>
        <w:pStyle w:val="NoSpacing"/>
        <w:spacing w:line="360" w:lineRule="auto"/>
        <w:jc w:val="center"/>
        <w:rPr>
          <w:rFonts w:ascii="Arial" w:hAnsi="Arial" w:cs="Arial"/>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B42211">
      <w:pPr>
        <w:pStyle w:val="NoSpacing"/>
        <w:spacing w:line="360" w:lineRule="auto"/>
        <w:ind w:left="0"/>
        <w:rPr>
          <w:rFonts w:ascii="Arial" w:hAnsi="Arial" w:cs="Arial"/>
          <w:b/>
          <w:u w:val="single"/>
        </w:rPr>
      </w:pPr>
      <w:bookmarkStart w:id="0" w:name="_GoBack"/>
      <w:bookmarkEnd w:id="0"/>
    </w:p>
    <w:p w:rsidR="00B42211" w:rsidRDefault="00B42211" w:rsidP="00B42211">
      <w:pPr>
        <w:pStyle w:val="NoSpacing"/>
        <w:spacing w:line="360" w:lineRule="auto"/>
        <w:ind w:left="0"/>
        <w:rPr>
          <w:rFonts w:ascii="Arial" w:hAnsi="Arial" w:cs="Arial"/>
          <w:b/>
          <w:u w:val="single"/>
        </w:rPr>
      </w:pPr>
    </w:p>
    <w:p w:rsidR="00B9320E" w:rsidRDefault="006D2FAD" w:rsidP="006D2FAD">
      <w:pPr>
        <w:pStyle w:val="NoSpacing"/>
        <w:spacing w:line="360" w:lineRule="auto"/>
        <w:jc w:val="center"/>
        <w:rPr>
          <w:rFonts w:ascii="Arial" w:hAnsi="Arial" w:cs="Arial"/>
          <w:b/>
          <w:u w:val="single"/>
        </w:rPr>
      </w:pPr>
      <w:r>
        <w:rPr>
          <w:rFonts w:ascii="Arial" w:hAnsi="Arial" w:cs="Arial"/>
          <w:b/>
          <w:u w:val="single"/>
        </w:rPr>
        <w:t xml:space="preserve">Conclusion </w:t>
      </w:r>
    </w:p>
    <w:p w:rsidR="006D2FAD" w:rsidRDefault="006D2FAD" w:rsidP="006D2FAD">
      <w:pPr>
        <w:pStyle w:val="NoSpacing"/>
        <w:spacing w:line="360" w:lineRule="auto"/>
        <w:jc w:val="center"/>
        <w:rPr>
          <w:rFonts w:ascii="Arial" w:hAnsi="Arial" w:cs="Arial"/>
          <w:b/>
          <w:u w:val="single"/>
        </w:rPr>
      </w:pPr>
    </w:p>
    <w:p w:rsidR="006D2FAD" w:rsidRPr="006D2FAD" w:rsidRDefault="006D2FAD" w:rsidP="006D2FAD">
      <w:pPr>
        <w:pStyle w:val="NoSpacing"/>
        <w:spacing w:line="360" w:lineRule="auto"/>
        <w:jc w:val="center"/>
        <w:rPr>
          <w:rFonts w:ascii="Arial" w:hAnsi="Arial" w:cs="Arial"/>
          <w:b/>
          <w:u w:val="single"/>
        </w:rPr>
      </w:pPr>
    </w:p>
    <w:p w:rsidR="00B9320E" w:rsidRDefault="003040B5" w:rsidP="002F4ED1">
      <w:pPr>
        <w:pStyle w:val="NoSpacing"/>
        <w:spacing w:before="30" w:after="30" w:line="360" w:lineRule="auto"/>
        <w:ind w:left="850"/>
        <w:rPr>
          <w:rFonts w:ascii="Arial" w:hAnsi="Arial" w:cs="Arial"/>
        </w:rPr>
      </w:pPr>
      <w:r>
        <w:rPr>
          <w:rFonts w:ascii="Arial" w:hAnsi="Arial" w:cs="Arial"/>
        </w:rPr>
        <w:t xml:space="preserve">In </w:t>
      </w:r>
      <w:r w:rsidR="007907AF">
        <w:rPr>
          <w:rFonts w:ascii="Arial" w:hAnsi="Arial" w:cs="Arial"/>
        </w:rPr>
        <w:t>this Reflective P</w:t>
      </w:r>
      <w:r w:rsidR="00857004">
        <w:rPr>
          <w:rFonts w:ascii="Arial" w:hAnsi="Arial" w:cs="Arial"/>
        </w:rPr>
        <w:t xml:space="preserve">ortfolio </w:t>
      </w:r>
      <w:r>
        <w:rPr>
          <w:rFonts w:ascii="Arial" w:hAnsi="Arial" w:cs="Arial"/>
        </w:rPr>
        <w:t xml:space="preserve">I </w:t>
      </w:r>
      <w:r w:rsidR="00946316">
        <w:rPr>
          <w:rFonts w:ascii="Arial" w:hAnsi="Arial" w:cs="Arial"/>
        </w:rPr>
        <w:t>have analysed my skills and put together</w:t>
      </w:r>
      <w:r w:rsidR="001309B2">
        <w:rPr>
          <w:rFonts w:ascii="Arial" w:hAnsi="Arial" w:cs="Arial"/>
        </w:rPr>
        <w:t xml:space="preserve"> has been u</w:t>
      </w:r>
      <w:r w:rsidR="00946316">
        <w:rPr>
          <w:rFonts w:ascii="Arial" w:hAnsi="Arial" w:cs="Arial"/>
        </w:rPr>
        <w:t>se</w:t>
      </w:r>
      <w:r>
        <w:rPr>
          <w:rFonts w:ascii="Arial" w:hAnsi="Arial" w:cs="Arial"/>
        </w:rPr>
        <w:t xml:space="preserve"> SWOT and PDP</w:t>
      </w:r>
      <w:r w:rsidR="00946316">
        <w:rPr>
          <w:rFonts w:ascii="Arial" w:hAnsi="Arial" w:cs="Arial"/>
        </w:rPr>
        <w:t xml:space="preserve"> in relations to my chosen industry as well as my own skills I currently have. During this module I had to </w:t>
      </w:r>
      <w:r w:rsidR="007907AF">
        <w:rPr>
          <w:rFonts w:ascii="Arial" w:hAnsi="Arial" w:cs="Arial"/>
        </w:rPr>
        <w:t>complete a mock interview the feedback I received was good articulation of knowledge and self-response, good demonstration of teamwork, good demonstrate skills of employment with personal responsibility. The feedback that I received back from my tutor was to have better eye contact, ask more questions to the interviewee and speak more about myself</w:t>
      </w:r>
      <w:r w:rsidR="006D2FAD">
        <w:rPr>
          <w:rFonts w:ascii="Arial" w:hAnsi="Arial" w:cs="Arial"/>
        </w:rPr>
        <w:t>. I have also briefly spoken about all the syllabuses that I have learnt in class.</w:t>
      </w:r>
      <w:r w:rsidR="009C79EE">
        <w:rPr>
          <w:rFonts w:ascii="Arial" w:hAnsi="Arial" w:cs="Arial"/>
        </w:rPr>
        <w:t xml:space="preserve"> The Johari Window </w:t>
      </w:r>
      <w:r w:rsidR="002C5DAA">
        <w:rPr>
          <w:rFonts w:ascii="Arial" w:hAnsi="Arial" w:cs="Arial"/>
        </w:rPr>
        <w:t>combines</w:t>
      </w:r>
      <w:r w:rsidR="009C79EE">
        <w:rPr>
          <w:rFonts w:ascii="Arial" w:hAnsi="Arial" w:cs="Arial"/>
        </w:rPr>
        <w:t xml:space="preserve"> with </w:t>
      </w:r>
      <w:r w:rsidR="00F84ED9">
        <w:rPr>
          <w:rFonts w:ascii="Arial" w:hAnsi="Arial" w:cs="Arial"/>
        </w:rPr>
        <w:t>the learning</w:t>
      </w:r>
      <w:r w:rsidR="009C79EE">
        <w:rPr>
          <w:rFonts w:ascii="Arial" w:hAnsi="Arial" w:cs="Arial"/>
        </w:rPr>
        <w:t xml:space="preserve"> theory. I learnt this in class as well as research for this </w:t>
      </w:r>
      <w:r w:rsidR="002C5DAA">
        <w:rPr>
          <w:rFonts w:ascii="Arial" w:hAnsi="Arial" w:cs="Arial"/>
        </w:rPr>
        <w:t>p</w:t>
      </w:r>
      <w:r w:rsidR="009C79EE">
        <w:rPr>
          <w:rFonts w:ascii="Arial" w:hAnsi="Arial" w:cs="Arial"/>
        </w:rPr>
        <w:t>ortfolio</w:t>
      </w:r>
      <w:r w:rsidR="002C5DAA">
        <w:rPr>
          <w:rFonts w:ascii="Arial" w:hAnsi="Arial" w:cs="Arial"/>
        </w:rPr>
        <w:t>, this helps being mindful of one</w:t>
      </w:r>
      <w:r w:rsidR="00B16F4D">
        <w:rPr>
          <w:rFonts w:ascii="Arial" w:hAnsi="Arial" w:cs="Arial"/>
        </w:rPr>
        <w:t xml:space="preserve"> </w:t>
      </w:r>
      <w:r w:rsidR="002C5DAA">
        <w:rPr>
          <w:rFonts w:ascii="Arial" w:hAnsi="Arial" w:cs="Arial"/>
        </w:rPr>
        <w:t>self</w:t>
      </w:r>
      <w:r w:rsidR="00F84ED9">
        <w:rPr>
          <w:rFonts w:ascii="Arial" w:hAnsi="Arial" w:cs="Arial"/>
        </w:rPr>
        <w:t xml:space="preserve">. In order for this work all four components in the 2 times 2 </w:t>
      </w:r>
      <w:r w:rsidR="00B16F4D">
        <w:rPr>
          <w:rFonts w:ascii="Arial" w:hAnsi="Arial" w:cs="Arial"/>
        </w:rPr>
        <w:t>tables</w:t>
      </w:r>
      <w:r w:rsidR="00F84ED9">
        <w:rPr>
          <w:rFonts w:ascii="Arial" w:hAnsi="Arial" w:cs="Arial"/>
        </w:rPr>
        <w:t xml:space="preserve"> needs to be complete.</w:t>
      </w:r>
      <w:r w:rsidR="002C5DAA">
        <w:rPr>
          <w:rFonts w:ascii="Arial" w:hAnsi="Arial" w:cs="Arial"/>
        </w:rPr>
        <w:t xml:space="preserve"> </w:t>
      </w:r>
    </w:p>
    <w:p w:rsidR="00AC47C5" w:rsidRDefault="00AC47C5" w:rsidP="002F4ED1">
      <w:pPr>
        <w:pStyle w:val="NoSpacing"/>
        <w:spacing w:before="30" w:after="30" w:line="360" w:lineRule="auto"/>
        <w:ind w:left="850"/>
        <w:rPr>
          <w:rFonts w:ascii="Arial" w:hAnsi="Arial" w:cs="Arial"/>
        </w:rPr>
      </w:pPr>
    </w:p>
    <w:p w:rsidR="00465128" w:rsidRDefault="00465128" w:rsidP="00465128">
      <w:pPr>
        <w:pStyle w:val="NoSpacing"/>
        <w:spacing w:line="360" w:lineRule="auto"/>
        <w:ind w:left="0"/>
        <w:rPr>
          <w:rFonts w:ascii="Arial" w:hAnsi="Arial" w:cs="Arial"/>
        </w:rPr>
      </w:pPr>
    </w:p>
    <w:p w:rsidR="00722D3F" w:rsidRDefault="00722D3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E8328E">
      <w:pPr>
        <w:pStyle w:val="NoSpacing"/>
        <w:spacing w:line="360" w:lineRule="auto"/>
        <w:ind w:left="0"/>
        <w:rPr>
          <w:rFonts w:ascii="Arial" w:hAnsi="Arial" w:cs="Arial"/>
          <w:b/>
          <w:u w:val="single"/>
        </w:rPr>
      </w:pPr>
    </w:p>
    <w:p w:rsidR="00EA5A7E" w:rsidRDefault="00EA5A7E" w:rsidP="009F5D3F">
      <w:pPr>
        <w:pStyle w:val="NoSpacing"/>
        <w:spacing w:line="360" w:lineRule="auto"/>
        <w:ind w:left="0"/>
        <w:rPr>
          <w:rFonts w:ascii="Arial" w:hAnsi="Arial" w:cs="Arial"/>
          <w:b/>
          <w:u w:val="single"/>
        </w:rPr>
      </w:pPr>
    </w:p>
    <w:p w:rsidR="009F5D3F" w:rsidRDefault="009F5D3F" w:rsidP="009F5D3F">
      <w:pPr>
        <w:pStyle w:val="NoSpacing"/>
        <w:spacing w:line="360" w:lineRule="auto"/>
        <w:ind w:left="0"/>
        <w:rPr>
          <w:rFonts w:ascii="Arial" w:hAnsi="Arial" w:cs="Arial"/>
          <w:b/>
          <w:u w:val="single"/>
        </w:rPr>
      </w:pPr>
    </w:p>
    <w:p w:rsidR="002D1197" w:rsidRDefault="002D1197" w:rsidP="00083AD4">
      <w:pPr>
        <w:pStyle w:val="NoSpacing"/>
        <w:spacing w:line="360" w:lineRule="auto"/>
        <w:jc w:val="center"/>
        <w:rPr>
          <w:rFonts w:ascii="Arial" w:hAnsi="Arial" w:cs="Arial"/>
          <w:b/>
          <w:u w:val="single"/>
        </w:rPr>
      </w:pPr>
    </w:p>
    <w:p w:rsidR="002D1197" w:rsidRDefault="002D1197" w:rsidP="00083AD4">
      <w:pPr>
        <w:pStyle w:val="NoSpacing"/>
        <w:spacing w:line="360" w:lineRule="auto"/>
        <w:jc w:val="center"/>
        <w:rPr>
          <w:rFonts w:ascii="Arial" w:hAnsi="Arial" w:cs="Arial"/>
          <w:b/>
          <w:u w:val="single"/>
        </w:rPr>
      </w:pPr>
    </w:p>
    <w:p w:rsidR="00C26B13" w:rsidRDefault="005E6C15" w:rsidP="00083AD4">
      <w:pPr>
        <w:pStyle w:val="NoSpacing"/>
        <w:spacing w:line="360" w:lineRule="auto"/>
        <w:jc w:val="center"/>
        <w:rPr>
          <w:rFonts w:ascii="Arial" w:hAnsi="Arial" w:cs="Arial"/>
          <w:b/>
          <w:u w:val="single"/>
        </w:rPr>
      </w:pPr>
      <w:r w:rsidRPr="00083AD4">
        <w:rPr>
          <w:rFonts w:ascii="Arial" w:hAnsi="Arial" w:cs="Arial"/>
          <w:b/>
          <w:u w:val="single"/>
        </w:rPr>
        <w:t>References</w:t>
      </w:r>
    </w:p>
    <w:p w:rsidR="002D1197" w:rsidRDefault="002D1197" w:rsidP="002D1197">
      <w:pPr>
        <w:pStyle w:val="NoSpacing"/>
        <w:spacing w:line="360" w:lineRule="auto"/>
        <w:rPr>
          <w:rFonts w:ascii="Arial" w:hAnsi="Arial" w:cs="Arial"/>
          <w:b/>
          <w:u w:val="single"/>
        </w:rPr>
      </w:pPr>
    </w:p>
    <w:p w:rsidR="00EA5A7E" w:rsidRDefault="00EA5A7E" w:rsidP="00083AD4">
      <w:pPr>
        <w:pStyle w:val="NoSpacing"/>
        <w:spacing w:line="360" w:lineRule="auto"/>
        <w:jc w:val="center"/>
        <w:rPr>
          <w:rFonts w:ascii="Arial" w:hAnsi="Arial" w:cs="Arial"/>
          <w:b/>
          <w:u w:val="single"/>
        </w:rPr>
      </w:pPr>
    </w:p>
    <w:p w:rsidR="00060C80" w:rsidRDefault="00060C80" w:rsidP="00060C80">
      <w:pPr>
        <w:pStyle w:val="NoSpacing"/>
        <w:spacing w:line="360" w:lineRule="auto"/>
        <w:rPr>
          <w:rFonts w:ascii="Arial" w:hAnsi="Arial" w:cs="Arial"/>
        </w:rPr>
      </w:pPr>
      <w:r>
        <w:rPr>
          <w:rFonts w:ascii="Arial" w:hAnsi="Arial" w:cs="Arial"/>
        </w:rPr>
        <w:t xml:space="preserve">Caple, J. and Martin, P. (1994) </w:t>
      </w:r>
      <w:r w:rsidR="00CB620D">
        <w:rPr>
          <w:rFonts w:ascii="Arial" w:hAnsi="Arial" w:cs="Arial"/>
        </w:rPr>
        <w:t>‘</w:t>
      </w:r>
      <w:r>
        <w:rPr>
          <w:rFonts w:ascii="Arial" w:hAnsi="Arial" w:cs="Arial"/>
        </w:rPr>
        <w:t>Reflections Two Pragmatist</w:t>
      </w:r>
      <w:r w:rsidR="00CB620D">
        <w:rPr>
          <w:rFonts w:ascii="Arial" w:hAnsi="Arial" w:cs="Arial"/>
        </w:rPr>
        <w:t xml:space="preserve">s: A Critique of Honey and Mumford’s Learning Styles’, </w:t>
      </w:r>
      <w:r w:rsidR="00CB620D">
        <w:rPr>
          <w:rFonts w:ascii="Arial" w:hAnsi="Arial" w:cs="Arial"/>
          <w:i/>
        </w:rPr>
        <w:t>Industrial and Commercial Training,</w:t>
      </w:r>
      <w:r w:rsidR="00CB620D">
        <w:rPr>
          <w:rFonts w:ascii="Arial" w:hAnsi="Arial" w:cs="Arial"/>
        </w:rPr>
        <w:t xml:space="preserve"> Vol. 26 No 1 [Online] Available at: </w:t>
      </w:r>
      <w:hyperlink r:id="rId9" w:history="1">
        <w:r w:rsidR="00CB620D" w:rsidRPr="005E08B9">
          <w:rPr>
            <w:rStyle w:val="Hyperlink"/>
            <w:rFonts w:ascii="Arial" w:hAnsi="Arial" w:cs="Arial"/>
          </w:rPr>
          <w:t>https://www.emerald.com/insight/content/doi/10.1108/00197859410051235/full/html</w:t>
        </w:r>
      </w:hyperlink>
      <w:r w:rsidR="00CB620D">
        <w:rPr>
          <w:rFonts w:ascii="Arial" w:hAnsi="Arial" w:cs="Arial"/>
        </w:rPr>
        <w:t xml:space="preserve"> (Accessed on: 8</w:t>
      </w:r>
      <w:r w:rsidR="00CB620D" w:rsidRPr="00CB620D">
        <w:rPr>
          <w:rFonts w:ascii="Arial" w:hAnsi="Arial" w:cs="Arial"/>
          <w:vertAlign w:val="superscript"/>
        </w:rPr>
        <w:t>th</w:t>
      </w:r>
      <w:r w:rsidR="00CB620D">
        <w:rPr>
          <w:rFonts w:ascii="Arial" w:hAnsi="Arial" w:cs="Arial"/>
        </w:rPr>
        <w:t xml:space="preserve"> December 2021)</w:t>
      </w:r>
    </w:p>
    <w:p w:rsidR="00CB620D" w:rsidRPr="00CB620D" w:rsidRDefault="00CB620D" w:rsidP="00060C80">
      <w:pPr>
        <w:pStyle w:val="NoSpacing"/>
        <w:spacing w:line="360" w:lineRule="auto"/>
        <w:rPr>
          <w:rFonts w:ascii="Arial" w:hAnsi="Arial" w:cs="Arial"/>
        </w:rPr>
      </w:pPr>
    </w:p>
    <w:p w:rsidR="00B9320E" w:rsidRDefault="00B9320E" w:rsidP="00083AD4">
      <w:pPr>
        <w:pStyle w:val="NoSpacing"/>
        <w:spacing w:line="360" w:lineRule="auto"/>
        <w:jc w:val="center"/>
        <w:rPr>
          <w:rFonts w:ascii="Arial" w:hAnsi="Arial" w:cs="Arial"/>
          <w:b/>
          <w:u w:val="single"/>
        </w:rPr>
      </w:pPr>
    </w:p>
    <w:p w:rsidR="003405B4" w:rsidRDefault="003405B4" w:rsidP="00E94C2A">
      <w:pPr>
        <w:pStyle w:val="NoSpacing"/>
        <w:spacing w:line="360" w:lineRule="auto"/>
        <w:jc w:val="left"/>
        <w:rPr>
          <w:rFonts w:ascii="Arial" w:hAnsi="Arial" w:cs="Arial"/>
        </w:rPr>
      </w:pPr>
      <w:r>
        <w:rPr>
          <w:rFonts w:ascii="Arial" w:hAnsi="Arial" w:cs="Arial"/>
        </w:rPr>
        <w:t>Cook, Sarah.,</w:t>
      </w:r>
      <w:r w:rsidR="00A97052">
        <w:rPr>
          <w:rFonts w:ascii="Arial" w:hAnsi="Arial" w:cs="Arial"/>
        </w:rPr>
        <w:t xml:space="preserve"> (2009)</w:t>
      </w:r>
      <w:r w:rsidR="00A97052">
        <w:rPr>
          <w:rFonts w:ascii="Arial" w:hAnsi="Arial" w:cs="Arial"/>
          <w:i/>
        </w:rPr>
        <w:t xml:space="preserve">, The effective Manager: Management Skills for high Performance </w:t>
      </w:r>
      <w:r w:rsidR="00E94C2A">
        <w:rPr>
          <w:rFonts w:ascii="Arial" w:hAnsi="Arial" w:cs="Arial"/>
        </w:rPr>
        <w:t xml:space="preserve">[Online] Available at: </w:t>
      </w:r>
      <w:hyperlink r:id="rId10" w:anchor="v=onepage&amp;q=the%20effective%20manager%20skills%20sarah%20cook&amp;f=false" w:history="1">
        <w:r w:rsidR="00E94C2A" w:rsidRPr="009960B3">
          <w:rPr>
            <w:rStyle w:val="Hyperlink"/>
            <w:rFonts w:ascii="Arial" w:hAnsi="Arial" w:cs="Arial"/>
          </w:rPr>
          <w:t>https://books.google.co.uk/books?hl=en&amp;lr=&amp;id=fBTCKk-2DCoC&amp;oi=fnd&amp;pg=PA5&amp;dq=the+effective+manager+skills+sarah+cook&amp;ots=GpVi3I61cn&amp;sig=qzelhxE9PmJBGkRexr35mKXBu1c#v=onepage&amp;q=the%20effective%20manager%20skills%20sarah%20cook&amp;f=false</w:t>
        </w:r>
      </w:hyperlink>
      <w:r w:rsidR="00E94C2A">
        <w:rPr>
          <w:rFonts w:ascii="Arial" w:hAnsi="Arial" w:cs="Arial"/>
        </w:rPr>
        <w:t xml:space="preserve"> (Accessed On</w:t>
      </w:r>
      <w:r w:rsidR="008B0736">
        <w:rPr>
          <w:rFonts w:ascii="Arial" w:hAnsi="Arial" w:cs="Arial"/>
        </w:rPr>
        <w:t>:</w:t>
      </w:r>
      <w:r w:rsidR="00E94C2A">
        <w:rPr>
          <w:rFonts w:ascii="Arial" w:hAnsi="Arial" w:cs="Arial"/>
        </w:rPr>
        <w:t xml:space="preserve"> 8</w:t>
      </w:r>
      <w:r w:rsidR="00E94C2A" w:rsidRPr="00E94C2A">
        <w:rPr>
          <w:rFonts w:ascii="Arial" w:hAnsi="Arial" w:cs="Arial"/>
          <w:vertAlign w:val="superscript"/>
        </w:rPr>
        <w:t>th</w:t>
      </w:r>
      <w:r w:rsidR="00E94C2A">
        <w:rPr>
          <w:rFonts w:ascii="Arial" w:hAnsi="Arial" w:cs="Arial"/>
        </w:rPr>
        <w:t xml:space="preserve"> December 2021)</w:t>
      </w:r>
    </w:p>
    <w:p w:rsidR="005C4E68" w:rsidRDefault="005C4E68" w:rsidP="00E94C2A">
      <w:pPr>
        <w:pStyle w:val="NoSpacing"/>
        <w:spacing w:line="360" w:lineRule="auto"/>
        <w:jc w:val="left"/>
        <w:rPr>
          <w:rFonts w:ascii="Arial" w:hAnsi="Arial" w:cs="Arial"/>
        </w:rPr>
      </w:pPr>
    </w:p>
    <w:p w:rsidR="005C4E68" w:rsidRDefault="005C4E68" w:rsidP="00E94C2A">
      <w:pPr>
        <w:pStyle w:val="NoSpacing"/>
        <w:spacing w:line="360" w:lineRule="auto"/>
        <w:jc w:val="left"/>
        <w:rPr>
          <w:rFonts w:ascii="Arial" w:hAnsi="Arial" w:cs="Arial"/>
        </w:rPr>
      </w:pPr>
      <w:r>
        <w:rPr>
          <w:rFonts w:ascii="Arial" w:hAnsi="Arial" w:cs="Arial"/>
        </w:rPr>
        <w:t>Deakin, Simon, (1986),</w:t>
      </w:r>
      <w:r>
        <w:rPr>
          <w:rFonts w:ascii="Arial" w:hAnsi="Arial" w:cs="Arial"/>
          <w:i/>
        </w:rPr>
        <w:t xml:space="preserve"> Cambridge Journal of Economics </w:t>
      </w:r>
      <w:r>
        <w:rPr>
          <w:rFonts w:ascii="Arial" w:hAnsi="Arial" w:cs="Arial"/>
        </w:rPr>
        <w:t xml:space="preserve">[Online] Available at: </w:t>
      </w:r>
      <w:hyperlink r:id="rId11" w:anchor="metadata_info_tab_contents" w:history="1">
        <w:r w:rsidRPr="005E08B9">
          <w:rPr>
            <w:rStyle w:val="Hyperlink"/>
            <w:rFonts w:ascii="Arial" w:hAnsi="Arial" w:cs="Arial"/>
          </w:rPr>
          <w:t>https://www.jstor.org/stable/23597074?seq=1#metadata_info_tab_contents</w:t>
        </w:r>
      </w:hyperlink>
    </w:p>
    <w:p w:rsidR="005C4E68" w:rsidRPr="005C4E68" w:rsidRDefault="005C4E68" w:rsidP="00E94C2A">
      <w:pPr>
        <w:pStyle w:val="NoSpacing"/>
        <w:spacing w:line="360" w:lineRule="auto"/>
        <w:jc w:val="left"/>
        <w:rPr>
          <w:rFonts w:ascii="Arial" w:hAnsi="Arial" w:cs="Arial"/>
          <w:u w:val="single"/>
        </w:rPr>
      </w:pPr>
      <w:r>
        <w:rPr>
          <w:rFonts w:ascii="Arial" w:hAnsi="Arial" w:cs="Arial"/>
        </w:rPr>
        <w:t>(Accessed on: 9</w:t>
      </w:r>
      <w:r w:rsidRPr="005C4E68">
        <w:rPr>
          <w:rFonts w:ascii="Arial" w:hAnsi="Arial" w:cs="Arial"/>
          <w:vertAlign w:val="superscript"/>
        </w:rPr>
        <w:t>th</w:t>
      </w:r>
      <w:r>
        <w:rPr>
          <w:rFonts w:ascii="Arial" w:hAnsi="Arial" w:cs="Arial"/>
        </w:rPr>
        <w:t xml:space="preserve"> December 2021)</w:t>
      </w:r>
    </w:p>
    <w:p w:rsidR="006755FF" w:rsidRDefault="006755FF" w:rsidP="00083AD4">
      <w:pPr>
        <w:pStyle w:val="NoSpacing"/>
        <w:spacing w:line="360" w:lineRule="auto"/>
        <w:jc w:val="center"/>
        <w:rPr>
          <w:rFonts w:ascii="Arial" w:hAnsi="Arial" w:cs="Arial"/>
          <w:b/>
          <w:u w:val="single"/>
        </w:rPr>
      </w:pPr>
    </w:p>
    <w:p w:rsidR="006755FF" w:rsidRDefault="006755FF" w:rsidP="006755FF">
      <w:pPr>
        <w:pStyle w:val="NoSpacing"/>
        <w:spacing w:line="360" w:lineRule="auto"/>
        <w:rPr>
          <w:rFonts w:ascii="Arial" w:hAnsi="Arial" w:cs="Arial"/>
        </w:rPr>
      </w:pPr>
      <w:r>
        <w:rPr>
          <w:rFonts w:ascii="Arial" w:hAnsi="Arial" w:cs="Arial"/>
        </w:rPr>
        <w:t xml:space="preserve">Gurel, Emet, (2017) </w:t>
      </w:r>
      <w:r>
        <w:rPr>
          <w:rFonts w:ascii="Arial" w:hAnsi="Arial" w:cs="Arial"/>
          <w:i/>
        </w:rPr>
        <w:t xml:space="preserve">Swot Analysis: A Theoretical Review </w:t>
      </w:r>
      <w:r>
        <w:rPr>
          <w:rFonts w:ascii="Arial" w:hAnsi="Arial" w:cs="Arial"/>
        </w:rPr>
        <w:t xml:space="preserve">[Online] Available at: </w:t>
      </w:r>
      <w:hyperlink r:id="rId12" w:history="1">
        <w:r w:rsidRPr="009960B3">
          <w:rPr>
            <w:rStyle w:val="Hyperlink"/>
            <w:rFonts w:ascii="Arial" w:hAnsi="Arial" w:cs="Arial"/>
          </w:rPr>
          <w:t>https://demo.dspacedirect.org/handle/10673/792</w:t>
        </w:r>
      </w:hyperlink>
      <w:r>
        <w:rPr>
          <w:rFonts w:ascii="Arial" w:hAnsi="Arial" w:cs="Arial"/>
        </w:rPr>
        <w:t xml:space="preserve"> (Accessed on: 25</w:t>
      </w:r>
      <w:r w:rsidRPr="006755FF">
        <w:rPr>
          <w:rFonts w:ascii="Arial" w:hAnsi="Arial" w:cs="Arial"/>
          <w:vertAlign w:val="superscript"/>
        </w:rPr>
        <w:t>th</w:t>
      </w:r>
      <w:r>
        <w:rPr>
          <w:rFonts w:ascii="Arial" w:hAnsi="Arial" w:cs="Arial"/>
        </w:rPr>
        <w:t xml:space="preserve"> November 2021)</w:t>
      </w:r>
    </w:p>
    <w:p w:rsidR="00FF3B84" w:rsidRDefault="00FF3B84" w:rsidP="006755FF">
      <w:pPr>
        <w:pStyle w:val="NoSpacing"/>
        <w:spacing w:line="360" w:lineRule="auto"/>
        <w:rPr>
          <w:rFonts w:ascii="Arial" w:hAnsi="Arial" w:cs="Arial"/>
        </w:rPr>
      </w:pPr>
    </w:p>
    <w:p w:rsidR="00FF3B84" w:rsidRDefault="00FF3B84" w:rsidP="00FF3B84">
      <w:pPr>
        <w:pStyle w:val="NoSpacing"/>
        <w:spacing w:line="360" w:lineRule="auto"/>
        <w:jc w:val="left"/>
        <w:rPr>
          <w:rFonts w:ascii="Arial" w:hAnsi="Arial" w:cs="Arial"/>
        </w:rPr>
      </w:pPr>
      <w:r>
        <w:rPr>
          <w:rFonts w:ascii="Arial" w:hAnsi="Arial" w:cs="Arial"/>
        </w:rPr>
        <w:t xml:space="preserve">Hargie, O., Dickson, D., &amp; Tourish, D. (2004), </w:t>
      </w:r>
      <w:r>
        <w:rPr>
          <w:rFonts w:ascii="Arial" w:hAnsi="Arial" w:cs="Arial"/>
          <w:i/>
        </w:rPr>
        <w:t xml:space="preserve">Communication Skills for Effective Management </w:t>
      </w:r>
      <w:r>
        <w:rPr>
          <w:rFonts w:ascii="Arial" w:hAnsi="Arial" w:cs="Arial"/>
        </w:rPr>
        <w:t xml:space="preserve">[Online] Available at: </w:t>
      </w:r>
      <w:hyperlink r:id="rId13" w:anchor="v=onepage&amp;q=effective%20manager%20and%20communication%20skills&amp;f=false" w:history="1">
        <w:r w:rsidRPr="005A54D5">
          <w:rPr>
            <w:rStyle w:val="Hyperlink"/>
            <w:rFonts w:ascii="Arial" w:hAnsi="Arial" w:cs="Arial"/>
          </w:rPr>
          <w:t>https://books.google.co.uk/books?hl=en&amp;lr=&amp;id=wi5dDwAAQBAJ&amp;oi=fnd&amp;pg=PR1&amp;dq=effective+manager+and+communication+skills&amp;ots=H4IuaQYzs0&amp;sig=pPkTR7KdOd5GIRUXFCbyD_K3oX4&amp;redir_esc=y#v=onepage&amp;q=effective%20manager%20and%20communication%20skills&amp;f=false</w:t>
        </w:r>
      </w:hyperlink>
      <w:r>
        <w:rPr>
          <w:rFonts w:ascii="Arial" w:hAnsi="Arial" w:cs="Arial"/>
        </w:rPr>
        <w:t xml:space="preserve"> (Accessed on</w:t>
      </w:r>
      <w:r w:rsidR="008B0736">
        <w:rPr>
          <w:rFonts w:ascii="Arial" w:hAnsi="Arial" w:cs="Arial"/>
        </w:rPr>
        <w:t>:</w:t>
      </w:r>
      <w:r>
        <w:rPr>
          <w:rFonts w:ascii="Arial" w:hAnsi="Arial" w:cs="Arial"/>
        </w:rPr>
        <w:t xml:space="preserve"> 9</w:t>
      </w:r>
      <w:r w:rsidRPr="00FF3B84">
        <w:rPr>
          <w:rFonts w:ascii="Arial" w:hAnsi="Arial" w:cs="Arial"/>
          <w:vertAlign w:val="superscript"/>
        </w:rPr>
        <w:t>th</w:t>
      </w:r>
      <w:r>
        <w:rPr>
          <w:rFonts w:ascii="Arial" w:hAnsi="Arial" w:cs="Arial"/>
        </w:rPr>
        <w:t xml:space="preserve"> December 2021)</w:t>
      </w:r>
    </w:p>
    <w:p w:rsidR="00BC5521" w:rsidRDefault="00BC5521" w:rsidP="00FF3B84">
      <w:pPr>
        <w:pStyle w:val="NoSpacing"/>
        <w:spacing w:line="360" w:lineRule="auto"/>
        <w:jc w:val="left"/>
        <w:rPr>
          <w:rFonts w:ascii="Arial" w:hAnsi="Arial" w:cs="Arial"/>
        </w:rPr>
      </w:pPr>
    </w:p>
    <w:p w:rsidR="002F4ED1" w:rsidRDefault="002F4ED1" w:rsidP="00FF3B84">
      <w:pPr>
        <w:pStyle w:val="NoSpacing"/>
        <w:spacing w:line="360" w:lineRule="auto"/>
        <w:jc w:val="left"/>
        <w:rPr>
          <w:rFonts w:ascii="Arial" w:hAnsi="Arial" w:cs="Arial"/>
        </w:rPr>
      </w:pPr>
    </w:p>
    <w:p w:rsidR="002F4ED1" w:rsidRDefault="002F4ED1" w:rsidP="00FF3B84">
      <w:pPr>
        <w:pStyle w:val="NoSpacing"/>
        <w:spacing w:line="360" w:lineRule="auto"/>
        <w:jc w:val="left"/>
        <w:rPr>
          <w:rFonts w:ascii="Arial" w:hAnsi="Arial" w:cs="Arial"/>
        </w:rPr>
      </w:pPr>
    </w:p>
    <w:p w:rsidR="00BC5521" w:rsidRDefault="00BC5521" w:rsidP="00FF3B84">
      <w:pPr>
        <w:pStyle w:val="NoSpacing"/>
        <w:spacing w:line="360" w:lineRule="auto"/>
        <w:jc w:val="left"/>
        <w:rPr>
          <w:rFonts w:ascii="Arial" w:hAnsi="Arial" w:cs="Arial"/>
        </w:rPr>
      </w:pPr>
      <w:r>
        <w:rPr>
          <w:rFonts w:ascii="Arial" w:hAnsi="Arial" w:cs="Arial"/>
        </w:rPr>
        <w:t>Hartenian, L.S, (2003)</w:t>
      </w:r>
      <w:r w:rsidR="00533E98">
        <w:rPr>
          <w:rFonts w:ascii="Arial" w:hAnsi="Arial" w:cs="Arial"/>
        </w:rPr>
        <w:t xml:space="preserve">, </w:t>
      </w:r>
      <w:r w:rsidR="00533E98">
        <w:rPr>
          <w:rFonts w:ascii="Arial" w:hAnsi="Arial" w:cs="Arial"/>
          <w:i/>
        </w:rPr>
        <w:t xml:space="preserve">Team Performance Management </w:t>
      </w:r>
      <w:r w:rsidR="00533E98">
        <w:rPr>
          <w:rFonts w:ascii="Arial" w:hAnsi="Arial" w:cs="Arial"/>
        </w:rPr>
        <w:t>[Online] Available at:</w:t>
      </w:r>
      <w:r w:rsidR="007C798A">
        <w:rPr>
          <w:rFonts w:ascii="Arial" w:hAnsi="Arial" w:cs="Arial"/>
        </w:rPr>
        <w:t xml:space="preserve"> </w:t>
      </w:r>
      <w:hyperlink r:id="rId14" w:history="1">
        <w:r w:rsidR="007C798A" w:rsidRPr="000462C6">
          <w:rPr>
            <w:rStyle w:val="Hyperlink"/>
            <w:rFonts w:ascii="Arial" w:hAnsi="Arial" w:cs="Arial"/>
          </w:rPr>
          <w:t>https://www.emerald.com/insight/content/doi/10.1108/13527590310468033/full/html</w:t>
        </w:r>
      </w:hyperlink>
      <w:r w:rsidR="008B0736">
        <w:rPr>
          <w:rFonts w:ascii="Arial" w:hAnsi="Arial" w:cs="Arial"/>
        </w:rPr>
        <w:t xml:space="preserve"> (Accessed on: 10th</w:t>
      </w:r>
      <w:r w:rsidR="007C798A">
        <w:rPr>
          <w:rFonts w:ascii="Arial" w:hAnsi="Arial" w:cs="Arial"/>
        </w:rPr>
        <w:t xml:space="preserve"> December 2021)</w:t>
      </w:r>
    </w:p>
    <w:p w:rsidR="007C798A" w:rsidRDefault="007C798A" w:rsidP="00FF3B84">
      <w:pPr>
        <w:pStyle w:val="NoSpacing"/>
        <w:spacing w:line="360" w:lineRule="auto"/>
        <w:jc w:val="left"/>
        <w:rPr>
          <w:rFonts w:ascii="Arial" w:hAnsi="Arial" w:cs="Arial"/>
        </w:rPr>
      </w:pPr>
    </w:p>
    <w:p w:rsidR="00757A70" w:rsidRDefault="00757A70" w:rsidP="00FF3B84">
      <w:pPr>
        <w:pStyle w:val="NoSpacing"/>
        <w:spacing w:line="360" w:lineRule="auto"/>
        <w:jc w:val="left"/>
        <w:rPr>
          <w:rFonts w:ascii="Arial" w:hAnsi="Arial" w:cs="Arial"/>
        </w:rPr>
      </w:pPr>
      <w:r>
        <w:rPr>
          <w:rFonts w:ascii="Arial" w:hAnsi="Arial" w:cs="Arial"/>
        </w:rPr>
        <w:t xml:space="preserve">Lawlor, K. B, (2013), smart goals: how the application of smart goals can contribute to achievement of student learning outcomes. </w:t>
      </w:r>
      <w:r>
        <w:rPr>
          <w:rFonts w:ascii="Arial" w:hAnsi="Arial" w:cs="Arial"/>
          <w:i/>
        </w:rPr>
        <w:t>In Developments in business simulation and experiential learning: Proceedings of the annual ABSEL conference (Vol. 39</w:t>
      </w:r>
      <w:r w:rsidRPr="00757A70">
        <w:rPr>
          <w:rFonts w:ascii="Arial" w:hAnsi="Arial" w:cs="Arial"/>
        </w:rPr>
        <w:t>). [Online</w:t>
      </w:r>
      <w:r>
        <w:rPr>
          <w:rFonts w:ascii="Arial" w:hAnsi="Arial" w:cs="Arial"/>
        </w:rPr>
        <w:t xml:space="preserve">] Available at: </w:t>
      </w:r>
      <w:hyperlink r:id="rId15" w:history="1">
        <w:r w:rsidR="00964125" w:rsidRPr="000462C6">
          <w:rPr>
            <w:rStyle w:val="Hyperlink"/>
            <w:rFonts w:ascii="Arial" w:hAnsi="Arial" w:cs="Arial"/>
          </w:rPr>
          <w:t>https://absel-ojs-ttu.tdl.org/absel/index.php/absel/article/view/90</w:t>
        </w:r>
      </w:hyperlink>
    </w:p>
    <w:p w:rsidR="00FF3B84" w:rsidRPr="00FF3B84" w:rsidRDefault="00FF3B84" w:rsidP="002F4ED1">
      <w:pPr>
        <w:pStyle w:val="NoSpacing"/>
        <w:spacing w:line="360" w:lineRule="auto"/>
        <w:ind w:left="0"/>
        <w:rPr>
          <w:rFonts w:ascii="Arial" w:hAnsi="Arial" w:cs="Arial"/>
        </w:rPr>
      </w:pPr>
    </w:p>
    <w:p w:rsidR="00083AD4" w:rsidRPr="00083AD4" w:rsidRDefault="00083AD4" w:rsidP="00083AD4">
      <w:pPr>
        <w:pStyle w:val="NoSpacing"/>
        <w:spacing w:line="360" w:lineRule="auto"/>
        <w:jc w:val="center"/>
        <w:rPr>
          <w:rFonts w:ascii="Arial" w:hAnsi="Arial" w:cs="Arial"/>
          <w:b/>
          <w:u w:val="single"/>
        </w:rPr>
      </w:pPr>
    </w:p>
    <w:p w:rsidR="00083AD4" w:rsidRDefault="005E6C15" w:rsidP="00083AD4">
      <w:pPr>
        <w:pStyle w:val="NoSpacing"/>
        <w:spacing w:line="360" w:lineRule="auto"/>
        <w:rPr>
          <w:rFonts w:ascii="Arial" w:hAnsi="Arial" w:cs="Arial"/>
          <w:i/>
          <w:color w:val="222222"/>
          <w:shd w:val="clear" w:color="auto" w:fill="FFFFFF"/>
        </w:rPr>
      </w:pPr>
      <w:r w:rsidRPr="00083AD4">
        <w:rPr>
          <w:rFonts w:ascii="Arial" w:hAnsi="Arial" w:cs="Arial"/>
          <w:color w:val="222222"/>
          <w:shd w:val="clear" w:color="auto" w:fill="FFFFFF"/>
        </w:rPr>
        <w:t>Leigh,</w:t>
      </w:r>
      <w:r w:rsidR="00083AD4" w:rsidRPr="00083AD4">
        <w:rPr>
          <w:rFonts w:ascii="Arial" w:hAnsi="Arial" w:cs="Arial"/>
          <w:color w:val="222222"/>
          <w:shd w:val="clear" w:color="auto" w:fill="FFFFFF"/>
        </w:rPr>
        <w:t xml:space="preserve"> D.D.,</w:t>
      </w:r>
      <w:r w:rsidRPr="00083AD4">
        <w:rPr>
          <w:rFonts w:ascii="Arial" w:hAnsi="Arial" w:cs="Arial"/>
          <w:color w:val="222222"/>
          <w:shd w:val="clear" w:color="auto" w:fill="FFFFFF"/>
        </w:rPr>
        <w:t xml:space="preserve"> (2009), </w:t>
      </w:r>
      <w:r w:rsidRPr="00083AD4">
        <w:rPr>
          <w:rFonts w:ascii="Arial" w:hAnsi="Arial" w:cs="Arial"/>
          <w:i/>
          <w:color w:val="222222"/>
          <w:shd w:val="clear" w:color="auto" w:fill="FFFFFF"/>
        </w:rPr>
        <w:t>Handbook of Improving Perform</w:t>
      </w:r>
      <w:r w:rsidR="00083AD4">
        <w:rPr>
          <w:rFonts w:ascii="Arial" w:hAnsi="Arial" w:cs="Arial"/>
          <w:i/>
          <w:color w:val="222222"/>
          <w:shd w:val="clear" w:color="auto" w:fill="FFFFFF"/>
        </w:rPr>
        <w:t xml:space="preserve">ance in the Workplace </w:t>
      </w:r>
      <w:r w:rsidR="00083AD4" w:rsidRPr="00083AD4">
        <w:rPr>
          <w:rFonts w:ascii="Arial" w:hAnsi="Arial" w:cs="Arial"/>
          <w:color w:val="222222"/>
          <w:shd w:val="clear" w:color="auto" w:fill="FFFFFF"/>
        </w:rPr>
        <w:t>[Online] Available at:</w:t>
      </w:r>
    </w:p>
    <w:p w:rsidR="00C26B13" w:rsidRDefault="00936C65" w:rsidP="00083AD4">
      <w:pPr>
        <w:pStyle w:val="NoSpacing"/>
        <w:spacing w:line="360" w:lineRule="auto"/>
        <w:rPr>
          <w:rFonts w:ascii="Arial" w:hAnsi="Arial" w:cs="Arial"/>
        </w:rPr>
      </w:pPr>
      <w:hyperlink r:id="rId16" w:history="1">
        <w:r w:rsidR="00083AD4" w:rsidRPr="00083AD4">
          <w:rPr>
            <w:rStyle w:val="Hyperlink"/>
            <w:rFonts w:ascii="Arial" w:hAnsi="Arial" w:cs="Arial"/>
          </w:rPr>
          <w:t>https://scholar.google.com/citations?view_op=view_citation&amp;hl=en&amp;user=0R_HfzwAAAAJ&amp;citation_for_view=0R_HfzwAAAAJ:qjMakFH</w:t>
        </w:r>
      </w:hyperlink>
      <w:r w:rsidR="0090145E">
        <w:rPr>
          <w:rFonts w:ascii="Arial" w:hAnsi="Arial" w:cs="Arial"/>
        </w:rPr>
        <w:t xml:space="preserve"> </w:t>
      </w:r>
      <w:r w:rsidR="00083AD4">
        <w:rPr>
          <w:rFonts w:ascii="Arial" w:hAnsi="Arial" w:cs="Arial"/>
        </w:rPr>
        <w:t>(Accessed on: 25</w:t>
      </w:r>
      <w:r w:rsidR="00083AD4" w:rsidRPr="00083AD4">
        <w:rPr>
          <w:rFonts w:ascii="Arial" w:hAnsi="Arial" w:cs="Arial"/>
          <w:vertAlign w:val="superscript"/>
        </w:rPr>
        <w:t>th</w:t>
      </w:r>
      <w:r w:rsidR="00083AD4">
        <w:rPr>
          <w:rFonts w:ascii="Arial" w:hAnsi="Arial" w:cs="Arial"/>
        </w:rPr>
        <w:t xml:space="preserve"> November 2021)</w:t>
      </w:r>
    </w:p>
    <w:p w:rsidR="00307D7C" w:rsidRDefault="00307D7C" w:rsidP="00083AD4">
      <w:pPr>
        <w:pStyle w:val="NoSpacing"/>
        <w:spacing w:line="360" w:lineRule="auto"/>
        <w:rPr>
          <w:rFonts w:ascii="Arial" w:hAnsi="Arial" w:cs="Arial"/>
        </w:rPr>
      </w:pPr>
    </w:p>
    <w:p w:rsidR="00E67FA4" w:rsidRDefault="00307D7C" w:rsidP="00307D7C">
      <w:pPr>
        <w:pStyle w:val="NoSpacing"/>
        <w:spacing w:line="360" w:lineRule="auto"/>
        <w:rPr>
          <w:rFonts w:ascii="Arial" w:hAnsi="Arial" w:cs="Arial"/>
        </w:rPr>
      </w:pPr>
      <w:r>
        <w:rPr>
          <w:rFonts w:ascii="Arial" w:hAnsi="Arial" w:cs="Arial"/>
        </w:rPr>
        <w:t>MacLeod, Les, EdD, M.P.H, (2012)</w:t>
      </w:r>
      <w:r>
        <w:rPr>
          <w:rFonts w:ascii="Arial" w:hAnsi="Arial" w:cs="Arial"/>
          <w:i/>
        </w:rPr>
        <w:t xml:space="preserve"> Physician executive </w:t>
      </w:r>
      <w:r>
        <w:rPr>
          <w:rFonts w:ascii="Arial" w:hAnsi="Arial" w:cs="Arial"/>
        </w:rPr>
        <w:t>[Online] Available at:</w:t>
      </w:r>
      <w:r w:rsidRPr="00307D7C">
        <w:t xml:space="preserve"> </w:t>
      </w:r>
      <w:hyperlink r:id="rId17" w:history="1">
        <w:r w:rsidRPr="005E08B9">
          <w:rPr>
            <w:rStyle w:val="Hyperlink"/>
            <w:rFonts w:ascii="Arial" w:hAnsi="Arial" w:cs="Arial"/>
          </w:rPr>
          <w:t>https://www.proquest.com/openview/259baaca492d360bcf2d0fcf02b684eb/1?pq-origsite=gscholar&amp;cbl=36212&amp;casa_token=580zmBBpAg4AAAAA:-fQkRxCCC3gwcPWdeSekh2ugEnT31SA3t0YinKpl6GuMGFLd_UVn5nBL1OX07TCIW67ngpNbEc4</w:t>
        </w:r>
      </w:hyperlink>
      <w:r>
        <w:rPr>
          <w:rFonts w:ascii="Arial" w:hAnsi="Arial" w:cs="Arial"/>
        </w:rPr>
        <w:t xml:space="preserve"> </w:t>
      </w:r>
      <w:r w:rsidR="00C22421">
        <w:rPr>
          <w:rFonts w:ascii="Arial" w:hAnsi="Arial" w:cs="Arial"/>
        </w:rPr>
        <w:t>(</w:t>
      </w:r>
      <w:r>
        <w:rPr>
          <w:rFonts w:ascii="Arial" w:hAnsi="Arial" w:cs="Arial"/>
        </w:rPr>
        <w:t xml:space="preserve">Accessed on: </w:t>
      </w:r>
      <w:r w:rsidR="00C22421">
        <w:rPr>
          <w:rFonts w:ascii="Arial" w:hAnsi="Arial" w:cs="Arial"/>
        </w:rPr>
        <w:t>9</w:t>
      </w:r>
      <w:r w:rsidR="00C22421" w:rsidRPr="00C22421">
        <w:rPr>
          <w:rFonts w:ascii="Arial" w:hAnsi="Arial" w:cs="Arial"/>
          <w:vertAlign w:val="superscript"/>
        </w:rPr>
        <w:t>th</w:t>
      </w:r>
      <w:r w:rsidR="00C22421">
        <w:rPr>
          <w:rFonts w:ascii="Arial" w:hAnsi="Arial" w:cs="Arial"/>
        </w:rPr>
        <w:t xml:space="preserve"> December 2021)</w:t>
      </w:r>
    </w:p>
    <w:p w:rsidR="00307D7C" w:rsidRDefault="00307D7C" w:rsidP="00083AD4">
      <w:pPr>
        <w:pStyle w:val="NoSpacing"/>
        <w:spacing w:line="360" w:lineRule="auto"/>
        <w:rPr>
          <w:rFonts w:ascii="Arial" w:hAnsi="Arial" w:cs="Arial"/>
        </w:rPr>
      </w:pPr>
    </w:p>
    <w:p w:rsidR="00E67FA4" w:rsidRDefault="00E67FA4" w:rsidP="00083AD4">
      <w:pPr>
        <w:pStyle w:val="NoSpacing"/>
        <w:spacing w:line="360" w:lineRule="auto"/>
        <w:rPr>
          <w:rFonts w:ascii="Arial" w:hAnsi="Arial" w:cs="Arial"/>
        </w:rPr>
      </w:pPr>
      <w:r>
        <w:rPr>
          <w:rFonts w:ascii="Arial" w:hAnsi="Arial" w:cs="Arial"/>
        </w:rPr>
        <w:t>Newstrom,</w:t>
      </w:r>
      <w:r w:rsidR="00722D3F">
        <w:rPr>
          <w:rFonts w:ascii="Arial" w:hAnsi="Arial" w:cs="Arial"/>
        </w:rPr>
        <w:t xml:space="preserve"> J. W. </w:t>
      </w:r>
      <w:r>
        <w:rPr>
          <w:rFonts w:ascii="Arial" w:hAnsi="Arial" w:cs="Arial"/>
        </w:rPr>
        <w:t xml:space="preserve">and Rubenfeld, S. A. (1983). The Johari Window: A reconceptualization. </w:t>
      </w:r>
      <w:r>
        <w:rPr>
          <w:rFonts w:ascii="Arial" w:hAnsi="Arial" w:cs="Arial"/>
          <w:i/>
        </w:rPr>
        <w:t xml:space="preserve"> In developments in Business Simulation and Experimental Learning: Proceedings of the Annual ABSEL conference, </w:t>
      </w:r>
      <w:r>
        <w:rPr>
          <w:rFonts w:ascii="Arial" w:hAnsi="Arial" w:cs="Arial"/>
        </w:rPr>
        <w:t>(Vol.10) [Online] Available at:</w:t>
      </w:r>
      <w:r w:rsidR="00A92816">
        <w:rPr>
          <w:rFonts w:ascii="Arial" w:hAnsi="Arial" w:cs="Arial"/>
        </w:rPr>
        <w:t xml:space="preserve"> </w:t>
      </w:r>
      <w:hyperlink r:id="rId18" w:history="1">
        <w:r w:rsidR="00A92816" w:rsidRPr="000462C6">
          <w:rPr>
            <w:rStyle w:val="Hyperlink"/>
            <w:rFonts w:ascii="Arial" w:hAnsi="Arial" w:cs="Arial"/>
          </w:rPr>
          <w:t>https://absel-ojs-ttu.tdl.org/absel/index.php/absel/article/view/2298</w:t>
        </w:r>
      </w:hyperlink>
    </w:p>
    <w:p w:rsidR="00A92816" w:rsidRPr="00E67FA4" w:rsidRDefault="00A92816" w:rsidP="00083AD4">
      <w:pPr>
        <w:pStyle w:val="NoSpacing"/>
        <w:spacing w:line="360" w:lineRule="auto"/>
        <w:rPr>
          <w:rFonts w:ascii="Arial" w:hAnsi="Arial" w:cs="Arial"/>
        </w:rPr>
      </w:pPr>
    </w:p>
    <w:p w:rsidR="0090145E" w:rsidRDefault="0090145E" w:rsidP="00083AD4">
      <w:pPr>
        <w:pStyle w:val="NoSpacing"/>
        <w:spacing w:line="360" w:lineRule="auto"/>
        <w:rPr>
          <w:rFonts w:ascii="Arial" w:hAnsi="Arial" w:cs="Arial"/>
        </w:rPr>
      </w:pPr>
    </w:p>
    <w:p w:rsidR="0090145E" w:rsidRDefault="0090145E" w:rsidP="00083AD4">
      <w:pPr>
        <w:pStyle w:val="NoSpacing"/>
        <w:spacing w:line="360" w:lineRule="auto"/>
        <w:rPr>
          <w:rFonts w:ascii="Arial" w:hAnsi="Arial" w:cs="Arial"/>
        </w:rPr>
      </w:pPr>
      <w:r>
        <w:rPr>
          <w:rFonts w:ascii="Arial" w:hAnsi="Arial" w:cs="Arial"/>
        </w:rPr>
        <w:lastRenderedPageBreak/>
        <w:t xml:space="preserve">Putter, Michelle, (2021) </w:t>
      </w:r>
      <w:r>
        <w:rPr>
          <w:rFonts w:ascii="Arial" w:hAnsi="Arial" w:cs="Arial"/>
          <w:i/>
        </w:rPr>
        <w:t xml:space="preserve">What is a Personal Development Plan? </w:t>
      </w:r>
      <w:r>
        <w:rPr>
          <w:rFonts w:ascii="Arial" w:hAnsi="Arial" w:cs="Arial"/>
        </w:rPr>
        <w:t xml:space="preserve">[Online] Available at: </w:t>
      </w:r>
      <w:hyperlink r:id="rId19" w:history="1">
        <w:r w:rsidRPr="009960B3">
          <w:rPr>
            <w:rStyle w:val="Hyperlink"/>
            <w:rFonts w:ascii="Arial" w:hAnsi="Arial" w:cs="Arial"/>
          </w:rPr>
          <w:t>https://cpdonline.co.uk/knowledge-base/business/what-are-personal-development-plans/</w:t>
        </w:r>
      </w:hyperlink>
      <w:r>
        <w:rPr>
          <w:rFonts w:ascii="Arial" w:hAnsi="Arial" w:cs="Arial"/>
        </w:rPr>
        <w:t xml:space="preserve"> (Accessed on: 25</w:t>
      </w:r>
      <w:r w:rsidRPr="0090145E">
        <w:rPr>
          <w:rFonts w:ascii="Arial" w:hAnsi="Arial" w:cs="Arial"/>
          <w:vertAlign w:val="superscript"/>
        </w:rPr>
        <w:t>th</w:t>
      </w:r>
      <w:r>
        <w:rPr>
          <w:rFonts w:ascii="Arial" w:hAnsi="Arial" w:cs="Arial"/>
        </w:rPr>
        <w:t xml:space="preserve"> November 2021)</w:t>
      </w:r>
    </w:p>
    <w:p w:rsidR="002253F6" w:rsidRDefault="002253F6" w:rsidP="00083AD4">
      <w:pPr>
        <w:pStyle w:val="NoSpacing"/>
        <w:spacing w:line="360" w:lineRule="auto"/>
        <w:rPr>
          <w:rFonts w:ascii="Arial" w:hAnsi="Arial" w:cs="Arial"/>
        </w:rPr>
      </w:pPr>
    </w:p>
    <w:p w:rsidR="002253F6" w:rsidRDefault="002253F6" w:rsidP="00083AD4">
      <w:pPr>
        <w:pStyle w:val="NoSpacing"/>
        <w:spacing w:line="360" w:lineRule="auto"/>
        <w:rPr>
          <w:rFonts w:ascii="Arial" w:hAnsi="Arial" w:cs="Arial"/>
        </w:rPr>
      </w:pPr>
      <w:r>
        <w:rPr>
          <w:rFonts w:ascii="Arial" w:hAnsi="Arial" w:cs="Arial"/>
        </w:rPr>
        <w:t xml:space="preserve">Rane, D. B, (2011) </w:t>
      </w:r>
      <w:r>
        <w:rPr>
          <w:rFonts w:ascii="Arial" w:hAnsi="Arial" w:cs="Arial"/>
          <w:i/>
        </w:rPr>
        <w:t xml:space="preserve">IUP Journal of Soft Skills </w:t>
      </w:r>
      <w:r>
        <w:rPr>
          <w:rFonts w:ascii="Arial" w:hAnsi="Arial" w:cs="Arial"/>
        </w:rPr>
        <w:t>[Online] Available at:</w:t>
      </w:r>
      <w:r w:rsidR="008B0736">
        <w:rPr>
          <w:rFonts w:ascii="Arial" w:hAnsi="Arial" w:cs="Arial"/>
        </w:rPr>
        <w:t xml:space="preserve"> </w:t>
      </w:r>
      <w:hyperlink r:id="rId20" w:history="1">
        <w:r w:rsidR="008B0736" w:rsidRPr="000462C6">
          <w:rPr>
            <w:rStyle w:val="Hyperlink"/>
            <w:rFonts w:ascii="Arial" w:hAnsi="Arial" w:cs="Arial"/>
          </w:rPr>
          <w:t>https://web.s.ebscohost.com/abstract?direct=true&amp;profile=ehost&amp;scope=site&amp;authtype=crawler&amp;jrnl=09738479&amp;AN=78153521&amp;h=rBKCJFSL3zTbWrsrpBRGLjYWdCRzkchA1LuIDnwa9XbkddyLzetamSCwnQwF8eXxGVzI%2fVY9L9WUCLTBxmeE1A%3d%3d&amp;crl=c&amp;resultNs=AdminWebAuth&amp;resultLocal=ErrCrlNotAuth&amp;crlhashurl=login.aspx%3fdirect%3dtrue%26profile%3dehost%26scope%3dsite%26authtype%3dcrawler%26jrnl%3d09738479%26AN%3d78153521</w:t>
        </w:r>
      </w:hyperlink>
      <w:r w:rsidR="008B0736">
        <w:rPr>
          <w:rFonts w:ascii="Arial" w:hAnsi="Arial" w:cs="Arial"/>
        </w:rPr>
        <w:t xml:space="preserve"> (Accessed on: 10</w:t>
      </w:r>
      <w:r w:rsidR="008B0736" w:rsidRPr="008B0736">
        <w:rPr>
          <w:rFonts w:ascii="Arial" w:hAnsi="Arial" w:cs="Arial"/>
          <w:vertAlign w:val="superscript"/>
        </w:rPr>
        <w:t>th</w:t>
      </w:r>
      <w:r w:rsidR="008B0736">
        <w:rPr>
          <w:rFonts w:ascii="Arial" w:hAnsi="Arial" w:cs="Arial"/>
        </w:rPr>
        <w:t xml:space="preserve"> December 2021)</w:t>
      </w:r>
    </w:p>
    <w:p w:rsidR="00AC47C5" w:rsidRDefault="00AC47C5" w:rsidP="00083AD4">
      <w:pPr>
        <w:pStyle w:val="NoSpacing"/>
        <w:spacing w:line="360" w:lineRule="auto"/>
        <w:rPr>
          <w:rFonts w:ascii="Arial" w:hAnsi="Arial" w:cs="Arial"/>
        </w:rPr>
      </w:pPr>
    </w:p>
    <w:p w:rsidR="00AC47C5" w:rsidRDefault="00AC47C5" w:rsidP="00083AD4">
      <w:pPr>
        <w:pStyle w:val="NoSpacing"/>
        <w:spacing w:line="360" w:lineRule="auto"/>
        <w:rPr>
          <w:rFonts w:ascii="Arial" w:hAnsi="Arial" w:cs="Arial"/>
        </w:rPr>
      </w:pPr>
      <w:r>
        <w:rPr>
          <w:rFonts w:ascii="Arial" w:hAnsi="Arial" w:cs="Arial"/>
        </w:rPr>
        <w:t>Silvia, P. J</w:t>
      </w:r>
      <w:r w:rsidR="007200FB">
        <w:rPr>
          <w:rFonts w:ascii="Arial" w:hAnsi="Arial" w:cs="Arial"/>
        </w:rPr>
        <w:t xml:space="preserve">. and Duval, T.S., (2001), </w:t>
      </w:r>
      <w:r w:rsidR="007200FB">
        <w:rPr>
          <w:rFonts w:ascii="Arial" w:hAnsi="Arial" w:cs="Arial"/>
          <w:i/>
        </w:rPr>
        <w:t xml:space="preserve">Personality and social psychology review </w:t>
      </w:r>
      <w:r w:rsidR="007200FB">
        <w:rPr>
          <w:rFonts w:ascii="Arial" w:hAnsi="Arial" w:cs="Arial"/>
        </w:rPr>
        <w:t xml:space="preserve">[Online] Available at: </w:t>
      </w:r>
      <w:hyperlink r:id="rId21" w:history="1">
        <w:r w:rsidR="006C39F3" w:rsidRPr="000462C6">
          <w:rPr>
            <w:rStyle w:val="Hyperlink"/>
            <w:rFonts w:ascii="Arial" w:hAnsi="Arial" w:cs="Arial"/>
          </w:rPr>
          <w:t>https://journals.sagepub.com/doi/abs/10.1207/S15327957PSPR0503_4?casa_token=B0S0H6H9LoYAAAAA%3AAbqLfSyzuSQhpqdXCP8BgNSBqpqCO6dw6r0UBwSE-VO6QgClblkcKLmO5utF5vkAoSHcWMPS_IPw&amp;</w:t>
        </w:r>
      </w:hyperlink>
    </w:p>
    <w:p w:rsidR="006C39F3" w:rsidRPr="007200FB" w:rsidRDefault="006C39F3" w:rsidP="00083AD4">
      <w:pPr>
        <w:pStyle w:val="NoSpacing"/>
        <w:spacing w:line="360" w:lineRule="auto"/>
        <w:rPr>
          <w:rFonts w:ascii="Arial" w:hAnsi="Arial" w:cs="Arial"/>
        </w:rPr>
      </w:pPr>
      <w:r>
        <w:rPr>
          <w:rFonts w:ascii="Arial" w:hAnsi="Arial" w:cs="Arial"/>
        </w:rPr>
        <w:t>(Accessed on: 10</w:t>
      </w:r>
      <w:r w:rsidRPr="006C39F3">
        <w:rPr>
          <w:rFonts w:ascii="Arial" w:hAnsi="Arial" w:cs="Arial"/>
          <w:vertAlign w:val="superscript"/>
        </w:rPr>
        <w:t>th</w:t>
      </w:r>
      <w:r>
        <w:rPr>
          <w:rFonts w:ascii="Arial" w:hAnsi="Arial" w:cs="Arial"/>
        </w:rPr>
        <w:t xml:space="preserve"> December 2021)</w:t>
      </w:r>
    </w:p>
    <w:p w:rsidR="00F11F08" w:rsidRDefault="00F11F08" w:rsidP="00083AD4">
      <w:pPr>
        <w:pStyle w:val="NoSpacing"/>
        <w:spacing w:line="360" w:lineRule="auto"/>
        <w:rPr>
          <w:rFonts w:ascii="Arial" w:hAnsi="Arial" w:cs="Arial"/>
        </w:rPr>
      </w:pPr>
    </w:p>
    <w:p w:rsidR="00F11F08" w:rsidRDefault="00F11F08" w:rsidP="00083AD4">
      <w:pPr>
        <w:pStyle w:val="NoSpacing"/>
        <w:spacing w:line="360" w:lineRule="auto"/>
        <w:rPr>
          <w:rFonts w:ascii="Arial" w:hAnsi="Arial" w:cs="Arial"/>
        </w:rPr>
      </w:pPr>
      <w:r>
        <w:rPr>
          <w:rFonts w:ascii="Arial" w:hAnsi="Arial" w:cs="Arial"/>
        </w:rPr>
        <w:t xml:space="preserve">Taylor, S and Emir, A. (2015) </w:t>
      </w:r>
      <w:r>
        <w:rPr>
          <w:rFonts w:ascii="Arial" w:hAnsi="Arial" w:cs="Arial"/>
          <w:i/>
        </w:rPr>
        <w:t xml:space="preserve">Employment law: an </w:t>
      </w:r>
      <w:proofErr w:type="gramStart"/>
      <w:r>
        <w:rPr>
          <w:rFonts w:ascii="Arial" w:hAnsi="Arial" w:cs="Arial"/>
          <w:i/>
        </w:rPr>
        <w:t xml:space="preserve">introduction </w:t>
      </w:r>
      <w:r>
        <w:rPr>
          <w:rFonts w:ascii="Arial" w:hAnsi="Arial" w:cs="Arial"/>
        </w:rPr>
        <w:t xml:space="preserve"> [</w:t>
      </w:r>
      <w:proofErr w:type="gramEnd"/>
      <w:r>
        <w:rPr>
          <w:rFonts w:ascii="Arial" w:hAnsi="Arial" w:cs="Arial"/>
        </w:rPr>
        <w:t xml:space="preserve">Online] Available at : </w:t>
      </w:r>
      <w:hyperlink r:id="rId22" w:anchor="v=onepage&amp;q=uk%20employment%20law&amp;f=false" w:history="1">
        <w:r w:rsidRPr="000462C6">
          <w:rPr>
            <w:rStyle w:val="Hyperlink"/>
            <w:rFonts w:ascii="Arial" w:hAnsi="Arial" w:cs="Arial"/>
          </w:rPr>
          <w:t>https://books.google.co.uk/books?hl=en&amp;lr=&amp;id=VrK6BwAAQBAJ&amp;oi=fnd&amp;pg=PP1&amp;dq=uk+employment+law&amp;ots=2xjeJOtTLy&amp;sig=OoI8h5BvhpShZpqrXlk5A17uxog#v=onepage&amp;q=uk%20employment%20law&amp;f=false</w:t>
        </w:r>
      </w:hyperlink>
    </w:p>
    <w:p w:rsidR="00F11F08" w:rsidRPr="00F11F08" w:rsidRDefault="00F11F08" w:rsidP="00083AD4">
      <w:pPr>
        <w:pStyle w:val="NoSpacing"/>
        <w:spacing w:line="360" w:lineRule="auto"/>
        <w:rPr>
          <w:rFonts w:ascii="Arial" w:hAnsi="Arial" w:cs="Arial"/>
        </w:rPr>
      </w:pPr>
      <w:r>
        <w:rPr>
          <w:rFonts w:ascii="Arial" w:hAnsi="Arial" w:cs="Arial"/>
        </w:rPr>
        <w:t>Accessed on: (10</w:t>
      </w:r>
      <w:r w:rsidRPr="00F11F08">
        <w:rPr>
          <w:rFonts w:ascii="Arial" w:hAnsi="Arial" w:cs="Arial"/>
          <w:vertAlign w:val="superscript"/>
        </w:rPr>
        <w:t>th</w:t>
      </w:r>
      <w:r>
        <w:rPr>
          <w:rFonts w:ascii="Arial" w:hAnsi="Arial" w:cs="Arial"/>
        </w:rPr>
        <w:t xml:space="preserve"> December 2021)</w:t>
      </w:r>
    </w:p>
    <w:p w:rsidR="0090145E" w:rsidRPr="0090145E" w:rsidRDefault="0090145E" w:rsidP="00083AD4">
      <w:pPr>
        <w:pStyle w:val="NoSpacing"/>
        <w:spacing w:line="360" w:lineRule="auto"/>
        <w:rPr>
          <w:rFonts w:ascii="Arial" w:hAnsi="Arial" w:cs="Arial"/>
          <w:color w:val="222222"/>
          <w:shd w:val="clear" w:color="auto" w:fill="FFFFFF"/>
        </w:rPr>
      </w:pPr>
    </w:p>
    <w:p w:rsidR="00083AD4" w:rsidRDefault="00083AD4" w:rsidP="005E6C15">
      <w:pPr>
        <w:ind w:left="0"/>
        <w:rPr>
          <w:rFonts w:ascii="Arial" w:hAnsi="Arial" w:cs="Arial"/>
        </w:rPr>
      </w:pPr>
    </w:p>
    <w:p w:rsidR="00853C5D" w:rsidRPr="005E6C15" w:rsidRDefault="00853C5D" w:rsidP="00F11F08">
      <w:pPr>
        <w:ind w:left="0"/>
        <w:rPr>
          <w:rFonts w:ascii="Arial" w:hAnsi="Arial" w:cs="Arial"/>
        </w:rPr>
      </w:pPr>
    </w:p>
    <w:p w:rsidR="005E6C15" w:rsidRPr="005E6C15" w:rsidRDefault="005E6C15" w:rsidP="005E6C15">
      <w:pPr>
        <w:ind w:left="0"/>
        <w:jc w:val="center"/>
        <w:rPr>
          <w:rFonts w:ascii="Arial" w:hAnsi="Arial" w:cs="Arial"/>
          <w:i/>
          <w:color w:val="222222"/>
          <w:shd w:val="clear" w:color="auto" w:fill="FFFFFF"/>
        </w:rPr>
      </w:pPr>
    </w:p>
    <w:p w:rsidR="00F51F42" w:rsidRPr="0039084D" w:rsidRDefault="00F51F42" w:rsidP="008D7A5B">
      <w:pPr>
        <w:rPr>
          <w:rFonts w:ascii="Arial" w:hAnsi="Arial" w:cs="Arial"/>
        </w:rPr>
      </w:pPr>
    </w:p>
    <w:sectPr w:rsidR="00F51F42" w:rsidRPr="0039084D" w:rsidSect="00025861">
      <w:footerReference w:type="default" r:id="rId23"/>
      <w:pgSz w:w="11906" w:h="16838" w:code="9"/>
      <w:pgMar w:top="1440" w:right="1440" w:bottom="1440" w:left="1440" w:header="709" w:footer="709" w:gutter="0"/>
      <w:pgNumType w:start="0"/>
      <w:cols w:space="708"/>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C65" w:rsidRDefault="00936C65" w:rsidP="00D75916">
      <w:pPr>
        <w:spacing w:before="0" w:after="0" w:line="240" w:lineRule="auto"/>
      </w:pPr>
      <w:r>
        <w:separator/>
      </w:r>
    </w:p>
  </w:endnote>
  <w:endnote w:type="continuationSeparator" w:id="0">
    <w:p w:rsidR="00936C65" w:rsidRDefault="00936C65" w:rsidP="00D759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674498"/>
      <w:docPartObj>
        <w:docPartGallery w:val="Page Numbers (Bottom of Page)"/>
        <w:docPartUnique/>
      </w:docPartObj>
    </w:sdtPr>
    <w:sdtEndPr>
      <w:rPr>
        <w:noProof/>
      </w:rPr>
    </w:sdtEndPr>
    <w:sdtContent>
      <w:p w:rsidR="00025861" w:rsidRDefault="00025861">
        <w:pPr>
          <w:pStyle w:val="Footer"/>
          <w:jc w:val="center"/>
        </w:pPr>
        <w:r>
          <w:fldChar w:fldCharType="begin"/>
        </w:r>
        <w:r>
          <w:instrText xml:space="preserve"> PAGE   \* MERGEFORMAT </w:instrText>
        </w:r>
        <w:r>
          <w:fldChar w:fldCharType="separate"/>
        </w:r>
        <w:r w:rsidR="00C86E2E">
          <w:rPr>
            <w:noProof/>
          </w:rPr>
          <w:t>17</w:t>
        </w:r>
        <w:r>
          <w:rPr>
            <w:noProof/>
          </w:rPr>
          <w:fldChar w:fldCharType="end"/>
        </w:r>
      </w:p>
    </w:sdtContent>
  </w:sdt>
  <w:p w:rsidR="00025861" w:rsidRDefault="000258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C65" w:rsidRDefault="00936C65" w:rsidP="00D75916">
      <w:pPr>
        <w:spacing w:before="0" w:after="0" w:line="240" w:lineRule="auto"/>
      </w:pPr>
      <w:r>
        <w:separator/>
      </w:r>
    </w:p>
  </w:footnote>
  <w:footnote w:type="continuationSeparator" w:id="0">
    <w:p w:rsidR="00936C65" w:rsidRDefault="00936C65" w:rsidP="00D7591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CFD"/>
    <w:multiLevelType w:val="hybridMultilevel"/>
    <w:tmpl w:val="74C058D2"/>
    <w:lvl w:ilvl="0" w:tplc="C43CE88A">
      <w:start w:val="1"/>
      <w:numFmt w:val="bullet"/>
      <w:lvlText w:val=""/>
      <w:lvlJc w:val="left"/>
      <w:pPr>
        <w:ind w:left="667" w:hanging="27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B414C5"/>
    <w:multiLevelType w:val="hybridMultilevel"/>
    <w:tmpl w:val="DB6EA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0B6598"/>
    <w:multiLevelType w:val="hybridMultilevel"/>
    <w:tmpl w:val="A70E4D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8A71A5"/>
    <w:multiLevelType w:val="hybridMultilevel"/>
    <w:tmpl w:val="4BECF9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212A0780"/>
    <w:multiLevelType w:val="hybridMultilevel"/>
    <w:tmpl w:val="CAACDC1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2F2F628D"/>
    <w:multiLevelType w:val="hybridMultilevel"/>
    <w:tmpl w:val="07A0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291DD9"/>
    <w:multiLevelType w:val="hybridMultilevel"/>
    <w:tmpl w:val="95962C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3F09D0"/>
    <w:multiLevelType w:val="hybridMultilevel"/>
    <w:tmpl w:val="4D74D73E"/>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4A5724BE"/>
    <w:multiLevelType w:val="hybridMultilevel"/>
    <w:tmpl w:val="A92EB8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031EEF"/>
    <w:multiLevelType w:val="hybridMultilevel"/>
    <w:tmpl w:val="FA2C105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522049C6"/>
    <w:multiLevelType w:val="hybridMultilevel"/>
    <w:tmpl w:val="EF6EEE8E"/>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677542FF"/>
    <w:multiLevelType w:val="hybridMultilevel"/>
    <w:tmpl w:val="B352BFC0"/>
    <w:lvl w:ilvl="0" w:tplc="B394D742">
      <w:start w:val="1"/>
      <w:numFmt w:val="bullet"/>
      <w:lvlText w:val=""/>
      <w:lvlJc w:val="left"/>
      <w:pPr>
        <w:ind w:left="1571" w:hanging="360"/>
      </w:pPr>
      <w:rPr>
        <w:rFonts w:ascii="Wingdings" w:hAnsi="Wingdings" w:hint="default"/>
        <w: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67FD2FEA"/>
    <w:multiLevelType w:val="hybridMultilevel"/>
    <w:tmpl w:val="D6FC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45A7568"/>
    <w:multiLevelType w:val="hybridMultilevel"/>
    <w:tmpl w:val="EBA02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2F3352"/>
    <w:multiLevelType w:val="hybridMultilevel"/>
    <w:tmpl w:val="34AC30D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nsid w:val="7E776BCA"/>
    <w:multiLevelType w:val="hybridMultilevel"/>
    <w:tmpl w:val="E3FCC938"/>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3"/>
  </w:num>
  <w:num w:numId="2">
    <w:abstractNumId w:val="7"/>
  </w:num>
  <w:num w:numId="3">
    <w:abstractNumId w:val="2"/>
  </w:num>
  <w:num w:numId="4">
    <w:abstractNumId w:val="8"/>
  </w:num>
  <w:num w:numId="5">
    <w:abstractNumId w:val="6"/>
  </w:num>
  <w:num w:numId="6">
    <w:abstractNumId w:val="1"/>
  </w:num>
  <w:num w:numId="7">
    <w:abstractNumId w:val="15"/>
  </w:num>
  <w:num w:numId="8">
    <w:abstractNumId w:val="10"/>
  </w:num>
  <w:num w:numId="9">
    <w:abstractNumId w:val="11"/>
  </w:num>
  <w:num w:numId="10">
    <w:abstractNumId w:val="9"/>
  </w:num>
  <w:num w:numId="11">
    <w:abstractNumId w:val="14"/>
  </w:num>
  <w:num w:numId="12">
    <w:abstractNumId w:val="12"/>
  </w:num>
  <w:num w:numId="13">
    <w:abstractNumId w:val="13"/>
  </w:num>
  <w:num w:numId="14">
    <w:abstractNumId w:val="5"/>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6FE"/>
    <w:rsid w:val="00000B53"/>
    <w:rsid w:val="000133FD"/>
    <w:rsid w:val="0001555A"/>
    <w:rsid w:val="00016ECD"/>
    <w:rsid w:val="00025861"/>
    <w:rsid w:val="00031CE8"/>
    <w:rsid w:val="00034C5C"/>
    <w:rsid w:val="00046380"/>
    <w:rsid w:val="00060C80"/>
    <w:rsid w:val="00070D5B"/>
    <w:rsid w:val="000731D6"/>
    <w:rsid w:val="00083AD4"/>
    <w:rsid w:val="000907E1"/>
    <w:rsid w:val="00097497"/>
    <w:rsid w:val="000A12E5"/>
    <w:rsid w:val="000A2E96"/>
    <w:rsid w:val="000B63F9"/>
    <w:rsid w:val="000D0DCE"/>
    <w:rsid w:val="001309B2"/>
    <w:rsid w:val="001378E7"/>
    <w:rsid w:val="001633DF"/>
    <w:rsid w:val="0016675F"/>
    <w:rsid w:val="00170E0C"/>
    <w:rsid w:val="0017248C"/>
    <w:rsid w:val="001B39DA"/>
    <w:rsid w:val="001D7597"/>
    <w:rsid w:val="00220313"/>
    <w:rsid w:val="002253F6"/>
    <w:rsid w:val="00226D97"/>
    <w:rsid w:val="00227B02"/>
    <w:rsid w:val="00247EC4"/>
    <w:rsid w:val="00255279"/>
    <w:rsid w:val="00256E44"/>
    <w:rsid w:val="00257BA8"/>
    <w:rsid w:val="00276BAE"/>
    <w:rsid w:val="0028513B"/>
    <w:rsid w:val="00293170"/>
    <w:rsid w:val="002A4866"/>
    <w:rsid w:val="002B560A"/>
    <w:rsid w:val="002C5DAA"/>
    <w:rsid w:val="002D1197"/>
    <w:rsid w:val="002D24E4"/>
    <w:rsid w:val="002F4ED1"/>
    <w:rsid w:val="002F71CB"/>
    <w:rsid w:val="003040B5"/>
    <w:rsid w:val="00307074"/>
    <w:rsid w:val="00307D7C"/>
    <w:rsid w:val="00314950"/>
    <w:rsid w:val="00323F25"/>
    <w:rsid w:val="00330235"/>
    <w:rsid w:val="003405B4"/>
    <w:rsid w:val="00372B00"/>
    <w:rsid w:val="0039084D"/>
    <w:rsid w:val="003A175C"/>
    <w:rsid w:val="003A5469"/>
    <w:rsid w:val="003D02BA"/>
    <w:rsid w:val="003E3011"/>
    <w:rsid w:val="003F5F02"/>
    <w:rsid w:val="00403FDA"/>
    <w:rsid w:val="00405E6F"/>
    <w:rsid w:val="00406E9F"/>
    <w:rsid w:val="00407558"/>
    <w:rsid w:val="004314A6"/>
    <w:rsid w:val="00434420"/>
    <w:rsid w:val="00436912"/>
    <w:rsid w:val="00443F38"/>
    <w:rsid w:val="004443A0"/>
    <w:rsid w:val="004458E3"/>
    <w:rsid w:val="00452D1C"/>
    <w:rsid w:val="00465128"/>
    <w:rsid w:val="00472267"/>
    <w:rsid w:val="00484AC0"/>
    <w:rsid w:val="004A27C9"/>
    <w:rsid w:val="004A2F47"/>
    <w:rsid w:val="004A5298"/>
    <w:rsid w:val="004A6103"/>
    <w:rsid w:val="004B348F"/>
    <w:rsid w:val="004B6407"/>
    <w:rsid w:val="004B7BE3"/>
    <w:rsid w:val="004C6B2F"/>
    <w:rsid w:val="004C7F18"/>
    <w:rsid w:val="004D1B74"/>
    <w:rsid w:val="004E7BB7"/>
    <w:rsid w:val="004F10B2"/>
    <w:rsid w:val="00503BA0"/>
    <w:rsid w:val="005128C5"/>
    <w:rsid w:val="00520DB7"/>
    <w:rsid w:val="00522D78"/>
    <w:rsid w:val="00524812"/>
    <w:rsid w:val="00526A80"/>
    <w:rsid w:val="00530F9F"/>
    <w:rsid w:val="00533E98"/>
    <w:rsid w:val="00546D57"/>
    <w:rsid w:val="00556211"/>
    <w:rsid w:val="00557670"/>
    <w:rsid w:val="0057085B"/>
    <w:rsid w:val="00585B6D"/>
    <w:rsid w:val="00592E06"/>
    <w:rsid w:val="005A01EC"/>
    <w:rsid w:val="005B1F4D"/>
    <w:rsid w:val="005C4E68"/>
    <w:rsid w:val="005E6C15"/>
    <w:rsid w:val="005F51B6"/>
    <w:rsid w:val="00606E2B"/>
    <w:rsid w:val="00606E3D"/>
    <w:rsid w:val="00617CB1"/>
    <w:rsid w:val="00625F5F"/>
    <w:rsid w:val="00650273"/>
    <w:rsid w:val="006636FE"/>
    <w:rsid w:val="00667473"/>
    <w:rsid w:val="00667B7D"/>
    <w:rsid w:val="006707DD"/>
    <w:rsid w:val="0067372F"/>
    <w:rsid w:val="006755FF"/>
    <w:rsid w:val="006829E0"/>
    <w:rsid w:val="00684DE0"/>
    <w:rsid w:val="00690A49"/>
    <w:rsid w:val="006A1FE4"/>
    <w:rsid w:val="006A23EB"/>
    <w:rsid w:val="006A3029"/>
    <w:rsid w:val="006C39F3"/>
    <w:rsid w:val="006C4C2F"/>
    <w:rsid w:val="006D2FAD"/>
    <w:rsid w:val="006E01E2"/>
    <w:rsid w:val="006E1E5A"/>
    <w:rsid w:val="006E67FB"/>
    <w:rsid w:val="006E6831"/>
    <w:rsid w:val="00707FCB"/>
    <w:rsid w:val="007171F3"/>
    <w:rsid w:val="007200FB"/>
    <w:rsid w:val="00722D3F"/>
    <w:rsid w:val="00724D9C"/>
    <w:rsid w:val="00733F24"/>
    <w:rsid w:val="007340DA"/>
    <w:rsid w:val="00754A0C"/>
    <w:rsid w:val="00756CFC"/>
    <w:rsid w:val="00757A70"/>
    <w:rsid w:val="00784950"/>
    <w:rsid w:val="007907AF"/>
    <w:rsid w:val="00792543"/>
    <w:rsid w:val="007C798A"/>
    <w:rsid w:val="00812130"/>
    <w:rsid w:val="00835490"/>
    <w:rsid w:val="008460F8"/>
    <w:rsid w:val="00851515"/>
    <w:rsid w:val="0085321E"/>
    <w:rsid w:val="00853C5D"/>
    <w:rsid w:val="00857004"/>
    <w:rsid w:val="00867E2E"/>
    <w:rsid w:val="00871EB0"/>
    <w:rsid w:val="0087292D"/>
    <w:rsid w:val="00880CB5"/>
    <w:rsid w:val="00887335"/>
    <w:rsid w:val="00893C7E"/>
    <w:rsid w:val="008A5337"/>
    <w:rsid w:val="008A62E0"/>
    <w:rsid w:val="008B0736"/>
    <w:rsid w:val="008B7E0C"/>
    <w:rsid w:val="008D7A5B"/>
    <w:rsid w:val="008F01EB"/>
    <w:rsid w:val="008F69C4"/>
    <w:rsid w:val="008F776C"/>
    <w:rsid w:val="0090145E"/>
    <w:rsid w:val="00905F54"/>
    <w:rsid w:val="00936C65"/>
    <w:rsid w:val="00946316"/>
    <w:rsid w:val="00951C03"/>
    <w:rsid w:val="00954A8F"/>
    <w:rsid w:val="009551EC"/>
    <w:rsid w:val="00964125"/>
    <w:rsid w:val="009800AE"/>
    <w:rsid w:val="00986918"/>
    <w:rsid w:val="00993BDA"/>
    <w:rsid w:val="00994ED2"/>
    <w:rsid w:val="009B52E4"/>
    <w:rsid w:val="009B5FBA"/>
    <w:rsid w:val="009C0041"/>
    <w:rsid w:val="009C79EE"/>
    <w:rsid w:val="009D0EB4"/>
    <w:rsid w:val="009D4067"/>
    <w:rsid w:val="009F5D3F"/>
    <w:rsid w:val="00A07845"/>
    <w:rsid w:val="00A1499A"/>
    <w:rsid w:val="00A27C8B"/>
    <w:rsid w:val="00A33724"/>
    <w:rsid w:val="00A33CE0"/>
    <w:rsid w:val="00A35E12"/>
    <w:rsid w:val="00A36B98"/>
    <w:rsid w:val="00A7602E"/>
    <w:rsid w:val="00A807A4"/>
    <w:rsid w:val="00A83CE1"/>
    <w:rsid w:val="00A92816"/>
    <w:rsid w:val="00A942C8"/>
    <w:rsid w:val="00A97052"/>
    <w:rsid w:val="00AB1FBB"/>
    <w:rsid w:val="00AC47C5"/>
    <w:rsid w:val="00AC5CCA"/>
    <w:rsid w:val="00B009BB"/>
    <w:rsid w:val="00B01E0E"/>
    <w:rsid w:val="00B048B8"/>
    <w:rsid w:val="00B16F4D"/>
    <w:rsid w:val="00B2222F"/>
    <w:rsid w:val="00B26C9B"/>
    <w:rsid w:val="00B2717D"/>
    <w:rsid w:val="00B42211"/>
    <w:rsid w:val="00B479C2"/>
    <w:rsid w:val="00B508B0"/>
    <w:rsid w:val="00B752F2"/>
    <w:rsid w:val="00B9320E"/>
    <w:rsid w:val="00BC5521"/>
    <w:rsid w:val="00BD2355"/>
    <w:rsid w:val="00BD72E5"/>
    <w:rsid w:val="00BD7D9E"/>
    <w:rsid w:val="00BE5C58"/>
    <w:rsid w:val="00C07C3F"/>
    <w:rsid w:val="00C219EB"/>
    <w:rsid w:val="00C22421"/>
    <w:rsid w:val="00C26B13"/>
    <w:rsid w:val="00C362A0"/>
    <w:rsid w:val="00C64FA1"/>
    <w:rsid w:val="00C86E2E"/>
    <w:rsid w:val="00C925BA"/>
    <w:rsid w:val="00CB620D"/>
    <w:rsid w:val="00CC2E41"/>
    <w:rsid w:val="00CD1801"/>
    <w:rsid w:val="00D00DB5"/>
    <w:rsid w:val="00D32C02"/>
    <w:rsid w:val="00D7005B"/>
    <w:rsid w:val="00D73E06"/>
    <w:rsid w:val="00D75916"/>
    <w:rsid w:val="00DA6105"/>
    <w:rsid w:val="00DC115D"/>
    <w:rsid w:val="00DD3E12"/>
    <w:rsid w:val="00DE09E1"/>
    <w:rsid w:val="00DE4790"/>
    <w:rsid w:val="00DF351C"/>
    <w:rsid w:val="00DF37AD"/>
    <w:rsid w:val="00E020E4"/>
    <w:rsid w:val="00E13FC4"/>
    <w:rsid w:val="00E162F1"/>
    <w:rsid w:val="00E2413F"/>
    <w:rsid w:val="00E252AD"/>
    <w:rsid w:val="00E40CBD"/>
    <w:rsid w:val="00E477C8"/>
    <w:rsid w:val="00E6752C"/>
    <w:rsid w:val="00E67FA4"/>
    <w:rsid w:val="00E74EC5"/>
    <w:rsid w:val="00E80B0A"/>
    <w:rsid w:val="00E8328E"/>
    <w:rsid w:val="00E94C2A"/>
    <w:rsid w:val="00EA460B"/>
    <w:rsid w:val="00EA5A7E"/>
    <w:rsid w:val="00EB75A6"/>
    <w:rsid w:val="00EC3387"/>
    <w:rsid w:val="00F11F08"/>
    <w:rsid w:val="00F34B7E"/>
    <w:rsid w:val="00F44C1F"/>
    <w:rsid w:val="00F51F42"/>
    <w:rsid w:val="00F6314A"/>
    <w:rsid w:val="00F71A4B"/>
    <w:rsid w:val="00F74312"/>
    <w:rsid w:val="00F76EEB"/>
    <w:rsid w:val="00F84ED9"/>
    <w:rsid w:val="00F94DAE"/>
    <w:rsid w:val="00FA3A66"/>
    <w:rsid w:val="00FC5B0B"/>
    <w:rsid w:val="00FC622A"/>
    <w:rsid w:val="00FF0045"/>
    <w:rsid w:val="00FF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6FE"/>
    <w:pPr>
      <w:spacing w:before="0" w:after="0" w:line="240" w:lineRule="auto"/>
    </w:pPr>
  </w:style>
  <w:style w:type="character" w:styleId="Hyperlink">
    <w:name w:val="Hyperlink"/>
    <w:basedOn w:val="DefaultParagraphFont"/>
    <w:uiPriority w:val="99"/>
    <w:unhideWhenUsed/>
    <w:rsid w:val="00C26B13"/>
    <w:rPr>
      <w:color w:val="0000FF"/>
      <w:u w:val="single"/>
    </w:rPr>
  </w:style>
  <w:style w:type="paragraph" w:styleId="BalloonText">
    <w:name w:val="Balloon Text"/>
    <w:basedOn w:val="Normal"/>
    <w:link w:val="BalloonTextChar"/>
    <w:uiPriority w:val="99"/>
    <w:semiHidden/>
    <w:unhideWhenUsed/>
    <w:rsid w:val="009D0E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EB4"/>
    <w:rPr>
      <w:rFonts w:ascii="Tahoma" w:hAnsi="Tahoma" w:cs="Tahoma"/>
      <w:sz w:val="16"/>
      <w:szCs w:val="16"/>
    </w:rPr>
  </w:style>
  <w:style w:type="table" w:styleId="TableGrid">
    <w:name w:val="Table Grid"/>
    <w:basedOn w:val="TableNormal"/>
    <w:uiPriority w:val="59"/>
    <w:rsid w:val="00083AD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59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5916"/>
  </w:style>
  <w:style w:type="paragraph" w:styleId="Footer">
    <w:name w:val="footer"/>
    <w:basedOn w:val="Normal"/>
    <w:link w:val="FooterChar"/>
    <w:uiPriority w:val="99"/>
    <w:unhideWhenUsed/>
    <w:rsid w:val="00D759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59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6FE"/>
    <w:pPr>
      <w:spacing w:before="0" w:after="0" w:line="240" w:lineRule="auto"/>
    </w:pPr>
  </w:style>
  <w:style w:type="character" w:styleId="Hyperlink">
    <w:name w:val="Hyperlink"/>
    <w:basedOn w:val="DefaultParagraphFont"/>
    <w:uiPriority w:val="99"/>
    <w:unhideWhenUsed/>
    <w:rsid w:val="00C26B13"/>
    <w:rPr>
      <w:color w:val="0000FF"/>
      <w:u w:val="single"/>
    </w:rPr>
  </w:style>
  <w:style w:type="paragraph" w:styleId="BalloonText">
    <w:name w:val="Balloon Text"/>
    <w:basedOn w:val="Normal"/>
    <w:link w:val="BalloonTextChar"/>
    <w:uiPriority w:val="99"/>
    <w:semiHidden/>
    <w:unhideWhenUsed/>
    <w:rsid w:val="009D0E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EB4"/>
    <w:rPr>
      <w:rFonts w:ascii="Tahoma" w:hAnsi="Tahoma" w:cs="Tahoma"/>
      <w:sz w:val="16"/>
      <w:szCs w:val="16"/>
    </w:rPr>
  </w:style>
  <w:style w:type="table" w:styleId="TableGrid">
    <w:name w:val="Table Grid"/>
    <w:basedOn w:val="TableNormal"/>
    <w:uiPriority w:val="59"/>
    <w:rsid w:val="00083AD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59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5916"/>
  </w:style>
  <w:style w:type="paragraph" w:styleId="Footer">
    <w:name w:val="footer"/>
    <w:basedOn w:val="Normal"/>
    <w:link w:val="FooterChar"/>
    <w:uiPriority w:val="99"/>
    <w:unhideWhenUsed/>
    <w:rsid w:val="00D759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5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14439">
      <w:bodyDiv w:val="1"/>
      <w:marLeft w:val="0"/>
      <w:marRight w:val="0"/>
      <w:marTop w:val="0"/>
      <w:marBottom w:val="0"/>
      <w:divBdr>
        <w:top w:val="none" w:sz="0" w:space="0" w:color="auto"/>
        <w:left w:val="none" w:sz="0" w:space="0" w:color="auto"/>
        <w:bottom w:val="none" w:sz="0" w:space="0" w:color="auto"/>
        <w:right w:val="none" w:sz="0" w:space="0" w:color="auto"/>
      </w:divBdr>
      <w:divsChild>
        <w:div w:id="1396584154">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en&amp;lr=&amp;id=wi5dDwAAQBAJ&amp;oi=fnd&amp;pg=PR1&amp;dq=effective+manager+and+communication+skills&amp;ots=H4IuaQYzs0&amp;sig=pPkTR7KdOd5GIRUXFCbyD_K3oX4&amp;redir_esc=y" TargetMode="External"/><Relationship Id="rId18" Type="http://schemas.openxmlformats.org/officeDocument/2006/relationships/hyperlink" Target="https://absel-ojs-ttu.tdl.org/absel/index.php/absel/article/view/2298" TargetMode="External"/><Relationship Id="rId3" Type="http://schemas.openxmlformats.org/officeDocument/2006/relationships/styles" Target="styles.xml"/><Relationship Id="rId21" Type="http://schemas.openxmlformats.org/officeDocument/2006/relationships/hyperlink" Target="https://journals.sagepub.com/doi/abs/10.1207/S15327957PSPR0503_4?casa_token=B0S0H6H9LoYAAAAA%3AAbqLfSyzuSQhpqdXCP8BgNSBqpqCO6dw6r0UBwSE-VO6QgClblkcKLmO5utF5vkAoSHcWMPS_IPw&amp;" TargetMode="External"/><Relationship Id="rId7" Type="http://schemas.openxmlformats.org/officeDocument/2006/relationships/footnotes" Target="footnotes.xml"/><Relationship Id="rId12" Type="http://schemas.openxmlformats.org/officeDocument/2006/relationships/hyperlink" Target="https://demo.dspacedirect.org/handle/10673/792" TargetMode="External"/><Relationship Id="rId17" Type="http://schemas.openxmlformats.org/officeDocument/2006/relationships/hyperlink" Target="https://www.proquest.com/openview/259baaca492d360bcf2d0fcf02b684eb/1?pq-origsite=gscholar&amp;cbl=36212&amp;casa_token=580zmBBpAg4AAAAA:-fQkRxCCC3gwcPWdeSekh2ugEnT31SA3t0YinKpl6GuMGFLd_UVn5nBL1OX07TCIW67ngpNbEc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holar.google.com/citations?view_op=view_citation&amp;hl=en&amp;user=0R_HfzwAAAAJ&amp;citation_for_view=0R_HfzwAAAAJ:qjMakFH" TargetMode="External"/><Relationship Id="rId20" Type="http://schemas.openxmlformats.org/officeDocument/2006/relationships/hyperlink" Target="https://web.s.ebscohost.com/abstract?direct=true&amp;profile=ehost&amp;scope=site&amp;authtype=crawler&amp;jrnl=09738479&amp;AN=78153521&amp;h=rBKCJFSL3zTbWrsrpBRGLjYWdCRzkchA1LuIDnwa9XbkddyLzetamSCwnQwF8eXxGVzI%2fVY9L9WUCLTBxmeE1A%3d%3d&amp;crl=c&amp;resultNs=AdminWebAuth&amp;resultLocal=ErrCrlNotAuth&amp;crlhashurl=login.aspx%3fdirect%3dtrue%26profile%3dehost%26scope%3dsite%26authtype%3dcrawler%26jrnl%3d09738479%26AN%3d781535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stor.org/stable/23597074?seq=1"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bsel-ojs-ttu.tdl.org/absel/index.php/absel/article/view/90" TargetMode="External"/><Relationship Id="rId23" Type="http://schemas.openxmlformats.org/officeDocument/2006/relationships/footer" Target="footer1.xml"/><Relationship Id="rId10" Type="http://schemas.openxmlformats.org/officeDocument/2006/relationships/hyperlink" Target="https://books.google.co.uk/books?hl=en&amp;lr=&amp;id=fBTCKk-2DCoC&amp;oi=fnd&amp;pg=PA5&amp;dq=the+effective+manager+skills+sarah+cook&amp;ots=GpVi3I61cn&amp;sig=qzelhxE9PmJBGkRexr35mKXBu1c" TargetMode="External"/><Relationship Id="rId19" Type="http://schemas.openxmlformats.org/officeDocument/2006/relationships/hyperlink" Target="https://cpdonline.co.uk/knowledge-base/business/what-are-personal-development-plans/" TargetMode="External"/><Relationship Id="rId4" Type="http://schemas.microsoft.com/office/2007/relationships/stylesWithEffects" Target="stylesWithEffects.xml"/><Relationship Id="rId9" Type="http://schemas.openxmlformats.org/officeDocument/2006/relationships/hyperlink" Target="https://www.emerald.com/insight/content/doi/10.1108/00197859410051235/full/html" TargetMode="External"/><Relationship Id="rId14" Type="http://schemas.openxmlformats.org/officeDocument/2006/relationships/hyperlink" Target="https://www.emerald.com/insight/content/doi/10.1108/13527590310468033/full/html" TargetMode="External"/><Relationship Id="rId22" Type="http://schemas.openxmlformats.org/officeDocument/2006/relationships/hyperlink" Target="https://books.google.co.uk/books?hl=en&amp;lr=&amp;id=VrK6BwAAQBAJ&amp;oi=fnd&amp;pg=PP1&amp;dq=uk+employment+law&amp;ots=2xjeJOtTLy&amp;sig=OoI8h5BvhpShZpqrXlk5A17ux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Gur17</b:Tag>
    <b:SourceType>JournalArticle</b:SourceType>
    <b:Guid>{E2ECD540-CBAF-4546-9D8F-EC32F996D1F9}</b:Guid>
    <b:Title>Swot Analysis: A Theoretical Review</b:Title>
    <b:Year>2017</b:Year>
    <b:Author>
      <b:Author>
        <b:NameList>
          <b:Person>
            <b:Last>Gurel</b:Last>
            <b:First>Emer</b:First>
          </b:Person>
        </b:NameList>
      </b:Author>
    </b:Author>
    <b:JournalName>D Space Direct</b:JournalName>
    <b:Pages>1</b:Pages>
    <b:RefOrder>1</b:RefOrder>
  </b:Source>
  <b:Source>
    <b:Tag>Drd</b:Tag>
    <b:SourceType>JournalArticle</b:SourceType>
    <b:Guid>{8D730F65-D1F3-4666-9FD8-AB41373347CA}</b:Guid>
    <b:Author>
      <b:Author>
        <b:NameList>
          <b:Person>
            <b:Last>/dou</b:Last>
            <b:First>Dr</b:First>
          </b:Person>
        </b:NameList>
      </b:Author>
    </b:Author>
    <b:RefOrder>15</b:RefOrder>
  </b:Source>
  <b:Source>
    <b:Tag>Lei09</b:Tag>
    <b:SourceType>JournalArticle</b:SourceType>
    <b:Guid>{8A85A07A-5DC4-4206-8109-EE99F8FE04F2}</b:Guid>
    <b:Author>
      <b:Author>
        <b:NameList>
          <b:Person>
            <b:Last>Leigh</b:Last>
            <b:First>Dr</b:First>
            <b:Middle>Doug</b:Middle>
          </b:Person>
        </b:NameList>
      </b:Author>
    </b:Author>
    <b:Title>Swot Analysis</b:Title>
    <b:JournalName>Wiley Online Library</b:JournalName>
    <b:Year>2009</b:Year>
    <b:Pages>1</b:Pages>
    <b:RefOrder>2</b:RefOrder>
  </b:Source>
  <b:Source>
    <b:Tag>Put21</b:Tag>
    <b:SourceType>JournalArticle</b:SourceType>
    <b:Guid>{4DE24315-837B-4539-8195-FFCC3D911A52}</b:Guid>
    <b:Author>
      <b:Author>
        <b:NameList>
          <b:Person>
            <b:Last>Putter</b:Last>
            <b:First>Michelle</b:First>
          </b:Person>
        </b:NameList>
      </b:Author>
    </b:Author>
    <b:Title>what is a personal development plan?</b:Title>
    <b:JournalName>CDP online college</b:JournalName>
    <b:Year>2021</b:Year>
    <b:Pages>page 1</b:Pages>
    <b:RefOrder>3</b:RefOrder>
  </b:Source>
  <b:Source>
    <b:Tag>Coo09</b:Tag>
    <b:SourceType>JournalArticle</b:SourceType>
    <b:Guid>{29259CA5-3949-433B-A97A-DBA036284700}</b:Guid>
    <b:Author>
      <b:Author>
        <b:NameList>
          <b:Person>
            <b:Last>Cook</b:Last>
            <b:First>Sarah</b:First>
          </b:Person>
        </b:NameList>
      </b:Author>
    </b:Author>
    <b:Title>the effictive manager: management skills for high performance</b:Title>
    <b:Year>2009</b:Year>
    <b:Pages>13</b:Pages>
    <b:City>cambridgeshire</b:City>
    <b:Publisher>IT Governance publishing</b:Publisher>
    <b:JournalName>google books</b:JournalName>
    <b:RefOrder>4</b:RefOrder>
  </b:Source>
  <b:Source>
    <b:Tag>Owe04</b:Tag>
    <b:SourceType>JournalArticle</b:SourceType>
    <b:Guid>{6D3A580E-40A6-414E-86BA-8CC189D497B8}</b:Guid>
    <b:Author>
      <b:Author>
        <b:Corporate>Hargie., Et Al</b:Corporate>
      </b:Author>
    </b:Author>
    <b:Title>communication skills for effective management</b:Title>
    <b:JournalName>macmillan international higher education</b:JournalName>
    <b:Year>2004</b:Year>
    <b:Pages>1</b:Pages>
    <b:Publisher>palgrave macmillan</b:Publisher>
    <b:RefOrder>5</b:RefOrder>
  </b:Source>
  <b:Source>
    <b:Tag>LSH</b:Tag>
    <b:SourceType>JournalArticle</b:SourceType>
    <b:Guid>{67B87139-A18B-45A1-A9D1-49E3788EDA5D}</b:Guid>
    <b:Author>
      <b:Author>
        <b:NameList>
          <b:Person>
            <b:Last>Hartenian</b:Last>
            <b:First>L.S</b:First>
          </b:Person>
        </b:NameList>
      </b:Author>
    </b:Author>
    <b:Title>team performace management</b:Title>
    <b:JournalName>emerald insight</b:JournalName>
    <b:Year>2003</b:Year>
    <b:Pages>23</b:Pages>
    <b:Publisher>mcb up limited</b:Publisher>
    <b:Volume>9</b:Volume>
    <b:RefOrder>6</b:RefOrder>
  </b:Source>
  <b:Source>
    <b:Tag>Ran11</b:Tag>
    <b:SourceType>JournalArticle</b:SourceType>
    <b:Guid>{9093A040-D6D8-4F04-B762-D9EA30FB20C1}</b:Guid>
    <b:Author>
      <b:Author>
        <b:NameList>
          <b:Person>
            <b:Last>Rane</b:Last>
            <b:First>D.</b:First>
            <b:Middle>B</b:Middle>
          </b:Person>
        </b:NameList>
      </b:Author>
    </b:Author>
    <b:Title>IUP learning of skills</b:Title>
    <b:JournalName>EBSCO industries</b:JournalName>
    <b:Year>2011</b:Year>
    <b:Pages>43-51</b:Pages>
    <b:Volume>5</b:Volume>
    <b:RefOrder>7</b:RefOrder>
  </b:Source>
  <b:Source>
    <b:Tag>Law12</b:Tag>
    <b:SourceType>JournalArticle</b:SourceType>
    <b:Guid>{B72C7021-DA63-409F-9DD1-97CABB496B5B}</b:Guid>
    <b:Author>
      <b:Author>
        <b:NameList>
          <b:Person>
            <b:Last>Lawlor</b:Last>
            <b:First>K.</b:First>
            <b:Middle>Blaine</b:Middle>
          </b:Person>
        </b:NameList>
      </b:Author>
    </b:Author>
    <b:Title>developments in business simutation and experiential learning: proceedings of the annual ABSEL conference</b:Title>
    <b:JournalName>platform &amp; workflow by OJS/PKP</b:JournalName>
    <b:Year>2012</b:Year>
    <b:Pages>1</b:Pages>
    <b:Volume>39</b:Volume>
    <b:RefOrder>8</b:RefOrder>
  </b:Source>
  <b:Source>
    <b:Tag>Sil01</b:Tag>
    <b:SourceType>JournalArticle</b:SourceType>
    <b:Guid>{CD1FF8F1-206A-4DEE-806B-0B349276F16C}</b:Guid>
    <b:Author>
      <b:Author>
        <b:NameList>
          <b:Person>
            <b:Last>Silvia</b:Last>
            <b:First>p.j</b:First>
            <b:Middle>and Duval, T.S</b:Middle>
          </b:Person>
        </b:NameList>
      </b:Author>
    </b:Author>
    <b:Title>personality and social psychology review</b:Title>
    <b:JournalName>sage journals</b:JournalName>
    <b:Year>2001</b:Year>
    <b:Pages>230-241</b:Pages>
    <b:RefOrder>14</b:RefOrder>
  </b:Source>
  <b:Source>
    <b:Tag>Tay15</b:Tag>
    <b:SourceType>JournalArticle</b:SourceType>
    <b:Guid>{BEAE3DEB-1EB8-4414-A98A-A5FD40BC502A}</b:Guid>
    <b:Author>
      <b:Author>
        <b:NameList>
          <b:Person>
            <b:Last>Taylor</b:Last>
            <b:First>S.</b:First>
            <b:Middle>and Emir, A.</b:Middle>
          </b:Person>
        </b:NameList>
      </b:Author>
    </b:Author>
    <b:Title>employment law: an introduction</b:Title>
    <b:JournalName>oxford university press USA</b:JournalName>
    <b:Year>2015</b:Year>
    <b:Pages>1</b:Pages>
    <b:RefOrder>10</b:RefOrder>
  </b:Source>
  <b:Source>
    <b:Tag>New83</b:Tag>
    <b:SourceType>JournalArticle</b:SourceType>
    <b:Guid>{842E505D-49C7-4334-A707-DD8E78B10327}</b:Guid>
    <b:Author>
      <b:Author>
        <b:NameList>
          <b:Person>
            <b:Last>Newstrom</b:Last>
            <b:First>J.W</b:First>
            <b:Middle>and Rubenfled, S. A.</b:Middle>
          </b:Person>
        </b:NameList>
      </b:Author>
    </b:Author>
    <b:Title>in developments in business simulation and experimental exercises</b:Title>
    <b:JournalName>platform and workflow by OJS/PKP</b:JournalName>
    <b:Year>1983</b:Year>
    <b:Pages>1</b:Pages>
    <b:RefOrder>12</b:RefOrder>
  </b:Source>
  <b:Source>
    <b:Tag>Les12</b:Tag>
    <b:SourceType>JournalArticle</b:SourceType>
    <b:Guid>{37803B7B-19D1-4650-8FDE-9BA13FE9E939}</b:Guid>
    <b:Author>
      <b:Author>
        <b:NameList>
          <b:Person>
            <b:Last>MacLeod</b:Last>
            <b:First>Les,</b:First>
            <b:Middle>EdD, M.P.H</b:Middle>
          </b:Person>
        </b:NameList>
      </b:Author>
    </b:Author>
    <b:Title>physical executive</b:Title>
    <b:JournalName>making smart goals smarter</b:JournalName>
    <b:Year>2012</b:Year>
    <b:Pages>68</b:Pages>
    <b:RefOrder>9</b:RefOrder>
  </b:Source>
  <b:Source>
    <b:Tag>Cap94</b:Tag>
    <b:SourceType>JournalArticle</b:SourceType>
    <b:Guid>{DDF996CB-09AA-41E1-9DE1-39CF984DD7A7}</b:Guid>
    <b:Author>
      <b:Author>
        <b:NameList>
          <b:Person>
            <b:Last>Caple</b:Last>
            <b:First>J.</b:First>
            <b:Middle>and Martin, P.</b:Middle>
          </b:Person>
        </b:NameList>
      </b:Author>
    </b:Author>
    <b:Title>industrial and commercial training</b:Title>
    <b:JournalName>emerald insight</b:JournalName>
    <b:Year>1994</b:Year>
    <b:Pages>1</b:Pages>
    <b:RefOrder>13</b:RefOrder>
  </b:Source>
  <b:Source>
    <b:Tag>Dea86</b:Tag>
    <b:SourceType>JournalArticle</b:SourceType>
    <b:Guid>{A9492F06-5CDA-4E1D-8ED1-465E12017B06}</b:Guid>
    <b:Author>
      <b:Author>
        <b:NameList>
          <b:Person>
            <b:Last>Deakin</b:Last>
            <b:First>Simon.</b:First>
          </b:Person>
        </b:NameList>
      </b:Author>
    </b:Author>
    <b:Title>cambridge journal of economics</b:Title>
    <b:JournalName>JSROR</b:JournalName>
    <b:Year>1986</b:Year>
    <b:Pages>225</b:Pages>
    <b:Publisher>Oxford University Press</b:Publisher>
    <b:RefOrder>11</b:RefOrder>
  </b:Source>
</b:Sources>
</file>

<file path=customXml/itemProps1.xml><?xml version="1.0" encoding="utf-8"?>
<ds:datastoreItem xmlns:ds="http://schemas.openxmlformats.org/officeDocument/2006/customXml" ds:itemID="{26AEECCB-845A-4463-A60C-8D9FA61B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18</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Nisar Hussain</dc:creator>
  <cp:lastModifiedBy>Nisar Hussain</cp:lastModifiedBy>
  <cp:revision>214</cp:revision>
  <dcterms:created xsi:type="dcterms:W3CDTF">2021-11-25T14:52:00Z</dcterms:created>
  <dcterms:modified xsi:type="dcterms:W3CDTF">2021-12-10T22:42:00Z</dcterms:modified>
</cp:coreProperties>
</file>