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9BB39" w14:textId="77777777" w:rsidR="009576FC" w:rsidRDefault="009576FC" w:rsidP="009576FC">
      <w:pPr>
        <w:pStyle w:val="Body"/>
        <w:jc w:val="center"/>
        <w:rPr>
          <w:b/>
          <w:bCs/>
        </w:rPr>
      </w:pPr>
      <w:r>
        <w:rPr>
          <w:b/>
          <w:bCs/>
          <w:noProof/>
        </w:rPr>
        <w:drawing>
          <wp:inline distT="0" distB="0" distL="0" distR="0" wp14:anchorId="2109686E" wp14:editId="00F80647">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5"/>
                    <a:stretch>
                      <a:fillRect/>
                    </a:stretch>
                  </pic:blipFill>
                  <pic:spPr>
                    <a:xfrm>
                      <a:off x="0" y="0"/>
                      <a:ext cx="2980602" cy="1188188"/>
                    </a:xfrm>
                    <a:prstGeom prst="rect">
                      <a:avLst/>
                    </a:prstGeom>
                    <a:ln w="12700" cap="flat">
                      <a:noFill/>
                      <a:miter lim="400000"/>
                    </a:ln>
                    <a:effectLst/>
                  </pic:spPr>
                </pic:pic>
              </a:graphicData>
            </a:graphic>
          </wp:inline>
        </w:drawing>
      </w:r>
    </w:p>
    <w:p w14:paraId="09D06083" w14:textId="77777777" w:rsidR="009576FC" w:rsidRDefault="009576FC" w:rsidP="009576FC">
      <w:pPr>
        <w:pStyle w:val="Body"/>
        <w:jc w:val="center"/>
        <w:rPr>
          <w:b/>
          <w:bCs/>
        </w:rPr>
      </w:pPr>
    </w:p>
    <w:p w14:paraId="1A133D29" w14:textId="77777777" w:rsidR="009576FC" w:rsidRDefault="009576FC" w:rsidP="009576FC">
      <w:pPr>
        <w:pStyle w:val="Body"/>
        <w:widowControl w:val="0"/>
        <w:spacing w:line="360" w:lineRule="auto"/>
        <w:rPr>
          <w:rFonts w:ascii="Arial" w:hAnsi="Arial"/>
          <w:sz w:val="44"/>
          <w:szCs w:val="44"/>
          <w:u w:color="000000"/>
        </w:rPr>
      </w:pPr>
    </w:p>
    <w:p w14:paraId="6F1E10E1" w14:textId="77777777" w:rsidR="009576FC" w:rsidRDefault="009576FC" w:rsidP="009576FC">
      <w:pPr>
        <w:pStyle w:val="Body"/>
        <w:widowControl w:val="0"/>
        <w:spacing w:line="360" w:lineRule="auto"/>
        <w:rPr>
          <w:rFonts w:ascii="Arial" w:hAnsi="Arial"/>
          <w:sz w:val="44"/>
          <w:szCs w:val="44"/>
          <w:u w:color="000000"/>
        </w:rPr>
      </w:pPr>
    </w:p>
    <w:p w14:paraId="6F7A7069" w14:textId="3672A961" w:rsidR="009576FC" w:rsidRPr="00481ABA" w:rsidRDefault="009576FC" w:rsidP="009576FC">
      <w:pPr>
        <w:pStyle w:val="Body"/>
        <w:widowControl w:val="0"/>
        <w:spacing w:line="360" w:lineRule="auto"/>
        <w:rPr>
          <w:rFonts w:ascii="Arial" w:hAnsi="Arial" w:cs="Arial"/>
          <w:b/>
          <w:bCs/>
          <w:sz w:val="40"/>
          <w:szCs w:val="40"/>
          <w:u w:color="000000"/>
        </w:rPr>
      </w:pPr>
      <w:r w:rsidRPr="00125E7E">
        <w:rPr>
          <w:rFonts w:ascii="Arial" w:hAnsi="Arial" w:cs="Arial"/>
          <w:b/>
          <w:bCs/>
          <w:sz w:val="40"/>
          <w:szCs w:val="40"/>
          <w:u w:color="000000"/>
          <w:lang w:val="de-DE"/>
        </w:rPr>
        <w:t>Module Name:</w:t>
      </w:r>
      <w:r w:rsidRPr="00125E7E">
        <w:rPr>
          <w:rFonts w:ascii="Arial" w:hAnsi="Arial" w:cs="Arial"/>
          <w:sz w:val="40"/>
          <w:szCs w:val="40"/>
          <w:u w:color="000000"/>
          <w:lang w:val="en-US"/>
        </w:rPr>
        <w:t xml:space="preserve"> </w:t>
      </w:r>
      <w:r w:rsidR="00481ABA" w:rsidRPr="00481ABA">
        <w:rPr>
          <w:rFonts w:ascii="Arial" w:hAnsi="Arial" w:cs="Arial"/>
          <w:sz w:val="40"/>
          <w:szCs w:val="40"/>
          <w:u w:color="000000"/>
        </w:rPr>
        <w:t xml:space="preserve">Managing Enterprise </w:t>
      </w:r>
    </w:p>
    <w:p w14:paraId="473762E8" w14:textId="321F91B0" w:rsidR="009576FC" w:rsidRPr="00125E7E" w:rsidRDefault="009576FC" w:rsidP="009576FC">
      <w:pPr>
        <w:pStyle w:val="Body"/>
        <w:widowControl w:val="0"/>
        <w:spacing w:line="360" w:lineRule="auto"/>
        <w:rPr>
          <w:rFonts w:ascii="Arial" w:hAnsi="Arial" w:cs="Arial"/>
          <w:sz w:val="40"/>
          <w:szCs w:val="40"/>
          <w:u w:color="000000"/>
        </w:rPr>
      </w:pPr>
      <w:r w:rsidRPr="00125E7E">
        <w:rPr>
          <w:rFonts w:ascii="Arial" w:hAnsi="Arial" w:cs="Arial"/>
          <w:b/>
          <w:bCs/>
          <w:sz w:val="40"/>
          <w:szCs w:val="40"/>
          <w:u w:color="000000"/>
          <w:lang w:val="en-US"/>
        </w:rPr>
        <w:t>Module Code:</w:t>
      </w:r>
      <w:r w:rsidRPr="00125E7E">
        <w:rPr>
          <w:rFonts w:ascii="Arial" w:hAnsi="Arial" w:cs="Arial"/>
          <w:sz w:val="40"/>
          <w:szCs w:val="40"/>
          <w:u w:color="000000"/>
          <w:lang w:val="de-DE"/>
        </w:rPr>
        <w:t xml:space="preserve"> </w:t>
      </w:r>
      <w:r w:rsidR="00481ABA" w:rsidRPr="00481ABA">
        <w:rPr>
          <w:rFonts w:ascii="Arial" w:hAnsi="Arial" w:cs="Arial"/>
          <w:sz w:val="40"/>
          <w:szCs w:val="40"/>
          <w:u w:color="000000"/>
        </w:rPr>
        <w:t>BMSW4011_CARD</w:t>
      </w:r>
    </w:p>
    <w:p w14:paraId="32DA3460" w14:textId="16BABBD2" w:rsidR="009576FC" w:rsidRPr="00A447BA" w:rsidRDefault="009576FC" w:rsidP="009576FC">
      <w:pPr>
        <w:pStyle w:val="Body"/>
        <w:widowControl w:val="0"/>
        <w:spacing w:line="360" w:lineRule="auto"/>
        <w:rPr>
          <w:rFonts w:ascii="Arial" w:hAnsi="Arial" w:cs="Arial"/>
          <w:b/>
          <w:bCs/>
          <w:sz w:val="40"/>
          <w:szCs w:val="40"/>
          <w:u w:color="000000"/>
          <w:lang w:bidi="en-US"/>
        </w:rPr>
      </w:pPr>
      <w:r w:rsidRPr="00125E7E">
        <w:rPr>
          <w:rFonts w:ascii="Arial" w:hAnsi="Arial" w:cs="Arial"/>
          <w:b/>
          <w:bCs/>
          <w:sz w:val="40"/>
          <w:szCs w:val="40"/>
          <w:u w:color="000000"/>
          <w:lang w:val="en-US"/>
        </w:rPr>
        <w:t>Assessment 1:</w:t>
      </w:r>
      <w:r w:rsidRPr="00A447BA">
        <w:rPr>
          <w:rFonts w:ascii="Arial" w:hAnsi="Arial" w:cs="Arial"/>
          <w:sz w:val="40"/>
          <w:szCs w:val="40"/>
          <w:u w:color="000000"/>
          <w:lang w:val="de-DE"/>
        </w:rPr>
        <w:t xml:space="preserve"> </w:t>
      </w:r>
      <w:r w:rsidR="00A447BA" w:rsidRPr="00A447BA">
        <w:rPr>
          <w:rFonts w:ascii="Arial" w:hAnsi="Arial" w:cs="Arial"/>
          <w:sz w:val="40"/>
          <w:szCs w:val="40"/>
          <w:u w:color="000000"/>
          <w:lang w:bidi="en-US"/>
        </w:rPr>
        <w:t>Task 1 Business plan, and reflection</w:t>
      </w:r>
    </w:p>
    <w:p w14:paraId="78181566" w14:textId="77777777" w:rsidR="009576FC" w:rsidRPr="00125E7E" w:rsidRDefault="009576FC" w:rsidP="009576FC">
      <w:pPr>
        <w:pStyle w:val="Body"/>
        <w:widowControl w:val="0"/>
        <w:spacing w:line="360" w:lineRule="auto"/>
        <w:rPr>
          <w:rFonts w:ascii="Arial" w:eastAsia="Arial" w:hAnsi="Arial" w:cs="Arial"/>
          <w:b/>
          <w:bCs/>
          <w:sz w:val="40"/>
          <w:szCs w:val="40"/>
          <w:u w:color="000000"/>
        </w:rPr>
      </w:pPr>
      <w:r w:rsidRPr="00125E7E">
        <w:rPr>
          <w:rFonts w:ascii="Arial" w:hAnsi="Arial" w:cs="Arial"/>
          <w:b/>
          <w:bCs/>
          <w:sz w:val="40"/>
          <w:szCs w:val="40"/>
          <w:u w:color="000000"/>
          <w:lang w:val="de-DE"/>
        </w:rPr>
        <w:t>Student Name:</w:t>
      </w:r>
      <w:r w:rsidRPr="00125E7E">
        <w:rPr>
          <w:rFonts w:ascii="Arial" w:hAnsi="Arial" w:cs="Arial"/>
          <w:b/>
          <w:bCs/>
          <w:sz w:val="40"/>
          <w:szCs w:val="40"/>
          <w:u w:color="000000"/>
          <w:lang w:val="en-US"/>
        </w:rPr>
        <w:t xml:space="preserve"> </w:t>
      </w:r>
      <w:r w:rsidRPr="00125E7E">
        <w:rPr>
          <w:rFonts w:ascii="Arial" w:hAnsi="Arial" w:cs="Arial"/>
          <w:sz w:val="40"/>
          <w:szCs w:val="40"/>
          <w:u w:color="000000"/>
          <w:lang w:val="en-US"/>
        </w:rPr>
        <w:t>Josue David Rodriguez Castro</w:t>
      </w:r>
    </w:p>
    <w:p w14:paraId="4EF9D1AE" w14:textId="77777777" w:rsidR="009576FC" w:rsidRPr="00125E7E" w:rsidRDefault="009576FC" w:rsidP="009576FC">
      <w:pPr>
        <w:pStyle w:val="Body"/>
        <w:widowControl w:val="0"/>
        <w:spacing w:line="360" w:lineRule="auto"/>
        <w:rPr>
          <w:rFonts w:ascii="Arial" w:eastAsia="Arial" w:hAnsi="Arial" w:cs="Arial"/>
          <w:b/>
          <w:bCs/>
          <w:sz w:val="40"/>
          <w:szCs w:val="40"/>
          <w:u w:color="000000"/>
        </w:rPr>
      </w:pPr>
      <w:r w:rsidRPr="00125E7E">
        <w:rPr>
          <w:rFonts w:ascii="Arial" w:hAnsi="Arial" w:cs="Arial"/>
          <w:b/>
          <w:bCs/>
          <w:sz w:val="40"/>
          <w:szCs w:val="40"/>
          <w:u w:color="000000"/>
          <w:lang w:val="en-US"/>
        </w:rPr>
        <w:t xml:space="preserve">Student Number: </w:t>
      </w:r>
      <w:r w:rsidRPr="00125E7E">
        <w:rPr>
          <w:rFonts w:ascii="Arial" w:hAnsi="Arial" w:cs="Arial"/>
          <w:sz w:val="40"/>
          <w:szCs w:val="40"/>
          <w:u w:color="000000"/>
          <w:lang w:val="en-US"/>
        </w:rPr>
        <w:t>2506920</w:t>
      </w:r>
      <w:r>
        <w:rPr>
          <w:rFonts w:ascii="Arial" w:hAnsi="Arial" w:cs="Arial"/>
          <w:sz w:val="40"/>
          <w:szCs w:val="40"/>
          <w:u w:color="000000"/>
          <w:lang w:val="en-US"/>
        </w:rPr>
        <w:t xml:space="preserve">  </w:t>
      </w:r>
    </w:p>
    <w:p w14:paraId="352F835C" w14:textId="77777777" w:rsidR="00342226" w:rsidRDefault="009576FC" w:rsidP="009576FC">
      <w:pPr>
        <w:pStyle w:val="Body"/>
        <w:widowControl w:val="0"/>
        <w:spacing w:line="360" w:lineRule="auto"/>
        <w:rPr>
          <w:rFonts w:ascii="Arial" w:hAnsi="Arial" w:cs="Arial"/>
          <w:b/>
          <w:bCs/>
          <w:sz w:val="40"/>
          <w:szCs w:val="40"/>
          <w:u w:color="000000"/>
          <w:lang w:val="en-US"/>
        </w:rPr>
      </w:pPr>
      <w:proofErr w:type="gramStart"/>
      <w:r w:rsidRPr="00125E7E">
        <w:rPr>
          <w:rFonts w:ascii="Arial" w:hAnsi="Arial" w:cs="Arial"/>
          <w:b/>
          <w:bCs/>
          <w:sz w:val="40"/>
          <w:szCs w:val="40"/>
          <w:u w:color="000000"/>
          <w:lang w:val="fr-FR"/>
        </w:rPr>
        <w:t>Lecturer:</w:t>
      </w:r>
      <w:proofErr w:type="gramEnd"/>
      <w:r w:rsidRPr="00125E7E">
        <w:rPr>
          <w:rFonts w:ascii="Arial" w:hAnsi="Arial" w:cs="Arial"/>
          <w:sz w:val="40"/>
          <w:szCs w:val="40"/>
          <w:u w:color="000000"/>
        </w:rPr>
        <w:t xml:space="preserve"> </w:t>
      </w:r>
      <w:r w:rsidR="00342226" w:rsidRPr="00C361B9">
        <w:rPr>
          <w:rFonts w:ascii="Arial" w:hAnsi="Arial" w:cs="Arial"/>
          <w:sz w:val="40"/>
          <w:szCs w:val="40"/>
          <w:u w:color="000000"/>
        </w:rPr>
        <w:t>Melanie Squire</w:t>
      </w:r>
      <w:r w:rsidR="00342226" w:rsidRPr="00125E7E">
        <w:rPr>
          <w:rFonts w:ascii="Arial" w:hAnsi="Arial" w:cs="Arial"/>
          <w:b/>
          <w:bCs/>
          <w:sz w:val="40"/>
          <w:szCs w:val="40"/>
          <w:u w:color="000000"/>
          <w:lang w:val="en-US"/>
        </w:rPr>
        <w:t xml:space="preserve"> </w:t>
      </w:r>
    </w:p>
    <w:p w14:paraId="3A0CAA5E" w14:textId="2651116C" w:rsidR="000D0B48" w:rsidRDefault="009576FC" w:rsidP="00414CDA">
      <w:pPr>
        <w:pStyle w:val="Body"/>
        <w:widowControl w:val="0"/>
        <w:spacing w:line="360" w:lineRule="auto"/>
      </w:pPr>
      <w:r w:rsidRPr="00125E7E">
        <w:rPr>
          <w:rFonts w:ascii="Arial" w:hAnsi="Arial" w:cs="Arial"/>
          <w:b/>
          <w:bCs/>
          <w:sz w:val="40"/>
          <w:szCs w:val="40"/>
          <w:u w:color="000000"/>
          <w:lang w:val="en-US"/>
        </w:rPr>
        <w:t>Deadline:</w:t>
      </w:r>
      <w:r w:rsidRPr="00125E7E">
        <w:rPr>
          <w:rFonts w:ascii="Arial" w:hAnsi="Arial" w:cs="Arial"/>
          <w:sz w:val="40"/>
          <w:szCs w:val="40"/>
          <w:u w:color="000000"/>
          <w:lang w:val="en-US"/>
        </w:rPr>
        <w:t xml:space="preserve"> </w:t>
      </w:r>
      <w:r w:rsidR="00414CDA" w:rsidRPr="00414CDA">
        <w:rPr>
          <w:rFonts w:ascii="Arial" w:hAnsi="Arial" w:cs="Arial"/>
          <w:bCs/>
          <w:sz w:val="40"/>
          <w:szCs w:val="40"/>
          <w:u w:color="000000"/>
        </w:rPr>
        <w:t>FRIDAY 19</w:t>
      </w:r>
      <w:r w:rsidR="00414CDA" w:rsidRPr="00414CDA">
        <w:rPr>
          <w:rFonts w:ascii="Arial" w:hAnsi="Arial" w:cs="Arial"/>
          <w:bCs/>
          <w:sz w:val="40"/>
          <w:szCs w:val="40"/>
          <w:u w:color="000000"/>
          <w:vertAlign w:val="superscript"/>
        </w:rPr>
        <w:t>th</w:t>
      </w:r>
      <w:r w:rsidR="00414CDA" w:rsidRPr="00414CDA">
        <w:rPr>
          <w:rFonts w:ascii="Arial" w:hAnsi="Arial" w:cs="Arial"/>
          <w:bCs/>
          <w:sz w:val="40"/>
          <w:szCs w:val="40"/>
          <w:u w:color="000000"/>
        </w:rPr>
        <w:t xml:space="preserve"> JUNE 23:59 </w:t>
      </w:r>
    </w:p>
    <w:p w14:paraId="007A4628" w14:textId="77777777" w:rsidR="009576FC" w:rsidRDefault="009576FC"/>
    <w:p w14:paraId="188AEC0A" w14:textId="77777777" w:rsidR="009576FC" w:rsidRDefault="009576FC"/>
    <w:p w14:paraId="744E9483" w14:textId="77777777" w:rsidR="009576FC" w:rsidRDefault="009576FC"/>
    <w:p w14:paraId="0F326AE0" w14:textId="77777777" w:rsidR="009576FC" w:rsidRDefault="009576FC"/>
    <w:p w14:paraId="16DA0023" w14:textId="77777777" w:rsidR="009576FC" w:rsidRDefault="009576FC"/>
    <w:p w14:paraId="770BC58F" w14:textId="77777777" w:rsidR="009576FC" w:rsidRDefault="009576FC"/>
    <w:p w14:paraId="6755F9C7" w14:textId="77777777" w:rsidR="009576FC" w:rsidRDefault="009576FC"/>
    <w:p w14:paraId="37270533" w14:textId="77777777" w:rsidR="009576FC" w:rsidRDefault="009576FC" w:rsidP="009576FC"/>
    <w:p w14:paraId="60FD35E5" w14:textId="77777777" w:rsidR="00414CDA" w:rsidRDefault="00414CDA" w:rsidP="009576FC"/>
    <w:p w14:paraId="6A46318C" w14:textId="77777777" w:rsidR="00054091" w:rsidRDefault="00054091" w:rsidP="00054091">
      <w:pPr>
        <w:jc w:val="both"/>
        <w:rPr>
          <w:rFonts w:ascii="Arial" w:hAnsi="Arial" w:cs="Arial"/>
        </w:rPr>
      </w:pPr>
    </w:p>
    <w:p w14:paraId="6303989D" w14:textId="77777777" w:rsidR="00AF4F32" w:rsidRPr="00AF4F32" w:rsidRDefault="00AF4F32" w:rsidP="00AF4F32">
      <w:pPr>
        <w:jc w:val="both"/>
        <w:rPr>
          <w:rFonts w:ascii="Arial" w:hAnsi="Arial" w:cs="Arial"/>
          <w:b/>
          <w:bCs/>
        </w:rPr>
      </w:pPr>
      <w:r w:rsidRPr="00AF4F32">
        <w:rPr>
          <w:rFonts w:ascii="Arial" w:hAnsi="Arial" w:cs="Arial"/>
          <w:b/>
          <w:bCs/>
        </w:rPr>
        <w:lastRenderedPageBreak/>
        <w:t>NORTHLIGHT MEDIA WALES: BUSINESS PLAN</w:t>
      </w:r>
    </w:p>
    <w:p w14:paraId="1C029F05" w14:textId="77777777" w:rsidR="00AF4F32" w:rsidRPr="00AF4F32" w:rsidRDefault="00AF4F32" w:rsidP="00AF4F32">
      <w:pPr>
        <w:jc w:val="both"/>
        <w:rPr>
          <w:rFonts w:ascii="Arial" w:hAnsi="Arial" w:cs="Arial"/>
          <w:b/>
          <w:bCs/>
        </w:rPr>
      </w:pPr>
      <w:r w:rsidRPr="00AF4F32">
        <w:rPr>
          <w:rFonts w:ascii="Arial" w:hAnsi="Arial" w:cs="Arial"/>
          <w:b/>
          <w:bCs/>
        </w:rPr>
        <w:t>Table of Contents</w:t>
      </w:r>
    </w:p>
    <w:p w14:paraId="2B9B5072" w14:textId="77777777" w:rsidR="00AF4F32" w:rsidRPr="00AF4F32" w:rsidRDefault="00AF4F32">
      <w:pPr>
        <w:numPr>
          <w:ilvl w:val="0"/>
          <w:numId w:val="1"/>
        </w:numPr>
        <w:jc w:val="both"/>
        <w:rPr>
          <w:rFonts w:ascii="Arial" w:hAnsi="Arial" w:cs="Arial"/>
        </w:rPr>
      </w:pPr>
      <w:r w:rsidRPr="00AF4F32">
        <w:rPr>
          <w:rFonts w:ascii="Arial" w:hAnsi="Arial" w:cs="Arial"/>
        </w:rPr>
        <w:t>Product/Service Description &amp; Unique Selling Proposition (USP)</w:t>
      </w:r>
    </w:p>
    <w:p w14:paraId="0069DFCA" w14:textId="77777777" w:rsidR="00AF4F32" w:rsidRPr="00AF4F32" w:rsidRDefault="00AF4F32">
      <w:pPr>
        <w:numPr>
          <w:ilvl w:val="0"/>
          <w:numId w:val="1"/>
        </w:numPr>
        <w:jc w:val="both"/>
        <w:rPr>
          <w:rFonts w:ascii="Arial" w:hAnsi="Arial" w:cs="Arial"/>
        </w:rPr>
      </w:pPr>
      <w:r w:rsidRPr="00AF4F32">
        <w:rPr>
          <w:rFonts w:ascii="Arial" w:hAnsi="Arial" w:cs="Arial"/>
        </w:rPr>
        <w:t>My Story</w:t>
      </w:r>
    </w:p>
    <w:p w14:paraId="78BAE899" w14:textId="77777777" w:rsidR="00AF4F32" w:rsidRPr="00AF4F32" w:rsidRDefault="00AF4F32">
      <w:pPr>
        <w:numPr>
          <w:ilvl w:val="0"/>
          <w:numId w:val="1"/>
        </w:numPr>
        <w:jc w:val="both"/>
        <w:rPr>
          <w:rFonts w:ascii="Arial" w:hAnsi="Arial" w:cs="Arial"/>
        </w:rPr>
      </w:pPr>
      <w:r w:rsidRPr="00AF4F32">
        <w:rPr>
          <w:rFonts w:ascii="Arial" w:hAnsi="Arial" w:cs="Arial"/>
        </w:rPr>
        <w:t>Legal Status – Pros and Cons</w:t>
      </w:r>
    </w:p>
    <w:p w14:paraId="357A39D5" w14:textId="77777777" w:rsidR="00AF4F32" w:rsidRPr="00AF4F32" w:rsidRDefault="00AF4F32">
      <w:pPr>
        <w:numPr>
          <w:ilvl w:val="0"/>
          <w:numId w:val="1"/>
        </w:numPr>
        <w:jc w:val="both"/>
        <w:rPr>
          <w:rFonts w:ascii="Arial" w:hAnsi="Arial" w:cs="Arial"/>
        </w:rPr>
      </w:pPr>
      <w:r w:rsidRPr="00AF4F32">
        <w:rPr>
          <w:rFonts w:ascii="Arial" w:hAnsi="Arial" w:cs="Arial"/>
        </w:rPr>
        <w:t>Mission Statement, Aim and SMART Objectives</w:t>
      </w:r>
    </w:p>
    <w:p w14:paraId="2D097905" w14:textId="77777777" w:rsidR="00AF4F32" w:rsidRPr="00AF4F32" w:rsidRDefault="00AF4F32">
      <w:pPr>
        <w:numPr>
          <w:ilvl w:val="0"/>
          <w:numId w:val="1"/>
        </w:numPr>
        <w:jc w:val="both"/>
        <w:rPr>
          <w:rFonts w:ascii="Arial" w:hAnsi="Arial" w:cs="Arial"/>
        </w:rPr>
      </w:pPr>
      <w:r w:rsidRPr="00AF4F32">
        <w:rPr>
          <w:rFonts w:ascii="Arial" w:hAnsi="Arial" w:cs="Arial"/>
        </w:rPr>
        <w:t>Location</w:t>
      </w:r>
    </w:p>
    <w:p w14:paraId="5F748A15" w14:textId="77777777" w:rsidR="00AF4F32" w:rsidRPr="00AF4F32" w:rsidRDefault="00AF4F32">
      <w:pPr>
        <w:numPr>
          <w:ilvl w:val="0"/>
          <w:numId w:val="1"/>
        </w:numPr>
        <w:jc w:val="both"/>
        <w:rPr>
          <w:rFonts w:ascii="Arial" w:hAnsi="Arial" w:cs="Arial"/>
        </w:rPr>
      </w:pPr>
      <w:r w:rsidRPr="00AF4F32">
        <w:rPr>
          <w:rFonts w:ascii="Arial" w:hAnsi="Arial" w:cs="Arial"/>
        </w:rPr>
        <w:t>HRM Strategy</w:t>
      </w:r>
    </w:p>
    <w:p w14:paraId="14E23C98" w14:textId="77777777" w:rsidR="00AF4F32" w:rsidRPr="00AF4F32" w:rsidRDefault="00AF4F32">
      <w:pPr>
        <w:numPr>
          <w:ilvl w:val="0"/>
          <w:numId w:val="1"/>
        </w:numPr>
        <w:jc w:val="both"/>
        <w:rPr>
          <w:rFonts w:ascii="Arial" w:hAnsi="Arial" w:cs="Arial"/>
        </w:rPr>
      </w:pPr>
      <w:r w:rsidRPr="00AF4F32">
        <w:rPr>
          <w:rFonts w:ascii="Arial" w:hAnsi="Arial" w:cs="Arial"/>
        </w:rPr>
        <w:t>Marketing Strategy</w:t>
      </w:r>
    </w:p>
    <w:p w14:paraId="463B5B73" w14:textId="77777777" w:rsidR="00AF4F32" w:rsidRPr="00AF4F32" w:rsidRDefault="00AF4F32">
      <w:pPr>
        <w:numPr>
          <w:ilvl w:val="1"/>
          <w:numId w:val="1"/>
        </w:numPr>
        <w:jc w:val="both"/>
        <w:rPr>
          <w:rFonts w:ascii="Arial" w:hAnsi="Arial" w:cs="Arial"/>
        </w:rPr>
      </w:pPr>
      <w:r w:rsidRPr="00AF4F32">
        <w:rPr>
          <w:rFonts w:ascii="Arial" w:hAnsi="Arial" w:cs="Arial"/>
        </w:rPr>
        <w:t>7.1 Target Audience</w:t>
      </w:r>
    </w:p>
    <w:p w14:paraId="6E302883" w14:textId="77777777" w:rsidR="00AF4F32" w:rsidRPr="00AF4F32" w:rsidRDefault="00AF4F32">
      <w:pPr>
        <w:numPr>
          <w:ilvl w:val="1"/>
          <w:numId w:val="1"/>
        </w:numPr>
        <w:jc w:val="both"/>
        <w:rPr>
          <w:rFonts w:ascii="Arial" w:hAnsi="Arial" w:cs="Arial"/>
        </w:rPr>
      </w:pPr>
      <w:r w:rsidRPr="00AF4F32">
        <w:rPr>
          <w:rFonts w:ascii="Arial" w:hAnsi="Arial" w:cs="Arial"/>
        </w:rPr>
        <w:t>7.2 Positioning</w:t>
      </w:r>
    </w:p>
    <w:p w14:paraId="488F0C58" w14:textId="77777777" w:rsidR="00AF4F32" w:rsidRPr="00AF4F32" w:rsidRDefault="00AF4F32">
      <w:pPr>
        <w:numPr>
          <w:ilvl w:val="1"/>
          <w:numId w:val="1"/>
        </w:numPr>
        <w:jc w:val="both"/>
        <w:rPr>
          <w:rFonts w:ascii="Arial" w:hAnsi="Arial" w:cs="Arial"/>
        </w:rPr>
      </w:pPr>
      <w:r w:rsidRPr="00AF4F32">
        <w:rPr>
          <w:rFonts w:ascii="Arial" w:hAnsi="Arial" w:cs="Arial"/>
        </w:rPr>
        <w:t>7.3 Segmentation</w:t>
      </w:r>
    </w:p>
    <w:p w14:paraId="32D9753E" w14:textId="77777777" w:rsidR="00AF4F32" w:rsidRPr="00AF4F32" w:rsidRDefault="00AF4F32">
      <w:pPr>
        <w:numPr>
          <w:ilvl w:val="1"/>
          <w:numId w:val="1"/>
        </w:numPr>
        <w:jc w:val="both"/>
        <w:rPr>
          <w:rFonts w:ascii="Arial" w:hAnsi="Arial" w:cs="Arial"/>
        </w:rPr>
      </w:pPr>
      <w:r w:rsidRPr="00AF4F32">
        <w:rPr>
          <w:rFonts w:ascii="Arial" w:hAnsi="Arial" w:cs="Arial"/>
        </w:rPr>
        <w:t>7.4 Marketing Ideas and Examples</w:t>
      </w:r>
    </w:p>
    <w:p w14:paraId="5B73AD3B" w14:textId="77777777" w:rsidR="00AF4F32" w:rsidRPr="00AF4F32" w:rsidRDefault="00AF4F32">
      <w:pPr>
        <w:numPr>
          <w:ilvl w:val="0"/>
          <w:numId w:val="1"/>
        </w:numPr>
        <w:jc w:val="both"/>
        <w:rPr>
          <w:rFonts w:ascii="Arial" w:hAnsi="Arial" w:cs="Arial"/>
        </w:rPr>
      </w:pPr>
      <w:r w:rsidRPr="00AF4F32">
        <w:rPr>
          <w:rFonts w:ascii="Arial" w:hAnsi="Arial" w:cs="Arial"/>
        </w:rPr>
        <w:t>Market Research</w:t>
      </w:r>
    </w:p>
    <w:p w14:paraId="7FC984E0" w14:textId="77777777" w:rsidR="00AF4F32" w:rsidRPr="00AF4F32" w:rsidRDefault="00AF4F32">
      <w:pPr>
        <w:numPr>
          <w:ilvl w:val="1"/>
          <w:numId w:val="1"/>
        </w:numPr>
        <w:jc w:val="both"/>
        <w:rPr>
          <w:rFonts w:ascii="Arial" w:hAnsi="Arial" w:cs="Arial"/>
        </w:rPr>
      </w:pPr>
      <w:r w:rsidRPr="00AF4F32">
        <w:rPr>
          <w:rFonts w:ascii="Arial" w:hAnsi="Arial" w:cs="Arial"/>
        </w:rPr>
        <w:t>8.1 Primary Research</w:t>
      </w:r>
    </w:p>
    <w:p w14:paraId="70FB7A69" w14:textId="77777777" w:rsidR="00AF4F32" w:rsidRPr="00AF4F32" w:rsidRDefault="00AF4F32">
      <w:pPr>
        <w:numPr>
          <w:ilvl w:val="1"/>
          <w:numId w:val="1"/>
        </w:numPr>
        <w:jc w:val="both"/>
        <w:rPr>
          <w:rFonts w:ascii="Arial" w:hAnsi="Arial" w:cs="Arial"/>
        </w:rPr>
      </w:pPr>
      <w:r w:rsidRPr="00AF4F32">
        <w:rPr>
          <w:rFonts w:ascii="Arial" w:hAnsi="Arial" w:cs="Arial"/>
        </w:rPr>
        <w:t>8.2 Secondary Research</w:t>
      </w:r>
    </w:p>
    <w:p w14:paraId="7A9403B4" w14:textId="77777777" w:rsidR="00AF4F32" w:rsidRPr="00AF4F32" w:rsidRDefault="00AF4F32">
      <w:pPr>
        <w:numPr>
          <w:ilvl w:val="0"/>
          <w:numId w:val="1"/>
        </w:numPr>
        <w:jc w:val="both"/>
        <w:rPr>
          <w:rFonts w:ascii="Arial" w:hAnsi="Arial" w:cs="Arial"/>
        </w:rPr>
      </w:pPr>
      <w:r w:rsidRPr="00AF4F32">
        <w:rPr>
          <w:rFonts w:ascii="Arial" w:hAnsi="Arial" w:cs="Arial"/>
        </w:rPr>
        <w:t>Financial Overview</w:t>
      </w:r>
    </w:p>
    <w:p w14:paraId="1B5F1072" w14:textId="77777777" w:rsidR="00AF4F32" w:rsidRPr="00AF4F32" w:rsidRDefault="00AF4F32">
      <w:pPr>
        <w:numPr>
          <w:ilvl w:val="1"/>
          <w:numId w:val="1"/>
        </w:numPr>
        <w:jc w:val="both"/>
        <w:rPr>
          <w:rFonts w:ascii="Arial" w:hAnsi="Arial" w:cs="Arial"/>
        </w:rPr>
      </w:pPr>
      <w:r w:rsidRPr="00AF4F32">
        <w:rPr>
          <w:rFonts w:ascii="Arial" w:hAnsi="Arial" w:cs="Arial"/>
        </w:rPr>
        <w:t>9.1 Costs and Budgeting</w:t>
      </w:r>
    </w:p>
    <w:p w14:paraId="2906A93A" w14:textId="77777777" w:rsidR="00AF4F32" w:rsidRPr="00AF4F32" w:rsidRDefault="00AF4F32">
      <w:pPr>
        <w:numPr>
          <w:ilvl w:val="1"/>
          <w:numId w:val="1"/>
        </w:numPr>
        <w:jc w:val="both"/>
        <w:rPr>
          <w:rFonts w:ascii="Arial" w:hAnsi="Arial" w:cs="Arial"/>
        </w:rPr>
      </w:pPr>
      <w:r w:rsidRPr="00AF4F32">
        <w:rPr>
          <w:rFonts w:ascii="Arial" w:hAnsi="Arial" w:cs="Arial"/>
        </w:rPr>
        <w:t>9.2 Sources of Finance</w:t>
      </w:r>
    </w:p>
    <w:p w14:paraId="7F96D84E" w14:textId="77777777" w:rsidR="00AF4F32" w:rsidRPr="00AF4F32" w:rsidRDefault="00AF4F32">
      <w:pPr>
        <w:numPr>
          <w:ilvl w:val="1"/>
          <w:numId w:val="1"/>
        </w:numPr>
        <w:jc w:val="both"/>
        <w:rPr>
          <w:rFonts w:ascii="Arial" w:hAnsi="Arial" w:cs="Arial"/>
        </w:rPr>
      </w:pPr>
      <w:r w:rsidRPr="00AF4F32">
        <w:rPr>
          <w:rFonts w:ascii="Arial" w:hAnsi="Arial" w:cs="Arial"/>
        </w:rPr>
        <w:t>9.3 12-Month Cash Flow Forecast and Narrative</w:t>
      </w:r>
    </w:p>
    <w:p w14:paraId="58F5180E" w14:textId="77777777" w:rsidR="00AF4F32" w:rsidRPr="00AF4F32" w:rsidRDefault="00AF4F32">
      <w:pPr>
        <w:numPr>
          <w:ilvl w:val="1"/>
          <w:numId w:val="1"/>
        </w:numPr>
        <w:jc w:val="both"/>
        <w:rPr>
          <w:rFonts w:ascii="Arial" w:hAnsi="Arial" w:cs="Arial"/>
        </w:rPr>
      </w:pPr>
      <w:r w:rsidRPr="00AF4F32">
        <w:rPr>
          <w:rFonts w:ascii="Arial" w:hAnsi="Arial" w:cs="Arial"/>
        </w:rPr>
        <w:t>9.4 Future Investment Priorities</w:t>
      </w:r>
    </w:p>
    <w:p w14:paraId="4DA8A455" w14:textId="77777777" w:rsidR="00AF4F32" w:rsidRPr="00AF4F32" w:rsidRDefault="00AF4F32">
      <w:pPr>
        <w:numPr>
          <w:ilvl w:val="0"/>
          <w:numId w:val="1"/>
        </w:numPr>
        <w:jc w:val="both"/>
        <w:rPr>
          <w:rFonts w:ascii="Arial" w:hAnsi="Arial" w:cs="Arial"/>
        </w:rPr>
      </w:pPr>
      <w:r w:rsidRPr="00AF4F32">
        <w:rPr>
          <w:rFonts w:ascii="Arial" w:hAnsi="Arial" w:cs="Arial"/>
        </w:rPr>
        <w:t>Competitor Analysis</w:t>
      </w:r>
    </w:p>
    <w:p w14:paraId="59B52326" w14:textId="77777777" w:rsidR="00AF4F32" w:rsidRPr="00AF4F32" w:rsidRDefault="00AF4F32">
      <w:pPr>
        <w:numPr>
          <w:ilvl w:val="0"/>
          <w:numId w:val="1"/>
        </w:numPr>
        <w:jc w:val="both"/>
        <w:rPr>
          <w:rFonts w:ascii="Arial" w:hAnsi="Arial" w:cs="Arial"/>
        </w:rPr>
      </w:pPr>
      <w:r w:rsidRPr="00AF4F32">
        <w:rPr>
          <w:rFonts w:ascii="Arial" w:hAnsi="Arial" w:cs="Arial"/>
        </w:rPr>
        <w:t>Critical Feasibility Analysis</w:t>
      </w:r>
    </w:p>
    <w:p w14:paraId="15125395" w14:textId="77777777" w:rsidR="00AF4F32" w:rsidRPr="00AF4F32" w:rsidRDefault="00AF4F32">
      <w:pPr>
        <w:numPr>
          <w:ilvl w:val="0"/>
          <w:numId w:val="1"/>
        </w:numPr>
        <w:jc w:val="both"/>
        <w:rPr>
          <w:rFonts w:ascii="Arial" w:hAnsi="Arial" w:cs="Arial"/>
        </w:rPr>
      </w:pPr>
      <w:r w:rsidRPr="00AF4F32">
        <w:rPr>
          <w:rFonts w:ascii="Arial" w:hAnsi="Arial" w:cs="Arial"/>
        </w:rPr>
        <w:t>Self-Reflection</w:t>
      </w:r>
    </w:p>
    <w:p w14:paraId="7B1D2862" w14:textId="77777777" w:rsidR="00AF4F32" w:rsidRPr="00AF4F32" w:rsidRDefault="00AF4F32">
      <w:pPr>
        <w:numPr>
          <w:ilvl w:val="0"/>
          <w:numId w:val="1"/>
        </w:numPr>
        <w:jc w:val="both"/>
        <w:rPr>
          <w:rFonts w:ascii="Arial" w:hAnsi="Arial" w:cs="Arial"/>
        </w:rPr>
      </w:pPr>
      <w:r w:rsidRPr="00AF4F32">
        <w:rPr>
          <w:rFonts w:ascii="Arial" w:hAnsi="Arial" w:cs="Arial"/>
        </w:rPr>
        <w:t>Reference List</w:t>
      </w:r>
    </w:p>
    <w:p w14:paraId="28A32CB7" w14:textId="77777777" w:rsidR="00AF4F32" w:rsidRPr="00AF4F32" w:rsidRDefault="00AF4F32">
      <w:pPr>
        <w:numPr>
          <w:ilvl w:val="0"/>
          <w:numId w:val="1"/>
        </w:numPr>
        <w:jc w:val="both"/>
        <w:rPr>
          <w:rFonts w:ascii="Arial" w:hAnsi="Arial" w:cs="Arial"/>
        </w:rPr>
      </w:pPr>
      <w:r w:rsidRPr="00AF4F32">
        <w:rPr>
          <w:rFonts w:ascii="Arial" w:hAnsi="Arial" w:cs="Arial"/>
        </w:rPr>
        <w:t>AI Statement</w:t>
      </w:r>
    </w:p>
    <w:p w14:paraId="16F73EBA" w14:textId="77777777" w:rsidR="00AF4F32" w:rsidRPr="00AF4F32" w:rsidRDefault="00AF4F32" w:rsidP="00AF4F32">
      <w:pPr>
        <w:jc w:val="both"/>
        <w:rPr>
          <w:rFonts w:ascii="Arial" w:hAnsi="Arial" w:cs="Arial"/>
          <w:b/>
          <w:bCs/>
        </w:rPr>
      </w:pPr>
      <w:r w:rsidRPr="00AF4F32">
        <w:rPr>
          <w:rFonts w:ascii="Arial" w:hAnsi="Arial" w:cs="Arial"/>
          <w:b/>
          <w:bCs/>
        </w:rPr>
        <w:t>1. Product/Service Description &amp; Unique Selling Proposition (USP)</w:t>
      </w:r>
    </w:p>
    <w:p w14:paraId="262E1BAC" w14:textId="77777777" w:rsidR="00AF4F32" w:rsidRPr="00AF4F32" w:rsidRDefault="00AF4F32" w:rsidP="00AF4F32">
      <w:pPr>
        <w:jc w:val="both"/>
        <w:rPr>
          <w:rFonts w:ascii="Arial" w:hAnsi="Arial" w:cs="Arial"/>
        </w:rPr>
      </w:pPr>
      <w:r w:rsidRPr="00AF4F32">
        <w:rPr>
          <w:rFonts w:ascii="Arial" w:hAnsi="Arial" w:cs="Arial"/>
        </w:rPr>
        <w:t xml:space="preserve">Northlight Media Wales is a creative media business based in Cardiff that provides affordable and tailored visual solutions for micro-businesses, independent restaurants, cafés, start-ups, artists, and community organizations (Burns, 2016). The business </w:t>
      </w:r>
      <w:r w:rsidRPr="00AF4F32">
        <w:rPr>
          <w:rFonts w:ascii="Arial" w:hAnsi="Arial" w:cs="Arial"/>
        </w:rPr>
        <w:lastRenderedPageBreak/>
        <w:t>addresses a common challenge: many local enterprises lack the high budgets required by large marketing agencies but still need professional content to compete online.</w:t>
      </w:r>
    </w:p>
    <w:p w14:paraId="51E84E81" w14:textId="77777777" w:rsidR="00AF4F32" w:rsidRPr="00AF4F32" w:rsidRDefault="00AF4F32" w:rsidP="00AF4F32">
      <w:pPr>
        <w:jc w:val="both"/>
        <w:rPr>
          <w:rFonts w:ascii="Arial" w:hAnsi="Arial" w:cs="Arial"/>
        </w:rPr>
      </w:pPr>
      <w:r w:rsidRPr="00AF4F32">
        <w:rPr>
          <w:rFonts w:ascii="Arial" w:hAnsi="Arial" w:cs="Arial"/>
        </w:rPr>
        <w:t>The service offering is divided into four main areas:</w:t>
      </w:r>
    </w:p>
    <w:p w14:paraId="58188D78" w14:textId="77777777" w:rsidR="00AF4F32" w:rsidRPr="00AF4F32" w:rsidRDefault="00AF4F32">
      <w:pPr>
        <w:numPr>
          <w:ilvl w:val="0"/>
          <w:numId w:val="2"/>
        </w:numPr>
        <w:jc w:val="both"/>
        <w:rPr>
          <w:rFonts w:ascii="Arial" w:hAnsi="Arial" w:cs="Arial"/>
        </w:rPr>
      </w:pPr>
      <w:r w:rsidRPr="00AF4F32">
        <w:rPr>
          <w:rFonts w:ascii="Arial" w:hAnsi="Arial" w:cs="Arial"/>
          <w:b/>
          <w:bCs/>
        </w:rPr>
        <w:t>Photography and Videography:</w:t>
      </w:r>
      <w:r w:rsidRPr="00AF4F32">
        <w:rPr>
          <w:rFonts w:ascii="Arial" w:hAnsi="Arial" w:cs="Arial"/>
        </w:rPr>
        <w:t> Product photos, event coverage, business portraits, and short-form vertical videos optimized for platforms like Instagram Reels and TikTok.</w:t>
      </w:r>
    </w:p>
    <w:p w14:paraId="40F80FEE" w14:textId="77777777" w:rsidR="00AF4F32" w:rsidRPr="00AF4F32" w:rsidRDefault="00AF4F32">
      <w:pPr>
        <w:numPr>
          <w:ilvl w:val="0"/>
          <w:numId w:val="2"/>
        </w:numPr>
        <w:jc w:val="both"/>
        <w:rPr>
          <w:rFonts w:ascii="Arial" w:hAnsi="Arial" w:cs="Arial"/>
        </w:rPr>
      </w:pPr>
      <w:r w:rsidRPr="00AF4F32">
        <w:rPr>
          <w:rFonts w:ascii="Arial" w:hAnsi="Arial" w:cs="Arial"/>
          <w:b/>
          <w:bCs/>
        </w:rPr>
        <w:t>Graphic Design:</w:t>
      </w:r>
      <w:r w:rsidRPr="00AF4F32">
        <w:rPr>
          <w:rFonts w:ascii="Arial" w:hAnsi="Arial" w:cs="Arial"/>
        </w:rPr>
        <w:t> Creating visual assets such as logos, menus, promotional flyers, and social media templates.</w:t>
      </w:r>
    </w:p>
    <w:p w14:paraId="0788076A" w14:textId="77777777" w:rsidR="00AF4F32" w:rsidRPr="00AF4F32" w:rsidRDefault="00AF4F32">
      <w:pPr>
        <w:numPr>
          <w:ilvl w:val="0"/>
          <w:numId w:val="2"/>
        </w:numPr>
        <w:jc w:val="both"/>
        <w:rPr>
          <w:rFonts w:ascii="Arial" w:hAnsi="Arial" w:cs="Arial"/>
        </w:rPr>
      </w:pPr>
      <w:r w:rsidRPr="00AF4F32">
        <w:rPr>
          <w:rFonts w:ascii="Arial" w:hAnsi="Arial" w:cs="Arial"/>
          <w:b/>
          <w:bCs/>
        </w:rPr>
        <w:t>Digital Presence:</w:t>
      </w:r>
      <w:r w:rsidRPr="00AF4F32">
        <w:rPr>
          <w:rFonts w:ascii="Arial" w:hAnsi="Arial" w:cs="Arial"/>
        </w:rPr>
        <w:t> Basic website design using accessible platforms like Google Sites, alongside direct social media management support.</w:t>
      </w:r>
    </w:p>
    <w:p w14:paraId="08911AD8" w14:textId="77777777" w:rsidR="00AF4F32" w:rsidRPr="00AF4F32" w:rsidRDefault="00AF4F32">
      <w:pPr>
        <w:numPr>
          <w:ilvl w:val="0"/>
          <w:numId w:val="2"/>
        </w:numPr>
        <w:jc w:val="both"/>
        <w:rPr>
          <w:rFonts w:ascii="Arial" w:hAnsi="Arial" w:cs="Arial"/>
        </w:rPr>
      </w:pPr>
      <w:r w:rsidRPr="00AF4F32">
        <w:rPr>
          <w:rFonts w:ascii="Arial" w:hAnsi="Arial" w:cs="Arial"/>
          <w:b/>
          <w:bCs/>
        </w:rPr>
        <w:t>Physical and Print Media:</w:t>
      </w:r>
      <w:r w:rsidRPr="00AF4F32">
        <w:rPr>
          <w:rFonts w:ascii="Arial" w:hAnsi="Arial" w:cs="Arial"/>
        </w:rPr>
        <w:t> Designing and organizing local printing for physical marketing materials like business cards and banners.</w:t>
      </w:r>
    </w:p>
    <w:p w14:paraId="41BF7FD3" w14:textId="77777777" w:rsidR="00AF4F32" w:rsidRPr="00AF4F32" w:rsidRDefault="00AF4F32" w:rsidP="00AF4F32">
      <w:pPr>
        <w:jc w:val="both"/>
        <w:rPr>
          <w:rFonts w:ascii="Arial" w:hAnsi="Arial" w:cs="Arial"/>
          <w:b/>
          <w:bCs/>
        </w:rPr>
      </w:pPr>
      <w:r w:rsidRPr="00AF4F32">
        <w:rPr>
          <w:rFonts w:ascii="Arial" w:hAnsi="Arial" w:cs="Arial"/>
          <w:b/>
          <w:bCs/>
        </w:rPr>
        <w:t>Unique Selling Proposition (USP)</w:t>
      </w:r>
    </w:p>
    <w:p w14:paraId="6A9793B2" w14:textId="77777777" w:rsidR="00AF4F32" w:rsidRPr="00AF4F32" w:rsidRDefault="00AF4F32" w:rsidP="00AF4F32">
      <w:pPr>
        <w:jc w:val="both"/>
        <w:rPr>
          <w:rFonts w:ascii="Arial" w:hAnsi="Arial" w:cs="Arial"/>
        </w:rPr>
      </w:pPr>
      <w:r w:rsidRPr="00AF4F32">
        <w:rPr>
          <w:rFonts w:ascii="Arial" w:hAnsi="Arial" w:cs="Arial"/>
        </w:rPr>
        <w:t>Northlight Media Wales offers affordable and personalised photography, videography, and digital content services for small businesses and community organisations. By combining multiple creative disciplines and AI-assisted workflows, the business delivers high-quality solutions with low overhead costs and strong customer relationships.</w:t>
      </w:r>
    </w:p>
    <w:p w14:paraId="540A0FE5" w14:textId="77777777" w:rsidR="00AF4F32" w:rsidRPr="00AF4F32" w:rsidRDefault="00AF4F32" w:rsidP="00AF4F32">
      <w:pPr>
        <w:jc w:val="both"/>
        <w:rPr>
          <w:rFonts w:ascii="Arial" w:hAnsi="Arial" w:cs="Arial"/>
        </w:rPr>
      </w:pPr>
      <w:r w:rsidRPr="00AF4F32">
        <w:rPr>
          <w:rFonts w:ascii="Arial" w:hAnsi="Arial" w:cs="Arial"/>
        </w:rPr>
        <w:t>The long-term goal is to grow steadily from a local service into a broader brand, eventually scaling from </w:t>
      </w:r>
      <w:r w:rsidRPr="00AF4F32">
        <w:rPr>
          <w:rFonts w:ascii="Arial" w:hAnsi="Arial" w:cs="Arial"/>
          <w:i/>
          <w:iCs/>
        </w:rPr>
        <w:t>Northlight Media Wales</w:t>
      </w:r>
      <w:r w:rsidRPr="00AF4F32">
        <w:rPr>
          <w:rFonts w:ascii="Arial" w:hAnsi="Arial" w:cs="Arial"/>
        </w:rPr>
        <w:t> to </w:t>
      </w:r>
      <w:r w:rsidRPr="00AF4F32">
        <w:rPr>
          <w:rFonts w:ascii="Arial" w:hAnsi="Arial" w:cs="Arial"/>
          <w:i/>
          <w:iCs/>
        </w:rPr>
        <w:t>Northlight Media UK</w:t>
      </w:r>
      <w:r w:rsidRPr="00AF4F32">
        <w:rPr>
          <w:rFonts w:ascii="Arial" w:hAnsi="Arial" w:cs="Arial"/>
        </w:rPr>
        <w:t> and ultimately consolidating under </w:t>
      </w:r>
      <w:r w:rsidRPr="00AF4F32">
        <w:rPr>
          <w:rFonts w:ascii="Arial" w:hAnsi="Arial" w:cs="Arial"/>
          <w:i/>
          <w:iCs/>
        </w:rPr>
        <w:t>Northlight Media Group</w:t>
      </w:r>
      <w:r w:rsidRPr="00AF4F32">
        <w:rPr>
          <w:rFonts w:ascii="Arial" w:hAnsi="Arial" w:cs="Arial"/>
        </w:rPr>
        <w:t>.</w:t>
      </w:r>
    </w:p>
    <w:p w14:paraId="2110A42D" w14:textId="77777777" w:rsidR="00AF4F32" w:rsidRPr="00AF4F32" w:rsidRDefault="00AF4F32" w:rsidP="00AF4F32">
      <w:pPr>
        <w:jc w:val="both"/>
        <w:rPr>
          <w:rFonts w:ascii="Arial" w:hAnsi="Arial" w:cs="Arial"/>
          <w:b/>
          <w:bCs/>
        </w:rPr>
      </w:pPr>
      <w:r w:rsidRPr="00AF4F32">
        <w:rPr>
          <w:rFonts w:ascii="Arial" w:hAnsi="Arial" w:cs="Arial"/>
          <w:b/>
          <w:bCs/>
        </w:rPr>
        <w:t>2. My Story</w:t>
      </w:r>
    </w:p>
    <w:p w14:paraId="16771FFA" w14:textId="77777777" w:rsidR="00AF4F32" w:rsidRPr="00AF4F32" w:rsidRDefault="00AF4F32" w:rsidP="00AF4F32">
      <w:pPr>
        <w:jc w:val="both"/>
        <w:rPr>
          <w:rFonts w:ascii="Arial" w:hAnsi="Arial" w:cs="Arial"/>
        </w:rPr>
      </w:pPr>
      <w:r w:rsidRPr="00AF4F32">
        <w:rPr>
          <w:rFonts w:ascii="Arial" w:hAnsi="Arial" w:cs="Arial"/>
        </w:rPr>
        <w:t>My interest in visual media started through a long-term passion for photography, graphic design, and video production. Over several years, I developed practical skills in capturing images and editing content as an independent creator. Moving to Wales provided a fresh start and an opportunity to adapt these creative skills to a new regional market.</w:t>
      </w:r>
    </w:p>
    <w:p w14:paraId="73127430" w14:textId="77777777" w:rsidR="00AF4F32" w:rsidRPr="00AF4F32" w:rsidRDefault="00AF4F32" w:rsidP="00AF4F32">
      <w:pPr>
        <w:jc w:val="both"/>
        <w:rPr>
          <w:rFonts w:ascii="Arial" w:hAnsi="Arial" w:cs="Arial"/>
        </w:rPr>
      </w:pPr>
      <w:r w:rsidRPr="00AF4F32">
        <w:rPr>
          <w:rFonts w:ascii="Arial" w:hAnsi="Arial" w:cs="Arial"/>
        </w:rPr>
        <w:t>While exploring the local business environment in Cardiff, I noticed that many small cafés, shops, and community groups struggled to maintain a consistent online presence because traditional media agencies are too expensive. I created Northlight Media Wales to fill this gap. The business is built on a community-focused approach, aiming to build reliable, long-term relationships with local clients, helping them grow through clear and affordable visual storytelling.</w:t>
      </w:r>
    </w:p>
    <w:p w14:paraId="26004263" w14:textId="77777777" w:rsidR="00AF4F32" w:rsidRPr="00AF4F32" w:rsidRDefault="00AF4F32" w:rsidP="00AF4F32">
      <w:pPr>
        <w:jc w:val="both"/>
        <w:rPr>
          <w:rFonts w:ascii="Arial" w:hAnsi="Arial" w:cs="Arial"/>
          <w:b/>
          <w:bCs/>
        </w:rPr>
      </w:pPr>
      <w:r w:rsidRPr="00AF4F32">
        <w:rPr>
          <w:rFonts w:ascii="Arial" w:hAnsi="Arial" w:cs="Arial"/>
          <w:b/>
          <w:bCs/>
        </w:rPr>
        <w:t>3. Legal Status – Pros and Cons</w:t>
      </w:r>
    </w:p>
    <w:p w14:paraId="72FF877C" w14:textId="77777777" w:rsidR="00AF4F32" w:rsidRPr="00AF4F32" w:rsidRDefault="00AF4F32" w:rsidP="00AF4F32">
      <w:pPr>
        <w:jc w:val="both"/>
        <w:rPr>
          <w:rFonts w:ascii="Arial" w:hAnsi="Arial" w:cs="Arial"/>
        </w:rPr>
      </w:pPr>
      <w:r w:rsidRPr="00AF4F32">
        <w:rPr>
          <w:rFonts w:ascii="Arial" w:hAnsi="Arial" w:cs="Arial"/>
        </w:rPr>
        <w:t>Northlight Media Wales will operate as a </w:t>
      </w:r>
      <w:r w:rsidRPr="00AF4F32">
        <w:rPr>
          <w:rFonts w:ascii="Arial" w:hAnsi="Arial" w:cs="Arial"/>
          <w:b/>
          <w:bCs/>
        </w:rPr>
        <w:t>Sole Trader</w:t>
      </w:r>
      <w:r w:rsidRPr="00AF4F32">
        <w:rPr>
          <w:rFonts w:ascii="Arial" w:hAnsi="Arial" w:cs="Arial"/>
        </w:rPr>
        <w:t xml:space="preserve"> registered with His Majesty’s Revenue and Customs (HMRC, 2026). This legal structure was chosen after </w:t>
      </w:r>
      <w:r w:rsidRPr="00AF4F32">
        <w:rPr>
          <w:rFonts w:ascii="Arial" w:hAnsi="Arial" w:cs="Arial"/>
        </w:rPr>
        <w:lastRenderedPageBreak/>
        <w:t>evaluating alternative options like a Private Limited Company (Ltd). Below is an analysis of the pros and cons of operating as a sole trader in the UK.</w:t>
      </w:r>
    </w:p>
    <w:p w14:paraId="4FFD90BD" w14:textId="77777777" w:rsidR="00AF4F32" w:rsidRPr="00AF4F32" w:rsidRDefault="00AF4F32" w:rsidP="00AF4F32">
      <w:pPr>
        <w:jc w:val="both"/>
        <w:rPr>
          <w:rFonts w:ascii="Arial" w:hAnsi="Arial" w:cs="Arial"/>
          <w:b/>
          <w:bCs/>
        </w:rPr>
      </w:pPr>
      <w:r w:rsidRPr="00AF4F32">
        <w:rPr>
          <w:rFonts w:ascii="Arial" w:hAnsi="Arial" w:cs="Arial"/>
          <w:b/>
          <w:bCs/>
        </w:rPr>
        <w:t>Pros (Advantages)</w:t>
      </w:r>
    </w:p>
    <w:p w14:paraId="4DA683B1" w14:textId="77777777" w:rsidR="00AF4F32" w:rsidRPr="00AF4F32" w:rsidRDefault="00AF4F32">
      <w:pPr>
        <w:numPr>
          <w:ilvl w:val="0"/>
          <w:numId w:val="3"/>
        </w:numPr>
        <w:jc w:val="both"/>
        <w:rPr>
          <w:rFonts w:ascii="Arial" w:hAnsi="Arial" w:cs="Arial"/>
        </w:rPr>
      </w:pPr>
      <w:r w:rsidRPr="00AF4F32">
        <w:rPr>
          <w:rFonts w:ascii="Arial" w:hAnsi="Arial" w:cs="Arial"/>
          <w:b/>
          <w:bCs/>
        </w:rPr>
        <w:t>Low Cost and Simple Setup:</w:t>
      </w:r>
      <w:r w:rsidRPr="00AF4F32">
        <w:rPr>
          <w:rFonts w:ascii="Arial" w:hAnsi="Arial" w:cs="Arial"/>
        </w:rPr>
        <w:t> Registering as a sole trader is free and straightforward. It avoids the incorporation fees, complex corporate filing requirements, and transparency demands associated with Companies House (Companies House, 2025).</w:t>
      </w:r>
    </w:p>
    <w:p w14:paraId="0816FFC3" w14:textId="77777777" w:rsidR="00AF4F32" w:rsidRPr="00AF4F32" w:rsidRDefault="00AF4F32">
      <w:pPr>
        <w:numPr>
          <w:ilvl w:val="0"/>
          <w:numId w:val="3"/>
        </w:numPr>
        <w:jc w:val="both"/>
        <w:rPr>
          <w:rFonts w:ascii="Arial" w:hAnsi="Arial" w:cs="Arial"/>
        </w:rPr>
      </w:pPr>
      <w:r w:rsidRPr="00AF4F32">
        <w:rPr>
          <w:rFonts w:ascii="Arial" w:hAnsi="Arial" w:cs="Arial"/>
          <w:b/>
          <w:bCs/>
        </w:rPr>
        <w:t>Full Control:</w:t>
      </w:r>
      <w:r w:rsidRPr="00AF4F32">
        <w:rPr>
          <w:rFonts w:ascii="Arial" w:hAnsi="Arial" w:cs="Arial"/>
        </w:rPr>
        <w:t> As a sole trader, I maintain 100% ownership of the business decisions and retain all post-tax profits (Burns, 2016). This allows the business to quickly adapt its services or pricing to meet the needs of Cardiff clients.</w:t>
      </w:r>
    </w:p>
    <w:p w14:paraId="755E82E0" w14:textId="77777777" w:rsidR="00AF4F32" w:rsidRPr="00AF4F32" w:rsidRDefault="00AF4F32">
      <w:pPr>
        <w:numPr>
          <w:ilvl w:val="0"/>
          <w:numId w:val="3"/>
        </w:numPr>
        <w:jc w:val="both"/>
        <w:rPr>
          <w:rFonts w:ascii="Arial" w:hAnsi="Arial" w:cs="Arial"/>
        </w:rPr>
      </w:pPr>
      <w:r w:rsidRPr="00AF4F32">
        <w:rPr>
          <w:rFonts w:ascii="Arial" w:hAnsi="Arial" w:cs="Arial"/>
          <w:b/>
          <w:bCs/>
        </w:rPr>
        <w:t>Tax Simplicity:</w:t>
      </w:r>
      <w:r w:rsidRPr="00AF4F32">
        <w:rPr>
          <w:rFonts w:ascii="Arial" w:hAnsi="Arial" w:cs="Arial"/>
        </w:rPr>
        <w:t xml:space="preserve"> Financial administration is straightforward. The business taxes are filed once a year through the standard HMRC </w:t>
      </w:r>
      <w:proofErr w:type="spellStart"/>
      <w:r w:rsidRPr="00AF4F32">
        <w:rPr>
          <w:rFonts w:ascii="Arial" w:hAnsi="Arial" w:cs="Arial"/>
        </w:rPr>
        <w:t>Self Assessment</w:t>
      </w:r>
      <w:proofErr w:type="spellEnd"/>
      <w:r w:rsidRPr="00AF4F32">
        <w:rPr>
          <w:rFonts w:ascii="Arial" w:hAnsi="Arial" w:cs="Arial"/>
        </w:rPr>
        <w:t xml:space="preserve"> process, allowing allowable expenses to be deducted from gross income.</w:t>
      </w:r>
    </w:p>
    <w:p w14:paraId="45CFBD91" w14:textId="77777777" w:rsidR="00AF4F32" w:rsidRPr="00AF4F32" w:rsidRDefault="00AF4F32" w:rsidP="00AF4F32">
      <w:pPr>
        <w:jc w:val="both"/>
        <w:rPr>
          <w:rFonts w:ascii="Arial" w:hAnsi="Arial" w:cs="Arial"/>
          <w:b/>
          <w:bCs/>
        </w:rPr>
      </w:pPr>
      <w:r w:rsidRPr="00AF4F32">
        <w:rPr>
          <w:rFonts w:ascii="Arial" w:hAnsi="Arial" w:cs="Arial"/>
          <w:b/>
          <w:bCs/>
        </w:rPr>
        <w:t>Cons (Disadvantages)</w:t>
      </w:r>
    </w:p>
    <w:p w14:paraId="4DA8369F" w14:textId="77777777" w:rsidR="00AF4F32" w:rsidRPr="00AF4F32" w:rsidRDefault="00AF4F32">
      <w:pPr>
        <w:numPr>
          <w:ilvl w:val="0"/>
          <w:numId w:val="4"/>
        </w:numPr>
        <w:jc w:val="both"/>
        <w:rPr>
          <w:rFonts w:ascii="Arial" w:hAnsi="Arial" w:cs="Arial"/>
        </w:rPr>
      </w:pPr>
      <w:r w:rsidRPr="00AF4F32">
        <w:rPr>
          <w:rFonts w:ascii="Arial" w:hAnsi="Arial" w:cs="Arial"/>
          <w:b/>
          <w:bCs/>
        </w:rPr>
        <w:t>Unlimited Liability:</w:t>
      </w:r>
      <w:r w:rsidRPr="00AF4F32">
        <w:rPr>
          <w:rFonts w:ascii="Arial" w:hAnsi="Arial" w:cs="Arial"/>
        </w:rPr>
        <w:t> The business is not a separate legal entity from the owner. If the business incurs debts or faces legal action, my personal assets (savings, vehicle) are legally exposed to cover those liabilities (</w:t>
      </w:r>
      <w:proofErr w:type="spellStart"/>
      <w:r w:rsidRPr="00AF4F32">
        <w:rPr>
          <w:rFonts w:ascii="Arial" w:hAnsi="Arial" w:cs="Arial"/>
        </w:rPr>
        <w:t>Mazzarol</w:t>
      </w:r>
      <w:proofErr w:type="spellEnd"/>
      <w:r w:rsidRPr="00AF4F32">
        <w:rPr>
          <w:rFonts w:ascii="Arial" w:hAnsi="Arial" w:cs="Arial"/>
        </w:rPr>
        <w:t xml:space="preserve"> and </w:t>
      </w:r>
      <w:proofErr w:type="spellStart"/>
      <w:r w:rsidRPr="00AF4F32">
        <w:rPr>
          <w:rFonts w:ascii="Arial" w:hAnsi="Arial" w:cs="Arial"/>
        </w:rPr>
        <w:t>Reboud</w:t>
      </w:r>
      <w:proofErr w:type="spellEnd"/>
      <w:r w:rsidRPr="00AF4F32">
        <w:rPr>
          <w:rFonts w:ascii="Arial" w:hAnsi="Arial" w:cs="Arial"/>
        </w:rPr>
        <w:t>, 2020).</w:t>
      </w:r>
    </w:p>
    <w:p w14:paraId="49444E86" w14:textId="77777777" w:rsidR="00AF4F32" w:rsidRPr="00AF4F32" w:rsidRDefault="00AF4F32">
      <w:pPr>
        <w:numPr>
          <w:ilvl w:val="0"/>
          <w:numId w:val="4"/>
        </w:numPr>
        <w:jc w:val="both"/>
        <w:rPr>
          <w:rFonts w:ascii="Arial" w:hAnsi="Arial" w:cs="Arial"/>
        </w:rPr>
      </w:pPr>
      <w:r w:rsidRPr="00AF4F32">
        <w:rPr>
          <w:rFonts w:ascii="Arial" w:hAnsi="Arial" w:cs="Arial"/>
          <w:b/>
          <w:bCs/>
        </w:rPr>
        <w:t>Funding Limits:</w:t>
      </w:r>
      <w:r w:rsidRPr="00AF4F32">
        <w:rPr>
          <w:rFonts w:ascii="Arial" w:hAnsi="Arial" w:cs="Arial"/>
        </w:rPr>
        <w:t> Sole traders cannot issue shares to raise capital and often find it harder to secure traditional business bank loans compared to incorporated limited companies. Growth must be funded through personal savings or reinvested revenue.</w:t>
      </w:r>
    </w:p>
    <w:p w14:paraId="5C853F92" w14:textId="77777777" w:rsidR="00AF4F32" w:rsidRPr="00AF4F32" w:rsidRDefault="00AF4F32">
      <w:pPr>
        <w:numPr>
          <w:ilvl w:val="0"/>
          <w:numId w:val="4"/>
        </w:numPr>
        <w:jc w:val="both"/>
        <w:rPr>
          <w:rFonts w:ascii="Arial" w:hAnsi="Arial" w:cs="Arial"/>
        </w:rPr>
      </w:pPr>
      <w:r w:rsidRPr="00AF4F32">
        <w:rPr>
          <w:rFonts w:ascii="Arial" w:hAnsi="Arial" w:cs="Arial"/>
          <w:b/>
          <w:bCs/>
        </w:rPr>
        <w:t>Perception of Scale:</w:t>
      </w:r>
      <w:r w:rsidRPr="00AF4F32">
        <w:rPr>
          <w:rFonts w:ascii="Arial" w:hAnsi="Arial" w:cs="Arial"/>
        </w:rPr>
        <w:t> Some large corporate clients or public sector organisations in the UK prefer to work exclusively with registered Limited companies, which might limit access to high-value contracts.</w:t>
      </w:r>
    </w:p>
    <w:p w14:paraId="7EE4BC85" w14:textId="77777777" w:rsidR="00AF4F32" w:rsidRPr="00AF4F32" w:rsidRDefault="00AF4F32" w:rsidP="00AF4F32">
      <w:pPr>
        <w:jc w:val="both"/>
        <w:rPr>
          <w:rFonts w:ascii="Arial" w:hAnsi="Arial" w:cs="Arial"/>
        </w:rPr>
      </w:pPr>
      <w:r w:rsidRPr="00AF4F32">
        <w:rPr>
          <w:rFonts w:ascii="Arial" w:hAnsi="Arial" w:cs="Arial"/>
        </w:rPr>
        <w:t>To manage the risk of unlimited liability, the business has arranged a dedicated commercial insurance policy through Simply Business, providing </w:t>
      </w:r>
      <w:r w:rsidRPr="00AF4F32">
        <w:rPr>
          <w:rFonts w:ascii="Arial" w:hAnsi="Arial" w:cs="Arial"/>
          <w:b/>
          <w:bCs/>
        </w:rPr>
        <w:t>£1,000,000 in Public Liability Insurance</w:t>
      </w:r>
      <w:r w:rsidRPr="00AF4F32">
        <w:rPr>
          <w:rFonts w:ascii="Arial" w:hAnsi="Arial" w:cs="Arial"/>
        </w:rPr>
        <w:t> and </w:t>
      </w:r>
      <w:r w:rsidRPr="00AF4F32">
        <w:rPr>
          <w:rFonts w:ascii="Arial" w:hAnsi="Arial" w:cs="Arial"/>
          <w:b/>
          <w:bCs/>
        </w:rPr>
        <w:t>£50,000 in Professional Indemnity Insurance</w:t>
      </w:r>
      <w:r w:rsidRPr="00AF4F32">
        <w:rPr>
          <w:rFonts w:ascii="Arial" w:hAnsi="Arial" w:cs="Arial"/>
        </w:rPr>
        <w:t> (Simply Business, 2026).</w:t>
      </w:r>
    </w:p>
    <w:p w14:paraId="28213D85" w14:textId="77777777" w:rsidR="00AF4F32" w:rsidRPr="00AF4F32" w:rsidRDefault="00AF4F32" w:rsidP="00AF4F32">
      <w:pPr>
        <w:jc w:val="both"/>
        <w:rPr>
          <w:rFonts w:ascii="Arial" w:hAnsi="Arial" w:cs="Arial"/>
          <w:b/>
          <w:bCs/>
        </w:rPr>
      </w:pPr>
      <w:r w:rsidRPr="00AF4F32">
        <w:rPr>
          <w:rFonts w:ascii="Arial" w:hAnsi="Arial" w:cs="Arial"/>
          <w:b/>
          <w:bCs/>
        </w:rPr>
        <w:t>4. Mission Statement, Aim and SMART Objectives</w:t>
      </w:r>
    </w:p>
    <w:p w14:paraId="1E41CCE4" w14:textId="77777777" w:rsidR="00AF4F32" w:rsidRPr="00AF4F32" w:rsidRDefault="00AF4F32" w:rsidP="00AF4F32">
      <w:pPr>
        <w:jc w:val="both"/>
        <w:rPr>
          <w:rFonts w:ascii="Arial" w:hAnsi="Arial" w:cs="Arial"/>
          <w:b/>
          <w:bCs/>
        </w:rPr>
      </w:pPr>
      <w:r w:rsidRPr="00AF4F32">
        <w:rPr>
          <w:rFonts w:ascii="Arial" w:hAnsi="Arial" w:cs="Arial"/>
          <w:b/>
          <w:bCs/>
        </w:rPr>
        <w:t>Mission Statement</w:t>
      </w:r>
    </w:p>
    <w:p w14:paraId="5D5E1BCC" w14:textId="77777777" w:rsidR="00AF4F32" w:rsidRPr="00AF4F32" w:rsidRDefault="00AF4F32" w:rsidP="00AF4F32">
      <w:pPr>
        <w:jc w:val="both"/>
        <w:rPr>
          <w:rFonts w:ascii="Arial" w:hAnsi="Arial" w:cs="Arial"/>
        </w:rPr>
      </w:pPr>
      <w:r w:rsidRPr="00AF4F32">
        <w:rPr>
          <w:rFonts w:ascii="Arial" w:hAnsi="Arial" w:cs="Arial"/>
        </w:rPr>
        <w:t>"To support small businesses, local creators, and community groups across Wales by providing high-quality, affordable, and authentic media services that improve their digital presence and support local growth."</w:t>
      </w:r>
    </w:p>
    <w:p w14:paraId="7E5D3A32" w14:textId="77777777" w:rsidR="00AF4F32" w:rsidRPr="00AF4F32" w:rsidRDefault="00AF4F32" w:rsidP="00AF4F32">
      <w:pPr>
        <w:jc w:val="both"/>
        <w:rPr>
          <w:rFonts w:ascii="Arial" w:hAnsi="Arial" w:cs="Arial"/>
          <w:b/>
          <w:bCs/>
        </w:rPr>
      </w:pPr>
      <w:r w:rsidRPr="00AF4F32">
        <w:rPr>
          <w:rFonts w:ascii="Arial" w:hAnsi="Arial" w:cs="Arial"/>
          <w:b/>
          <w:bCs/>
        </w:rPr>
        <w:t>Corporate Aim</w:t>
      </w:r>
    </w:p>
    <w:p w14:paraId="598E8F3E" w14:textId="77777777" w:rsidR="00AF4F32" w:rsidRPr="00AF4F32" w:rsidRDefault="00AF4F32" w:rsidP="00AF4F32">
      <w:pPr>
        <w:jc w:val="both"/>
        <w:rPr>
          <w:rFonts w:ascii="Arial" w:hAnsi="Arial" w:cs="Arial"/>
        </w:rPr>
      </w:pPr>
      <w:r w:rsidRPr="00AF4F32">
        <w:rPr>
          <w:rFonts w:ascii="Arial" w:hAnsi="Arial" w:cs="Arial"/>
        </w:rPr>
        <w:lastRenderedPageBreak/>
        <w:t>To establish Northlight Media Wales as a reliable and recognizable creative partner for small businesses in Cardiff, reaching operational self-sustainability and consistent profitability within the first year.</w:t>
      </w:r>
    </w:p>
    <w:p w14:paraId="4D1A19C2" w14:textId="77777777" w:rsidR="00AF4F32" w:rsidRPr="00AF4F32" w:rsidRDefault="00AF4F32" w:rsidP="00AF4F32">
      <w:pPr>
        <w:jc w:val="both"/>
        <w:rPr>
          <w:rFonts w:ascii="Arial" w:hAnsi="Arial" w:cs="Arial"/>
          <w:b/>
          <w:bCs/>
        </w:rPr>
      </w:pPr>
      <w:r w:rsidRPr="00AF4F32">
        <w:rPr>
          <w:rFonts w:ascii="Arial" w:hAnsi="Arial" w:cs="Arial"/>
          <w:b/>
          <w:bCs/>
        </w:rPr>
        <w:t>SMART Objectives</w:t>
      </w:r>
    </w:p>
    <w:p w14:paraId="7D5B1851" w14:textId="77777777" w:rsidR="00AF4F32" w:rsidRPr="00AF4F32" w:rsidRDefault="00AF4F32" w:rsidP="00AF4F32">
      <w:pPr>
        <w:jc w:val="both"/>
        <w:rPr>
          <w:rFonts w:ascii="Arial" w:hAnsi="Arial" w:cs="Arial"/>
        </w:rPr>
      </w:pPr>
      <w:r w:rsidRPr="00AF4F32">
        <w:rPr>
          <w:rFonts w:ascii="Arial" w:hAnsi="Arial" w:cs="Arial"/>
        </w:rPr>
        <w:t>To achieve this aim, the business has set the following five objectives for Year 1 (Doran, 1981):</w:t>
      </w:r>
    </w:p>
    <w:p w14:paraId="2AC0CA65" w14:textId="77777777" w:rsidR="00AF4F32" w:rsidRPr="00AF4F32" w:rsidRDefault="00AF4F32">
      <w:pPr>
        <w:numPr>
          <w:ilvl w:val="0"/>
          <w:numId w:val="5"/>
        </w:numPr>
        <w:jc w:val="both"/>
        <w:rPr>
          <w:rFonts w:ascii="Arial" w:hAnsi="Arial" w:cs="Arial"/>
        </w:rPr>
      </w:pPr>
      <w:r w:rsidRPr="00AF4F32">
        <w:rPr>
          <w:rFonts w:ascii="Arial" w:hAnsi="Arial" w:cs="Arial"/>
          <w:b/>
          <w:bCs/>
        </w:rPr>
        <w:t>Client Acquisition:</w:t>
      </w:r>
      <w:r w:rsidRPr="00AF4F32">
        <w:rPr>
          <w:rFonts w:ascii="Arial" w:hAnsi="Arial" w:cs="Arial"/>
        </w:rPr>
        <w:t> Secure 15 individual clients for photography, video, or design projects within the first six months of operation.</w:t>
      </w:r>
    </w:p>
    <w:p w14:paraId="41215EFB" w14:textId="77777777" w:rsidR="00AF4F32" w:rsidRPr="00AF4F32" w:rsidRDefault="00AF4F32">
      <w:pPr>
        <w:numPr>
          <w:ilvl w:val="0"/>
          <w:numId w:val="5"/>
        </w:numPr>
        <w:jc w:val="both"/>
        <w:rPr>
          <w:rFonts w:ascii="Arial" w:hAnsi="Arial" w:cs="Arial"/>
        </w:rPr>
      </w:pPr>
      <w:r w:rsidRPr="00AF4F32">
        <w:rPr>
          <w:rFonts w:ascii="Arial" w:hAnsi="Arial" w:cs="Arial"/>
          <w:b/>
          <w:bCs/>
        </w:rPr>
        <w:t>Retainer Revenue:</w:t>
      </w:r>
      <w:r w:rsidRPr="00AF4F32">
        <w:rPr>
          <w:rFonts w:ascii="Arial" w:hAnsi="Arial" w:cs="Arial"/>
        </w:rPr>
        <w:t> Convert at least 3 initial project clients into regular monthly content management retainers (£350/month tier) by month eight to build a predictable income stream.</w:t>
      </w:r>
    </w:p>
    <w:p w14:paraId="3845984E" w14:textId="77777777" w:rsidR="00AF4F32" w:rsidRPr="00AF4F32" w:rsidRDefault="00AF4F32">
      <w:pPr>
        <w:numPr>
          <w:ilvl w:val="0"/>
          <w:numId w:val="5"/>
        </w:numPr>
        <w:jc w:val="both"/>
        <w:rPr>
          <w:rFonts w:ascii="Arial" w:hAnsi="Arial" w:cs="Arial"/>
        </w:rPr>
      </w:pPr>
      <w:r w:rsidRPr="00AF4F32">
        <w:rPr>
          <w:rFonts w:ascii="Arial" w:hAnsi="Arial" w:cs="Arial"/>
          <w:b/>
          <w:bCs/>
        </w:rPr>
        <w:t>Digital Growth:</w:t>
      </w:r>
      <w:r w:rsidRPr="00AF4F32">
        <w:rPr>
          <w:rFonts w:ascii="Arial" w:hAnsi="Arial" w:cs="Arial"/>
        </w:rPr>
        <w:t xml:space="preserve"> Launch the official business website on Google Sites using a custom domain within the first </w:t>
      </w:r>
      <w:proofErr w:type="gramStart"/>
      <w:r w:rsidRPr="00AF4F32">
        <w:rPr>
          <w:rFonts w:ascii="Arial" w:hAnsi="Arial" w:cs="Arial"/>
        </w:rPr>
        <w:t>month, and</w:t>
      </w:r>
      <w:proofErr w:type="gramEnd"/>
      <w:r w:rsidRPr="00AF4F32">
        <w:rPr>
          <w:rFonts w:ascii="Arial" w:hAnsi="Arial" w:cs="Arial"/>
        </w:rPr>
        <w:t xml:space="preserve"> build an audience of 1,000 local business followers across Instagram and LinkedIn by month nine.</w:t>
      </w:r>
    </w:p>
    <w:p w14:paraId="60F0A8FF" w14:textId="77777777" w:rsidR="00AF4F32" w:rsidRPr="00AF4F32" w:rsidRDefault="00AF4F32">
      <w:pPr>
        <w:numPr>
          <w:ilvl w:val="0"/>
          <w:numId w:val="5"/>
        </w:numPr>
        <w:jc w:val="both"/>
        <w:rPr>
          <w:rFonts w:ascii="Arial" w:hAnsi="Arial" w:cs="Arial"/>
        </w:rPr>
      </w:pPr>
      <w:r w:rsidRPr="00AF4F32">
        <w:rPr>
          <w:rFonts w:ascii="Arial" w:hAnsi="Arial" w:cs="Arial"/>
          <w:b/>
          <w:bCs/>
        </w:rPr>
        <w:t>Financial Safety:</w:t>
      </w:r>
      <w:r w:rsidRPr="00AF4F32">
        <w:rPr>
          <w:rFonts w:ascii="Arial" w:hAnsi="Arial" w:cs="Arial"/>
        </w:rPr>
        <w:t> Generate enough gross revenue to completely cover the initial start-up costs (£100) and recurring monthly expenses within the first three months of operation.</w:t>
      </w:r>
    </w:p>
    <w:p w14:paraId="0B90357A" w14:textId="77777777" w:rsidR="00AF4F32" w:rsidRPr="00AF4F32" w:rsidRDefault="00AF4F32">
      <w:pPr>
        <w:numPr>
          <w:ilvl w:val="0"/>
          <w:numId w:val="5"/>
        </w:numPr>
        <w:jc w:val="both"/>
        <w:rPr>
          <w:rFonts w:ascii="Arial" w:hAnsi="Arial" w:cs="Arial"/>
        </w:rPr>
      </w:pPr>
      <w:r w:rsidRPr="00AF4F32">
        <w:rPr>
          <w:rFonts w:ascii="Arial" w:hAnsi="Arial" w:cs="Arial"/>
          <w:b/>
          <w:bCs/>
        </w:rPr>
        <w:t>Community Support:</w:t>
      </w:r>
      <w:r w:rsidRPr="00AF4F32">
        <w:rPr>
          <w:rFonts w:ascii="Arial" w:hAnsi="Arial" w:cs="Arial"/>
        </w:rPr>
        <w:t> Complete at least 2 pro-bono or low-cost media projects for local charities or community faith groups by the end of Year 1 to establish the business's community roots.</w:t>
      </w:r>
    </w:p>
    <w:p w14:paraId="36603FF2" w14:textId="77777777" w:rsidR="00AF4F32" w:rsidRPr="00AF4F32" w:rsidRDefault="00AF4F32" w:rsidP="00AF4F32">
      <w:pPr>
        <w:jc w:val="both"/>
        <w:rPr>
          <w:rFonts w:ascii="Arial" w:hAnsi="Arial" w:cs="Arial"/>
          <w:b/>
          <w:bCs/>
        </w:rPr>
      </w:pPr>
      <w:r w:rsidRPr="00AF4F32">
        <w:rPr>
          <w:rFonts w:ascii="Arial" w:hAnsi="Arial" w:cs="Arial"/>
          <w:b/>
          <w:bCs/>
        </w:rPr>
        <w:t>5. Location</w:t>
      </w:r>
    </w:p>
    <w:p w14:paraId="2581EA5A" w14:textId="77777777" w:rsidR="00AF4F32" w:rsidRPr="00AF4F32" w:rsidRDefault="00AF4F32" w:rsidP="00AF4F32">
      <w:pPr>
        <w:jc w:val="both"/>
        <w:rPr>
          <w:rFonts w:ascii="Arial" w:hAnsi="Arial" w:cs="Arial"/>
        </w:rPr>
      </w:pPr>
      <w:r w:rsidRPr="00AF4F32">
        <w:rPr>
          <w:rFonts w:ascii="Arial" w:hAnsi="Arial" w:cs="Arial"/>
        </w:rPr>
        <w:t>Northlight Media Wales will operate using a </w:t>
      </w:r>
      <w:r w:rsidRPr="00AF4F32">
        <w:rPr>
          <w:rFonts w:ascii="Arial" w:hAnsi="Arial" w:cs="Arial"/>
          <w:b/>
          <w:bCs/>
        </w:rPr>
        <w:t>home-based office in Cardiff, South Wales</w:t>
      </w:r>
      <w:r w:rsidRPr="00AF4F32">
        <w:rPr>
          <w:rFonts w:ascii="Arial" w:hAnsi="Arial" w:cs="Arial"/>
        </w:rPr>
        <w:t xml:space="preserve">. Cardiff is an ideal location because it has a high density of independent retail shops, cafés, start-ups, and creative spaces in areas like Roath, Canton, </w:t>
      </w:r>
      <w:proofErr w:type="spellStart"/>
      <w:r w:rsidRPr="00AF4F32">
        <w:rPr>
          <w:rFonts w:ascii="Arial" w:hAnsi="Arial" w:cs="Arial"/>
        </w:rPr>
        <w:t>Pontcanna</w:t>
      </w:r>
      <w:proofErr w:type="spellEnd"/>
      <w:r w:rsidRPr="00AF4F32">
        <w:rPr>
          <w:rFonts w:ascii="Arial" w:hAnsi="Arial" w:cs="Arial"/>
        </w:rPr>
        <w:t>, and Cardiff Bay (Cardiff Council, 2025).</w:t>
      </w:r>
    </w:p>
    <w:p w14:paraId="04084475" w14:textId="77777777" w:rsidR="00AF4F32" w:rsidRPr="00AF4F32" w:rsidRDefault="00AF4F32" w:rsidP="00AF4F32">
      <w:pPr>
        <w:jc w:val="both"/>
        <w:rPr>
          <w:rFonts w:ascii="Arial" w:hAnsi="Arial" w:cs="Arial"/>
        </w:rPr>
      </w:pPr>
      <w:r w:rsidRPr="00AF4F32">
        <w:rPr>
          <w:rFonts w:ascii="Arial" w:hAnsi="Arial" w:cs="Arial"/>
        </w:rPr>
        <w:t>Operating from a home office keeps fixed overheads extremely low because there are no commercial office rent costs. Administrative work, graphic design, and video editing will be completed at the home base (Burns, 2016).</w:t>
      </w:r>
    </w:p>
    <w:p w14:paraId="4C36F41A" w14:textId="77777777" w:rsidR="00AF4F32" w:rsidRPr="00AF4F32" w:rsidRDefault="00AF4F32" w:rsidP="00AF4F32">
      <w:pPr>
        <w:jc w:val="both"/>
        <w:rPr>
          <w:rFonts w:ascii="Arial" w:hAnsi="Arial" w:cs="Arial"/>
        </w:rPr>
      </w:pPr>
      <w:r w:rsidRPr="00AF4F32">
        <w:rPr>
          <w:rFonts w:ascii="Arial" w:hAnsi="Arial" w:cs="Arial"/>
        </w:rPr>
        <w:t>However, service delivery is mobile. Photography, filming, and client consultations will take place </w:t>
      </w:r>
      <w:r w:rsidRPr="00AF4F32">
        <w:rPr>
          <w:rFonts w:ascii="Arial" w:hAnsi="Arial" w:cs="Arial"/>
          <w:b/>
          <w:bCs/>
        </w:rPr>
        <w:t>on-site at the clients' locations</w:t>
      </w:r>
      <w:r w:rsidRPr="00AF4F32">
        <w:rPr>
          <w:rFonts w:ascii="Arial" w:hAnsi="Arial" w:cs="Arial"/>
        </w:rPr>
        <w:t xml:space="preserve"> (e.g., shooting inside a local restaurant or covering an event at a community </w:t>
      </w:r>
      <w:proofErr w:type="spellStart"/>
      <w:r w:rsidRPr="00AF4F32">
        <w:rPr>
          <w:rFonts w:ascii="Arial" w:hAnsi="Arial" w:cs="Arial"/>
        </w:rPr>
        <w:t>center</w:t>
      </w:r>
      <w:proofErr w:type="spellEnd"/>
      <w:r w:rsidRPr="00AF4F32">
        <w:rPr>
          <w:rFonts w:ascii="Arial" w:hAnsi="Arial" w:cs="Arial"/>
        </w:rPr>
        <w:t>). Transport links in Cardiff and the surrounding South Wales region make traveling to client sites practical and cost-effective.</w:t>
      </w:r>
    </w:p>
    <w:p w14:paraId="733F5ABD" w14:textId="77777777" w:rsidR="00AF4F32" w:rsidRPr="00AF4F32" w:rsidRDefault="00AF4F32" w:rsidP="00AF4F32">
      <w:pPr>
        <w:jc w:val="both"/>
        <w:rPr>
          <w:rFonts w:ascii="Arial" w:hAnsi="Arial" w:cs="Arial"/>
          <w:b/>
          <w:bCs/>
        </w:rPr>
      </w:pPr>
      <w:r w:rsidRPr="00AF4F32">
        <w:rPr>
          <w:rFonts w:ascii="Arial" w:hAnsi="Arial" w:cs="Arial"/>
          <w:b/>
          <w:bCs/>
        </w:rPr>
        <w:t>6. HRM Strategy</w:t>
      </w:r>
    </w:p>
    <w:p w14:paraId="608907EF" w14:textId="77777777" w:rsidR="00AF4F32" w:rsidRPr="00AF4F32" w:rsidRDefault="00AF4F32" w:rsidP="00AF4F32">
      <w:pPr>
        <w:jc w:val="both"/>
        <w:rPr>
          <w:rFonts w:ascii="Arial" w:hAnsi="Arial" w:cs="Arial"/>
        </w:rPr>
      </w:pPr>
      <w:r w:rsidRPr="00AF4F32">
        <w:rPr>
          <w:rFonts w:ascii="Arial" w:hAnsi="Arial" w:cs="Arial"/>
        </w:rPr>
        <w:t>The Human Resource Management (HRM) strategy focuses on keeping fixed costs low while maintaining the capacity to handle client projects efficiently (Storey, 2014).</w:t>
      </w:r>
    </w:p>
    <w:p w14:paraId="04023EA9" w14:textId="77777777" w:rsidR="00AF4F32" w:rsidRPr="00AF4F32" w:rsidRDefault="00AF4F32" w:rsidP="00AF4F32">
      <w:pPr>
        <w:jc w:val="both"/>
        <w:rPr>
          <w:rFonts w:ascii="Arial" w:hAnsi="Arial" w:cs="Arial"/>
          <w:b/>
          <w:bCs/>
        </w:rPr>
      </w:pPr>
      <w:r w:rsidRPr="00AF4F32">
        <w:rPr>
          <w:rFonts w:ascii="Arial" w:hAnsi="Arial" w:cs="Arial"/>
          <w:b/>
          <w:bCs/>
        </w:rPr>
        <w:lastRenderedPageBreak/>
        <w:t>Physical Resources</w:t>
      </w:r>
    </w:p>
    <w:p w14:paraId="652A7CE9" w14:textId="77777777" w:rsidR="00AF4F32" w:rsidRPr="00AF4F32" w:rsidRDefault="00AF4F32" w:rsidP="00AF4F32">
      <w:pPr>
        <w:jc w:val="both"/>
        <w:rPr>
          <w:rFonts w:ascii="Arial" w:hAnsi="Arial" w:cs="Arial"/>
        </w:rPr>
      </w:pPr>
      <w:r w:rsidRPr="00AF4F32">
        <w:rPr>
          <w:rFonts w:ascii="Arial" w:hAnsi="Arial" w:cs="Arial"/>
        </w:rPr>
        <w:t>The business launches with necessary equipment already owned, avoiding major initial equipment expenses. The current inventory includes:</w:t>
      </w:r>
    </w:p>
    <w:p w14:paraId="2A06D43B" w14:textId="77777777" w:rsidR="00AF4F32" w:rsidRPr="00AF4F32" w:rsidRDefault="00AF4F32">
      <w:pPr>
        <w:numPr>
          <w:ilvl w:val="0"/>
          <w:numId w:val="6"/>
        </w:numPr>
        <w:jc w:val="both"/>
        <w:rPr>
          <w:rFonts w:ascii="Arial" w:hAnsi="Arial" w:cs="Arial"/>
        </w:rPr>
      </w:pPr>
      <w:r w:rsidRPr="00AF4F32">
        <w:rPr>
          <w:rFonts w:ascii="Arial" w:hAnsi="Arial" w:cs="Arial"/>
        </w:rPr>
        <w:t>A professional Mirrorless/DSLR camera system with lenses for product and portrait photography.</w:t>
      </w:r>
    </w:p>
    <w:p w14:paraId="6308B040" w14:textId="77777777" w:rsidR="00AF4F32" w:rsidRPr="00AF4F32" w:rsidRDefault="00AF4F32">
      <w:pPr>
        <w:numPr>
          <w:ilvl w:val="0"/>
          <w:numId w:val="6"/>
        </w:numPr>
        <w:jc w:val="both"/>
        <w:rPr>
          <w:rFonts w:ascii="Arial" w:hAnsi="Arial" w:cs="Arial"/>
        </w:rPr>
      </w:pPr>
      <w:r w:rsidRPr="00AF4F32">
        <w:rPr>
          <w:rFonts w:ascii="Arial" w:hAnsi="Arial" w:cs="Arial"/>
        </w:rPr>
        <w:t>Tripods, portable lights, and external microphones for video recording.</w:t>
      </w:r>
    </w:p>
    <w:p w14:paraId="5F5E78C4" w14:textId="77777777" w:rsidR="00AF4F32" w:rsidRPr="00AF4F32" w:rsidRDefault="00AF4F32">
      <w:pPr>
        <w:numPr>
          <w:ilvl w:val="0"/>
          <w:numId w:val="6"/>
        </w:numPr>
        <w:jc w:val="both"/>
        <w:rPr>
          <w:rFonts w:ascii="Arial" w:hAnsi="Arial" w:cs="Arial"/>
        </w:rPr>
      </w:pPr>
      <w:r w:rsidRPr="00AF4F32">
        <w:rPr>
          <w:rFonts w:ascii="Arial" w:hAnsi="Arial" w:cs="Arial"/>
        </w:rPr>
        <w:t>A high-performance Apple laptop capable of editing 4K video and processing graphic design files.</w:t>
      </w:r>
    </w:p>
    <w:p w14:paraId="464BD829" w14:textId="77777777" w:rsidR="00AF4F32" w:rsidRPr="00AF4F32" w:rsidRDefault="00AF4F32">
      <w:pPr>
        <w:numPr>
          <w:ilvl w:val="0"/>
          <w:numId w:val="6"/>
        </w:numPr>
        <w:jc w:val="both"/>
        <w:rPr>
          <w:rFonts w:ascii="Arial" w:hAnsi="Arial" w:cs="Arial"/>
        </w:rPr>
      </w:pPr>
      <w:r w:rsidRPr="00AF4F32">
        <w:rPr>
          <w:rFonts w:ascii="Arial" w:hAnsi="Arial" w:cs="Arial"/>
        </w:rPr>
        <w:t>Subscribed software for editing (Adobe Creative Cloud) and basic AI tools to improve workflow speed.</w:t>
      </w:r>
    </w:p>
    <w:p w14:paraId="66B07861" w14:textId="77777777" w:rsidR="00AF4F32" w:rsidRPr="00AF4F32" w:rsidRDefault="00AF4F32" w:rsidP="00AF4F32">
      <w:pPr>
        <w:jc w:val="both"/>
        <w:rPr>
          <w:rFonts w:ascii="Arial" w:hAnsi="Arial" w:cs="Arial"/>
          <w:b/>
          <w:bCs/>
        </w:rPr>
      </w:pPr>
      <w:r w:rsidRPr="00AF4F32">
        <w:rPr>
          <w:rFonts w:ascii="Arial" w:hAnsi="Arial" w:cs="Arial"/>
          <w:b/>
          <w:bCs/>
        </w:rPr>
        <w:t>Human Resources Growth Plan</w:t>
      </w:r>
    </w:p>
    <w:p w14:paraId="1B071920" w14:textId="77777777" w:rsidR="00AF4F32" w:rsidRPr="00AF4F32" w:rsidRDefault="00AF4F32" w:rsidP="00AF4F32">
      <w:pPr>
        <w:jc w:val="both"/>
        <w:rPr>
          <w:rFonts w:ascii="Arial" w:hAnsi="Arial" w:cs="Arial"/>
        </w:rPr>
      </w:pPr>
      <w:r w:rsidRPr="00AF4F32">
        <w:rPr>
          <w:rFonts w:ascii="Arial" w:hAnsi="Arial" w:cs="Arial"/>
        </w:rPr>
        <w:t>To keep the financial risk low, the business will scale its workforce gradually over a five-year period (Storey, 2014):</w:t>
      </w:r>
    </w:p>
    <w:p w14:paraId="7A5BAC13" w14:textId="77777777" w:rsidR="00AF4F32" w:rsidRPr="00AF4F32" w:rsidRDefault="00AF4F32">
      <w:pPr>
        <w:numPr>
          <w:ilvl w:val="0"/>
          <w:numId w:val="7"/>
        </w:numPr>
        <w:jc w:val="both"/>
        <w:rPr>
          <w:rFonts w:ascii="Arial" w:hAnsi="Arial" w:cs="Arial"/>
        </w:rPr>
      </w:pPr>
      <w:r w:rsidRPr="00AF4F32">
        <w:rPr>
          <w:rFonts w:ascii="Arial" w:hAnsi="Arial" w:cs="Arial"/>
          <w:b/>
          <w:bCs/>
        </w:rPr>
        <w:t>Year 1:</w:t>
      </w:r>
      <w:r w:rsidRPr="00AF4F32">
        <w:rPr>
          <w:rFonts w:ascii="Arial" w:hAnsi="Arial" w:cs="Arial"/>
        </w:rPr>
        <w:t> Operating as a sole business owner. The founder handles all tasks including photography, editing, customer service, accounting, and marketing.</w:t>
      </w:r>
    </w:p>
    <w:p w14:paraId="29E551BC" w14:textId="77777777" w:rsidR="00AF4F32" w:rsidRPr="00AF4F32" w:rsidRDefault="00AF4F32">
      <w:pPr>
        <w:numPr>
          <w:ilvl w:val="0"/>
          <w:numId w:val="7"/>
        </w:numPr>
        <w:jc w:val="both"/>
        <w:rPr>
          <w:rFonts w:ascii="Arial" w:hAnsi="Arial" w:cs="Arial"/>
        </w:rPr>
      </w:pPr>
      <w:r w:rsidRPr="00AF4F32">
        <w:rPr>
          <w:rFonts w:ascii="Arial" w:hAnsi="Arial" w:cs="Arial"/>
          <w:b/>
          <w:bCs/>
        </w:rPr>
        <w:t>Years 2–3:</w:t>
      </w:r>
      <w:r w:rsidRPr="00AF4F32">
        <w:rPr>
          <w:rFonts w:ascii="Arial" w:hAnsi="Arial" w:cs="Arial"/>
        </w:rPr>
        <w:t> Introducing collaborations with local freelance creators and university students in Cardiff for specific, larger projects that require extra staff (e.g., event assistants, web developers).</w:t>
      </w:r>
    </w:p>
    <w:p w14:paraId="5D7D644C" w14:textId="77777777" w:rsidR="00AF4F32" w:rsidRPr="00AF4F32" w:rsidRDefault="00AF4F32">
      <w:pPr>
        <w:numPr>
          <w:ilvl w:val="0"/>
          <w:numId w:val="7"/>
        </w:numPr>
        <w:jc w:val="both"/>
        <w:rPr>
          <w:rFonts w:ascii="Arial" w:hAnsi="Arial" w:cs="Arial"/>
        </w:rPr>
      </w:pPr>
      <w:r w:rsidRPr="00AF4F32">
        <w:rPr>
          <w:rFonts w:ascii="Arial" w:hAnsi="Arial" w:cs="Arial"/>
          <w:b/>
          <w:bCs/>
        </w:rPr>
        <w:t>Years 4–5:</w:t>
      </w:r>
      <w:r w:rsidRPr="00AF4F32">
        <w:rPr>
          <w:rFonts w:ascii="Arial" w:hAnsi="Arial" w:cs="Arial"/>
        </w:rPr>
        <w:t> Transitioning to a small permanent creative team (3–5 people) as the business expands into </w:t>
      </w:r>
      <w:r w:rsidRPr="00AF4F32">
        <w:rPr>
          <w:rFonts w:ascii="Arial" w:hAnsi="Arial" w:cs="Arial"/>
          <w:i/>
          <w:iCs/>
        </w:rPr>
        <w:t>Northlight Media UK</w:t>
      </w:r>
      <w:r w:rsidRPr="00AF4F32">
        <w:rPr>
          <w:rFonts w:ascii="Arial" w:hAnsi="Arial" w:cs="Arial"/>
        </w:rPr>
        <w:t>.</w:t>
      </w:r>
    </w:p>
    <w:p w14:paraId="2E7DB0FF" w14:textId="77777777" w:rsidR="00AF4F32" w:rsidRPr="00AF4F32" w:rsidRDefault="00AF4F32" w:rsidP="00AF4F32">
      <w:pPr>
        <w:jc w:val="both"/>
        <w:rPr>
          <w:rFonts w:ascii="Arial" w:hAnsi="Arial" w:cs="Arial"/>
          <w:b/>
          <w:bCs/>
        </w:rPr>
      </w:pPr>
      <w:r w:rsidRPr="00AF4F32">
        <w:rPr>
          <w:rFonts w:ascii="Arial" w:hAnsi="Arial" w:cs="Arial"/>
          <w:b/>
          <w:bCs/>
        </w:rPr>
        <w:t>7. Marketing Strategy</w:t>
      </w:r>
    </w:p>
    <w:p w14:paraId="26FBE401" w14:textId="77777777" w:rsidR="00AF4F32" w:rsidRPr="00AF4F32" w:rsidRDefault="00AF4F32" w:rsidP="00AF4F32">
      <w:pPr>
        <w:jc w:val="both"/>
        <w:rPr>
          <w:rFonts w:ascii="Arial" w:hAnsi="Arial" w:cs="Arial"/>
          <w:b/>
          <w:bCs/>
        </w:rPr>
      </w:pPr>
      <w:r w:rsidRPr="00AF4F32">
        <w:rPr>
          <w:rFonts w:ascii="Arial" w:hAnsi="Arial" w:cs="Arial"/>
          <w:b/>
          <w:bCs/>
        </w:rPr>
        <w:t>7.1 Target Audience</w:t>
      </w:r>
    </w:p>
    <w:p w14:paraId="2866CB23" w14:textId="77777777" w:rsidR="00AF4F32" w:rsidRPr="00AF4F32" w:rsidRDefault="00AF4F32" w:rsidP="00AF4F32">
      <w:pPr>
        <w:jc w:val="both"/>
        <w:rPr>
          <w:rFonts w:ascii="Arial" w:hAnsi="Arial" w:cs="Arial"/>
        </w:rPr>
      </w:pPr>
      <w:r w:rsidRPr="00AF4F32">
        <w:rPr>
          <w:rFonts w:ascii="Arial" w:hAnsi="Arial" w:cs="Arial"/>
        </w:rPr>
        <w:t>The primary audience consists of three main groups in South Wales (Kotler and Keller, 2016):</w:t>
      </w:r>
    </w:p>
    <w:p w14:paraId="0A8BD037" w14:textId="77777777" w:rsidR="00AF4F32" w:rsidRPr="00AF4F32" w:rsidRDefault="00AF4F32">
      <w:pPr>
        <w:numPr>
          <w:ilvl w:val="0"/>
          <w:numId w:val="8"/>
        </w:numPr>
        <w:jc w:val="both"/>
        <w:rPr>
          <w:rFonts w:ascii="Arial" w:hAnsi="Arial" w:cs="Arial"/>
        </w:rPr>
      </w:pPr>
      <w:r w:rsidRPr="00AF4F32">
        <w:rPr>
          <w:rFonts w:ascii="Arial" w:hAnsi="Arial" w:cs="Arial"/>
          <w:b/>
          <w:bCs/>
        </w:rPr>
        <w:t>Independent Hospitality and Retail Businesses:</w:t>
      </w:r>
      <w:r w:rsidRPr="00AF4F32">
        <w:rPr>
          <w:rFonts w:ascii="Arial" w:hAnsi="Arial" w:cs="Arial"/>
        </w:rPr>
        <w:t> Small cafés, independent restaurants, and local shops that need high-quality imagery to attract customers but have limited budgets.</w:t>
      </w:r>
    </w:p>
    <w:p w14:paraId="30BF80EF" w14:textId="77777777" w:rsidR="00AF4F32" w:rsidRPr="00AF4F32" w:rsidRDefault="00AF4F32">
      <w:pPr>
        <w:numPr>
          <w:ilvl w:val="0"/>
          <w:numId w:val="8"/>
        </w:numPr>
        <w:jc w:val="both"/>
        <w:rPr>
          <w:rFonts w:ascii="Arial" w:hAnsi="Arial" w:cs="Arial"/>
        </w:rPr>
      </w:pPr>
      <w:r w:rsidRPr="00AF4F32">
        <w:rPr>
          <w:rFonts w:ascii="Arial" w:hAnsi="Arial" w:cs="Arial"/>
          <w:b/>
          <w:bCs/>
        </w:rPr>
        <w:t>Creative Professionals and Start-Ups:</w:t>
      </w:r>
      <w:r w:rsidRPr="00AF4F32">
        <w:rPr>
          <w:rFonts w:ascii="Arial" w:hAnsi="Arial" w:cs="Arial"/>
        </w:rPr>
        <w:t> Local musicians, independent designers, and early-stage business founders who need professional promotional photos or launch videos.</w:t>
      </w:r>
    </w:p>
    <w:p w14:paraId="3DC21815" w14:textId="77777777" w:rsidR="00AF4F32" w:rsidRPr="00AF4F32" w:rsidRDefault="00AF4F32">
      <w:pPr>
        <w:numPr>
          <w:ilvl w:val="0"/>
          <w:numId w:val="8"/>
        </w:numPr>
        <w:jc w:val="both"/>
        <w:rPr>
          <w:rFonts w:ascii="Arial" w:hAnsi="Arial" w:cs="Arial"/>
        </w:rPr>
      </w:pPr>
      <w:r w:rsidRPr="00AF4F32">
        <w:rPr>
          <w:rFonts w:ascii="Arial" w:hAnsi="Arial" w:cs="Arial"/>
          <w:b/>
          <w:bCs/>
        </w:rPr>
        <w:t>Community and Faith Groups:</w:t>
      </w:r>
      <w:r w:rsidRPr="00AF4F32">
        <w:rPr>
          <w:rFonts w:ascii="Arial" w:hAnsi="Arial" w:cs="Arial"/>
        </w:rPr>
        <w:t> Local community hubs, charities, and churches that require event photography, flyer designs, or video support but operate on tight budgets.</w:t>
      </w:r>
    </w:p>
    <w:p w14:paraId="5A22AD80" w14:textId="77777777" w:rsidR="00AF4F32" w:rsidRPr="00AF4F32" w:rsidRDefault="00AF4F32" w:rsidP="00AF4F32">
      <w:pPr>
        <w:jc w:val="both"/>
        <w:rPr>
          <w:rFonts w:ascii="Arial" w:hAnsi="Arial" w:cs="Arial"/>
          <w:b/>
          <w:bCs/>
        </w:rPr>
      </w:pPr>
      <w:r w:rsidRPr="00AF4F32">
        <w:rPr>
          <w:rFonts w:ascii="Arial" w:hAnsi="Arial" w:cs="Arial"/>
          <w:b/>
          <w:bCs/>
        </w:rPr>
        <w:t>7.2 Positioning</w:t>
      </w:r>
    </w:p>
    <w:p w14:paraId="7F66F976" w14:textId="77777777" w:rsidR="00AF4F32" w:rsidRPr="00AF4F32" w:rsidRDefault="00AF4F32" w:rsidP="00AF4F32">
      <w:pPr>
        <w:jc w:val="both"/>
        <w:rPr>
          <w:rFonts w:ascii="Arial" w:hAnsi="Arial" w:cs="Arial"/>
        </w:rPr>
      </w:pPr>
      <w:r w:rsidRPr="00AF4F32">
        <w:rPr>
          <w:rFonts w:ascii="Arial" w:hAnsi="Arial" w:cs="Arial"/>
        </w:rPr>
        <w:lastRenderedPageBreak/>
        <w:t>Northlight Media Wales positions itself as an </w:t>
      </w:r>
      <w:r w:rsidRPr="00AF4F32">
        <w:rPr>
          <w:rFonts w:ascii="Arial" w:hAnsi="Arial" w:cs="Arial"/>
          <w:b/>
          <w:bCs/>
        </w:rPr>
        <w:t>affordable, accessible, and highly personalized local partner</w:t>
      </w:r>
      <w:r w:rsidRPr="00AF4F32">
        <w:rPr>
          <w:rFonts w:ascii="Arial" w:hAnsi="Arial" w:cs="Arial"/>
        </w:rPr>
        <w:t>. Large corporate marketing agencies in Cardiff charge high fees that micro-enterprises cannot afford. Northlight Media Wales offers high-quality, fast-turnaround visual content at accessible price points, building close, direct working relationships with owners.</w:t>
      </w:r>
    </w:p>
    <w:p w14:paraId="2C7D2EA3" w14:textId="77777777" w:rsidR="00AF4F32" w:rsidRPr="00AF4F32" w:rsidRDefault="00AF4F32" w:rsidP="00AF4F32">
      <w:pPr>
        <w:jc w:val="both"/>
        <w:rPr>
          <w:rFonts w:ascii="Arial" w:hAnsi="Arial" w:cs="Arial"/>
          <w:b/>
          <w:bCs/>
        </w:rPr>
      </w:pPr>
      <w:r w:rsidRPr="00AF4F32">
        <w:rPr>
          <w:rFonts w:ascii="Arial" w:hAnsi="Arial" w:cs="Arial"/>
          <w:b/>
          <w:bCs/>
        </w:rPr>
        <w:t>7.3 Segmentation</w:t>
      </w:r>
    </w:p>
    <w:p w14:paraId="5972E5FA" w14:textId="77777777" w:rsidR="00AF4F32" w:rsidRPr="00AF4F32" w:rsidRDefault="00AF4F32">
      <w:pPr>
        <w:numPr>
          <w:ilvl w:val="0"/>
          <w:numId w:val="9"/>
        </w:numPr>
        <w:jc w:val="both"/>
        <w:rPr>
          <w:rFonts w:ascii="Arial" w:hAnsi="Arial" w:cs="Arial"/>
        </w:rPr>
      </w:pPr>
      <w:r w:rsidRPr="00AF4F32">
        <w:rPr>
          <w:rFonts w:ascii="Arial" w:hAnsi="Arial" w:cs="Arial"/>
          <w:b/>
          <w:bCs/>
        </w:rPr>
        <w:t>Geographic:</w:t>
      </w:r>
      <w:r w:rsidRPr="00AF4F32">
        <w:rPr>
          <w:rFonts w:ascii="Arial" w:hAnsi="Arial" w:cs="Arial"/>
        </w:rPr>
        <w:t> Micro-businesses and organizations based in Cardiff and surrounding South Wales areas.</w:t>
      </w:r>
    </w:p>
    <w:p w14:paraId="27ED7B98" w14:textId="77777777" w:rsidR="00AF4F32" w:rsidRPr="00AF4F32" w:rsidRDefault="00AF4F32">
      <w:pPr>
        <w:numPr>
          <w:ilvl w:val="0"/>
          <w:numId w:val="9"/>
        </w:numPr>
        <w:jc w:val="both"/>
        <w:rPr>
          <w:rFonts w:ascii="Arial" w:hAnsi="Arial" w:cs="Arial"/>
        </w:rPr>
      </w:pPr>
      <w:r w:rsidRPr="00AF4F32">
        <w:rPr>
          <w:rFonts w:ascii="Arial" w:hAnsi="Arial" w:cs="Arial"/>
          <w:b/>
          <w:bCs/>
        </w:rPr>
        <w:t>Psychographic:</w:t>
      </w:r>
      <w:r w:rsidRPr="00AF4F32">
        <w:rPr>
          <w:rFonts w:ascii="Arial" w:hAnsi="Arial" w:cs="Arial"/>
        </w:rPr>
        <w:t> Small business owners who know they need to improve their social media look but lack the technical skills or the time to do it themselves.</w:t>
      </w:r>
    </w:p>
    <w:p w14:paraId="5CAB2C8A" w14:textId="77777777" w:rsidR="00AF4F32" w:rsidRPr="00AF4F32" w:rsidRDefault="00AF4F32">
      <w:pPr>
        <w:numPr>
          <w:ilvl w:val="0"/>
          <w:numId w:val="9"/>
        </w:numPr>
        <w:jc w:val="both"/>
        <w:rPr>
          <w:rFonts w:ascii="Arial" w:hAnsi="Arial" w:cs="Arial"/>
        </w:rPr>
      </w:pPr>
      <w:proofErr w:type="spellStart"/>
      <w:r w:rsidRPr="00AF4F32">
        <w:rPr>
          <w:rFonts w:ascii="Arial" w:hAnsi="Arial" w:cs="Arial"/>
          <w:b/>
          <w:bCs/>
        </w:rPr>
        <w:t>Behavioral</w:t>
      </w:r>
      <w:proofErr w:type="spellEnd"/>
      <w:r w:rsidRPr="00AF4F32">
        <w:rPr>
          <w:rFonts w:ascii="Arial" w:hAnsi="Arial" w:cs="Arial"/>
          <w:b/>
          <w:bCs/>
        </w:rPr>
        <w:t>:</w:t>
      </w:r>
      <w:r w:rsidRPr="00AF4F32">
        <w:rPr>
          <w:rFonts w:ascii="Arial" w:hAnsi="Arial" w:cs="Arial"/>
        </w:rPr>
        <w:t> Clients looking for budget-friendly, flexible services (typically under £500 per project) with clear communication and fast delivery.</w:t>
      </w:r>
    </w:p>
    <w:p w14:paraId="2DD89E6C" w14:textId="77777777" w:rsidR="00AF4F32" w:rsidRPr="00AF4F32" w:rsidRDefault="00AF4F32" w:rsidP="00AF4F32">
      <w:pPr>
        <w:jc w:val="both"/>
        <w:rPr>
          <w:rFonts w:ascii="Arial" w:hAnsi="Arial" w:cs="Arial"/>
          <w:b/>
          <w:bCs/>
        </w:rPr>
      </w:pPr>
      <w:r w:rsidRPr="00AF4F32">
        <w:rPr>
          <w:rFonts w:ascii="Arial" w:hAnsi="Arial" w:cs="Arial"/>
          <w:b/>
          <w:bCs/>
        </w:rPr>
        <w:t>7.4 Marketing Ideas and Examples</w:t>
      </w:r>
    </w:p>
    <w:p w14:paraId="6A426B79" w14:textId="77777777" w:rsidR="00AF4F32" w:rsidRPr="00AF4F32" w:rsidRDefault="00AF4F32" w:rsidP="00AF4F32">
      <w:pPr>
        <w:jc w:val="both"/>
        <w:rPr>
          <w:rFonts w:ascii="Arial" w:hAnsi="Arial" w:cs="Arial"/>
        </w:rPr>
      </w:pPr>
      <w:r w:rsidRPr="00AF4F32">
        <w:rPr>
          <w:rFonts w:ascii="Arial" w:hAnsi="Arial" w:cs="Arial"/>
        </w:rPr>
        <w:t>To build a client base from scratch, the business will focus on a proactive acquisition strategy:</w:t>
      </w:r>
    </w:p>
    <w:p w14:paraId="112203C9" w14:textId="77777777" w:rsidR="00AF4F32" w:rsidRPr="00AF4F32" w:rsidRDefault="00AF4F32">
      <w:pPr>
        <w:numPr>
          <w:ilvl w:val="0"/>
          <w:numId w:val="10"/>
        </w:numPr>
        <w:jc w:val="both"/>
        <w:rPr>
          <w:rFonts w:ascii="Arial" w:hAnsi="Arial" w:cs="Arial"/>
        </w:rPr>
      </w:pPr>
      <w:r w:rsidRPr="00AF4F32">
        <w:rPr>
          <w:rFonts w:ascii="Arial" w:hAnsi="Arial" w:cs="Arial"/>
          <w:b/>
          <w:bCs/>
        </w:rPr>
        <w:t>Proposed Proactive Outreach Strategy:</w:t>
      </w:r>
      <w:r w:rsidRPr="00AF4F32">
        <w:rPr>
          <w:rFonts w:ascii="Arial" w:hAnsi="Arial" w:cs="Arial"/>
        </w:rPr>
        <w:t> A key idea is to identify local independent businesses in Cardiff with weak or inconsistent social media presentation. I will create a short piece of complimentary sample content (such as a quick vertical video edit or a social media post template) and send it directly to them with a brief, friendly introduction. This demonstrates the value I can add immediately before they commit to a paid project.</w:t>
      </w:r>
    </w:p>
    <w:p w14:paraId="60F7EF0A" w14:textId="77777777" w:rsidR="00AF4F32" w:rsidRPr="00AF4F32" w:rsidRDefault="00AF4F32">
      <w:pPr>
        <w:numPr>
          <w:ilvl w:val="0"/>
          <w:numId w:val="10"/>
        </w:numPr>
        <w:jc w:val="both"/>
        <w:rPr>
          <w:rFonts w:ascii="Arial" w:hAnsi="Arial" w:cs="Arial"/>
        </w:rPr>
      </w:pPr>
      <w:r w:rsidRPr="00AF4F32">
        <w:rPr>
          <w:rFonts w:ascii="Arial" w:hAnsi="Arial" w:cs="Arial"/>
          <w:b/>
          <w:bCs/>
        </w:rPr>
        <w:t>B2B Networking:</w:t>
      </w:r>
      <w:r w:rsidRPr="00AF4F32">
        <w:rPr>
          <w:rFonts w:ascii="Arial" w:hAnsi="Arial" w:cs="Arial"/>
        </w:rPr>
        <w:t> Joining local business groups like the South Wales Chamber of Commerce and attending independent business meetups in local co-working spaces to build regional trust (South Wales Chamber of Commerce, 2026).</w:t>
      </w:r>
    </w:p>
    <w:p w14:paraId="229A353E" w14:textId="77777777" w:rsidR="00AF4F32" w:rsidRPr="00AF4F32" w:rsidRDefault="00AF4F32">
      <w:pPr>
        <w:numPr>
          <w:ilvl w:val="0"/>
          <w:numId w:val="10"/>
        </w:numPr>
        <w:jc w:val="both"/>
        <w:rPr>
          <w:rFonts w:ascii="Arial" w:hAnsi="Arial" w:cs="Arial"/>
        </w:rPr>
      </w:pPr>
      <w:r w:rsidRPr="00AF4F32">
        <w:rPr>
          <w:rFonts w:ascii="Arial" w:hAnsi="Arial" w:cs="Arial"/>
          <w:b/>
          <w:bCs/>
        </w:rPr>
        <w:t>Digital Portfolio Display:</w:t>
      </w:r>
      <w:r w:rsidRPr="00AF4F32">
        <w:rPr>
          <w:rFonts w:ascii="Arial" w:hAnsi="Arial" w:cs="Arial"/>
        </w:rPr>
        <w:t> Building the business's own website on Google Sites to display clear visual case studies, showing the "before and after" improvements of social media feeds I manage.</w:t>
      </w:r>
    </w:p>
    <w:p w14:paraId="10F94080" w14:textId="77777777" w:rsidR="00AF4F32" w:rsidRPr="00AF4F32" w:rsidRDefault="00AF4F32" w:rsidP="00AF4F32">
      <w:pPr>
        <w:jc w:val="both"/>
        <w:rPr>
          <w:rFonts w:ascii="Arial" w:hAnsi="Arial" w:cs="Arial"/>
          <w:b/>
          <w:bCs/>
        </w:rPr>
      </w:pPr>
      <w:r w:rsidRPr="00AF4F32">
        <w:rPr>
          <w:rFonts w:ascii="Arial" w:hAnsi="Arial" w:cs="Arial"/>
          <w:b/>
          <w:bCs/>
        </w:rPr>
        <w:t>8. Market Research</w:t>
      </w:r>
    </w:p>
    <w:p w14:paraId="452C3216" w14:textId="77777777" w:rsidR="00AF4F32" w:rsidRPr="00AF4F32" w:rsidRDefault="00AF4F32" w:rsidP="00AF4F32">
      <w:pPr>
        <w:jc w:val="both"/>
        <w:rPr>
          <w:rFonts w:ascii="Arial" w:hAnsi="Arial" w:cs="Arial"/>
          <w:b/>
          <w:bCs/>
        </w:rPr>
      </w:pPr>
      <w:r w:rsidRPr="00AF4F32">
        <w:rPr>
          <w:rFonts w:ascii="Arial" w:hAnsi="Arial" w:cs="Arial"/>
          <w:b/>
          <w:bCs/>
        </w:rPr>
        <w:t>8.1 Primary Research</w:t>
      </w:r>
    </w:p>
    <w:p w14:paraId="4B8A49B0" w14:textId="77777777" w:rsidR="00AF4F32" w:rsidRPr="00AF4F32" w:rsidRDefault="00AF4F32" w:rsidP="00AF4F32">
      <w:pPr>
        <w:jc w:val="both"/>
        <w:rPr>
          <w:rFonts w:ascii="Arial" w:hAnsi="Arial" w:cs="Arial"/>
        </w:rPr>
      </w:pPr>
      <w:r w:rsidRPr="00AF4F32">
        <w:rPr>
          <w:rFonts w:ascii="Arial" w:hAnsi="Arial" w:cs="Arial"/>
        </w:rPr>
        <w:t>Primary quantitative data was collected through a targeted online pilot survey distributed to small business operators, independent traders, and café managers across South Wales. The data provides valuable early insights into local digital habits and budget expectations.</w:t>
      </w:r>
    </w:p>
    <w:p w14:paraId="1339BAA9" w14:textId="77777777" w:rsidR="00AF4F32" w:rsidRPr="00AF4F32" w:rsidRDefault="00AF4F32" w:rsidP="00AF4F32">
      <w:pPr>
        <w:jc w:val="both"/>
        <w:rPr>
          <w:rFonts w:ascii="Arial" w:hAnsi="Arial" w:cs="Arial"/>
          <w:b/>
          <w:bCs/>
        </w:rPr>
      </w:pPr>
      <w:r w:rsidRPr="00AF4F32">
        <w:rPr>
          <w:rFonts w:ascii="Arial" w:hAnsi="Arial" w:cs="Arial"/>
          <w:b/>
          <w:bCs/>
        </w:rPr>
        <w:t>Findings from the Survey Data:</w:t>
      </w:r>
    </w:p>
    <w:p w14:paraId="28BA9114" w14:textId="77777777" w:rsidR="00AF4F32" w:rsidRPr="00AF4F32" w:rsidRDefault="00AF4F32">
      <w:pPr>
        <w:numPr>
          <w:ilvl w:val="0"/>
          <w:numId w:val="11"/>
        </w:numPr>
        <w:jc w:val="both"/>
        <w:rPr>
          <w:rFonts w:ascii="Arial" w:hAnsi="Arial" w:cs="Arial"/>
        </w:rPr>
      </w:pPr>
      <w:r w:rsidRPr="00AF4F32">
        <w:rPr>
          <w:rFonts w:ascii="Arial" w:hAnsi="Arial" w:cs="Arial"/>
          <w:b/>
          <w:bCs/>
        </w:rPr>
        <w:lastRenderedPageBreak/>
        <w:t>Social Media Usage:</w:t>
      </w:r>
      <w:r w:rsidRPr="00AF4F32">
        <w:rPr>
          <w:rFonts w:ascii="Arial" w:hAnsi="Arial" w:cs="Arial"/>
        </w:rPr>
        <w:t> </w:t>
      </w:r>
      <w:r w:rsidRPr="00AF4F32">
        <w:rPr>
          <w:rFonts w:ascii="Arial" w:hAnsi="Arial" w:cs="Arial"/>
          <w:b/>
          <w:bCs/>
        </w:rPr>
        <w:t>57.1%</w:t>
      </w:r>
      <w:r w:rsidRPr="00AF4F32">
        <w:rPr>
          <w:rFonts w:ascii="Arial" w:hAnsi="Arial" w:cs="Arial"/>
        </w:rPr>
        <w:t> of the surveyed businesses actively use social media to promote their brand, while </w:t>
      </w:r>
      <w:r w:rsidRPr="00AF4F32">
        <w:rPr>
          <w:rFonts w:ascii="Arial" w:hAnsi="Arial" w:cs="Arial"/>
          <w:b/>
          <w:bCs/>
        </w:rPr>
        <w:t>42.9%</w:t>
      </w:r>
      <w:r w:rsidRPr="00AF4F32">
        <w:rPr>
          <w:rFonts w:ascii="Arial" w:hAnsi="Arial" w:cs="Arial"/>
        </w:rPr>
        <w:t> do not, representing a clear market opportunity for digital management services.</w:t>
      </w:r>
    </w:p>
    <w:p w14:paraId="185C8223" w14:textId="77777777" w:rsidR="00AF4F32" w:rsidRPr="00AF4F32" w:rsidRDefault="00AF4F32">
      <w:pPr>
        <w:numPr>
          <w:ilvl w:val="0"/>
          <w:numId w:val="11"/>
        </w:numPr>
        <w:jc w:val="both"/>
        <w:rPr>
          <w:rFonts w:ascii="Arial" w:hAnsi="Arial" w:cs="Arial"/>
        </w:rPr>
      </w:pPr>
      <w:r w:rsidRPr="00AF4F32">
        <w:rPr>
          <w:rFonts w:ascii="Arial" w:hAnsi="Arial" w:cs="Arial"/>
          <w:b/>
          <w:bCs/>
        </w:rPr>
        <w:t>Platform Preferences:</w:t>
      </w:r>
      <w:r w:rsidRPr="00AF4F32">
        <w:rPr>
          <w:rFonts w:ascii="Arial" w:hAnsi="Arial" w:cs="Arial"/>
        </w:rPr>
        <w:t xml:space="preserve"> Among those online, platform use is </w:t>
      </w:r>
      <w:proofErr w:type="gramStart"/>
      <w:r w:rsidRPr="00AF4F32">
        <w:rPr>
          <w:rFonts w:ascii="Arial" w:hAnsi="Arial" w:cs="Arial"/>
        </w:rPr>
        <w:t>split:</w:t>
      </w:r>
      <w:proofErr w:type="gramEnd"/>
      <w:r w:rsidRPr="00AF4F32">
        <w:rPr>
          <w:rFonts w:ascii="Arial" w:hAnsi="Arial" w:cs="Arial"/>
        </w:rPr>
        <w:t> </w:t>
      </w:r>
      <w:r w:rsidRPr="00AF4F32">
        <w:rPr>
          <w:rFonts w:ascii="Arial" w:hAnsi="Arial" w:cs="Arial"/>
          <w:b/>
          <w:bCs/>
        </w:rPr>
        <w:t>Facebook and TikTok are the most popular (28.6% each)</w:t>
      </w:r>
      <w:r w:rsidRPr="00AF4F32">
        <w:rPr>
          <w:rFonts w:ascii="Arial" w:hAnsi="Arial" w:cs="Arial"/>
        </w:rPr>
        <w:t>, followed by Instagram (14.3%) and LinkedIn (14.3%).</w:t>
      </w:r>
    </w:p>
    <w:p w14:paraId="2FF93256" w14:textId="77777777" w:rsidR="00AF4F32" w:rsidRPr="00AF4F32" w:rsidRDefault="00AF4F32">
      <w:pPr>
        <w:numPr>
          <w:ilvl w:val="0"/>
          <w:numId w:val="11"/>
        </w:numPr>
        <w:jc w:val="both"/>
        <w:rPr>
          <w:rFonts w:ascii="Arial" w:hAnsi="Arial" w:cs="Arial"/>
        </w:rPr>
      </w:pPr>
      <w:r w:rsidRPr="00AF4F32">
        <w:rPr>
          <w:rFonts w:ascii="Arial" w:hAnsi="Arial" w:cs="Arial"/>
          <w:b/>
          <w:bCs/>
        </w:rPr>
        <w:t>Highest Demanded Service:</w:t>
      </w:r>
      <w:r w:rsidRPr="00AF4F32">
        <w:rPr>
          <w:rFonts w:ascii="Arial" w:hAnsi="Arial" w:cs="Arial"/>
        </w:rPr>
        <w:t> When asked which creative service would be most valuable, </w:t>
      </w:r>
      <w:r w:rsidRPr="00AF4F32">
        <w:rPr>
          <w:rFonts w:ascii="Arial" w:hAnsi="Arial" w:cs="Arial"/>
          <w:b/>
          <w:bCs/>
        </w:rPr>
        <w:t>71.4% selected Professional Photography</w:t>
      </w:r>
      <w:r w:rsidRPr="00AF4F32">
        <w:rPr>
          <w:rFonts w:ascii="Arial" w:hAnsi="Arial" w:cs="Arial"/>
        </w:rPr>
        <w:t>, while Videography and Social Media Management received 14.3% each. This shows photography is the easiest service to offer first to gain a client's trust.</w:t>
      </w:r>
    </w:p>
    <w:p w14:paraId="060CDADF" w14:textId="77777777" w:rsidR="00AF4F32" w:rsidRPr="00AF4F32" w:rsidRDefault="00AF4F32">
      <w:pPr>
        <w:numPr>
          <w:ilvl w:val="0"/>
          <w:numId w:val="11"/>
        </w:numPr>
        <w:jc w:val="both"/>
        <w:rPr>
          <w:rFonts w:ascii="Arial" w:hAnsi="Arial" w:cs="Arial"/>
        </w:rPr>
      </w:pPr>
      <w:r w:rsidRPr="00AF4F32">
        <w:rPr>
          <w:rFonts w:ascii="Arial" w:hAnsi="Arial" w:cs="Arial"/>
          <w:b/>
          <w:bCs/>
        </w:rPr>
        <w:t>Budget Thresholds and Pricing Impact:</w:t>
      </w:r>
      <w:r w:rsidRPr="00AF4F32">
        <w:rPr>
          <w:rFonts w:ascii="Arial" w:hAnsi="Arial" w:cs="Arial"/>
        </w:rPr>
        <w:t> Financial constraints are clear. </w:t>
      </w:r>
      <w:r w:rsidRPr="00AF4F32">
        <w:rPr>
          <w:rFonts w:ascii="Arial" w:hAnsi="Arial" w:cs="Arial"/>
          <w:b/>
          <w:bCs/>
        </w:rPr>
        <w:t>42.9%</w:t>
      </w:r>
      <w:r w:rsidRPr="00AF4F32">
        <w:rPr>
          <w:rFonts w:ascii="Arial" w:hAnsi="Arial" w:cs="Arial"/>
        </w:rPr>
        <w:t> of respondents are only willing to spend </w:t>
      </w:r>
      <w:r w:rsidRPr="00AF4F32">
        <w:rPr>
          <w:rFonts w:ascii="Arial" w:hAnsi="Arial" w:cs="Arial"/>
          <w:b/>
          <w:bCs/>
        </w:rPr>
        <w:t>under £100</w:t>
      </w:r>
      <w:r w:rsidRPr="00AF4F32">
        <w:rPr>
          <w:rFonts w:ascii="Arial" w:hAnsi="Arial" w:cs="Arial"/>
        </w:rPr>
        <w:t> per project. </w:t>
      </w:r>
      <w:r w:rsidRPr="00AF4F32">
        <w:rPr>
          <w:rFonts w:ascii="Arial" w:hAnsi="Arial" w:cs="Arial"/>
          <w:b/>
          <w:bCs/>
        </w:rPr>
        <w:t>28.6%</w:t>
      </w:r>
      <w:r w:rsidRPr="00AF4F32">
        <w:rPr>
          <w:rFonts w:ascii="Arial" w:hAnsi="Arial" w:cs="Arial"/>
        </w:rPr>
        <w:t> have a budget between </w:t>
      </w:r>
      <w:r w:rsidRPr="00AF4F32">
        <w:rPr>
          <w:rFonts w:ascii="Arial" w:hAnsi="Arial" w:cs="Arial"/>
          <w:b/>
          <w:bCs/>
        </w:rPr>
        <w:t>£100 and £250</w:t>
      </w:r>
      <w:r w:rsidRPr="00AF4F32">
        <w:rPr>
          <w:rFonts w:ascii="Arial" w:hAnsi="Arial" w:cs="Arial"/>
        </w:rPr>
        <w:t>, and another </w:t>
      </w:r>
      <w:r w:rsidRPr="00AF4F32">
        <w:rPr>
          <w:rFonts w:ascii="Arial" w:hAnsi="Arial" w:cs="Arial"/>
          <w:b/>
          <w:bCs/>
        </w:rPr>
        <w:t>28.6%</w:t>
      </w:r>
      <w:r w:rsidRPr="00AF4F32">
        <w:rPr>
          <w:rFonts w:ascii="Arial" w:hAnsi="Arial" w:cs="Arial"/>
        </w:rPr>
        <w:t> can spend between </w:t>
      </w:r>
      <w:r w:rsidRPr="00AF4F32">
        <w:rPr>
          <w:rFonts w:ascii="Arial" w:hAnsi="Arial" w:cs="Arial"/>
          <w:b/>
          <w:bCs/>
        </w:rPr>
        <w:t>£250 and £500</w:t>
      </w:r>
      <w:r w:rsidRPr="00AF4F32">
        <w:rPr>
          <w:rFonts w:ascii="Arial" w:hAnsi="Arial" w:cs="Arial"/>
        </w:rPr>
        <w:t>. None had a budget over £500.</w:t>
      </w:r>
    </w:p>
    <w:p w14:paraId="36355762" w14:textId="77777777" w:rsidR="00AF4F32" w:rsidRPr="00AF4F32" w:rsidRDefault="00AF4F32" w:rsidP="00AF4F32">
      <w:pPr>
        <w:jc w:val="both"/>
        <w:rPr>
          <w:rFonts w:ascii="Arial" w:hAnsi="Arial" w:cs="Arial"/>
          <w:b/>
          <w:bCs/>
        </w:rPr>
      </w:pPr>
      <w:r w:rsidRPr="00AF4F32">
        <w:rPr>
          <w:rFonts w:ascii="Arial" w:hAnsi="Arial" w:cs="Arial"/>
          <w:b/>
          <w:bCs/>
        </w:rPr>
        <w:t>Direct Impact on the Pricing Model:</w:t>
      </w:r>
    </w:p>
    <w:p w14:paraId="3766112F" w14:textId="77777777" w:rsidR="00AF4F32" w:rsidRPr="00AF4F32" w:rsidRDefault="00AF4F32" w:rsidP="00AF4F32">
      <w:pPr>
        <w:jc w:val="both"/>
        <w:rPr>
          <w:rFonts w:ascii="Arial" w:hAnsi="Arial" w:cs="Arial"/>
        </w:rPr>
      </w:pPr>
      <w:r w:rsidRPr="00AF4F32">
        <w:rPr>
          <w:rFonts w:ascii="Arial" w:hAnsi="Arial" w:cs="Arial"/>
        </w:rPr>
        <w:t>These budget findings directly shaped the three-tier commercial pricing strategy for Northlight Media Wales. To stay aligned with local spending limits, the business avoided premium agency pricing and structured modular services:</w:t>
      </w:r>
    </w:p>
    <w:p w14:paraId="61AE15F5" w14:textId="77777777" w:rsidR="00AF4F32" w:rsidRPr="00AF4F32" w:rsidRDefault="00AF4F32">
      <w:pPr>
        <w:numPr>
          <w:ilvl w:val="0"/>
          <w:numId w:val="12"/>
        </w:numPr>
        <w:jc w:val="both"/>
        <w:rPr>
          <w:rFonts w:ascii="Arial" w:hAnsi="Arial" w:cs="Arial"/>
        </w:rPr>
      </w:pPr>
      <w:r w:rsidRPr="00AF4F32">
        <w:rPr>
          <w:rFonts w:ascii="Arial" w:hAnsi="Arial" w:cs="Arial"/>
          <w:i/>
          <w:iCs/>
        </w:rPr>
        <w:t>Tier 1 (Under £100):</w:t>
      </w:r>
      <w:r w:rsidRPr="00AF4F32">
        <w:rPr>
          <w:rFonts w:ascii="Arial" w:hAnsi="Arial" w:cs="Arial"/>
        </w:rPr>
        <w:t> A "Social Starter" package priced at £95, providing 10 professional product photos or 2 edited vertical short videos, directly captured by the 42.9% low-budget bracket.</w:t>
      </w:r>
    </w:p>
    <w:p w14:paraId="6E8D48B2" w14:textId="77777777" w:rsidR="00AF4F32" w:rsidRPr="00AF4F32" w:rsidRDefault="00AF4F32">
      <w:pPr>
        <w:numPr>
          <w:ilvl w:val="0"/>
          <w:numId w:val="12"/>
        </w:numPr>
        <w:jc w:val="both"/>
        <w:rPr>
          <w:rFonts w:ascii="Arial" w:hAnsi="Arial" w:cs="Arial"/>
        </w:rPr>
      </w:pPr>
      <w:r w:rsidRPr="00AF4F32">
        <w:rPr>
          <w:rFonts w:ascii="Arial" w:hAnsi="Arial" w:cs="Arial"/>
          <w:i/>
          <w:iCs/>
        </w:rPr>
        <w:t>Tier 2 (£100–£250):</w:t>
      </w:r>
      <w:r w:rsidRPr="00AF4F32">
        <w:rPr>
          <w:rFonts w:ascii="Arial" w:hAnsi="Arial" w:cs="Arial"/>
        </w:rPr>
        <w:t> A "Growth Content Pack" at £195, offering a mix of event coverage and social templates.</w:t>
      </w:r>
    </w:p>
    <w:p w14:paraId="3D2AB5B2" w14:textId="77777777" w:rsidR="00AF4F32" w:rsidRPr="00AF4F32" w:rsidRDefault="00AF4F32">
      <w:pPr>
        <w:numPr>
          <w:ilvl w:val="0"/>
          <w:numId w:val="12"/>
        </w:numPr>
        <w:jc w:val="both"/>
        <w:rPr>
          <w:rFonts w:ascii="Arial" w:hAnsi="Arial" w:cs="Arial"/>
        </w:rPr>
      </w:pPr>
      <w:r w:rsidRPr="00AF4F32">
        <w:rPr>
          <w:rFonts w:ascii="Arial" w:hAnsi="Arial" w:cs="Arial"/>
          <w:i/>
          <w:iCs/>
        </w:rPr>
        <w:t>Tier 3 (£250–£500):</w:t>
      </w:r>
      <w:r w:rsidRPr="00AF4F32">
        <w:rPr>
          <w:rFonts w:ascii="Arial" w:hAnsi="Arial" w:cs="Arial"/>
        </w:rPr>
        <w:t> Premium project bookings capped at £450 (such as basic Google Sites web design combined with a professional branding kit), remaining safely below the absolute £500 ceiling identified in the research.</w:t>
      </w:r>
    </w:p>
    <w:p w14:paraId="2A895032" w14:textId="77777777" w:rsidR="00AF4F32" w:rsidRPr="00AF4F32" w:rsidRDefault="00AF4F32">
      <w:pPr>
        <w:numPr>
          <w:ilvl w:val="0"/>
          <w:numId w:val="13"/>
        </w:numPr>
        <w:jc w:val="both"/>
        <w:rPr>
          <w:rFonts w:ascii="Arial" w:hAnsi="Arial" w:cs="Arial"/>
        </w:rPr>
      </w:pPr>
      <w:r w:rsidRPr="00AF4F32">
        <w:rPr>
          <w:rFonts w:ascii="Arial" w:hAnsi="Arial" w:cs="Arial"/>
          <w:b/>
          <w:bCs/>
        </w:rPr>
        <w:t>Local Trust:</w:t>
      </w:r>
      <w:r w:rsidRPr="00AF4F32">
        <w:rPr>
          <w:rFonts w:ascii="Arial" w:hAnsi="Arial" w:cs="Arial"/>
        </w:rPr>
        <w:t> </w:t>
      </w:r>
      <w:r w:rsidRPr="00AF4F32">
        <w:rPr>
          <w:rFonts w:ascii="Arial" w:hAnsi="Arial" w:cs="Arial"/>
          <w:b/>
          <w:bCs/>
        </w:rPr>
        <w:t>57.1%</w:t>
      </w:r>
      <w:r w:rsidRPr="00AF4F32">
        <w:rPr>
          <w:rFonts w:ascii="Arial" w:hAnsi="Arial" w:cs="Arial"/>
        </w:rPr>
        <w:t> stated a clear preference for working with a local business, while </w:t>
      </w:r>
      <w:r w:rsidRPr="00AF4F32">
        <w:rPr>
          <w:rFonts w:ascii="Arial" w:hAnsi="Arial" w:cs="Arial"/>
          <w:b/>
          <w:bCs/>
        </w:rPr>
        <w:t>28.6%</w:t>
      </w:r>
      <w:r w:rsidRPr="00AF4F32">
        <w:rPr>
          <w:rFonts w:ascii="Arial" w:hAnsi="Arial" w:cs="Arial"/>
        </w:rPr>
        <w:t> had no preference, showing that a Welsh identity is a strong marketing asset.</w:t>
      </w:r>
    </w:p>
    <w:p w14:paraId="70D66288" w14:textId="77777777" w:rsidR="00AF4F32" w:rsidRPr="00AF4F32" w:rsidRDefault="00AF4F32" w:rsidP="00AF4F32">
      <w:pPr>
        <w:jc w:val="both"/>
        <w:rPr>
          <w:rFonts w:ascii="Arial" w:hAnsi="Arial" w:cs="Arial"/>
          <w:b/>
          <w:bCs/>
        </w:rPr>
      </w:pPr>
      <w:r w:rsidRPr="00AF4F32">
        <w:rPr>
          <w:rFonts w:ascii="Arial" w:hAnsi="Arial" w:cs="Arial"/>
          <w:b/>
          <w:bCs/>
        </w:rPr>
        <w:t>8.2 Secondary Research</w:t>
      </w:r>
    </w:p>
    <w:p w14:paraId="6B8EE979" w14:textId="77777777" w:rsidR="00AF4F32" w:rsidRPr="00AF4F32" w:rsidRDefault="00AF4F32" w:rsidP="00AF4F32">
      <w:pPr>
        <w:jc w:val="both"/>
        <w:rPr>
          <w:rFonts w:ascii="Arial" w:hAnsi="Arial" w:cs="Arial"/>
        </w:rPr>
      </w:pPr>
      <w:r w:rsidRPr="00AF4F32">
        <w:rPr>
          <w:rFonts w:ascii="Arial" w:hAnsi="Arial" w:cs="Arial"/>
        </w:rPr>
        <w:t>Secondary research was gathered from industry reports and regional economic profiles:</w:t>
      </w:r>
    </w:p>
    <w:p w14:paraId="649FC0B7" w14:textId="77777777" w:rsidR="00AF4F32" w:rsidRPr="00AF4F32" w:rsidRDefault="00AF4F32">
      <w:pPr>
        <w:numPr>
          <w:ilvl w:val="0"/>
          <w:numId w:val="14"/>
        </w:numPr>
        <w:jc w:val="both"/>
        <w:rPr>
          <w:rFonts w:ascii="Arial" w:hAnsi="Arial" w:cs="Arial"/>
        </w:rPr>
      </w:pPr>
      <w:r w:rsidRPr="00AF4F32">
        <w:rPr>
          <w:rFonts w:ascii="Arial" w:hAnsi="Arial" w:cs="Arial"/>
        </w:rPr>
        <w:t>According to the Office for National Statistics (ONS, 2025), micro-businesses make up over </w:t>
      </w:r>
      <w:r w:rsidRPr="00AF4F32">
        <w:rPr>
          <w:rFonts w:ascii="Arial" w:hAnsi="Arial" w:cs="Arial"/>
          <w:b/>
          <w:bCs/>
        </w:rPr>
        <w:t>95% of all registered enterprises in Wales</w:t>
      </w:r>
      <w:r w:rsidRPr="00AF4F32">
        <w:rPr>
          <w:rFonts w:ascii="Arial" w:hAnsi="Arial" w:cs="Arial"/>
        </w:rPr>
        <w:t>, confirming a large pool of potential small-scale clients.</w:t>
      </w:r>
    </w:p>
    <w:p w14:paraId="5FB10CC3" w14:textId="77777777" w:rsidR="00AF4F32" w:rsidRPr="00AF4F32" w:rsidRDefault="00AF4F32">
      <w:pPr>
        <w:numPr>
          <w:ilvl w:val="0"/>
          <w:numId w:val="14"/>
        </w:numPr>
        <w:jc w:val="both"/>
        <w:rPr>
          <w:rFonts w:ascii="Arial" w:hAnsi="Arial" w:cs="Arial"/>
        </w:rPr>
      </w:pPr>
      <w:r w:rsidRPr="00AF4F32">
        <w:rPr>
          <w:rFonts w:ascii="Arial" w:hAnsi="Arial" w:cs="Arial"/>
        </w:rPr>
        <w:lastRenderedPageBreak/>
        <w:t>The Federation of Small Businesses (FSB Wales, 2024) reports that digital adaptation is a main barrier to growth for Welsh independent firms, as many lack the time or training to keep up with visual trends.</w:t>
      </w:r>
    </w:p>
    <w:p w14:paraId="26437E57" w14:textId="77777777" w:rsidR="00AF4F32" w:rsidRPr="00AF4F32" w:rsidRDefault="00AF4F32">
      <w:pPr>
        <w:numPr>
          <w:ilvl w:val="0"/>
          <w:numId w:val="14"/>
        </w:numPr>
        <w:jc w:val="both"/>
        <w:rPr>
          <w:rFonts w:ascii="Arial" w:hAnsi="Arial" w:cs="Arial"/>
        </w:rPr>
      </w:pPr>
      <w:r w:rsidRPr="00AF4F32">
        <w:rPr>
          <w:rFonts w:ascii="Arial" w:hAnsi="Arial" w:cs="Arial"/>
        </w:rPr>
        <w:t>Industry data from Creative Wales (2025) indicates that digital content creation and mobile-optimized video are the fastest-growing areas within the Welsh creative economy, showing an expanding demand for modern videography.</w:t>
      </w:r>
    </w:p>
    <w:p w14:paraId="06529FDC" w14:textId="77777777" w:rsidR="00AF4F32" w:rsidRPr="00AF4F32" w:rsidRDefault="00AF4F32" w:rsidP="00AF4F32">
      <w:pPr>
        <w:jc w:val="both"/>
        <w:rPr>
          <w:rFonts w:ascii="Arial" w:hAnsi="Arial" w:cs="Arial"/>
          <w:b/>
          <w:bCs/>
        </w:rPr>
      </w:pPr>
      <w:r w:rsidRPr="00AF4F32">
        <w:rPr>
          <w:rFonts w:ascii="Arial" w:hAnsi="Arial" w:cs="Arial"/>
          <w:b/>
          <w:bCs/>
        </w:rPr>
        <w:t>9. Financial Overview</w:t>
      </w:r>
    </w:p>
    <w:p w14:paraId="2ACB5CA4" w14:textId="77777777" w:rsidR="00AF4F32" w:rsidRPr="00AF4F32" w:rsidRDefault="00AF4F32" w:rsidP="00AF4F32">
      <w:pPr>
        <w:jc w:val="both"/>
        <w:rPr>
          <w:rFonts w:ascii="Arial" w:hAnsi="Arial" w:cs="Arial"/>
          <w:b/>
          <w:bCs/>
        </w:rPr>
      </w:pPr>
      <w:r w:rsidRPr="00AF4F32">
        <w:rPr>
          <w:rFonts w:ascii="Arial" w:hAnsi="Arial" w:cs="Arial"/>
          <w:b/>
          <w:bCs/>
        </w:rPr>
        <w:t>9.1 Costs and Budgeting</w:t>
      </w:r>
    </w:p>
    <w:p w14:paraId="56ADCF60" w14:textId="77777777" w:rsidR="00AF4F32" w:rsidRPr="00AF4F32" w:rsidRDefault="00AF4F32" w:rsidP="00AF4F32">
      <w:pPr>
        <w:jc w:val="both"/>
        <w:rPr>
          <w:rFonts w:ascii="Arial" w:hAnsi="Arial" w:cs="Arial"/>
        </w:rPr>
      </w:pPr>
      <w:r w:rsidRPr="00AF4F32">
        <w:rPr>
          <w:rFonts w:ascii="Arial" w:hAnsi="Arial" w:cs="Arial"/>
        </w:rPr>
        <w:t xml:space="preserve">The business benefits from a very </w:t>
      </w:r>
      <w:proofErr w:type="gramStart"/>
      <w:r w:rsidRPr="00AF4F32">
        <w:rPr>
          <w:rFonts w:ascii="Arial" w:hAnsi="Arial" w:cs="Arial"/>
        </w:rPr>
        <w:t>low cost</w:t>
      </w:r>
      <w:proofErr w:type="gramEnd"/>
      <w:r w:rsidRPr="00AF4F32">
        <w:rPr>
          <w:rFonts w:ascii="Arial" w:hAnsi="Arial" w:cs="Arial"/>
        </w:rPr>
        <w:t xml:space="preserve"> base because the core production equipment is already owned.</w:t>
      </w:r>
    </w:p>
    <w:p w14:paraId="64F980DF" w14:textId="77777777" w:rsidR="00AF4F32" w:rsidRPr="00AF4F32" w:rsidRDefault="00AF4F32" w:rsidP="00AF4F32">
      <w:pPr>
        <w:jc w:val="both"/>
        <w:rPr>
          <w:rFonts w:ascii="Arial" w:hAnsi="Arial" w:cs="Arial"/>
          <w:b/>
          <w:bCs/>
        </w:rPr>
      </w:pPr>
      <w:r w:rsidRPr="00AF4F32">
        <w:rPr>
          <w:rFonts w:ascii="Arial" w:hAnsi="Arial" w:cs="Arial"/>
          <w:b/>
          <w:bCs/>
        </w:rPr>
        <w:t>One-off Start-up Expenses:</w:t>
      </w:r>
    </w:p>
    <w:p w14:paraId="52D1D389" w14:textId="77777777" w:rsidR="00AF4F32" w:rsidRPr="00AF4F32" w:rsidRDefault="00AF4F32">
      <w:pPr>
        <w:numPr>
          <w:ilvl w:val="0"/>
          <w:numId w:val="15"/>
        </w:numPr>
        <w:jc w:val="both"/>
        <w:rPr>
          <w:rFonts w:ascii="Arial" w:hAnsi="Arial" w:cs="Arial"/>
        </w:rPr>
      </w:pPr>
      <w:r w:rsidRPr="00AF4F32">
        <w:rPr>
          <w:rFonts w:ascii="Arial" w:hAnsi="Arial" w:cs="Arial"/>
        </w:rPr>
        <w:t>Google Workspace &amp; Domain Registration: £60.00</w:t>
      </w:r>
    </w:p>
    <w:p w14:paraId="56AD1785" w14:textId="77777777" w:rsidR="00AF4F32" w:rsidRPr="00AF4F32" w:rsidRDefault="00AF4F32">
      <w:pPr>
        <w:numPr>
          <w:ilvl w:val="0"/>
          <w:numId w:val="15"/>
        </w:numPr>
        <w:jc w:val="both"/>
        <w:rPr>
          <w:rFonts w:ascii="Arial" w:hAnsi="Arial" w:cs="Arial"/>
        </w:rPr>
      </w:pPr>
      <w:r w:rsidRPr="00AF4F32">
        <w:rPr>
          <w:rFonts w:ascii="Arial" w:hAnsi="Arial" w:cs="Arial"/>
        </w:rPr>
        <w:t>HMRC Registration: £0.00</w:t>
      </w:r>
    </w:p>
    <w:p w14:paraId="496C209C" w14:textId="77777777" w:rsidR="00AF4F32" w:rsidRPr="00AF4F32" w:rsidRDefault="00AF4F32">
      <w:pPr>
        <w:numPr>
          <w:ilvl w:val="0"/>
          <w:numId w:val="15"/>
        </w:numPr>
        <w:jc w:val="both"/>
        <w:rPr>
          <w:rFonts w:ascii="Arial" w:hAnsi="Arial" w:cs="Arial"/>
        </w:rPr>
      </w:pPr>
      <w:r w:rsidRPr="00AF4F32">
        <w:rPr>
          <w:rFonts w:ascii="Arial" w:hAnsi="Arial" w:cs="Arial"/>
        </w:rPr>
        <w:t>Initial Marketing / Business Cards: £40.00</w:t>
      </w:r>
    </w:p>
    <w:p w14:paraId="542BCB99" w14:textId="77777777" w:rsidR="00AF4F32" w:rsidRPr="00AF4F32" w:rsidRDefault="00AF4F32">
      <w:pPr>
        <w:numPr>
          <w:ilvl w:val="0"/>
          <w:numId w:val="15"/>
        </w:numPr>
        <w:jc w:val="both"/>
        <w:rPr>
          <w:rFonts w:ascii="Arial" w:hAnsi="Arial" w:cs="Arial"/>
        </w:rPr>
      </w:pPr>
      <w:r w:rsidRPr="00AF4F32">
        <w:rPr>
          <w:rFonts w:ascii="Arial" w:hAnsi="Arial" w:cs="Arial"/>
          <w:i/>
          <w:iCs/>
        </w:rPr>
        <w:t>Total Start-up Capital Needed:</w:t>
      </w:r>
      <w:r w:rsidRPr="00AF4F32">
        <w:rPr>
          <w:rFonts w:ascii="Arial" w:hAnsi="Arial" w:cs="Arial"/>
        </w:rPr>
        <w:t> </w:t>
      </w:r>
      <w:r w:rsidRPr="00AF4F32">
        <w:rPr>
          <w:rFonts w:ascii="Arial" w:hAnsi="Arial" w:cs="Arial"/>
          <w:b/>
          <w:bCs/>
        </w:rPr>
        <w:t>£100.00</w:t>
      </w:r>
    </w:p>
    <w:p w14:paraId="2F2E9F00" w14:textId="77777777" w:rsidR="00AF4F32" w:rsidRPr="00AF4F32" w:rsidRDefault="00AF4F32" w:rsidP="00AF4F32">
      <w:pPr>
        <w:jc w:val="both"/>
        <w:rPr>
          <w:rFonts w:ascii="Arial" w:hAnsi="Arial" w:cs="Arial"/>
          <w:b/>
          <w:bCs/>
        </w:rPr>
      </w:pPr>
      <w:r w:rsidRPr="00AF4F32">
        <w:rPr>
          <w:rFonts w:ascii="Arial" w:hAnsi="Arial" w:cs="Arial"/>
          <w:b/>
          <w:bCs/>
        </w:rPr>
        <w:t>Fixed Monthly Overhead Expenses:</w:t>
      </w:r>
    </w:p>
    <w:p w14:paraId="2A96847D" w14:textId="77777777" w:rsidR="00AF4F32" w:rsidRPr="00AF4F32" w:rsidRDefault="00AF4F32">
      <w:pPr>
        <w:numPr>
          <w:ilvl w:val="0"/>
          <w:numId w:val="16"/>
        </w:numPr>
        <w:jc w:val="both"/>
        <w:rPr>
          <w:rFonts w:ascii="Arial" w:hAnsi="Arial" w:cs="Arial"/>
        </w:rPr>
      </w:pPr>
      <w:r w:rsidRPr="00AF4F32">
        <w:rPr>
          <w:rFonts w:ascii="Arial" w:hAnsi="Arial" w:cs="Arial"/>
        </w:rPr>
        <w:t>Business Insurance (Public Liability + Professional Indemnity): £12.43</w:t>
      </w:r>
    </w:p>
    <w:p w14:paraId="6B657FCE" w14:textId="77777777" w:rsidR="00AF4F32" w:rsidRPr="00AF4F32" w:rsidRDefault="00AF4F32">
      <w:pPr>
        <w:numPr>
          <w:ilvl w:val="0"/>
          <w:numId w:val="16"/>
        </w:numPr>
        <w:jc w:val="both"/>
        <w:rPr>
          <w:rFonts w:ascii="Arial" w:hAnsi="Arial" w:cs="Arial"/>
        </w:rPr>
      </w:pPr>
      <w:r w:rsidRPr="00AF4F32">
        <w:rPr>
          <w:rFonts w:ascii="Arial" w:hAnsi="Arial" w:cs="Arial"/>
        </w:rPr>
        <w:t>Adobe Creative Cloud (Freelance discount tier): £45.00</w:t>
      </w:r>
    </w:p>
    <w:p w14:paraId="2FE4FE38" w14:textId="77777777" w:rsidR="00AF4F32" w:rsidRPr="00AF4F32" w:rsidRDefault="00AF4F32">
      <w:pPr>
        <w:numPr>
          <w:ilvl w:val="0"/>
          <w:numId w:val="16"/>
        </w:numPr>
        <w:jc w:val="both"/>
        <w:rPr>
          <w:rFonts w:ascii="Arial" w:hAnsi="Arial" w:cs="Arial"/>
        </w:rPr>
      </w:pPr>
      <w:r w:rsidRPr="00AF4F32">
        <w:rPr>
          <w:rFonts w:ascii="Arial" w:hAnsi="Arial" w:cs="Arial"/>
        </w:rPr>
        <w:t>Phone &amp; Mobile Data Allocation: £35.00</w:t>
      </w:r>
    </w:p>
    <w:p w14:paraId="7EF971E6" w14:textId="77777777" w:rsidR="00AF4F32" w:rsidRPr="00AF4F32" w:rsidRDefault="00AF4F32">
      <w:pPr>
        <w:numPr>
          <w:ilvl w:val="0"/>
          <w:numId w:val="16"/>
        </w:numPr>
        <w:jc w:val="both"/>
        <w:rPr>
          <w:rFonts w:ascii="Arial" w:hAnsi="Arial" w:cs="Arial"/>
        </w:rPr>
      </w:pPr>
      <w:r w:rsidRPr="00AF4F32">
        <w:rPr>
          <w:rFonts w:ascii="Arial" w:hAnsi="Arial" w:cs="Arial"/>
        </w:rPr>
        <w:t>Home Internet Contribution: £35.00</w:t>
      </w:r>
    </w:p>
    <w:p w14:paraId="4293704D" w14:textId="77777777" w:rsidR="00AF4F32" w:rsidRPr="00AF4F32" w:rsidRDefault="00AF4F32">
      <w:pPr>
        <w:numPr>
          <w:ilvl w:val="0"/>
          <w:numId w:val="16"/>
        </w:numPr>
        <w:jc w:val="both"/>
        <w:rPr>
          <w:rFonts w:ascii="Arial" w:hAnsi="Arial" w:cs="Arial"/>
        </w:rPr>
      </w:pPr>
      <w:r w:rsidRPr="00AF4F32">
        <w:rPr>
          <w:rFonts w:ascii="Arial" w:hAnsi="Arial" w:cs="Arial"/>
        </w:rPr>
        <w:t>Google Workspace Email Hosting: £10.00</w:t>
      </w:r>
    </w:p>
    <w:p w14:paraId="2D481B75" w14:textId="77777777" w:rsidR="00AF4F32" w:rsidRPr="00AF4F32" w:rsidRDefault="00AF4F32">
      <w:pPr>
        <w:numPr>
          <w:ilvl w:val="0"/>
          <w:numId w:val="16"/>
        </w:numPr>
        <w:jc w:val="both"/>
        <w:rPr>
          <w:rFonts w:ascii="Arial" w:hAnsi="Arial" w:cs="Arial"/>
        </w:rPr>
      </w:pPr>
      <w:r w:rsidRPr="00AF4F32">
        <w:rPr>
          <w:rFonts w:ascii="Arial" w:hAnsi="Arial" w:cs="Arial"/>
        </w:rPr>
        <w:t>CapCut Pro + AI tools subscription: £22.00</w:t>
      </w:r>
    </w:p>
    <w:p w14:paraId="4252170B" w14:textId="77777777" w:rsidR="00AF4F32" w:rsidRPr="00AF4F32" w:rsidRDefault="00AF4F32">
      <w:pPr>
        <w:numPr>
          <w:ilvl w:val="0"/>
          <w:numId w:val="16"/>
        </w:numPr>
        <w:jc w:val="both"/>
        <w:rPr>
          <w:rFonts w:ascii="Arial" w:hAnsi="Arial" w:cs="Arial"/>
        </w:rPr>
      </w:pPr>
      <w:r w:rsidRPr="00AF4F32">
        <w:rPr>
          <w:rFonts w:ascii="Arial" w:hAnsi="Arial" w:cs="Arial"/>
        </w:rPr>
        <w:t>Local Transport (Cardiff Bus/Train travel): £115.00</w:t>
      </w:r>
    </w:p>
    <w:p w14:paraId="624ADC08" w14:textId="77777777" w:rsidR="00AF4F32" w:rsidRPr="00AF4F32" w:rsidRDefault="00AF4F32">
      <w:pPr>
        <w:numPr>
          <w:ilvl w:val="0"/>
          <w:numId w:val="16"/>
        </w:numPr>
        <w:jc w:val="both"/>
        <w:rPr>
          <w:rFonts w:ascii="Arial" w:hAnsi="Arial" w:cs="Arial"/>
        </w:rPr>
      </w:pPr>
      <w:r w:rsidRPr="00AF4F32">
        <w:rPr>
          <w:rFonts w:ascii="Arial" w:hAnsi="Arial" w:cs="Arial"/>
        </w:rPr>
        <w:t>Marketing and Networking (Meetings/Coffee): £150.00</w:t>
      </w:r>
    </w:p>
    <w:p w14:paraId="6CE81358" w14:textId="77777777" w:rsidR="00AF4F32" w:rsidRPr="00AF4F32" w:rsidRDefault="00AF4F32">
      <w:pPr>
        <w:numPr>
          <w:ilvl w:val="0"/>
          <w:numId w:val="16"/>
        </w:numPr>
        <w:jc w:val="both"/>
        <w:rPr>
          <w:rFonts w:ascii="Arial" w:hAnsi="Arial" w:cs="Arial"/>
        </w:rPr>
      </w:pPr>
      <w:r w:rsidRPr="00AF4F32">
        <w:rPr>
          <w:rFonts w:ascii="Arial" w:hAnsi="Arial" w:cs="Arial"/>
          <w:i/>
          <w:iCs/>
        </w:rPr>
        <w:t>Total Monthly Running Expenses:</w:t>
      </w:r>
      <w:r w:rsidRPr="00AF4F32">
        <w:rPr>
          <w:rFonts w:ascii="Arial" w:hAnsi="Arial" w:cs="Arial"/>
        </w:rPr>
        <w:t> </w:t>
      </w:r>
      <w:r w:rsidRPr="00AF4F32">
        <w:rPr>
          <w:rFonts w:ascii="Arial" w:hAnsi="Arial" w:cs="Arial"/>
          <w:b/>
          <w:bCs/>
        </w:rPr>
        <w:t>£434.43</w:t>
      </w:r>
    </w:p>
    <w:p w14:paraId="1E3AFB26" w14:textId="77777777" w:rsidR="00AF4F32" w:rsidRPr="00AF4F32" w:rsidRDefault="00AF4F32" w:rsidP="00AF4F32">
      <w:pPr>
        <w:jc w:val="both"/>
        <w:rPr>
          <w:rFonts w:ascii="Arial" w:hAnsi="Arial" w:cs="Arial"/>
          <w:b/>
          <w:bCs/>
        </w:rPr>
      </w:pPr>
      <w:r w:rsidRPr="00AF4F32">
        <w:rPr>
          <w:rFonts w:ascii="Arial" w:hAnsi="Arial" w:cs="Arial"/>
          <w:b/>
          <w:bCs/>
        </w:rPr>
        <w:t>9.2 Sources of Finance</w:t>
      </w:r>
    </w:p>
    <w:p w14:paraId="57C1B519" w14:textId="77777777" w:rsidR="00AF4F32" w:rsidRPr="00AF4F32" w:rsidRDefault="00AF4F32" w:rsidP="00AF4F32">
      <w:pPr>
        <w:jc w:val="both"/>
        <w:rPr>
          <w:rFonts w:ascii="Arial" w:hAnsi="Arial" w:cs="Arial"/>
        </w:rPr>
      </w:pPr>
      <w:r w:rsidRPr="00AF4F32">
        <w:rPr>
          <w:rFonts w:ascii="Arial" w:hAnsi="Arial" w:cs="Arial"/>
        </w:rPr>
        <w:t>The business will be entirely </w:t>
      </w:r>
      <w:r w:rsidRPr="00AF4F32">
        <w:rPr>
          <w:rFonts w:ascii="Arial" w:hAnsi="Arial" w:cs="Arial"/>
          <w:b/>
          <w:bCs/>
        </w:rPr>
        <w:t>bootstrapped using personal savings</w:t>
      </w:r>
      <w:r w:rsidRPr="00AF4F32">
        <w:rPr>
          <w:rFonts w:ascii="Arial" w:hAnsi="Arial" w:cs="Arial"/>
        </w:rPr>
        <w:t> (Burns, 2016). The initial £100 for setup, plus the first few months of running costs, will come directly from the founder's savings. By avoiding bank loans or external debt, the business operates with zero debt pressure, allowing early profits to be safely reinvested.</w:t>
      </w:r>
    </w:p>
    <w:p w14:paraId="3D4D672F" w14:textId="77777777" w:rsidR="00AF4F32" w:rsidRPr="00AF4F32" w:rsidRDefault="00AF4F32" w:rsidP="00AF4F32">
      <w:pPr>
        <w:jc w:val="both"/>
        <w:rPr>
          <w:rFonts w:ascii="Arial" w:hAnsi="Arial" w:cs="Arial"/>
          <w:b/>
          <w:bCs/>
        </w:rPr>
      </w:pPr>
      <w:r w:rsidRPr="00AF4F32">
        <w:rPr>
          <w:rFonts w:ascii="Arial" w:hAnsi="Arial" w:cs="Arial"/>
          <w:b/>
          <w:bCs/>
        </w:rPr>
        <w:t>9.3 12-Month Cash Flow Forecast and Narrative</w:t>
      </w:r>
    </w:p>
    <w:p w14:paraId="5D7C4D84" w14:textId="77777777" w:rsidR="00AF4F32" w:rsidRPr="00AF4F32" w:rsidRDefault="00AF4F32" w:rsidP="00AF4F32">
      <w:pPr>
        <w:jc w:val="both"/>
        <w:rPr>
          <w:rFonts w:ascii="Arial" w:hAnsi="Arial" w:cs="Arial"/>
          <w:b/>
          <w:bCs/>
        </w:rPr>
      </w:pPr>
      <w:r w:rsidRPr="00AF4F32">
        <w:rPr>
          <w:rFonts w:ascii="Arial" w:hAnsi="Arial" w:cs="Arial"/>
          <w:b/>
          <w:bCs/>
        </w:rPr>
        <w:t>Cash Flow Table (Year 1)</w:t>
      </w:r>
    </w:p>
    <w:p w14:paraId="04B699D2" w14:textId="77777777" w:rsidR="00AF4F32" w:rsidRPr="00AF4F32" w:rsidRDefault="00AF4F32" w:rsidP="00AF4F32">
      <w:pPr>
        <w:jc w:val="both"/>
        <w:rPr>
          <w:rFonts w:ascii="Arial" w:hAnsi="Arial" w:cs="Arial"/>
        </w:rPr>
      </w:pPr>
      <w:r w:rsidRPr="00AF4F32">
        <w:rPr>
          <w:rFonts w:ascii="Arial" w:hAnsi="Arial" w:cs="Arial"/>
          <w:i/>
          <w:iCs/>
        </w:rPr>
        <w:lastRenderedPageBreak/>
        <w:t>Note: The owner injects £100 starting capital in Month 1. In Months 10 and 11, business cards (£50) are printed, increasing expenses to £484.43. All figures accumulate mathematically clean.</w:t>
      </w:r>
    </w:p>
    <w:tbl>
      <w:tblPr>
        <w:tblW w:w="9490" w:type="dxa"/>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509"/>
        <w:gridCol w:w="633"/>
        <w:gridCol w:w="633"/>
        <w:gridCol w:w="633"/>
        <w:gridCol w:w="633"/>
        <w:gridCol w:w="633"/>
        <w:gridCol w:w="633"/>
        <w:gridCol w:w="633"/>
        <w:gridCol w:w="633"/>
        <w:gridCol w:w="633"/>
        <w:gridCol w:w="758"/>
        <w:gridCol w:w="758"/>
        <w:gridCol w:w="768"/>
      </w:tblGrid>
      <w:tr w:rsidR="00AF4F32" w:rsidRPr="0043736B" w14:paraId="46B11207" w14:textId="77777777" w:rsidTr="0043736B">
        <w:trPr>
          <w:trHeight w:val="803"/>
          <w:tblHeader/>
          <w:tblCellSpacing w:w="15" w:type="dxa"/>
        </w:trPr>
        <w:tc>
          <w:tcPr>
            <w:tcW w:w="0" w:type="auto"/>
            <w:vAlign w:val="center"/>
            <w:hideMark/>
          </w:tcPr>
          <w:p w14:paraId="6C37D119" w14:textId="77777777" w:rsidR="00AF4F32" w:rsidRPr="0043736B" w:rsidRDefault="00AF4F32" w:rsidP="00AF4F32">
            <w:pPr>
              <w:jc w:val="both"/>
              <w:rPr>
                <w:rFonts w:ascii="Arial" w:hAnsi="Arial" w:cs="Arial"/>
                <w:b/>
                <w:bCs/>
                <w:sz w:val="21"/>
                <w:szCs w:val="21"/>
              </w:rPr>
            </w:pPr>
            <w:r w:rsidRPr="0043736B">
              <w:rPr>
                <w:rFonts w:ascii="Arial" w:hAnsi="Arial" w:cs="Arial"/>
                <w:b/>
                <w:bCs/>
                <w:sz w:val="21"/>
                <w:szCs w:val="21"/>
              </w:rPr>
              <w:t>Cash Category</w:t>
            </w:r>
          </w:p>
        </w:tc>
        <w:tc>
          <w:tcPr>
            <w:tcW w:w="0" w:type="auto"/>
            <w:vAlign w:val="center"/>
            <w:hideMark/>
          </w:tcPr>
          <w:p w14:paraId="345D94AF"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M1</w:t>
            </w:r>
          </w:p>
        </w:tc>
        <w:tc>
          <w:tcPr>
            <w:tcW w:w="0" w:type="auto"/>
            <w:vAlign w:val="center"/>
            <w:hideMark/>
          </w:tcPr>
          <w:p w14:paraId="051DC6EF"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M2</w:t>
            </w:r>
          </w:p>
        </w:tc>
        <w:tc>
          <w:tcPr>
            <w:tcW w:w="0" w:type="auto"/>
            <w:vAlign w:val="center"/>
            <w:hideMark/>
          </w:tcPr>
          <w:p w14:paraId="62656BA1"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M3</w:t>
            </w:r>
          </w:p>
        </w:tc>
        <w:tc>
          <w:tcPr>
            <w:tcW w:w="0" w:type="auto"/>
            <w:vAlign w:val="center"/>
            <w:hideMark/>
          </w:tcPr>
          <w:p w14:paraId="67DEF127"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M4</w:t>
            </w:r>
          </w:p>
        </w:tc>
        <w:tc>
          <w:tcPr>
            <w:tcW w:w="0" w:type="auto"/>
            <w:vAlign w:val="center"/>
            <w:hideMark/>
          </w:tcPr>
          <w:p w14:paraId="6ED6540F"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M5</w:t>
            </w:r>
          </w:p>
        </w:tc>
        <w:tc>
          <w:tcPr>
            <w:tcW w:w="0" w:type="auto"/>
            <w:vAlign w:val="center"/>
            <w:hideMark/>
          </w:tcPr>
          <w:p w14:paraId="2F63BD0F"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M6</w:t>
            </w:r>
          </w:p>
        </w:tc>
        <w:tc>
          <w:tcPr>
            <w:tcW w:w="0" w:type="auto"/>
            <w:vAlign w:val="center"/>
            <w:hideMark/>
          </w:tcPr>
          <w:p w14:paraId="2058BACC"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M7</w:t>
            </w:r>
          </w:p>
        </w:tc>
        <w:tc>
          <w:tcPr>
            <w:tcW w:w="0" w:type="auto"/>
            <w:vAlign w:val="center"/>
            <w:hideMark/>
          </w:tcPr>
          <w:p w14:paraId="0702EF7E"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M8</w:t>
            </w:r>
          </w:p>
        </w:tc>
        <w:tc>
          <w:tcPr>
            <w:tcW w:w="0" w:type="auto"/>
            <w:vAlign w:val="center"/>
            <w:hideMark/>
          </w:tcPr>
          <w:p w14:paraId="16AA5DE9"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M9</w:t>
            </w:r>
          </w:p>
        </w:tc>
        <w:tc>
          <w:tcPr>
            <w:tcW w:w="0" w:type="auto"/>
            <w:vAlign w:val="center"/>
            <w:hideMark/>
          </w:tcPr>
          <w:p w14:paraId="20E182C5"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M10</w:t>
            </w:r>
          </w:p>
        </w:tc>
        <w:tc>
          <w:tcPr>
            <w:tcW w:w="0" w:type="auto"/>
            <w:vAlign w:val="center"/>
            <w:hideMark/>
          </w:tcPr>
          <w:p w14:paraId="06629237"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M11</w:t>
            </w:r>
          </w:p>
        </w:tc>
        <w:tc>
          <w:tcPr>
            <w:tcW w:w="0" w:type="auto"/>
            <w:vAlign w:val="center"/>
            <w:hideMark/>
          </w:tcPr>
          <w:p w14:paraId="0E9008DF" w14:textId="77777777" w:rsidR="00AF4F32" w:rsidRPr="0043736B" w:rsidRDefault="00AF4F32" w:rsidP="00AF4F32">
            <w:pPr>
              <w:jc w:val="both"/>
              <w:rPr>
                <w:rFonts w:ascii="Arial" w:hAnsi="Arial" w:cs="Arial"/>
                <w:b/>
                <w:bCs/>
                <w:sz w:val="22"/>
                <w:szCs w:val="22"/>
              </w:rPr>
            </w:pPr>
            <w:r w:rsidRPr="0043736B">
              <w:rPr>
                <w:rFonts w:ascii="Arial" w:hAnsi="Arial" w:cs="Arial"/>
                <w:b/>
                <w:bCs/>
                <w:sz w:val="22"/>
                <w:szCs w:val="22"/>
              </w:rPr>
              <w:t>M12</w:t>
            </w:r>
          </w:p>
        </w:tc>
      </w:tr>
      <w:tr w:rsidR="00AF4F32" w:rsidRPr="0043736B" w14:paraId="1CF76D48" w14:textId="77777777" w:rsidTr="0043736B">
        <w:trPr>
          <w:trHeight w:val="817"/>
          <w:tblCellSpacing w:w="15" w:type="dxa"/>
        </w:trPr>
        <w:tc>
          <w:tcPr>
            <w:tcW w:w="0" w:type="auto"/>
            <w:vAlign w:val="center"/>
            <w:hideMark/>
          </w:tcPr>
          <w:p w14:paraId="120D672B" w14:textId="77777777" w:rsidR="00AF4F32" w:rsidRPr="0043736B" w:rsidRDefault="00AF4F32" w:rsidP="00AF4F32">
            <w:pPr>
              <w:jc w:val="both"/>
              <w:rPr>
                <w:rFonts w:ascii="Arial" w:hAnsi="Arial" w:cs="Arial"/>
                <w:sz w:val="21"/>
                <w:szCs w:val="21"/>
              </w:rPr>
            </w:pPr>
            <w:r w:rsidRPr="0043736B">
              <w:rPr>
                <w:rFonts w:ascii="Arial" w:hAnsi="Arial" w:cs="Arial"/>
                <w:b/>
                <w:bCs/>
                <w:sz w:val="21"/>
                <w:szCs w:val="21"/>
              </w:rPr>
              <w:t>Opening Balance</w:t>
            </w:r>
          </w:p>
        </w:tc>
        <w:tc>
          <w:tcPr>
            <w:tcW w:w="0" w:type="auto"/>
            <w:vAlign w:val="center"/>
            <w:hideMark/>
          </w:tcPr>
          <w:p w14:paraId="273BA12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£100.00</w:t>
            </w:r>
          </w:p>
        </w:tc>
        <w:tc>
          <w:tcPr>
            <w:tcW w:w="0" w:type="auto"/>
            <w:vAlign w:val="center"/>
            <w:hideMark/>
          </w:tcPr>
          <w:p w14:paraId="35A34345"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£95.57</w:t>
            </w:r>
          </w:p>
        </w:tc>
        <w:tc>
          <w:tcPr>
            <w:tcW w:w="0" w:type="auto"/>
            <w:vAlign w:val="center"/>
            <w:hideMark/>
          </w:tcPr>
          <w:p w14:paraId="5358749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£91.14</w:t>
            </w:r>
          </w:p>
        </w:tc>
        <w:tc>
          <w:tcPr>
            <w:tcW w:w="0" w:type="auto"/>
            <w:vAlign w:val="center"/>
            <w:hideMark/>
          </w:tcPr>
          <w:p w14:paraId="037D025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£86.71</w:t>
            </w:r>
          </w:p>
        </w:tc>
        <w:tc>
          <w:tcPr>
            <w:tcW w:w="0" w:type="auto"/>
            <w:vAlign w:val="center"/>
            <w:hideMark/>
          </w:tcPr>
          <w:p w14:paraId="6DCED23D"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£152.28</w:t>
            </w:r>
          </w:p>
        </w:tc>
        <w:tc>
          <w:tcPr>
            <w:tcW w:w="0" w:type="auto"/>
            <w:vAlign w:val="center"/>
            <w:hideMark/>
          </w:tcPr>
          <w:p w14:paraId="32644ED2"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£217.85</w:t>
            </w:r>
          </w:p>
        </w:tc>
        <w:tc>
          <w:tcPr>
            <w:tcW w:w="0" w:type="auto"/>
            <w:vAlign w:val="center"/>
            <w:hideMark/>
          </w:tcPr>
          <w:p w14:paraId="4D308DE7"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£283.42</w:t>
            </w:r>
          </w:p>
        </w:tc>
        <w:tc>
          <w:tcPr>
            <w:tcW w:w="0" w:type="auto"/>
            <w:vAlign w:val="center"/>
            <w:hideMark/>
          </w:tcPr>
          <w:p w14:paraId="5AC0B8EC"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£518.99</w:t>
            </w:r>
          </w:p>
        </w:tc>
        <w:tc>
          <w:tcPr>
            <w:tcW w:w="0" w:type="auto"/>
            <w:vAlign w:val="center"/>
            <w:hideMark/>
          </w:tcPr>
          <w:p w14:paraId="2E83260E"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£754.56</w:t>
            </w:r>
          </w:p>
        </w:tc>
        <w:tc>
          <w:tcPr>
            <w:tcW w:w="0" w:type="auto"/>
            <w:vAlign w:val="center"/>
            <w:hideMark/>
          </w:tcPr>
          <w:p w14:paraId="7857A546"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£990.13</w:t>
            </w:r>
          </w:p>
        </w:tc>
        <w:tc>
          <w:tcPr>
            <w:tcW w:w="0" w:type="auto"/>
            <w:vAlign w:val="center"/>
            <w:hideMark/>
          </w:tcPr>
          <w:p w14:paraId="556C657D"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£1,245.70</w:t>
            </w:r>
          </w:p>
        </w:tc>
        <w:tc>
          <w:tcPr>
            <w:tcW w:w="0" w:type="auto"/>
            <w:vAlign w:val="center"/>
            <w:hideMark/>
          </w:tcPr>
          <w:p w14:paraId="3A7E5E60"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£1,501.27</w:t>
            </w:r>
          </w:p>
        </w:tc>
      </w:tr>
      <w:tr w:rsidR="00AF4F32" w:rsidRPr="0043736B" w14:paraId="6265FA72" w14:textId="77777777" w:rsidTr="0043736B">
        <w:trPr>
          <w:trHeight w:val="1146"/>
          <w:tblCellSpacing w:w="15" w:type="dxa"/>
        </w:trPr>
        <w:tc>
          <w:tcPr>
            <w:tcW w:w="0" w:type="auto"/>
            <w:vAlign w:val="center"/>
            <w:hideMark/>
          </w:tcPr>
          <w:p w14:paraId="5B2825EB" w14:textId="77777777" w:rsidR="00AF4F32" w:rsidRPr="0043736B" w:rsidRDefault="00AF4F32" w:rsidP="00AF4F32">
            <w:pPr>
              <w:jc w:val="both"/>
              <w:rPr>
                <w:rFonts w:ascii="Arial" w:hAnsi="Arial" w:cs="Arial"/>
                <w:sz w:val="21"/>
                <w:szCs w:val="21"/>
              </w:rPr>
            </w:pPr>
            <w:r w:rsidRPr="0043736B">
              <w:rPr>
                <w:rFonts w:ascii="Arial" w:hAnsi="Arial" w:cs="Arial"/>
                <w:b/>
                <w:bCs/>
                <w:sz w:val="21"/>
                <w:szCs w:val="21"/>
              </w:rPr>
              <w:t>Money In (Revenue)</w:t>
            </w:r>
          </w:p>
        </w:tc>
        <w:tc>
          <w:tcPr>
            <w:tcW w:w="0" w:type="auto"/>
            <w:vAlign w:val="center"/>
            <w:hideMark/>
          </w:tcPr>
          <w:p w14:paraId="2E437C24"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£430.00</w:t>
            </w:r>
          </w:p>
        </w:tc>
        <w:tc>
          <w:tcPr>
            <w:tcW w:w="0" w:type="auto"/>
            <w:vAlign w:val="center"/>
            <w:hideMark/>
          </w:tcPr>
          <w:p w14:paraId="6DFE4DC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£430.00</w:t>
            </w:r>
          </w:p>
        </w:tc>
        <w:tc>
          <w:tcPr>
            <w:tcW w:w="0" w:type="auto"/>
            <w:vAlign w:val="center"/>
            <w:hideMark/>
          </w:tcPr>
          <w:p w14:paraId="4FFA2621"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£430.00</w:t>
            </w:r>
          </w:p>
        </w:tc>
        <w:tc>
          <w:tcPr>
            <w:tcW w:w="0" w:type="auto"/>
            <w:vAlign w:val="center"/>
            <w:hideMark/>
          </w:tcPr>
          <w:p w14:paraId="4A95963B"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£500.00</w:t>
            </w:r>
          </w:p>
        </w:tc>
        <w:tc>
          <w:tcPr>
            <w:tcW w:w="0" w:type="auto"/>
            <w:vAlign w:val="center"/>
            <w:hideMark/>
          </w:tcPr>
          <w:p w14:paraId="67B131E5"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£500.00</w:t>
            </w:r>
          </w:p>
        </w:tc>
        <w:tc>
          <w:tcPr>
            <w:tcW w:w="0" w:type="auto"/>
            <w:vAlign w:val="center"/>
            <w:hideMark/>
          </w:tcPr>
          <w:p w14:paraId="13D3FD94"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£500.00</w:t>
            </w:r>
          </w:p>
        </w:tc>
        <w:tc>
          <w:tcPr>
            <w:tcW w:w="0" w:type="auto"/>
            <w:vAlign w:val="center"/>
            <w:hideMark/>
          </w:tcPr>
          <w:p w14:paraId="46B3D302"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£670.00</w:t>
            </w:r>
          </w:p>
        </w:tc>
        <w:tc>
          <w:tcPr>
            <w:tcW w:w="0" w:type="auto"/>
            <w:vAlign w:val="center"/>
            <w:hideMark/>
          </w:tcPr>
          <w:p w14:paraId="7BB2CF10"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£670.00</w:t>
            </w:r>
          </w:p>
        </w:tc>
        <w:tc>
          <w:tcPr>
            <w:tcW w:w="0" w:type="auto"/>
            <w:vAlign w:val="center"/>
            <w:hideMark/>
          </w:tcPr>
          <w:p w14:paraId="15BE82C4"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£670.00</w:t>
            </w:r>
          </w:p>
        </w:tc>
        <w:tc>
          <w:tcPr>
            <w:tcW w:w="0" w:type="auto"/>
            <w:vAlign w:val="center"/>
            <w:hideMark/>
          </w:tcPr>
          <w:p w14:paraId="48AB4689"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£740.00</w:t>
            </w:r>
          </w:p>
        </w:tc>
        <w:tc>
          <w:tcPr>
            <w:tcW w:w="0" w:type="auto"/>
            <w:vAlign w:val="center"/>
            <w:hideMark/>
          </w:tcPr>
          <w:p w14:paraId="6DBDCB7C"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£740.00</w:t>
            </w:r>
          </w:p>
        </w:tc>
        <w:tc>
          <w:tcPr>
            <w:tcW w:w="0" w:type="auto"/>
            <w:vAlign w:val="center"/>
            <w:hideMark/>
          </w:tcPr>
          <w:p w14:paraId="25344C75"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£740.00</w:t>
            </w:r>
          </w:p>
        </w:tc>
      </w:tr>
      <w:tr w:rsidR="00AF4F32" w:rsidRPr="0043736B" w14:paraId="6FA8EE38" w14:textId="77777777" w:rsidTr="0043736B">
        <w:trPr>
          <w:trHeight w:val="1146"/>
          <w:tblCellSpacing w:w="15" w:type="dxa"/>
        </w:trPr>
        <w:tc>
          <w:tcPr>
            <w:tcW w:w="0" w:type="auto"/>
            <w:vAlign w:val="center"/>
            <w:hideMark/>
          </w:tcPr>
          <w:p w14:paraId="7D45CE5D" w14:textId="77777777" w:rsidR="00AF4F32" w:rsidRPr="0043736B" w:rsidRDefault="00AF4F32" w:rsidP="00AF4F32">
            <w:pPr>
              <w:jc w:val="both"/>
              <w:rPr>
                <w:rFonts w:ascii="Arial" w:hAnsi="Arial" w:cs="Arial"/>
                <w:sz w:val="21"/>
                <w:szCs w:val="21"/>
              </w:rPr>
            </w:pPr>
            <w:r w:rsidRPr="0043736B">
              <w:rPr>
                <w:rFonts w:ascii="Arial" w:hAnsi="Arial" w:cs="Arial"/>
                <w:b/>
                <w:bCs/>
                <w:sz w:val="21"/>
                <w:szCs w:val="21"/>
              </w:rPr>
              <w:t>Money Out (Costs)</w:t>
            </w:r>
          </w:p>
        </w:tc>
        <w:tc>
          <w:tcPr>
            <w:tcW w:w="0" w:type="auto"/>
            <w:vAlign w:val="center"/>
            <w:hideMark/>
          </w:tcPr>
          <w:p w14:paraId="7A0AB5A6"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07E7A8DB"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5D457D4C"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4DE4BF19"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5B8410E6"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74893A31"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4F8A668E"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0B8D4010"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44DF5D8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c>
          <w:tcPr>
            <w:tcW w:w="0" w:type="auto"/>
            <w:vAlign w:val="center"/>
            <w:hideMark/>
          </w:tcPr>
          <w:p w14:paraId="4815162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£484.43</w:t>
            </w:r>
          </w:p>
        </w:tc>
        <w:tc>
          <w:tcPr>
            <w:tcW w:w="0" w:type="auto"/>
            <w:vAlign w:val="center"/>
            <w:hideMark/>
          </w:tcPr>
          <w:p w14:paraId="6C00DDBE"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£484.43</w:t>
            </w:r>
          </w:p>
        </w:tc>
        <w:tc>
          <w:tcPr>
            <w:tcW w:w="0" w:type="auto"/>
            <w:vAlign w:val="center"/>
            <w:hideMark/>
          </w:tcPr>
          <w:p w14:paraId="7847A59A"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£434.43</w:t>
            </w:r>
          </w:p>
        </w:tc>
      </w:tr>
      <w:tr w:rsidR="00AF4F32" w:rsidRPr="0043736B" w14:paraId="39CEFA52" w14:textId="77777777" w:rsidTr="0043736B">
        <w:trPr>
          <w:trHeight w:val="817"/>
          <w:tblCellSpacing w:w="15" w:type="dxa"/>
        </w:trPr>
        <w:tc>
          <w:tcPr>
            <w:tcW w:w="0" w:type="auto"/>
            <w:vAlign w:val="center"/>
            <w:hideMark/>
          </w:tcPr>
          <w:p w14:paraId="3EC7BC20" w14:textId="77777777" w:rsidR="00AF4F32" w:rsidRPr="0043736B" w:rsidRDefault="00AF4F32" w:rsidP="00AF4F32">
            <w:pPr>
              <w:jc w:val="both"/>
              <w:rPr>
                <w:rFonts w:ascii="Arial" w:hAnsi="Arial" w:cs="Arial"/>
                <w:sz w:val="21"/>
                <w:szCs w:val="21"/>
              </w:rPr>
            </w:pPr>
            <w:r w:rsidRPr="0043736B">
              <w:rPr>
                <w:rFonts w:ascii="Arial" w:hAnsi="Arial" w:cs="Arial"/>
                <w:b/>
                <w:bCs/>
                <w:sz w:val="21"/>
                <w:szCs w:val="21"/>
              </w:rPr>
              <w:t>Monthly Balance</w:t>
            </w:r>
          </w:p>
        </w:tc>
        <w:tc>
          <w:tcPr>
            <w:tcW w:w="0" w:type="auto"/>
            <w:vAlign w:val="center"/>
            <w:hideMark/>
          </w:tcPr>
          <w:p w14:paraId="0F88F31E"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-£4.43</w:t>
            </w:r>
          </w:p>
        </w:tc>
        <w:tc>
          <w:tcPr>
            <w:tcW w:w="0" w:type="auto"/>
            <w:vAlign w:val="center"/>
            <w:hideMark/>
          </w:tcPr>
          <w:p w14:paraId="13E3710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-£4.43</w:t>
            </w:r>
          </w:p>
        </w:tc>
        <w:tc>
          <w:tcPr>
            <w:tcW w:w="0" w:type="auto"/>
            <w:vAlign w:val="center"/>
            <w:hideMark/>
          </w:tcPr>
          <w:p w14:paraId="177517E8"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-£4.43</w:t>
            </w:r>
          </w:p>
        </w:tc>
        <w:tc>
          <w:tcPr>
            <w:tcW w:w="0" w:type="auto"/>
            <w:vAlign w:val="center"/>
            <w:hideMark/>
          </w:tcPr>
          <w:p w14:paraId="0222CF64"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£65.57</w:t>
            </w:r>
          </w:p>
        </w:tc>
        <w:tc>
          <w:tcPr>
            <w:tcW w:w="0" w:type="auto"/>
            <w:vAlign w:val="center"/>
            <w:hideMark/>
          </w:tcPr>
          <w:p w14:paraId="0C7AD3F9"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£65.57</w:t>
            </w:r>
          </w:p>
        </w:tc>
        <w:tc>
          <w:tcPr>
            <w:tcW w:w="0" w:type="auto"/>
            <w:vAlign w:val="center"/>
            <w:hideMark/>
          </w:tcPr>
          <w:p w14:paraId="5F22A41D"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£65.57</w:t>
            </w:r>
          </w:p>
        </w:tc>
        <w:tc>
          <w:tcPr>
            <w:tcW w:w="0" w:type="auto"/>
            <w:vAlign w:val="center"/>
            <w:hideMark/>
          </w:tcPr>
          <w:p w14:paraId="4EFEE742"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£235.57</w:t>
            </w:r>
          </w:p>
        </w:tc>
        <w:tc>
          <w:tcPr>
            <w:tcW w:w="0" w:type="auto"/>
            <w:vAlign w:val="center"/>
            <w:hideMark/>
          </w:tcPr>
          <w:p w14:paraId="23FAADC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£235.57</w:t>
            </w:r>
          </w:p>
        </w:tc>
        <w:tc>
          <w:tcPr>
            <w:tcW w:w="0" w:type="auto"/>
            <w:vAlign w:val="center"/>
            <w:hideMark/>
          </w:tcPr>
          <w:p w14:paraId="62E8E30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£235.57</w:t>
            </w:r>
          </w:p>
        </w:tc>
        <w:tc>
          <w:tcPr>
            <w:tcW w:w="0" w:type="auto"/>
            <w:vAlign w:val="center"/>
            <w:hideMark/>
          </w:tcPr>
          <w:p w14:paraId="1B5BB2C2"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£255.57</w:t>
            </w:r>
          </w:p>
        </w:tc>
        <w:tc>
          <w:tcPr>
            <w:tcW w:w="0" w:type="auto"/>
            <w:vAlign w:val="center"/>
            <w:hideMark/>
          </w:tcPr>
          <w:p w14:paraId="27E57D11"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£255.57</w:t>
            </w:r>
          </w:p>
        </w:tc>
        <w:tc>
          <w:tcPr>
            <w:tcW w:w="0" w:type="auto"/>
            <w:vAlign w:val="center"/>
            <w:hideMark/>
          </w:tcPr>
          <w:p w14:paraId="29FBBEAF"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£305.57</w:t>
            </w:r>
          </w:p>
        </w:tc>
      </w:tr>
      <w:tr w:rsidR="00AF4F32" w:rsidRPr="0043736B" w14:paraId="6FAE1DAA" w14:textId="77777777" w:rsidTr="0043736B">
        <w:trPr>
          <w:trHeight w:val="803"/>
          <w:tblCellSpacing w:w="15" w:type="dxa"/>
        </w:trPr>
        <w:tc>
          <w:tcPr>
            <w:tcW w:w="0" w:type="auto"/>
            <w:vAlign w:val="center"/>
            <w:hideMark/>
          </w:tcPr>
          <w:p w14:paraId="5465DED9" w14:textId="77777777" w:rsidR="00AF4F32" w:rsidRPr="0043736B" w:rsidRDefault="00AF4F32" w:rsidP="00AF4F32">
            <w:pPr>
              <w:jc w:val="both"/>
              <w:rPr>
                <w:rFonts w:ascii="Arial" w:hAnsi="Arial" w:cs="Arial"/>
                <w:sz w:val="21"/>
                <w:szCs w:val="21"/>
              </w:rPr>
            </w:pPr>
            <w:r w:rsidRPr="0043736B">
              <w:rPr>
                <w:rFonts w:ascii="Arial" w:hAnsi="Arial" w:cs="Arial"/>
                <w:b/>
                <w:bCs/>
                <w:sz w:val="21"/>
                <w:szCs w:val="21"/>
              </w:rPr>
              <w:t>Closing Balance</w:t>
            </w:r>
          </w:p>
        </w:tc>
        <w:tc>
          <w:tcPr>
            <w:tcW w:w="0" w:type="auto"/>
            <w:vAlign w:val="center"/>
            <w:hideMark/>
          </w:tcPr>
          <w:p w14:paraId="63231A79"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£95.57</w:t>
            </w:r>
          </w:p>
        </w:tc>
        <w:tc>
          <w:tcPr>
            <w:tcW w:w="0" w:type="auto"/>
            <w:vAlign w:val="center"/>
            <w:hideMark/>
          </w:tcPr>
          <w:p w14:paraId="54BB8685"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£91.14</w:t>
            </w:r>
          </w:p>
        </w:tc>
        <w:tc>
          <w:tcPr>
            <w:tcW w:w="0" w:type="auto"/>
            <w:vAlign w:val="center"/>
            <w:hideMark/>
          </w:tcPr>
          <w:p w14:paraId="3924921B"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£86.71</w:t>
            </w:r>
          </w:p>
        </w:tc>
        <w:tc>
          <w:tcPr>
            <w:tcW w:w="0" w:type="auto"/>
            <w:vAlign w:val="center"/>
            <w:hideMark/>
          </w:tcPr>
          <w:p w14:paraId="4B05DDF7"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£152.28</w:t>
            </w:r>
          </w:p>
        </w:tc>
        <w:tc>
          <w:tcPr>
            <w:tcW w:w="0" w:type="auto"/>
            <w:vAlign w:val="center"/>
            <w:hideMark/>
          </w:tcPr>
          <w:p w14:paraId="3B212380"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£217.85</w:t>
            </w:r>
          </w:p>
        </w:tc>
        <w:tc>
          <w:tcPr>
            <w:tcW w:w="0" w:type="auto"/>
            <w:vAlign w:val="center"/>
            <w:hideMark/>
          </w:tcPr>
          <w:p w14:paraId="015BA604"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£283.42</w:t>
            </w:r>
          </w:p>
        </w:tc>
        <w:tc>
          <w:tcPr>
            <w:tcW w:w="0" w:type="auto"/>
            <w:vAlign w:val="center"/>
            <w:hideMark/>
          </w:tcPr>
          <w:p w14:paraId="33FCA9FE"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£518.99</w:t>
            </w:r>
          </w:p>
        </w:tc>
        <w:tc>
          <w:tcPr>
            <w:tcW w:w="0" w:type="auto"/>
            <w:vAlign w:val="center"/>
            <w:hideMark/>
          </w:tcPr>
          <w:p w14:paraId="7F12342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£754.56</w:t>
            </w:r>
          </w:p>
        </w:tc>
        <w:tc>
          <w:tcPr>
            <w:tcW w:w="0" w:type="auto"/>
            <w:vAlign w:val="center"/>
            <w:hideMark/>
          </w:tcPr>
          <w:p w14:paraId="78671743"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£990.13</w:t>
            </w:r>
          </w:p>
        </w:tc>
        <w:tc>
          <w:tcPr>
            <w:tcW w:w="0" w:type="auto"/>
            <w:vAlign w:val="center"/>
            <w:hideMark/>
          </w:tcPr>
          <w:p w14:paraId="25F46731"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£1,245.70</w:t>
            </w:r>
          </w:p>
        </w:tc>
        <w:tc>
          <w:tcPr>
            <w:tcW w:w="0" w:type="auto"/>
            <w:vAlign w:val="center"/>
            <w:hideMark/>
          </w:tcPr>
          <w:p w14:paraId="2C279466"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£1,501.27</w:t>
            </w:r>
          </w:p>
        </w:tc>
        <w:tc>
          <w:tcPr>
            <w:tcW w:w="0" w:type="auto"/>
            <w:vAlign w:val="center"/>
            <w:hideMark/>
          </w:tcPr>
          <w:p w14:paraId="0574DF7B" w14:textId="77777777" w:rsidR="00AF4F32" w:rsidRPr="0043736B" w:rsidRDefault="00AF4F32" w:rsidP="00AF4F32">
            <w:pPr>
              <w:jc w:val="both"/>
              <w:rPr>
                <w:rFonts w:ascii="Arial" w:hAnsi="Arial" w:cs="Arial"/>
                <w:sz w:val="15"/>
                <w:szCs w:val="15"/>
              </w:rPr>
            </w:pPr>
            <w:r w:rsidRPr="0043736B">
              <w:rPr>
                <w:rFonts w:ascii="Arial" w:hAnsi="Arial" w:cs="Arial"/>
                <w:sz w:val="15"/>
                <w:szCs w:val="15"/>
              </w:rPr>
              <w:t>£1,806.84</w:t>
            </w:r>
          </w:p>
        </w:tc>
      </w:tr>
    </w:tbl>
    <w:p w14:paraId="5AA221AB" w14:textId="77777777" w:rsidR="0043736B" w:rsidRDefault="0043736B" w:rsidP="00AF4F32">
      <w:pPr>
        <w:jc w:val="both"/>
        <w:rPr>
          <w:rFonts w:ascii="Arial" w:hAnsi="Arial" w:cs="Arial"/>
          <w:b/>
          <w:bCs/>
        </w:rPr>
      </w:pPr>
    </w:p>
    <w:p w14:paraId="05B4F481" w14:textId="0C134747" w:rsidR="00AF4F32" w:rsidRPr="00AF4F32" w:rsidRDefault="00AF4F32" w:rsidP="00AF4F32">
      <w:pPr>
        <w:jc w:val="both"/>
        <w:rPr>
          <w:rFonts w:ascii="Arial" w:hAnsi="Arial" w:cs="Arial"/>
          <w:b/>
          <w:bCs/>
        </w:rPr>
      </w:pPr>
      <w:r w:rsidRPr="00AF4F32">
        <w:rPr>
          <w:rFonts w:ascii="Arial" w:hAnsi="Arial" w:cs="Arial"/>
          <w:b/>
          <w:bCs/>
        </w:rPr>
        <w:t>Cash Flow Narrative</w:t>
      </w:r>
    </w:p>
    <w:p w14:paraId="0A14A201" w14:textId="77777777" w:rsidR="00AF4F32" w:rsidRPr="00AF4F32" w:rsidRDefault="00AF4F32" w:rsidP="00AF4F32">
      <w:pPr>
        <w:jc w:val="both"/>
        <w:rPr>
          <w:rFonts w:ascii="Arial" w:hAnsi="Arial" w:cs="Arial"/>
        </w:rPr>
      </w:pPr>
      <w:r w:rsidRPr="00AF4F32">
        <w:rPr>
          <w:rFonts w:ascii="Arial" w:hAnsi="Arial" w:cs="Arial"/>
        </w:rPr>
        <w:t>During the first three months (M1–M3), the business generates £430 per month from initial small photography and design jobs. Because monthly running costs are £434.43, the business operates at a minor monthly loss of -£4.43. However, the initial £100 personal savings injection keeps the bank balance positive, proving that the business model can survive the early startup phase.</w:t>
      </w:r>
    </w:p>
    <w:p w14:paraId="5497A920" w14:textId="77777777" w:rsidR="00AF4F32" w:rsidRPr="00AF4F32" w:rsidRDefault="00AF4F32" w:rsidP="00AF4F32">
      <w:pPr>
        <w:jc w:val="both"/>
        <w:rPr>
          <w:rFonts w:ascii="Arial" w:hAnsi="Arial" w:cs="Arial"/>
        </w:rPr>
      </w:pPr>
      <w:r w:rsidRPr="00AF4F32">
        <w:rPr>
          <w:rFonts w:ascii="Arial" w:hAnsi="Arial" w:cs="Arial"/>
        </w:rPr>
        <w:t>From Month 4 onwards, revenue increases to £500, creating a positive monthly cash flow. As reputation builds and retainer contracts are secured in the second half of the year, monthly revenue grows to £670 and eventually £740, allowing the business to close its first year with a healthy cash reserve of </w:t>
      </w:r>
      <w:r w:rsidRPr="00AF4F32">
        <w:rPr>
          <w:rFonts w:ascii="Arial" w:hAnsi="Arial" w:cs="Arial"/>
          <w:b/>
          <w:bCs/>
        </w:rPr>
        <w:t>£1,806.84</w:t>
      </w:r>
      <w:r w:rsidRPr="00AF4F32">
        <w:rPr>
          <w:rFonts w:ascii="Arial" w:hAnsi="Arial" w:cs="Arial"/>
        </w:rPr>
        <w:t>, demonstrating strong financial viability.</w:t>
      </w:r>
    </w:p>
    <w:p w14:paraId="59400345" w14:textId="77777777" w:rsidR="00AF4F32" w:rsidRPr="00AF4F32" w:rsidRDefault="00AF4F32" w:rsidP="00AF4F32">
      <w:pPr>
        <w:jc w:val="both"/>
        <w:rPr>
          <w:rFonts w:ascii="Arial" w:hAnsi="Arial" w:cs="Arial"/>
          <w:b/>
          <w:bCs/>
        </w:rPr>
      </w:pPr>
      <w:r w:rsidRPr="00AF4F32">
        <w:rPr>
          <w:rFonts w:ascii="Arial" w:hAnsi="Arial" w:cs="Arial"/>
          <w:b/>
          <w:bCs/>
        </w:rPr>
        <w:t>9.4 Future Investment Priorities</w:t>
      </w:r>
    </w:p>
    <w:p w14:paraId="07CA5552" w14:textId="77777777" w:rsidR="00AF4F32" w:rsidRPr="00AF4F32" w:rsidRDefault="00AF4F32" w:rsidP="00AF4F32">
      <w:pPr>
        <w:jc w:val="both"/>
        <w:rPr>
          <w:rFonts w:ascii="Arial" w:hAnsi="Arial" w:cs="Arial"/>
        </w:rPr>
      </w:pPr>
      <w:r w:rsidRPr="00AF4F32">
        <w:rPr>
          <w:rFonts w:ascii="Arial" w:hAnsi="Arial" w:cs="Arial"/>
        </w:rPr>
        <w:t xml:space="preserve">The venture does not require massive immediate capital to exist; it is fully capable of launching small and scaling sustainably. However, should </w:t>
      </w:r>
      <w:proofErr w:type="gramStart"/>
      <w:r w:rsidRPr="00AF4F32">
        <w:rPr>
          <w:rFonts w:ascii="Arial" w:hAnsi="Arial" w:cs="Arial"/>
        </w:rPr>
        <w:t>additional</w:t>
      </w:r>
      <w:proofErr w:type="gramEnd"/>
      <w:r w:rsidRPr="00AF4F32">
        <w:rPr>
          <w:rFonts w:ascii="Arial" w:hAnsi="Arial" w:cs="Arial"/>
        </w:rPr>
        <w:t xml:space="preserve"> funding or accelerated revenue become available, investment would be strategically allocated towards:</w:t>
      </w:r>
    </w:p>
    <w:p w14:paraId="7837E9CD" w14:textId="77777777" w:rsidR="00AF4F32" w:rsidRPr="00AF4F32" w:rsidRDefault="00AF4F32">
      <w:pPr>
        <w:numPr>
          <w:ilvl w:val="0"/>
          <w:numId w:val="17"/>
        </w:numPr>
        <w:jc w:val="both"/>
        <w:rPr>
          <w:rFonts w:ascii="Arial" w:hAnsi="Arial" w:cs="Arial"/>
        </w:rPr>
      </w:pPr>
      <w:r w:rsidRPr="00AF4F32">
        <w:rPr>
          <w:rFonts w:ascii="Arial" w:hAnsi="Arial" w:cs="Arial"/>
        </w:rPr>
        <w:t>Upgrading professional mirrorless cameras and advanced studio lighting kits.</w:t>
      </w:r>
    </w:p>
    <w:p w14:paraId="14115476" w14:textId="77777777" w:rsidR="00AF4F32" w:rsidRPr="00AF4F32" w:rsidRDefault="00AF4F32">
      <w:pPr>
        <w:numPr>
          <w:ilvl w:val="0"/>
          <w:numId w:val="17"/>
        </w:numPr>
        <w:jc w:val="both"/>
        <w:rPr>
          <w:rFonts w:ascii="Arial" w:hAnsi="Arial" w:cs="Arial"/>
        </w:rPr>
      </w:pPr>
      <w:r w:rsidRPr="00AF4F32">
        <w:rPr>
          <w:rFonts w:ascii="Arial" w:hAnsi="Arial" w:cs="Arial"/>
        </w:rPr>
        <w:lastRenderedPageBreak/>
        <w:t>Purchasing a dedicated commercial business vehicle to expand travel capacity across regional valleys.</w:t>
      </w:r>
    </w:p>
    <w:p w14:paraId="77E1F76C" w14:textId="77777777" w:rsidR="00AF4F32" w:rsidRPr="00AF4F32" w:rsidRDefault="00AF4F32">
      <w:pPr>
        <w:numPr>
          <w:ilvl w:val="0"/>
          <w:numId w:val="17"/>
        </w:numPr>
        <w:jc w:val="both"/>
        <w:rPr>
          <w:rFonts w:ascii="Arial" w:hAnsi="Arial" w:cs="Arial"/>
        </w:rPr>
      </w:pPr>
      <w:r w:rsidRPr="00AF4F32">
        <w:rPr>
          <w:rFonts w:ascii="Arial" w:hAnsi="Arial" w:cs="Arial"/>
        </w:rPr>
        <w:t>Increasing local marketing activities and running targeted B2B online advertisements.</w:t>
      </w:r>
    </w:p>
    <w:p w14:paraId="32DDF228" w14:textId="77777777" w:rsidR="00AF4F32" w:rsidRPr="00AF4F32" w:rsidRDefault="00AF4F32">
      <w:pPr>
        <w:numPr>
          <w:ilvl w:val="0"/>
          <w:numId w:val="17"/>
        </w:numPr>
        <w:jc w:val="both"/>
        <w:rPr>
          <w:rFonts w:ascii="Arial" w:hAnsi="Arial" w:cs="Arial"/>
        </w:rPr>
      </w:pPr>
      <w:r w:rsidRPr="00AF4F32">
        <w:rPr>
          <w:rFonts w:ascii="Arial" w:hAnsi="Arial" w:cs="Arial"/>
        </w:rPr>
        <w:t>Renting shared creative studio space in central Cardiff to host client product shoots.</w:t>
      </w:r>
    </w:p>
    <w:p w14:paraId="079FAF0B" w14:textId="77777777" w:rsidR="00AF4F32" w:rsidRPr="00AF4F32" w:rsidRDefault="00AF4F32">
      <w:pPr>
        <w:numPr>
          <w:ilvl w:val="0"/>
          <w:numId w:val="17"/>
        </w:numPr>
        <w:jc w:val="both"/>
        <w:rPr>
          <w:rFonts w:ascii="Arial" w:hAnsi="Arial" w:cs="Arial"/>
        </w:rPr>
      </w:pPr>
      <w:r w:rsidRPr="00AF4F32">
        <w:rPr>
          <w:rFonts w:ascii="Arial" w:hAnsi="Arial" w:cs="Arial"/>
        </w:rPr>
        <w:t>Recruiting creative collaborators and local university students on a flexible project-contract basis.</w:t>
      </w:r>
    </w:p>
    <w:p w14:paraId="140AE98D" w14:textId="77777777" w:rsidR="00AF4F32" w:rsidRPr="00AF4F32" w:rsidRDefault="00AF4F32">
      <w:pPr>
        <w:numPr>
          <w:ilvl w:val="0"/>
          <w:numId w:val="17"/>
        </w:numPr>
        <w:jc w:val="both"/>
        <w:rPr>
          <w:rFonts w:ascii="Arial" w:hAnsi="Arial" w:cs="Arial"/>
        </w:rPr>
      </w:pPr>
      <w:r w:rsidRPr="00AF4F32">
        <w:rPr>
          <w:rFonts w:ascii="Arial" w:hAnsi="Arial" w:cs="Arial"/>
        </w:rPr>
        <w:t>Investing in advanced software ecosystem licenses and formal technical development courses.</w:t>
      </w:r>
    </w:p>
    <w:p w14:paraId="01AE94AD" w14:textId="77777777" w:rsidR="00AF4F32" w:rsidRPr="00AF4F32" w:rsidRDefault="00AF4F32">
      <w:pPr>
        <w:numPr>
          <w:ilvl w:val="0"/>
          <w:numId w:val="17"/>
        </w:numPr>
        <w:jc w:val="both"/>
        <w:rPr>
          <w:rFonts w:ascii="Arial" w:hAnsi="Arial" w:cs="Arial"/>
        </w:rPr>
      </w:pPr>
      <w:r w:rsidRPr="00AF4F32">
        <w:rPr>
          <w:rFonts w:ascii="Arial" w:hAnsi="Arial" w:cs="Arial"/>
        </w:rPr>
        <w:t>Supporting the long-term structural transition from </w:t>
      </w:r>
      <w:r w:rsidRPr="00AF4F32">
        <w:rPr>
          <w:rFonts w:ascii="Arial" w:hAnsi="Arial" w:cs="Arial"/>
          <w:i/>
          <w:iCs/>
        </w:rPr>
        <w:t>Northlight Media Wales</w:t>
      </w:r>
      <w:r w:rsidRPr="00AF4F32">
        <w:rPr>
          <w:rFonts w:ascii="Arial" w:hAnsi="Arial" w:cs="Arial"/>
        </w:rPr>
        <w:t> to </w:t>
      </w:r>
      <w:r w:rsidRPr="00AF4F32">
        <w:rPr>
          <w:rFonts w:ascii="Arial" w:hAnsi="Arial" w:cs="Arial"/>
          <w:i/>
          <w:iCs/>
        </w:rPr>
        <w:t>Northlight Media UK</w:t>
      </w:r>
      <w:r w:rsidRPr="00AF4F32">
        <w:rPr>
          <w:rFonts w:ascii="Arial" w:hAnsi="Arial" w:cs="Arial"/>
        </w:rPr>
        <w:t>.</w:t>
      </w:r>
    </w:p>
    <w:p w14:paraId="3FBED104" w14:textId="77777777" w:rsidR="0043736B" w:rsidRDefault="0043736B" w:rsidP="00AF4F32">
      <w:pPr>
        <w:jc w:val="both"/>
        <w:rPr>
          <w:rFonts w:ascii="Arial" w:hAnsi="Arial" w:cs="Arial"/>
          <w:b/>
          <w:bCs/>
        </w:rPr>
      </w:pPr>
    </w:p>
    <w:p w14:paraId="218A6B25" w14:textId="28B19571" w:rsidR="00AF4F32" w:rsidRPr="00AF4F32" w:rsidRDefault="00AF4F32" w:rsidP="00AF4F32">
      <w:pPr>
        <w:jc w:val="both"/>
        <w:rPr>
          <w:rFonts w:ascii="Arial" w:hAnsi="Arial" w:cs="Arial"/>
          <w:b/>
          <w:bCs/>
        </w:rPr>
      </w:pPr>
      <w:r w:rsidRPr="00AF4F32">
        <w:rPr>
          <w:rFonts w:ascii="Arial" w:hAnsi="Arial" w:cs="Arial"/>
          <w:b/>
          <w:bCs/>
        </w:rPr>
        <w:t>10. Competitor Analysis</w:t>
      </w:r>
    </w:p>
    <w:p w14:paraId="563D2A0F" w14:textId="77777777" w:rsidR="00AF4F32" w:rsidRPr="00AF4F32" w:rsidRDefault="00AF4F32" w:rsidP="00AF4F32">
      <w:pPr>
        <w:jc w:val="both"/>
        <w:rPr>
          <w:rFonts w:ascii="Arial" w:hAnsi="Arial" w:cs="Arial"/>
        </w:rPr>
      </w:pPr>
      <w:r w:rsidRPr="00AF4F32">
        <w:rPr>
          <w:rFonts w:ascii="Arial" w:hAnsi="Arial" w:cs="Arial"/>
        </w:rPr>
        <w:t>The creative industry in Cardiff is competitive, but a review of local operators reveals clear gaps that Northlight Media Wales can exploit:</w:t>
      </w:r>
    </w:p>
    <w:tbl>
      <w:tblPr>
        <w:tblW w:w="0" w:type="auto"/>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2603"/>
        <w:gridCol w:w="2071"/>
        <w:gridCol w:w="2182"/>
        <w:gridCol w:w="2160"/>
      </w:tblGrid>
      <w:tr w:rsidR="00AF4F32" w:rsidRPr="00AF4F32" w14:paraId="5A3BD8B0" w14:textId="77777777" w:rsidTr="00AF4F32">
        <w:trPr>
          <w:tblHeader/>
          <w:tblCellSpacing w:w="15" w:type="dxa"/>
        </w:trPr>
        <w:tc>
          <w:tcPr>
            <w:tcW w:w="0" w:type="auto"/>
            <w:vAlign w:val="center"/>
            <w:hideMark/>
          </w:tcPr>
          <w:p w14:paraId="03835419" w14:textId="77777777" w:rsidR="00AF4F32" w:rsidRPr="00AF4F32" w:rsidRDefault="00AF4F32" w:rsidP="00AF4F32">
            <w:pPr>
              <w:jc w:val="both"/>
              <w:rPr>
                <w:rFonts w:ascii="Arial" w:hAnsi="Arial" w:cs="Arial"/>
                <w:b/>
                <w:bCs/>
              </w:rPr>
            </w:pPr>
            <w:r w:rsidRPr="00AF4F32">
              <w:rPr>
                <w:rFonts w:ascii="Arial" w:hAnsi="Arial" w:cs="Arial"/>
                <w:b/>
                <w:bCs/>
              </w:rPr>
              <w:t>Competitor</w:t>
            </w:r>
          </w:p>
        </w:tc>
        <w:tc>
          <w:tcPr>
            <w:tcW w:w="0" w:type="auto"/>
            <w:vAlign w:val="center"/>
            <w:hideMark/>
          </w:tcPr>
          <w:p w14:paraId="603E03F8" w14:textId="77777777" w:rsidR="00AF4F32" w:rsidRPr="00AF4F32" w:rsidRDefault="00AF4F32" w:rsidP="00AF4F32">
            <w:pPr>
              <w:jc w:val="both"/>
              <w:rPr>
                <w:rFonts w:ascii="Arial" w:hAnsi="Arial" w:cs="Arial"/>
                <w:b/>
                <w:bCs/>
              </w:rPr>
            </w:pPr>
            <w:r w:rsidRPr="00AF4F32">
              <w:rPr>
                <w:rFonts w:ascii="Arial" w:hAnsi="Arial" w:cs="Arial"/>
                <w:b/>
                <w:bCs/>
              </w:rPr>
              <w:t>Strengths</w:t>
            </w:r>
          </w:p>
        </w:tc>
        <w:tc>
          <w:tcPr>
            <w:tcW w:w="0" w:type="auto"/>
            <w:vAlign w:val="center"/>
            <w:hideMark/>
          </w:tcPr>
          <w:p w14:paraId="462B2679" w14:textId="77777777" w:rsidR="00AF4F32" w:rsidRPr="00AF4F32" w:rsidRDefault="00AF4F32" w:rsidP="00AF4F32">
            <w:pPr>
              <w:jc w:val="both"/>
              <w:rPr>
                <w:rFonts w:ascii="Arial" w:hAnsi="Arial" w:cs="Arial"/>
                <w:b/>
                <w:bCs/>
              </w:rPr>
            </w:pPr>
            <w:r w:rsidRPr="00AF4F32">
              <w:rPr>
                <w:rFonts w:ascii="Arial" w:hAnsi="Arial" w:cs="Arial"/>
                <w:b/>
                <w:bCs/>
              </w:rPr>
              <w:t>Weaknesses</w:t>
            </w:r>
          </w:p>
        </w:tc>
        <w:tc>
          <w:tcPr>
            <w:tcW w:w="0" w:type="auto"/>
            <w:vAlign w:val="center"/>
            <w:hideMark/>
          </w:tcPr>
          <w:p w14:paraId="006FC096" w14:textId="77777777" w:rsidR="00AF4F32" w:rsidRPr="00AF4F32" w:rsidRDefault="00AF4F32" w:rsidP="00AF4F32">
            <w:pPr>
              <w:jc w:val="both"/>
              <w:rPr>
                <w:rFonts w:ascii="Arial" w:hAnsi="Arial" w:cs="Arial"/>
                <w:b/>
                <w:bCs/>
              </w:rPr>
            </w:pPr>
            <w:r w:rsidRPr="00AF4F32">
              <w:rPr>
                <w:rFonts w:ascii="Arial" w:hAnsi="Arial" w:cs="Arial"/>
                <w:b/>
                <w:bCs/>
              </w:rPr>
              <w:t>Lessons Learned</w:t>
            </w:r>
          </w:p>
        </w:tc>
      </w:tr>
      <w:tr w:rsidR="00AF4F32" w:rsidRPr="00AF4F32" w14:paraId="4755F910" w14:textId="77777777" w:rsidTr="00AF4F32">
        <w:trPr>
          <w:tblCellSpacing w:w="15" w:type="dxa"/>
        </w:trPr>
        <w:tc>
          <w:tcPr>
            <w:tcW w:w="0" w:type="auto"/>
            <w:vAlign w:val="center"/>
            <w:hideMark/>
          </w:tcPr>
          <w:p w14:paraId="44F4B97F" w14:textId="77777777" w:rsidR="00AF4F32" w:rsidRPr="00AF4F32" w:rsidRDefault="00AF4F32" w:rsidP="00AF4F32">
            <w:pPr>
              <w:jc w:val="both"/>
              <w:rPr>
                <w:rFonts w:ascii="Arial" w:hAnsi="Arial" w:cs="Arial"/>
              </w:rPr>
            </w:pPr>
            <w:r w:rsidRPr="00AF4F32">
              <w:rPr>
                <w:rFonts w:ascii="Arial" w:hAnsi="Arial" w:cs="Arial"/>
                <w:b/>
                <w:bCs/>
              </w:rPr>
              <w:t xml:space="preserve">WCS </w:t>
            </w:r>
            <w:proofErr w:type="gramStart"/>
            <w:r w:rsidRPr="00AF4F32">
              <w:rPr>
                <w:rFonts w:ascii="Arial" w:hAnsi="Arial" w:cs="Arial"/>
                <w:b/>
                <w:bCs/>
              </w:rPr>
              <w:t>Agency</w:t>
            </w:r>
            <w:r w:rsidRPr="00AF4F32">
              <w:rPr>
                <w:rFonts w:ascii="Arial" w:hAnsi="Arial" w:cs="Arial"/>
                <w:i/>
                <w:iCs/>
              </w:rPr>
              <w:t>(</w:t>
            </w:r>
            <w:proofErr w:type="gramEnd"/>
            <w:r w:rsidRPr="00AF4F32">
              <w:rPr>
                <w:rFonts w:ascii="Arial" w:hAnsi="Arial" w:cs="Arial"/>
                <w:i/>
                <w:iCs/>
              </w:rPr>
              <w:t>Cardiff Central)</w:t>
            </w:r>
          </w:p>
        </w:tc>
        <w:tc>
          <w:tcPr>
            <w:tcW w:w="0" w:type="auto"/>
            <w:vAlign w:val="center"/>
            <w:hideMark/>
          </w:tcPr>
          <w:p w14:paraId="7B7D0F1B"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Strong local brand; high profile campaigns; handles major corporate clients.</w:t>
            </w:r>
          </w:p>
        </w:tc>
        <w:tc>
          <w:tcPr>
            <w:tcW w:w="0" w:type="auto"/>
            <w:vAlign w:val="center"/>
            <w:hideMark/>
          </w:tcPr>
          <w:p w14:paraId="07B97413"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Very expensive; minimum monthly fees are too high for small independent traders.</w:t>
            </w:r>
          </w:p>
        </w:tc>
        <w:tc>
          <w:tcPr>
            <w:tcW w:w="0" w:type="auto"/>
            <w:vAlign w:val="center"/>
            <w:hideMark/>
          </w:tcPr>
          <w:p w14:paraId="70A6BAB7"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High-quality social content is in high demand, but micro-businesses need a scaled-down, affordable option.</w:t>
            </w:r>
          </w:p>
        </w:tc>
      </w:tr>
      <w:tr w:rsidR="00AF4F32" w:rsidRPr="00AF4F32" w14:paraId="630086E7" w14:textId="77777777" w:rsidTr="00AF4F32">
        <w:trPr>
          <w:tblCellSpacing w:w="15" w:type="dxa"/>
        </w:trPr>
        <w:tc>
          <w:tcPr>
            <w:tcW w:w="0" w:type="auto"/>
            <w:vAlign w:val="center"/>
            <w:hideMark/>
          </w:tcPr>
          <w:p w14:paraId="4840BAF2" w14:textId="77777777" w:rsidR="00AF4F32" w:rsidRPr="00AF4F32" w:rsidRDefault="00AF4F32" w:rsidP="00AF4F32">
            <w:pPr>
              <w:jc w:val="both"/>
              <w:rPr>
                <w:rFonts w:ascii="Arial" w:hAnsi="Arial" w:cs="Arial"/>
              </w:rPr>
            </w:pPr>
            <w:proofErr w:type="spellStart"/>
            <w:r w:rsidRPr="00AF4F32">
              <w:rPr>
                <w:rFonts w:ascii="Arial" w:hAnsi="Arial" w:cs="Arial"/>
                <w:b/>
                <w:bCs/>
              </w:rPr>
              <w:t>Wolfget</w:t>
            </w:r>
            <w:proofErr w:type="spellEnd"/>
            <w:r w:rsidRPr="00AF4F32">
              <w:rPr>
                <w:rFonts w:ascii="Arial" w:hAnsi="Arial" w:cs="Arial"/>
                <w:b/>
                <w:bCs/>
              </w:rPr>
              <w:t xml:space="preserve"> Media</w:t>
            </w:r>
            <w:r w:rsidRPr="00AF4F32">
              <w:rPr>
                <w:rFonts w:ascii="Arial" w:hAnsi="Arial" w:cs="Arial"/>
              </w:rPr>
              <w:t> </w:t>
            </w:r>
            <w:r w:rsidRPr="00AF4F32">
              <w:rPr>
                <w:rFonts w:ascii="Arial" w:hAnsi="Arial" w:cs="Arial"/>
                <w:i/>
                <w:iCs/>
              </w:rPr>
              <w:t>(South Wales)</w:t>
            </w:r>
          </w:p>
        </w:tc>
        <w:tc>
          <w:tcPr>
            <w:tcW w:w="0" w:type="auto"/>
            <w:vAlign w:val="center"/>
            <w:hideMark/>
          </w:tcPr>
          <w:p w14:paraId="7650B179"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Specialized in food/restaurant video content; high-quality cinematic style.</w:t>
            </w:r>
          </w:p>
        </w:tc>
        <w:tc>
          <w:tcPr>
            <w:tcW w:w="0" w:type="auto"/>
            <w:vAlign w:val="center"/>
            <w:hideMark/>
          </w:tcPr>
          <w:p w14:paraId="10B56DD0"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Narrow focus on higher-end restaurants and medical brands; less accessible to small startups.</w:t>
            </w:r>
          </w:p>
        </w:tc>
        <w:tc>
          <w:tcPr>
            <w:tcW w:w="0" w:type="auto"/>
            <w:vAlign w:val="center"/>
            <w:hideMark/>
          </w:tcPr>
          <w:p w14:paraId="1B428BF9"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Niche visual targeting works well, but there is an opening for an all-round media partner for smaller businesses.</w:t>
            </w:r>
          </w:p>
        </w:tc>
      </w:tr>
      <w:tr w:rsidR="00AF4F32" w:rsidRPr="00AF4F32" w14:paraId="0F9A8A50" w14:textId="77777777" w:rsidTr="00AF4F32">
        <w:trPr>
          <w:tblCellSpacing w:w="15" w:type="dxa"/>
        </w:trPr>
        <w:tc>
          <w:tcPr>
            <w:tcW w:w="0" w:type="auto"/>
            <w:vAlign w:val="center"/>
            <w:hideMark/>
          </w:tcPr>
          <w:p w14:paraId="264435A5" w14:textId="77777777" w:rsidR="00AF4F32" w:rsidRPr="00AF4F32" w:rsidRDefault="00AF4F32" w:rsidP="00AF4F32">
            <w:pPr>
              <w:jc w:val="both"/>
              <w:rPr>
                <w:rFonts w:ascii="Arial" w:hAnsi="Arial" w:cs="Arial"/>
              </w:rPr>
            </w:pPr>
            <w:r w:rsidRPr="00AF4F32">
              <w:rPr>
                <w:rFonts w:ascii="Arial" w:hAnsi="Arial" w:cs="Arial"/>
                <w:b/>
                <w:bCs/>
              </w:rPr>
              <w:t xml:space="preserve">Sian Trenberth </w:t>
            </w:r>
            <w:proofErr w:type="gramStart"/>
            <w:r w:rsidRPr="00AF4F32">
              <w:rPr>
                <w:rFonts w:ascii="Arial" w:hAnsi="Arial" w:cs="Arial"/>
                <w:b/>
                <w:bCs/>
              </w:rPr>
              <w:t>Photography</w:t>
            </w:r>
            <w:r w:rsidRPr="00AF4F32">
              <w:rPr>
                <w:rFonts w:ascii="Arial" w:hAnsi="Arial" w:cs="Arial"/>
                <w:i/>
                <w:iCs/>
              </w:rPr>
              <w:t>(</w:t>
            </w:r>
            <w:proofErr w:type="gramEnd"/>
            <w:r w:rsidRPr="00AF4F32">
              <w:rPr>
                <w:rFonts w:ascii="Arial" w:hAnsi="Arial" w:cs="Arial"/>
                <w:i/>
                <w:iCs/>
              </w:rPr>
              <w:t>Cardiff)</w:t>
            </w:r>
          </w:p>
        </w:tc>
        <w:tc>
          <w:tcPr>
            <w:tcW w:w="0" w:type="auto"/>
            <w:vAlign w:val="center"/>
            <w:hideMark/>
          </w:tcPr>
          <w:p w14:paraId="21CAB9BC"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Established professional reputation; excellent corporate portraits and headshots.</w:t>
            </w:r>
          </w:p>
        </w:tc>
        <w:tc>
          <w:tcPr>
            <w:tcW w:w="0" w:type="auto"/>
            <w:vAlign w:val="center"/>
            <w:hideMark/>
          </w:tcPr>
          <w:p w14:paraId="79441D03"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Focuses almost entirely on traditional static photography; lacks vertical video production.</w:t>
            </w:r>
          </w:p>
        </w:tc>
        <w:tc>
          <w:tcPr>
            <w:tcW w:w="0" w:type="auto"/>
            <w:vAlign w:val="center"/>
            <w:hideMark/>
          </w:tcPr>
          <w:p w14:paraId="4519F360"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Traditional businesses still value clean photography, but they also need vertical video (Reels) to survive online.</w:t>
            </w:r>
          </w:p>
        </w:tc>
      </w:tr>
      <w:tr w:rsidR="00AF4F32" w:rsidRPr="00AF4F32" w14:paraId="28AB4931" w14:textId="77777777" w:rsidTr="00AF4F32">
        <w:trPr>
          <w:tblCellSpacing w:w="15" w:type="dxa"/>
        </w:trPr>
        <w:tc>
          <w:tcPr>
            <w:tcW w:w="0" w:type="auto"/>
            <w:vAlign w:val="center"/>
            <w:hideMark/>
          </w:tcPr>
          <w:p w14:paraId="36B8C9C6" w14:textId="16CB2E1D" w:rsidR="00AF4F32" w:rsidRPr="00AF4F32" w:rsidRDefault="00AF4F32" w:rsidP="00AF4F32">
            <w:pPr>
              <w:jc w:val="both"/>
              <w:rPr>
                <w:rFonts w:ascii="Arial" w:hAnsi="Arial" w:cs="Arial"/>
              </w:rPr>
            </w:pPr>
            <w:r w:rsidRPr="00AF4F32">
              <w:rPr>
                <w:rFonts w:ascii="Arial" w:hAnsi="Arial" w:cs="Arial"/>
                <w:b/>
                <w:bCs/>
              </w:rPr>
              <w:t>Northlight Media Wales</w:t>
            </w:r>
          </w:p>
        </w:tc>
        <w:tc>
          <w:tcPr>
            <w:tcW w:w="0" w:type="auto"/>
            <w:vAlign w:val="center"/>
            <w:hideMark/>
          </w:tcPr>
          <w:p w14:paraId="6A2178EF"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t xml:space="preserve">Low overheads; combined offering (photo + video + </w:t>
            </w:r>
            <w:r w:rsidRPr="00AF4F32">
              <w:rPr>
                <w:rFonts w:ascii="Arial" w:hAnsi="Arial" w:cs="Arial"/>
                <w:sz w:val="21"/>
                <w:szCs w:val="21"/>
              </w:rPr>
              <w:lastRenderedPageBreak/>
              <w:t>design); budget-friendly pricing.</w:t>
            </w:r>
          </w:p>
        </w:tc>
        <w:tc>
          <w:tcPr>
            <w:tcW w:w="0" w:type="auto"/>
            <w:vAlign w:val="center"/>
            <w:hideMark/>
          </w:tcPr>
          <w:p w14:paraId="21295805"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lastRenderedPageBreak/>
              <w:t xml:space="preserve">New to the market; low brand recognition </w:t>
            </w:r>
            <w:r w:rsidRPr="00AF4F32">
              <w:rPr>
                <w:rFonts w:ascii="Arial" w:hAnsi="Arial" w:cs="Arial"/>
                <w:sz w:val="21"/>
                <w:szCs w:val="21"/>
              </w:rPr>
              <w:lastRenderedPageBreak/>
              <w:t>initially; limited transportation at start.</w:t>
            </w:r>
          </w:p>
        </w:tc>
        <w:tc>
          <w:tcPr>
            <w:tcW w:w="0" w:type="auto"/>
            <w:vAlign w:val="center"/>
            <w:hideMark/>
          </w:tcPr>
          <w:p w14:paraId="4A228092" w14:textId="77777777" w:rsidR="00AF4F32" w:rsidRPr="00AF4F32" w:rsidRDefault="00AF4F32" w:rsidP="00AF4F32">
            <w:pPr>
              <w:jc w:val="both"/>
              <w:rPr>
                <w:rFonts w:ascii="Arial" w:hAnsi="Arial" w:cs="Arial"/>
                <w:sz w:val="21"/>
                <w:szCs w:val="21"/>
              </w:rPr>
            </w:pPr>
            <w:r w:rsidRPr="00AF4F32">
              <w:rPr>
                <w:rFonts w:ascii="Arial" w:hAnsi="Arial" w:cs="Arial"/>
                <w:sz w:val="21"/>
                <w:szCs w:val="21"/>
              </w:rPr>
              <w:lastRenderedPageBreak/>
              <w:t xml:space="preserve">Offering a hybrid service (photo + video) at low entry </w:t>
            </w:r>
            <w:r w:rsidRPr="00AF4F32">
              <w:rPr>
                <w:rFonts w:ascii="Arial" w:hAnsi="Arial" w:cs="Arial"/>
                <w:sz w:val="21"/>
                <w:szCs w:val="21"/>
              </w:rPr>
              <w:lastRenderedPageBreak/>
              <w:t>prices is the best way to win local clients from larger agencies.</w:t>
            </w:r>
          </w:p>
        </w:tc>
      </w:tr>
    </w:tbl>
    <w:p w14:paraId="32DF639B" w14:textId="77777777" w:rsidR="00AF4F32" w:rsidRDefault="00AF4F32" w:rsidP="00AF4F32">
      <w:pPr>
        <w:jc w:val="both"/>
        <w:rPr>
          <w:rFonts w:ascii="Arial" w:hAnsi="Arial" w:cs="Arial"/>
          <w:b/>
          <w:bCs/>
        </w:rPr>
      </w:pPr>
    </w:p>
    <w:p w14:paraId="4E23A2B5" w14:textId="0BB4D1C0" w:rsidR="00AF4F32" w:rsidRPr="00AF4F32" w:rsidRDefault="00AF4F32" w:rsidP="00AF4F32">
      <w:pPr>
        <w:jc w:val="both"/>
        <w:rPr>
          <w:rFonts w:ascii="Arial" w:hAnsi="Arial" w:cs="Arial"/>
          <w:b/>
          <w:bCs/>
        </w:rPr>
      </w:pPr>
      <w:r w:rsidRPr="00AF4F32">
        <w:rPr>
          <w:rFonts w:ascii="Arial" w:hAnsi="Arial" w:cs="Arial"/>
          <w:b/>
          <w:bCs/>
        </w:rPr>
        <w:t>11. Critical Feasibility Analysis</w:t>
      </w:r>
    </w:p>
    <w:p w14:paraId="4825E5A7" w14:textId="77777777" w:rsidR="00AF4F32" w:rsidRPr="00AF4F32" w:rsidRDefault="00AF4F32" w:rsidP="00AF4F32">
      <w:pPr>
        <w:jc w:val="both"/>
        <w:rPr>
          <w:rFonts w:ascii="Arial" w:hAnsi="Arial" w:cs="Arial"/>
        </w:rPr>
      </w:pPr>
      <w:r w:rsidRPr="00AF4F32">
        <w:rPr>
          <w:rFonts w:ascii="Arial" w:hAnsi="Arial" w:cs="Arial"/>
        </w:rPr>
        <w:t>A SWOT evaluation demonstrates that the proposition for Northlight Media Wales is realistic and viable (Porter, 2008).</w:t>
      </w:r>
    </w:p>
    <w:p w14:paraId="70E800B8" w14:textId="77777777" w:rsidR="00AF4F32" w:rsidRPr="00AF4F32" w:rsidRDefault="00AF4F32" w:rsidP="00AF4F32">
      <w:pPr>
        <w:jc w:val="both"/>
        <w:rPr>
          <w:rFonts w:ascii="Arial" w:hAnsi="Arial" w:cs="Arial"/>
          <w:b/>
          <w:bCs/>
        </w:rPr>
      </w:pPr>
      <w:r w:rsidRPr="00AF4F32">
        <w:rPr>
          <w:rFonts w:ascii="Arial" w:hAnsi="Arial" w:cs="Arial"/>
          <w:b/>
          <w:bCs/>
        </w:rPr>
        <w:t>Strengths</w:t>
      </w:r>
    </w:p>
    <w:p w14:paraId="0F7096DF" w14:textId="77777777" w:rsidR="00AF4F32" w:rsidRPr="00AF4F32" w:rsidRDefault="00AF4F32">
      <w:pPr>
        <w:numPr>
          <w:ilvl w:val="0"/>
          <w:numId w:val="18"/>
        </w:numPr>
        <w:jc w:val="both"/>
        <w:rPr>
          <w:rFonts w:ascii="Arial" w:hAnsi="Arial" w:cs="Arial"/>
        </w:rPr>
      </w:pPr>
      <w:r w:rsidRPr="00AF4F32">
        <w:rPr>
          <w:rFonts w:ascii="Arial" w:hAnsi="Arial" w:cs="Arial"/>
        </w:rPr>
        <w:t>Core technical equipment and editing hardware are already owned, reducing debt.</w:t>
      </w:r>
    </w:p>
    <w:p w14:paraId="6D589E6F" w14:textId="77777777" w:rsidR="00AF4F32" w:rsidRPr="00AF4F32" w:rsidRDefault="00AF4F32">
      <w:pPr>
        <w:numPr>
          <w:ilvl w:val="0"/>
          <w:numId w:val="18"/>
        </w:numPr>
        <w:jc w:val="both"/>
        <w:rPr>
          <w:rFonts w:ascii="Arial" w:hAnsi="Arial" w:cs="Arial"/>
        </w:rPr>
      </w:pPr>
      <w:r w:rsidRPr="00AF4F32">
        <w:rPr>
          <w:rFonts w:ascii="Arial" w:hAnsi="Arial" w:cs="Arial"/>
        </w:rPr>
        <w:t>Low fixed monthly running costs (£434.43) reduce financial pressure.</w:t>
      </w:r>
    </w:p>
    <w:p w14:paraId="7BC2F5B7" w14:textId="77777777" w:rsidR="00AF4F32" w:rsidRPr="00AF4F32" w:rsidRDefault="00AF4F32">
      <w:pPr>
        <w:numPr>
          <w:ilvl w:val="0"/>
          <w:numId w:val="18"/>
        </w:numPr>
        <w:jc w:val="both"/>
        <w:rPr>
          <w:rFonts w:ascii="Arial" w:hAnsi="Arial" w:cs="Arial"/>
        </w:rPr>
      </w:pPr>
      <w:r w:rsidRPr="00AF4F32">
        <w:rPr>
          <w:rFonts w:ascii="Arial" w:hAnsi="Arial" w:cs="Arial"/>
        </w:rPr>
        <w:t>Ability to offer multiple services (photography, video, and web design) as a single partner.</w:t>
      </w:r>
    </w:p>
    <w:p w14:paraId="0159752E" w14:textId="77777777" w:rsidR="00AF4F32" w:rsidRPr="00AF4F32" w:rsidRDefault="00AF4F32" w:rsidP="00AF4F32">
      <w:pPr>
        <w:jc w:val="both"/>
        <w:rPr>
          <w:rFonts w:ascii="Arial" w:hAnsi="Arial" w:cs="Arial"/>
          <w:b/>
          <w:bCs/>
        </w:rPr>
      </w:pPr>
      <w:r w:rsidRPr="00AF4F32">
        <w:rPr>
          <w:rFonts w:ascii="Arial" w:hAnsi="Arial" w:cs="Arial"/>
          <w:b/>
          <w:bCs/>
        </w:rPr>
        <w:t>Weaknesses</w:t>
      </w:r>
    </w:p>
    <w:p w14:paraId="5FF11763" w14:textId="77777777" w:rsidR="00AF4F32" w:rsidRPr="00AF4F32" w:rsidRDefault="00AF4F32">
      <w:pPr>
        <w:numPr>
          <w:ilvl w:val="0"/>
          <w:numId w:val="19"/>
        </w:numPr>
        <w:jc w:val="both"/>
        <w:rPr>
          <w:rFonts w:ascii="Arial" w:hAnsi="Arial" w:cs="Arial"/>
        </w:rPr>
      </w:pPr>
      <w:r w:rsidRPr="00AF4F32">
        <w:rPr>
          <w:rFonts w:ascii="Arial" w:hAnsi="Arial" w:cs="Arial"/>
        </w:rPr>
        <w:t>Limited brand awareness in Cardiff at the launch phase.</w:t>
      </w:r>
    </w:p>
    <w:p w14:paraId="3F1B1B37" w14:textId="77777777" w:rsidR="00AF4F32" w:rsidRPr="00AF4F32" w:rsidRDefault="00AF4F32">
      <w:pPr>
        <w:numPr>
          <w:ilvl w:val="0"/>
          <w:numId w:val="19"/>
        </w:numPr>
        <w:jc w:val="both"/>
        <w:rPr>
          <w:rFonts w:ascii="Arial" w:hAnsi="Arial" w:cs="Arial"/>
        </w:rPr>
      </w:pPr>
      <w:r w:rsidRPr="00AF4F32">
        <w:rPr>
          <w:rFonts w:ascii="Arial" w:hAnsi="Arial" w:cs="Arial"/>
        </w:rPr>
        <w:t>Single-operator time limitations if multiple large projects arrive at once.</w:t>
      </w:r>
    </w:p>
    <w:p w14:paraId="0DEFE1A7" w14:textId="77777777" w:rsidR="00AF4F32" w:rsidRPr="00AF4F32" w:rsidRDefault="00AF4F32">
      <w:pPr>
        <w:numPr>
          <w:ilvl w:val="0"/>
          <w:numId w:val="19"/>
        </w:numPr>
        <w:jc w:val="both"/>
        <w:rPr>
          <w:rFonts w:ascii="Arial" w:hAnsi="Arial" w:cs="Arial"/>
        </w:rPr>
      </w:pPr>
      <w:r w:rsidRPr="00AF4F32">
        <w:rPr>
          <w:rFonts w:ascii="Arial" w:hAnsi="Arial" w:cs="Arial"/>
        </w:rPr>
        <w:t>Lack of a dedicated business vehicle in the initial months, relying on local transport.</w:t>
      </w:r>
    </w:p>
    <w:p w14:paraId="46B080E2" w14:textId="77777777" w:rsidR="00AF4F32" w:rsidRPr="00AF4F32" w:rsidRDefault="00AF4F32" w:rsidP="00AF4F32">
      <w:pPr>
        <w:jc w:val="both"/>
        <w:rPr>
          <w:rFonts w:ascii="Arial" w:hAnsi="Arial" w:cs="Arial"/>
          <w:b/>
          <w:bCs/>
        </w:rPr>
      </w:pPr>
      <w:r w:rsidRPr="00AF4F32">
        <w:rPr>
          <w:rFonts w:ascii="Arial" w:hAnsi="Arial" w:cs="Arial"/>
          <w:b/>
          <w:bCs/>
        </w:rPr>
        <w:t>Opportunities</w:t>
      </w:r>
    </w:p>
    <w:p w14:paraId="7C4D474C" w14:textId="77777777" w:rsidR="00AF4F32" w:rsidRPr="00AF4F32" w:rsidRDefault="00AF4F32">
      <w:pPr>
        <w:numPr>
          <w:ilvl w:val="0"/>
          <w:numId w:val="20"/>
        </w:numPr>
        <w:jc w:val="both"/>
        <w:rPr>
          <w:rFonts w:ascii="Arial" w:hAnsi="Arial" w:cs="Arial"/>
        </w:rPr>
      </w:pPr>
      <w:r w:rsidRPr="00AF4F32">
        <w:rPr>
          <w:rFonts w:ascii="Arial" w:hAnsi="Arial" w:cs="Arial"/>
        </w:rPr>
        <w:t>Primary research shows </w:t>
      </w:r>
      <w:r w:rsidRPr="00AF4F32">
        <w:rPr>
          <w:rFonts w:ascii="Arial" w:hAnsi="Arial" w:cs="Arial"/>
          <w:b/>
          <w:bCs/>
        </w:rPr>
        <w:t>71.4%</w:t>
      </w:r>
      <w:r w:rsidRPr="00AF4F32">
        <w:rPr>
          <w:rFonts w:ascii="Arial" w:hAnsi="Arial" w:cs="Arial"/>
        </w:rPr>
        <w:t> of surveyed local businesses highly value professional photography.</w:t>
      </w:r>
    </w:p>
    <w:p w14:paraId="3BB52FB6" w14:textId="77777777" w:rsidR="00AF4F32" w:rsidRPr="00AF4F32" w:rsidRDefault="00AF4F32">
      <w:pPr>
        <w:numPr>
          <w:ilvl w:val="0"/>
          <w:numId w:val="20"/>
        </w:numPr>
        <w:jc w:val="both"/>
        <w:rPr>
          <w:rFonts w:ascii="Arial" w:hAnsi="Arial" w:cs="Arial"/>
        </w:rPr>
      </w:pPr>
      <w:r w:rsidRPr="00AF4F32">
        <w:rPr>
          <w:rFonts w:ascii="Arial" w:hAnsi="Arial" w:cs="Arial"/>
          <w:b/>
          <w:bCs/>
        </w:rPr>
        <w:t>57.1%</w:t>
      </w:r>
      <w:r w:rsidRPr="00AF4F32">
        <w:rPr>
          <w:rFonts w:ascii="Arial" w:hAnsi="Arial" w:cs="Arial"/>
        </w:rPr>
        <w:t> of respondents prefer dealing with a local business rather than a remote agency.</w:t>
      </w:r>
    </w:p>
    <w:p w14:paraId="30F431C2" w14:textId="77777777" w:rsidR="00AF4F32" w:rsidRPr="00AF4F32" w:rsidRDefault="00AF4F32">
      <w:pPr>
        <w:numPr>
          <w:ilvl w:val="0"/>
          <w:numId w:val="20"/>
        </w:numPr>
        <w:jc w:val="both"/>
        <w:rPr>
          <w:rFonts w:ascii="Arial" w:hAnsi="Arial" w:cs="Arial"/>
        </w:rPr>
      </w:pPr>
      <w:r w:rsidRPr="00AF4F32">
        <w:rPr>
          <w:rFonts w:ascii="Arial" w:hAnsi="Arial" w:cs="Arial"/>
        </w:rPr>
        <w:t>High current market demand for short-form video content (TikTok/Reels) among small brands.</w:t>
      </w:r>
    </w:p>
    <w:p w14:paraId="2325B4BF" w14:textId="77777777" w:rsidR="00AF4F32" w:rsidRPr="00AF4F32" w:rsidRDefault="00AF4F32" w:rsidP="00AF4F32">
      <w:pPr>
        <w:jc w:val="both"/>
        <w:rPr>
          <w:rFonts w:ascii="Arial" w:hAnsi="Arial" w:cs="Arial"/>
          <w:b/>
          <w:bCs/>
        </w:rPr>
      </w:pPr>
      <w:r w:rsidRPr="00AF4F32">
        <w:rPr>
          <w:rFonts w:ascii="Arial" w:hAnsi="Arial" w:cs="Arial"/>
          <w:b/>
          <w:bCs/>
        </w:rPr>
        <w:t>Threats</w:t>
      </w:r>
    </w:p>
    <w:p w14:paraId="7893D1FC" w14:textId="77777777" w:rsidR="00AF4F32" w:rsidRPr="00AF4F32" w:rsidRDefault="00AF4F32">
      <w:pPr>
        <w:numPr>
          <w:ilvl w:val="0"/>
          <w:numId w:val="21"/>
        </w:numPr>
        <w:jc w:val="both"/>
        <w:rPr>
          <w:rFonts w:ascii="Arial" w:hAnsi="Arial" w:cs="Arial"/>
        </w:rPr>
      </w:pPr>
      <w:r w:rsidRPr="00AF4F32">
        <w:rPr>
          <w:rFonts w:ascii="Arial" w:hAnsi="Arial" w:cs="Arial"/>
        </w:rPr>
        <w:t>High number of independent creative freelancers operating in the South Wales area.</w:t>
      </w:r>
    </w:p>
    <w:p w14:paraId="59EB9F24" w14:textId="77777777" w:rsidR="00AF4F32" w:rsidRPr="00AF4F32" w:rsidRDefault="00AF4F32">
      <w:pPr>
        <w:numPr>
          <w:ilvl w:val="0"/>
          <w:numId w:val="21"/>
        </w:numPr>
        <w:jc w:val="both"/>
        <w:rPr>
          <w:rFonts w:ascii="Arial" w:hAnsi="Arial" w:cs="Arial"/>
        </w:rPr>
      </w:pPr>
      <w:r w:rsidRPr="00AF4F32">
        <w:rPr>
          <w:rFonts w:ascii="Arial" w:hAnsi="Arial" w:cs="Arial"/>
        </w:rPr>
        <w:t>Changes in social media platform algorithms could impact client results.</w:t>
      </w:r>
    </w:p>
    <w:p w14:paraId="3F4505D0" w14:textId="77777777" w:rsidR="00AF4F32" w:rsidRPr="00AF4F32" w:rsidRDefault="00AF4F32">
      <w:pPr>
        <w:numPr>
          <w:ilvl w:val="0"/>
          <w:numId w:val="21"/>
        </w:numPr>
        <w:jc w:val="both"/>
        <w:rPr>
          <w:rFonts w:ascii="Arial" w:hAnsi="Arial" w:cs="Arial"/>
        </w:rPr>
      </w:pPr>
      <w:r w:rsidRPr="00AF4F32">
        <w:rPr>
          <w:rFonts w:ascii="Arial" w:hAnsi="Arial" w:cs="Arial"/>
        </w:rPr>
        <w:t>Tight promotional budgets for local businesses due to broader inflation.</w:t>
      </w:r>
    </w:p>
    <w:p w14:paraId="55FCDF51" w14:textId="77777777" w:rsidR="00AF4F32" w:rsidRPr="00AF4F32" w:rsidRDefault="00AF4F32" w:rsidP="00AF4F32">
      <w:pPr>
        <w:jc w:val="both"/>
        <w:rPr>
          <w:rFonts w:ascii="Arial" w:hAnsi="Arial" w:cs="Arial"/>
          <w:b/>
          <w:bCs/>
        </w:rPr>
      </w:pPr>
      <w:r w:rsidRPr="00AF4F32">
        <w:rPr>
          <w:rFonts w:ascii="Arial" w:hAnsi="Arial" w:cs="Arial"/>
          <w:b/>
          <w:bCs/>
        </w:rPr>
        <w:t>Feasibility Conclusion</w:t>
      </w:r>
    </w:p>
    <w:p w14:paraId="61100FB3" w14:textId="77777777" w:rsidR="00AF4F32" w:rsidRPr="00AF4F32" w:rsidRDefault="00AF4F32" w:rsidP="00AF4F32">
      <w:pPr>
        <w:jc w:val="both"/>
        <w:rPr>
          <w:rFonts w:ascii="Arial" w:hAnsi="Arial" w:cs="Arial"/>
        </w:rPr>
      </w:pPr>
      <w:r w:rsidRPr="00AF4F32">
        <w:rPr>
          <w:rFonts w:ascii="Arial" w:hAnsi="Arial" w:cs="Arial"/>
        </w:rPr>
        <w:lastRenderedPageBreak/>
        <w:t>Northlight Media Wales is commercially feasible. The low financial break-even point means the business only needs to secure one or two small projects a month to cover its total running expenses. The primary research directly validates the demand for affordable photography locally. By maintaining a lean home-based structure and scaling through freelancers only when project income is secured, the financial risk is minimized, making the enterprise sustainable.</w:t>
      </w:r>
    </w:p>
    <w:p w14:paraId="403727BC" w14:textId="77777777" w:rsidR="00AF4F32" w:rsidRPr="00AF4F32" w:rsidRDefault="00AF4F32" w:rsidP="00AF4F32">
      <w:pPr>
        <w:jc w:val="both"/>
        <w:rPr>
          <w:rFonts w:ascii="Arial" w:hAnsi="Arial" w:cs="Arial"/>
          <w:b/>
          <w:bCs/>
        </w:rPr>
      </w:pPr>
      <w:r w:rsidRPr="00AF4F32">
        <w:rPr>
          <w:rFonts w:ascii="Arial" w:hAnsi="Arial" w:cs="Arial"/>
          <w:b/>
          <w:bCs/>
        </w:rPr>
        <w:t>12. Self-Reflection</w:t>
      </w:r>
    </w:p>
    <w:p w14:paraId="1EFC2BBE" w14:textId="77777777" w:rsidR="00AF4F32" w:rsidRPr="00AF4F32" w:rsidRDefault="00AF4F32" w:rsidP="00AF4F32">
      <w:pPr>
        <w:jc w:val="both"/>
        <w:rPr>
          <w:rFonts w:ascii="Arial" w:hAnsi="Arial" w:cs="Arial"/>
        </w:rPr>
      </w:pPr>
      <w:r w:rsidRPr="00AF4F32">
        <w:rPr>
          <w:rFonts w:ascii="Arial" w:hAnsi="Arial" w:cs="Arial"/>
        </w:rPr>
        <w:t>Completing this business planning process for Northlight Media Wales has provided an invaluable opportunity to critically evaluate my personal development and entrepreneurial capabilities. Applying the strategic frameworks explored in the module allowed me to transition from viewing media production purely as a creative hobby to evaluating it as a structured commercial enterprise (</w:t>
      </w:r>
      <w:proofErr w:type="spellStart"/>
      <w:r w:rsidRPr="00AF4F32">
        <w:rPr>
          <w:rFonts w:ascii="Arial" w:hAnsi="Arial" w:cs="Arial"/>
        </w:rPr>
        <w:t>Mazzarol</w:t>
      </w:r>
      <w:proofErr w:type="spellEnd"/>
      <w:r w:rsidRPr="00AF4F32">
        <w:rPr>
          <w:rFonts w:ascii="Arial" w:hAnsi="Arial" w:cs="Arial"/>
        </w:rPr>
        <w:t xml:space="preserve"> and </w:t>
      </w:r>
      <w:proofErr w:type="spellStart"/>
      <w:r w:rsidRPr="00AF4F32">
        <w:rPr>
          <w:rFonts w:ascii="Arial" w:hAnsi="Arial" w:cs="Arial"/>
        </w:rPr>
        <w:t>Reboud</w:t>
      </w:r>
      <w:proofErr w:type="spellEnd"/>
      <w:r w:rsidRPr="00AF4F32">
        <w:rPr>
          <w:rFonts w:ascii="Arial" w:hAnsi="Arial" w:cs="Arial"/>
        </w:rPr>
        <w:t>, 2020).</w:t>
      </w:r>
    </w:p>
    <w:p w14:paraId="4B26E6B3" w14:textId="77777777" w:rsidR="00AF4F32" w:rsidRPr="00AF4F32" w:rsidRDefault="00AF4F32" w:rsidP="00AF4F32">
      <w:pPr>
        <w:jc w:val="both"/>
        <w:rPr>
          <w:rFonts w:ascii="Arial" w:hAnsi="Arial" w:cs="Arial"/>
          <w:b/>
          <w:bCs/>
        </w:rPr>
      </w:pPr>
      <w:r w:rsidRPr="00AF4F32">
        <w:rPr>
          <w:rFonts w:ascii="Arial" w:hAnsi="Arial" w:cs="Arial"/>
          <w:b/>
          <w:bCs/>
        </w:rPr>
        <w:t>Existing Entrepreneurial Skills</w:t>
      </w:r>
    </w:p>
    <w:p w14:paraId="2E6D303A" w14:textId="77777777" w:rsidR="00AF4F32" w:rsidRPr="00AF4F32" w:rsidRDefault="00AF4F32" w:rsidP="00AF4F32">
      <w:pPr>
        <w:jc w:val="both"/>
        <w:rPr>
          <w:rFonts w:ascii="Arial" w:hAnsi="Arial" w:cs="Arial"/>
        </w:rPr>
      </w:pPr>
      <w:r w:rsidRPr="00AF4F32">
        <w:rPr>
          <w:rFonts w:ascii="Arial" w:hAnsi="Arial" w:cs="Arial"/>
        </w:rPr>
        <w:t>Before starting this project, my primary strengths were located within technical and operational creative domains. I possessed a strong practical skill set in digital photography, videography, and graphic design, alongside advanced proficiency in modern post-production editing software. Additionally, my background as an independent practitioner developed a baseline level of personal resilience, problem-solving agility, and self-motivation—traits essential for managing independent workflows (Storey, 2014). I also maintained a strong focus on customer relationship management, understanding the importance of listening to a client’s aesthetic goals.</w:t>
      </w:r>
    </w:p>
    <w:p w14:paraId="2DDFFAB0" w14:textId="77777777" w:rsidR="00AF4F32" w:rsidRPr="00AF4F32" w:rsidRDefault="00AF4F32" w:rsidP="00AF4F32">
      <w:pPr>
        <w:jc w:val="both"/>
        <w:rPr>
          <w:rFonts w:ascii="Arial" w:hAnsi="Arial" w:cs="Arial"/>
          <w:b/>
          <w:bCs/>
        </w:rPr>
      </w:pPr>
      <w:r w:rsidRPr="00AF4F32">
        <w:rPr>
          <w:rFonts w:ascii="Arial" w:hAnsi="Arial" w:cs="Arial"/>
          <w:b/>
          <w:bCs/>
        </w:rPr>
        <w:t>Newly Developed Entrepreneurial Skills</w:t>
      </w:r>
    </w:p>
    <w:p w14:paraId="04A0EEB5" w14:textId="77777777" w:rsidR="00AF4F32" w:rsidRPr="00AF4F32" w:rsidRDefault="00AF4F32" w:rsidP="00AF4F32">
      <w:pPr>
        <w:jc w:val="both"/>
        <w:rPr>
          <w:rFonts w:ascii="Arial" w:hAnsi="Arial" w:cs="Arial"/>
        </w:rPr>
      </w:pPr>
      <w:r w:rsidRPr="00AF4F32">
        <w:rPr>
          <w:rFonts w:ascii="Arial" w:hAnsi="Arial" w:cs="Arial"/>
        </w:rPr>
        <w:t>Throughout this module, I developed critical business management skills that I previously lacked. Most notably, constructing a detailed 12-month cash flow forecast enhanced my financial literacy and analytical capabilities. I learned how to realistically balance monthly income targets against recurring overhead expenditures, shifting my mindset towards strict cost control and financial prudence.</w:t>
      </w:r>
    </w:p>
    <w:p w14:paraId="2CF25525" w14:textId="77777777" w:rsidR="00AF4F32" w:rsidRPr="00AF4F32" w:rsidRDefault="00AF4F32" w:rsidP="00AF4F32">
      <w:pPr>
        <w:jc w:val="both"/>
        <w:rPr>
          <w:rFonts w:ascii="Arial" w:hAnsi="Arial" w:cs="Arial"/>
        </w:rPr>
      </w:pPr>
      <w:r w:rsidRPr="00AF4F32">
        <w:rPr>
          <w:rFonts w:ascii="Arial" w:hAnsi="Arial" w:cs="Arial"/>
        </w:rPr>
        <w:t xml:space="preserve">Furthermore, designing and </w:t>
      </w:r>
      <w:proofErr w:type="spellStart"/>
      <w:r w:rsidRPr="00AF4F32">
        <w:rPr>
          <w:rFonts w:ascii="Arial" w:hAnsi="Arial" w:cs="Arial"/>
        </w:rPr>
        <w:t>analyzing</w:t>
      </w:r>
      <w:proofErr w:type="spellEnd"/>
      <w:r w:rsidRPr="00AF4F32">
        <w:rPr>
          <w:rFonts w:ascii="Arial" w:hAnsi="Arial" w:cs="Arial"/>
        </w:rPr>
        <w:t xml:space="preserve"> a targeted primary market research survey taught me how to base business decisions on quantitative customer feedback rather than personal assumptions. For example, discovering that 42.9% of local respondents had a spending threshold under £100 forced me to redesign my service pricing structure to remain highly accessible. I also developed a stronger understanding of regulatory risk management, particularly concerning UK tax requirements for sole traders and commercial public liability insurance selection (HMRC, 2026).</w:t>
      </w:r>
    </w:p>
    <w:p w14:paraId="67B9398A" w14:textId="77777777" w:rsidR="00AF4F32" w:rsidRPr="00AF4F32" w:rsidRDefault="00AF4F32" w:rsidP="00AF4F32">
      <w:pPr>
        <w:jc w:val="both"/>
        <w:rPr>
          <w:rFonts w:ascii="Arial" w:hAnsi="Arial" w:cs="Arial"/>
          <w:b/>
          <w:bCs/>
        </w:rPr>
      </w:pPr>
      <w:r w:rsidRPr="00AF4F32">
        <w:rPr>
          <w:rFonts w:ascii="Arial" w:hAnsi="Arial" w:cs="Arial"/>
          <w:b/>
          <w:bCs/>
        </w:rPr>
        <w:t>Investment Decision: Would I invest in my own business?</w:t>
      </w:r>
    </w:p>
    <w:p w14:paraId="47E15FD0" w14:textId="77777777" w:rsidR="00AF4F32" w:rsidRPr="00AF4F32" w:rsidRDefault="00AF4F32" w:rsidP="00AF4F32">
      <w:pPr>
        <w:jc w:val="both"/>
        <w:rPr>
          <w:rFonts w:ascii="Arial" w:hAnsi="Arial" w:cs="Arial"/>
        </w:rPr>
      </w:pPr>
      <w:r w:rsidRPr="00AF4F32">
        <w:rPr>
          <w:rFonts w:ascii="Arial" w:hAnsi="Arial" w:cs="Arial"/>
        </w:rPr>
        <w:t xml:space="preserve">Based on this comprehensive analysis, I would confidently invest my own personal savings into Northlight Media Wales. The business plan proves that the venture is highly sustainable due to its minimal startup capital requirement (£100) and low monthly running expenses (£434.43). Because I already own the primary production </w:t>
      </w:r>
      <w:r w:rsidRPr="00AF4F32">
        <w:rPr>
          <w:rFonts w:ascii="Arial" w:hAnsi="Arial" w:cs="Arial"/>
        </w:rPr>
        <w:lastRenderedPageBreak/>
        <w:t>equipment, the business avoids heavy debt burdens, drastically lowering the break-even threshold (Burns, 2016).</w:t>
      </w:r>
    </w:p>
    <w:p w14:paraId="2C2591FE" w14:textId="77777777" w:rsidR="00AF4F32" w:rsidRPr="00AF4F32" w:rsidRDefault="00AF4F32" w:rsidP="00AF4F32">
      <w:pPr>
        <w:jc w:val="both"/>
        <w:rPr>
          <w:rFonts w:ascii="Arial" w:hAnsi="Arial" w:cs="Arial"/>
        </w:rPr>
      </w:pPr>
      <w:r w:rsidRPr="00AF4F32">
        <w:rPr>
          <w:rFonts w:ascii="Arial" w:hAnsi="Arial" w:cs="Arial"/>
        </w:rPr>
        <w:t>The primary market research confirms a clear regional demand for affordable commercial photography (71.4% of respondents) and highlights a strong preference for local providers (57.1%), validating the market gap. Although operating as a solo entrepreneur presents early capacity limitations, the built-in strategy of utilizing a flexible freelance network and AI accelerators provides a safe, low-risk path toward scaling the business. Therefore, the enterprise represents a highly practical, low-risk, and commercially viable proposition worthy of investment.</w:t>
      </w:r>
    </w:p>
    <w:p w14:paraId="385E9889" w14:textId="77777777" w:rsidR="00AF4F32" w:rsidRPr="00AF4F32" w:rsidRDefault="00AF4F32" w:rsidP="00AF4F32">
      <w:pPr>
        <w:jc w:val="both"/>
        <w:rPr>
          <w:rFonts w:ascii="Arial" w:hAnsi="Arial" w:cs="Arial"/>
          <w:b/>
          <w:bCs/>
        </w:rPr>
      </w:pPr>
      <w:r w:rsidRPr="00AF4F32">
        <w:rPr>
          <w:rFonts w:ascii="Arial" w:hAnsi="Arial" w:cs="Arial"/>
          <w:b/>
          <w:bCs/>
        </w:rPr>
        <w:t>13. Reference List</w:t>
      </w:r>
    </w:p>
    <w:p w14:paraId="200EA2C1" w14:textId="69E6C5E9" w:rsidR="00AF4F32" w:rsidRPr="00E93648" w:rsidRDefault="00AF4F32">
      <w:pPr>
        <w:pStyle w:val="ListParagraph"/>
        <w:numPr>
          <w:ilvl w:val="0"/>
          <w:numId w:val="22"/>
        </w:numPr>
        <w:jc w:val="both"/>
        <w:rPr>
          <w:rFonts w:ascii="Arial" w:hAnsi="Arial" w:cs="Arial"/>
        </w:rPr>
      </w:pPr>
      <w:r w:rsidRPr="00E93648">
        <w:rPr>
          <w:rFonts w:ascii="Arial" w:hAnsi="Arial" w:cs="Arial"/>
        </w:rPr>
        <w:t>Adobe (2024) </w:t>
      </w:r>
      <w:r w:rsidRPr="00E93648">
        <w:rPr>
          <w:rFonts w:ascii="Arial" w:hAnsi="Arial" w:cs="Arial"/>
          <w:i/>
          <w:iCs/>
        </w:rPr>
        <w:t>The Future of Creativity: Digital Tools and Small Business Growth Report</w:t>
      </w:r>
      <w:r w:rsidRPr="00E93648">
        <w:rPr>
          <w:rFonts w:ascii="Arial" w:hAnsi="Arial" w:cs="Arial"/>
        </w:rPr>
        <w:t>. London: Adobe UK Press.</w:t>
      </w:r>
    </w:p>
    <w:p w14:paraId="6C867790"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Burns, P. (2016) </w:t>
      </w:r>
      <w:r w:rsidRPr="00E93648">
        <w:rPr>
          <w:rFonts w:ascii="Arial" w:hAnsi="Arial" w:cs="Arial"/>
          <w:i/>
          <w:iCs/>
        </w:rPr>
        <w:t>Entrepreneurship and Small Business: Start-up, Growth and Maturity</w:t>
      </w:r>
      <w:r w:rsidRPr="00E93648">
        <w:rPr>
          <w:rFonts w:ascii="Arial" w:hAnsi="Arial" w:cs="Arial"/>
        </w:rPr>
        <w:t>. 4th edn. London: Palgrave Macmillan.</w:t>
      </w:r>
    </w:p>
    <w:p w14:paraId="7DA5CB04"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Cardiff Council (2025) </w:t>
      </w:r>
      <w:r w:rsidRPr="00E93648">
        <w:rPr>
          <w:rFonts w:ascii="Arial" w:hAnsi="Arial" w:cs="Arial"/>
          <w:i/>
          <w:iCs/>
        </w:rPr>
        <w:t>Cardiff Economic Strategy 2025-2030: Supporting Local Enterprise</w:t>
      </w:r>
      <w:r w:rsidRPr="00E93648">
        <w:rPr>
          <w:rFonts w:ascii="Arial" w:hAnsi="Arial" w:cs="Arial"/>
        </w:rPr>
        <w:t>. Cardiff: Cardiff Council Policy Press.</w:t>
      </w:r>
    </w:p>
    <w:p w14:paraId="5C6A5475"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Companies House (2025) </w:t>
      </w:r>
      <w:r w:rsidRPr="00E93648">
        <w:rPr>
          <w:rFonts w:ascii="Arial" w:hAnsi="Arial" w:cs="Arial"/>
          <w:i/>
          <w:iCs/>
        </w:rPr>
        <w:t>Incorporation guidance and company registration statistics for the UK</w:t>
      </w:r>
      <w:r w:rsidRPr="00E93648">
        <w:rPr>
          <w:rFonts w:ascii="Arial" w:hAnsi="Arial" w:cs="Arial"/>
        </w:rPr>
        <w:t>. Cardiff: Companies House.</w:t>
      </w:r>
    </w:p>
    <w:p w14:paraId="7636FE04"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Creative Wales (2025) </w:t>
      </w:r>
      <w:r w:rsidRPr="00E93648">
        <w:rPr>
          <w:rFonts w:ascii="Arial" w:hAnsi="Arial" w:cs="Arial"/>
          <w:i/>
          <w:iCs/>
        </w:rPr>
        <w:t>The Creative Economy in Wales: Annual Sector Review</w:t>
      </w:r>
      <w:r w:rsidRPr="00E93648">
        <w:rPr>
          <w:rFonts w:ascii="Arial" w:hAnsi="Arial" w:cs="Arial"/>
        </w:rPr>
        <w:t>. Cardiff: Welsh Government.</w:t>
      </w:r>
    </w:p>
    <w:p w14:paraId="36BBE6C6"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Doran, G. T. (1981) 'There's a S.M.A.R.T. way to write management's goals and objectives', </w:t>
      </w:r>
      <w:r w:rsidRPr="00E93648">
        <w:rPr>
          <w:rFonts w:ascii="Arial" w:hAnsi="Arial" w:cs="Arial"/>
          <w:i/>
          <w:iCs/>
        </w:rPr>
        <w:t>Management Review</w:t>
      </w:r>
      <w:r w:rsidRPr="00E93648">
        <w:rPr>
          <w:rFonts w:ascii="Arial" w:hAnsi="Arial" w:cs="Arial"/>
        </w:rPr>
        <w:t>, 70(11), pp. 35-36.</w:t>
      </w:r>
    </w:p>
    <w:p w14:paraId="6191156A"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Federation of Small Businesses (FSB) Wales (2024) </w:t>
      </w:r>
      <w:r w:rsidRPr="00E93648">
        <w:rPr>
          <w:rFonts w:ascii="Arial" w:hAnsi="Arial" w:cs="Arial"/>
          <w:i/>
          <w:iCs/>
        </w:rPr>
        <w:t>The Digital State of Welsh Micro-Businesses</w:t>
      </w:r>
      <w:r w:rsidRPr="00E93648">
        <w:rPr>
          <w:rFonts w:ascii="Arial" w:hAnsi="Arial" w:cs="Arial"/>
        </w:rPr>
        <w:t>. Cardiff: FSB Publications.</w:t>
      </w:r>
    </w:p>
    <w:p w14:paraId="15EF7B65"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GOV.UK (2026) </w:t>
      </w:r>
      <w:r w:rsidRPr="00E93648">
        <w:rPr>
          <w:rFonts w:ascii="Arial" w:hAnsi="Arial" w:cs="Arial"/>
          <w:i/>
          <w:iCs/>
        </w:rPr>
        <w:t>Bespoke Business Support and Self-Employment Regulations</w:t>
      </w:r>
      <w:r w:rsidRPr="00E93648">
        <w:rPr>
          <w:rFonts w:ascii="Arial" w:hAnsi="Arial" w:cs="Arial"/>
        </w:rPr>
        <w:t>. Available at: </w:t>
      </w:r>
      <w:hyperlink r:id="rId6" w:tgtFrame="_blank" w:history="1">
        <w:r w:rsidRPr="00E93648">
          <w:rPr>
            <w:rStyle w:val="Hyperlink"/>
            <w:rFonts w:ascii="Arial" w:hAnsi="Arial" w:cs="Arial"/>
          </w:rPr>
          <w:t>https://www.gov.uk/</w:t>
        </w:r>
      </w:hyperlink>
      <w:r w:rsidRPr="00E93648">
        <w:rPr>
          <w:rFonts w:ascii="Arial" w:hAnsi="Arial" w:cs="Arial"/>
        </w:rPr>
        <w:t>(Accessed: 12 June 2026).</w:t>
      </w:r>
    </w:p>
    <w:p w14:paraId="1F5D9D26"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HMRC (2026) </w:t>
      </w:r>
      <w:r w:rsidRPr="00E93648">
        <w:rPr>
          <w:rFonts w:ascii="Arial" w:hAnsi="Arial" w:cs="Arial"/>
          <w:i/>
          <w:iCs/>
        </w:rPr>
        <w:t>Set up as a sole trader: legal obligations</w:t>
      </w:r>
      <w:r w:rsidRPr="00E93648">
        <w:rPr>
          <w:rFonts w:ascii="Arial" w:hAnsi="Arial" w:cs="Arial"/>
        </w:rPr>
        <w:t>. Available at: </w:t>
      </w:r>
      <w:hyperlink r:id="rId7" w:tgtFrame="_blank" w:history="1">
        <w:r w:rsidRPr="00E93648">
          <w:rPr>
            <w:rStyle w:val="Hyperlink"/>
            <w:rFonts w:ascii="Arial" w:hAnsi="Arial" w:cs="Arial"/>
          </w:rPr>
          <w:t>https://www.gov.uk/set-up-sole-trader</w:t>
        </w:r>
      </w:hyperlink>
      <w:r w:rsidRPr="00E93648">
        <w:rPr>
          <w:rFonts w:ascii="Arial" w:hAnsi="Arial" w:cs="Arial"/>
        </w:rPr>
        <w:t>(Accessed: 12 June 2026).</w:t>
      </w:r>
    </w:p>
    <w:p w14:paraId="65626AE8"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IBISWorld (2025) </w:t>
      </w:r>
      <w:r w:rsidRPr="00E93648">
        <w:rPr>
          <w:rFonts w:ascii="Arial" w:hAnsi="Arial" w:cs="Arial"/>
          <w:i/>
          <w:iCs/>
        </w:rPr>
        <w:t>Photographic Activities in the UK: Market Research Report</w:t>
      </w:r>
      <w:r w:rsidRPr="00E93648">
        <w:rPr>
          <w:rFonts w:ascii="Arial" w:hAnsi="Arial" w:cs="Arial"/>
        </w:rPr>
        <w:t>. London: IBISWorld UK.</w:t>
      </w:r>
    </w:p>
    <w:p w14:paraId="0BAC37A7"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Kapferer, J.N. (2012) </w:t>
      </w:r>
      <w:r w:rsidRPr="00E93648">
        <w:rPr>
          <w:rFonts w:ascii="Arial" w:hAnsi="Arial" w:cs="Arial"/>
          <w:i/>
          <w:iCs/>
        </w:rPr>
        <w:t>The New Strategic Brand Management</w:t>
      </w:r>
      <w:r w:rsidRPr="00E93648">
        <w:rPr>
          <w:rFonts w:ascii="Arial" w:hAnsi="Arial" w:cs="Arial"/>
        </w:rPr>
        <w:t>. 5th edn. London: Kogan Page.</w:t>
      </w:r>
    </w:p>
    <w:p w14:paraId="68DFAE53"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Kotler, P. and Keller, K.L. (2016) </w:t>
      </w:r>
      <w:r w:rsidRPr="00E93648">
        <w:rPr>
          <w:rFonts w:ascii="Arial" w:hAnsi="Arial" w:cs="Arial"/>
          <w:i/>
          <w:iCs/>
        </w:rPr>
        <w:t>Marketing Management</w:t>
      </w:r>
      <w:r w:rsidRPr="00E93648">
        <w:rPr>
          <w:rFonts w:ascii="Arial" w:hAnsi="Arial" w:cs="Arial"/>
        </w:rPr>
        <w:t>. 15th global edn. Boston: Pearson.</w:t>
      </w:r>
    </w:p>
    <w:p w14:paraId="682F89E1" w14:textId="77777777" w:rsidR="00AF4F32" w:rsidRPr="00E93648" w:rsidRDefault="00AF4F32">
      <w:pPr>
        <w:pStyle w:val="ListParagraph"/>
        <w:numPr>
          <w:ilvl w:val="0"/>
          <w:numId w:val="22"/>
        </w:numPr>
        <w:jc w:val="both"/>
        <w:rPr>
          <w:rFonts w:ascii="Arial" w:hAnsi="Arial" w:cs="Arial"/>
        </w:rPr>
      </w:pPr>
      <w:proofErr w:type="spellStart"/>
      <w:r w:rsidRPr="00E93648">
        <w:rPr>
          <w:rFonts w:ascii="Arial" w:hAnsi="Arial" w:cs="Arial"/>
        </w:rPr>
        <w:t>Mazzarol</w:t>
      </w:r>
      <w:proofErr w:type="spellEnd"/>
      <w:r w:rsidRPr="00E93648">
        <w:rPr>
          <w:rFonts w:ascii="Arial" w:hAnsi="Arial" w:cs="Arial"/>
        </w:rPr>
        <w:t xml:space="preserve">, T. and </w:t>
      </w:r>
      <w:proofErr w:type="spellStart"/>
      <w:r w:rsidRPr="00E93648">
        <w:rPr>
          <w:rFonts w:ascii="Arial" w:hAnsi="Arial" w:cs="Arial"/>
        </w:rPr>
        <w:t>Reboud</w:t>
      </w:r>
      <w:proofErr w:type="spellEnd"/>
      <w:r w:rsidRPr="00E93648">
        <w:rPr>
          <w:rFonts w:ascii="Arial" w:hAnsi="Arial" w:cs="Arial"/>
        </w:rPr>
        <w:t>, S. (2020) </w:t>
      </w:r>
      <w:r w:rsidRPr="00E93648">
        <w:rPr>
          <w:rFonts w:ascii="Arial" w:hAnsi="Arial" w:cs="Arial"/>
          <w:i/>
          <w:iCs/>
        </w:rPr>
        <w:t>Small Business Management: Theory and Practice</w:t>
      </w:r>
      <w:r w:rsidRPr="00E93648">
        <w:rPr>
          <w:rFonts w:ascii="Arial" w:hAnsi="Arial" w:cs="Arial"/>
        </w:rPr>
        <w:t>. 4th edn. Singapore: Springer.</w:t>
      </w:r>
    </w:p>
    <w:p w14:paraId="02C973E1"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Office for National Statistics (ONS) (2025) </w:t>
      </w:r>
      <w:r w:rsidRPr="00E93648">
        <w:rPr>
          <w:rFonts w:ascii="Arial" w:hAnsi="Arial" w:cs="Arial"/>
          <w:i/>
          <w:iCs/>
        </w:rPr>
        <w:t>UK Business; activity, size and location - Wales bulletin</w:t>
      </w:r>
      <w:r w:rsidRPr="00E93648">
        <w:rPr>
          <w:rFonts w:ascii="Arial" w:hAnsi="Arial" w:cs="Arial"/>
        </w:rPr>
        <w:t>. Newport: ONS.</w:t>
      </w:r>
    </w:p>
    <w:p w14:paraId="056F2AE0"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Porter, M.E. (2008) 'The Five Competitive Forces That Shape Strategy', </w:t>
      </w:r>
      <w:r w:rsidRPr="00E93648">
        <w:rPr>
          <w:rFonts w:ascii="Arial" w:hAnsi="Arial" w:cs="Arial"/>
          <w:i/>
          <w:iCs/>
        </w:rPr>
        <w:t>Harvard Business Review</w:t>
      </w:r>
      <w:r w:rsidRPr="00E93648">
        <w:rPr>
          <w:rFonts w:ascii="Arial" w:hAnsi="Arial" w:cs="Arial"/>
        </w:rPr>
        <w:t>, 86(1), pp. 78-93.</w:t>
      </w:r>
    </w:p>
    <w:p w14:paraId="14CC8655"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Simply Business (2026) </w:t>
      </w:r>
      <w:r w:rsidRPr="00E93648">
        <w:rPr>
          <w:rFonts w:ascii="Arial" w:hAnsi="Arial" w:cs="Arial"/>
          <w:i/>
          <w:iCs/>
        </w:rPr>
        <w:t>Public Liability and Insurance Guide for Creative Freelancers</w:t>
      </w:r>
      <w:r w:rsidRPr="00E93648">
        <w:rPr>
          <w:rFonts w:ascii="Arial" w:hAnsi="Arial" w:cs="Arial"/>
        </w:rPr>
        <w:t>. London: Simply Business.</w:t>
      </w:r>
    </w:p>
    <w:p w14:paraId="054A22C6"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lastRenderedPageBreak/>
        <w:t>South Wales Chamber of Commerce (2026) </w:t>
      </w:r>
      <w:r w:rsidRPr="00E93648">
        <w:rPr>
          <w:rFonts w:ascii="Arial" w:hAnsi="Arial" w:cs="Arial"/>
          <w:i/>
          <w:iCs/>
        </w:rPr>
        <w:t>Regional Business Networking and Economic Intelligence Report</w:t>
      </w:r>
      <w:r w:rsidRPr="00E93648">
        <w:rPr>
          <w:rFonts w:ascii="Arial" w:hAnsi="Arial" w:cs="Arial"/>
        </w:rPr>
        <w:t>. Newport: Chamber of Commerce.</w:t>
      </w:r>
    </w:p>
    <w:p w14:paraId="0824C51E" w14:textId="77777777" w:rsidR="00AF4F32" w:rsidRPr="00E93648" w:rsidRDefault="00AF4F32">
      <w:pPr>
        <w:pStyle w:val="ListParagraph"/>
        <w:numPr>
          <w:ilvl w:val="0"/>
          <w:numId w:val="22"/>
        </w:numPr>
        <w:jc w:val="both"/>
        <w:rPr>
          <w:rFonts w:ascii="Arial" w:hAnsi="Arial" w:cs="Arial"/>
        </w:rPr>
      </w:pPr>
      <w:r w:rsidRPr="00E93648">
        <w:rPr>
          <w:rFonts w:ascii="Arial" w:hAnsi="Arial" w:cs="Arial"/>
        </w:rPr>
        <w:t>Storey, D.J. (2014) </w:t>
      </w:r>
      <w:r w:rsidRPr="00E93648">
        <w:rPr>
          <w:rFonts w:ascii="Arial" w:hAnsi="Arial" w:cs="Arial"/>
          <w:i/>
          <w:iCs/>
        </w:rPr>
        <w:t>Understanding the Small Business Sector</w:t>
      </w:r>
      <w:r w:rsidRPr="00E93648">
        <w:rPr>
          <w:rFonts w:ascii="Arial" w:hAnsi="Arial" w:cs="Arial"/>
        </w:rPr>
        <w:t>. London: Routledge.</w:t>
      </w:r>
    </w:p>
    <w:p w14:paraId="05AAC040" w14:textId="77777777" w:rsidR="00AF4F32" w:rsidRPr="00AF4F32" w:rsidRDefault="00AF4F32" w:rsidP="00AF4F32">
      <w:pPr>
        <w:jc w:val="both"/>
        <w:rPr>
          <w:rFonts w:ascii="Arial" w:hAnsi="Arial" w:cs="Arial"/>
          <w:b/>
          <w:bCs/>
        </w:rPr>
      </w:pPr>
      <w:r w:rsidRPr="00AF4F32">
        <w:rPr>
          <w:rFonts w:ascii="Arial" w:hAnsi="Arial" w:cs="Arial"/>
          <w:b/>
          <w:bCs/>
        </w:rPr>
        <w:t>14. AI Statement</w:t>
      </w:r>
    </w:p>
    <w:p w14:paraId="029E08F3" w14:textId="27391A37" w:rsidR="00AF4F32" w:rsidRPr="00AF4F32" w:rsidRDefault="00AF4F32" w:rsidP="00AF4F32">
      <w:pPr>
        <w:jc w:val="both"/>
        <w:rPr>
          <w:rFonts w:ascii="Arial" w:hAnsi="Arial" w:cs="Arial"/>
        </w:rPr>
      </w:pPr>
      <w:r w:rsidRPr="00AF4F32">
        <w:rPr>
          <w:rFonts w:ascii="Arial" w:hAnsi="Arial" w:cs="Arial"/>
        </w:rPr>
        <w:t>In accordance with the academic integrity guidelines established for the </w:t>
      </w:r>
      <w:r w:rsidRPr="00AF4F32">
        <w:rPr>
          <w:rFonts w:ascii="Arial" w:hAnsi="Arial" w:cs="Arial"/>
          <w:b/>
          <w:bCs/>
        </w:rPr>
        <w:t>BMSW4014 Problem Solving and Innovation</w:t>
      </w:r>
      <w:r w:rsidR="00E93648">
        <w:rPr>
          <w:rFonts w:ascii="Arial" w:hAnsi="Arial" w:cs="Arial"/>
          <w:b/>
          <w:bCs/>
        </w:rPr>
        <w:t xml:space="preserve"> </w:t>
      </w:r>
      <w:r w:rsidRPr="00AF4F32">
        <w:rPr>
          <w:rFonts w:ascii="Arial" w:hAnsi="Arial" w:cs="Arial"/>
        </w:rPr>
        <w:t>module assessment, this business plan acknowledges the ethical and strategic integration of Artificial Intelligence (AI) technologies.</w:t>
      </w:r>
    </w:p>
    <w:p w14:paraId="03CA0E51" w14:textId="77777777" w:rsidR="00AF4F32" w:rsidRPr="00AF4F32" w:rsidRDefault="00AF4F32" w:rsidP="00AF4F32">
      <w:pPr>
        <w:jc w:val="both"/>
        <w:rPr>
          <w:rFonts w:ascii="Arial" w:hAnsi="Arial" w:cs="Arial"/>
        </w:rPr>
      </w:pPr>
      <w:r w:rsidRPr="00AF4F32">
        <w:rPr>
          <w:rFonts w:ascii="Arial" w:hAnsi="Arial" w:cs="Arial"/>
        </w:rPr>
        <w:t>Large Language Models (LLMs) were utilized as a collaborative tool during the preparation of this document. Specifically, AI assistance was employed to optimize sentence structure, ensure compliance with British academic English standards, process and categorize the raw quantitative primary survey data, and structure the Harvard-style bibliography.</w:t>
      </w:r>
    </w:p>
    <w:p w14:paraId="7993F802" w14:textId="77777777" w:rsidR="00AF4F32" w:rsidRPr="00AF4F32" w:rsidRDefault="00AF4F32" w:rsidP="00AF4F32">
      <w:pPr>
        <w:jc w:val="both"/>
        <w:rPr>
          <w:rFonts w:ascii="Arial" w:hAnsi="Arial" w:cs="Arial"/>
        </w:rPr>
      </w:pPr>
      <w:r w:rsidRPr="00AF4F32">
        <w:rPr>
          <w:rFonts w:ascii="Arial" w:hAnsi="Arial" w:cs="Arial"/>
        </w:rPr>
        <w:t>Importantly, all core entrepreneurial ideas, corporate naming conventions (</w:t>
      </w:r>
      <w:r w:rsidRPr="00AF4F32">
        <w:rPr>
          <w:rFonts w:ascii="Arial" w:hAnsi="Arial" w:cs="Arial"/>
          <w:i/>
          <w:iCs/>
        </w:rPr>
        <w:t>Northlight Media Wales</w:t>
      </w:r>
      <w:r w:rsidRPr="00AF4F32">
        <w:rPr>
          <w:rFonts w:ascii="Arial" w:hAnsi="Arial" w:cs="Arial"/>
        </w:rPr>
        <w:t>), strategic services, location selections, and localized market interpretations are the authentic, original work of the student founder.</w:t>
      </w:r>
    </w:p>
    <w:p w14:paraId="3C9E676B" w14:textId="77777777" w:rsidR="00AF4F32" w:rsidRPr="00AF4F32" w:rsidRDefault="00AF4F32" w:rsidP="00AF4F32">
      <w:pPr>
        <w:jc w:val="both"/>
        <w:rPr>
          <w:rFonts w:ascii="Arial" w:hAnsi="Arial" w:cs="Arial"/>
        </w:rPr>
      </w:pPr>
      <w:r w:rsidRPr="00AF4F32">
        <w:rPr>
          <w:rFonts w:ascii="Arial" w:hAnsi="Arial" w:cs="Arial"/>
        </w:rPr>
        <w:t>Beyond document drafting, AI tools are integrated directly into the firm’s competitive operational strategy. They function as productivity assistants to speed up content creation pipelines, allowing the business to deliver affordable, high-quality media outputs to small enterprises across South Wales.</w:t>
      </w:r>
    </w:p>
    <w:p w14:paraId="0794CA74" w14:textId="536684D6" w:rsidR="00342226" w:rsidRDefault="00342226" w:rsidP="00054091">
      <w:pPr>
        <w:jc w:val="both"/>
        <w:rPr>
          <w:rFonts w:ascii="Arial" w:hAnsi="Arial" w:cs="Arial"/>
        </w:rPr>
      </w:pPr>
    </w:p>
    <w:sectPr w:rsidR="00342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6D20"/>
    <w:multiLevelType w:val="multilevel"/>
    <w:tmpl w:val="0ACE0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07CEB"/>
    <w:multiLevelType w:val="multilevel"/>
    <w:tmpl w:val="482E8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E1144"/>
    <w:multiLevelType w:val="multilevel"/>
    <w:tmpl w:val="4476A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86DEF"/>
    <w:multiLevelType w:val="multilevel"/>
    <w:tmpl w:val="4E72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43831"/>
    <w:multiLevelType w:val="multilevel"/>
    <w:tmpl w:val="C72C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85523"/>
    <w:multiLevelType w:val="multilevel"/>
    <w:tmpl w:val="0ACE05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780FD3"/>
    <w:multiLevelType w:val="multilevel"/>
    <w:tmpl w:val="0ACE0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2B3317"/>
    <w:multiLevelType w:val="multilevel"/>
    <w:tmpl w:val="8CF62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6256E6"/>
    <w:multiLevelType w:val="multilevel"/>
    <w:tmpl w:val="EE90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496A7F"/>
    <w:multiLevelType w:val="multilevel"/>
    <w:tmpl w:val="9896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3939AF"/>
    <w:multiLevelType w:val="multilevel"/>
    <w:tmpl w:val="64BA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1010BA"/>
    <w:multiLevelType w:val="multilevel"/>
    <w:tmpl w:val="B2A0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BB408D"/>
    <w:multiLevelType w:val="multilevel"/>
    <w:tmpl w:val="2E140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4372A1"/>
    <w:multiLevelType w:val="multilevel"/>
    <w:tmpl w:val="DFBA5FDE"/>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AB7B4E"/>
    <w:multiLevelType w:val="multilevel"/>
    <w:tmpl w:val="60063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DE24DE"/>
    <w:multiLevelType w:val="multilevel"/>
    <w:tmpl w:val="38B0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254B04"/>
    <w:multiLevelType w:val="multilevel"/>
    <w:tmpl w:val="2B967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3758AE"/>
    <w:multiLevelType w:val="multilevel"/>
    <w:tmpl w:val="B072A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536205"/>
    <w:multiLevelType w:val="multilevel"/>
    <w:tmpl w:val="3472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2356FD"/>
    <w:multiLevelType w:val="multilevel"/>
    <w:tmpl w:val="FF52B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C71261"/>
    <w:multiLevelType w:val="multilevel"/>
    <w:tmpl w:val="B27C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2C3D9C"/>
    <w:multiLevelType w:val="multilevel"/>
    <w:tmpl w:val="7FD2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1548870">
    <w:abstractNumId w:val="5"/>
  </w:num>
  <w:num w:numId="2" w16cid:durableId="1583830118">
    <w:abstractNumId w:val="10"/>
  </w:num>
  <w:num w:numId="3" w16cid:durableId="175000473">
    <w:abstractNumId w:val="4"/>
  </w:num>
  <w:num w:numId="4" w16cid:durableId="2133161018">
    <w:abstractNumId w:val="17"/>
  </w:num>
  <w:num w:numId="5" w16cid:durableId="1334842378">
    <w:abstractNumId w:val="6"/>
  </w:num>
  <w:num w:numId="6" w16cid:durableId="206449904">
    <w:abstractNumId w:val="16"/>
  </w:num>
  <w:num w:numId="7" w16cid:durableId="1961572869">
    <w:abstractNumId w:val="7"/>
  </w:num>
  <w:num w:numId="8" w16cid:durableId="1876575655">
    <w:abstractNumId w:val="1"/>
  </w:num>
  <w:num w:numId="9" w16cid:durableId="79180794">
    <w:abstractNumId w:val="18"/>
  </w:num>
  <w:num w:numId="10" w16cid:durableId="875391309">
    <w:abstractNumId w:val="12"/>
  </w:num>
  <w:num w:numId="11" w16cid:durableId="1035499898">
    <w:abstractNumId w:val="2"/>
  </w:num>
  <w:num w:numId="12" w16cid:durableId="1162770273">
    <w:abstractNumId w:val="0"/>
  </w:num>
  <w:num w:numId="13" w16cid:durableId="1570772322">
    <w:abstractNumId w:val="3"/>
  </w:num>
  <w:num w:numId="14" w16cid:durableId="1313605770">
    <w:abstractNumId w:val="21"/>
  </w:num>
  <w:num w:numId="15" w16cid:durableId="583497306">
    <w:abstractNumId w:val="11"/>
  </w:num>
  <w:num w:numId="16" w16cid:durableId="1445953370">
    <w:abstractNumId w:val="8"/>
  </w:num>
  <w:num w:numId="17" w16cid:durableId="324671856">
    <w:abstractNumId w:val="20"/>
  </w:num>
  <w:num w:numId="18" w16cid:durableId="22831838">
    <w:abstractNumId w:val="19"/>
  </w:num>
  <w:num w:numId="19" w16cid:durableId="1194658761">
    <w:abstractNumId w:val="9"/>
  </w:num>
  <w:num w:numId="20" w16cid:durableId="1698460735">
    <w:abstractNumId w:val="14"/>
  </w:num>
  <w:num w:numId="21" w16cid:durableId="1945108778">
    <w:abstractNumId w:val="15"/>
  </w:num>
  <w:num w:numId="22" w16cid:durableId="44065596">
    <w:abstractNumId w:val="1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FC"/>
    <w:rsid w:val="00054091"/>
    <w:rsid w:val="00072ED7"/>
    <w:rsid w:val="000D0B48"/>
    <w:rsid w:val="0020203D"/>
    <w:rsid w:val="00342226"/>
    <w:rsid w:val="00414CDA"/>
    <w:rsid w:val="0043736B"/>
    <w:rsid w:val="00455D31"/>
    <w:rsid w:val="00481ABA"/>
    <w:rsid w:val="00550BAE"/>
    <w:rsid w:val="005E3BE8"/>
    <w:rsid w:val="006D4B18"/>
    <w:rsid w:val="009576FC"/>
    <w:rsid w:val="00A447BA"/>
    <w:rsid w:val="00AF4F32"/>
    <w:rsid w:val="00D12CBE"/>
    <w:rsid w:val="00DD4531"/>
    <w:rsid w:val="00E60F0D"/>
    <w:rsid w:val="00E77E47"/>
    <w:rsid w:val="00E9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7502"/>
  <w15:chartTrackingRefBased/>
  <w15:docId w15:val="{20CE224E-7301-144F-A419-A52B7F4B4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6FC"/>
    <w:rPr>
      <w:rFonts w:eastAsiaTheme="majorEastAsia" w:cstheme="majorBidi"/>
      <w:color w:val="272727" w:themeColor="text1" w:themeTint="D8"/>
    </w:rPr>
  </w:style>
  <w:style w:type="paragraph" w:styleId="Title">
    <w:name w:val="Title"/>
    <w:basedOn w:val="Normal"/>
    <w:next w:val="Normal"/>
    <w:link w:val="TitleChar"/>
    <w:uiPriority w:val="10"/>
    <w:qFormat/>
    <w:rsid w:val="00957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6FC"/>
    <w:pPr>
      <w:spacing w:before="160"/>
      <w:jc w:val="center"/>
    </w:pPr>
    <w:rPr>
      <w:i/>
      <w:iCs/>
      <w:color w:val="404040" w:themeColor="text1" w:themeTint="BF"/>
    </w:rPr>
  </w:style>
  <w:style w:type="character" w:customStyle="1" w:styleId="QuoteChar">
    <w:name w:val="Quote Char"/>
    <w:basedOn w:val="DefaultParagraphFont"/>
    <w:link w:val="Quote"/>
    <w:uiPriority w:val="29"/>
    <w:rsid w:val="009576FC"/>
    <w:rPr>
      <w:i/>
      <w:iCs/>
      <w:color w:val="404040" w:themeColor="text1" w:themeTint="BF"/>
    </w:rPr>
  </w:style>
  <w:style w:type="paragraph" w:styleId="ListParagraph">
    <w:name w:val="List Paragraph"/>
    <w:basedOn w:val="Normal"/>
    <w:uiPriority w:val="34"/>
    <w:qFormat/>
    <w:rsid w:val="009576FC"/>
    <w:pPr>
      <w:ind w:left="720"/>
      <w:contextualSpacing/>
    </w:pPr>
  </w:style>
  <w:style w:type="character" w:styleId="IntenseEmphasis">
    <w:name w:val="Intense Emphasis"/>
    <w:basedOn w:val="DefaultParagraphFont"/>
    <w:uiPriority w:val="21"/>
    <w:qFormat/>
    <w:rsid w:val="009576FC"/>
    <w:rPr>
      <w:i/>
      <w:iCs/>
      <w:color w:val="0F4761" w:themeColor="accent1" w:themeShade="BF"/>
    </w:rPr>
  </w:style>
  <w:style w:type="paragraph" w:styleId="IntenseQuote">
    <w:name w:val="Intense Quote"/>
    <w:basedOn w:val="Normal"/>
    <w:next w:val="Normal"/>
    <w:link w:val="IntenseQuoteChar"/>
    <w:uiPriority w:val="30"/>
    <w:qFormat/>
    <w:rsid w:val="00957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6FC"/>
    <w:rPr>
      <w:i/>
      <w:iCs/>
      <w:color w:val="0F4761" w:themeColor="accent1" w:themeShade="BF"/>
    </w:rPr>
  </w:style>
  <w:style w:type="character" w:styleId="IntenseReference">
    <w:name w:val="Intense Reference"/>
    <w:basedOn w:val="DefaultParagraphFont"/>
    <w:uiPriority w:val="32"/>
    <w:qFormat/>
    <w:rsid w:val="009576FC"/>
    <w:rPr>
      <w:b/>
      <w:bCs/>
      <w:smallCaps/>
      <w:color w:val="0F4761" w:themeColor="accent1" w:themeShade="BF"/>
      <w:spacing w:val="5"/>
    </w:rPr>
  </w:style>
  <w:style w:type="paragraph" w:customStyle="1" w:styleId="Body">
    <w:name w:val="Body"/>
    <w:rsid w:val="009576FC"/>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054091"/>
    <w:rPr>
      <w:color w:val="467886" w:themeColor="hyperlink"/>
      <w:u w:val="single"/>
    </w:rPr>
  </w:style>
  <w:style w:type="character" w:styleId="UnresolvedMention">
    <w:name w:val="Unresolved Mention"/>
    <w:basedOn w:val="DefaultParagraphFont"/>
    <w:uiPriority w:val="99"/>
    <w:semiHidden/>
    <w:unhideWhenUsed/>
    <w:rsid w:val="000540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set-up-sole-tra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4154</Words>
  <Characters>23680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David Rodriguez Castro (2506920)</dc:creator>
  <cp:keywords/>
  <dc:description/>
  <cp:lastModifiedBy>Josue David Rodriguez Castro (2506920)</cp:lastModifiedBy>
  <cp:revision>20</cp:revision>
  <dcterms:created xsi:type="dcterms:W3CDTF">2026-06-12T20:39:00Z</dcterms:created>
  <dcterms:modified xsi:type="dcterms:W3CDTF">2026-06-12T21:42:00Z</dcterms:modified>
</cp:coreProperties>
</file>