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6AF711" w14:textId="1B159DD9" w:rsidR="000329C8" w:rsidRDefault="00C90D15">
      <w:r>
        <w:t xml:space="preserve">Module Code – BMPF7302D </w:t>
      </w:r>
    </w:p>
    <w:p w14:paraId="27554C06" w14:textId="338265FB" w:rsidR="00C90D15" w:rsidRDefault="00C90D15">
      <w:r>
        <w:t>Module – Authenticity and Role of the leader</w:t>
      </w:r>
    </w:p>
    <w:p w14:paraId="2C8F2387" w14:textId="3EBFC469" w:rsidR="00C90D15" w:rsidRDefault="00C90D15">
      <w:r>
        <w:t>Student Name – Nathan Amos</w:t>
      </w:r>
    </w:p>
    <w:p w14:paraId="5DDEC0FE" w14:textId="3741A3F4" w:rsidR="00C90D15" w:rsidRDefault="00C90D15">
      <w:r>
        <w:t>Student Number – 2331138</w:t>
      </w:r>
    </w:p>
    <w:p w14:paraId="1B41861C" w14:textId="79B66DF7" w:rsidR="00C90D15" w:rsidRDefault="00C90D15">
      <w:r>
        <w:t>Component 1 Word count – 3051</w:t>
      </w:r>
    </w:p>
    <w:p w14:paraId="0B51DB83" w14:textId="7E95CB83" w:rsidR="00C90D15" w:rsidRDefault="00C90D15">
      <w:r>
        <w:t xml:space="preserve">Component </w:t>
      </w:r>
      <w:proofErr w:type="gramStart"/>
      <w:r>
        <w:t>2 word</w:t>
      </w:r>
      <w:proofErr w:type="gramEnd"/>
      <w:r>
        <w:t xml:space="preserve"> count – 4775</w:t>
      </w:r>
    </w:p>
    <w:p w14:paraId="53D4AF6A" w14:textId="3A26D10E" w:rsidR="00C90D15" w:rsidRDefault="00C90D15"/>
    <w:p w14:paraId="7E2ED608" w14:textId="65D5E9D7" w:rsidR="00C90D15" w:rsidRDefault="00C90D15"/>
    <w:p w14:paraId="5A78BD89" w14:textId="650C2834" w:rsidR="00C90D15" w:rsidRDefault="00C90D15"/>
    <w:p w14:paraId="1E6F4143" w14:textId="2D27702C" w:rsidR="00C90D15" w:rsidRDefault="00C90D15"/>
    <w:p w14:paraId="5D0710BD" w14:textId="731A0ACF" w:rsidR="00C90D15" w:rsidRDefault="00C90D15"/>
    <w:p w14:paraId="491D9378" w14:textId="0EAF4E92" w:rsidR="00C90D15" w:rsidRDefault="00C90D15"/>
    <w:p w14:paraId="7665E0B2" w14:textId="3D6A0C91" w:rsidR="00C90D15" w:rsidRDefault="00C90D15"/>
    <w:p w14:paraId="2870F2EA" w14:textId="1023C57D" w:rsidR="00C90D15" w:rsidRDefault="00C90D15"/>
    <w:p w14:paraId="475C1504" w14:textId="329F14AB" w:rsidR="00C90D15" w:rsidRDefault="00C90D15"/>
    <w:p w14:paraId="1BE8B246" w14:textId="490BEC37" w:rsidR="00C90D15" w:rsidRDefault="00C90D15"/>
    <w:p w14:paraId="6971CA14" w14:textId="4D6241C6" w:rsidR="00C90D15" w:rsidRDefault="00C90D15"/>
    <w:p w14:paraId="4D8220F8" w14:textId="1437B458" w:rsidR="00C90D15" w:rsidRDefault="00C90D15"/>
    <w:p w14:paraId="380E5D2D" w14:textId="1A194C96" w:rsidR="00C90D15" w:rsidRDefault="00C90D15"/>
    <w:p w14:paraId="579BC3AC" w14:textId="0DAE8BA2" w:rsidR="00C90D15" w:rsidRDefault="00C90D15"/>
    <w:p w14:paraId="7C2F79C6" w14:textId="445F9C69" w:rsidR="00C90D15" w:rsidRDefault="00C90D15"/>
    <w:p w14:paraId="23004F2C" w14:textId="5DEA1B75" w:rsidR="00C90D15" w:rsidRDefault="00C90D15"/>
    <w:p w14:paraId="792C347D" w14:textId="2FE68936" w:rsidR="00C90D15" w:rsidRDefault="00C90D15"/>
    <w:p w14:paraId="3A2AA260" w14:textId="10A41AD7" w:rsidR="00C90D15" w:rsidRDefault="00C90D15"/>
    <w:p w14:paraId="02A6550B" w14:textId="42193D8B" w:rsidR="00C90D15" w:rsidRDefault="00C90D15"/>
    <w:p w14:paraId="5D5AE054" w14:textId="025CD767" w:rsidR="00C90D15" w:rsidRDefault="00C90D15"/>
    <w:p w14:paraId="3EC03893" w14:textId="6F47350C" w:rsidR="00C90D15" w:rsidRDefault="00C90D15"/>
    <w:p w14:paraId="19CAEF71" w14:textId="1950930D" w:rsidR="00C90D15" w:rsidRDefault="00C90D15"/>
    <w:p w14:paraId="43261AC3" w14:textId="27DD77CB" w:rsidR="00C90D15" w:rsidRDefault="00C90D15"/>
    <w:p w14:paraId="76496F20" w14:textId="7A390A4B" w:rsidR="00C90D15" w:rsidRDefault="00C90D15"/>
    <w:p w14:paraId="39B9245E" w14:textId="0EB50B1C" w:rsidR="00C90D15" w:rsidRDefault="00C90D15"/>
    <w:p w14:paraId="12ACA521" w14:textId="4F4B99ED" w:rsidR="00C90D15" w:rsidRPr="00C90D15" w:rsidRDefault="00C90D15" w:rsidP="00C90D15">
      <w:pPr>
        <w:rPr>
          <w:b/>
          <w:bCs/>
          <w:u w:val="single"/>
        </w:rPr>
      </w:pPr>
      <w:r>
        <w:rPr>
          <w:b/>
          <w:bCs/>
          <w:u w:val="single"/>
        </w:rPr>
        <w:lastRenderedPageBreak/>
        <w:t>Component 1</w:t>
      </w:r>
    </w:p>
    <w:p w14:paraId="5CCAC321" w14:textId="15C0709B" w:rsidR="00C90D15" w:rsidRDefault="00C90D15" w:rsidP="00C90D15">
      <w:r>
        <w:t xml:space="preserve">The purpose of this account is to outline five leadership theories and critically evaluate their relevance to the Senior Paramedic (SP) role. I have chosen theories that I feel are most prevalent in my practice as a leader.  Leadership is a key role of the paramedic and within the health care sector it is a pivotal aspect in ensuring success (Johnson, Bainbridge and Hazard 2018).  HCPC (2023) outline in their standards of proficiency for paramedics, registrants must recognise their own leadership styles and demonstrate leadership behaviours in all aspects of care. </w:t>
      </w:r>
      <w:proofErr w:type="spellStart"/>
      <w:r>
        <w:t>Lowery</w:t>
      </w:r>
      <w:proofErr w:type="spellEnd"/>
      <w:r>
        <w:t xml:space="preserve">-Richardson and Strong (2024) writing for the College of Paramedics state that leadership is a key pillar in paramedic development. Although it is important to remember that leadership does not operate in isolation and all elements such as research and clinical must work together to be successful (Whitley and Wilson 2022). </w:t>
      </w:r>
    </w:p>
    <w:p w14:paraId="69ACBACD" w14:textId="77777777" w:rsidR="00C90D15" w:rsidRDefault="00C90D15" w:rsidP="00C90D15">
      <w:r>
        <w:t xml:space="preserve">The first theory investigated is transactional leadership. Transactional leadership is considered as being a task focused leadership style whereby leaders will attempt to motivate staff by providing rewards, actively monitoring the progress of their staff and where necessary, taking corrective measures (Abbas and Ali 2023). This leadership style is believed to be the most practical leadership style as it puts its main emphasis on targets and goals (Aarons 2006). </w:t>
      </w:r>
    </w:p>
    <w:p w14:paraId="2287474E" w14:textId="77777777" w:rsidR="00C90D15" w:rsidRDefault="00C90D15" w:rsidP="00C90D15">
      <w:r>
        <w:t xml:space="preserve">Transactional leadership is an umbrella for three types of style. One aspect is, passive management by exception. This involves the leader giving staff more freedom within their work and only intervening when necessary. This would result in a punishment and </w:t>
      </w:r>
      <w:proofErr w:type="gramStart"/>
      <w:r>
        <w:t>short term</w:t>
      </w:r>
      <w:proofErr w:type="gramEnd"/>
      <w:r>
        <w:t xml:space="preserve"> goals being set. Following this, active management by exception details a leader who constantly controls and monitors performance and intervenes early when there are signs of an issue. The final style is known as contingent reward which is when the leader operates a purely goal setting and reward giving style (Lindberg, 2022)</w:t>
      </w:r>
    </w:p>
    <w:p w14:paraId="3AC74657" w14:textId="77777777" w:rsidR="00C90D15" w:rsidRDefault="00C90D15" w:rsidP="00C90D15">
      <w:r>
        <w:t xml:space="preserve">Within my role as a senior paramedic there are times when the transactional approach has been successful, as an example we undertake regular shifts with members of staff to ensure that they are getting the support that they need and that their practice is of the expected standard. These are undertaken roughly every 6 months. By undertaking these shifts it allows for errors to be recognised, short term goals to be set to improve practice and then a review of this target’s outcome. As this is the ultimate aim of the Senior paramedic role, improving standards, this element of transactional leadership could be applied successfully to the ambulance service as if improvement is shown, positive feedback can be given therefore rewarding that individual. </w:t>
      </w:r>
    </w:p>
    <w:p w14:paraId="09E24AA1" w14:textId="77777777" w:rsidR="00C90D15" w:rsidRDefault="00C90D15" w:rsidP="00C90D15">
      <w:r>
        <w:t xml:space="preserve">Secondly, but linking in with the first element, by undertaking regular reviews it allows small issues within the team to be identified before they become major issues. An example of this is a small change in the completion of the patient clinical record will have potentially major implications in a court case. For </w:t>
      </w:r>
      <w:proofErr w:type="gramStart"/>
      <w:r>
        <w:t>example</w:t>
      </w:r>
      <w:proofErr w:type="gramEnd"/>
      <w:r>
        <w:t xml:space="preserve"> ensuring that the assessment of the patients capacity is completed correctly.  </w:t>
      </w:r>
    </w:p>
    <w:p w14:paraId="4955BFDB" w14:textId="77777777" w:rsidR="00C90D15" w:rsidRDefault="00C90D15" w:rsidP="00C90D15">
      <w:r>
        <w:t xml:space="preserve">A final positive application would be that all three styles of leadership could be successfully applied in different settings. Staff can be left six months without review and then the leader would step in at this point to correct any errors therefore showing passive management by exception. This generally happens with the ride out process. Any issues identified would then be recognised and </w:t>
      </w:r>
      <w:proofErr w:type="gramStart"/>
      <w:r>
        <w:t>short term</w:t>
      </w:r>
      <w:proofErr w:type="gramEnd"/>
      <w:r>
        <w:t xml:space="preserve"> goals set. Whilst attending incidents, senior paramedics regularly use active management by exception. This would involve standing back, leading the incident and continually monitoring. By doing this it allows for issues to be identified in the team quickly and therefore rectified quickly. A good example would be a difficult extrication where the initial plan would not have worked so a new </w:t>
      </w:r>
      <w:r>
        <w:lastRenderedPageBreak/>
        <w:t xml:space="preserve">plan is made before attempting the original. Finally contingent reward is used in combination with the other two styles as a reward system. If an issue is raised either through passive or active management style then a goal is set and a reward given when the goal is met. Linking the example above, the goal would be to extricate the patient and when this is done, praise is given to staff as a reward. </w:t>
      </w:r>
    </w:p>
    <w:p w14:paraId="79AE0554" w14:textId="77777777" w:rsidR="00C90D15" w:rsidRDefault="00C90D15" w:rsidP="00C90D15">
      <w:r>
        <w:t>Conversely, as this leadership model focuses solely on rewards, it is difficult to apply to the ambulance service. Within our service, rewards are difficult to quantify and provide people. Staff cannot be given pay rises or extra days off like some companies can. The only realistic reward that can be provided to staff is praise. Praise may be enough for some people and will continue to motivate them but, some staff do not respond to praise or may become tired of it, therefore the leadership style will not be successful.</w:t>
      </w:r>
    </w:p>
    <w:p w14:paraId="240F6061" w14:textId="77777777" w:rsidR="00C90D15" w:rsidRDefault="00C90D15" w:rsidP="00C90D15">
      <w:pPr>
        <w:rPr>
          <w:b/>
          <w:bCs/>
          <w:u w:val="single"/>
        </w:rPr>
      </w:pPr>
      <w:r>
        <w:t>In contrast to transactional leadership comes the next theory.</w:t>
      </w:r>
    </w:p>
    <w:p w14:paraId="7CF11C43" w14:textId="77777777" w:rsidR="00C90D15" w:rsidRDefault="00C90D15" w:rsidP="00C90D15">
      <w:r>
        <w:t xml:space="preserve">Transformational leadership was first discussed by Burns but later developed by Bass. Burns theorised that a leader and follower will advance </w:t>
      </w:r>
      <w:proofErr w:type="spellStart"/>
      <w:r>
        <w:t xml:space="preserve">each </w:t>
      </w:r>
      <w:proofErr w:type="gramStart"/>
      <w:r>
        <w:t>others</w:t>
      </w:r>
      <w:proofErr w:type="spellEnd"/>
      <w:proofErr w:type="gramEnd"/>
      <w:r>
        <w:t xml:space="preserve"> moral and motivation to higher levels. Bass advances this theory, stating that transformational leadership is defined by the impact a leader has upon their followers and within this leadership model, leaders have trust, respect and the </w:t>
      </w:r>
      <w:proofErr w:type="gramStart"/>
      <w:r>
        <w:t>staffs</w:t>
      </w:r>
      <w:proofErr w:type="gramEnd"/>
      <w:r>
        <w:t xml:space="preserve"> admiration (NHS 2024). </w:t>
      </w:r>
    </w:p>
    <w:p w14:paraId="48D62AEE" w14:textId="77777777" w:rsidR="00C90D15" w:rsidRDefault="00C90D15" w:rsidP="00C90D15">
      <w:r>
        <w:t xml:space="preserve">There are believed to be four main components to transformational leadership theory. Firstly, intellectual stimulation provides followers with freedom and creativity to discover new ways in which tasks can be completed. This involves challenging the dynamic that has been set previous. Following this, individualised consideration, believes that keeping communication loops open allows staff freedom to share ideas and provides the leader a means of supporting individual staff members. Furthermore, Bass believes that inspirational motivation is a key factor to transformational leadership. This involves a clear vision that is passed down to followers. Finally, idealised influence involves the leader developing trust from the staff and therefore becoming a role model (Cherry 2024). </w:t>
      </w:r>
    </w:p>
    <w:p w14:paraId="5B39B836" w14:textId="77777777" w:rsidR="00C90D15" w:rsidRDefault="00C90D15" w:rsidP="00C90D15">
      <w:r>
        <w:t xml:space="preserve">Applying this to the ambulance service, there are a number of areas of transformational leadership that would of benefit. Transformational leaders are those who can challenge the dynamic and encourage learning in order to produce better results. Therefore, when looking at SPs and their interactions with staff, upsetting the dynamic would be, for example, a widespread change to the completion of patient clinical records would upset the norm, but ultimately allow staff to be more productive and learn from the leader. This is commonplace within the SP role, whereby a large number of staff undertake a task that then becomes accepted as normal but, on the </w:t>
      </w:r>
      <w:proofErr w:type="spellStart"/>
      <w:r>
        <w:t>rideout</w:t>
      </w:r>
      <w:proofErr w:type="spellEnd"/>
      <w:r>
        <w:t xml:space="preserve"> shifts this behaviour is corrected by the leader. </w:t>
      </w:r>
    </w:p>
    <w:p w14:paraId="505CE1F5" w14:textId="77777777" w:rsidR="00C90D15" w:rsidRDefault="00C90D15" w:rsidP="00C90D15">
      <w:r>
        <w:t xml:space="preserve">Reflecting on the individualised consideration element. The SP role allows for individual staff to be supported and encouraged more effectively than other leadership styles. A working example would be a staff member who has been identified as needing support on a ride out. This staff member would then be given an individualised action plan and the full support of that specific SP in order for them to develop and achieve the goal set out within the action plan. Burton (2021), undertook a study which supported the use of transformational leadership in healthcare as it allows for greater support to be given gaining the best outcome for both staff and patients. </w:t>
      </w:r>
    </w:p>
    <w:p w14:paraId="165554E4" w14:textId="77777777" w:rsidR="00C90D15" w:rsidRDefault="00C90D15" w:rsidP="00C90D15">
      <w:r>
        <w:t xml:space="preserve">Staying with this element, a leader within this style, who maintains an open communication loop will produce better results on clinical incidents. Although the SP will be expected to take the overall clinical lead, utilising the transformational model will ensure that staff have a voice to be creative </w:t>
      </w:r>
      <w:r>
        <w:lastRenderedPageBreak/>
        <w:t xml:space="preserve">and suggest ideas that they feel would benefit the incident. By ensuring that everyone has a voice produces better results. </w:t>
      </w:r>
    </w:p>
    <w:p w14:paraId="62A65CFB" w14:textId="77777777" w:rsidR="00C90D15" w:rsidRDefault="00C90D15" w:rsidP="00C90D15">
      <w:r>
        <w:t xml:space="preserve">SPs strive to be role models within the service and this is evident in both major and minor aspects of work undertaken. A major example would be leading change within clinical practice through research and clinical trials in order to progress the profession whilst a minor example would be undertaking yearly mandatory training as soon as possible in order to set an example for staff thus fulfilling the inspirational motivational element of this leadership style. </w:t>
      </w:r>
    </w:p>
    <w:p w14:paraId="234A0531" w14:textId="77777777" w:rsidR="00C90D15" w:rsidRDefault="00C90D15" w:rsidP="00C90D15">
      <w:proofErr w:type="spellStart"/>
      <w:r>
        <w:t>Jambawo</w:t>
      </w:r>
      <w:proofErr w:type="spellEnd"/>
      <w:r>
        <w:t xml:space="preserve"> (2018) states that transformational leadership is more prevalent than ever in an </w:t>
      </w:r>
      <w:proofErr w:type="gramStart"/>
      <w:r>
        <w:t>ever changing</w:t>
      </w:r>
      <w:proofErr w:type="gramEnd"/>
      <w:r>
        <w:t xml:space="preserve"> healthcare environment.</w:t>
      </w:r>
    </w:p>
    <w:p w14:paraId="69B5F3E0" w14:textId="77777777" w:rsidR="00C90D15" w:rsidRPr="00FB5308" w:rsidRDefault="00C90D15" w:rsidP="00C90D15">
      <w:r>
        <w:t xml:space="preserve">Conversely, allowing staff creativity and freedom does apply to some areas such as extrication plans, there are areas of paramedic practice where creativity simply would not work and the rules must be strictly followed. An obvious example of this would be clinical guidelines on how patients should be treated. Every patient that presents with the same condition will be unique but there will be a concrete set of treatment guidelines which must be followed and any creativity within these guidelines can lead to catastrophic consequences. </w:t>
      </w:r>
    </w:p>
    <w:p w14:paraId="0459D8BB" w14:textId="77777777" w:rsidR="00C90D15" w:rsidRDefault="00C90D15" w:rsidP="00C90D15">
      <w:r>
        <w:t xml:space="preserve">Situational leadership means adapting your leadership style within each situation in order to meet the needs of the team (Gunter 2019). This style believes that there is no one leadership style that works but it is </w:t>
      </w:r>
      <w:proofErr w:type="spellStart"/>
      <w:r>
        <w:t>dependant</w:t>
      </w:r>
      <w:proofErr w:type="spellEnd"/>
      <w:r>
        <w:t xml:space="preserve"> on which style is best suited to the situation, therefore the most effective leaders are those that can effectively adapt their style to the situation using cues such as type of task.</w:t>
      </w:r>
    </w:p>
    <w:p w14:paraId="05DC372F" w14:textId="77777777" w:rsidR="00C90D15" w:rsidRDefault="00C90D15" w:rsidP="00C90D15">
      <w:r>
        <w:rPr>
          <w:noProof/>
        </w:rPr>
        <w:drawing>
          <wp:inline distT="0" distB="0" distL="0" distR="0" wp14:anchorId="5268FA2D" wp14:editId="205270DC">
            <wp:extent cx="4121362" cy="232421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4121362" cy="2324219"/>
                    </a:xfrm>
                    <a:prstGeom prst="rect">
                      <a:avLst/>
                    </a:prstGeom>
                  </pic:spPr>
                </pic:pic>
              </a:graphicData>
            </a:graphic>
          </wp:inline>
        </w:drawing>
      </w:r>
    </w:p>
    <w:p w14:paraId="6C3DB0DB" w14:textId="77777777" w:rsidR="00C90D15" w:rsidRDefault="00C90D15" w:rsidP="00C90D15">
      <w:r>
        <w:t xml:space="preserve">The Diagram above by Gunter (2019) outlines the theory behind situational leadership and what support an individual needs as they develop. </w:t>
      </w:r>
    </w:p>
    <w:p w14:paraId="15B6B6E6" w14:textId="77777777" w:rsidR="00C90D15" w:rsidRDefault="00C90D15" w:rsidP="00C90D15">
      <w:r>
        <w:t xml:space="preserve">The overarching idea of situational leadership theory II is that no one of these four styles is ideal, but the leader will match style to the development level of the staff and the particular situation encountered. </w:t>
      </w:r>
    </w:p>
    <w:p w14:paraId="1D935A6B" w14:textId="77777777" w:rsidR="00C90D15" w:rsidRDefault="00C90D15" w:rsidP="00C90D15">
      <w:r>
        <w:t xml:space="preserve">When applying the situational leadership theory II, the leader must understand four factors when assessing a situation. Leaders must consider the relationship, between themselves and the staff. A group of staff that lack motivation must have a lead who provides that motivation and is more involved with the team. Secondly, leaders must consider the task and how it simple or complex it is to that individual. The leader must then consider the level of authority, this can be through the relationship with their staff or solely by the position that they hold within the organisation. Finally, </w:t>
      </w:r>
      <w:r>
        <w:lastRenderedPageBreak/>
        <w:t xml:space="preserve">the leader must understand the maturity level of the team members. Specifically looking at the </w:t>
      </w:r>
      <w:proofErr w:type="gramStart"/>
      <w:r>
        <w:t>staffs</w:t>
      </w:r>
      <w:proofErr w:type="gramEnd"/>
      <w:r>
        <w:t xml:space="preserve"> ability and willingness to complete a task (Gunter 2019). </w:t>
      </w:r>
    </w:p>
    <w:p w14:paraId="39006B93" w14:textId="77777777" w:rsidR="00C90D15" w:rsidRDefault="00C90D15" w:rsidP="00C90D15">
      <w:r>
        <w:t xml:space="preserve">Relating this to the ambulance service, I believe that this is the most applicable leadership style for the role of a senior paramedic. As the role sees the leader put into multiple different situations with different staff members, having a leadership style that is adaptive to each task and situation is essential for the leader to produce the most out of the team. </w:t>
      </w:r>
    </w:p>
    <w:p w14:paraId="602BC2CA" w14:textId="77777777" w:rsidR="00C90D15" w:rsidRDefault="00C90D15" w:rsidP="00C90D15">
      <w:r>
        <w:t xml:space="preserve">The model can be applied positively to the senior paramedic role. The role requires me to work with a large group of staff but with the same ultimate aim of improving practice. As each member of staff has a different level of maturity and competence. The use of the situational theory allows the leader to adapt the style to the particular staff member. An example of this would be working with a former clinical lead who has retired and returned as a paramedic. This staff member would be a D4 in relation to their clinical ability but having been away from the frontline for a period of time would be a D1 with regards to the new electronic patient clinical record form. Therefore, the leader would adopt a delegating style of leadership with regards to the clinical aspect of the staff’s role, but the leader would have to develop an initial directing style for the use of technology that they needed to understand. </w:t>
      </w:r>
    </w:p>
    <w:p w14:paraId="09DC97CD" w14:textId="77777777" w:rsidR="00C90D15" w:rsidRDefault="00C90D15" w:rsidP="00C90D15">
      <w:r>
        <w:t xml:space="preserve">When looking at the incidents attended by SPs where we are expected to take the clinical lead, situational leadership can again be positively applied. When we attend an incident whereby staff are not in control and require that leader to take over and lead it requires us to be a directing leader in order to get the incident back under control. Conversely, if an incident is attended and the staff are running it effectively and no leadership input is expected from the leader, then a delegating style can be adopted towards these staff members. Support for this statement is provided by HCPC (2023) who argue that leadership will mean different things in different roles, although you may not be taking the overall lead you are still showing leadership by delegating and becoming part of the team. </w:t>
      </w:r>
    </w:p>
    <w:p w14:paraId="6EB853D5" w14:textId="77777777" w:rsidR="00C90D15" w:rsidRPr="007640AC" w:rsidRDefault="00C90D15" w:rsidP="00C90D15">
      <w:r>
        <w:t xml:space="preserve">In contrast, this is only an effective leadership style if the leader is effective within that specific situation. </w:t>
      </w:r>
      <w:proofErr w:type="spellStart"/>
      <w:r>
        <w:t>Benmira</w:t>
      </w:r>
      <w:proofErr w:type="spellEnd"/>
      <w:r>
        <w:t xml:space="preserve"> (2021) supports this with his study that found leaders will not be as effective in situations that they are uncomfortable or incompetent in. </w:t>
      </w:r>
    </w:p>
    <w:p w14:paraId="307513B5" w14:textId="77777777" w:rsidR="00C90D15" w:rsidRDefault="00C90D15" w:rsidP="00C90D15">
      <w:r>
        <w:t>Moving on, Servant Leadership is a leadership style whereby the leader puts the needs of the team before themselves and the overarching aim of the leader is to serve followers so that they are able to thrive (Kenton 2024). For servant leadership to be effective, the leader must empower followers and promote a culture of wellbeing within the team. In order to do this the leader must display a number of characteristics such as listening, stewardship and being committed to the personal growth of the team. A servant leader will approach situations from the aspect of a servant first, essentially putting the needs of the person or team before the leadership elements required (</w:t>
      </w:r>
      <w:proofErr w:type="spellStart"/>
      <w:r>
        <w:t>Shonk</w:t>
      </w:r>
      <w:proofErr w:type="spellEnd"/>
      <w:r>
        <w:t xml:space="preserve"> 2024). </w:t>
      </w:r>
    </w:p>
    <w:p w14:paraId="1681CE03" w14:textId="77777777" w:rsidR="00C90D15" w:rsidRDefault="00C90D15" w:rsidP="00C90D15">
      <w:r>
        <w:t xml:space="preserve">Within the context of the ambulance service, Servant leadership does have a place and can be effective in leading the team if it is utilised effectively. As discussed above, this style of leadership promotes wellbeing as a priority. Within the SP role, wellbeing is at the forefront. An example would be debriefing after a traumatic incident. As an SP, using the servant leadership style, you would put the needs of the team before your individual needs by conducting this debrief and ensuring that the followers wellbeing was supported and any further needs supported. Support can be found </w:t>
      </w:r>
      <w:proofErr w:type="gramStart"/>
      <w:r>
        <w:t>In</w:t>
      </w:r>
      <w:proofErr w:type="gramEnd"/>
      <w:r>
        <w:t xml:space="preserve"> a study conducted by Wang et al (2022) who found that employers who adopted a servant leadership style had staff who felt wellbeing was supported more than those who adopted other styles. </w:t>
      </w:r>
    </w:p>
    <w:p w14:paraId="0CC918F8" w14:textId="77777777" w:rsidR="00C90D15" w:rsidRDefault="00C90D15" w:rsidP="00C90D15">
      <w:r>
        <w:lastRenderedPageBreak/>
        <w:t xml:space="preserve">A second aspect where servant leadership would be utilised positively would be in the individual support of staff. If a particular member of staff requires more support than another then servant leadership allows this to be undertaken effectively. As you are putting the staffs needs before your own, this will afford that staff member more attention and support in order for them to be effective in their role. Furthermore, servant leaders will be able to provide better mentoring to lower grade staff than other leadership styles as this person-centred approach results in better individualised leadership and thus that staff member will hopefully progress better than if another leadership style was adopted. </w:t>
      </w:r>
    </w:p>
    <w:p w14:paraId="19CF8756" w14:textId="77777777" w:rsidR="00C90D15" w:rsidRDefault="00C90D15" w:rsidP="00C90D15">
      <w:r>
        <w:t xml:space="preserve">A large aspect of the SP role is to promote best practice and change within the organisation. As SPs we have a select number of staff within a team. As a servant leader, SPs can promote change within the team using the servant leadership style because they can provide this individualised support. An example of this would be patient clinical record (PCR) completion, a servant leader will be able to individually provide support to staff to ensure that PCRs are completed to the expected standard. </w:t>
      </w:r>
    </w:p>
    <w:p w14:paraId="4987AC48" w14:textId="77777777" w:rsidR="00C90D15" w:rsidRDefault="00C90D15" w:rsidP="00C90D15">
      <w:r>
        <w:t xml:space="preserve">This style also allows for the leader to have more respect within the team as staff will see that the leader is there to support them and is putting their needs first (White 2022). </w:t>
      </w:r>
    </w:p>
    <w:p w14:paraId="74E92F47" w14:textId="77777777" w:rsidR="00C90D15" w:rsidRPr="007640AC" w:rsidRDefault="00C90D15" w:rsidP="00C90D15">
      <w:r>
        <w:t xml:space="preserve">Despite the many positives, servant leadership would not be effective in high acuity situations whereby a stronger leadership style is required. A good example would be a cardiac arrest whereby there is no real structure and the leader is unable to put the staff first as they are required to lead the scene and maintain order with the aim of obtaining the best patient outcome. </w:t>
      </w:r>
    </w:p>
    <w:p w14:paraId="30C7B0ED" w14:textId="77777777" w:rsidR="00C90D15" w:rsidRDefault="00C90D15" w:rsidP="00C90D15">
      <w:r>
        <w:t xml:space="preserve">Finally, compassionate leadership focuses on relationships through careful listening, empathetic to and supporting people so that they feel valued, respected and ultimately cared for. Evidence supports compassionate leadership resulting in more engaged and motivated staff thus providing better care (West 2021). </w:t>
      </w:r>
    </w:p>
    <w:p w14:paraId="77DB50EE" w14:textId="77777777" w:rsidR="00C90D15" w:rsidRDefault="00C90D15" w:rsidP="00C90D15">
      <w:r>
        <w:t xml:space="preserve">Compassionate leadership follows the “ABC of needs”. These include autonomy, whereby the follower has a need to take control over their life. Secondly belonging outlines the need to be connected and cared for and finally, contribution, where followers have a need to experience effectiveness within their work (West et </w:t>
      </w:r>
      <w:proofErr w:type="gramStart"/>
      <w:r>
        <w:t>al ,</w:t>
      </w:r>
      <w:proofErr w:type="gramEnd"/>
      <w:r>
        <w:t xml:space="preserve"> 2020). </w:t>
      </w:r>
    </w:p>
    <w:p w14:paraId="33BCBCB0" w14:textId="77777777" w:rsidR="00C90D15" w:rsidRDefault="00C90D15" w:rsidP="00C90D15">
      <w:r>
        <w:t xml:space="preserve">The SP role allows staff to be provided with a level of clinical support that has never been available previous. Utilising compassionate leadership within the role will provide staff with the best possible support so that they can achieve their goals and the goals of the organisation. For example, a staff member who wishes to progress from paramedic to CHARU paramedic is able to be offered tailored support such as simulations and further reading from SPs in order to achieve that goal. This support is obviously of massive benefit to the staff member but the overall organisation and patient care will benefit also. </w:t>
      </w:r>
      <w:proofErr w:type="spellStart"/>
      <w:r>
        <w:t>Tanninen</w:t>
      </w:r>
      <w:proofErr w:type="spellEnd"/>
      <w:r>
        <w:t xml:space="preserve">, </w:t>
      </w:r>
      <w:proofErr w:type="spellStart"/>
      <w:r>
        <w:t>Kouvonen</w:t>
      </w:r>
      <w:proofErr w:type="spellEnd"/>
      <w:r>
        <w:t xml:space="preserve"> and </w:t>
      </w:r>
      <w:proofErr w:type="spellStart"/>
      <w:r>
        <w:t>Nordquist</w:t>
      </w:r>
      <w:proofErr w:type="spellEnd"/>
      <w:r>
        <w:t xml:space="preserve"> (2023) support this in a study that found offering supportive leadership produces better developed staff.</w:t>
      </w:r>
    </w:p>
    <w:p w14:paraId="6A9F7A16" w14:textId="77777777" w:rsidR="00C90D15" w:rsidRDefault="00C90D15" w:rsidP="00C90D15">
      <w:r>
        <w:t xml:space="preserve">Employing the compassionate leadership style, undertaking two </w:t>
      </w:r>
      <w:proofErr w:type="spellStart"/>
      <w:r>
        <w:t>rideout</w:t>
      </w:r>
      <w:proofErr w:type="spellEnd"/>
      <w:r>
        <w:t xml:space="preserve"> shifts per year with staff members allows staff the opportunity to lead discussions with the leader and promote an open culture allowing for support to be given. These shifts allow the SP to know the staff better and understand their particular barriers to performance. These barriers can then be worked upon in order for that staff member to be supported. An example of this would be a staff member who does not complete the PCR to the expected standard but when working with the colleague it becomes clear that they have come back from long term sick and have never had any formal training, thus giving a reason for the poor completion and identifying a need for support. </w:t>
      </w:r>
    </w:p>
    <w:p w14:paraId="031B8925" w14:textId="77777777" w:rsidR="00C90D15" w:rsidRPr="00720E1F" w:rsidRDefault="00C90D15" w:rsidP="00C90D15">
      <w:r>
        <w:lastRenderedPageBreak/>
        <w:t xml:space="preserve">From my critical evaluation, it is evident to see that each of the five leadership styles has a part to play in the senior paramedic role. Personally, I feel that the most applicable is the situational theory as this allows you to be a hybrid leader and adapt to the needs of the team but as a leader it is important to remember that leadership and especially the style that you adapt is entirely </w:t>
      </w:r>
      <w:proofErr w:type="spellStart"/>
      <w:r>
        <w:t>dependant</w:t>
      </w:r>
      <w:proofErr w:type="spellEnd"/>
      <w:r>
        <w:t xml:space="preserve"> on the needs of the team and situation. </w:t>
      </w:r>
    </w:p>
    <w:p w14:paraId="5277E64C" w14:textId="225D024D" w:rsidR="00C90D15" w:rsidRDefault="00C90D15"/>
    <w:p w14:paraId="652DF858" w14:textId="2F9D46E6" w:rsidR="00C90D15" w:rsidRDefault="00C90D15"/>
    <w:p w14:paraId="3FB5B3DB" w14:textId="38C1AB48" w:rsidR="00C90D15" w:rsidRDefault="00C90D15"/>
    <w:p w14:paraId="78D4B102" w14:textId="1297A15A" w:rsidR="00C90D15" w:rsidRDefault="00C90D15"/>
    <w:p w14:paraId="5E15A47A" w14:textId="7F53D1A8" w:rsidR="00C90D15" w:rsidRDefault="00C90D15"/>
    <w:p w14:paraId="4D9F051A" w14:textId="6893A603" w:rsidR="00C90D15" w:rsidRDefault="00C90D15"/>
    <w:p w14:paraId="0354ACB1" w14:textId="6271AF7B" w:rsidR="00C90D15" w:rsidRDefault="00C90D15"/>
    <w:p w14:paraId="3E65EFD5" w14:textId="67AE894E" w:rsidR="00C90D15" w:rsidRDefault="00C90D15"/>
    <w:p w14:paraId="2DD667C1" w14:textId="1557189B" w:rsidR="00C90D15" w:rsidRDefault="00C90D15"/>
    <w:p w14:paraId="49579C58" w14:textId="4115B1FD" w:rsidR="00C90D15" w:rsidRDefault="00C90D15"/>
    <w:p w14:paraId="7859FE77" w14:textId="2F8406FB" w:rsidR="00C90D15" w:rsidRDefault="00C90D15"/>
    <w:p w14:paraId="770C8673" w14:textId="368EDD9E" w:rsidR="00C90D15" w:rsidRDefault="00C90D15"/>
    <w:p w14:paraId="21D8C959" w14:textId="14B111BC" w:rsidR="00C90D15" w:rsidRDefault="00C90D15"/>
    <w:p w14:paraId="680207D3" w14:textId="30F32223" w:rsidR="00C90D15" w:rsidRDefault="00C90D15"/>
    <w:p w14:paraId="7A71758C" w14:textId="6DB77E15" w:rsidR="00C90D15" w:rsidRDefault="00C90D15"/>
    <w:p w14:paraId="336CE025" w14:textId="72DFB04C" w:rsidR="00C90D15" w:rsidRDefault="00C90D15"/>
    <w:p w14:paraId="0A7B510B" w14:textId="37E0C92C" w:rsidR="00C90D15" w:rsidRDefault="00C90D15"/>
    <w:p w14:paraId="45925CF9" w14:textId="1B059AF2" w:rsidR="00C90D15" w:rsidRDefault="00C90D15"/>
    <w:p w14:paraId="4115EB43" w14:textId="00EF4FC5" w:rsidR="00C90D15" w:rsidRDefault="00C90D15"/>
    <w:p w14:paraId="77D3F7A7" w14:textId="19D0BFA0" w:rsidR="00C90D15" w:rsidRDefault="00C90D15"/>
    <w:p w14:paraId="7854292D" w14:textId="4FBC8B33" w:rsidR="00C90D15" w:rsidRDefault="00C90D15"/>
    <w:p w14:paraId="0F34F414" w14:textId="7D8460DA" w:rsidR="00C90D15" w:rsidRDefault="00C90D15"/>
    <w:p w14:paraId="5A84973C" w14:textId="2BAAC55F" w:rsidR="00C90D15" w:rsidRDefault="00C90D15"/>
    <w:p w14:paraId="5162888E" w14:textId="4C1D8E85" w:rsidR="00C90D15" w:rsidRDefault="00C90D15"/>
    <w:p w14:paraId="24F1637A" w14:textId="5B820D05" w:rsidR="00C90D15" w:rsidRDefault="00C90D15"/>
    <w:p w14:paraId="273A6085" w14:textId="059590C8" w:rsidR="00C90D15" w:rsidRDefault="00C90D15"/>
    <w:p w14:paraId="55E0008D" w14:textId="0D820E66" w:rsidR="00C90D15" w:rsidRDefault="00C90D15"/>
    <w:p w14:paraId="516F051E" w14:textId="3FDC4B3D" w:rsidR="00C90D15" w:rsidRDefault="00C90D15">
      <w:pPr>
        <w:rPr>
          <w:b/>
          <w:bCs/>
          <w:u w:val="single"/>
        </w:rPr>
      </w:pPr>
      <w:r>
        <w:rPr>
          <w:b/>
          <w:bCs/>
          <w:u w:val="single"/>
        </w:rPr>
        <w:lastRenderedPageBreak/>
        <w:t>Component 2</w:t>
      </w:r>
    </w:p>
    <w:p w14:paraId="7F50B92A" w14:textId="77777777" w:rsidR="00C90D15" w:rsidRDefault="00C90D15" w:rsidP="00C90D15">
      <w:pPr>
        <w:rPr>
          <w:rFonts w:ascii="Arial" w:hAnsi="Arial" w:cs="Arial"/>
        </w:rPr>
      </w:pPr>
      <w:r w:rsidRPr="00543DE9">
        <w:rPr>
          <w:rFonts w:ascii="Arial" w:hAnsi="Arial" w:cs="Arial"/>
        </w:rPr>
        <w:t xml:space="preserve">This reflective account aims to outline and critically evaluate my qualities and attributes as a leader and how they impact the staff that I lead within my current workplace. Reflective practice is </w:t>
      </w:r>
      <w:r>
        <w:rPr>
          <w:rFonts w:ascii="Arial" w:hAnsi="Arial" w:cs="Arial"/>
        </w:rPr>
        <w:t xml:space="preserve">an essential process by which we can question, make sense of and develop our performance and knowledge as clinicians (Turner, 2015) </w:t>
      </w:r>
      <w:r w:rsidRPr="00543DE9">
        <w:rPr>
          <w:rFonts w:ascii="Arial" w:hAnsi="Arial" w:cs="Arial"/>
        </w:rPr>
        <w:t>H</w:t>
      </w:r>
      <w:r>
        <w:rPr>
          <w:rFonts w:ascii="Arial" w:hAnsi="Arial" w:cs="Arial"/>
        </w:rPr>
        <w:t>CPC</w:t>
      </w:r>
      <w:r w:rsidRPr="00543DE9">
        <w:rPr>
          <w:rFonts w:ascii="Arial" w:hAnsi="Arial" w:cs="Arial"/>
        </w:rPr>
        <w:t xml:space="preserve"> (2021) furthers this definition by outlining, reflection is a process whereby individuals can gain insight into their professional practice by thinking analytically, these insights and lessons learned help to develop the individual. Caroline (2016) supports this in her analysis stating, reflection allows staff to improve thinking and decision making and ultimately improving patient care.</w:t>
      </w:r>
    </w:p>
    <w:p w14:paraId="56DC77C4" w14:textId="77777777" w:rsidR="00C90D15" w:rsidRPr="00543DE9" w:rsidRDefault="00C90D15" w:rsidP="00C90D15">
      <w:pPr>
        <w:rPr>
          <w:rFonts w:ascii="Arial" w:hAnsi="Arial" w:cs="Arial"/>
        </w:rPr>
      </w:pPr>
      <w:r>
        <w:rPr>
          <w:rFonts w:ascii="Arial" w:hAnsi="Arial" w:cs="Arial"/>
        </w:rPr>
        <w:t xml:space="preserve">As a Health and Care Professions Council (HCPC) registrant, the standards of proficiency outline what is expected of a registrant. Within these standards, HCPC (2023) states registrants must understand the value of reflective practice and the need to understand the outcome of reflections in order to support continuous improvement. </w:t>
      </w:r>
    </w:p>
    <w:p w14:paraId="62EB8F9D" w14:textId="77777777" w:rsidR="00C90D15" w:rsidRPr="00543DE9" w:rsidRDefault="00C90D15" w:rsidP="00C90D15">
      <w:pPr>
        <w:rPr>
          <w:rFonts w:ascii="Arial" w:hAnsi="Arial" w:cs="Arial"/>
        </w:rPr>
      </w:pPr>
      <w:r w:rsidRPr="00543DE9">
        <w:rPr>
          <w:rFonts w:ascii="Arial" w:hAnsi="Arial" w:cs="Arial"/>
        </w:rPr>
        <w:t xml:space="preserve">For the purposes of this essay, I will use two reflection models. I will use Gibbs model of reflection to reflect upon an incident whereby I have had a negative experience as a leader and then I will utilise </w:t>
      </w:r>
      <w:proofErr w:type="spellStart"/>
      <w:r w:rsidRPr="00543DE9">
        <w:rPr>
          <w:rFonts w:ascii="Arial" w:hAnsi="Arial" w:cs="Arial"/>
        </w:rPr>
        <w:t>Bortons</w:t>
      </w:r>
      <w:proofErr w:type="spellEnd"/>
      <w:r w:rsidRPr="00543DE9">
        <w:rPr>
          <w:rFonts w:ascii="Arial" w:hAnsi="Arial" w:cs="Arial"/>
        </w:rPr>
        <w:t xml:space="preserve"> model of reflection to reflect upon a time where I have had positive experiences as a leader. </w:t>
      </w:r>
    </w:p>
    <w:p w14:paraId="01F16C15" w14:textId="77777777" w:rsidR="00C90D15" w:rsidRPr="00543DE9" w:rsidRDefault="00C90D15" w:rsidP="00C90D15">
      <w:pPr>
        <w:rPr>
          <w:rFonts w:ascii="Arial" w:hAnsi="Arial" w:cs="Arial"/>
        </w:rPr>
      </w:pPr>
      <w:r w:rsidRPr="00543DE9">
        <w:rPr>
          <w:rFonts w:ascii="Arial" w:hAnsi="Arial" w:cs="Arial"/>
        </w:rPr>
        <w:t xml:space="preserve">When evaluating reflective models for this piece of work, Gibbs reflective model was chosen because it is a model that I am familiar from past critical reflections and it is a model that I feel allows for the most in-depth analysis to be undertaken. Gibbs model follows a simplistic pattern. Li (2020) outlines that using Gibbs model, healthcare staff can deepen their understanding of adverse events. The elements are as follows. Firstly, the description of the experience will be provided. Following on from this, thoughts and feelings from the incident and after the incident will be discussed. Next, an evaluation and analysis will be completed to outline good and bad aspects of the situation and to allow me to make sense of the situation. Finally, a conclusion will be drawn and recommendations for the future will be discussed. I have chosen this model for the negative experience as it will allow for the most in-depth analysis to be undertaken, leading to a better critical reflection. </w:t>
      </w:r>
    </w:p>
    <w:p w14:paraId="25CC0047" w14:textId="77777777" w:rsidR="00C90D15" w:rsidRPr="00543DE9" w:rsidRDefault="00C90D15" w:rsidP="00C90D15">
      <w:pPr>
        <w:rPr>
          <w:rFonts w:ascii="Arial" w:hAnsi="Arial" w:cs="Arial"/>
        </w:rPr>
      </w:pPr>
      <w:proofErr w:type="spellStart"/>
      <w:r w:rsidRPr="00543DE9">
        <w:rPr>
          <w:rFonts w:ascii="Arial" w:hAnsi="Arial" w:cs="Arial"/>
        </w:rPr>
        <w:t>Bortons</w:t>
      </w:r>
      <w:proofErr w:type="spellEnd"/>
      <w:r w:rsidRPr="00543DE9">
        <w:rPr>
          <w:rFonts w:ascii="Arial" w:hAnsi="Arial" w:cs="Arial"/>
        </w:rPr>
        <w:t xml:space="preserve"> model of reflection takes a different approach to Gibbs and asks three main questions of the author when they are reflecting. Sharp et al (2024) states that </w:t>
      </w:r>
      <w:proofErr w:type="spellStart"/>
      <w:r w:rsidRPr="00543DE9">
        <w:rPr>
          <w:rFonts w:ascii="Arial" w:hAnsi="Arial" w:cs="Arial"/>
        </w:rPr>
        <w:t>Bortons</w:t>
      </w:r>
      <w:proofErr w:type="spellEnd"/>
      <w:r w:rsidRPr="00543DE9">
        <w:rPr>
          <w:rFonts w:ascii="Arial" w:hAnsi="Arial" w:cs="Arial"/>
        </w:rPr>
        <w:t xml:space="preserve"> is an effective reflection tool for healthcare staff for its simplicity. The first question is “What?”, this allows the author to describe the situation. The follow up question is “So what?” which investigates the “What” and allows reflection of the situation and what knowledge helped during the situation. Finally, “Now what?” is where the author will create an action plan</w:t>
      </w:r>
      <w:r>
        <w:rPr>
          <w:rFonts w:ascii="Arial" w:hAnsi="Arial" w:cs="Arial"/>
        </w:rPr>
        <w:t xml:space="preserve"> (University of Edinburgh 2020)</w:t>
      </w:r>
      <w:r w:rsidRPr="00543DE9">
        <w:rPr>
          <w:rFonts w:ascii="Arial" w:hAnsi="Arial" w:cs="Arial"/>
        </w:rPr>
        <w:t xml:space="preserve">. </w:t>
      </w:r>
    </w:p>
    <w:p w14:paraId="1E336270" w14:textId="77777777" w:rsidR="00C90D15" w:rsidRPr="00543DE9" w:rsidRDefault="00C90D15" w:rsidP="00C90D15">
      <w:pPr>
        <w:rPr>
          <w:rFonts w:ascii="Arial" w:hAnsi="Arial" w:cs="Arial"/>
        </w:rPr>
      </w:pPr>
      <w:r w:rsidRPr="00543DE9">
        <w:rPr>
          <w:rFonts w:ascii="Arial" w:hAnsi="Arial" w:cs="Arial"/>
        </w:rPr>
        <w:t xml:space="preserve">As outlined above, the first reflection will be examining a situation whereby I had negative experience as a leader. </w:t>
      </w:r>
    </w:p>
    <w:p w14:paraId="34542779" w14:textId="77777777" w:rsidR="00C90D15" w:rsidRPr="00543DE9" w:rsidRDefault="00C90D15" w:rsidP="00C90D15">
      <w:pPr>
        <w:rPr>
          <w:rFonts w:ascii="Arial" w:hAnsi="Arial" w:cs="Arial"/>
          <w:b/>
          <w:bCs/>
          <w:u w:val="single"/>
        </w:rPr>
      </w:pPr>
      <w:r w:rsidRPr="00543DE9">
        <w:rPr>
          <w:rFonts w:ascii="Arial" w:hAnsi="Arial" w:cs="Arial"/>
          <w:b/>
          <w:bCs/>
          <w:u w:val="single"/>
        </w:rPr>
        <w:t>The incident</w:t>
      </w:r>
    </w:p>
    <w:p w14:paraId="1B7B1D0F" w14:textId="77777777" w:rsidR="00C90D15" w:rsidRPr="00543DE9" w:rsidRDefault="00C90D15" w:rsidP="00C90D15">
      <w:pPr>
        <w:rPr>
          <w:rFonts w:ascii="Arial" w:hAnsi="Arial" w:cs="Arial"/>
        </w:rPr>
      </w:pPr>
      <w:r w:rsidRPr="00543DE9">
        <w:rPr>
          <w:rFonts w:ascii="Arial" w:hAnsi="Arial" w:cs="Arial"/>
        </w:rPr>
        <w:t xml:space="preserve">Whilst working as a solo paramedic I was sent to a patient who had fallen in the street. The patient was outside a shop in the rain. On arrival at the patient, I was met with a large crowd of people who were protecting the patient from the elements using blankets and umbrellas. I have immediately been met with hostility as I had arrived on the car and not in an ambulance. When I have assessed the patient, it was found that they had all the classic signs and symptoms of a broken hip. The patient was given pain relief and I have attempted to warm the patient using the appropriate kit that I had available. </w:t>
      </w:r>
    </w:p>
    <w:p w14:paraId="5D168298" w14:textId="77777777" w:rsidR="00C90D15" w:rsidRPr="00543DE9" w:rsidRDefault="00C90D15" w:rsidP="00C90D15">
      <w:pPr>
        <w:rPr>
          <w:rFonts w:ascii="Arial" w:hAnsi="Arial" w:cs="Arial"/>
        </w:rPr>
      </w:pPr>
      <w:r w:rsidRPr="00543DE9">
        <w:rPr>
          <w:rFonts w:ascii="Arial" w:hAnsi="Arial" w:cs="Arial"/>
        </w:rPr>
        <w:lastRenderedPageBreak/>
        <w:t xml:space="preserve">As stated, I was a solo responder so I have requested an ambulance to attend to take the patient to hospital. Despite ensuring that the patient was warm and dry and providing the treatment that they required I was still met with hostility from bystanders as the patient was still outside in the rain. I have tried in vain to calm the situation but was continually met with confrontation. I have maintained a professional manner throughout and apologised profusely despite factors outside of my control. </w:t>
      </w:r>
    </w:p>
    <w:p w14:paraId="439CD942" w14:textId="77777777" w:rsidR="00C90D15" w:rsidRPr="00543DE9" w:rsidRDefault="00C90D15" w:rsidP="00C90D15">
      <w:pPr>
        <w:rPr>
          <w:rFonts w:ascii="Arial" w:hAnsi="Arial" w:cs="Arial"/>
        </w:rPr>
      </w:pPr>
      <w:r w:rsidRPr="00543DE9">
        <w:rPr>
          <w:rFonts w:ascii="Arial" w:hAnsi="Arial" w:cs="Arial"/>
        </w:rPr>
        <w:t xml:space="preserve">After a period of around 2 hours, an ambulance has arrived with two junior colleagues and my plan was to get the patient up off the floor in the quickest and safest possible manner so that they could get warm and on the way to hospital. The crew have arrived and when they were walking over to myself and the patient the bystanders have begun to be confrontational to them too so I have told the crew to get the stretcher and the board to lift the patient from the floor straight away. The crew have ignored this and carried on walking towards me. I </w:t>
      </w:r>
      <w:r w:rsidRPr="00830FAE">
        <w:rPr>
          <w:rFonts w:ascii="Arial" w:hAnsi="Arial" w:cs="Arial"/>
        </w:rPr>
        <w:t>have once again said to get the kit to extricate the patient but they have said that they</w:t>
      </w:r>
      <w:r w:rsidRPr="00543DE9">
        <w:rPr>
          <w:rFonts w:ascii="Arial" w:hAnsi="Arial" w:cs="Arial"/>
        </w:rPr>
        <w:t xml:space="preserve"> wanted to see the patient first and quickly assess his injury. Being new staff, they have asked what I had found and if they could undertake a quick assessment of the patient. The bystanders are still being confrontational to all staff present also. I have snapped at the crew and stated that this is the third time I have asked for a stretcher and that I have assessed the patient. I said that I had asked for them for transport not assessment of the patient. The crew have then gone to get the stretcher and we have lifted the patient from the floor and into the ambulance. </w:t>
      </w:r>
    </w:p>
    <w:p w14:paraId="7347A339" w14:textId="77777777" w:rsidR="00C90D15" w:rsidRPr="00543DE9" w:rsidRDefault="00C90D15" w:rsidP="00C90D15">
      <w:pPr>
        <w:rPr>
          <w:rFonts w:ascii="Arial" w:hAnsi="Arial" w:cs="Arial"/>
        </w:rPr>
      </w:pPr>
      <w:r w:rsidRPr="00543DE9">
        <w:rPr>
          <w:rFonts w:ascii="Arial" w:hAnsi="Arial" w:cs="Arial"/>
        </w:rPr>
        <w:t xml:space="preserve">On the ambulance the crew were sheepish </w:t>
      </w:r>
      <w:r>
        <w:rPr>
          <w:rFonts w:ascii="Arial" w:hAnsi="Arial" w:cs="Arial"/>
        </w:rPr>
        <w:t>and</w:t>
      </w:r>
      <w:r w:rsidRPr="00543DE9">
        <w:rPr>
          <w:rFonts w:ascii="Arial" w:hAnsi="Arial" w:cs="Arial"/>
        </w:rPr>
        <w:t xml:space="preserve"> I have realised that I was out of order in the way that I have </w:t>
      </w:r>
      <w:r>
        <w:rPr>
          <w:rFonts w:ascii="Arial" w:hAnsi="Arial" w:cs="Arial"/>
        </w:rPr>
        <w:t>communicated</w:t>
      </w:r>
      <w:r w:rsidRPr="00543DE9">
        <w:rPr>
          <w:rFonts w:ascii="Arial" w:hAnsi="Arial" w:cs="Arial"/>
        </w:rPr>
        <w:t xml:space="preserve">. I have apologised to them and had a discussion about what had caused the outburst. I have also apologised to the patient for my unprofessionalism and ensured that all parties were accepting of my apology. </w:t>
      </w:r>
    </w:p>
    <w:p w14:paraId="1E4DB147" w14:textId="77777777" w:rsidR="00C90D15" w:rsidRPr="00543DE9" w:rsidRDefault="00C90D15" w:rsidP="00C90D15">
      <w:pPr>
        <w:rPr>
          <w:rFonts w:ascii="Arial" w:hAnsi="Arial" w:cs="Arial"/>
          <w:b/>
          <w:bCs/>
          <w:u w:val="single"/>
        </w:rPr>
      </w:pPr>
      <w:r w:rsidRPr="00543DE9">
        <w:rPr>
          <w:rFonts w:ascii="Arial" w:hAnsi="Arial" w:cs="Arial"/>
          <w:b/>
          <w:bCs/>
          <w:u w:val="single"/>
        </w:rPr>
        <w:t>Thoughts and Feelings</w:t>
      </w:r>
    </w:p>
    <w:p w14:paraId="2596B61B" w14:textId="77777777" w:rsidR="00C90D15" w:rsidRPr="00830FAE" w:rsidRDefault="00C90D15" w:rsidP="00C90D15">
      <w:pPr>
        <w:rPr>
          <w:rFonts w:ascii="Times New Roman" w:hAnsi="Times New Roman" w:cs="Times New Roman"/>
        </w:rPr>
      </w:pPr>
      <w:r w:rsidRPr="00543DE9">
        <w:rPr>
          <w:rFonts w:ascii="Arial" w:hAnsi="Arial" w:cs="Arial"/>
        </w:rPr>
        <w:t>Despite being an experienced paramedic and working solo for a number of years, the overall feeling when attending any call is originally anxiousness. This is due to the large unknown of t</w:t>
      </w:r>
      <w:r>
        <w:rPr>
          <w:rFonts w:ascii="Arial" w:hAnsi="Arial" w:cs="Arial"/>
        </w:rPr>
        <w:t xml:space="preserve">he prehospital environment </w:t>
      </w:r>
      <w:r w:rsidRPr="00543DE9">
        <w:rPr>
          <w:rFonts w:ascii="Arial" w:hAnsi="Arial" w:cs="Arial"/>
        </w:rPr>
        <w:t xml:space="preserve">and only having a tiny snapshot of information. This feeling does soon pass and past experience kicks in to overcome this. Additional to the points above, my anxiety came from the fact that the patient was outside in poor weather and I knew the chance of quick back up was slim due to factors outside our control. Upon reflection, a study undertaken by </w:t>
      </w:r>
      <w:proofErr w:type="spellStart"/>
      <w:r w:rsidRPr="00830FAE">
        <w:rPr>
          <w:rFonts w:ascii="Arial" w:hAnsi="Arial" w:cs="Arial"/>
        </w:rPr>
        <w:t>Kerkez</w:t>
      </w:r>
      <w:proofErr w:type="spellEnd"/>
      <w:r w:rsidRPr="00830FAE">
        <w:rPr>
          <w:rFonts w:ascii="Arial" w:hAnsi="Arial" w:cs="Arial"/>
        </w:rPr>
        <w:t xml:space="preserve"> and</w:t>
      </w:r>
      <w:r w:rsidRPr="00830FAE">
        <w:rPr>
          <w:rFonts w:ascii="Arial" w:hAnsi="Arial" w:cs="Arial"/>
          <w:color w:val="222222"/>
          <w:shd w:val="clear" w:color="auto" w:fill="FFFFFF"/>
        </w:rPr>
        <w:t xml:space="preserve"> </w:t>
      </w:r>
      <w:proofErr w:type="spellStart"/>
      <w:r w:rsidRPr="00830FAE">
        <w:rPr>
          <w:rFonts w:ascii="Arial" w:hAnsi="Arial" w:cs="Arial"/>
          <w:color w:val="222222"/>
          <w:shd w:val="clear" w:color="auto" w:fill="FFFFFF"/>
        </w:rPr>
        <w:t>Öztürk</w:t>
      </w:r>
      <w:proofErr w:type="spellEnd"/>
      <w:r w:rsidRPr="00830FAE">
        <w:rPr>
          <w:rFonts w:ascii="Arial" w:hAnsi="Arial" w:cs="Arial"/>
          <w:color w:val="222222"/>
          <w:shd w:val="clear" w:color="auto" w:fill="FFFFFF"/>
        </w:rPr>
        <w:t xml:space="preserve"> (2023) found</w:t>
      </w:r>
      <w:r>
        <w:rPr>
          <w:rFonts w:ascii="Arial" w:hAnsi="Arial" w:cs="Arial"/>
          <w:color w:val="222222"/>
          <w:sz w:val="20"/>
          <w:szCs w:val="20"/>
          <w:shd w:val="clear" w:color="auto" w:fill="FFFFFF"/>
        </w:rPr>
        <w:t xml:space="preserve"> </w:t>
      </w:r>
      <w:r>
        <w:rPr>
          <w:rFonts w:ascii="Arial" w:hAnsi="Arial" w:cs="Arial"/>
          <w:color w:val="222222"/>
          <w:shd w:val="clear" w:color="auto" w:fill="FFFFFF"/>
        </w:rPr>
        <w:t xml:space="preserve">that when paramedics anxiety levels increased their perceptions of leadership decreased. This was evident in this incident as my anxiety over the bystanders and weather factors impacted my performance as a leader. </w:t>
      </w:r>
    </w:p>
    <w:p w14:paraId="21D4DDF6" w14:textId="77777777" w:rsidR="00C90D15" w:rsidRDefault="00C90D15" w:rsidP="00C90D15">
      <w:pPr>
        <w:rPr>
          <w:rFonts w:ascii="Arial" w:hAnsi="Arial" w:cs="Arial"/>
        </w:rPr>
      </w:pPr>
      <w:r w:rsidRPr="00543DE9">
        <w:rPr>
          <w:rFonts w:ascii="Arial" w:hAnsi="Arial" w:cs="Arial"/>
        </w:rPr>
        <w:t xml:space="preserve">As well as feeling anxious there is also a feeling of confidence present that I bring forward from past experience and my knowledge base. When these are married together, I feel able to deal with any incident effectively. Despite this confidence, when I was met with a large crowd of people who have been aggressive and confrontational, I have lost my </w:t>
      </w:r>
      <w:r>
        <w:rPr>
          <w:rFonts w:ascii="Arial" w:hAnsi="Arial" w:cs="Arial"/>
        </w:rPr>
        <w:t>scene control</w:t>
      </w:r>
      <w:r w:rsidRPr="00543DE9">
        <w:rPr>
          <w:rFonts w:ascii="Arial" w:hAnsi="Arial" w:cs="Arial"/>
        </w:rPr>
        <w:t xml:space="preserve">. </w:t>
      </w:r>
      <w:r>
        <w:rPr>
          <w:rFonts w:ascii="Arial" w:hAnsi="Arial" w:cs="Arial"/>
        </w:rPr>
        <w:t xml:space="preserve">One study supports this feeling by stating that when negative processes are manifested paramedics lose control of the scene (Avraham, Goldblatt and </w:t>
      </w:r>
      <w:proofErr w:type="spellStart"/>
      <w:r>
        <w:rPr>
          <w:rFonts w:ascii="Arial" w:hAnsi="Arial" w:cs="Arial"/>
        </w:rPr>
        <w:t>Yafe</w:t>
      </w:r>
      <w:proofErr w:type="spellEnd"/>
      <w:r>
        <w:rPr>
          <w:rFonts w:ascii="Arial" w:hAnsi="Arial" w:cs="Arial"/>
        </w:rPr>
        <w:t xml:space="preserve"> 2014).  </w:t>
      </w:r>
    </w:p>
    <w:p w14:paraId="7E53EA06" w14:textId="77777777" w:rsidR="00C90D15" w:rsidRDefault="00C90D15" w:rsidP="00C90D15">
      <w:pPr>
        <w:rPr>
          <w:rFonts w:ascii="Arial" w:hAnsi="Arial" w:cs="Arial"/>
        </w:rPr>
      </w:pPr>
      <w:r w:rsidRPr="00543DE9">
        <w:rPr>
          <w:rFonts w:ascii="Arial" w:hAnsi="Arial" w:cs="Arial"/>
        </w:rPr>
        <w:t>From my insights report, I now know that I am a leader who will avoid confrontation at all costs. Reflecting on this incident knowing this, it is clear to see that this is true especially during this incident. Instead of standin</w:t>
      </w:r>
      <w:r>
        <w:rPr>
          <w:rFonts w:ascii="Arial" w:hAnsi="Arial" w:cs="Arial"/>
        </w:rPr>
        <w:t>g firm</w:t>
      </w:r>
      <w:r w:rsidRPr="00543DE9">
        <w:rPr>
          <w:rFonts w:ascii="Arial" w:hAnsi="Arial" w:cs="Arial"/>
        </w:rPr>
        <w:t xml:space="preserve"> and putting my side across I have accepted all that was said and gone into my own world treating the patient. From my insights report, a weakness I have is that I give up easily when isolated. On reflection of this incident and reading my insights report it is clear to see that this has happened. Now that I understand </w:t>
      </w:r>
      <w:r w:rsidRPr="00543DE9">
        <w:rPr>
          <w:rFonts w:ascii="Arial" w:hAnsi="Arial" w:cs="Arial"/>
        </w:rPr>
        <w:lastRenderedPageBreak/>
        <w:t>myself more as a leader from my report my reaction and feelings during this incident are easily explained.</w:t>
      </w:r>
    </w:p>
    <w:p w14:paraId="7445E934" w14:textId="77777777" w:rsidR="00C90D15" w:rsidRDefault="00C90D15" w:rsidP="00C90D15">
      <w:pPr>
        <w:rPr>
          <w:rFonts w:ascii="Arial" w:hAnsi="Arial" w:cs="Arial"/>
        </w:rPr>
      </w:pPr>
      <w:r w:rsidRPr="00543DE9">
        <w:rPr>
          <w:rFonts w:ascii="Arial" w:hAnsi="Arial" w:cs="Arial"/>
        </w:rPr>
        <w:t xml:space="preserve"> </w:t>
      </w:r>
      <w:r>
        <w:rPr>
          <w:rFonts w:ascii="Arial" w:hAnsi="Arial" w:cs="Arial"/>
        </w:rPr>
        <w:t xml:space="preserve">A number of studies researched upon reflection have found benefit in discussing feelings including Halpern et al (2012) concluded that paramedics discussing feelings after difficult incidents aids stress release. </w:t>
      </w:r>
    </w:p>
    <w:p w14:paraId="39106800" w14:textId="77777777" w:rsidR="00C90D15" w:rsidRPr="00543DE9" w:rsidRDefault="00C90D15" w:rsidP="00C90D15">
      <w:pPr>
        <w:rPr>
          <w:rFonts w:ascii="Arial" w:hAnsi="Arial" w:cs="Arial"/>
        </w:rPr>
      </w:pPr>
      <w:r w:rsidRPr="00543DE9">
        <w:rPr>
          <w:rFonts w:ascii="Arial" w:hAnsi="Arial" w:cs="Arial"/>
        </w:rPr>
        <w:t xml:space="preserve">Due to this, my overall thought was that I wanted to be out of that situation as quickly as possible. On reflection, I feel that I have probably made the situation worse as I have switched off from the bystanders and essentially ignored them which has just made them more confrontational. If I had just taken the time to deal with them effectively then I feel the situation would have been easier to manage. </w:t>
      </w:r>
    </w:p>
    <w:p w14:paraId="4572A86F" w14:textId="77777777" w:rsidR="00C90D15" w:rsidRPr="00543DE9" w:rsidRDefault="00C90D15" w:rsidP="00C90D15">
      <w:pPr>
        <w:rPr>
          <w:rFonts w:ascii="Arial" w:hAnsi="Arial" w:cs="Arial"/>
        </w:rPr>
      </w:pPr>
      <w:r>
        <w:rPr>
          <w:rFonts w:ascii="Arial" w:hAnsi="Arial" w:cs="Arial"/>
        </w:rPr>
        <w:t xml:space="preserve">Rolfe and Freshwater (2020) argue that positives must be taken when reflecting even if the overall reflection is negative. </w:t>
      </w:r>
      <w:r w:rsidRPr="00543DE9">
        <w:rPr>
          <w:rFonts w:ascii="Arial" w:hAnsi="Arial" w:cs="Arial"/>
        </w:rPr>
        <w:t>From a clinical perspective and to take positives from the situation, I felt that the care provided to the patient was of the highest standard and the patient was made as comfortable as possible given the conditions. Despite the bystanders, the patient was calm and appreciative of the help given to them. This made me feel both appreciated and that despite what the bystanders would have myself and others feel, I was doing my best for that patie</w:t>
      </w:r>
      <w:r>
        <w:rPr>
          <w:rFonts w:ascii="Arial" w:hAnsi="Arial" w:cs="Arial"/>
        </w:rPr>
        <w:t xml:space="preserve">nt. </w:t>
      </w:r>
    </w:p>
    <w:p w14:paraId="5AB47B65" w14:textId="77777777" w:rsidR="00C90D15" w:rsidRPr="00543DE9" w:rsidRDefault="00C90D15" w:rsidP="00C90D15">
      <w:pPr>
        <w:rPr>
          <w:rFonts w:ascii="Arial" w:hAnsi="Arial" w:cs="Arial"/>
        </w:rPr>
      </w:pPr>
      <w:r w:rsidRPr="00543DE9">
        <w:rPr>
          <w:rFonts w:ascii="Arial" w:hAnsi="Arial" w:cs="Arial"/>
        </w:rPr>
        <w:t xml:space="preserve">My ultimate feeling in the end was disappointment. Not with the situation but in myself. As stated above, I am not a confrontational person so snapping at the crew was out of character for me and should have been handled better. On reflection I feel that this outburst has come from the fact that I have not effectively dealt with the bystanders and left my feelings fester and they have eventually come to the floor when the crew have not done what I have asked. </w:t>
      </w:r>
    </w:p>
    <w:p w14:paraId="58EEC00F" w14:textId="77777777" w:rsidR="00C90D15" w:rsidRPr="00543DE9" w:rsidRDefault="00C90D15" w:rsidP="00C90D15">
      <w:pPr>
        <w:rPr>
          <w:rFonts w:ascii="Arial" w:hAnsi="Arial" w:cs="Arial"/>
        </w:rPr>
      </w:pPr>
      <w:r w:rsidRPr="00543DE9">
        <w:rPr>
          <w:rFonts w:ascii="Arial" w:hAnsi="Arial" w:cs="Arial"/>
        </w:rPr>
        <w:t xml:space="preserve">As a professional this is unacceptable especially for someone who is a leader. As a leader I pride myself on supporting and nurturing the team but this incident was far from that. The outburst at new members of staff who were looking at me for mentorship and guidance has made me feel angry at myself, especially when it was completely avoidable. Upon reflection, I feel that the words used were also what made me feel disappointed. </w:t>
      </w:r>
      <w:r>
        <w:rPr>
          <w:rFonts w:ascii="Arial" w:hAnsi="Arial" w:cs="Arial"/>
        </w:rPr>
        <w:t xml:space="preserve">Mayfield, Mayfield and Walker (2021) agree, concluding that staff respond better to motivating language as opposed to abrupt orders. </w:t>
      </w:r>
      <w:r w:rsidRPr="00543DE9">
        <w:rPr>
          <w:rFonts w:ascii="Arial" w:hAnsi="Arial" w:cs="Arial"/>
        </w:rPr>
        <w:t xml:space="preserve">As a leader I am supportive and inclusive of the team and take on board all suggestions that all staff have, regardless of clinical grade. This is the biggest reason for my disappointment as I had gone against the values that consistently display. </w:t>
      </w:r>
    </w:p>
    <w:p w14:paraId="5A4AEEA4" w14:textId="77777777" w:rsidR="00C90D15" w:rsidRDefault="00C90D15" w:rsidP="00C90D15">
      <w:pPr>
        <w:rPr>
          <w:rFonts w:ascii="Arial" w:hAnsi="Arial" w:cs="Arial"/>
        </w:rPr>
      </w:pPr>
      <w:r w:rsidRPr="00543DE9">
        <w:rPr>
          <w:rFonts w:ascii="Arial" w:hAnsi="Arial" w:cs="Arial"/>
        </w:rPr>
        <w:t xml:space="preserve">Taking one final positive from the incident is that I quickly recognised that my behaviour was unprofessional and I have apologised to the staff and the patient. There was no excuse for the behaviour but upon reflection I feel that it was caused by my lack of ability to deal with the confrontation that was being received from bystanders and my frustration has then been passed to the crew. </w:t>
      </w:r>
    </w:p>
    <w:p w14:paraId="07B1F8B3" w14:textId="77777777" w:rsidR="00C90D15" w:rsidRDefault="00C90D15" w:rsidP="00C90D15">
      <w:pPr>
        <w:rPr>
          <w:rFonts w:ascii="Arial" w:hAnsi="Arial" w:cs="Arial"/>
        </w:rPr>
      </w:pPr>
      <w:r>
        <w:rPr>
          <w:rFonts w:ascii="Arial" w:hAnsi="Arial" w:cs="Arial"/>
        </w:rPr>
        <w:t xml:space="preserve">When reflecting, University of Edinburgh (2020) argue that it is important for the individual reflecting to visualise the scenario from the point of view of another person involved. As both a leader and in everyday life, I pride myself on treating every individual the way in which you would want to be treated yourself. Viewing the scenario from the aspect of the crew has made me realise that, on this occasion I was far from an effective leader. </w:t>
      </w:r>
    </w:p>
    <w:p w14:paraId="519EACD0" w14:textId="77777777" w:rsidR="00C90D15" w:rsidRDefault="00C90D15" w:rsidP="00C90D15">
      <w:pPr>
        <w:rPr>
          <w:rFonts w:ascii="Arial" w:hAnsi="Arial" w:cs="Arial"/>
          <w:b/>
          <w:bCs/>
          <w:u w:val="single"/>
        </w:rPr>
      </w:pPr>
      <w:r>
        <w:rPr>
          <w:rFonts w:ascii="Arial" w:hAnsi="Arial" w:cs="Arial"/>
          <w:b/>
          <w:bCs/>
          <w:u w:val="single"/>
        </w:rPr>
        <w:t>Evaluation</w:t>
      </w:r>
    </w:p>
    <w:p w14:paraId="4F5893D5" w14:textId="77777777" w:rsidR="00C90D15" w:rsidRDefault="00C90D15" w:rsidP="00C90D15">
      <w:pPr>
        <w:rPr>
          <w:rFonts w:ascii="Arial" w:hAnsi="Arial" w:cs="Arial"/>
        </w:rPr>
      </w:pPr>
      <w:r>
        <w:rPr>
          <w:rFonts w:ascii="Arial" w:hAnsi="Arial" w:cs="Arial"/>
        </w:rPr>
        <w:t xml:space="preserve">During any reflective account, evaluating your performance is a key factor to aid development. For this particular reflection, I will ignore any clinical elements as they are not relevant but focus solely on the leadership aspects. </w:t>
      </w:r>
    </w:p>
    <w:p w14:paraId="142C3E47" w14:textId="77777777" w:rsidR="00C90D15" w:rsidRDefault="00C90D15" w:rsidP="00C90D15">
      <w:pPr>
        <w:rPr>
          <w:rFonts w:ascii="Arial" w:hAnsi="Arial" w:cs="Arial"/>
        </w:rPr>
      </w:pPr>
      <w:r>
        <w:rPr>
          <w:rFonts w:ascii="Arial" w:hAnsi="Arial" w:cs="Arial"/>
        </w:rPr>
        <w:lastRenderedPageBreak/>
        <w:t>From this incident, my overall leadership was poor and for both myself and my colleagues this has directly resulted in a negative experience. It is clear from the above that there are limited aspects with regard to leadership that have gone well on this incident. But with any negative experience you must take positives and one such positive is that I have recognised that my leadership was poor and taken the appropriate corrective measures to address this.</w:t>
      </w:r>
    </w:p>
    <w:p w14:paraId="005DF2DA" w14:textId="77777777" w:rsidR="00C90D15" w:rsidRDefault="00C90D15" w:rsidP="00C90D15">
      <w:pPr>
        <w:rPr>
          <w:rFonts w:ascii="Arial" w:hAnsi="Arial" w:cs="Arial"/>
        </w:rPr>
      </w:pPr>
    </w:p>
    <w:p w14:paraId="2F3A4C7E" w14:textId="77777777" w:rsidR="00C90D15" w:rsidRDefault="00C90D15" w:rsidP="00C90D15">
      <w:pPr>
        <w:rPr>
          <w:rFonts w:ascii="Arial" w:hAnsi="Arial" w:cs="Arial"/>
          <w:b/>
          <w:bCs/>
          <w:u w:val="single"/>
        </w:rPr>
      </w:pPr>
      <w:r>
        <w:rPr>
          <w:rFonts w:ascii="Arial" w:hAnsi="Arial" w:cs="Arial"/>
          <w:b/>
          <w:bCs/>
          <w:u w:val="single"/>
        </w:rPr>
        <w:t>Analysis</w:t>
      </w:r>
    </w:p>
    <w:p w14:paraId="6A95598F" w14:textId="77777777" w:rsidR="00C90D15" w:rsidRDefault="00C90D15" w:rsidP="00C90D15">
      <w:pPr>
        <w:rPr>
          <w:rFonts w:ascii="Arial" w:hAnsi="Arial" w:cs="Arial"/>
        </w:rPr>
      </w:pPr>
      <w:r>
        <w:rPr>
          <w:rFonts w:ascii="Arial" w:hAnsi="Arial" w:cs="Arial"/>
        </w:rPr>
        <w:t xml:space="preserve">Upon reflection and subsequently understanding my insights report, my general feeling for this negative leadership experience was due to my inability to effectively deal with the confrontation I was met with when I first arrived at the incident. Undertaking the insights report has shown that I am a leader who is predominantly an observer and supporter. Ultimately this means avoiding confrontational situations and finding alternative ways in which to deal with difficult situations. From my experience over my career, I have generally been able to diffuse difficult situations easily. That being said, this is not a one size fits all approach and there are times when confrontation must be dealt with directly. Whilst reflecting, it is clear to see that my inability to effectively deal with the confrontation from bystanders has been the predominant factor in my ultimately negative experience as a leader. </w:t>
      </w:r>
    </w:p>
    <w:p w14:paraId="7E99BEBA" w14:textId="77777777" w:rsidR="00C90D15" w:rsidRDefault="00C90D15" w:rsidP="00C90D15">
      <w:pPr>
        <w:rPr>
          <w:rFonts w:ascii="Arial" w:hAnsi="Arial" w:cs="Arial"/>
        </w:rPr>
      </w:pPr>
      <w:r>
        <w:rPr>
          <w:rFonts w:ascii="Arial" w:hAnsi="Arial" w:cs="Arial"/>
        </w:rPr>
        <w:t xml:space="preserve">When analysing my insights report and applying it to my reflective account, there are a number of areas of weakness identified within the report that can be applied to the factors that contributed to making the situation negative. </w:t>
      </w:r>
    </w:p>
    <w:p w14:paraId="6B36E878" w14:textId="77777777" w:rsidR="00C90D15" w:rsidRDefault="00C90D15" w:rsidP="00C90D15">
      <w:pPr>
        <w:rPr>
          <w:rFonts w:ascii="Arial" w:hAnsi="Arial" w:cs="Arial"/>
        </w:rPr>
      </w:pPr>
      <w:r>
        <w:rPr>
          <w:rFonts w:ascii="Arial" w:hAnsi="Arial" w:cs="Arial"/>
        </w:rPr>
        <w:t xml:space="preserve">One identified weakness is that I hide my true feelings to avoid unpleasantness. Applying this to this incident, it is evident to see that this has happened. By not confronting the bystanders and allowing the situation to escalate, I feel that this was a massive contributing factor to why I have had an outburst with the crew who have come. Through analysis I feel that this is for two possible reasons. </w:t>
      </w:r>
    </w:p>
    <w:p w14:paraId="34812A06" w14:textId="77777777" w:rsidR="00C90D15" w:rsidRDefault="00C90D15" w:rsidP="00C90D15">
      <w:pPr>
        <w:rPr>
          <w:rFonts w:ascii="Arial" w:hAnsi="Arial" w:cs="Arial"/>
        </w:rPr>
      </w:pPr>
      <w:r>
        <w:rPr>
          <w:rFonts w:ascii="Arial" w:hAnsi="Arial" w:cs="Arial"/>
        </w:rPr>
        <w:t xml:space="preserve">Firstly, being uncomfortable with confrontation and wanting to be away from a situation such as this, the outburst has come from the fact that I have wanted to remove myself from the situation as soon as possible. Subsequently, I feel that this has been a contributing factor in my outburst to the crew as they were delaying this from happening quick enough. But, upon reflection there was a simple solution to this. During my reflection it has become clear to me that my communication skills to my colleagues during this incident were poor. Although I have given an instruction to the crew, had I explained to the crew what had happened and what my feelings </w:t>
      </w:r>
      <w:proofErr w:type="gramStart"/>
      <w:r>
        <w:rPr>
          <w:rFonts w:ascii="Arial" w:hAnsi="Arial" w:cs="Arial"/>
        </w:rPr>
        <w:t>were</w:t>
      </w:r>
      <w:proofErr w:type="gramEnd"/>
      <w:r>
        <w:rPr>
          <w:rFonts w:ascii="Arial" w:hAnsi="Arial" w:cs="Arial"/>
        </w:rPr>
        <w:t xml:space="preserve"> I feel that they would have understood and been empathetic. This would also have protected them from the bystanders also. As a leader, my role is to protect staff and support them to be their best and through poor communication this has not happened.  </w:t>
      </w:r>
    </w:p>
    <w:p w14:paraId="5A35E758" w14:textId="77777777" w:rsidR="00C90D15" w:rsidRDefault="00C90D15" w:rsidP="00C90D15">
      <w:pPr>
        <w:rPr>
          <w:rFonts w:ascii="Arial" w:hAnsi="Arial" w:cs="Arial"/>
        </w:rPr>
      </w:pPr>
      <w:r>
        <w:rPr>
          <w:rFonts w:ascii="Arial" w:hAnsi="Arial" w:cs="Arial"/>
        </w:rPr>
        <w:t xml:space="preserve">A second reason identified again stems from my aversion to confrontation. Over the course of the incident my frustrations have been escalating due to the bystander confrontation and the prolonged delay at scene. As previously stated, this could have been resolved straight away by becoming uncomfortable and confronting the bystanders directly stopping the confrontation. On this occasion I have not done this. Reflecting on this decision, it is clear to see that when the crew have arrived, the frustration has been taken out on the crew. This is not to say that the way of dealing with the bystanders was to argue or shout but to be assertive and stop the confrontation. Analysing this has allowed me to identify a need for development in this area which will be referenced in my action plan. </w:t>
      </w:r>
    </w:p>
    <w:p w14:paraId="60F8F987" w14:textId="77777777" w:rsidR="00C90D15" w:rsidRDefault="00C90D15" w:rsidP="00C90D15">
      <w:pPr>
        <w:rPr>
          <w:rFonts w:ascii="Arial" w:hAnsi="Arial" w:cs="Arial"/>
        </w:rPr>
      </w:pPr>
      <w:r>
        <w:rPr>
          <w:rFonts w:ascii="Arial" w:hAnsi="Arial" w:cs="Arial"/>
        </w:rPr>
        <w:lastRenderedPageBreak/>
        <w:t xml:space="preserve">A further point of analysis from my insights report has been briefly touched upon above but will be discussed further here. An identified weakness is a tendency to give up when isolated. Pairing the reflective account and the insights report it is evident that this is a true weakness that has contributed to the poor leadership shown. As an individual entering a highly tense and angry scene this can be intimidating. Analysing myself, by not effectively dealing with this group of bystanders this has created unnecessary stress and frustration from myself that has been projected onto the crew. </w:t>
      </w:r>
    </w:p>
    <w:p w14:paraId="4A8992B9" w14:textId="77777777" w:rsidR="00C90D15" w:rsidRDefault="00C90D15" w:rsidP="00C90D15">
      <w:pPr>
        <w:rPr>
          <w:rFonts w:ascii="Arial" w:hAnsi="Arial" w:cs="Arial"/>
        </w:rPr>
      </w:pPr>
      <w:r>
        <w:rPr>
          <w:rFonts w:ascii="Arial" w:hAnsi="Arial" w:cs="Arial"/>
        </w:rPr>
        <w:t xml:space="preserve">Despite my outburst and poor communication to the crew being the focus of the negative experience, there is a positive that can be taken indirectly from this following my analysis. Since becoming a leader, I have always felt that I am a predominantly transformational leader, supporting and mentoring the team. Upon receipt of my insights report, this was confirmed although one unconscious element that was highlighted from my report was the presence of a director trait. This would imply a more authoritative type of leadership where a leader provides orders which are followed by staff. Now, although this is a directing style of leadership, communication with staff would still be professional unlike the way I gave an order to the crew. Taking positives however, as an individual who is a transformational leader, this experience has shown me that I am able to be the autocratic leader when necessary. That being said, communication skills are vitally important and on this occasion they have not been effective. </w:t>
      </w:r>
    </w:p>
    <w:p w14:paraId="1ACEA584" w14:textId="77777777" w:rsidR="00C90D15" w:rsidRDefault="00C90D15" w:rsidP="00C90D15">
      <w:pPr>
        <w:rPr>
          <w:rFonts w:ascii="Arial" w:hAnsi="Arial" w:cs="Arial"/>
        </w:rPr>
      </w:pPr>
      <w:r>
        <w:rPr>
          <w:rFonts w:ascii="Arial" w:hAnsi="Arial" w:cs="Arial"/>
        </w:rPr>
        <w:t xml:space="preserve">A final positive, being a transformational leader has aided me to very quickly identify that I my communication was poor and has not aided the situation. Having apologised to the crew and the patient, I transitioned into a transformational leader and supported the crew with their own assessment of the patient and supported their learning if there was an aspect in which they were unsure. </w:t>
      </w:r>
    </w:p>
    <w:p w14:paraId="04B0786C" w14:textId="77777777" w:rsidR="00C90D15" w:rsidRDefault="00C90D15" w:rsidP="00C90D15">
      <w:pPr>
        <w:rPr>
          <w:rFonts w:ascii="Arial" w:hAnsi="Arial" w:cs="Arial"/>
        </w:rPr>
      </w:pPr>
      <w:r>
        <w:rPr>
          <w:rFonts w:ascii="Arial" w:hAnsi="Arial" w:cs="Arial"/>
        </w:rPr>
        <w:t xml:space="preserve">Through this analysis it has provided me with a number of elements of leadership to develop further which will be outlined in my action plan. </w:t>
      </w:r>
    </w:p>
    <w:p w14:paraId="010874F2" w14:textId="77777777" w:rsidR="00C90D15" w:rsidRDefault="00C90D15" w:rsidP="00C90D15">
      <w:pPr>
        <w:rPr>
          <w:rFonts w:ascii="Arial" w:hAnsi="Arial" w:cs="Arial"/>
        </w:rPr>
      </w:pPr>
      <w:r>
        <w:rPr>
          <w:rFonts w:ascii="Arial" w:hAnsi="Arial" w:cs="Arial"/>
          <w:b/>
          <w:bCs/>
          <w:u w:val="single"/>
        </w:rPr>
        <w:t>Conclusion</w:t>
      </w:r>
    </w:p>
    <w:p w14:paraId="3C7B13BF" w14:textId="77777777" w:rsidR="00C90D15" w:rsidRDefault="00C90D15" w:rsidP="00C90D15">
      <w:pPr>
        <w:rPr>
          <w:rFonts w:ascii="Arial" w:hAnsi="Arial" w:cs="Arial"/>
        </w:rPr>
      </w:pPr>
      <w:r>
        <w:rPr>
          <w:rFonts w:ascii="Arial" w:hAnsi="Arial" w:cs="Arial"/>
        </w:rPr>
        <w:t>The overall learning points that have been taken from this reflection are that as a leader, you must adapt to the situation you find yourself in and become comfortable in being uncomfortable. By this I mean despite an aversion to confrontation, there are occasions that it is unavoidable and must be dealt with directly. Moving forward in my leadership role, it is imperative that in a situation such as the above, confrontation, however difficult is dealt with directly.</w:t>
      </w:r>
    </w:p>
    <w:p w14:paraId="58B16A31" w14:textId="77777777" w:rsidR="00C90D15" w:rsidRDefault="00C90D15" w:rsidP="00C90D15">
      <w:pPr>
        <w:rPr>
          <w:rFonts w:ascii="Arial" w:hAnsi="Arial" w:cs="Arial"/>
        </w:rPr>
      </w:pPr>
      <w:r>
        <w:rPr>
          <w:rFonts w:ascii="Arial" w:hAnsi="Arial" w:cs="Arial"/>
        </w:rPr>
        <w:t xml:space="preserve">Furthermore, although transformational leadership is a style that I favour and have found to get the best results from. This reflection has allowed me to clearly see that to be the best leader possible it is essential to be able to transition between the styles in order to get the best out of staff. Conversely, adopting a situational leadership style would be beneficial. Although research by Thanh, Quang and Anh (2022) supports the use of transformational leadership in producing positive results but </w:t>
      </w:r>
      <w:proofErr w:type="spellStart"/>
      <w:r>
        <w:rPr>
          <w:rFonts w:ascii="Arial" w:hAnsi="Arial" w:cs="Arial"/>
        </w:rPr>
        <w:t>Rosell</w:t>
      </w:r>
      <w:proofErr w:type="spellEnd"/>
      <w:r>
        <w:rPr>
          <w:rFonts w:ascii="Arial" w:hAnsi="Arial" w:cs="Arial"/>
        </w:rPr>
        <w:t xml:space="preserve"> (2022) states that situational leadership allows NHS staff greater ability to adapt leadership to the situation. Since the start of my journey as a leader I have understood the need for transition but as a senior paramedic I felt that in order to develop staff effectively becoming a transformational leader was the style that best suited. On occasion, there have been times when autocratic is needed, for example taking over the lead in a cardiac arrest when there is no clear leader and structure. However, this reflection has reinforced the importance of being continually fluid with leadership styles in order to be an effective leader. </w:t>
      </w:r>
    </w:p>
    <w:p w14:paraId="2943BD02" w14:textId="77777777" w:rsidR="00C90D15" w:rsidRDefault="00C90D15" w:rsidP="00C90D15">
      <w:pPr>
        <w:rPr>
          <w:rFonts w:ascii="Arial" w:hAnsi="Arial" w:cs="Arial"/>
        </w:rPr>
      </w:pPr>
      <w:r>
        <w:rPr>
          <w:rFonts w:ascii="Arial" w:hAnsi="Arial" w:cs="Arial"/>
        </w:rPr>
        <w:lastRenderedPageBreak/>
        <w:t xml:space="preserve">From reflecting, a large development point for myself is to be able to communicate better, be that with colleagues or bystanders. Whilst writing this account it has become clear that the majority of issues that caused this incident to be a negative learning experience were caused by poor communication. A study by </w:t>
      </w:r>
      <w:proofErr w:type="spellStart"/>
      <w:r>
        <w:rPr>
          <w:rFonts w:ascii="Arial" w:hAnsi="Arial" w:cs="Arial"/>
        </w:rPr>
        <w:t>Burgener</w:t>
      </w:r>
      <w:proofErr w:type="spellEnd"/>
      <w:r>
        <w:rPr>
          <w:rFonts w:ascii="Arial" w:hAnsi="Arial" w:cs="Arial"/>
        </w:rPr>
        <w:t xml:space="preserve"> (2020) found that poor communication with healthcare staff leads to poor performance. Coupled with this, my inability to recognise this has also compounded the issues causing the situation to escalate. Moving forward, I now take steps to ensure that I am being an effective communicator, utilising closed loop communication when liaising with staff on an incident for example.</w:t>
      </w:r>
    </w:p>
    <w:p w14:paraId="26B6BC16" w14:textId="77777777" w:rsidR="00C90D15" w:rsidRDefault="00C90D15" w:rsidP="00C90D15">
      <w:pPr>
        <w:rPr>
          <w:rFonts w:ascii="Arial" w:hAnsi="Arial" w:cs="Arial"/>
        </w:rPr>
      </w:pPr>
      <w:r>
        <w:rPr>
          <w:rFonts w:ascii="Arial" w:hAnsi="Arial" w:cs="Arial"/>
        </w:rPr>
        <w:t>Overall, I feel that had I understood myself as a leader better prior this incident and having access to my insights report to aid this, I feel that I would have better dealt with the situation. That being said, any future incidents similar to this can be dealt with effectively as a result of this learning experience. A final point from my insights report states that a strength that I have is that I will learn from experience and not make the same decision in a negative situation twice.</w:t>
      </w:r>
    </w:p>
    <w:p w14:paraId="4B5A60F9" w14:textId="77777777" w:rsidR="00C90D15" w:rsidRDefault="00C90D15" w:rsidP="00C90D15">
      <w:pPr>
        <w:rPr>
          <w:rFonts w:ascii="Arial" w:hAnsi="Arial" w:cs="Arial"/>
        </w:rPr>
      </w:pPr>
      <w:r>
        <w:rPr>
          <w:rFonts w:ascii="Arial" w:hAnsi="Arial" w:cs="Arial"/>
        </w:rPr>
        <w:t xml:space="preserve">The second reflection will be focused upon a positive leadership experience. For this reflection I will utilise </w:t>
      </w:r>
      <w:proofErr w:type="spellStart"/>
      <w:r>
        <w:rPr>
          <w:rFonts w:ascii="Arial" w:hAnsi="Arial" w:cs="Arial"/>
        </w:rPr>
        <w:t>Bortons</w:t>
      </w:r>
      <w:proofErr w:type="spellEnd"/>
      <w:r>
        <w:rPr>
          <w:rFonts w:ascii="Arial" w:hAnsi="Arial" w:cs="Arial"/>
        </w:rPr>
        <w:t xml:space="preserve"> model. This model seeks to answer three questions of the reflector. </w:t>
      </w:r>
    </w:p>
    <w:p w14:paraId="65470726" w14:textId="77777777" w:rsidR="00C90D15" w:rsidRDefault="00C90D15" w:rsidP="00C90D15">
      <w:pPr>
        <w:rPr>
          <w:rFonts w:ascii="Arial" w:hAnsi="Arial" w:cs="Arial"/>
          <w:b/>
          <w:bCs/>
          <w:u w:val="single"/>
        </w:rPr>
      </w:pPr>
      <w:r>
        <w:rPr>
          <w:rFonts w:ascii="Arial" w:hAnsi="Arial" w:cs="Arial"/>
          <w:b/>
          <w:bCs/>
          <w:u w:val="single"/>
        </w:rPr>
        <w:t>What?</w:t>
      </w:r>
    </w:p>
    <w:p w14:paraId="70EA1CB6" w14:textId="77777777" w:rsidR="00C90D15" w:rsidRDefault="00C90D15" w:rsidP="00C90D15">
      <w:pPr>
        <w:rPr>
          <w:rFonts w:ascii="Arial" w:hAnsi="Arial" w:cs="Arial"/>
        </w:rPr>
      </w:pPr>
      <w:r>
        <w:rPr>
          <w:rFonts w:ascii="Arial" w:hAnsi="Arial" w:cs="Arial"/>
        </w:rPr>
        <w:t xml:space="preserve">This reflective account will centre around a training event that was run by myself for the benefit of two staff who wanted to progress to become Cymru High acuity response unit (CHARU) paramedics. CHARU is a recent innovation that centres around clinical leadership and high acuity incidents. Within the ambulance service it is a highly sought-after role. As an SP, CHARU is also part of my role so I was approached by these two individuals who were nervous about the progression and whether they were ready or not. </w:t>
      </w:r>
    </w:p>
    <w:p w14:paraId="605C5F23" w14:textId="77777777" w:rsidR="00C90D15" w:rsidRDefault="00C90D15" w:rsidP="00C90D15">
      <w:pPr>
        <w:rPr>
          <w:rFonts w:ascii="Arial" w:hAnsi="Arial" w:cs="Arial"/>
        </w:rPr>
      </w:pPr>
      <w:r>
        <w:rPr>
          <w:rFonts w:ascii="Arial" w:hAnsi="Arial" w:cs="Arial"/>
        </w:rPr>
        <w:t xml:space="preserve">The aim of the event was to simulate the scenarios that would be covered on the CHARU course and ultimately as part of the role. That being said, these incidents would also be attended by paramedics not on CHARU also so the staff were already trained in the skills but there was a degree of anxiety due to their relatively young careers and prolonged periods of skill decay due to the extensive hospital delays that the NHS is seeing of late. </w:t>
      </w:r>
    </w:p>
    <w:p w14:paraId="52BAA6A4" w14:textId="77777777" w:rsidR="00C90D15" w:rsidRDefault="00C90D15" w:rsidP="00C90D15">
      <w:pPr>
        <w:rPr>
          <w:rFonts w:ascii="Arial" w:hAnsi="Arial" w:cs="Arial"/>
        </w:rPr>
      </w:pPr>
      <w:r>
        <w:rPr>
          <w:rFonts w:ascii="Arial" w:hAnsi="Arial" w:cs="Arial"/>
        </w:rPr>
        <w:t xml:space="preserve">My overall aim from the training was to give the staff confidence that they are able to deal with both the course and the role itself. The plan that I had developed was to put each of the staff members through a scenario. Therefore, one could undertake the scenario first hand and the other could learn through observation. I discussed this plan with both individuals who were happy to conduct the training this way. </w:t>
      </w:r>
    </w:p>
    <w:p w14:paraId="5D97D51E" w14:textId="77777777" w:rsidR="00C90D15" w:rsidRDefault="00C90D15" w:rsidP="00C90D15">
      <w:pPr>
        <w:rPr>
          <w:rFonts w:ascii="Arial" w:hAnsi="Arial" w:cs="Arial"/>
        </w:rPr>
      </w:pPr>
      <w:r>
        <w:rPr>
          <w:rFonts w:ascii="Arial" w:hAnsi="Arial" w:cs="Arial"/>
        </w:rPr>
        <w:t xml:space="preserve">Within the training, my role was to provide clinical leadership with regards to the clinical aspects of the scenario but more importantly to provide mentorship and support to the staff. </w:t>
      </w:r>
    </w:p>
    <w:p w14:paraId="24D7BD30" w14:textId="77777777" w:rsidR="00C90D15" w:rsidRDefault="00C90D15" w:rsidP="00C90D15">
      <w:pPr>
        <w:rPr>
          <w:rFonts w:ascii="Arial" w:hAnsi="Arial" w:cs="Arial"/>
        </w:rPr>
      </w:pPr>
      <w:r>
        <w:rPr>
          <w:rFonts w:ascii="Arial" w:hAnsi="Arial" w:cs="Arial"/>
        </w:rPr>
        <w:t xml:space="preserve">As a group we have undertaken multiple scenarios, following each I have asked the staff to evaluate their performance and they were then provided with feedback from myself. This feedback was largely positive but if there were learning points, a transformational leadership style was adopted and the staff were supported to better understand the concepts of the scenario. Alternatively, to ensure that the staff understood the needs of the scenario an autocratic leadership was adopted. For example, when a scenario dictated the need for a specific set of instructions that must be followed, I reinforced this. This event has taken place following the previous reflection so learning from this, I also adopted a transactional approach by setting goals for the staff following scenarios, with the reward of passing the course and obtaining the CHARU role. </w:t>
      </w:r>
    </w:p>
    <w:p w14:paraId="03819363" w14:textId="77777777" w:rsidR="00C90D15" w:rsidRDefault="00C90D15" w:rsidP="00C90D15">
      <w:pPr>
        <w:rPr>
          <w:rFonts w:ascii="Arial" w:hAnsi="Arial" w:cs="Arial"/>
        </w:rPr>
      </w:pPr>
      <w:r>
        <w:rPr>
          <w:rFonts w:ascii="Arial" w:hAnsi="Arial" w:cs="Arial"/>
        </w:rPr>
        <w:lastRenderedPageBreak/>
        <w:t xml:space="preserve">As a leader, this experience provided me with both pride and enjoyment. Pride because it was a positive experience for me personally and professionally. </w:t>
      </w:r>
      <w:proofErr w:type="gramStart"/>
      <w:r>
        <w:rPr>
          <w:rFonts w:ascii="Arial" w:hAnsi="Arial" w:cs="Arial"/>
        </w:rPr>
        <w:t>Personally</w:t>
      </w:r>
      <w:proofErr w:type="gramEnd"/>
      <w:r>
        <w:rPr>
          <w:rFonts w:ascii="Arial" w:hAnsi="Arial" w:cs="Arial"/>
        </w:rPr>
        <w:t xml:space="preserve"> I was proud seeing two individuals develop and grow within themselves and their role. From a professional perspective, this experience has provided me with a high amount of positive reinforcement that my leadership style works and is effective at developing members of the team. After the negative experience outlined above, this has shown that the SP role is a positive development for myself. </w:t>
      </w:r>
    </w:p>
    <w:p w14:paraId="1CFFF23E" w14:textId="77777777" w:rsidR="00C90D15" w:rsidRDefault="00C90D15" w:rsidP="00C90D15">
      <w:pPr>
        <w:rPr>
          <w:rFonts w:ascii="Arial" w:hAnsi="Arial" w:cs="Arial"/>
          <w:b/>
          <w:bCs/>
          <w:u w:val="single"/>
        </w:rPr>
      </w:pPr>
      <w:r>
        <w:rPr>
          <w:rFonts w:ascii="Arial" w:hAnsi="Arial" w:cs="Arial"/>
          <w:b/>
          <w:bCs/>
          <w:u w:val="single"/>
        </w:rPr>
        <w:t>So What?</w:t>
      </w:r>
    </w:p>
    <w:p w14:paraId="21FCED9F" w14:textId="77777777" w:rsidR="00C90D15" w:rsidRDefault="00C90D15" w:rsidP="00C90D15">
      <w:pPr>
        <w:rPr>
          <w:rFonts w:ascii="Arial" w:hAnsi="Arial" w:cs="Arial"/>
        </w:rPr>
      </w:pPr>
      <w:r>
        <w:rPr>
          <w:rFonts w:ascii="Arial" w:hAnsi="Arial" w:cs="Arial"/>
        </w:rPr>
        <w:t xml:space="preserve">Upon reflection, comparing my leadership from the previous experience shows how I have developed as a leader. What has allowed me to be an effective leader in this scenario is being sensitive to the needs of the group and being able to adapt my leadership style to get the best out of the staff. Furthermore, my performance as a leader I feel has been aided by the situation. By this I mean that it was a situation whereby I felt comfortable and confident. I feel most comfortable as a leader when I am in a position to support and mentor staff and as a </w:t>
      </w:r>
      <w:proofErr w:type="gramStart"/>
      <w:r>
        <w:rPr>
          <w:rFonts w:ascii="Arial" w:hAnsi="Arial" w:cs="Arial"/>
        </w:rPr>
        <w:t>leader</w:t>
      </w:r>
      <w:proofErr w:type="gramEnd"/>
      <w:r>
        <w:rPr>
          <w:rFonts w:ascii="Arial" w:hAnsi="Arial" w:cs="Arial"/>
        </w:rPr>
        <w:t xml:space="preserve"> I aim to treat all staff in the way that I myself would want to be treated. </w:t>
      </w:r>
    </w:p>
    <w:p w14:paraId="7F34AFF8" w14:textId="77777777" w:rsidR="00C90D15" w:rsidRDefault="00C90D15" w:rsidP="00C90D15">
      <w:pPr>
        <w:rPr>
          <w:rFonts w:ascii="Arial" w:hAnsi="Arial" w:cs="Arial"/>
        </w:rPr>
      </w:pPr>
      <w:r>
        <w:rPr>
          <w:rFonts w:ascii="Arial" w:hAnsi="Arial" w:cs="Arial"/>
        </w:rPr>
        <w:t>Having completed the CHARU course myself, I was easily able to empathise with the staff. I also feel that this was a reason for my positive leadership experience. This allowed me to alternate leadership styles to better prepare the staff. For example, a scenario whereby a strict set of instructions needed to be followed required me to be an autocratic leader whereas a scenario where staff were struggling with the demands required me to be a transformational leader and support the staff. I understood the expectations and anxieties of the staff and was able to tailor my leadership style to effectively support them. My insights report supports this by stating that a strength of mine is that I am sensitive to the needs of the team.</w:t>
      </w:r>
    </w:p>
    <w:p w14:paraId="234FBAAD" w14:textId="77777777" w:rsidR="00C90D15" w:rsidRDefault="00C90D15" w:rsidP="00C90D15">
      <w:pPr>
        <w:rPr>
          <w:rFonts w:ascii="Arial" w:hAnsi="Arial" w:cs="Arial"/>
        </w:rPr>
      </w:pPr>
      <w:r>
        <w:rPr>
          <w:rFonts w:ascii="Arial" w:hAnsi="Arial" w:cs="Arial"/>
        </w:rPr>
        <w:t xml:space="preserve">Personally, from reflection I would not alter my style of leadership in a similar scenario as I felt that the fluidity of styles allowed the best outcome to be achieved. Obtaining feedback confirmed this as the staff felt that their needs and expectations from the session were met and ultimately felt better prepared for the role. </w:t>
      </w:r>
    </w:p>
    <w:p w14:paraId="44B942CF" w14:textId="77777777" w:rsidR="00C90D15" w:rsidRDefault="00C90D15" w:rsidP="00C90D15">
      <w:pPr>
        <w:rPr>
          <w:rFonts w:ascii="Arial" w:hAnsi="Arial" w:cs="Arial"/>
        </w:rPr>
      </w:pPr>
      <w:r>
        <w:rPr>
          <w:rFonts w:ascii="Arial" w:hAnsi="Arial" w:cs="Arial"/>
        </w:rPr>
        <w:t xml:space="preserve">When I have reflected on this experience and compared it to the previous leadership reflection, it highlights to me that I am an effective leader when I am able to fluidly move between and utilise all of the leadership styles possible. Within the first reflection my inability to do this was what contributed to the negativity but in contrast this experience has reinforced the importance of matching style to situation. </w:t>
      </w:r>
    </w:p>
    <w:p w14:paraId="1244CF60" w14:textId="77777777" w:rsidR="00C90D15" w:rsidRDefault="00C90D15" w:rsidP="00C90D15">
      <w:pPr>
        <w:rPr>
          <w:rFonts w:ascii="Arial" w:hAnsi="Arial" w:cs="Arial"/>
          <w:b/>
          <w:bCs/>
          <w:u w:val="single"/>
        </w:rPr>
      </w:pPr>
      <w:r>
        <w:rPr>
          <w:rFonts w:ascii="Arial" w:hAnsi="Arial" w:cs="Arial"/>
          <w:b/>
          <w:bCs/>
          <w:u w:val="single"/>
        </w:rPr>
        <w:t>Now What?</w:t>
      </w:r>
    </w:p>
    <w:p w14:paraId="74D456FC" w14:textId="77777777" w:rsidR="00C90D15" w:rsidRDefault="00C90D15" w:rsidP="00C90D15">
      <w:pPr>
        <w:rPr>
          <w:rFonts w:ascii="Arial" w:hAnsi="Arial" w:cs="Arial"/>
        </w:rPr>
      </w:pPr>
      <w:r>
        <w:rPr>
          <w:rFonts w:ascii="Arial" w:hAnsi="Arial" w:cs="Arial"/>
        </w:rPr>
        <w:t>For my future career as a leader, replicating my leadership from this scenario I feel is the most effective way in which to lead the team. By adopting this hybrid style of leadership and adapting my style to suit the specific needs of the team, has been the most effective way of developing the team and supporting all of their needs. As an SP, I need to be aware of the holistic needs of the team, including clinical and personal. I feel that this adaptive leadership style allows for all those needs to be met and support. As a leader, the whole team must feel included and supported and this leadership style allows for this to be facilitated. A leader who sticks to one leadership style will get the most out of certain members of the team but not all and those staff will then not perform or develop as well. With an adaptive leadership style all the staff will be able to be developed thus improving performance.</w:t>
      </w:r>
    </w:p>
    <w:p w14:paraId="1119FBD5" w14:textId="77777777" w:rsidR="00C90D15" w:rsidRDefault="00C90D15" w:rsidP="00C90D15">
      <w:pPr>
        <w:rPr>
          <w:rFonts w:ascii="Arial" w:hAnsi="Arial" w:cs="Arial"/>
        </w:rPr>
      </w:pPr>
      <w:r>
        <w:rPr>
          <w:rFonts w:ascii="Arial" w:hAnsi="Arial" w:cs="Arial"/>
        </w:rPr>
        <w:t xml:space="preserve">In order to ensure that the team is performing at their best means that I need to ensure that I am aware of how each member of the team works and what leadership style is needed to </w:t>
      </w:r>
      <w:r>
        <w:rPr>
          <w:rFonts w:ascii="Arial" w:hAnsi="Arial" w:cs="Arial"/>
        </w:rPr>
        <w:lastRenderedPageBreak/>
        <w:t xml:space="preserve">get them to develop and perform. Although I am pleased with how this scenario has finished and proud of the end result, it does highlight to me areas to work on with members of the team that I do not know so well. </w:t>
      </w:r>
    </w:p>
    <w:p w14:paraId="2CDEDEA4" w14:textId="77777777" w:rsidR="00C90D15" w:rsidRDefault="00C90D15" w:rsidP="00C90D15">
      <w:pPr>
        <w:rPr>
          <w:rFonts w:ascii="Arial" w:hAnsi="Arial" w:cs="Arial"/>
        </w:rPr>
      </w:pPr>
      <w:r>
        <w:rPr>
          <w:rFonts w:ascii="Arial" w:hAnsi="Arial" w:cs="Arial"/>
        </w:rPr>
        <w:t xml:space="preserve">As a consequence of the above, there may be members of my team who initially will feel that they are not as supported or guided as much as they would hope but the learning that I have taken from the above scenario will ensure that this will not be a lasting factor. As a leader it is imperative that I know all members of the team and this will ultimately breed better support and performance. </w:t>
      </w:r>
    </w:p>
    <w:p w14:paraId="7D0FFF42" w14:textId="77777777" w:rsidR="00C90D15" w:rsidRDefault="00C90D15" w:rsidP="00C90D15">
      <w:pPr>
        <w:rPr>
          <w:rFonts w:ascii="Arial" w:hAnsi="Arial" w:cs="Arial"/>
        </w:rPr>
      </w:pPr>
      <w:r>
        <w:rPr>
          <w:rFonts w:ascii="Arial" w:hAnsi="Arial" w:cs="Arial"/>
        </w:rPr>
        <w:t xml:space="preserve">From writing the two reflective accounts it has allowed me to accurately evaluate myself as a leader. Discussing the negative experience and critically analysing it has provided me with a large amount of information about my leadership style. When this has been coupled with my insights report it highlights key areas of weakness that following reflection are clear areas for improvement. Utilising my insights report and from analysis has allowed me to create a development plan to progress as a leader. </w:t>
      </w:r>
    </w:p>
    <w:p w14:paraId="69C08454" w14:textId="77777777" w:rsidR="00C90D15" w:rsidRDefault="00C90D15" w:rsidP="00C90D15">
      <w:pPr>
        <w:rPr>
          <w:rFonts w:ascii="Arial" w:hAnsi="Arial" w:cs="Arial"/>
        </w:rPr>
      </w:pPr>
      <w:r>
        <w:rPr>
          <w:rFonts w:ascii="Arial" w:hAnsi="Arial" w:cs="Arial"/>
        </w:rPr>
        <w:t xml:space="preserve">My second reflection has evidenced that I am developing as a leader and can adapt my leadership style to suit the needs of the team. As a leader you are constantly needing to develop and progress to ensure that the team is valued and supported. From this reflection, I conclude that the best way to achieve this is to be able to know the team effectively and know what leader they require to be motivated, to develop and ultimately to undertake their roles to the best of their abilities. </w:t>
      </w:r>
    </w:p>
    <w:p w14:paraId="60218AE6" w14:textId="4D93192D" w:rsidR="00C90D15" w:rsidRDefault="00C90D15">
      <w:pPr>
        <w:rPr>
          <w:rFonts w:ascii="Arial" w:hAnsi="Arial" w:cs="Arial"/>
        </w:rPr>
      </w:pPr>
    </w:p>
    <w:p w14:paraId="0179AA57" w14:textId="77777777" w:rsidR="00E60221" w:rsidRDefault="00E60221">
      <w:pPr>
        <w:rPr>
          <w:rFonts w:ascii="Arial" w:hAnsi="Arial" w:cs="Arial"/>
        </w:rPr>
      </w:pPr>
    </w:p>
    <w:p w14:paraId="1560A73D" w14:textId="77777777" w:rsidR="00E60221" w:rsidRDefault="00E60221">
      <w:pPr>
        <w:rPr>
          <w:rFonts w:ascii="Arial" w:hAnsi="Arial" w:cs="Arial"/>
        </w:rPr>
      </w:pPr>
    </w:p>
    <w:p w14:paraId="6D5906E1" w14:textId="77777777" w:rsidR="00E60221" w:rsidRDefault="00E60221">
      <w:pPr>
        <w:rPr>
          <w:rFonts w:ascii="Arial" w:hAnsi="Arial" w:cs="Arial"/>
        </w:rPr>
      </w:pPr>
    </w:p>
    <w:p w14:paraId="77A18BFD" w14:textId="77777777" w:rsidR="00E60221" w:rsidRDefault="00E60221">
      <w:pPr>
        <w:rPr>
          <w:rFonts w:ascii="Arial" w:hAnsi="Arial" w:cs="Arial"/>
        </w:rPr>
      </w:pPr>
    </w:p>
    <w:p w14:paraId="70657F01" w14:textId="77777777" w:rsidR="00E60221" w:rsidRDefault="00E60221">
      <w:pPr>
        <w:rPr>
          <w:rFonts w:ascii="Arial" w:hAnsi="Arial" w:cs="Arial"/>
        </w:rPr>
      </w:pPr>
    </w:p>
    <w:p w14:paraId="4E43DC90" w14:textId="77777777" w:rsidR="00E60221" w:rsidRDefault="00E60221">
      <w:pPr>
        <w:rPr>
          <w:rFonts w:ascii="Arial" w:hAnsi="Arial" w:cs="Arial"/>
        </w:rPr>
      </w:pPr>
    </w:p>
    <w:p w14:paraId="44517F28" w14:textId="77777777" w:rsidR="00E60221" w:rsidRDefault="00E60221">
      <w:pPr>
        <w:rPr>
          <w:rFonts w:ascii="Arial" w:hAnsi="Arial" w:cs="Arial"/>
        </w:rPr>
      </w:pPr>
    </w:p>
    <w:p w14:paraId="4CD47C68" w14:textId="77777777" w:rsidR="00E60221" w:rsidRDefault="00E60221">
      <w:pPr>
        <w:rPr>
          <w:rFonts w:ascii="Arial" w:hAnsi="Arial" w:cs="Arial"/>
        </w:rPr>
      </w:pPr>
    </w:p>
    <w:p w14:paraId="654E3DAC" w14:textId="77777777" w:rsidR="00E60221" w:rsidRDefault="00E60221">
      <w:pPr>
        <w:rPr>
          <w:rFonts w:ascii="Arial" w:hAnsi="Arial" w:cs="Arial"/>
        </w:rPr>
      </w:pPr>
    </w:p>
    <w:p w14:paraId="04D10165" w14:textId="77777777" w:rsidR="00E60221" w:rsidRDefault="00E60221">
      <w:pPr>
        <w:rPr>
          <w:rFonts w:ascii="Arial" w:hAnsi="Arial" w:cs="Arial"/>
        </w:rPr>
      </w:pPr>
    </w:p>
    <w:p w14:paraId="6D882ABC" w14:textId="77777777" w:rsidR="00E60221" w:rsidRDefault="00E60221">
      <w:pPr>
        <w:rPr>
          <w:rFonts w:ascii="Arial" w:hAnsi="Arial" w:cs="Arial"/>
        </w:rPr>
      </w:pPr>
    </w:p>
    <w:p w14:paraId="714044FD" w14:textId="77777777" w:rsidR="00E60221" w:rsidRDefault="00E60221">
      <w:pPr>
        <w:rPr>
          <w:rFonts w:ascii="Arial" w:hAnsi="Arial" w:cs="Arial"/>
        </w:rPr>
      </w:pPr>
    </w:p>
    <w:p w14:paraId="219A16E1" w14:textId="77777777" w:rsidR="00E60221" w:rsidRDefault="00E60221">
      <w:pPr>
        <w:rPr>
          <w:rFonts w:ascii="Arial" w:hAnsi="Arial" w:cs="Arial"/>
        </w:rPr>
      </w:pPr>
    </w:p>
    <w:p w14:paraId="6DAB4D89" w14:textId="77777777" w:rsidR="00E60221" w:rsidRDefault="00E60221">
      <w:pPr>
        <w:rPr>
          <w:rFonts w:ascii="Arial" w:hAnsi="Arial" w:cs="Arial"/>
        </w:rPr>
      </w:pPr>
    </w:p>
    <w:p w14:paraId="77387CD3" w14:textId="77777777" w:rsidR="00E60221" w:rsidRDefault="00E60221">
      <w:pPr>
        <w:rPr>
          <w:rFonts w:ascii="Arial" w:hAnsi="Arial" w:cs="Arial"/>
        </w:rPr>
      </w:pPr>
    </w:p>
    <w:p w14:paraId="239DF96B" w14:textId="77777777" w:rsidR="00E60221" w:rsidRDefault="00E60221">
      <w:pPr>
        <w:rPr>
          <w:rFonts w:ascii="Arial" w:hAnsi="Arial" w:cs="Arial"/>
        </w:rPr>
      </w:pPr>
    </w:p>
    <w:p w14:paraId="0CD02FA5" w14:textId="77777777" w:rsidR="00E60221" w:rsidRPr="00E60221" w:rsidRDefault="00E60221">
      <w:pPr>
        <w:rPr>
          <w:rFonts w:ascii="Arial" w:hAnsi="Arial" w:cs="Arial"/>
        </w:rPr>
      </w:pPr>
    </w:p>
    <w:p w14:paraId="23586D66" w14:textId="77777777" w:rsidR="00E60221" w:rsidRDefault="00E60221" w:rsidP="00E60221">
      <w:pPr>
        <w:rPr>
          <w:b/>
          <w:bCs/>
          <w:u w:val="single"/>
        </w:rPr>
      </w:pPr>
      <w:r>
        <w:rPr>
          <w:b/>
          <w:bCs/>
          <w:u w:val="single"/>
        </w:rPr>
        <w:lastRenderedPageBreak/>
        <w:t>Action Plan</w:t>
      </w:r>
    </w:p>
    <w:tbl>
      <w:tblPr>
        <w:tblW w:w="9923" w:type="dxa"/>
        <w:tblInd w:w="-29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37"/>
        <w:gridCol w:w="1862"/>
        <w:gridCol w:w="1793"/>
        <w:gridCol w:w="1793"/>
        <w:gridCol w:w="2438"/>
      </w:tblGrid>
      <w:tr w:rsidR="00E60221" w:rsidRPr="00C4487E" w14:paraId="77AE732B" w14:textId="77777777" w:rsidTr="00BC5E87">
        <w:trPr>
          <w:trHeight w:val="1725"/>
        </w:trPr>
        <w:tc>
          <w:tcPr>
            <w:tcW w:w="9923" w:type="dxa"/>
            <w:gridSpan w:val="5"/>
            <w:tcBorders>
              <w:top w:val="single" w:sz="6" w:space="0" w:color="auto"/>
              <w:left w:val="single" w:sz="6" w:space="0" w:color="auto"/>
              <w:bottom w:val="single" w:sz="6" w:space="0" w:color="auto"/>
              <w:right w:val="single" w:sz="6" w:space="0" w:color="auto"/>
            </w:tcBorders>
            <w:shd w:val="clear" w:color="auto" w:fill="D0CECE"/>
            <w:hideMark/>
          </w:tcPr>
          <w:p w14:paraId="1269960F" w14:textId="77777777" w:rsidR="00E60221" w:rsidRPr="00C4487E" w:rsidRDefault="00E60221" w:rsidP="00BC5E87">
            <w:pPr>
              <w:spacing w:after="0" w:line="276" w:lineRule="auto"/>
              <w:jc w:val="center"/>
              <w:textAlignment w:val="baseline"/>
              <w:rPr>
                <w:rFonts w:eastAsia="Times New Roman" w:cstheme="minorHAnsi"/>
                <w:sz w:val="28"/>
                <w:szCs w:val="28"/>
                <w:lang w:eastAsia="en-GB"/>
              </w:rPr>
            </w:pPr>
            <w:r w:rsidRPr="00C4487E">
              <w:rPr>
                <w:rFonts w:eastAsia="Times New Roman" w:cstheme="minorHAnsi"/>
                <w:sz w:val="28"/>
                <w:szCs w:val="28"/>
                <w:lang w:eastAsia="en-GB"/>
              </w:rPr>
              <w:t>Action Plan</w:t>
            </w:r>
          </w:p>
        </w:tc>
      </w:tr>
      <w:tr w:rsidR="00E60221" w:rsidRPr="00C4487E" w14:paraId="4424B9CB" w14:textId="77777777" w:rsidTr="00BC5E87">
        <w:trPr>
          <w:trHeight w:val="1305"/>
        </w:trPr>
        <w:tc>
          <w:tcPr>
            <w:tcW w:w="2061" w:type="dxa"/>
            <w:tcBorders>
              <w:top w:val="single" w:sz="6" w:space="0" w:color="auto"/>
              <w:left w:val="single" w:sz="6" w:space="0" w:color="auto"/>
              <w:bottom w:val="single" w:sz="6" w:space="0" w:color="auto"/>
              <w:right w:val="single" w:sz="6" w:space="0" w:color="auto"/>
            </w:tcBorders>
            <w:shd w:val="clear" w:color="auto" w:fill="auto"/>
            <w:hideMark/>
          </w:tcPr>
          <w:p w14:paraId="7A8541E3" w14:textId="77777777" w:rsidR="00E60221" w:rsidRPr="00C4487E" w:rsidRDefault="00E60221" w:rsidP="00BC5E87">
            <w:pPr>
              <w:spacing w:after="0" w:line="276" w:lineRule="auto"/>
              <w:jc w:val="center"/>
              <w:textAlignment w:val="baseline"/>
              <w:rPr>
                <w:rFonts w:eastAsia="Times New Roman" w:cstheme="minorHAnsi"/>
                <w:sz w:val="28"/>
                <w:szCs w:val="28"/>
                <w:lang w:eastAsia="en-GB"/>
              </w:rPr>
            </w:pPr>
            <w:r w:rsidRPr="00C4487E">
              <w:rPr>
                <w:rFonts w:eastAsia="Times New Roman" w:cstheme="minorHAnsi"/>
                <w:b/>
                <w:bCs/>
                <w:sz w:val="28"/>
                <w:szCs w:val="28"/>
                <w:lang w:eastAsia="en-GB"/>
              </w:rPr>
              <w:t>Specific</w:t>
            </w:r>
            <w:r w:rsidRPr="00C4487E">
              <w:rPr>
                <w:rFonts w:eastAsia="Times New Roman" w:cstheme="minorHAnsi"/>
                <w:sz w:val="28"/>
                <w:szCs w:val="28"/>
                <w:lang w:eastAsia="en-GB"/>
              </w:rPr>
              <w:t> </w:t>
            </w:r>
          </w:p>
          <w:p w14:paraId="653D98AC" w14:textId="77777777" w:rsidR="00E60221" w:rsidRPr="00C4487E" w:rsidRDefault="00E60221" w:rsidP="00BC5E87">
            <w:pPr>
              <w:spacing w:after="0" w:line="276" w:lineRule="auto"/>
              <w:jc w:val="center"/>
              <w:textAlignment w:val="baseline"/>
              <w:rPr>
                <w:rFonts w:eastAsia="Times New Roman" w:cstheme="minorHAnsi"/>
                <w:sz w:val="28"/>
                <w:szCs w:val="28"/>
                <w:lang w:eastAsia="en-GB"/>
              </w:rPr>
            </w:pPr>
            <w:r w:rsidRPr="00C4487E">
              <w:rPr>
                <w:rFonts w:eastAsia="Times New Roman" w:cstheme="minorHAnsi"/>
                <w:sz w:val="28"/>
                <w:szCs w:val="28"/>
                <w:lang w:eastAsia="en-GB"/>
              </w:rPr>
              <w:t>What needs to be accomplished? </w:t>
            </w:r>
          </w:p>
        </w:tc>
        <w:tc>
          <w:tcPr>
            <w:tcW w:w="1876" w:type="dxa"/>
            <w:tcBorders>
              <w:top w:val="single" w:sz="6" w:space="0" w:color="auto"/>
              <w:left w:val="single" w:sz="6" w:space="0" w:color="auto"/>
              <w:bottom w:val="single" w:sz="6" w:space="0" w:color="auto"/>
              <w:right w:val="single" w:sz="6" w:space="0" w:color="auto"/>
            </w:tcBorders>
            <w:shd w:val="clear" w:color="auto" w:fill="auto"/>
            <w:hideMark/>
          </w:tcPr>
          <w:p w14:paraId="0716FE64" w14:textId="77777777" w:rsidR="00E60221" w:rsidRPr="00C4487E" w:rsidRDefault="00E60221" w:rsidP="00BC5E87">
            <w:pPr>
              <w:spacing w:after="0" w:line="276" w:lineRule="auto"/>
              <w:jc w:val="center"/>
              <w:textAlignment w:val="baseline"/>
              <w:rPr>
                <w:rFonts w:eastAsia="Times New Roman" w:cstheme="minorHAnsi"/>
                <w:sz w:val="28"/>
                <w:szCs w:val="28"/>
                <w:lang w:eastAsia="en-GB"/>
              </w:rPr>
            </w:pPr>
            <w:r w:rsidRPr="00C4487E">
              <w:rPr>
                <w:rFonts w:eastAsia="Times New Roman" w:cstheme="minorHAnsi"/>
                <w:sz w:val="28"/>
                <w:szCs w:val="28"/>
                <w:lang w:eastAsia="en-GB"/>
              </w:rPr>
              <w:t>Measurable </w:t>
            </w:r>
          </w:p>
          <w:p w14:paraId="1829F821" w14:textId="77777777" w:rsidR="00E60221" w:rsidRPr="00C4487E" w:rsidRDefault="00E60221" w:rsidP="00BC5E87">
            <w:pPr>
              <w:spacing w:after="0" w:line="276" w:lineRule="auto"/>
              <w:jc w:val="center"/>
              <w:textAlignment w:val="baseline"/>
              <w:rPr>
                <w:rFonts w:eastAsia="Times New Roman" w:cstheme="minorHAnsi"/>
                <w:sz w:val="28"/>
                <w:szCs w:val="28"/>
                <w:lang w:eastAsia="en-GB"/>
              </w:rPr>
            </w:pPr>
            <w:r w:rsidRPr="00C4487E">
              <w:rPr>
                <w:rFonts w:eastAsia="Times New Roman" w:cstheme="minorHAnsi"/>
                <w:sz w:val="28"/>
                <w:szCs w:val="28"/>
                <w:lang w:eastAsia="en-GB"/>
              </w:rPr>
              <w:t>How will I measure the achievement  </w:t>
            </w:r>
          </w:p>
        </w:tc>
        <w:tc>
          <w:tcPr>
            <w:tcW w:w="1765" w:type="dxa"/>
            <w:tcBorders>
              <w:top w:val="single" w:sz="6" w:space="0" w:color="auto"/>
              <w:left w:val="single" w:sz="6" w:space="0" w:color="auto"/>
              <w:bottom w:val="single" w:sz="6" w:space="0" w:color="auto"/>
              <w:right w:val="single" w:sz="6" w:space="0" w:color="auto"/>
            </w:tcBorders>
            <w:shd w:val="clear" w:color="auto" w:fill="auto"/>
            <w:hideMark/>
          </w:tcPr>
          <w:p w14:paraId="1D20CD80" w14:textId="77777777" w:rsidR="00E60221" w:rsidRPr="00C4487E" w:rsidRDefault="00E60221" w:rsidP="00BC5E87">
            <w:pPr>
              <w:spacing w:after="0" w:line="276" w:lineRule="auto"/>
              <w:jc w:val="center"/>
              <w:textAlignment w:val="baseline"/>
              <w:rPr>
                <w:rFonts w:eastAsia="Times New Roman" w:cstheme="minorHAnsi"/>
                <w:sz w:val="28"/>
                <w:szCs w:val="28"/>
                <w:lang w:eastAsia="en-GB"/>
              </w:rPr>
            </w:pPr>
            <w:r w:rsidRPr="00C4487E">
              <w:rPr>
                <w:rFonts w:eastAsia="Times New Roman" w:cstheme="minorHAnsi"/>
                <w:sz w:val="28"/>
                <w:szCs w:val="28"/>
                <w:lang w:eastAsia="en-GB"/>
              </w:rPr>
              <w:t>Achievable </w:t>
            </w:r>
          </w:p>
          <w:p w14:paraId="0E78743B" w14:textId="77777777" w:rsidR="00E60221" w:rsidRPr="00C4487E" w:rsidRDefault="00E60221" w:rsidP="00BC5E87">
            <w:pPr>
              <w:spacing w:after="0" w:line="276" w:lineRule="auto"/>
              <w:jc w:val="center"/>
              <w:textAlignment w:val="baseline"/>
              <w:rPr>
                <w:rFonts w:eastAsia="Times New Roman" w:cstheme="minorHAnsi"/>
                <w:sz w:val="28"/>
                <w:szCs w:val="28"/>
                <w:lang w:eastAsia="en-GB"/>
              </w:rPr>
            </w:pPr>
            <w:r w:rsidRPr="00C4487E">
              <w:rPr>
                <w:rFonts w:eastAsia="Times New Roman" w:cstheme="minorHAnsi"/>
                <w:sz w:val="28"/>
                <w:szCs w:val="28"/>
                <w:lang w:eastAsia="en-GB"/>
              </w:rPr>
              <w:t>Any support required </w:t>
            </w:r>
          </w:p>
        </w:tc>
        <w:tc>
          <w:tcPr>
            <w:tcW w:w="1667" w:type="dxa"/>
            <w:tcBorders>
              <w:top w:val="single" w:sz="6" w:space="0" w:color="auto"/>
              <w:left w:val="single" w:sz="6" w:space="0" w:color="auto"/>
              <w:bottom w:val="single" w:sz="6" w:space="0" w:color="auto"/>
              <w:right w:val="single" w:sz="6" w:space="0" w:color="auto"/>
            </w:tcBorders>
            <w:shd w:val="clear" w:color="auto" w:fill="auto"/>
            <w:hideMark/>
          </w:tcPr>
          <w:p w14:paraId="3E0FAEE9" w14:textId="77777777" w:rsidR="00E60221" w:rsidRPr="00C4487E" w:rsidRDefault="00E60221" w:rsidP="00BC5E87">
            <w:pPr>
              <w:spacing w:after="0" w:line="276" w:lineRule="auto"/>
              <w:jc w:val="center"/>
              <w:textAlignment w:val="baseline"/>
              <w:rPr>
                <w:rFonts w:eastAsia="Times New Roman" w:cstheme="minorHAnsi"/>
                <w:sz w:val="28"/>
                <w:szCs w:val="28"/>
                <w:lang w:eastAsia="en-GB"/>
              </w:rPr>
            </w:pPr>
            <w:r w:rsidRPr="00C4487E">
              <w:rPr>
                <w:rFonts w:eastAsia="Times New Roman" w:cstheme="minorHAnsi"/>
                <w:sz w:val="28"/>
                <w:szCs w:val="28"/>
                <w:lang w:eastAsia="en-GB"/>
              </w:rPr>
              <w:t>Relevant </w:t>
            </w:r>
          </w:p>
          <w:p w14:paraId="7AB5F250" w14:textId="77777777" w:rsidR="00E60221" w:rsidRPr="00C4487E" w:rsidRDefault="00E60221" w:rsidP="00BC5E87">
            <w:pPr>
              <w:spacing w:after="0" w:line="276" w:lineRule="auto"/>
              <w:jc w:val="center"/>
              <w:textAlignment w:val="baseline"/>
              <w:rPr>
                <w:rFonts w:eastAsia="Times New Roman" w:cstheme="minorHAnsi"/>
                <w:sz w:val="28"/>
                <w:szCs w:val="28"/>
                <w:lang w:eastAsia="en-GB"/>
              </w:rPr>
            </w:pPr>
            <w:r w:rsidRPr="00C4487E">
              <w:rPr>
                <w:rFonts w:eastAsia="Times New Roman" w:cstheme="minorHAnsi"/>
                <w:sz w:val="28"/>
                <w:szCs w:val="28"/>
                <w:lang w:eastAsia="en-GB"/>
              </w:rPr>
              <w:t>How does this goal relate to the review findings </w:t>
            </w:r>
          </w:p>
        </w:tc>
        <w:tc>
          <w:tcPr>
            <w:tcW w:w="2554" w:type="dxa"/>
            <w:tcBorders>
              <w:top w:val="single" w:sz="6" w:space="0" w:color="auto"/>
              <w:left w:val="single" w:sz="6" w:space="0" w:color="auto"/>
              <w:bottom w:val="single" w:sz="6" w:space="0" w:color="auto"/>
              <w:right w:val="single" w:sz="6" w:space="0" w:color="auto"/>
            </w:tcBorders>
            <w:shd w:val="clear" w:color="auto" w:fill="auto"/>
            <w:hideMark/>
          </w:tcPr>
          <w:p w14:paraId="311DE6D1" w14:textId="77777777" w:rsidR="00E60221" w:rsidRPr="00C4487E" w:rsidRDefault="00E60221" w:rsidP="00BC5E87">
            <w:pPr>
              <w:spacing w:after="0" w:line="276" w:lineRule="auto"/>
              <w:jc w:val="center"/>
              <w:textAlignment w:val="baseline"/>
              <w:rPr>
                <w:rFonts w:eastAsia="Times New Roman" w:cstheme="minorHAnsi"/>
                <w:sz w:val="28"/>
                <w:szCs w:val="28"/>
                <w:lang w:eastAsia="en-GB"/>
              </w:rPr>
            </w:pPr>
            <w:r w:rsidRPr="00C4487E">
              <w:rPr>
                <w:rFonts w:eastAsia="Times New Roman" w:cstheme="minorHAnsi"/>
                <w:sz w:val="28"/>
                <w:szCs w:val="28"/>
                <w:lang w:eastAsia="en-GB"/>
              </w:rPr>
              <w:t>Time based </w:t>
            </w:r>
          </w:p>
          <w:p w14:paraId="632CAE39" w14:textId="77777777" w:rsidR="00E60221" w:rsidRPr="00C4487E" w:rsidRDefault="00E60221" w:rsidP="00BC5E87">
            <w:pPr>
              <w:spacing w:after="0" w:line="276" w:lineRule="auto"/>
              <w:jc w:val="center"/>
              <w:textAlignment w:val="baseline"/>
              <w:rPr>
                <w:rFonts w:eastAsia="Times New Roman" w:cstheme="minorHAnsi"/>
                <w:sz w:val="28"/>
                <w:szCs w:val="28"/>
                <w:lang w:eastAsia="en-GB"/>
              </w:rPr>
            </w:pPr>
            <w:r w:rsidRPr="00C4487E">
              <w:rPr>
                <w:rFonts w:eastAsia="Times New Roman" w:cstheme="minorHAnsi"/>
                <w:sz w:val="28"/>
                <w:szCs w:val="28"/>
                <w:lang w:eastAsia="en-GB"/>
              </w:rPr>
              <w:t>When does this need to be achieved </w:t>
            </w:r>
          </w:p>
        </w:tc>
      </w:tr>
      <w:tr w:rsidR="00E60221" w:rsidRPr="00C4487E" w14:paraId="6880E066" w14:textId="77777777" w:rsidTr="00BC5E87">
        <w:trPr>
          <w:trHeight w:val="1725"/>
        </w:trPr>
        <w:tc>
          <w:tcPr>
            <w:tcW w:w="2061" w:type="dxa"/>
            <w:tcBorders>
              <w:top w:val="single" w:sz="6" w:space="0" w:color="auto"/>
              <w:left w:val="single" w:sz="6" w:space="0" w:color="auto"/>
              <w:bottom w:val="single" w:sz="6" w:space="0" w:color="auto"/>
              <w:right w:val="single" w:sz="6" w:space="0" w:color="auto"/>
            </w:tcBorders>
            <w:shd w:val="clear" w:color="auto" w:fill="auto"/>
            <w:hideMark/>
          </w:tcPr>
          <w:p w14:paraId="4FF8689A" w14:textId="77777777" w:rsidR="00E60221" w:rsidRPr="00C4487E" w:rsidRDefault="00E60221" w:rsidP="00BC5E87">
            <w:pPr>
              <w:spacing w:after="0" w:line="240" w:lineRule="auto"/>
              <w:textAlignment w:val="baseline"/>
              <w:rPr>
                <w:rFonts w:eastAsia="Times New Roman" w:cstheme="minorHAnsi"/>
                <w:sz w:val="28"/>
                <w:szCs w:val="28"/>
                <w:lang w:eastAsia="en-GB"/>
              </w:rPr>
            </w:pPr>
            <w:r>
              <w:rPr>
                <w:rFonts w:eastAsia="Times New Roman" w:cstheme="minorHAnsi"/>
                <w:sz w:val="28"/>
                <w:szCs w:val="28"/>
                <w:lang w:eastAsia="en-GB"/>
              </w:rPr>
              <w:t>As a leader, ensure that communication is always inclusive of the team and supportive (where appropriate)</w:t>
            </w:r>
          </w:p>
        </w:tc>
        <w:tc>
          <w:tcPr>
            <w:tcW w:w="1876" w:type="dxa"/>
            <w:tcBorders>
              <w:top w:val="single" w:sz="6" w:space="0" w:color="auto"/>
              <w:left w:val="single" w:sz="6" w:space="0" w:color="auto"/>
              <w:bottom w:val="single" w:sz="6" w:space="0" w:color="auto"/>
              <w:right w:val="single" w:sz="6" w:space="0" w:color="auto"/>
            </w:tcBorders>
            <w:shd w:val="clear" w:color="auto" w:fill="auto"/>
            <w:hideMark/>
          </w:tcPr>
          <w:p w14:paraId="07D1BD35" w14:textId="77777777" w:rsidR="00E60221" w:rsidRPr="00C4487E" w:rsidRDefault="00E60221" w:rsidP="00BC5E87">
            <w:pPr>
              <w:spacing w:after="0" w:line="240" w:lineRule="auto"/>
              <w:textAlignment w:val="baseline"/>
              <w:rPr>
                <w:rFonts w:eastAsia="Times New Roman" w:cstheme="minorHAnsi"/>
                <w:sz w:val="28"/>
                <w:szCs w:val="28"/>
                <w:lang w:eastAsia="en-GB"/>
              </w:rPr>
            </w:pPr>
            <w:r>
              <w:rPr>
                <w:rFonts w:eastAsia="Times New Roman" w:cstheme="minorHAnsi"/>
                <w:sz w:val="28"/>
                <w:szCs w:val="28"/>
                <w:lang w:eastAsia="en-GB"/>
              </w:rPr>
              <w:t>Staff surveys and feedback from staff with regards to how well I have communicated with my team both at incidents and during other leadership interactions</w:t>
            </w:r>
          </w:p>
        </w:tc>
        <w:tc>
          <w:tcPr>
            <w:tcW w:w="1765" w:type="dxa"/>
            <w:tcBorders>
              <w:top w:val="single" w:sz="6" w:space="0" w:color="auto"/>
              <w:left w:val="single" w:sz="6" w:space="0" w:color="auto"/>
              <w:bottom w:val="single" w:sz="6" w:space="0" w:color="auto"/>
              <w:right w:val="single" w:sz="6" w:space="0" w:color="auto"/>
            </w:tcBorders>
            <w:shd w:val="clear" w:color="auto" w:fill="auto"/>
            <w:hideMark/>
          </w:tcPr>
          <w:p w14:paraId="145444E4" w14:textId="77777777" w:rsidR="00E60221" w:rsidRPr="00C4487E" w:rsidRDefault="00E60221" w:rsidP="00BC5E87">
            <w:pPr>
              <w:spacing w:after="0" w:line="240" w:lineRule="auto"/>
              <w:textAlignment w:val="baseline"/>
              <w:rPr>
                <w:rFonts w:eastAsia="Times New Roman" w:cstheme="minorHAnsi"/>
                <w:sz w:val="28"/>
                <w:szCs w:val="28"/>
                <w:lang w:eastAsia="en-GB"/>
              </w:rPr>
            </w:pPr>
            <w:r>
              <w:rPr>
                <w:rFonts w:eastAsia="Times New Roman" w:cstheme="minorHAnsi"/>
                <w:sz w:val="28"/>
                <w:szCs w:val="28"/>
                <w:lang w:eastAsia="en-GB"/>
              </w:rPr>
              <w:t xml:space="preserve">Support from staff to challenge me if communication falls below expected standard. </w:t>
            </w:r>
          </w:p>
        </w:tc>
        <w:tc>
          <w:tcPr>
            <w:tcW w:w="1667" w:type="dxa"/>
            <w:tcBorders>
              <w:top w:val="single" w:sz="6" w:space="0" w:color="auto"/>
              <w:left w:val="single" w:sz="6" w:space="0" w:color="auto"/>
              <w:bottom w:val="single" w:sz="6" w:space="0" w:color="auto"/>
              <w:right w:val="single" w:sz="6" w:space="0" w:color="auto"/>
            </w:tcBorders>
            <w:shd w:val="clear" w:color="auto" w:fill="auto"/>
            <w:hideMark/>
          </w:tcPr>
          <w:p w14:paraId="7FE39FDD" w14:textId="77777777" w:rsidR="00E60221" w:rsidRPr="00C4487E" w:rsidRDefault="00E60221" w:rsidP="00BC5E87">
            <w:pPr>
              <w:spacing w:after="0" w:line="240" w:lineRule="auto"/>
              <w:textAlignment w:val="baseline"/>
              <w:rPr>
                <w:rFonts w:eastAsia="Times New Roman" w:cstheme="minorHAnsi"/>
                <w:sz w:val="28"/>
                <w:szCs w:val="28"/>
                <w:lang w:eastAsia="en-GB"/>
              </w:rPr>
            </w:pPr>
            <w:r>
              <w:rPr>
                <w:rFonts w:eastAsia="Times New Roman" w:cstheme="minorHAnsi"/>
                <w:sz w:val="28"/>
                <w:szCs w:val="28"/>
                <w:lang w:eastAsia="en-GB"/>
              </w:rPr>
              <w:t>Poor communication with crew when leading an incident</w:t>
            </w:r>
          </w:p>
        </w:tc>
        <w:tc>
          <w:tcPr>
            <w:tcW w:w="2554" w:type="dxa"/>
            <w:tcBorders>
              <w:top w:val="single" w:sz="6" w:space="0" w:color="auto"/>
              <w:left w:val="single" w:sz="6" w:space="0" w:color="auto"/>
              <w:bottom w:val="single" w:sz="6" w:space="0" w:color="auto"/>
              <w:right w:val="single" w:sz="6" w:space="0" w:color="auto"/>
            </w:tcBorders>
            <w:shd w:val="clear" w:color="auto" w:fill="auto"/>
            <w:hideMark/>
          </w:tcPr>
          <w:p w14:paraId="5A78D499" w14:textId="77777777" w:rsidR="00E60221" w:rsidRPr="00C4487E" w:rsidRDefault="00E60221" w:rsidP="00BC5E87">
            <w:pPr>
              <w:spacing w:after="0" w:line="240" w:lineRule="auto"/>
              <w:textAlignment w:val="baseline"/>
              <w:rPr>
                <w:rFonts w:eastAsia="Times New Roman" w:cstheme="minorHAnsi"/>
                <w:sz w:val="28"/>
                <w:szCs w:val="28"/>
                <w:lang w:eastAsia="en-GB"/>
              </w:rPr>
            </w:pPr>
            <w:r>
              <w:rPr>
                <w:rFonts w:eastAsia="Times New Roman" w:cstheme="minorHAnsi"/>
                <w:sz w:val="28"/>
                <w:szCs w:val="28"/>
                <w:lang w:eastAsia="en-GB"/>
              </w:rPr>
              <w:t>Within 3 months</w:t>
            </w:r>
          </w:p>
        </w:tc>
      </w:tr>
      <w:tr w:rsidR="00E60221" w:rsidRPr="00C4487E" w14:paraId="637CD10A" w14:textId="77777777" w:rsidTr="00BC5E87">
        <w:trPr>
          <w:trHeight w:val="1635"/>
        </w:trPr>
        <w:tc>
          <w:tcPr>
            <w:tcW w:w="2061" w:type="dxa"/>
            <w:tcBorders>
              <w:top w:val="single" w:sz="6" w:space="0" w:color="auto"/>
              <w:left w:val="single" w:sz="6" w:space="0" w:color="auto"/>
              <w:bottom w:val="single" w:sz="6" w:space="0" w:color="auto"/>
              <w:right w:val="single" w:sz="6" w:space="0" w:color="auto"/>
            </w:tcBorders>
            <w:shd w:val="clear" w:color="auto" w:fill="auto"/>
          </w:tcPr>
          <w:p w14:paraId="332D9BB2" w14:textId="01ED7855" w:rsidR="00E60221" w:rsidRPr="00C4487E" w:rsidRDefault="00C57D2A" w:rsidP="00BC5E87">
            <w:pPr>
              <w:spacing w:after="0" w:line="276" w:lineRule="auto"/>
              <w:textAlignment w:val="baseline"/>
              <w:rPr>
                <w:rFonts w:eastAsia="Times New Roman" w:cstheme="minorHAnsi"/>
                <w:sz w:val="28"/>
                <w:szCs w:val="28"/>
                <w:lang w:eastAsia="en-GB"/>
              </w:rPr>
            </w:pPr>
            <w:r>
              <w:rPr>
                <w:rFonts w:eastAsia="Times New Roman" w:cstheme="minorHAnsi"/>
                <w:sz w:val="28"/>
                <w:szCs w:val="28"/>
                <w:lang w:eastAsia="en-GB"/>
              </w:rPr>
              <w:t>Develop as a Leader</w:t>
            </w:r>
          </w:p>
        </w:tc>
        <w:tc>
          <w:tcPr>
            <w:tcW w:w="1876" w:type="dxa"/>
            <w:tcBorders>
              <w:top w:val="single" w:sz="6" w:space="0" w:color="auto"/>
              <w:left w:val="single" w:sz="6" w:space="0" w:color="auto"/>
              <w:bottom w:val="single" w:sz="6" w:space="0" w:color="auto"/>
              <w:right w:val="single" w:sz="6" w:space="0" w:color="auto"/>
            </w:tcBorders>
            <w:shd w:val="clear" w:color="auto" w:fill="auto"/>
          </w:tcPr>
          <w:p w14:paraId="2D6E7727" w14:textId="77777777" w:rsidR="00E60221" w:rsidRDefault="00AC74A8" w:rsidP="00BC5E87">
            <w:pPr>
              <w:spacing w:after="0" w:line="276" w:lineRule="auto"/>
              <w:textAlignment w:val="baseline"/>
              <w:rPr>
                <w:rFonts w:eastAsia="Times New Roman" w:cstheme="minorHAnsi"/>
                <w:sz w:val="28"/>
                <w:szCs w:val="28"/>
                <w:lang w:eastAsia="en-GB"/>
              </w:rPr>
            </w:pPr>
            <w:r>
              <w:rPr>
                <w:rFonts w:eastAsia="Times New Roman" w:cstheme="minorHAnsi"/>
                <w:sz w:val="28"/>
                <w:szCs w:val="28"/>
                <w:lang w:eastAsia="en-GB"/>
              </w:rPr>
              <w:t>Feedback from Health Board Clinical Lead</w:t>
            </w:r>
          </w:p>
          <w:p w14:paraId="3A7B3028" w14:textId="77777777" w:rsidR="004471EF" w:rsidRDefault="004471EF" w:rsidP="00BC5E87">
            <w:pPr>
              <w:spacing w:after="0" w:line="276" w:lineRule="auto"/>
              <w:textAlignment w:val="baseline"/>
              <w:rPr>
                <w:rFonts w:eastAsia="Times New Roman" w:cstheme="minorHAnsi"/>
                <w:sz w:val="28"/>
                <w:szCs w:val="28"/>
                <w:lang w:eastAsia="en-GB"/>
              </w:rPr>
            </w:pPr>
          </w:p>
          <w:p w14:paraId="77BAD20E" w14:textId="053D50A0" w:rsidR="004471EF" w:rsidRDefault="004471EF" w:rsidP="00BC5E87">
            <w:pPr>
              <w:spacing w:after="0" w:line="276" w:lineRule="auto"/>
              <w:textAlignment w:val="baseline"/>
              <w:rPr>
                <w:rFonts w:eastAsia="Times New Roman" w:cstheme="minorHAnsi"/>
                <w:sz w:val="28"/>
                <w:szCs w:val="28"/>
                <w:lang w:eastAsia="en-GB"/>
              </w:rPr>
            </w:pPr>
            <w:r>
              <w:rPr>
                <w:rFonts w:eastAsia="Times New Roman" w:cstheme="minorHAnsi"/>
                <w:sz w:val="28"/>
                <w:szCs w:val="28"/>
                <w:lang w:eastAsia="en-GB"/>
              </w:rPr>
              <w:t xml:space="preserve">Read “Clinical leadership for Paramedics” </w:t>
            </w:r>
          </w:p>
        </w:tc>
        <w:tc>
          <w:tcPr>
            <w:tcW w:w="1765" w:type="dxa"/>
            <w:tcBorders>
              <w:top w:val="single" w:sz="6" w:space="0" w:color="auto"/>
              <w:left w:val="single" w:sz="6" w:space="0" w:color="auto"/>
              <w:bottom w:val="single" w:sz="6" w:space="0" w:color="auto"/>
              <w:right w:val="single" w:sz="6" w:space="0" w:color="auto"/>
            </w:tcBorders>
            <w:shd w:val="clear" w:color="auto" w:fill="auto"/>
          </w:tcPr>
          <w:p w14:paraId="7B52A35D" w14:textId="77777777" w:rsidR="00E60221" w:rsidRDefault="00C57D2A" w:rsidP="00BC5E87">
            <w:pPr>
              <w:spacing w:after="0" w:line="276" w:lineRule="auto"/>
              <w:textAlignment w:val="baseline"/>
              <w:rPr>
                <w:rFonts w:eastAsia="Times New Roman" w:cstheme="minorHAnsi"/>
                <w:sz w:val="28"/>
                <w:szCs w:val="28"/>
                <w:lang w:eastAsia="en-GB"/>
              </w:rPr>
            </w:pPr>
            <w:r>
              <w:rPr>
                <w:rFonts w:eastAsia="Times New Roman" w:cstheme="minorHAnsi"/>
                <w:sz w:val="28"/>
                <w:szCs w:val="28"/>
                <w:lang w:eastAsia="en-GB"/>
              </w:rPr>
              <w:t>Support of health board clinical lead</w:t>
            </w:r>
            <w:r w:rsidR="00AC74A8">
              <w:rPr>
                <w:rFonts w:eastAsia="Times New Roman" w:cstheme="minorHAnsi"/>
                <w:sz w:val="28"/>
                <w:szCs w:val="28"/>
                <w:lang w:eastAsia="en-GB"/>
              </w:rPr>
              <w:t>. One day per month, undertake a shift with the health board clinical lead</w:t>
            </w:r>
          </w:p>
          <w:p w14:paraId="64A0813F" w14:textId="77777777" w:rsidR="004471EF" w:rsidRDefault="004471EF" w:rsidP="00BC5E87">
            <w:pPr>
              <w:spacing w:after="0" w:line="276" w:lineRule="auto"/>
              <w:textAlignment w:val="baseline"/>
              <w:rPr>
                <w:rFonts w:eastAsia="Times New Roman" w:cstheme="minorHAnsi"/>
                <w:sz w:val="28"/>
                <w:szCs w:val="28"/>
                <w:lang w:eastAsia="en-GB"/>
              </w:rPr>
            </w:pPr>
          </w:p>
          <w:p w14:paraId="55194D7C" w14:textId="68445A6A" w:rsidR="004471EF" w:rsidRPr="00C4487E" w:rsidRDefault="004471EF" w:rsidP="00BC5E87">
            <w:pPr>
              <w:spacing w:after="0" w:line="276" w:lineRule="auto"/>
              <w:textAlignment w:val="baseline"/>
              <w:rPr>
                <w:rFonts w:eastAsia="Times New Roman" w:cstheme="minorHAnsi"/>
                <w:sz w:val="28"/>
                <w:szCs w:val="28"/>
                <w:lang w:eastAsia="en-GB"/>
              </w:rPr>
            </w:pPr>
            <w:r>
              <w:rPr>
                <w:rFonts w:eastAsia="Times New Roman" w:cstheme="minorHAnsi"/>
                <w:sz w:val="28"/>
                <w:szCs w:val="28"/>
                <w:lang w:eastAsia="en-GB"/>
              </w:rPr>
              <w:t>Funds to purchase the book</w:t>
            </w:r>
          </w:p>
        </w:tc>
        <w:tc>
          <w:tcPr>
            <w:tcW w:w="1667" w:type="dxa"/>
            <w:tcBorders>
              <w:top w:val="single" w:sz="6" w:space="0" w:color="auto"/>
              <w:left w:val="single" w:sz="6" w:space="0" w:color="auto"/>
              <w:bottom w:val="single" w:sz="6" w:space="0" w:color="auto"/>
              <w:right w:val="single" w:sz="6" w:space="0" w:color="auto"/>
            </w:tcBorders>
            <w:shd w:val="clear" w:color="auto" w:fill="auto"/>
          </w:tcPr>
          <w:p w14:paraId="46BE6530" w14:textId="562AAC1F" w:rsidR="00E60221" w:rsidRPr="00C4487E" w:rsidRDefault="00C57D2A" w:rsidP="00BC5E87">
            <w:pPr>
              <w:spacing w:after="0" w:line="276" w:lineRule="auto"/>
              <w:textAlignment w:val="baseline"/>
              <w:rPr>
                <w:rFonts w:eastAsia="Times New Roman" w:cstheme="minorHAnsi"/>
                <w:sz w:val="28"/>
                <w:szCs w:val="28"/>
                <w:lang w:eastAsia="en-GB"/>
              </w:rPr>
            </w:pPr>
            <w:r>
              <w:rPr>
                <w:rFonts w:eastAsia="Times New Roman" w:cstheme="minorHAnsi"/>
                <w:sz w:val="28"/>
                <w:szCs w:val="28"/>
                <w:lang w:eastAsia="en-GB"/>
              </w:rPr>
              <w:t xml:space="preserve">Overall leadership development. </w:t>
            </w:r>
          </w:p>
        </w:tc>
        <w:tc>
          <w:tcPr>
            <w:tcW w:w="2554" w:type="dxa"/>
            <w:tcBorders>
              <w:top w:val="single" w:sz="6" w:space="0" w:color="auto"/>
              <w:left w:val="single" w:sz="6" w:space="0" w:color="auto"/>
              <w:bottom w:val="single" w:sz="6" w:space="0" w:color="auto"/>
              <w:right w:val="single" w:sz="6" w:space="0" w:color="auto"/>
            </w:tcBorders>
            <w:shd w:val="clear" w:color="auto" w:fill="auto"/>
          </w:tcPr>
          <w:p w14:paraId="35CB0FC3" w14:textId="77777777" w:rsidR="00E60221" w:rsidRDefault="00EA09CA" w:rsidP="00BC5E87">
            <w:pPr>
              <w:spacing w:after="0" w:line="276" w:lineRule="auto"/>
              <w:textAlignment w:val="baseline"/>
              <w:rPr>
                <w:rFonts w:eastAsia="Times New Roman" w:cstheme="minorHAnsi"/>
                <w:sz w:val="28"/>
                <w:szCs w:val="28"/>
                <w:lang w:eastAsia="en-GB"/>
              </w:rPr>
            </w:pPr>
            <w:r>
              <w:rPr>
                <w:rFonts w:eastAsia="Times New Roman" w:cstheme="minorHAnsi"/>
                <w:sz w:val="28"/>
                <w:szCs w:val="28"/>
                <w:lang w:eastAsia="en-GB"/>
              </w:rPr>
              <w:t xml:space="preserve">1 day per month for 3 months. </w:t>
            </w:r>
          </w:p>
          <w:p w14:paraId="0E8C222C" w14:textId="77777777" w:rsidR="004471EF" w:rsidRDefault="004471EF" w:rsidP="00BC5E87">
            <w:pPr>
              <w:spacing w:after="0" w:line="276" w:lineRule="auto"/>
              <w:textAlignment w:val="baseline"/>
              <w:rPr>
                <w:rFonts w:eastAsia="Times New Roman" w:cstheme="minorHAnsi"/>
                <w:sz w:val="28"/>
                <w:szCs w:val="28"/>
                <w:lang w:eastAsia="en-GB"/>
              </w:rPr>
            </w:pPr>
          </w:p>
          <w:p w14:paraId="0E8004BD" w14:textId="77777777" w:rsidR="004471EF" w:rsidRDefault="004471EF" w:rsidP="00BC5E87">
            <w:pPr>
              <w:spacing w:after="0" w:line="276" w:lineRule="auto"/>
              <w:textAlignment w:val="baseline"/>
              <w:rPr>
                <w:rFonts w:eastAsia="Times New Roman" w:cstheme="minorHAnsi"/>
                <w:sz w:val="28"/>
                <w:szCs w:val="28"/>
                <w:lang w:eastAsia="en-GB"/>
              </w:rPr>
            </w:pPr>
          </w:p>
          <w:p w14:paraId="113CC5CC" w14:textId="7903502F" w:rsidR="004471EF" w:rsidRPr="00C4487E" w:rsidRDefault="004471EF" w:rsidP="00BC5E87">
            <w:pPr>
              <w:spacing w:after="0" w:line="276" w:lineRule="auto"/>
              <w:textAlignment w:val="baseline"/>
              <w:rPr>
                <w:rFonts w:eastAsia="Times New Roman" w:cstheme="minorHAnsi"/>
                <w:sz w:val="28"/>
                <w:szCs w:val="28"/>
                <w:lang w:eastAsia="en-GB"/>
              </w:rPr>
            </w:pPr>
            <w:r>
              <w:rPr>
                <w:rFonts w:eastAsia="Times New Roman" w:cstheme="minorHAnsi"/>
                <w:sz w:val="28"/>
                <w:szCs w:val="28"/>
                <w:lang w:eastAsia="en-GB"/>
              </w:rPr>
              <w:t>Read the literature within 3 months</w:t>
            </w:r>
          </w:p>
        </w:tc>
      </w:tr>
      <w:tr w:rsidR="00E60221" w:rsidRPr="00C4487E" w14:paraId="414C5177" w14:textId="77777777" w:rsidTr="00BC5E87">
        <w:trPr>
          <w:trHeight w:val="1635"/>
        </w:trPr>
        <w:tc>
          <w:tcPr>
            <w:tcW w:w="2061" w:type="dxa"/>
            <w:tcBorders>
              <w:top w:val="single" w:sz="6" w:space="0" w:color="auto"/>
              <w:left w:val="single" w:sz="6" w:space="0" w:color="auto"/>
              <w:bottom w:val="single" w:sz="6" w:space="0" w:color="auto"/>
              <w:right w:val="single" w:sz="6" w:space="0" w:color="auto"/>
            </w:tcBorders>
            <w:shd w:val="clear" w:color="auto" w:fill="auto"/>
            <w:hideMark/>
          </w:tcPr>
          <w:p w14:paraId="466C53BC" w14:textId="77777777" w:rsidR="00E60221" w:rsidRPr="00C4487E" w:rsidRDefault="00E60221" w:rsidP="00BC5E87">
            <w:pPr>
              <w:spacing w:after="0" w:line="276" w:lineRule="auto"/>
              <w:textAlignment w:val="baseline"/>
              <w:rPr>
                <w:rFonts w:eastAsia="Times New Roman" w:cstheme="minorHAnsi"/>
                <w:sz w:val="28"/>
                <w:szCs w:val="28"/>
                <w:lang w:eastAsia="en-GB"/>
              </w:rPr>
            </w:pPr>
            <w:r w:rsidRPr="00C4487E">
              <w:rPr>
                <w:rFonts w:eastAsia="Times New Roman" w:cstheme="minorHAnsi"/>
                <w:sz w:val="28"/>
                <w:szCs w:val="28"/>
                <w:lang w:eastAsia="en-GB"/>
              </w:rPr>
              <w:lastRenderedPageBreak/>
              <w:t> </w:t>
            </w:r>
            <w:r>
              <w:rPr>
                <w:rFonts w:eastAsia="Times New Roman" w:cstheme="minorHAnsi"/>
                <w:sz w:val="28"/>
                <w:szCs w:val="28"/>
                <w:lang w:eastAsia="en-GB"/>
              </w:rPr>
              <w:t>Deal with confrontation more directly when needed</w:t>
            </w:r>
          </w:p>
        </w:tc>
        <w:tc>
          <w:tcPr>
            <w:tcW w:w="1876" w:type="dxa"/>
            <w:tcBorders>
              <w:top w:val="single" w:sz="6" w:space="0" w:color="auto"/>
              <w:left w:val="single" w:sz="6" w:space="0" w:color="auto"/>
              <w:bottom w:val="single" w:sz="6" w:space="0" w:color="auto"/>
              <w:right w:val="single" w:sz="6" w:space="0" w:color="auto"/>
            </w:tcBorders>
            <w:shd w:val="clear" w:color="auto" w:fill="auto"/>
            <w:hideMark/>
          </w:tcPr>
          <w:p w14:paraId="44D52ABD" w14:textId="4FD071CC" w:rsidR="00E60221" w:rsidRPr="00C4487E" w:rsidRDefault="00C57D2A" w:rsidP="00BC5E87">
            <w:pPr>
              <w:spacing w:after="0" w:line="276" w:lineRule="auto"/>
              <w:textAlignment w:val="baseline"/>
              <w:rPr>
                <w:rFonts w:eastAsia="Times New Roman" w:cstheme="minorHAnsi"/>
                <w:sz w:val="28"/>
                <w:szCs w:val="28"/>
                <w:lang w:eastAsia="en-GB"/>
              </w:rPr>
            </w:pPr>
            <w:r>
              <w:rPr>
                <w:rFonts w:eastAsia="Times New Roman" w:cstheme="minorHAnsi"/>
                <w:sz w:val="28"/>
                <w:szCs w:val="28"/>
                <w:lang w:eastAsia="en-GB"/>
              </w:rPr>
              <w:t xml:space="preserve">Following each situation undertake a SWOT analysis and compare each. </w:t>
            </w:r>
          </w:p>
        </w:tc>
        <w:tc>
          <w:tcPr>
            <w:tcW w:w="1765" w:type="dxa"/>
            <w:tcBorders>
              <w:top w:val="single" w:sz="6" w:space="0" w:color="auto"/>
              <w:left w:val="single" w:sz="6" w:space="0" w:color="auto"/>
              <w:bottom w:val="single" w:sz="6" w:space="0" w:color="auto"/>
              <w:right w:val="single" w:sz="6" w:space="0" w:color="auto"/>
            </w:tcBorders>
            <w:shd w:val="clear" w:color="auto" w:fill="auto"/>
            <w:hideMark/>
          </w:tcPr>
          <w:p w14:paraId="40D56D86" w14:textId="77777777" w:rsidR="00E60221" w:rsidRPr="00C4487E" w:rsidRDefault="00E60221" w:rsidP="00BC5E87">
            <w:pPr>
              <w:spacing w:after="0" w:line="276" w:lineRule="auto"/>
              <w:textAlignment w:val="baseline"/>
              <w:rPr>
                <w:rFonts w:eastAsia="Times New Roman" w:cstheme="minorHAnsi"/>
                <w:sz w:val="28"/>
                <w:szCs w:val="28"/>
                <w:lang w:eastAsia="en-GB"/>
              </w:rPr>
            </w:pPr>
            <w:r w:rsidRPr="00C4487E">
              <w:rPr>
                <w:rFonts w:eastAsia="Times New Roman" w:cstheme="minorHAnsi"/>
                <w:sz w:val="28"/>
                <w:szCs w:val="28"/>
                <w:lang w:eastAsia="en-GB"/>
              </w:rPr>
              <w:t> </w:t>
            </w:r>
            <w:r>
              <w:rPr>
                <w:rFonts w:eastAsia="Times New Roman" w:cstheme="minorHAnsi"/>
                <w:sz w:val="28"/>
                <w:szCs w:val="28"/>
                <w:lang w:eastAsia="en-GB"/>
              </w:rPr>
              <w:t xml:space="preserve">Undertake conflict resolution courses on ESR (NHS training site) </w:t>
            </w:r>
          </w:p>
        </w:tc>
        <w:tc>
          <w:tcPr>
            <w:tcW w:w="1667" w:type="dxa"/>
            <w:tcBorders>
              <w:top w:val="single" w:sz="6" w:space="0" w:color="auto"/>
              <w:left w:val="single" w:sz="6" w:space="0" w:color="auto"/>
              <w:bottom w:val="single" w:sz="6" w:space="0" w:color="auto"/>
              <w:right w:val="single" w:sz="6" w:space="0" w:color="auto"/>
            </w:tcBorders>
            <w:shd w:val="clear" w:color="auto" w:fill="auto"/>
            <w:hideMark/>
          </w:tcPr>
          <w:p w14:paraId="56D797DA" w14:textId="77777777" w:rsidR="00E60221" w:rsidRPr="00C4487E" w:rsidRDefault="00E60221" w:rsidP="00BC5E87">
            <w:pPr>
              <w:spacing w:after="0" w:line="276" w:lineRule="auto"/>
              <w:textAlignment w:val="baseline"/>
              <w:rPr>
                <w:rFonts w:eastAsia="Times New Roman" w:cstheme="minorHAnsi"/>
                <w:sz w:val="28"/>
                <w:szCs w:val="28"/>
                <w:lang w:eastAsia="en-GB"/>
              </w:rPr>
            </w:pPr>
            <w:r w:rsidRPr="00C4487E">
              <w:rPr>
                <w:rFonts w:eastAsia="Times New Roman" w:cstheme="minorHAnsi"/>
                <w:sz w:val="28"/>
                <w:szCs w:val="28"/>
                <w:lang w:eastAsia="en-GB"/>
              </w:rPr>
              <w:t> </w:t>
            </w:r>
            <w:r>
              <w:rPr>
                <w:rFonts w:eastAsia="Times New Roman" w:cstheme="minorHAnsi"/>
                <w:sz w:val="28"/>
                <w:szCs w:val="28"/>
                <w:lang w:eastAsia="en-GB"/>
              </w:rPr>
              <w:t xml:space="preserve">Inability to deal with confrontation directly. </w:t>
            </w:r>
          </w:p>
        </w:tc>
        <w:tc>
          <w:tcPr>
            <w:tcW w:w="2554" w:type="dxa"/>
            <w:tcBorders>
              <w:top w:val="single" w:sz="6" w:space="0" w:color="auto"/>
              <w:left w:val="single" w:sz="6" w:space="0" w:color="auto"/>
              <w:bottom w:val="single" w:sz="6" w:space="0" w:color="auto"/>
              <w:right w:val="single" w:sz="6" w:space="0" w:color="auto"/>
            </w:tcBorders>
            <w:shd w:val="clear" w:color="auto" w:fill="auto"/>
            <w:hideMark/>
          </w:tcPr>
          <w:p w14:paraId="27E96ECC" w14:textId="77777777" w:rsidR="00E60221" w:rsidRPr="00C4487E" w:rsidRDefault="00E60221" w:rsidP="00BC5E87">
            <w:pPr>
              <w:spacing w:after="0" w:line="276" w:lineRule="auto"/>
              <w:textAlignment w:val="baseline"/>
              <w:rPr>
                <w:rFonts w:eastAsia="Times New Roman" w:cstheme="minorHAnsi"/>
                <w:sz w:val="28"/>
                <w:szCs w:val="28"/>
                <w:lang w:eastAsia="en-GB"/>
              </w:rPr>
            </w:pPr>
            <w:r w:rsidRPr="00C4487E">
              <w:rPr>
                <w:rFonts w:eastAsia="Times New Roman" w:cstheme="minorHAnsi"/>
                <w:sz w:val="28"/>
                <w:szCs w:val="28"/>
                <w:lang w:eastAsia="en-GB"/>
              </w:rPr>
              <w:t> </w:t>
            </w:r>
            <w:r>
              <w:rPr>
                <w:rFonts w:eastAsia="Times New Roman" w:cstheme="minorHAnsi"/>
                <w:sz w:val="28"/>
                <w:szCs w:val="28"/>
                <w:lang w:eastAsia="en-GB"/>
              </w:rPr>
              <w:t xml:space="preserve">Ongoing – difficult to give an accurate time frame as it will be dependant upon when the conflict is met. </w:t>
            </w:r>
          </w:p>
        </w:tc>
      </w:tr>
    </w:tbl>
    <w:p w14:paraId="27DE1567" w14:textId="77777777" w:rsidR="00E60221" w:rsidRDefault="00E60221" w:rsidP="00E60221">
      <w:pPr>
        <w:spacing w:after="0" w:line="276" w:lineRule="auto"/>
        <w:textAlignment w:val="baseline"/>
        <w:rPr>
          <w:rFonts w:eastAsia="Times New Roman" w:cstheme="minorHAnsi"/>
          <w:b/>
          <w:bCs/>
          <w:sz w:val="28"/>
          <w:szCs w:val="28"/>
          <w:lang w:eastAsia="en-GB"/>
        </w:rPr>
      </w:pPr>
    </w:p>
    <w:p w14:paraId="3915E6FD" w14:textId="184B3DE6" w:rsidR="00C90D15" w:rsidRDefault="00C90D15"/>
    <w:p w14:paraId="19925DB3" w14:textId="1F2157E6" w:rsidR="00C90D15" w:rsidRDefault="00C90D15"/>
    <w:p w14:paraId="5D35CB0D" w14:textId="73BB89E9" w:rsidR="00C90D15" w:rsidRDefault="00C90D15"/>
    <w:p w14:paraId="7CA6A7D3" w14:textId="20815758" w:rsidR="00C90D15" w:rsidRDefault="00C90D15"/>
    <w:p w14:paraId="1D009107" w14:textId="39C88D04" w:rsidR="00C90D15" w:rsidRDefault="00C90D15"/>
    <w:p w14:paraId="4E620C67" w14:textId="2282A75B" w:rsidR="00C90D15" w:rsidRDefault="00C90D15"/>
    <w:p w14:paraId="5802E671" w14:textId="77777777" w:rsidR="00E60221" w:rsidRDefault="00E60221"/>
    <w:p w14:paraId="38078309" w14:textId="77777777" w:rsidR="00E60221" w:rsidRDefault="00E60221"/>
    <w:p w14:paraId="51DB77AC" w14:textId="77777777" w:rsidR="00E60221" w:rsidRDefault="00E60221"/>
    <w:p w14:paraId="4BAA92B1" w14:textId="77777777" w:rsidR="00E60221" w:rsidRDefault="00E60221"/>
    <w:p w14:paraId="151D3B57" w14:textId="77777777" w:rsidR="00E60221" w:rsidRDefault="00E60221"/>
    <w:p w14:paraId="73C32A3F" w14:textId="77777777" w:rsidR="00E60221" w:rsidRDefault="00E60221"/>
    <w:p w14:paraId="142D6E48" w14:textId="77777777" w:rsidR="00E60221" w:rsidRDefault="00E60221"/>
    <w:p w14:paraId="6558E5C9" w14:textId="77777777" w:rsidR="00E60221" w:rsidRDefault="00E60221"/>
    <w:p w14:paraId="6CFA661D" w14:textId="77777777" w:rsidR="00E60221" w:rsidRDefault="00E60221"/>
    <w:p w14:paraId="07C7FC84" w14:textId="77777777" w:rsidR="00E60221" w:rsidRDefault="00E60221"/>
    <w:p w14:paraId="0EC0E72D" w14:textId="77777777" w:rsidR="00E60221" w:rsidRDefault="00E60221"/>
    <w:p w14:paraId="2FCE9C20" w14:textId="77777777" w:rsidR="00E60221" w:rsidRDefault="00E60221"/>
    <w:p w14:paraId="010BE637" w14:textId="77777777" w:rsidR="00E60221" w:rsidRDefault="00E60221"/>
    <w:p w14:paraId="415AEC0D" w14:textId="77777777" w:rsidR="00E60221" w:rsidRDefault="00E60221"/>
    <w:p w14:paraId="2458E5C8" w14:textId="77777777" w:rsidR="00E60221" w:rsidRDefault="00E60221"/>
    <w:p w14:paraId="594CC11A" w14:textId="77777777" w:rsidR="00E60221" w:rsidRDefault="00E60221"/>
    <w:p w14:paraId="364A16FF" w14:textId="77777777" w:rsidR="00E60221" w:rsidRDefault="00E60221"/>
    <w:p w14:paraId="4D69B082" w14:textId="77777777" w:rsidR="00E60221" w:rsidRDefault="00E60221"/>
    <w:p w14:paraId="3F1F4FB9" w14:textId="77777777" w:rsidR="00E60221" w:rsidRDefault="00E60221"/>
    <w:p w14:paraId="46367BB4" w14:textId="77777777" w:rsidR="00E60221" w:rsidRDefault="00E60221"/>
    <w:p w14:paraId="2E82E8E1" w14:textId="5A2D8479" w:rsidR="00C90D15" w:rsidRDefault="00C90D15" w:rsidP="00C90D15">
      <w:pPr>
        <w:rPr>
          <w:b/>
          <w:bCs/>
          <w:u w:val="single"/>
        </w:rPr>
      </w:pPr>
      <w:r>
        <w:rPr>
          <w:b/>
          <w:bCs/>
          <w:u w:val="single"/>
        </w:rPr>
        <w:t>References</w:t>
      </w:r>
    </w:p>
    <w:p w14:paraId="6F2CC844" w14:textId="77777777" w:rsidR="00C90D15" w:rsidRPr="002D63E5" w:rsidRDefault="00C90D15" w:rsidP="00C90D15">
      <w:pPr>
        <w:numPr>
          <w:ilvl w:val="0"/>
          <w:numId w:val="1"/>
        </w:numPr>
      </w:pPr>
      <w:r w:rsidRPr="002D63E5">
        <w:t>Aarons, G.A., 2006. Transformational and transactional leadership: Association with attitudes toward evidence-based practice. </w:t>
      </w:r>
      <w:r w:rsidRPr="002D63E5">
        <w:rPr>
          <w:i/>
          <w:iCs/>
        </w:rPr>
        <w:t>Psychiatric services</w:t>
      </w:r>
      <w:r w:rsidRPr="002D63E5">
        <w:t>, </w:t>
      </w:r>
      <w:r w:rsidRPr="002D63E5">
        <w:rPr>
          <w:i/>
          <w:iCs/>
        </w:rPr>
        <w:t>57</w:t>
      </w:r>
      <w:r w:rsidRPr="002D63E5">
        <w:t>(8), pp.1162-1169.</w:t>
      </w:r>
    </w:p>
    <w:p w14:paraId="240BD250" w14:textId="77777777" w:rsidR="00C90D15" w:rsidRDefault="00C90D15" w:rsidP="00C90D15">
      <w:pPr>
        <w:numPr>
          <w:ilvl w:val="0"/>
          <w:numId w:val="1"/>
        </w:numPr>
      </w:pPr>
      <w:r w:rsidRPr="002D63E5">
        <w:t>Abbas, M. and Ali, R., 2023. Transformational versus transactional leadership styles and project success: A meta-analytic review. </w:t>
      </w:r>
      <w:r w:rsidRPr="002D63E5">
        <w:rPr>
          <w:i/>
          <w:iCs/>
        </w:rPr>
        <w:t>European Management Journal</w:t>
      </w:r>
      <w:r w:rsidRPr="002D63E5">
        <w:t>, </w:t>
      </w:r>
      <w:r w:rsidRPr="002D63E5">
        <w:rPr>
          <w:i/>
          <w:iCs/>
        </w:rPr>
        <w:t>41</w:t>
      </w:r>
      <w:r w:rsidRPr="002D63E5">
        <w:t>(1), pp.125-142.</w:t>
      </w:r>
    </w:p>
    <w:p w14:paraId="74901968" w14:textId="77777777" w:rsidR="00C90D15" w:rsidRDefault="00C90D15" w:rsidP="00C90D15">
      <w:pPr>
        <w:numPr>
          <w:ilvl w:val="0"/>
          <w:numId w:val="1"/>
        </w:numPr>
      </w:pPr>
      <w:r>
        <w:rPr>
          <w:rFonts w:ascii="Arial" w:hAnsi="Arial" w:cs="Arial"/>
          <w:color w:val="222222"/>
          <w:sz w:val="20"/>
          <w:szCs w:val="20"/>
          <w:shd w:val="clear" w:color="auto" w:fill="FFFFFF"/>
        </w:rPr>
        <w:t xml:space="preserve">Avraham, N., Goldblatt, H. and </w:t>
      </w:r>
      <w:proofErr w:type="spellStart"/>
      <w:r>
        <w:rPr>
          <w:rFonts w:ascii="Arial" w:hAnsi="Arial" w:cs="Arial"/>
          <w:color w:val="222222"/>
          <w:sz w:val="20"/>
          <w:szCs w:val="20"/>
          <w:shd w:val="clear" w:color="auto" w:fill="FFFFFF"/>
        </w:rPr>
        <w:t>Yafe</w:t>
      </w:r>
      <w:proofErr w:type="spellEnd"/>
      <w:r>
        <w:rPr>
          <w:rFonts w:ascii="Arial" w:hAnsi="Arial" w:cs="Arial"/>
          <w:color w:val="222222"/>
          <w:sz w:val="20"/>
          <w:szCs w:val="20"/>
          <w:shd w:val="clear" w:color="auto" w:fill="FFFFFF"/>
        </w:rPr>
        <w:t>, E., 2014. Paramedics’ experiences and coping strategies when encountering critical incidents. </w:t>
      </w:r>
      <w:r>
        <w:rPr>
          <w:rFonts w:ascii="Arial" w:hAnsi="Arial" w:cs="Arial"/>
          <w:i/>
          <w:iCs/>
          <w:color w:val="222222"/>
          <w:sz w:val="20"/>
          <w:szCs w:val="20"/>
          <w:shd w:val="clear" w:color="auto" w:fill="FFFFFF"/>
        </w:rPr>
        <w:t>Qualitative health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(2), pp.194-208.</w:t>
      </w:r>
    </w:p>
    <w:p w14:paraId="572B9C85" w14:textId="77777777" w:rsidR="00C90D15" w:rsidRPr="007A003E" w:rsidRDefault="00C90D15" w:rsidP="00C90D15">
      <w:pPr>
        <w:numPr>
          <w:ilvl w:val="0"/>
          <w:numId w:val="1"/>
        </w:numPr>
      </w:pPr>
      <w:proofErr w:type="spellStart"/>
      <w:r>
        <w:rPr>
          <w:rFonts w:ascii="Arial" w:hAnsi="Arial" w:cs="Arial"/>
          <w:color w:val="222222"/>
          <w:sz w:val="20"/>
          <w:szCs w:val="20"/>
          <w:shd w:val="clear" w:color="auto" w:fill="FFFFFF"/>
        </w:rPr>
        <w:t>Benmira</w:t>
      </w:r>
      <w:proofErr w:type="spellEnd"/>
      <w:r>
        <w:rPr>
          <w:rFonts w:ascii="Arial" w:hAnsi="Arial" w:cs="Arial"/>
          <w:color w:val="222222"/>
          <w:sz w:val="20"/>
          <w:szCs w:val="20"/>
          <w:shd w:val="clear" w:color="auto" w:fill="FFFFFF"/>
        </w:rPr>
        <w:t xml:space="preserve">, S. and </w:t>
      </w:r>
      <w:proofErr w:type="spellStart"/>
      <w:r>
        <w:rPr>
          <w:rFonts w:ascii="Arial" w:hAnsi="Arial" w:cs="Arial"/>
          <w:color w:val="222222"/>
          <w:sz w:val="20"/>
          <w:szCs w:val="20"/>
          <w:shd w:val="clear" w:color="auto" w:fill="FFFFFF"/>
        </w:rPr>
        <w:t>Agboola</w:t>
      </w:r>
      <w:proofErr w:type="spellEnd"/>
      <w:r>
        <w:rPr>
          <w:rFonts w:ascii="Arial" w:hAnsi="Arial" w:cs="Arial"/>
          <w:color w:val="222222"/>
          <w:sz w:val="20"/>
          <w:szCs w:val="20"/>
          <w:shd w:val="clear" w:color="auto" w:fill="FFFFFF"/>
        </w:rPr>
        <w:t>, M., 2021. Evolution of leadership theory. </w:t>
      </w:r>
      <w:r>
        <w:rPr>
          <w:rFonts w:ascii="Arial" w:hAnsi="Arial" w:cs="Arial"/>
          <w:i/>
          <w:iCs/>
          <w:color w:val="222222"/>
          <w:sz w:val="20"/>
          <w:szCs w:val="20"/>
          <w:shd w:val="clear" w:color="auto" w:fill="FFFFFF"/>
        </w:rPr>
        <w:t>BMJ leader</w:t>
      </w:r>
      <w:r>
        <w:rPr>
          <w:rFonts w:ascii="Arial" w:hAnsi="Arial" w:cs="Arial"/>
          <w:color w:val="222222"/>
          <w:sz w:val="20"/>
          <w:szCs w:val="20"/>
          <w:shd w:val="clear" w:color="auto" w:fill="FFFFFF"/>
        </w:rPr>
        <w:t xml:space="preserve">, </w:t>
      </w:r>
      <w:proofErr w:type="gramStart"/>
      <w:r>
        <w:rPr>
          <w:rFonts w:ascii="Arial" w:hAnsi="Arial" w:cs="Arial"/>
          <w:color w:val="222222"/>
          <w:sz w:val="20"/>
          <w:szCs w:val="20"/>
          <w:shd w:val="clear" w:color="auto" w:fill="FFFFFF"/>
        </w:rPr>
        <w:t>pp.leader</w:t>
      </w:r>
      <w:proofErr w:type="gramEnd"/>
      <w:r>
        <w:rPr>
          <w:rFonts w:ascii="Arial" w:hAnsi="Arial" w:cs="Arial"/>
          <w:color w:val="222222"/>
          <w:sz w:val="20"/>
          <w:szCs w:val="20"/>
          <w:shd w:val="clear" w:color="auto" w:fill="FFFFFF"/>
        </w:rPr>
        <w:t>-2020.</w:t>
      </w:r>
      <w:r w:rsidRPr="00A67188">
        <w:rPr>
          <w:rFonts w:ascii="Arial" w:hAnsi="Arial" w:cs="Arial"/>
          <w:color w:val="222222"/>
          <w:sz w:val="20"/>
          <w:szCs w:val="20"/>
          <w:shd w:val="clear" w:color="auto" w:fill="FFFFFF"/>
        </w:rPr>
        <w:t xml:space="preserve"> </w:t>
      </w:r>
    </w:p>
    <w:p w14:paraId="3F209054" w14:textId="77777777" w:rsidR="00C90D15" w:rsidRPr="00A67188" w:rsidRDefault="00C90D15" w:rsidP="00C90D15">
      <w:pPr>
        <w:numPr>
          <w:ilvl w:val="0"/>
          <w:numId w:val="1"/>
        </w:numPr>
      </w:pPr>
      <w:proofErr w:type="spellStart"/>
      <w:r>
        <w:rPr>
          <w:rFonts w:ascii="Arial" w:hAnsi="Arial" w:cs="Arial"/>
          <w:color w:val="222222"/>
          <w:sz w:val="20"/>
          <w:szCs w:val="20"/>
          <w:shd w:val="clear" w:color="auto" w:fill="FFFFFF"/>
        </w:rPr>
        <w:t>Burgener</w:t>
      </w:r>
      <w:proofErr w:type="spellEnd"/>
      <w:r>
        <w:rPr>
          <w:rFonts w:ascii="Arial" w:hAnsi="Arial" w:cs="Arial"/>
          <w:color w:val="222222"/>
          <w:sz w:val="20"/>
          <w:szCs w:val="20"/>
          <w:shd w:val="clear" w:color="auto" w:fill="FFFFFF"/>
        </w:rPr>
        <w:t>, A.M., 2020. Enhancing communication to improve patient safety and to increase patient satisfaction. </w:t>
      </w:r>
      <w:r>
        <w:rPr>
          <w:rFonts w:ascii="Arial" w:hAnsi="Arial" w:cs="Arial"/>
          <w:i/>
          <w:iCs/>
          <w:color w:val="222222"/>
          <w:sz w:val="20"/>
          <w:szCs w:val="20"/>
          <w:shd w:val="clear" w:color="auto" w:fill="FFFFFF"/>
        </w:rPr>
        <w:t>The health care manager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39</w:t>
      </w:r>
      <w:r>
        <w:rPr>
          <w:rFonts w:ascii="Arial" w:hAnsi="Arial" w:cs="Arial"/>
          <w:color w:val="222222"/>
          <w:sz w:val="20"/>
          <w:szCs w:val="20"/>
          <w:shd w:val="clear" w:color="auto" w:fill="FFFFFF"/>
        </w:rPr>
        <w:t>(3), pp.128-132.</w:t>
      </w:r>
    </w:p>
    <w:p w14:paraId="5F4DC393" w14:textId="77777777" w:rsidR="00C90D15" w:rsidRPr="002B3BDD" w:rsidRDefault="00C90D15" w:rsidP="00C90D15">
      <w:pPr>
        <w:numPr>
          <w:ilvl w:val="0"/>
          <w:numId w:val="1"/>
        </w:numPr>
      </w:pPr>
      <w:r>
        <w:rPr>
          <w:rFonts w:ascii="Arial" w:hAnsi="Arial" w:cs="Arial"/>
          <w:color w:val="222222"/>
          <w:sz w:val="20"/>
          <w:szCs w:val="20"/>
          <w:shd w:val="clear" w:color="auto" w:fill="FFFFFF"/>
        </w:rPr>
        <w:t>Burton, I., 2021. A philosophy of transformational leadership may be the optimal approach for enhanced outcomes in healthcare and physiotherapy settings: A narrative review.</w:t>
      </w:r>
    </w:p>
    <w:p w14:paraId="4554CF2B" w14:textId="77777777" w:rsidR="00C90D15" w:rsidRPr="002B3BDD" w:rsidRDefault="00C90D15" w:rsidP="00C90D15">
      <w:pPr>
        <w:pStyle w:val="ListParagraph"/>
        <w:numPr>
          <w:ilvl w:val="0"/>
          <w:numId w:val="1"/>
        </w:numPr>
        <w:rPr>
          <w:rFonts w:ascii="Arial" w:hAnsi="Arial" w:cs="Arial"/>
          <w:color w:val="222222"/>
          <w:sz w:val="20"/>
          <w:szCs w:val="20"/>
          <w:shd w:val="clear" w:color="auto" w:fill="FFFFFF"/>
        </w:rPr>
      </w:pPr>
      <w:r w:rsidRPr="002B3BDD">
        <w:rPr>
          <w:rFonts w:ascii="Arial" w:hAnsi="Arial" w:cs="Arial"/>
          <w:color w:val="222222"/>
          <w:sz w:val="20"/>
          <w:szCs w:val="20"/>
          <w:shd w:val="clear" w:color="auto" w:fill="FFFFFF"/>
        </w:rPr>
        <w:t xml:space="preserve">Caroline, N (2016) </w:t>
      </w:r>
      <w:r w:rsidRPr="002B3BDD">
        <w:rPr>
          <w:rFonts w:ascii="Arial" w:hAnsi="Arial" w:cs="Arial"/>
          <w:i/>
          <w:iCs/>
          <w:color w:val="222222"/>
          <w:sz w:val="20"/>
          <w:szCs w:val="20"/>
          <w:shd w:val="clear" w:color="auto" w:fill="FFFFFF"/>
        </w:rPr>
        <w:t xml:space="preserve">Emergency care in the streets. </w:t>
      </w:r>
      <w:r w:rsidRPr="002B3BDD">
        <w:rPr>
          <w:rFonts w:ascii="Arial" w:hAnsi="Arial" w:cs="Arial"/>
          <w:color w:val="222222"/>
          <w:sz w:val="20"/>
          <w:szCs w:val="20"/>
          <w:shd w:val="clear" w:color="auto" w:fill="FFFFFF"/>
        </w:rPr>
        <w:t>7</w:t>
      </w:r>
      <w:r w:rsidRPr="002B3BDD">
        <w:rPr>
          <w:rFonts w:ascii="Arial" w:hAnsi="Arial" w:cs="Arial"/>
          <w:color w:val="222222"/>
          <w:sz w:val="20"/>
          <w:szCs w:val="20"/>
          <w:shd w:val="clear" w:color="auto" w:fill="FFFFFF"/>
          <w:vertAlign w:val="superscript"/>
        </w:rPr>
        <w:t>th</w:t>
      </w:r>
      <w:r w:rsidRPr="002B3BDD">
        <w:rPr>
          <w:rFonts w:ascii="Arial" w:hAnsi="Arial" w:cs="Arial"/>
          <w:color w:val="222222"/>
          <w:sz w:val="20"/>
          <w:szCs w:val="20"/>
          <w:shd w:val="clear" w:color="auto" w:fill="FFFFFF"/>
        </w:rPr>
        <w:t xml:space="preserve"> edition. United </w:t>
      </w:r>
      <w:proofErr w:type="spellStart"/>
      <w:proofErr w:type="gramStart"/>
      <w:r w:rsidRPr="002B3BDD">
        <w:rPr>
          <w:rFonts w:ascii="Arial" w:hAnsi="Arial" w:cs="Arial"/>
          <w:color w:val="222222"/>
          <w:sz w:val="20"/>
          <w:szCs w:val="20"/>
          <w:shd w:val="clear" w:color="auto" w:fill="FFFFFF"/>
        </w:rPr>
        <w:t>Kingdom:Jones</w:t>
      </w:r>
      <w:proofErr w:type="spellEnd"/>
      <w:proofErr w:type="gramEnd"/>
      <w:r w:rsidRPr="002B3BDD">
        <w:rPr>
          <w:rFonts w:ascii="Arial" w:hAnsi="Arial" w:cs="Arial"/>
          <w:color w:val="222222"/>
          <w:sz w:val="20"/>
          <w:szCs w:val="20"/>
          <w:shd w:val="clear" w:color="auto" w:fill="FFFFFF"/>
        </w:rPr>
        <w:t xml:space="preserve"> and Bartlett Learning</w:t>
      </w:r>
    </w:p>
    <w:p w14:paraId="619C8C9F" w14:textId="77777777" w:rsidR="00C90D15" w:rsidRDefault="00C90D15" w:rsidP="00C90D15">
      <w:pPr>
        <w:numPr>
          <w:ilvl w:val="0"/>
          <w:numId w:val="1"/>
        </w:numPr>
      </w:pPr>
      <w:r>
        <w:rPr>
          <w:rFonts w:ascii="Arial" w:hAnsi="Arial" w:cs="Arial"/>
          <w:color w:val="222222"/>
          <w:sz w:val="20"/>
          <w:szCs w:val="20"/>
          <w:shd w:val="clear" w:color="auto" w:fill="FFFFFF"/>
        </w:rPr>
        <w:t xml:space="preserve">Cherry, K (2024) </w:t>
      </w:r>
      <w:r>
        <w:rPr>
          <w:rFonts w:ascii="Arial" w:hAnsi="Arial" w:cs="Arial"/>
          <w:i/>
          <w:iCs/>
          <w:color w:val="222222"/>
          <w:sz w:val="20"/>
          <w:szCs w:val="20"/>
          <w:shd w:val="clear" w:color="auto" w:fill="FFFFFF"/>
        </w:rPr>
        <w:t xml:space="preserve">How transformational leadership can inspire others </w:t>
      </w:r>
      <w:r>
        <w:rPr>
          <w:rFonts w:ascii="Arial" w:hAnsi="Arial" w:cs="Arial"/>
          <w:color w:val="222222"/>
          <w:sz w:val="20"/>
          <w:szCs w:val="20"/>
          <w:shd w:val="clear" w:color="auto" w:fill="FFFFFF"/>
        </w:rPr>
        <w:t xml:space="preserve">Available at </w:t>
      </w:r>
      <w:hyperlink r:id="rId6" w:history="1">
        <w:r>
          <w:rPr>
            <w:rStyle w:val="Hyperlink"/>
          </w:rPr>
          <w:t>Transformational Leadership: How to Inspire and Motivate (verywellmind.com)</w:t>
        </w:r>
      </w:hyperlink>
      <w:r>
        <w:t xml:space="preserve"> (Accessed: May 2024)</w:t>
      </w:r>
    </w:p>
    <w:p w14:paraId="4DCB8E19" w14:textId="77777777" w:rsidR="00C90D15" w:rsidRPr="009E2B9D" w:rsidRDefault="00C90D15" w:rsidP="00C90D15">
      <w:pPr>
        <w:pStyle w:val="ListParagraph"/>
        <w:numPr>
          <w:ilvl w:val="0"/>
          <w:numId w:val="1"/>
        </w:numPr>
        <w:rPr>
          <w:rFonts w:ascii="Arial" w:hAnsi="Arial" w:cs="Arial"/>
          <w:color w:val="222222"/>
          <w:sz w:val="20"/>
          <w:szCs w:val="20"/>
          <w:shd w:val="clear" w:color="auto" w:fill="FFFFFF"/>
        </w:rPr>
      </w:pPr>
      <w:proofErr w:type="spellStart"/>
      <w:r w:rsidRPr="008C3788">
        <w:rPr>
          <w:rFonts w:ascii="Arial" w:hAnsi="Arial" w:cs="Arial"/>
          <w:color w:val="222222"/>
          <w:sz w:val="20"/>
          <w:szCs w:val="20"/>
          <w:shd w:val="clear" w:color="auto" w:fill="FFFFFF"/>
        </w:rPr>
        <w:t>Colomer</w:t>
      </w:r>
      <w:proofErr w:type="spellEnd"/>
      <w:r w:rsidRPr="008C3788">
        <w:rPr>
          <w:rFonts w:ascii="Arial" w:hAnsi="Arial" w:cs="Arial"/>
          <w:color w:val="222222"/>
          <w:sz w:val="20"/>
          <w:szCs w:val="20"/>
          <w:shd w:val="clear" w:color="auto" w:fill="FFFFFF"/>
        </w:rPr>
        <w:t xml:space="preserve">, J., Serra, T., </w:t>
      </w:r>
      <w:proofErr w:type="spellStart"/>
      <w:r w:rsidRPr="008C3788">
        <w:rPr>
          <w:rFonts w:ascii="Arial" w:hAnsi="Arial" w:cs="Arial"/>
          <w:color w:val="222222"/>
          <w:sz w:val="20"/>
          <w:szCs w:val="20"/>
          <w:shd w:val="clear" w:color="auto" w:fill="FFFFFF"/>
        </w:rPr>
        <w:t>Cañabate</w:t>
      </w:r>
      <w:proofErr w:type="spellEnd"/>
      <w:r w:rsidRPr="008C3788">
        <w:rPr>
          <w:rFonts w:ascii="Arial" w:hAnsi="Arial" w:cs="Arial"/>
          <w:color w:val="222222"/>
          <w:sz w:val="20"/>
          <w:szCs w:val="20"/>
          <w:shd w:val="clear" w:color="auto" w:fill="FFFFFF"/>
        </w:rPr>
        <w:t xml:space="preserve">, D. and </w:t>
      </w:r>
      <w:proofErr w:type="spellStart"/>
      <w:r w:rsidRPr="008C3788">
        <w:rPr>
          <w:rFonts w:ascii="Arial" w:hAnsi="Arial" w:cs="Arial"/>
          <w:color w:val="222222"/>
          <w:sz w:val="20"/>
          <w:szCs w:val="20"/>
          <w:shd w:val="clear" w:color="auto" w:fill="FFFFFF"/>
        </w:rPr>
        <w:t>Bubnys</w:t>
      </w:r>
      <w:proofErr w:type="spellEnd"/>
      <w:r w:rsidRPr="008C3788">
        <w:rPr>
          <w:rFonts w:ascii="Arial" w:hAnsi="Arial" w:cs="Arial"/>
          <w:color w:val="222222"/>
          <w:sz w:val="20"/>
          <w:szCs w:val="20"/>
          <w:shd w:val="clear" w:color="auto" w:fill="FFFFFF"/>
        </w:rPr>
        <w:t>, R., 2020. Reflective learning in higher education: Active methodologies for transformative practices. </w:t>
      </w:r>
      <w:r w:rsidRPr="008C3788">
        <w:rPr>
          <w:rFonts w:ascii="Arial" w:hAnsi="Arial" w:cs="Arial"/>
          <w:i/>
          <w:iCs/>
          <w:color w:val="222222"/>
          <w:sz w:val="20"/>
          <w:szCs w:val="20"/>
          <w:shd w:val="clear" w:color="auto" w:fill="FFFFFF"/>
        </w:rPr>
        <w:t>Sustainability</w:t>
      </w:r>
      <w:r w:rsidRPr="008C3788">
        <w:rPr>
          <w:rFonts w:ascii="Arial" w:hAnsi="Arial" w:cs="Arial"/>
          <w:color w:val="222222"/>
          <w:sz w:val="20"/>
          <w:szCs w:val="20"/>
          <w:shd w:val="clear" w:color="auto" w:fill="FFFFFF"/>
        </w:rPr>
        <w:t>, </w:t>
      </w:r>
      <w:r w:rsidRPr="008C3788">
        <w:rPr>
          <w:rFonts w:ascii="Arial" w:hAnsi="Arial" w:cs="Arial"/>
          <w:i/>
          <w:iCs/>
          <w:color w:val="222222"/>
          <w:sz w:val="20"/>
          <w:szCs w:val="20"/>
          <w:shd w:val="clear" w:color="auto" w:fill="FFFFFF"/>
        </w:rPr>
        <w:t>12</w:t>
      </w:r>
      <w:r w:rsidRPr="008C3788">
        <w:rPr>
          <w:rFonts w:ascii="Arial" w:hAnsi="Arial" w:cs="Arial"/>
          <w:color w:val="222222"/>
          <w:sz w:val="20"/>
          <w:szCs w:val="20"/>
          <w:shd w:val="clear" w:color="auto" w:fill="FFFFFF"/>
        </w:rPr>
        <w:t>(9), p.3827.</w:t>
      </w:r>
    </w:p>
    <w:p w14:paraId="151722DC" w14:textId="77777777" w:rsidR="00C90D15" w:rsidRDefault="00C90D15" w:rsidP="00C90D15">
      <w:pPr>
        <w:numPr>
          <w:ilvl w:val="0"/>
          <w:numId w:val="1"/>
        </w:numPr>
      </w:pPr>
      <w:r>
        <w:rPr>
          <w:rFonts w:ascii="Arial" w:hAnsi="Arial" w:cs="Arial"/>
          <w:color w:val="222222"/>
          <w:sz w:val="20"/>
          <w:szCs w:val="20"/>
          <w:shd w:val="clear" w:color="auto" w:fill="FFFFFF"/>
        </w:rPr>
        <w:t xml:space="preserve">Gunter, A., (2019) </w:t>
      </w:r>
      <w:r>
        <w:rPr>
          <w:rFonts w:ascii="Arial" w:hAnsi="Arial" w:cs="Arial"/>
          <w:i/>
          <w:iCs/>
          <w:color w:val="222222"/>
          <w:sz w:val="20"/>
          <w:szCs w:val="20"/>
          <w:shd w:val="clear" w:color="auto" w:fill="FFFFFF"/>
        </w:rPr>
        <w:t>Situational Leadership</w:t>
      </w:r>
      <w:r>
        <w:rPr>
          <w:rFonts w:ascii="Arial" w:hAnsi="Arial" w:cs="Arial"/>
          <w:color w:val="222222"/>
          <w:sz w:val="20"/>
          <w:szCs w:val="20"/>
          <w:shd w:val="clear" w:color="auto" w:fill="FFFFFF"/>
        </w:rPr>
        <w:t xml:space="preserve">. Available at </w:t>
      </w:r>
      <w:hyperlink r:id="rId7" w:history="1">
        <w:r>
          <w:rPr>
            <w:rStyle w:val="Hyperlink"/>
          </w:rPr>
          <w:t>The Gunter Group - SITUATIONAL LEADERSHIP</w:t>
        </w:r>
      </w:hyperlink>
      <w:r>
        <w:t xml:space="preserve"> (accessed April 2024)</w:t>
      </w:r>
    </w:p>
    <w:p w14:paraId="33A11A3B" w14:textId="77777777" w:rsidR="00C90D15" w:rsidRDefault="00C90D15" w:rsidP="00C90D15">
      <w:pPr>
        <w:pStyle w:val="ListParagraph"/>
      </w:pPr>
    </w:p>
    <w:p w14:paraId="467807C6" w14:textId="77777777" w:rsidR="00C90D15" w:rsidRDefault="00C90D15" w:rsidP="00C90D15">
      <w:pPr>
        <w:pStyle w:val="ListParagraph"/>
        <w:numPr>
          <w:ilvl w:val="0"/>
          <w:numId w:val="1"/>
        </w:numPr>
        <w:rPr>
          <w:rFonts w:ascii="Arial" w:hAnsi="Arial" w:cs="Arial"/>
          <w:color w:val="222222"/>
          <w:sz w:val="20"/>
          <w:szCs w:val="20"/>
          <w:shd w:val="clear" w:color="auto" w:fill="FFFFFF"/>
        </w:rPr>
      </w:pPr>
      <w:r w:rsidRPr="008C3788">
        <w:rPr>
          <w:rFonts w:ascii="Arial" w:hAnsi="Arial" w:cs="Arial"/>
          <w:color w:val="222222"/>
          <w:sz w:val="20"/>
          <w:szCs w:val="20"/>
          <w:shd w:val="clear" w:color="auto" w:fill="FFFFFF"/>
        </w:rPr>
        <w:t xml:space="preserve">Halpern, J., Maunder, R.G., Schwartz, B. and </w:t>
      </w:r>
      <w:proofErr w:type="spellStart"/>
      <w:r w:rsidRPr="008C3788">
        <w:rPr>
          <w:rFonts w:ascii="Arial" w:hAnsi="Arial" w:cs="Arial"/>
          <w:color w:val="222222"/>
          <w:sz w:val="20"/>
          <w:szCs w:val="20"/>
          <w:shd w:val="clear" w:color="auto" w:fill="FFFFFF"/>
        </w:rPr>
        <w:t>Gurevich</w:t>
      </w:r>
      <w:proofErr w:type="spellEnd"/>
      <w:r w:rsidRPr="008C3788">
        <w:rPr>
          <w:rFonts w:ascii="Arial" w:hAnsi="Arial" w:cs="Arial"/>
          <w:color w:val="222222"/>
          <w:sz w:val="20"/>
          <w:szCs w:val="20"/>
          <w:shd w:val="clear" w:color="auto" w:fill="FFFFFF"/>
        </w:rPr>
        <w:t>, M., 2012. Identifying, describing, and expressing emotions after critical incidents in paramedics. </w:t>
      </w:r>
      <w:r w:rsidRPr="008C3788">
        <w:rPr>
          <w:rFonts w:ascii="Arial" w:hAnsi="Arial" w:cs="Arial"/>
          <w:i/>
          <w:iCs/>
          <w:color w:val="222222"/>
          <w:sz w:val="20"/>
          <w:szCs w:val="20"/>
          <w:shd w:val="clear" w:color="auto" w:fill="FFFFFF"/>
        </w:rPr>
        <w:t>Journal of traumatic stress</w:t>
      </w:r>
      <w:r w:rsidRPr="008C3788">
        <w:rPr>
          <w:rFonts w:ascii="Arial" w:hAnsi="Arial" w:cs="Arial"/>
          <w:color w:val="222222"/>
          <w:sz w:val="20"/>
          <w:szCs w:val="20"/>
          <w:shd w:val="clear" w:color="auto" w:fill="FFFFFF"/>
        </w:rPr>
        <w:t>, </w:t>
      </w:r>
      <w:r w:rsidRPr="008C3788">
        <w:rPr>
          <w:rFonts w:ascii="Arial" w:hAnsi="Arial" w:cs="Arial"/>
          <w:i/>
          <w:iCs/>
          <w:color w:val="222222"/>
          <w:sz w:val="20"/>
          <w:szCs w:val="20"/>
          <w:shd w:val="clear" w:color="auto" w:fill="FFFFFF"/>
        </w:rPr>
        <w:t>25</w:t>
      </w:r>
      <w:r w:rsidRPr="008C3788">
        <w:rPr>
          <w:rFonts w:ascii="Arial" w:hAnsi="Arial" w:cs="Arial"/>
          <w:color w:val="222222"/>
          <w:sz w:val="20"/>
          <w:szCs w:val="20"/>
          <w:shd w:val="clear" w:color="auto" w:fill="FFFFFF"/>
        </w:rPr>
        <w:t>(1), pp.111-114.</w:t>
      </w:r>
    </w:p>
    <w:p w14:paraId="05CF1591" w14:textId="77777777" w:rsidR="00C90D15" w:rsidRPr="008C3788" w:rsidRDefault="00C90D15" w:rsidP="00C90D15">
      <w:pPr>
        <w:pStyle w:val="ListParagraph"/>
        <w:rPr>
          <w:rFonts w:ascii="Arial" w:hAnsi="Arial" w:cs="Arial"/>
          <w:color w:val="222222"/>
          <w:sz w:val="20"/>
          <w:szCs w:val="20"/>
          <w:shd w:val="clear" w:color="auto" w:fill="FFFFFF"/>
        </w:rPr>
      </w:pPr>
    </w:p>
    <w:p w14:paraId="747B1EF5" w14:textId="77777777" w:rsidR="00C90D15" w:rsidRPr="008C3788" w:rsidRDefault="00C90D15" w:rsidP="00C90D15">
      <w:pPr>
        <w:pStyle w:val="ListParagraph"/>
        <w:rPr>
          <w:rFonts w:ascii="Arial" w:hAnsi="Arial" w:cs="Arial"/>
          <w:color w:val="222222"/>
          <w:sz w:val="20"/>
          <w:szCs w:val="20"/>
          <w:shd w:val="clear" w:color="auto" w:fill="FFFFFF"/>
        </w:rPr>
      </w:pPr>
    </w:p>
    <w:p w14:paraId="325FA18E" w14:textId="77777777" w:rsidR="00C90D15" w:rsidRDefault="00C90D15" w:rsidP="00C90D15">
      <w:pPr>
        <w:pStyle w:val="ListParagraph"/>
        <w:numPr>
          <w:ilvl w:val="0"/>
          <w:numId w:val="1"/>
        </w:numPr>
      </w:pPr>
      <w:r w:rsidRPr="005104CE">
        <w:rPr>
          <w:rFonts w:ascii="Arial" w:hAnsi="Arial" w:cs="Arial"/>
          <w:color w:val="222222"/>
          <w:sz w:val="20"/>
          <w:szCs w:val="20"/>
          <w:shd w:val="clear" w:color="auto" w:fill="FFFFFF"/>
        </w:rPr>
        <w:t>Health and Care Professions council (202</w:t>
      </w:r>
      <w:r>
        <w:rPr>
          <w:rFonts w:ascii="Arial" w:hAnsi="Arial" w:cs="Arial"/>
          <w:color w:val="222222"/>
          <w:sz w:val="20"/>
          <w:szCs w:val="20"/>
          <w:shd w:val="clear" w:color="auto" w:fill="FFFFFF"/>
        </w:rPr>
        <w:t>3</w:t>
      </w:r>
      <w:r w:rsidRPr="005104CE">
        <w:rPr>
          <w:rFonts w:ascii="Arial" w:hAnsi="Arial" w:cs="Arial"/>
          <w:color w:val="222222"/>
          <w:sz w:val="20"/>
          <w:szCs w:val="20"/>
          <w:shd w:val="clear" w:color="auto" w:fill="FFFFFF"/>
        </w:rPr>
        <w:t>)</w:t>
      </w:r>
      <w:r>
        <w:rPr>
          <w:rFonts w:ascii="Arial" w:hAnsi="Arial" w:cs="Arial"/>
          <w:i/>
          <w:iCs/>
          <w:color w:val="222222"/>
          <w:sz w:val="20"/>
          <w:szCs w:val="20"/>
          <w:shd w:val="clear" w:color="auto" w:fill="FFFFFF"/>
        </w:rPr>
        <w:t xml:space="preserve"> Leadership </w:t>
      </w:r>
      <w:r>
        <w:rPr>
          <w:rFonts w:ascii="Arial" w:hAnsi="Arial" w:cs="Arial"/>
          <w:color w:val="222222"/>
          <w:sz w:val="20"/>
          <w:szCs w:val="20"/>
          <w:shd w:val="clear" w:color="auto" w:fill="FFFFFF"/>
        </w:rPr>
        <w:t xml:space="preserve">Available at </w:t>
      </w:r>
      <w:hyperlink r:id="rId8" w:history="1">
        <w:r>
          <w:rPr>
            <w:rStyle w:val="Hyperlink"/>
          </w:rPr>
          <w:t>Leadership | (hcpc-uk.org)</w:t>
        </w:r>
      </w:hyperlink>
      <w:r>
        <w:t xml:space="preserve"> (accessed: June 2024)</w:t>
      </w:r>
    </w:p>
    <w:p w14:paraId="19C58481" w14:textId="77777777" w:rsidR="00C90D15" w:rsidRDefault="00C90D15" w:rsidP="00C90D15">
      <w:pPr>
        <w:pStyle w:val="ListParagraph"/>
      </w:pPr>
      <w:r>
        <w:t xml:space="preserve"> </w:t>
      </w:r>
    </w:p>
    <w:p w14:paraId="4978FA04" w14:textId="77777777" w:rsidR="00C90D15" w:rsidRDefault="00C90D15" w:rsidP="00C90D15">
      <w:pPr>
        <w:pStyle w:val="ListParagraph"/>
        <w:numPr>
          <w:ilvl w:val="0"/>
          <w:numId w:val="1"/>
        </w:numPr>
      </w:pPr>
      <w:r>
        <w:t xml:space="preserve">Health and Care Professions Council (2023) </w:t>
      </w:r>
      <w:r w:rsidRPr="005104CE">
        <w:rPr>
          <w:i/>
          <w:iCs/>
        </w:rPr>
        <w:t xml:space="preserve">Standards of proficiency for paramedics </w:t>
      </w:r>
      <w:r>
        <w:t xml:space="preserve">Available at </w:t>
      </w:r>
      <w:hyperlink r:id="rId9" w:history="1">
        <w:r>
          <w:rPr>
            <w:rStyle w:val="Hyperlink"/>
          </w:rPr>
          <w:t>Paramedics | (hcpc-uk.org)</w:t>
        </w:r>
      </w:hyperlink>
      <w:r>
        <w:t xml:space="preserve"> (accessed: June 2024)</w:t>
      </w:r>
    </w:p>
    <w:p w14:paraId="411C4B49" w14:textId="77777777" w:rsidR="00C90D15" w:rsidRDefault="00C90D15" w:rsidP="00C90D15">
      <w:pPr>
        <w:pStyle w:val="ListParagraph"/>
      </w:pPr>
    </w:p>
    <w:p w14:paraId="75811592" w14:textId="77777777" w:rsidR="00C90D15" w:rsidRDefault="00C90D15" w:rsidP="00C90D15">
      <w:pPr>
        <w:pStyle w:val="ListParagraph"/>
        <w:numPr>
          <w:ilvl w:val="0"/>
          <w:numId w:val="1"/>
        </w:numPr>
      </w:pPr>
      <w:r w:rsidRPr="008C3788">
        <w:rPr>
          <w:rFonts w:ascii="Arial" w:hAnsi="Arial" w:cs="Arial"/>
          <w:color w:val="222222"/>
          <w:sz w:val="20"/>
          <w:szCs w:val="20"/>
          <w:shd w:val="clear" w:color="auto" w:fill="FFFFFF"/>
        </w:rPr>
        <w:t xml:space="preserve">Health and Care Professions council (2021) </w:t>
      </w:r>
      <w:r w:rsidRPr="008C3788">
        <w:rPr>
          <w:rFonts w:ascii="Arial" w:hAnsi="Arial" w:cs="Arial"/>
          <w:i/>
          <w:iCs/>
          <w:color w:val="222222"/>
          <w:sz w:val="20"/>
          <w:szCs w:val="20"/>
          <w:shd w:val="clear" w:color="auto" w:fill="FFFFFF"/>
        </w:rPr>
        <w:t xml:space="preserve">What Is reflection? </w:t>
      </w:r>
      <w:r w:rsidRPr="008C3788">
        <w:rPr>
          <w:rFonts w:ascii="Arial" w:hAnsi="Arial" w:cs="Arial"/>
          <w:color w:val="222222"/>
          <w:sz w:val="20"/>
          <w:szCs w:val="20"/>
          <w:shd w:val="clear" w:color="auto" w:fill="FFFFFF"/>
        </w:rPr>
        <w:t xml:space="preserve">Available at </w:t>
      </w:r>
      <w:hyperlink r:id="rId10" w:history="1">
        <w:r>
          <w:rPr>
            <w:rStyle w:val="Hyperlink"/>
          </w:rPr>
          <w:t>What is reflection? | (hcpc-uk.org)</w:t>
        </w:r>
      </w:hyperlink>
      <w:r>
        <w:t xml:space="preserve"> (accessed: June 2024) </w:t>
      </w:r>
    </w:p>
    <w:p w14:paraId="74256B03" w14:textId="77777777" w:rsidR="00C90D15" w:rsidRPr="00551E4C" w:rsidRDefault="00C90D15" w:rsidP="00C90D15">
      <w:pPr>
        <w:pStyle w:val="ListParagraph"/>
      </w:pPr>
    </w:p>
    <w:p w14:paraId="5A873E5C" w14:textId="77777777" w:rsidR="00C90D15" w:rsidRPr="005A7CF5" w:rsidRDefault="00C90D15" w:rsidP="00C90D15">
      <w:pPr>
        <w:numPr>
          <w:ilvl w:val="0"/>
          <w:numId w:val="1"/>
        </w:numPr>
      </w:pPr>
      <w:proofErr w:type="spellStart"/>
      <w:r>
        <w:rPr>
          <w:rFonts w:ascii="Arial" w:hAnsi="Arial" w:cs="Arial"/>
          <w:color w:val="222222"/>
          <w:sz w:val="20"/>
          <w:szCs w:val="20"/>
          <w:shd w:val="clear" w:color="auto" w:fill="FFFFFF"/>
        </w:rPr>
        <w:t>Jambawo</w:t>
      </w:r>
      <w:proofErr w:type="spellEnd"/>
      <w:r>
        <w:rPr>
          <w:rFonts w:ascii="Arial" w:hAnsi="Arial" w:cs="Arial"/>
          <w:color w:val="222222"/>
          <w:sz w:val="20"/>
          <w:szCs w:val="20"/>
          <w:shd w:val="clear" w:color="auto" w:fill="FFFFFF"/>
        </w:rPr>
        <w:t>, S., 2018. Transformational leadership and ethical leadership: their significance in the mental healthcare system. </w:t>
      </w:r>
      <w:r>
        <w:rPr>
          <w:rFonts w:ascii="Arial" w:hAnsi="Arial" w:cs="Arial"/>
          <w:i/>
          <w:iCs/>
          <w:color w:val="222222"/>
          <w:sz w:val="20"/>
          <w:szCs w:val="20"/>
          <w:shd w:val="clear" w:color="auto" w:fill="FFFFFF"/>
        </w:rPr>
        <w:t>British Journal of Nursing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(17), pp.998-1001.</w:t>
      </w:r>
    </w:p>
    <w:p w14:paraId="11703B66" w14:textId="77777777" w:rsidR="00C90D15" w:rsidRPr="00156992" w:rsidRDefault="00C90D15" w:rsidP="00C90D15">
      <w:pPr>
        <w:numPr>
          <w:ilvl w:val="0"/>
          <w:numId w:val="1"/>
        </w:numPr>
      </w:pPr>
      <w:r>
        <w:rPr>
          <w:rFonts w:ascii="Arial" w:hAnsi="Arial" w:cs="Arial"/>
          <w:color w:val="222222"/>
          <w:sz w:val="20"/>
          <w:szCs w:val="20"/>
          <w:shd w:val="clear" w:color="auto" w:fill="FFFFFF"/>
        </w:rPr>
        <w:t>Johnson, D., Bainbridge, P. and Hazard, W., 2018. Understanding an alternative approach to paramedic leadership. </w:t>
      </w:r>
      <w:r>
        <w:rPr>
          <w:rFonts w:ascii="Arial" w:hAnsi="Arial" w:cs="Arial"/>
          <w:i/>
          <w:iCs/>
          <w:color w:val="222222"/>
          <w:sz w:val="20"/>
          <w:szCs w:val="20"/>
          <w:shd w:val="clear" w:color="auto" w:fill="FFFFFF"/>
        </w:rPr>
        <w:t>Journal of Paramedic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(8), pp.1-6.</w:t>
      </w:r>
    </w:p>
    <w:p w14:paraId="19A361B8" w14:textId="77777777" w:rsidR="00C90D15" w:rsidRDefault="00C90D15" w:rsidP="00C90D15">
      <w:pPr>
        <w:numPr>
          <w:ilvl w:val="0"/>
          <w:numId w:val="1"/>
        </w:numPr>
      </w:pPr>
      <w:r>
        <w:rPr>
          <w:rFonts w:ascii="Arial" w:hAnsi="Arial" w:cs="Arial"/>
          <w:color w:val="222222"/>
          <w:sz w:val="20"/>
          <w:szCs w:val="20"/>
          <w:shd w:val="clear" w:color="auto" w:fill="FFFFFF"/>
        </w:rPr>
        <w:lastRenderedPageBreak/>
        <w:t xml:space="preserve">Kenton, W (2024) </w:t>
      </w:r>
      <w:r>
        <w:rPr>
          <w:rFonts w:ascii="Arial" w:hAnsi="Arial" w:cs="Arial"/>
          <w:i/>
          <w:iCs/>
          <w:color w:val="222222"/>
          <w:sz w:val="20"/>
          <w:szCs w:val="20"/>
          <w:shd w:val="clear" w:color="auto" w:fill="FFFFFF"/>
        </w:rPr>
        <w:t xml:space="preserve">Servant Leadership: </w:t>
      </w:r>
      <w:proofErr w:type="spellStart"/>
      <w:r>
        <w:rPr>
          <w:rFonts w:ascii="Arial" w:hAnsi="Arial" w:cs="Arial"/>
          <w:i/>
          <w:iCs/>
          <w:color w:val="222222"/>
          <w:sz w:val="20"/>
          <w:szCs w:val="20"/>
          <w:shd w:val="clear" w:color="auto" w:fill="FFFFFF"/>
        </w:rPr>
        <w:t>Charecteristics</w:t>
      </w:r>
      <w:proofErr w:type="spellEnd"/>
      <w:r>
        <w:rPr>
          <w:rFonts w:ascii="Arial" w:hAnsi="Arial" w:cs="Arial"/>
          <w:i/>
          <w:iCs/>
          <w:color w:val="222222"/>
          <w:sz w:val="20"/>
          <w:szCs w:val="20"/>
          <w:shd w:val="clear" w:color="auto" w:fill="FFFFFF"/>
        </w:rPr>
        <w:t xml:space="preserve">, Pros and Cons </w:t>
      </w:r>
      <w:r>
        <w:rPr>
          <w:rFonts w:ascii="Arial" w:hAnsi="Arial" w:cs="Arial"/>
          <w:color w:val="222222"/>
          <w:sz w:val="20"/>
          <w:szCs w:val="20"/>
          <w:shd w:val="clear" w:color="auto" w:fill="FFFFFF"/>
        </w:rPr>
        <w:t xml:space="preserve">Available at </w:t>
      </w:r>
      <w:hyperlink r:id="rId11" w:history="1">
        <w:r>
          <w:rPr>
            <w:rStyle w:val="Hyperlink"/>
          </w:rPr>
          <w:t>Servant Leadership: Characteristics, Pros &amp; Cons, Example (investopedia.com)</w:t>
        </w:r>
      </w:hyperlink>
      <w:r>
        <w:t xml:space="preserve"> (accessed: June 2024)</w:t>
      </w:r>
    </w:p>
    <w:p w14:paraId="2BE88305" w14:textId="77777777" w:rsidR="00C90D15" w:rsidRDefault="00C90D15" w:rsidP="00C90D15">
      <w:pPr>
        <w:pStyle w:val="ListParagraph"/>
        <w:numPr>
          <w:ilvl w:val="0"/>
          <w:numId w:val="1"/>
        </w:numPr>
        <w:rPr>
          <w:rFonts w:ascii="Arial" w:hAnsi="Arial" w:cs="Arial"/>
          <w:color w:val="222222"/>
          <w:sz w:val="20"/>
          <w:szCs w:val="20"/>
          <w:shd w:val="clear" w:color="auto" w:fill="FFFFFF"/>
        </w:rPr>
      </w:pPr>
      <w:proofErr w:type="spellStart"/>
      <w:r w:rsidRPr="008C3788">
        <w:rPr>
          <w:rFonts w:ascii="Arial" w:hAnsi="Arial" w:cs="Arial"/>
          <w:color w:val="222222"/>
          <w:sz w:val="20"/>
          <w:szCs w:val="20"/>
          <w:shd w:val="clear" w:color="auto" w:fill="FFFFFF"/>
        </w:rPr>
        <w:t>Kerkez</w:t>
      </w:r>
      <w:proofErr w:type="spellEnd"/>
      <w:r w:rsidRPr="008C3788">
        <w:rPr>
          <w:rFonts w:ascii="Arial" w:hAnsi="Arial" w:cs="Arial"/>
          <w:color w:val="222222"/>
          <w:sz w:val="20"/>
          <w:szCs w:val="20"/>
          <w:shd w:val="clear" w:color="auto" w:fill="FFFFFF"/>
        </w:rPr>
        <w:t xml:space="preserve">, M. and </w:t>
      </w:r>
      <w:proofErr w:type="spellStart"/>
      <w:r w:rsidRPr="008C3788">
        <w:rPr>
          <w:rFonts w:ascii="Arial" w:hAnsi="Arial" w:cs="Arial"/>
          <w:color w:val="222222"/>
          <w:sz w:val="20"/>
          <w:szCs w:val="20"/>
          <w:shd w:val="clear" w:color="auto" w:fill="FFFFFF"/>
        </w:rPr>
        <w:t>Öztürk</w:t>
      </w:r>
      <w:proofErr w:type="spellEnd"/>
      <w:r w:rsidRPr="008C3788">
        <w:rPr>
          <w:rFonts w:ascii="Arial" w:hAnsi="Arial" w:cs="Arial"/>
          <w:color w:val="222222"/>
          <w:sz w:val="20"/>
          <w:szCs w:val="20"/>
          <w:shd w:val="clear" w:color="auto" w:fill="FFFFFF"/>
        </w:rPr>
        <w:t>, M.H., 2023. Examining the relationship between the pre-hospital incident scene management of the paramedic students and their anxiety levels and perception of leadership. </w:t>
      </w:r>
      <w:r w:rsidRPr="008C3788">
        <w:rPr>
          <w:rFonts w:ascii="Arial" w:hAnsi="Arial" w:cs="Arial"/>
          <w:i/>
          <w:iCs/>
          <w:color w:val="222222"/>
          <w:sz w:val="20"/>
          <w:szCs w:val="20"/>
          <w:shd w:val="clear" w:color="auto" w:fill="FFFFFF"/>
        </w:rPr>
        <w:t>International Emergency Nursing</w:t>
      </w:r>
      <w:r w:rsidRPr="008C3788">
        <w:rPr>
          <w:rFonts w:ascii="Arial" w:hAnsi="Arial" w:cs="Arial"/>
          <w:color w:val="222222"/>
          <w:sz w:val="20"/>
          <w:szCs w:val="20"/>
          <w:shd w:val="clear" w:color="auto" w:fill="FFFFFF"/>
        </w:rPr>
        <w:t>, </w:t>
      </w:r>
      <w:r w:rsidRPr="008C3788">
        <w:rPr>
          <w:rFonts w:ascii="Arial" w:hAnsi="Arial" w:cs="Arial"/>
          <w:i/>
          <w:iCs/>
          <w:color w:val="222222"/>
          <w:sz w:val="20"/>
          <w:szCs w:val="20"/>
          <w:shd w:val="clear" w:color="auto" w:fill="FFFFFF"/>
        </w:rPr>
        <w:t>71</w:t>
      </w:r>
      <w:r w:rsidRPr="008C3788">
        <w:rPr>
          <w:rFonts w:ascii="Arial" w:hAnsi="Arial" w:cs="Arial"/>
          <w:color w:val="222222"/>
          <w:sz w:val="20"/>
          <w:szCs w:val="20"/>
          <w:shd w:val="clear" w:color="auto" w:fill="FFFFFF"/>
        </w:rPr>
        <w:t>, p.101354.</w:t>
      </w:r>
    </w:p>
    <w:p w14:paraId="11F732FB" w14:textId="77777777" w:rsidR="00C90D15" w:rsidRDefault="00C90D15" w:rsidP="00C90D15">
      <w:pPr>
        <w:pStyle w:val="ListParagraph"/>
        <w:rPr>
          <w:rFonts w:ascii="Arial" w:hAnsi="Arial" w:cs="Arial"/>
          <w:color w:val="222222"/>
          <w:sz w:val="20"/>
          <w:szCs w:val="20"/>
          <w:shd w:val="clear" w:color="auto" w:fill="FFFFFF"/>
        </w:rPr>
      </w:pPr>
    </w:p>
    <w:p w14:paraId="536B8AB1" w14:textId="77777777" w:rsidR="00C90D15" w:rsidRPr="008C3788" w:rsidRDefault="00C90D15" w:rsidP="00C90D15">
      <w:pPr>
        <w:pStyle w:val="ListParagraph"/>
        <w:numPr>
          <w:ilvl w:val="0"/>
          <w:numId w:val="1"/>
        </w:numPr>
        <w:rPr>
          <w:rFonts w:ascii="Arial" w:hAnsi="Arial" w:cs="Arial"/>
          <w:color w:val="222222"/>
          <w:sz w:val="20"/>
          <w:szCs w:val="20"/>
          <w:shd w:val="clear" w:color="auto" w:fill="FFFFFF"/>
        </w:rPr>
      </w:pPr>
      <w:r w:rsidRPr="008C3788">
        <w:rPr>
          <w:rFonts w:ascii="Arial" w:hAnsi="Arial" w:cs="Arial"/>
          <w:color w:val="222222"/>
          <w:sz w:val="20"/>
          <w:szCs w:val="20"/>
          <w:shd w:val="clear" w:color="auto" w:fill="FFFFFF"/>
        </w:rPr>
        <w:t>Li, Y., Chen, W., Liu, C. and Deng, M., 2020. Nurses’ psychological feelings about the application of Gibbs reflective cycle of adverse events. </w:t>
      </w:r>
      <w:r w:rsidRPr="008C3788">
        <w:rPr>
          <w:rFonts w:ascii="Arial" w:hAnsi="Arial" w:cs="Arial"/>
          <w:i/>
          <w:iCs/>
          <w:color w:val="222222"/>
          <w:sz w:val="20"/>
          <w:szCs w:val="20"/>
          <w:shd w:val="clear" w:color="auto" w:fill="FFFFFF"/>
        </w:rPr>
        <w:t>American Journal of Nursing</w:t>
      </w:r>
      <w:r w:rsidRPr="008C3788">
        <w:rPr>
          <w:rFonts w:ascii="Arial" w:hAnsi="Arial" w:cs="Arial"/>
          <w:color w:val="222222"/>
          <w:sz w:val="20"/>
          <w:szCs w:val="20"/>
          <w:shd w:val="clear" w:color="auto" w:fill="FFFFFF"/>
        </w:rPr>
        <w:t>, </w:t>
      </w:r>
      <w:r w:rsidRPr="008C3788">
        <w:rPr>
          <w:rFonts w:ascii="Arial" w:hAnsi="Arial" w:cs="Arial"/>
          <w:i/>
          <w:iCs/>
          <w:color w:val="222222"/>
          <w:sz w:val="20"/>
          <w:szCs w:val="20"/>
          <w:shd w:val="clear" w:color="auto" w:fill="FFFFFF"/>
        </w:rPr>
        <w:t>9</w:t>
      </w:r>
      <w:r w:rsidRPr="008C3788">
        <w:rPr>
          <w:rFonts w:ascii="Arial" w:hAnsi="Arial" w:cs="Arial"/>
          <w:color w:val="222222"/>
          <w:sz w:val="20"/>
          <w:szCs w:val="20"/>
          <w:shd w:val="clear" w:color="auto" w:fill="FFFFFF"/>
        </w:rPr>
        <w:t>(2), pp.74-78.</w:t>
      </w:r>
    </w:p>
    <w:p w14:paraId="5FB49B64" w14:textId="77777777" w:rsidR="00C90D15" w:rsidRPr="008C3788" w:rsidRDefault="00C90D15" w:rsidP="00C90D15">
      <w:pPr>
        <w:pStyle w:val="ListParagraph"/>
        <w:rPr>
          <w:rFonts w:ascii="Arial" w:hAnsi="Arial" w:cs="Arial"/>
          <w:color w:val="222222"/>
          <w:sz w:val="20"/>
          <w:szCs w:val="20"/>
          <w:shd w:val="clear" w:color="auto" w:fill="FFFFFF"/>
        </w:rPr>
      </w:pPr>
    </w:p>
    <w:p w14:paraId="2EBA252B" w14:textId="77777777" w:rsidR="00C90D15" w:rsidRDefault="00C90D15" w:rsidP="00C90D15">
      <w:pPr>
        <w:numPr>
          <w:ilvl w:val="0"/>
          <w:numId w:val="1"/>
        </w:numPr>
      </w:pPr>
      <w:r w:rsidRPr="002D63E5">
        <w:t xml:space="preserve">Lindberg, C (2022) </w:t>
      </w:r>
      <w:r w:rsidRPr="002D63E5">
        <w:rPr>
          <w:i/>
          <w:iCs/>
        </w:rPr>
        <w:t>Transactional Leadership – explained by a CEO.</w:t>
      </w:r>
      <w:r w:rsidRPr="002D63E5">
        <w:t xml:space="preserve"> Available at </w:t>
      </w:r>
      <w:hyperlink r:id="rId12" w:history="1">
        <w:r w:rsidRPr="002D63E5">
          <w:rPr>
            <w:rStyle w:val="Hyperlink"/>
          </w:rPr>
          <w:t xml:space="preserve">Transactional Leadership - Explained </w:t>
        </w:r>
        <w:proofErr w:type="gramStart"/>
        <w:r w:rsidRPr="002D63E5">
          <w:rPr>
            <w:rStyle w:val="Hyperlink"/>
          </w:rPr>
          <w:t>By</w:t>
        </w:r>
        <w:proofErr w:type="gramEnd"/>
        <w:r w:rsidRPr="002D63E5">
          <w:rPr>
            <w:rStyle w:val="Hyperlink"/>
          </w:rPr>
          <w:t xml:space="preserve"> A CEO (leadershipahoy.com)</w:t>
        </w:r>
      </w:hyperlink>
      <w:r w:rsidRPr="002D63E5">
        <w:t xml:space="preserve"> (Accessed 1 April 2024)</w:t>
      </w:r>
    </w:p>
    <w:p w14:paraId="3630B44B" w14:textId="77777777" w:rsidR="00C90D15" w:rsidRDefault="00C90D15" w:rsidP="00C90D15">
      <w:pPr>
        <w:numPr>
          <w:ilvl w:val="0"/>
          <w:numId w:val="1"/>
        </w:numPr>
      </w:pPr>
      <w:proofErr w:type="spellStart"/>
      <w:r>
        <w:t>Lowery</w:t>
      </w:r>
      <w:proofErr w:type="spellEnd"/>
      <w:r>
        <w:t xml:space="preserve">-Richardson, K and Strong, G (2024) </w:t>
      </w:r>
      <w:r>
        <w:rPr>
          <w:i/>
          <w:iCs/>
        </w:rPr>
        <w:t xml:space="preserve">College of Paramedics : Interactive Career Framework </w:t>
      </w:r>
      <w:r>
        <w:t xml:space="preserve">Available at </w:t>
      </w:r>
      <w:hyperlink r:id="rId13" w:history="1">
        <w:r>
          <w:rPr>
            <w:rStyle w:val="Hyperlink"/>
          </w:rPr>
          <w:t>Interactive Career Framework (collegeofparamedics.co.uk)</w:t>
        </w:r>
      </w:hyperlink>
      <w:r>
        <w:t xml:space="preserve"> (accessed: July 2024) </w:t>
      </w:r>
    </w:p>
    <w:p w14:paraId="05817AA4" w14:textId="77777777" w:rsidR="00C90D15" w:rsidRDefault="00C90D15" w:rsidP="00C90D15">
      <w:pPr>
        <w:numPr>
          <w:ilvl w:val="0"/>
          <w:numId w:val="1"/>
        </w:numPr>
      </w:pPr>
      <w:r>
        <w:rPr>
          <w:rFonts w:ascii="Arial" w:hAnsi="Arial" w:cs="Arial"/>
          <w:color w:val="222222"/>
          <w:sz w:val="20"/>
          <w:szCs w:val="20"/>
          <w:shd w:val="clear" w:color="auto" w:fill="FFFFFF"/>
        </w:rPr>
        <w:t>Mayfield, M., Mayfield, J. and Walker, R., 2021. Leader communication and follower identity: How leader motivating language shapes organizational identification through cultural knowledge and fit. </w:t>
      </w:r>
      <w:r>
        <w:rPr>
          <w:rFonts w:ascii="Arial" w:hAnsi="Arial" w:cs="Arial"/>
          <w:i/>
          <w:iCs/>
          <w:color w:val="222222"/>
          <w:sz w:val="20"/>
          <w:szCs w:val="20"/>
          <w:shd w:val="clear" w:color="auto" w:fill="FFFFFF"/>
        </w:rPr>
        <w:t>International Journal of Business Communication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58</w:t>
      </w:r>
      <w:r>
        <w:rPr>
          <w:rFonts w:ascii="Arial" w:hAnsi="Arial" w:cs="Arial"/>
          <w:color w:val="222222"/>
          <w:sz w:val="20"/>
          <w:szCs w:val="20"/>
          <w:shd w:val="clear" w:color="auto" w:fill="FFFFFF"/>
        </w:rPr>
        <w:t>(2), pp.221-253.</w:t>
      </w:r>
    </w:p>
    <w:p w14:paraId="534A8D70" w14:textId="77777777" w:rsidR="00C90D15" w:rsidRDefault="00C90D15" w:rsidP="00C90D15">
      <w:pPr>
        <w:numPr>
          <w:ilvl w:val="0"/>
          <w:numId w:val="1"/>
        </w:numPr>
      </w:pPr>
      <w:r>
        <w:t xml:space="preserve">NHS (2024) </w:t>
      </w:r>
      <w:r>
        <w:rPr>
          <w:i/>
          <w:iCs/>
        </w:rPr>
        <w:t xml:space="preserve">Navigating transformational leadership </w:t>
      </w:r>
      <w:r>
        <w:t xml:space="preserve">Available at </w:t>
      </w:r>
      <w:hyperlink r:id="rId14" w:history="1">
        <w:r>
          <w:rPr>
            <w:rStyle w:val="Hyperlink"/>
          </w:rPr>
          <w:t>Navigating Transformational Leadership – North West Leadership Academy</w:t>
        </w:r>
      </w:hyperlink>
      <w:r>
        <w:t xml:space="preserve"> (Accessed: July 2024)</w:t>
      </w:r>
    </w:p>
    <w:p w14:paraId="6E20F3CD" w14:textId="77777777" w:rsidR="00C90D15" w:rsidRDefault="00C90D15" w:rsidP="00C90D15">
      <w:pPr>
        <w:pStyle w:val="ListParagraph"/>
        <w:numPr>
          <w:ilvl w:val="0"/>
          <w:numId w:val="1"/>
        </w:numPr>
        <w:rPr>
          <w:rFonts w:ascii="Arial" w:hAnsi="Arial" w:cs="Arial"/>
          <w:color w:val="222222"/>
          <w:sz w:val="20"/>
          <w:szCs w:val="20"/>
          <w:shd w:val="clear" w:color="auto" w:fill="FFFFFF"/>
        </w:rPr>
      </w:pPr>
      <w:r w:rsidRPr="008C3788">
        <w:rPr>
          <w:rFonts w:ascii="Arial" w:hAnsi="Arial" w:cs="Arial"/>
          <w:color w:val="222222"/>
          <w:sz w:val="20"/>
          <w:szCs w:val="20"/>
          <w:shd w:val="clear" w:color="auto" w:fill="FFFFFF"/>
        </w:rPr>
        <w:t>Rolfe, G. and Freshwater, D., 2020. </w:t>
      </w:r>
      <w:r w:rsidRPr="008C3788">
        <w:rPr>
          <w:rFonts w:ascii="Arial" w:hAnsi="Arial" w:cs="Arial"/>
          <w:i/>
          <w:iCs/>
          <w:color w:val="222222"/>
          <w:sz w:val="20"/>
          <w:szCs w:val="20"/>
          <w:shd w:val="clear" w:color="auto" w:fill="FFFFFF"/>
        </w:rPr>
        <w:t>Critical reflection in practice: generating knowledge for care</w:t>
      </w:r>
      <w:r w:rsidRPr="008C3788">
        <w:rPr>
          <w:rFonts w:ascii="Arial" w:hAnsi="Arial" w:cs="Arial"/>
          <w:color w:val="222222"/>
          <w:sz w:val="20"/>
          <w:szCs w:val="20"/>
          <w:shd w:val="clear" w:color="auto" w:fill="FFFFFF"/>
        </w:rPr>
        <w:t>. Bloomsbury Publishing.</w:t>
      </w:r>
    </w:p>
    <w:p w14:paraId="0135F1D1" w14:textId="77777777" w:rsidR="00C90D15" w:rsidRDefault="00C90D15" w:rsidP="00C90D15">
      <w:pPr>
        <w:pStyle w:val="ListParagraph"/>
        <w:rPr>
          <w:rFonts w:ascii="Arial" w:hAnsi="Arial" w:cs="Arial"/>
          <w:color w:val="222222"/>
          <w:sz w:val="20"/>
          <w:szCs w:val="20"/>
          <w:shd w:val="clear" w:color="auto" w:fill="FFFFFF"/>
        </w:rPr>
      </w:pPr>
    </w:p>
    <w:p w14:paraId="0D8A9999" w14:textId="77777777" w:rsidR="00C90D15" w:rsidRDefault="00C90D15" w:rsidP="00C90D15">
      <w:pPr>
        <w:pStyle w:val="ListParagraph"/>
        <w:numPr>
          <w:ilvl w:val="0"/>
          <w:numId w:val="1"/>
        </w:num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Rosell</w:t>
      </w:r>
      <w:proofErr w:type="spellEnd"/>
      <w:r>
        <w:rPr>
          <w:rFonts w:ascii="Arial" w:hAnsi="Arial" w:cs="Arial"/>
          <w:color w:val="222222"/>
          <w:sz w:val="20"/>
          <w:szCs w:val="20"/>
          <w:shd w:val="clear" w:color="auto" w:fill="FFFFFF"/>
        </w:rPr>
        <w:t>, T.A., 2022. </w:t>
      </w:r>
      <w:r>
        <w:rPr>
          <w:rFonts w:ascii="Arial" w:hAnsi="Arial" w:cs="Arial"/>
          <w:i/>
          <w:iCs/>
          <w:color w:val="222222"/>
          <w:sz w:val="20"/>
          <w:szCs w:val="20"/>
          <w:shd w:val="clear" w:color="auto" w:fill="FFFFFF"/>
        </w:rPr>
        <w:t>Atmospheric work: A study of NHS surgical team leadership</w:t>
      </w:r>
      <w:r>
        <w:rPr>
          <w:rFonts w:ascii="Arial" w:hAnsi="Arial" w:cs="Arial"/>
          <w:color w:val="222222"/>
          <w:sz w:val="20"/>
          <w:szCs w:val="20"/>
          <w:shd w:val="clear" w:color="auto" w:fill="FFFFFF"/>
        </w:rPr>
        <w:t> (Doctoral dissertation, Cardiff University).</w:t>
      </w:r>
    </w:p>
    <w:p w14:paraId="19333EAE" w14:textId="77777777" w:rsidR="00C90D15" w:rsidRDefault="00C90D15" w:rsidP="00C90D15">
      <w:pPr>
        <w:pStyle w:val="ListParagraph"/>
        <w:rPr>
          <w:rFonts w:ascii="Arial" w:hAnsi="Arial" w:cs="Arial"/>
          <w:color w:val="222222"/>
          <w:sz w:val="20"/>
          <w:szCs w:val="20"/>
          <w:shd w:val="clear" w:color="auto" w:fill="FFFFFF"/>
        </w:rPr>
      </w:pPr>
    </w:p>
    <w:p w14:paraId="5DF84BC0" w14:textId="77777777" w:rsidR="00C90D15" w:rsidRDefault="00C90D15" w:rsidP="00C90D15">
      <w:pPr>
        <w:pStyle w:val="ListParagraph"/>
        <w:numPr>
          <w:ilvl w:val="0"/>
          <w:numId w:val="1"/>
        </w:numPr>
        <w:rPr>
          <w:rFonts w:ascii="Arial" w:hAnsi="Arial" w:cs="Arial"/>
          <w:color w:val="222222"/>
          <w:sz w:val="20"/>
          <w:szCs w:val="20"/>
          <w:shd w:val="clear" w:color="auto" w:fill="FFFFFF"/>
        </w:rPr>
      </w:pPr>
      <w:proofErr w:type="spellStart"/>
      <w:r w:rsidRPr="008C3788">
        <w:rPr>
          <w:rFonts w:ascii="Arial" w:hAnsi="Arial" w:cs="Arial"/>
          <w:color w:val="222222"/>
          <w:sz w:val="20"/>
          <w:szCs w:val="20"/>
          <w:shd w:val="clear" w:color="auto" w:fill="FFFFFF"/>
        </w:rPr>
        <w:t>Seele</w:t>
      </w:r>
      <w:proofErr w:type="spellEnd"/>
      <w:r w:rsidRPr="008C3788">
        <w:rPr>
          <w:rFonts w:ascii="Arial" w:hAnsi="Arial" w:cs="Arial"/>
          <w:color w:val="222222"/>
          <w:sz w:val="20"/>
          <w:szCs w:val="20"/>
          <w:shd w:val="clear" w:color="auto" w:fill="FFFFFF"/>
        </w:rPr>
        <w:t xml:space="preserve">, H. and </w:t>
      </w:r>
      <w:proofErr w:type="spellStart"/>
      <w:r w:rsidRPr="008C3788">
        <w:rPr>
          <w:rFonts w:ascii="Arial" w:hAnsi="Arial" w:cs="Arial"/>
          <w:color w:val="222222"/>
          <w:sz w:val="20"/>
          <w:szCs w:val="20"/>
          <w:shd w:val="clear" w:color="auto" w:fill="FFFFFF"/>
        </w:rPr>
        <w:t>Eberl</w:t>
      </w:r>
      <w:proofErr w:type="spellEnd"/>
      <w:r w:rsidRPr="008C3788">
        <w:rPr>
          <w:rFonts w:ascii="Arial" w:hAnsi="Arial" w:cs="Arial"/>
          <w:color w:val="222222"/>
          <w:sz w:val="20"/>
          <w:szCs w:val="20"/>
          <w:shd w:val="clear" w:color="auto" w:fill="FFFFFF"/>
        </w:rPr>
        <w:t>, P., 2020. Newcomers’ reactions to unfulfilled leadership expectations: An attribution theory approach. </w:t>
      </w:r>
      <w:r w:rsidRPr="008C3788">
        <w:rPr>
          <w:rFonts w:ascii="Arial" w:hAnsi="Arial" w:cs="Arial"/>
          <w:i/>
          <w:iCs/>
          <w:color w:val="222222"/>
          <w:sz w:val="20"/>
          <w:szCs w:val="20"/>
          <w:shd w:val="clear" w:color="auto" w:fill="FFFFFF"/>
        </w:rPr>
        <w:t>European Management Journal</w:t>
      </w:r>
      <w:r w:rsidRPr="008C3788">
        <w:rPr>
          <w:rFonts w:ascii="Arial" w:hAnsi="Arial" w:cs="Arial"/>
          <w:color w:val="222222"/>
          <w:sz w:val="20"/>
          <w:szCs w:val="20"/>
          <w:shd w:val="clear" w:color="auto" w:fill="FFFFFF"/>
        </w:rPr>
        <w:t>, </w:t>
      </w:r>
      <w:r w:rsidRPr="008C3788">
        <w:rPr>
          <w:rFonts w:ascii="Arial" w:hAnsi="Arial" w:cs="Arial"/>
          <w:i/>
          <w:iCs/>
          <w:color w:val="222222"/>
          <w:sz w:val="20"/>
          <w:szCs w:val="20"/>
          <w:shd w:val="clear" w:color="auto" w:fill="FFFFFF"/>
        </w:rPr>
        <w:t>38</w:t>
      </w:r>
      <w:r w:rsidRPr="008C3788">
        <w:rPr>
          <w:rFonts w:ascii="Arial" w:hAnsi="Arial" w:cs="Arial"/>
          <w:color w:val="222222"/>
          <w:sz w:val="20"/>
          <w:szCs w:val="20"/>
          <w:shd w:val="clear" w:color="auto" w:fill="FFFFFF"/>
        </w:rPr>
        <w:t>(5), pp.763-776.</w:t>
      </w:r>
    </w:p>
    <w:p w14:paraId="197EDF3B" w14:textId="77777777" w:rsidR="00C90D15" w:rsidRPr="008C3788" w:rsidRDefault="00C90D15" w:rsidP="00C90D15">
      <w:pPr>
        <w:pStyle w:val="ListParagraph"/>
        <w:rPr>
          <w:rFonts w:ascii="Arial" w:hAnsi="Arial" w:cs="Arial"/>
          <w:color w:val="222222"/>
          <w:sz w:val="20"/>
          <w:szCs w:val="20"/>
          <w:shd w:val="clear" w:color="auto" w:fill="FFFFFF"/>
        </w:rPr>
      </w:pPr>
    </w:p>
    <w:p w14:paraId="33468764" w14:textId="77777777" w:rsidR="00C90D15" w:rsidRPr="008C3788" w:rsidRDefault="00C90D15" w:rsidP="00C90D15">
      <w:pPr>
        <w:pStyle w:val="ListParagraph"/>
        <w:numPr>
          <w:ilvl w:val="0"/>
          <w:numId w:val="1"/>
        </w:numPr>
        <w:rPr>
          <w:rFonts w:ascii="Arial" w:hAnsi="Arial" w:cs="Arial"/>
          <w:color w:val="222222"/>
          <w:sz w:val="20"/>
          <w:szCs w:val="20"/>
          <w:shd w:val="clear" w:color="auto" w:fill="FFFFFF"/>
        </w:rPr>
      </w:pPr>
      <w:r w:rsidRPr="008C3788">
        <w:rPr>
          <w:rFonts w:ascii="Arial" w:hAnsi="Arial" w:cs="Arial"/>
          <w:color w:val="222222"/>
          <w:sz w:val="20"/>
          <w:szCs w:val="20"/>
          <w:shd w:val="clear" w:color="auto" w:fill="FFFFFF"/>
        </w:rPr>
        <w:t>Sharp, S., Snowden, A., Stables, I. and Paterson, R., 2024. Ensuring robust OSCE assessments: a reflective account from a Scottish School of Nursing. </w:t>
      </w:r>
      <w:r w:rsidRPr="008C3788">
        <w:rPr>
          <w:rFonts w:ascii="Arial" w:hAnsi="Arial" w:cs="Arial"/>
          <w:i/>
          <w:iCs/>
          <w:color w:val="222222"/>
          <w:sz w:val="20"/>
          <w:szCs w:val="20"/>
          <w:shd w:val="clear" w:color="auto" w:fill="FFFFFF"/>
        </w:rPr>
        <w:t>Nurse Education in Practice</w:t>
      </w:r>
      <w:r w:rsidRPr="008C3788">
        <w:rPr>
          <w:rFonts w:ascii="Arial" w:hAnsi="Arial" w:cs="Arial"/>
          <w:color w:val="222222"/>
          <w:sz w:val="20"/>
          <w:szCs w:val="20"/>
          <w:shd w:val="clear" w:color="auto" w:fill="FFFFFF"/>
        </w:rPr>
        <w:t>, p.104021.</w:t>
      </w:r>
    </w:p>
    <w:p w14:paraId="33C4E092" w14:textId="77777777" w:rsidR="00C90D15" w:rsidRPr="008C3788" w:rsidRDefault="00C90D15" w:rsidP="00C90D15">
      <w:pPr>
        <w:pStyle w:val="ListParagraph"/>
        <w:rPr>
          <w:rFonts w:ascii="Arial" w:hAnsi="Arial" w:cs="Arial"/>
          <w:color w:val="222222"/>
          <w:sz w:val="20"/>
          <w:szCs w:val="20"/>
          <w:shd w:val="clear" w:color="auto" w:fill="FFFFFF"/>
        </w:rPr>
      </w:pPr>
    </w:p>
    <w:p w14:paraId="22E80154" w14:textId="77777777" w:rsidR="00C90D15" w:rsidRDefault="00C90D15" w:rsidP="00C90D15">
      <w:pPr>
        <w:numPr>
          <w:ilvl w:val="0"/>
          <w:numId w:val="1"/>
        </w:numPr>
      </w:pPr>
      <w:proofErr w:type="spellStart"/>
      <w:r>
        <w:t>Shonk</w:t>
      </w:r>
      <w:proofErr w:type="spellEnd"/>
      <w:r>
        <w:t xml:space="preserve">, K (2024) </w:t>
      </w:r>
      <w:proofErr w:type="spellStart"/>
      <w:r>
        <w:rPr>
          <w:i/>
          <w:iCs/>
        </w:rPr>
        <w:t>Situtional</w:t>
      </w:r>
      <w:proofErr w:type="spellEnd"/>
      <w:r>
        <w:rPr>
          <w:i/>
          <w:iCs/>
        </w:rPr>
        <w:t xml:space="preserve"> Leadership </w:t>
      </w:r>
      <w:r>
        <w:t xml:space="preserve">Available at </w:t>
      </w:r>
      <w:hyperlink r:id="rId15" w:history="1">
        <w:r>
          <w:rPr>
            <w:rStyle w:val="Hyperlink"/>
          </w:rPr>
          <w:t>Servant Leadership Theory - PON - Program on Negotiation at Harvard Law School</w:t>
        </w:r>
      </w:hyperlink>
      <w:r>
        <w:t xml:space="preserve"> (accessed: May 2024)</w:t>
      </w:r>
    </w:p>
    <w:p w14:paraId="3987C783" w14:textId="77777777" w:rsidR="00C90D15" w:rsidRPr="003007A6" w:rsidRDefault="00C90D15" w:rsidP="00C90D15">
      <w:pPr>
        <w:numPr>
          <w:ilvl w:val="0"/>
          <w:numId w:val="1"/>
        </w:numPr>
      </w:pPr>
      <w:proofErr w:type="spellStart"/>
      <w:r>
        <w:rPr>
          <w:rFonts w:ascii="Arial" w:hAnsi="Arial" w:cs="Arial"/>
          <w:color w:val="222222"/>
          <w:sz w:val="20"/>
          <w:szCs w:val="20"/>
          <w:shd w:val="clear" w:color="auto" w:fill="FFFFFF"/>
        </w:rPr>
        <w:t>Tanninen</w:t>
      </w:r>
      <w:proofErr w:type="spellEnd"/>
      <w:r>
        <w:rPr>
          <w:rFonts w:ascii="Arial" w:hAnsi="Arial" w:cs="Arial"/>
          <w:color w:val="222222"/>
          <w:sz w:val="20"/>
          <w:szCs w:val="20"/>
          <w:shd w:val="clear" w:color="auto" w:fill="FFFFFF"/>
        </w:rPr>
        <w:t xml:space="preserve">, A., </w:t>
      </w:r>
      <w:proofErr w:type="spellStart"/>
      <w:r>
        <w:rPr>
          <w:rFonts w:ascii="Arial" w:hAnsi="Arial" w:cs="Arial"/>
          <w:color w:val="222222"/>
          <w:sz w:val="20"/>
          <w:szCs w:val="20"/>
          <w:shd w:val="clear" w:color="auto" w:fill="FFFFFF"/>
        </w:rPr>
        <w:t>Kouvonen</w:t>
      </w:r>
      <w:proofErr w:type="spellEnd"/>
      <w:r>
        <w:rPr>
          <w:rFonts w:ascii="Arial" w:hAnsi="Arial" w:cs="Arial"/>
          <w:color w:val="222222"/>
          <w:sz w:val="20"/>
          <w:szCs w:val="20"/>
          <w:shd w:val="clear" w:color="auto" w:fill="FFFFFF"/>
        </w:rPr>
        <w:t xml:space="preserve">, A. and </w:t>
      </w:r>
      <w:proofErr w:type="spellStart"/>
      <w:r>
        <w:rPr>
          <w:rFonts w:ascii="Arial" w:hAnsi="Arial" w:cs="Arial"/>
          <w:color w:val="222222"/>
          <w:sz w:val="20"/>
          <w:szCs w:val="20"/>
          <w:shd w:val="clear" w:color="auto" w:fill="FFFFFF"/>
        </w:rPr>
        <w:t>Nordquist</w:t>
      </w:r>
      <w:proofErr w:type="spellEnd"/>
      <w:r>
        <w:rPr>
          <w:rFonts w:ascii="Arial" w:hAnsi="Arial" w:cs="Arial"/>
          <w:color w:val="222222"/>
          <w:sz w:val="20"/>
          <w:szCs w:val="20"/>
          <w:shd w:val="clear" w:color="auto" w:fill="FFFFFF"/>
        </w:rPr>
        <w:t>, H., 2023. Advanced-level paramedics’ support needs for developing and utilising competence. </w:t>
      </w:r>
      <w:r>
        <w:rPr>
          <w:rFonts w:ascii="Arial" w:hAnsi="Arial" w:cs="Arial"/>
          <w:i/>
          <w:iCs/>
          <w:color w:val="222222"/>
          <w:sz w:val="20"/>
          <w:szCs w:val="20"/>
          <w:shd w:val="clear" w:color="auto" w:fill="FFFFFF"/>
        </w:rPr>
        <w:t>International Emergency Nursing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66</w:t>
      </w:r>
      <w:r>
        <w:rPr>
          <w:rFonts w:ascii="Arial" w:hAnsi="Arial" w:cs="Arial"/>
          <w:color w:val="222222"/>
          <w:sz w:val="20"/>
          <w:szCs w:val="20"/>
          <w:shd w:val="clear" w:color="auto" w:fill="FFFFFF"/>
        </w:rPr>
        <w:t>, p.101233.</w:t>
      </w:r>
    </w:p>
    <w:p w14:paraId="28FDB7D2" w14:textId="77777777" w:rsidR="00C90D15" w:rsidRPr="00AC02A1" w:rsidRDefault="00C90D15" w:rsidP="00C90D15">
      <w:pPr>
        <w:numPr>
          <w:ilvl w:val="0"/>
          <w:numId w:val="1"/>
        </w:numPr>
      </w:pPr>
      <w:r>
        <w:rPr>
          <w:rFonts w:ascii="Arial" w:hAnsi="Arial" w:cs="Arial"/>
          <w:color w:val="222222"/>
          <w:sz w:val="20"/>
          <w:szCs w:val="20"/>
          <w:shd w:val="clear" w:color="auto" w:fill="FFFFFF"/>
        </w:rPr>
        <w:t>Thanh, N.H., Quang, N.V. and Anh, N.N., 2022. The relationship between leadership style and staff work engagement: An empirical analysis of the public sector in Vietnam. </w:t>
      </w:r>
      <w:r>
        <w:rPr>
          <w:rFonts w:ascii="Arial" w:hAnsi="Arial" w:cs="Arial"/>
          <w:i/>
          <w:iCs/>
          <w:color w:val="222222"/>
          <w:sz w:val="20"/>
          <w:szCs w:val="20"/>
          <w:shd w:val="clear" w:color="auto" w:fill="FFFFFF"/>
        </w:rPr>
        <w:t>Humanities and Social Sciences Communications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(1), pp.1-12.</w:t>
      </w:r>
    </w:p>
    <w:p w14:paraId="2881B4DA" w14:textId="77777777" w:rsidR="00C90D15" w:rsidRPr="00AC02A1" w:rsidRDefault="00C90D15" w:rsidP="00C90D15">
      <w:pPr>
        <w:pStyle w:val="ListParagraph"/>
        <w:numPr>
          <w:ilvl w:val="0"/>
          <w:numId w:val="1"/>
        </w:numPr>
        <w:rPr>
          <w:rFonts w:ascii="Arial" w:hAnsi="Arial" w:cs="Arial"/>
          <w:color w:val="222222"/>
          <w:sz w:val="20"/>
          <w:szCs w:val="20"/>
          <w:shd w:val="clear" w:color="auto" w:fill="FFFFFF"/>
        </w:rPr>
      </w:pPr>
      <w:r w:rsidRPr="00AC02A1">
        <w:rPr>
          <w:rFonts w:ascii="Arial" w:hAnsi="Arial" w:cs="Arial"/>
          <w:color w:val="222222"/>
          <w:sz w:val="20"/>
          <w:szCs w:val="20"/>
          <w:shd w:val="clear" w:color="auto" w:fill="FFFFFF"/>
        </w:rPr>
        <w:t xml:space="preserve">Turner, H (2015) “reflective practice for paramedics: A new approach” </w:t>
      </w:r>
      <w:r w:rsidRPr="00AC02A1">
        <w:rPr>
          <w:rFonts w:ascii="Arial" w:hAnsi="Arial" w:cs="Arial"/>
          <w:i/>
          <w:iCs/>
          <w:color w:val="222222"/>
          <w:sz w:val="20"/>
          <w:szCs w:val="20"/>
          <w:shd w:val="clear" w:color="auto" w:fill="FFFFFF"/>
        </w:rPr>
        <w:t xml:space="preserve">Journal of Paramedic Practice, </w:t>
      </w:r>
      <w:r w:rsidRPr="00AC02A1">
        <w:rPr>
          <w:rFonts w:ascii="Arial" w:hAnsi="Arial" w:cs="Arial"/>
          <w:color w:val="222222"/>
          <w:sz w:val="20"/>
          <w:szCs w:val="20"/>
          <w:shd w:val="clear" w:color="auto" w:fill="FFFFFF"/>
        </w:rPr>
        <w:t xml:space="preserve">Volume 7 (Issue 3), Available at </w:t>
      </w:r>
      <w:hyperlink r:id="rId16" w:history="1">
        <w:r>
          <w:rPr>
            <w:rStyle w:val="Hyperlink"/>
          </w:rPr>
          <w:t>Journal Of Paramedic Practice - Reflective practice for paramedics: a new approach</w:t>
        </w:r>
      </w:hyperlink>
      <w:r>
        <w:t xml:space="preserve"> (accessed: June 2024)</w:t>
      </w:r>
    </w:p>
    <w:p w14:paraId="1303E691" w14:textId="77777777" w:rsidR="00C90D15" w:rsidRDefault="00C90D15" w:rsidP="00C90D15">
      <w:pPr>
        <w:numPr>
          <w:ilvl w:val="0"/>
          <w:numId w:val="1"/>
        </w:numPr>
      </w:pPr>
      <w:r w:rsidRPr="00AC59A5">
        <w:lastRenderedPageBreak/>
        <w:t xml:space="preserve">West, M., Bailey, S. &amp; Williams, E. (2020). </w:t>
      </w:r>
      <w:r w:rsidRPr="00AC59A5">
        <w:rPr>
          <w:i/>
          <w:iCs/>
        </w:rPr>
        <w:t xml:space="preserve">The courage of compassion. </w:t>
      </w:r>
      <w:r w:rsidRPr="006E1519">
        <w:t>Available at: https://www.kingsfund.org.uk/insight-and-analysis/reports/courage-compassion-supporting-nurses-midwives (Accessed 3 April 2024).</w:t>
      </w:r>
    </w:p>
    <w:p w14:paraId="17B0F436" w14:textId="77777777" w:rsidR="00C90D15" w:rsidRPr="003B4D36" w:rsidRDefault="00C90D15" w:rsidP="00C90D15">
      <w:pPr>
        <w:numPr>
          <w:ilvl w:val="0"/>
          <w:numId w:val="1"/>
        </w:numPr>
      </w:pPr>
      <w:r>
        <w:rPr>
          <w:rFonts w:ascii="Arial" w:hAnsi="Arial" w:cs="Arial"/>
          <w:color w:val="222222"/>
          <w:sz w:val="20"/>
          <w:szCs w:val="20"/>
          <w:shd w:val="clear" w:color="auto" w:fill="FFFFFF"/>
        </w:rPr>
        <w:t xml:space="preserve">Wang, Z., </w:t>
      </w:r>
      <w:proofErr w:type="spellStart"/>
      <w:r>
        <w:rPr>
          <w:rFonts w:ascii="Arial" w:hAnsi="Arial" w:cs="Arial"/>
          <w:color w:val="222222"/>
          <w:sz w:val="20"/>
          <w:szCs w:val="20"/>
          <w:shd w:val="clear" w:color="auto" w:fill="FFFFFF"/>
        </w:rPr>
        <w:t>Panaccio</w:t>
      </w:r>
      <w:proofErr w:type="spellEnd"/>
      <w:r>
        <w:rPr>
          <w:rFonts w:ascii="Arial" w:hAnsi="Arial" w:cs="Arial"/>
          <w:color w:val="222222"/>
          <w:sz w:val="20"/>
          <w:szCs w:val="20"/>
          <w:shd w:val="clear" w:color="auto" w:fill="FFFFFF"/>
        </w:rPr>
        <w:t xml:space="preserve">, A., Raja, U., </w:t>
      </w:r>
      <w:proofErr w:type="spellStart"/>
      <w:r>
        <w:rPr>
          <w:rFonts w:ascii="Arial" w:hAnsi="Arial" w:cs="Arial"/>
          <w:color w:val="222222"/>
          <w:sz w:val="20"/>
          <w:szCs w:val="20"/>
          <w:shd w:val="clear" w:color="auto" w:fill="FFFFFF"/>
        </w:rPr>
        <w:t>Donia</w:t>
      </w:r>
      <w:proofErr w:type="spellEnd"/>
      <w:r>
        <w:rPr>
          <w:rFonts w:ascii="Arial" w:hAnsi="Arial" w:cs="Arial"/>
          <w:color w:val="222222"/>
          <w:sz w:val="20"/>
          <w:szCs w:val="20"/>
          <w:shd w:val="clear" w:color="auto" w:fill="FFFFFF"/>
        </w:rPr>
        <w:t xml:space="preserve">, M., Landry, G., Pereira, M.M. and Ferreira, M.C., 2022. Servant leadership and employee wellbeing: A </w:t>
      </w:r>
      <w:proofErr w:type="spellStart"/>
      <w:r>
        <w:rPr>
          <w:rFonts w:ascii="Arial" w:hAnsi="Arial" w:cs="Arial"/>
          <w:color w:val="222222"/>
          <w:sz w:val="20"/>
          <w:szCs w:val="20"/>
          <w:shd w:val="clear" w:color="auto" w:fill="FFFFFF"/>
        </w:rPr>
        <w:t>crosscultural</w:t>
      </w:r>
      <w:proofErr w:type="spellEnd"/>
      <w:r>
        <w:rPr>
          <w:rFonts w:ascii="Arial" w:hAnsi="Arial" w:cs="Arial"/>
          <w:color w:val="222222"/>
          <w:sz w:val="20"/>
          <w:szCs w:val="20"/>
          <w:shd w:val="clear" w:color="auto" w:fill="FFFFFF"/>
        </w:rPr>
        <w:t xml:space="preserve"> investigation of the moderated path model in Canada, Pakistan, China, the US, and Brazil. </w:t>
      </w:r>
      <w:r>
        <w:rPr>
          <w:rFonts w:ascii="Arial" w:hAnsi="Arial" w:cs="Arial"/>
          <w:i/>
          <w:iCs/>
          <w:color w:val="222222"/>
          <w:sz w:val="20"/>
          <w:szCs w:val="20"/>
          <w:shd w:val="clear" w:color="auto" w:fill="FFFFFF"/>
        </w:rPr>
        <w:t xml:space="preserve">International Journal of </w:t>
      </w:r>
      <w:proofErr w:type="gramStart"/>
      <w:r>
        <w:rPr>
          <w:rFonts w:ascii="Arial" w:hAnsi="Arial" w:cs="Arial"/>
          <w:i/>
          <w:iCs/>
          <w:color w:val="222222"/>
          <w:sz w:val="20"/>
          <w:szCs w:val="20"/>
          <w:shd w:val="clear" w:color="auto" w:fill="FFFFFF"/>
        </w:rPr>
        <w:t>Cross Cultural</w:t>
      </w:r>
      <w:proofErr w:type="gramEnd"/>
      <w:r>
        <w:rPr>
          <w:rFonts w:ascii="Arial" w:hAnsi="Arial" w:cs="Arial"/>
          <w:i/>
          <w:iCs/>
          <w:color w:val="222222"/>
          <w:sz w:val="20"/>
          <w:szCs w:val="20"/>
          <w:shd w:val="clear" w:color="auto" w:fill="FFFFFF"/>
        </w:rPr>
        <w:t xml:space="preserve">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(2), pp.301-325.</w:t>
      </w:r>
    </w:p>
    <w:p w14:paraId="7A95838C" w14:textId="77777777" w:rsidR="00C90D15" w:rsidRPr="000D76CB" w:rsidRDefault="00C90D15" w:rsidP="00C90D15">
      <w:pPr>
        <w:numPr>
          <w:ilvl w:val="0"/>
          <w:numId w:val="1"/>
        </w:numPr>
      </w:pPr>
      <w:r>
        <w:t xml:space="preserve">White, S (2022) </w:t>
      </w:r>
      <w:r>
        <w:rPr>
          <w:i/>
          <w:iCs/>
        </w:rPr>
        <w:t xml:space="preserve">What is Servant Leadership? A philosophy for people first leadership </w:t>
      </w:r>
      <w:r>
        <w:t xml:space="preserve">Available at </w:t>
      </w:r>
      <w:hyperlink r:id="rId17" w:history="1">
        <w:r>
          <w:rPr>
            <w:rStyle w:val="Hyperlink"/>
          </w:rPr>
          <w:t>What Is Servant Leadership? A Philosophy for People-First Leadership (shrm.org)</w:t>
        </w:r>
      </w:hyperlink>
      <w:r>
        <w:t xml:space="preserve"> (Accessed May 2024)</w:t>
      </w:r>
    </w:p>
    <w:p w14:paraId="54E47A15" w14:textId="77777777" w:rsidR="00C90D15" w:rsidRPr="00AC02A1" w:rsidRDefault="00C90D15" w:rsidP="00C90D15">
      <w:pPr>
        <w:numPr>
          <w:ilvl w:val="0"/>
          <w:numId w:val="1"/>
        </w:numPr>
      </w:pPr>
      <w:r>
        <w:rPr>
          <w:rFonts w:ascii="Arial" w:hAnsi="Arial" w:cs="Arial"/>
          <w:color w:val="222222"/>
          <w:sz w:val="20"/>
          <w:szCs w:val="20"/>
          <w:shd w:val="clear" w:color="auto" w:fill="FFFFFF"/>
        </w:rPr>
        <w:t xml:space="preserve">Whitley, G.A. and Wilson, C., 2022. Paramedics... Why do </w:t>
      </w:r>
      <w:proofErr w:type="gramStart"/>
      <w:r>
        <w:rPr>
          <w:rFonts w:ascii="Arial" w:hAnsi="Arial" w:cs="Arial"/>
          <w:color w:val="222222"/>
          <w:sz w:val="20"/>
          <w:szCs w:val="20"/>
          <w:shd w:val="clear" w:color="auto" w:fill="FFFFFF"/>
        </w:rPr>
        <w:t>research?.</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British Paramedic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(1), p.1.</w:t>
      </w:r>
    </w:p>
    <w:p w14:paraId="5C2C6AF1" w14:textId="77777777" w:rsidR="00C90D15" w:rsidRDefault="00C90D15" w:rsidP="00C90D15">
      <w:pPr>
        <w:pStyle w:val="ListParagraph"/>
        <w:numPr>
          <w:ilvl w:val="0"/>
          <w:numId w:val="1"/>
        </w:numPr>
      </w:pPr>
      <w:r>
        <w:t xml:space="preserve">University of Edinburgh (2020) </w:t>
      </w:r>
      <w:r w:rsidRPr="00AC02A1">
        <w:rPr>
          <w:i/>
          <w:iCs/>
        </w:rPr>
        <w:t>Gibbs Reflective Cycle.</w:t>
      </w:r>
      <w:r>
        <w:t xml:space="preserve"> Available at </w:t>
      </w:r>
      <w:hyperlink r:id="rId18" w:history="1">
        <w:r>
          <w:rPr>
            <w:rStyle w:val="Hyperlink"/>
          </w:rPr>
          <w:t>Gibbs' Reflective Cycle | The University of Edinburgh</w:t>
        </w:r>
      </w:hyperlink>
      <w:r>
        <w:t xml:space="preserve"> (accessed: June 2024)</w:t>
      </w:r>
    </w:p>
    <w:p w14:paraId="2F0F8E4C" w14:textId="77777777" w:rsidR="00C90D15" w:rsidRDefault="00C90D15" w:rsidP="00C90D15">
      <w:pPr>
        <w:pStyle w:val="ListParagraph"/>
      </w:pPr>
    </w:p>
    <w:p w14:paraId="02D2BEEC" w14:textId="77777777" w:rsidR="00C90D15" w:rsidRPr="001E55C4" w:rsidRDefault="00C90D15" w:rsidP="00C90D15">
      <w:pPr>
        <w:pStyle w:val="ListParagraph"/>
        <w:numPr>
          <w:ilvl w:val="0"/>
          <w:numId w:val="1"/>
        </w:numPr>
      </w:pPr>
      <w:r>
        <w:t xml:space="preserve">University of Edinburgh (2020) </w:t>
      </w:r>
      <w:r w:rsidRPr="00AC02A1">
        <w:rPr>
          <w:i/>
          <w:iCs/>
        </w:rPr>
        <w:t xml:space="preserve">What? So what? Now </w:t>
      </w:r>
      <w:proofErr w:type="gramStart"/>
      <w:r w:rsidRPr="00AC02A1">
        <w:rPr>
          <w:i/>
          <w:iCs/>
        </w:rPr>
        <w:t>what?.</w:t>
      </w:r>
      <w:proofErr w:type="gramEnd"/>
      <w:r w:rsidRPr="00AC02A1">
        <w:rPr>
          <w:i/>
          <w:iCs/>
        </w:rPr>
        <w:t xml:space="preserve"> </w:t>
      </w:r>
      <w:r>
        <w:t xml:space="preserve">Available at </w:t>
      </w:r>
      <w:hyperlink r:id="rId19" w:history="1">
        <w:r>
          <w:rPr>
            <w:rStyle w:val="Hyperlink"/>
          </w:rPr>
          <w:t>What? So what? Now what?  | The University of Edinburgh</w:t>
        </w:r>
      </w:hyperlink>
      <w:r>
        <w:t xml:space="preserve"> (accessed: July 2024)</w:t>
      </w:r>
    </w:p>
    <w:p w14:paraId="69F317E2" w14:textId="77777777" w:rsidR="00C90D15" w:rsidRPr="00AC59A5" w:rsidRDefault="00C90D15" w:rsidP="00C90D15">
      <w:pPr>
        <w:ind w:left="720"/>
      </w:pPr>
    </w:p>
    <w:p w14:paraId="2DE82321" w14:textId="77777777" w:rsidR="00C90D15" w:rsidRDefault="00C90D15" w:rsidP="00C90D15">
      <w:pPr>
        <w:rPr>
          <w:b/>
          <w:bCs/>
          <w:u w:val="single"/>
        </w:rPr>
      </w:pPr>
    </w:p>
    <w:p w14:paraId="095B2308" w14:textId="1F3FEF20" w:rsidR="00C90D15" w:rsidRDefault="00C90D15"/>
    <w:p w14:paraId="72C557F1" w14:textId="20DA95ED" w:rsidR="00C90D15" w:rsidRDefault="00C90D15"/>
    <w:p w14:paraId="7CB66ADA" w14:textId="7D2E3184" w:rsidR="00C90D15" w:rsidRDefault="00C90D15"/>
    <w:p w14:paraId="702E8CC3" w14:textId="44DAFFC3" w:rsidR="00C90D15" w:rsidRDefault="00C90D15"/>
    <w:p w14:paraId="2092BD79" w14:textId="387B986F" w:rsidR="00C90D15" w:rsidRDefault="00C90D15"/>
    <w:p w14:paraId="7893AD1E" w14:textId="54654D16" w:rsidR="00C90D15" w:rsidRDefault="00C90D15"/>
    <w:p w14:paraId="4D4B2221" w14:textId="56691D5C" w:rsidR="00C90D15" w:rsidRDefault="00C90D15"/>
    <w:p w14:paraId="1998364E" w14:textId="7F6806AE" w:rsidR="00C90D15" w:rsidRDefault="00C90D15"/>
    <w:p w14:paraId="54D531D4" w14:textId="11E56C28" w:rsidR="00C90D15" w:rsidRDefault="00C90D15"/>
    <w:p w14:paraId="297301B7" w14:textId="3C159263" w:rsidR="00C90D15" w:rsidRDefault="00C90D15"/>
    <w:p w14:paraId="229DAFB1" w14:textId="1669D6F8" w:rsidR="00C90D15" w:rsidRDefault="00C90D15"/>
    <w:p w14:paraId="7568AE60" w14:textId="4BF68140" w:rsidR="00C90D15" w:rsidRDefault="00C90D15"/>
    <w:p w14:paraId="4AC94F23" w14:textId="27EDD838" w:rsidR="00C90D15" w:rsidRDefault="00C90D15"/>
    <w:p w14:paraId="6A8CA266" w14:textId="303F1CE4" w:rsidR="00C90D15" w:rsidRDefault="00C90D15"/>
    <w:p w14:paraId="004417A5" w14:textId="4F4BCCFD" w:rsidR="00C90D15" w:rsidRDefault="00C90D15"/>
    <w:p w14:paraId="2A03DAA8" w14:textId="70E83199" w:rsidR="00C90D15" w:rsidRDefault="00C90D15"/>
    <w:p w14:paraId="16C3C13B" w14:textId="6ED8B7A4" w:rsidR="00C90D15" w:rsidRDefault="00C90D15"/>
    <w:p w14:paraId="39018ADC" w14:textId="0C0DDD26" w:rsidR="00C90D15" w:rsidRPr="00C90D15" w:rsidRDefault="00C90D15"/>
    <w:sectPr w:rsidR="00C90D15" w:rsidRPr="00C90D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4691F"/>
    <w:multiLevelType w:val="hybridMultilevel"/>
    <w:tmpl w:val="472CB4E6"/>
    <w:lvl w:ilvl="0" w:tplc="74FC70E2">
      <w:start w:val="1"/>
      <w:numFmt w:val="bullet"/>
      <w:lvlText w:val="•"/>
      <w:lvlJc w:val="left"/>
      <w:pPr>
        <w:tabs>
          <w:tab w:val="num" w:pos="720"/>
        </w:tabs>
        <w:ind w:left="720" w:hanging="360"/>
      </w:pPr>
      <w:rPr>
        <w:rFonts w:ascii="Arial" w:hAnsi="Arial" w:hint="default"/>
      </w:rPr>
    </w:lvl>
    <w:lvl w:ilvl="1" w:tplc="28C697C6" w:tentative="1">
      <w:start w:val="1"/>
      <w:numFmt w:val="bullet"/>
      <w:lvlText w:val="•"/>
      <w:lvlJc w:val="left"/>
      <w:pPr>
        <w:tabs>
          <w:tab w:val="num" w:pos="1440"/>
        </w:tabs>
        <w:ind w:left="1440" w:hanging="360"/>
      </w:pPr>
      <w:rPr>
        <w:rFonts w:ascii="Arial" w:hAnsi="Arial" w:hint="default"/>
      </w:rPr>
    </w:lvl>
    <w:lvl w:ilvl="2" w:tplc="2DE2C33E" w:tentative="1">
      <w:start w:val="1"/>
      <w:numFmt w:val="bullet"/>
      <w:lvlText w:val="•"/>
      <w:lvlJc w:val="left"/>
      <w:pPr>
        <w:tabs>
          <w:tab w:val="num" w:pos="2160"/>
        </w:tabs>
        <w:ind w:left="2160" w:hanging="360"/>
      </w:pPr>
      <w:rPr>
        <w:rFonts w:ascii="Arial" w:hAnsi="Arial" w:hint="default"/>
      </w:rPr>
    </w:lvl>
    <w:lvl w:ilvl="3" w:tplc="A82C1C3E" w:tentative="1">
      <w:start w:val="1"/>
      <w:numFmt w:val="bullet"/>
      <w:lvlText w:val="•"/>
      <w:lvlJc w:val="left"/>
      <w:pPr>
        <w:tabs>
          <w:tab w:val="num" w:pos="2880"/>
        </w:tabs>
        <w:ind w:left="2880" w:hanging="360"/>
      </w:pPr>
      <w:rPr>
        <w:rFonts w:ascii="Arial" w:hAnsi="Arial" w:hint="default"/>
      </w:rPr>
    </w:lvl>
    <w:lvl w:ilvl="4" w:tplc="B7F834EE" w:tentative="1">
      <w:start w:val="1"/>
      <w:numFmt w:val="bullet"/>
      <w:lvlText w:val="•"/>
      <w:lvlJc w:val="left"/>
      <w:pPr>
        <w:tabs>
          <w:tab w:val="num" w:pos="3600"/>
        </w:tabs>
        <w:ind w:left="3600" w:hanging="360"/>
      </w:pPr>
      <w:rPr>
        <w:rFonts w:ascii="Arial" w:hAnsi="Arial" w:hint="default"/>
      </w:rPr>
    </w:lvl>
    <w:lvl w:ilvl="5" w:tplc="DD6AC326" w:tentative="1">
      <w:start w:val="1"/>
      <w:numFmt w:val="bullet"/>
      <w:lvlText w:val="•"/>
      <w:lvlJc w:val="left"/>
      <w:pPr>
        <w:tabs>
          <w:tab w:val="num" w:pos="4320"/>
        </w:tabs>
        <w:ind w:left="4320" w:hanging="360"/>
      </w:pPr>
      <w:rPr>
        <w:rFonts w:ascii="Arial" w:hAnsi="Arial" w:hint="default"/>
      </w:rPr>
    </w:lvl>
    <w:lvl w:ilvl="6" w:tplc="3DAE9594" w:tentative="1">
      <w:start w:val="1"/>
      <w:numFmt w:val="bullet"/>
      <w:lvlText w:val="•"/>
      <w:lvlJc w:val="left"/>
      <w:pPr>
        <w:tabs>
          <w:tab w:val="num" w:pos="5040"/>
        </w:tabs>
        <w:ind w:left="5040" w:hanging="360"/>
      </w:pPr>
      <w:rPr>
        <w:rFonts w:ascii="Arial" w:hAnsi="Arial" w:hint="default"/>
      </w:rPr>
    </w:lvl>
    <w:lvl w:ilvl="7" w:tplc="EBEE8E4E" w:tentative="1">
      <w:start w:val="1"/>
      <w:numFmt w:val="bullet"/>
      <w:lvlText w:val="•"/>
      <w:lvlJc w:val="left"/>
      <w:pPr>
        <w:tabs>
          <w:tab w:val="num" w:pos="5760"/>
        </w:tabs>
        <w:ind w:left="5760" w:hanging="360"/>
      </w:pPr>
      <w:rPr>
        <w:rFonts w:ascii="Arial" w:hAnsi="Arial" w:hint="default"/>
      </w:rPr>
    </w:lvl>
    <w:lvl w:ilvl="8" w:tplc="F05EE1CA"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D15"/>
    <w:rsid w:val="000329C8"/>
    <w:rsid w:val="00127CA5"/>
    <w:rsid w:val="001C68F9"/>
    <w:rsid w:val="00244206"/>
    <w:rsid w:val="00435D6E"/>
    <w:rsid w:val="004471EF"/>
    <w:rsid w:val="007F1132"/>
    <w:rsid w:val="00A40CCC"/>
    <w:rsid w:val="00AC74A8"/>
    <w:rsid w:val="00BE6404"/>
    <w:rsid w:val="00C57D2A"/>
    <w:rsid w:val="00C90D15"/>
    <w:rsid w:val="00DB72D7"/>
    <w:rsid w:val="00E60221"/>
    <w:rsid w:val="00E921D7"/>
    <w:rsid w:val="00EA09CA"/>
    <w:rsid w:val="00F310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7929A"/>
  <w15:chartTrackingRefBased/>
  <w15:docId w15:val="{E2394471-E439-43C4-8A38-C484BE18F5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90D15"/>
    <w:rPr>
      <w:color w:val="0000FF"/>
      <w:u w:val="single"/>
    </w:rPr>
  </w:style>
  <w:style w:type="paragraph" w:styleId="ListParagraph">
    <w:name w:val="List Paragraph"/>
    <w:basedOn w:val="Normal"/>
    <w:uiPriority w:val="34"/>
    <w:qFormat/>
    <w:rsid w:val="00C90D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cpc-uk.org/standards/standards-of-proficiency/revisions-to-the-standards-of-proficiency/leadership/" TargetMode="External"/><Relationship Id="rId13" Type="http://schemas.openxmlformats.org/officeDocument/2006/relationships/hyperlink" Target="https://collegeofparamedics.co.uk/COP/ProfessionalDevelopment/Interactive_Career_Framework.aspx?WebsiteKey=9a9b21e9-7e94-4adf-a89a-ebe1cb57da56" TargetMode="External"/><Relationship Id="rId18" Type="http://schemas.openxmlformats.org/officeDocument/2006/relationships/hyperlink" Target="https://www.ed.ac.uk/reflection/reflectors-toolkit/reflecting-on-experience/gibbs-reflective-cycl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guntergroup.com/situational-leadership/" TargetMode="External"/><Relationship Id="rId12" Type="http://schemas.openxmlformats.org/officeDocument/2006/relationships/hyperlink" Target="https://www.leadershipahoy.com/transactional-leadership-what-is-it-pros-cons-examples/" TargetMode="External"/><Relationship Id="rId17" Type="http://schemas.openxmlformats.org/officeDocument/2006/relationships/hyperlink" Target="https://www.shrm.org/executive-network/insights/servant-leadership-philosophy-people-first-leadership" TargetMode="External"/><Relationship Id="rId2" Type="http://schemas.openxmlformats.org/officeDocument/2006/relationships/styles" Target="styles.xml"/><Relationship Id="rId16" Type="http://schemas.openxmlformats.org/officeDocument/2006/relationships/hyperlink" Target="https://www.paramedicpractice.com/content/features/reflective-practice-for-paramedics-a-new-approach/"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verywellmind.com/what-is-transformational-leadership-2795313" TargetMode="External"/><Relationship Id="rId11" Type="http://schemas.openxmlformats.org/officeDocument/2006/relationships/hyperlink" Target="https://www.investopedia.com/terms/s/servant-leadership.asp" TargetMode="External"/><Relationship Id="rId5" Type="http://schemas.openxmlformats.org/officeDocument/2006/relationships/image" Target="media/image1.PNG"/><Relationship Id="rId15" Type="http://schemas.openxmlformats.org/officeDocument/2006/relationships/hyperlink" Target="https://www.pon.harvard.edu/daily/leadership-skills-daily/servant-leadership-theory/" TargetMode="External"/><Relationship Id="rId10" Type="http://schemas.openxmlformats.org/officeDocument/2006/relationships/hyperlink" Target="https://www.hcpc-uk.org/standards/meeting-our-standards/reflective-practice/what-is-reflection/" TargetMode="External"/><Relationship Id="rId19" Type="http://schemas.openxmlformats.org/officeDocument/2006/relationships/hyperlink" Target="https://www.ed.ac.uk/reflection/reflectors-toolkit/reflecting-on-experience/what-so-what-now-what" TargetMode="External"/><Relationship Id="rId4" Type="http://schemas.openxmlformats.org/officeDocument/2006/relationships/webSettings" Target="webSettings.xml"/><Relationship Id="rId9" Type="http://schemas.openxmlformats.org/officeDocument/2006/relationships/hyperlink" Target="https://www.hcpc-uk.org/standards/standards-of-proficiency/paramedics/" TargetMode="External"/><Relationship Id="rId14" Type="http://schemas.openxmlformats.org/officeDocument/2006/relationships/hyperlink" Target="https://nw.leadershipacademy.nhs.uk/navigating-transformational-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21</Pages>
  <Words>8427</Words>
  <Characters>48040</Characters>
  <Application>Microsoft Office Word</Application>
  <DocSecurity>0</DocSecurity>
  <Lines>400</Lines>
  <Paragraphs>112</Paragraphs>
  <ScaleCrop>false</ScaleCrop>
  <Company>Welsh Ambulance Service NHS Trust</Company>
  <LinksUpToDate>false</LinksUpToDate>
  <CharactersWithSpaces>56355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Amos (Welsh Ambulance Service NHS Trust - 020)</dc:creator>
  <cp:keywords/>
  <dc:description/>
  <cp:lastModifiedBy>Nathan Amos (Welsh Ambulance Service NHS Trust - 020)</cp:lastModifiedBy>
  <cp:revision>18</cp:revision>
  <dcterms:created xsi:type="dcterms:W3CDTF">2024-07-13T20:40:00Z</dcterms:created>
  <dcterms:modified xsi:type="dcterms:W3CDTF">2024-07-14T18:40:00Z</dcterms:modified>
</cp:coreProperties>
</file>