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AA31F0" w14:textId="2C54F6B9" w:rsidR="00271D6A" w:rsidRPr="00533DDE" w:rsidRDefault="00A47105">
      <w:pPr>
        <w:rPr>
          <w:rFonts w:ascii="Calibri" w:hAnsi="Calibri" w:cs="Calibri"/>
          <w:b/>
          <w:bCs/>
        </w:rPr>
      </w:pPr>
      <w:r>
        <w:rPr>
          <w:rFonts w:ascii="Calibri" w:hAnsi="Calibri" w:cs="Calibri"/>
          <w:b/>
          <w:bCs/>
        </w:rPr>
        <w:t>Q1</w:t>
      </w:r>
      <w:r w:rsidR="00466E54">
        <w:rPr>
          <w:rFonts w:ascii="Calibri" w:hAnsi="Calibri" w:cs="Calibri"/>
          <w:b/>
          <w:bCs/>
        </w:rPr>
        <w:t xml:space="preserve"> </w:t>
      </w:r>
    </w:p>
    <w:p w14:paraId="625C05EC" w14:textId="74235DFB" w:rsidR="00CB7EE5" w:rsidRDefault="009263F5" w:rsidP="00D54161">
      <w:pPr>
        <w:jc w:val="both"/>
        <w:rPr>
          <w:rFonts w:ascii="Calibri" w:hAnsi="Calibri" w:cs="Calibri"/>
        </w:rPr>
      </w:pPr>
      <w:r>
        <w:rPr>
          <w:rFonts w:ascii="Calibri" w:hAnsi="Calibri" w:cs="Calibri"/>
        </w:rPr>
        <w:t>To</w:t>
      </w:r>
      <w:r w:rsidR="00CB7EE5" w:rsidRPr="00934217">
        <w:rPr>
          <w:rFonts w:ascii="Calibri" w:hAnsi="Calibri" w:cs="Calibri"/>
        </w:rPr>
        <w:t xml:space="preserve"> gain a competitive advantage, ParcelCare would benefit from undertaking a competitor analysis using SWOT, providing a structured evaluation of rival organisations</w:t>
      </w:r>
      <w:r w:rsidR="00CB7EE5">
        <w:rPr>
          <w:rFonts w:ascii="Calibri" w:hAnsi="Calibri" w:cs="Calibri"/>
        </w:rPr>
        <w:t xml:space="preserve">. ParcelCare could then implement an appropriate strategy </w:t>
      </w:r>
      <w:r w:rsidR="00CB7EE5" w:rsidRPr="00934217">
        <w:rPr>
          <w:rFonts w:ascii="Calibri" w:hAnsi="Calibri" w:cs="Calibri"/>
        </w:rPr>
        <w:t>to advance the company’s position</w:t>
      </w:r>
      <w:r w:rsidR="00CB7EE5">
        <w:rPr>
          <w:rFonts w:ascii="Calibri" w:hAnsi="Calibri" w:cs="Calibri"/>
        </w:rPr>
        <w:t>.</w:t>
      </w:r>
    </w:p>
    <w:p w14:paraId="1080FE73" w14:textId="03404C5E" w:rsidR="0036755B" w:rsidRDefault="000048AC" w:rsidP="00D54161">
      <w:pPr>
        <w:jc w:val="both"/>
        <w:rPr>
          <w:rFonts w:ascii="Calibri" w:hAnsi="Calibri" w:cs="Calibri"/>
        </w:rPr>
      </w:pPr>
      <w:r w:rsidRPr="000048AC">
        <w:rPr>
          <w:rFonts w:ascii="Calibri" w:hAnsi="Calibri" w:cs="Calibri"/>
        </w:rPr>
        <w:t>Courier and delivery services are facing substantial growth, determined by factors such as the rise of e-commerce and increasing demand for same-day delivery services. According to Forbes (2024) global online shopping is expected to reach $6.3 trillion in 2024, forcing companies to increase their workforce and have faster delivery systems.</w:t>
      </w:r>
      <w:r w:rsidR="00A547C4">
        <w:rPr>
          <w:rFonts w:ascii="Calibri" w:hAnsi="Calibri" w:cs="Calibri"/>
        </w:rPr>
        <w:t xml:space="preserve"> Due to increased competition </w:t>
      </w:r>
      <w:r w:rsidR="00D430FB">
        <w:rPr>
          <w:rFonts w:ascii="Calibri" w:hAnsi="Calibri" w:cs="Calibri"/>
        </w:rPr>
        <w:t>in the labour market ParcelCare</w:t>
      </w:r>
      <w:r w:rsidR="008A5F35">
        <w:rPr>
          <w:rFonts w:ascii="Calibri" w:hAnsi="Calibri" w:cs="Calibri"/>
        </w:rPr>
        <w:t xml:space="preserve"> would need to </w:t>
      </w:r>
      <w:r w:rsidR="0051016E">
        <w:rPr>
          <w:rFonts w:ascii="Calibri" w:hAnsi="Calibri" w:cs="Calibri"/>
        </w:rPr>
        <w:t>develop new technolog</w:t>
      </w:r>
      <w:r w:rsidR="00D215D7">
        <w:rPr>
          <w:rFonts w:ascii="Calibri" w:hAnsi="Calibri" w:cs="Calibri"/>
        </w:rPr>
        <w:t>ies</w:t>
      </w:r>
      <w:r w:rsidR="000875F9">
        <w:rPr>
          <w:rFonts w:ascii="Calibri" w:hAnsi="Calibri" w:cs="Calibri"/>
        </w:rPr>
        <w:t xml:space="preserve"> such as drone deliveries</w:t>
      </w:r>
      <w:r w:rsidR="00FC380C">
        <w:rPr>
          <w:rFonts w:ascii="Calibri" w:hAnsi="Calibri" w:cs="Calibri"/>
        </w:rPr>
        <w:t xml:space="preserve"> and </w:t>
      </w:r>
      <w:r w:rsidR="00DB33B6">
        <w:rPr>
          <w:rFonts w:ascii="Calibri" w:hAnsi="Calibri" w:cs="Calibri"/>
        </w:rPr>
        <w:t xml:space="preserve">employ a diverse </w:t>
      </w:r>
      <w:r w:rsidR="00F426D6">
        <w:rPr>
          <w:rFonts w:ascii="Calibri" w:hAnsi="Calibri" w:cs="Calibri"/>
        </w:rPr>
        <w:t xml:space="preserve">array </w:t>
      </w:r>
      <w:r w:rsidR="00DB33B6">
        <w:rPr>
          <w:rFonts w:ascii="Calibri" w:hAnsi="Calibri" w:cs="Calibri"/>
        </w:rPr>
        <w:t xml:space="preserve">of skilled </w:t>
      </w:r>
      <w:r w:rsidR="00F426D6">
        <w:rPr>
          <w:rFonts w:ascii="Calibri" w:hAnsi="Calibri" w:cs="Calibri"/>
        </w:rPr>
        <w:t>workers</w:t>
      </w:r>
      <w:r w:rsidR="007E2FEF">
        <w:rPr>
          <w:rFonts w:ascii="Calibri" w:hAnsi="Calibri" w:cs="Calibri"/>
        </w:rPr>
        <w:t xml:space="preserve"> </w:t>
      </w:r>
      <w:r w:rsidR="00FC380C">
        <w:rPr>
          <w:rFonts w:ascii="Calibri" w:hAnsi="Calibri" w:cs="Calibri"/>
        </w:rPr>
        <w:t>in</w:t>
      </w:r>
      <w:r w:rsidR="007E2FEF">
        <w:rPr>
          <w:rFonts w:ascii="Calibri" w:hAnsi="Calibri" w:cs="Calibri"/>
        </w:rPr>
        <w:t xml:space="preserve"> growing areas like data analysis</w:t>
      </w:r>
      <w:r w:rsidR="00FC380C">
        <w:rPr>
          <w:rFonts w:ascii="Calibri" w:hAnsi="Calibri" w:cs="Calibri"/>
        </w:rPr>
        <w:t xml:space="preserve"> and</w:t>
      </w:r>
      <w:r w:rsidR="007E2FEF">
        <w:rPr>
          <w:rFonts w:ascii="Calibri" w:hAnsi="Calibri" w:cs="Calibri"/>
        </w:rPr>
        <w:t xml:space="preserve"> customer service </w:t>
      </w:r>
      <w:r w:rsidR="00FC380C">
        <w:rPr>
          <w:rFonts w:ascii="Calibri" w:hAnsi="Calibri" w:cs="Calibri"/>
        </w:rPr>
        <w:t>as well as improving benefits</w:t>
      </w:r>
      <w:r w:rsidR="00F513B0">
        <w:rPr>
          <w:rFonts w:ascii="Calibri" w:hAnsi="Calibri" w:cs="Calibri"/>
        </w:rPr>
        <w:t xml:space="preserve"> and working conditions to </w:t>
      </w:r>
      <w:r w:rsidR="00D215D7">
        <w:rPr>
          <w:rFonts w:ascii="Calibri" w:hAnsi="Calibri" w:cs="Calibri"/>
        </w:rPr>
        <w:t>retain workers.</w:t>
      </w:r>
      <w:r w:rsidR="00B83505">
        <w:rPr>
          <w:rFonts w:ascii="Calibri" w:hAnsi="Calibri" w:cs="Calibri"/>
        </w:rPr>
        <w:t xml:space="preserve"> ParcelCare could also generate opportunities </w:t>
      </w:r>
      <w:r w:rsidR="00615CDD">
        <w:rPr>
          <w:rFonts w:ascii="Calibri" w:hAnsi="Calibri" w:cs="Calibri"/>
        </w:rPr>
        <w:t>by utilising gig workers to deliver packages</w:t>
      </w:r>
      <w:r w:rsidR="00BB575D">
        <w:rPr>
          <w:rFonts w:ascii="Calibri" w:hAnsi="Calibri" w:cs="Calibri"/>
        </w:rPr>
        <w:t xml:space="preserve"> (National Couriers Direct, 2023</w:t>
      </w:r>
      <w:r w:rsidR="00A949C1">
        <w:rPr>
          <w:rFonts w:ascii="Calibri" w:hAnsi="Calibri" w:cs="Calibri"/>
        </w:rPr>
        <w:t>I</w:t>
      </w:r>
      <w:r w:rsidR="00BB575D">
        <w:rPr>
          <w:rFonts w:ascii="Calibri" w:hAnsi="Calibri" w:cs="Calibri"/>
        </w:rPr>
        <w:t>)</w:t>
      </w:r>
      <w:r w:rsidR="002A1FDC">
        <w:rPr>
          <w:rFonts w:ascii="Calibri" w:hAnsi="Calibri" w:cs="Calibri"/>
        </w:rPr>
        <w:t>.</w:t>
      </w:r>
    </w:p>
    <w:p w14:paraId="2A12EAE8" w14:textId="2AB8DE10" w:rsidR="00994EE2" w:rsidRDefault="009263F5" w:rsidP="00D54161">
      <w:pPr>
        <w:jc w:val="both"/>
        <w:rPr>
          <w:rFonts w:ascii="Calibri" w:hAnsi="Calibri" w:cs="Calibri"/>
        </w:rPr>
      </w:pPr>
      <w:r>
        <w:rPr>
          <w:rFonts w:ascii="Calibri" w:hAnsi="Calibri" w:cs="Calibri"/>
        </w:rPr>
        <w:t>To</w:t>
      </w:r>
      <w:r w:rsidR="003113DE">
        <w:rPr>
          <w:rFonts w:ascii="Calibri" w:hAnsi="Calibri" w:cs="Calibri"/>
        </w:rPr>
        <w:t xml:space="preserve"> attract and retain staff in an </w:t>
      </w:r>
      <w:r w:rsidR="003113DE" w:rsidRPr="00E82485">
        <w:rPr>
          <w:rFonts w:ascii="Calibri" w:hAnsi="Calibri" w:cs="Calibri"/>
        </w:rPr>
        <w:t>evolving labour market</w:t>
      </w:r>
      <w:r w:rsidR="003113DE">
        <w:rPr>
          <w:rFonts w:ascii="Calibri" w:hAnsi="Calibri" w:cs="Calibri"/>
        </w:rPr>
        <w:t xml:space="preserve"> where employee expectations are changing, such as growing demand for flexibility, employers could offer alternative working arrangements, with opportunities for gig workers looking to </w:t>
      </w:r>
      <w:r w:rsidR="003113DE" w:rsidRPr="00F56FEB">
        <w:rPr>
          <w:rFonts w:ascii="Calibri" w:hAnsi="Calibri" w:cs="Calibri"/>
        </w:rPr>
        <w:t>supplement their income</w:t>
      </w:r>
      <w:r w:rsidR="00352771">
        <w:rPr>
          <w:rFonts w:ascii="Calibri" w:hAnsi="Calibri" w:cs="Calibri"/>
        </w:rPr>
        <w:t xml:space="preserve">. </w:t>
      </w:r>
      <w:r w:rsidR="00A14D43" w:rsidRPr="00207EED">
        <w:rPr>
          <w:rFonts w:ascii="Calibri" w:hAnsi="Calibri" w:cs="Calibri"/>
        </w:rPr>
        <w:t xml:space="preserve">ParcelCare </w:t>
      </w:r>
      <w:r w:rsidR="00B546B9">
        <w:rPr>
          <w:rFonts w:ascii="Calibri" w:hAnsi="Calibri" w:cs="Calibri"/>
        </w:rPr>
        <w:t xml:space="preserve">could </w:t>
      </w:r>
      <w:r w:rsidR="00A14D43" w:rsidRPr="00207EED">
        <w:rPr>
          <w:rFonts w:ascii="Calibri" w:hAnsi="Calibri" w:cs="Calibri"/>
        </w:rPr>
        <w:t xml:space="preserve">broaden their talent pool by reducing permanent employees in favour of gig workers who </w:t>
      </w:r>
      <w:r w:rsidR="007A55B1">
        <w:rPr>
          <w:rFonts w:ascii="Calibri" w:hAnsi="Calibri" w:cs="Calibri"/>
        </w:rPr>
        <w:t xml:space="preserve">are self-employed and </w:t>
      </w:r>
      <w:r w:rsidR="00A14D43" w:rsidRPr="00207EED">
        <w:rPr>
          <w:rFonts w:ascii="Calibri" w:hAnsi="Calibri" w:cs="Calibri"/>
        </w:rPr>
        <w:t>do</w:t>
      </w:r>
      <w:r w:rsidR="003E683C">
        <w:rPr>
          <w:rFonts w:ascii="Calibri" w:hAnsi="Calibri" w:cs="Calibri"/>
        </w:rPr>
        <w:t xml:space="preserve"> not require</w:t>
      </w:r>
      <w:r w:rsidR="00A14D43" w:rsidRPr="00207EED">
        <w:rPr>
          <w:rFonts w:ascii="Calibri" w:hAnsi="Calibri" w:cs="Calibri"/>
        </w:rPr>
        <w:t xml:space="preserve"> </w:t>
      </w:r>
      <w:r w:rsidR="00E841AA">
        <w:rPr>
          <w:rFonts w:ascii="Calibri" w:hAnsi="Calibri" w:cs="Calibri"/>
        </w:rPr>
        <w:t>Nationa</w:t>
      </w:r>
      <w:r w:rsidR="00E841AA" w:rsidRPr="00207EED">
        <w:rPr>
          <w:rFonts w:ascii="Calibri" w:hAnsi="Calibri" w:cs="Calibri"/>
        </w:rPr>
        <w:t>l</w:t>
      </w:r>
      <w:r w:rsidR="00A14D43" w:rsidRPr="00207EED">
        <w:rPr>
          <w:rFonts w:ascii="Calibri" w:hAnsi="Calibri" w:cs="Calibri"/>
        </w:rPr>
        <w:t xml:space="preserve"> </w:t>
      </w:r>
      <w:r w:rsidR="00E841AA">
        <w:rPr>
          <w:rFonts w:ascii="Calibri" w:hAnsi="Calibri" w:cs="Calibri"/>
        </w:rPr>
        <w:t xml:space="preserve">Insurance </w:t>
      </w:r>
      <w:r w:rsidR="00A14D43" w:rsidRPr="00207EED">
        <w:rPr>
          <w:rFonts w:ascii="Calibri" w:hAnsi="Calibri" w:cs="Calibri"/>
        </w:rPr>
        <w:t>contributions (HM Revenue &amp; Customs, 2025), although this method may affect workforce stability.</w:t>
      </w:r>
      <w:r w:rsidR="004154D4">
        <w:rPr>
          <w:rFonts w:ascii="Calibri" w:hAnsi="Calibri" w:cs="Calibri"/>
        </w:rPr>
        <w:t xml:space="preserve"> Also</w:t>
      </w:r>
      <w:r w:rsidR="00D879E4">
        <w:rPr>
          <w:rFonts w:ascii="Calibri" w:hAnsi="Calibri" w:cs="Calibri"/>
        </w:rPr>
        <w:t xml:space="preserve">, as courier drivers </w:t>
      </w:r>
      <w:r w:rsidR="004F6298">
        <w:rPr>
          <w:rFonts w:ascii="Calibri" w:hAnsi="Calibri" w:cs="Calibri"/>
        </w:rPr>
        <w:t>can be</w:t>
      </w:r>
      <w:r w:rsidR="00D879E4">
        <w:rPr>
          <w:rFonts w:ascii="Calibri" w:hAnsi="Calibri" w:cs="Calibri"/>
        </w:rPr>
        <w:t xml:space="preserve"> </w:t>
      </w:r>
      <w:r w:rsidR="004F6298">
        <w:rPr>
          <w:rFonts w:ascii="Calibri" w:hAnsi="Calibri" w:cs="Calibri"/>
        </w:rPr>
        <w:t xml:space="preserve">distinguished </w:t>
      </w:r>
      <w:r w:rsidR="00D879E4">
        <w:rPr>
          <w:rFonts w:ascii="Calibri" w:hAnsi="Calibri" w:cs="Calibri"/>
        </w:rPr>
        <w:t>as low-skilled workers, ParcelC</w:t>
      </w:r>
      <w:r w:rsidR="004F6298">
        <w:rPr>
          <w:rFonts w:ascii="Calibri" w:hAnsi="Calibri" w:cs="Calibri"/>
        </w:rPr>
        <w:t>a</w:t>
      </w:r>
      <w:r w:rsidR="00D879E4">
        <w:rPr>
          <w:rFonts w:ascii="Calibri" w:hAnsi="Calibri" w:cs="Calibri"/>
        </w:rPr>
        <w:t>re could d</w:t>
      </w:r>
      <w:r w:rsidR="00D879E4" w:rsidRPr="00D879E4">
        <w:rPr>
          <w:rFonts w:ascii="Calibri" w:hAnsi="Calibri" w:cs="Calibri"/>
        </w:rPr>
        <w:t>evelopment pathways</w:t>
      </w:r>
      <w:r w:rsidR="00752941">
        <w:rPr>
          <w:rFonts w:ascii="Calibri" w:hAnsi="Calibri" w:cs="Calibri"/>
        </w:rPr>
        <w:t xml:space="preserve"> to </w:t>
      </w:r>
      <w:r w:rsidR="001D7057">
        <w:rPr>
          <w:rFonts w:ascii="Calibri" w:hAnsi="Calibri" w:cs="Calibri"/>
        </w:rPr>
        <w:t xml:space="preserve">upskill </w:t>
      </w:r>
      <w:r w:rsidR="00B13E6B">
        <w:rPr>
          <w:rFonts w:ascii="Calibri" w:hAnsi="Calibri" w:cs="Calibri"/>
        </w:rPr>
        <w:t xml:space="preserve">and offer </w:t>
      </w:r>
      <w:r w:rsidR="00B13E6B" w:rsidRPr="00B13E6B">
        <w:rPr>
          <w:rFonts w:ascii="Calibri" w:hAnsi="Calibri" w:cs="Calibri"/>
        </w:rPr>
        <w:t>progression opportunities</w:t>
      </w:r>
      <w:r w:rsidR="009941BB">
        <w:rPr>
          <w:rFonts w:ascii="Calibri" w:hAnsi="Calibri" w:cs="Calibri"/>
        </w:rPr>
        <w:t xml:space="preserve"> </w:t>
      </w:r>
      <w:r w:rsidR="00E56B2C">
        <w:rPr>
          <w:rFonts w:ascii="Calibri" w:hAnsi="Calibri" w:cs="Calibri"/>
        </w:rPr>
        <w:t>(CIPD, 2021).</w:t>
      </w:r>
      <w:r w:rsidR="00791A56">
        <w:rPr>
          <w:rFonts w:ascii="Calibri" w:hAnsi="Calibri" w:cs="Calibri"/>
        </w:rPr>
        <w:t xml:space="preserve"> This wo</w:t>
      </w:r>
      <w:r w:rsidR="00021742">
        <w:rPr>
          <w:rFonts w:ascii="Calibri" w:hAnsi="Calibri" w:cs="Calibri"/>
        </w:rPr>
        <w:t>u</w:t>
      </w:r>
      <w:r w:rsidR="00791A56">
        <w:rPr>
          <w:rFonts w:ascii="Calibri" w:hAnsi="Calibri" w:cs="Calibri"/>
        </w:rPr>
        <w:t>ld</w:t>
      </w:r>
      <w:r w:rsidR="00021742">
        <w:rPr>
          <w:rFonts w:ascii="Calibri" w:hAnsi="Calibri" w:cs="Calibri"/>
        </w:rPr>
        <w:t xml:space="preserve"> improve retention and motivate employees</w:t>
      </w:r>
      <w:r w:rsidR="00994EE2">
        <w:rPr>
          <w:rFonts w:ascii="Calibri" w:hAnsi="Calibri" w:cs="Calibri"/>
        </w:rPr>
        <w:t>, although</w:t>
      </w:r>
      <w:r w:rsidR="00AA176C">
        <w:rPr>
          <w:rFonts w:ascii="Calibri" w:hAnsi="Calibri" w:cs="Calibri"/>
        </w:rPr>
        <w:t xml:space="preserve"> establishing </w:t>
      </w:r>
      <w:r w:rsidR="007F0A56">
        <w:rPr>
          <w:rFonts w:ascii="Calibri" w:hAnsi="Calibri" w:cs="Calibri"/>
        </w:rPr>
        <w:t xml:space="preserve">new </w:t>
      </w:r>
      <w:r w:rsidR="00AA176C">
        <w:rPr>
          <w:rFonts w:ascii="Calibri" w:hAnsi="Calibri" w:cs="Calibri"/>
        </w:rPr>
        <w:t xml:space="preserve">programmes to kill </w:t>
      </w:r>
      <w:r w:rsidR="007F0A56">
        <w:rPr>
          <w:rFonts w:ascii="Calibri" w:hAnsi="Calibri" w:cs="Calibri"/>
        </w:rPr>
        <w:t>employees requires time.</w:t>
      </w:r>
    </w:p>
    <w:p w14:paraId="0881FE73" w14:textId="405B4F8C" w:rsidR="007702E7" w:rsidRDefault="00CE4B4E" w:rsidP="00D54161">
      <w:pPr>
        <w:jc w:val="both"/>
        <w:rPr>
          <w:rFonts w:ascii="Calibri" w:hAnsi="Calibri" w:cs="Calibri"/>
        </w:rPr>
      </w:pPr>
      <w:r w:rsidRPr="00CE4B4E">
        <w:rPr>
          <w:rFonts w:ascii="Calibri" w:hAnsi="Calibri" w:cs="Calibri"/>
        </w:rPr>
        <w:t>Organisations can strategically position themselves in the market through effective branding, promoting flexible work</w:t>
      </w:r>
      <w:r>
        <w:rPr>
          <w:rFonts w:ascii="Calibri" w:hAnsi="Calibri" w:cs="Calibri"/>
        </w:rPr>
        <w:t>ing</w:t>
      </w:r>
      <w:r w:rsidRPr="00CE4B4E">
        <w:rPr>
          <w:rFonts w:ascii="Calibri" w:hAnsi="Calibri" w:cs="Calibri"/>
        </w:rPr>
        <w:t>, offering competitive compensation packages</w:t>
      </w:r>
      <w:r w:rsidR="00C76FA9">
        <w:rPr>
          <w:rFonts w:ascii="Calibri" w:hAnsi="Calibri" w:cs="Calibri"/>
        </w:rPr>
        <w:t xml:space="preserve"> and incorporating d</w:t>
      </w:r>
      <w:r w:rsidR="00C76FA9" w:rsidRPr="00C76FA9">
        <w:rPr>
          <w:rFonts w:ascii="Calibri" w:hAnsi="Calibri" w:cs="Calibri"/>
        </w:rPr>
        <w:t xml:space="preserve">iversity and inclusion </w:t>
      </w:r>
      <w:r w:rsidR="00C76FA9">
        <w:rPr>
          <w:rFonts w:ascii="Calibri" w:hAnsi="Calibri" w:cs="Calibri"/>
        </w:rPr>
        <w:t>into</w:t>
      </w:r>
      <w:r w:rsidR="00C76FA9" w:rsidRPr="00C76FA9">
        <w:rPr>
          <w:rFonts w:ascii="Calibri" w:hAnsi="Calibri" w:cs="Calibri"/>
        </w:rPr>
        <w:t xml:space="preserve"> ParcelCare’s employer brand</w:t>
      </w:r>
      <w:r w:rsidR="00C76FA9">
        <w:rPr>
          <w:rFonts w:ascii="Calibri" w:hAnsi="Calibri" w:cs="Calibri"/>
        </w:rPr>
        <w:t xml:space="preserve"> </w:t>
      </w:r>
      <w:r w:rsidR="00C76FA9" w:rsidRPr="00C76FA9">
        <w:rPr>
          <w:rFonts w:ascii="Calibri" w:hAnsi="Calibri" w:cs="Calibri"/>
        </w:rPr>
        <w:t>(C</w:t>
      </w:r>
      <w:r w:rsidR="00C76FA9">
        <w:rPr>
          <w:rFonts w:ascii="Calibri" w:hAnsi="Calibri" w:cs="Calibri"/>
        </w:rPr>
        <w:t xml:space="preserve">IPD, 2024). </w:t>
      </w:r>
      <w:r w:rsidR="00C76FA9" w:rsidRPr="00C76FA9">
        <w:rPr>
          <w:rFonts w:ascii="Calibri" w:hAnsi="Calibri" w:cs="Calibri"/>
        </w:rPr>
        <w:t>A strong brand attracts talent, builds loyalty, and supports staff retention through strategic recruitment and engagement</w:t>
      </w:r>
      <w:r w:rsidR="00C76FA9">
        <w:rPr>
          <w:rFonts w:ascii="Calibri" w:hAnsi="Calibri" w:cs="Calibri"/>
        </w:rPr>
        <w:t xml:space="preserve">. </w:t>
      </w:r>
      <w:r w:rsidR="008A5833">
        <w:rPr>
          <w:rFonts w:ascii="Calibri" w:hAnsi="Calibri" w:cs="Calibri"/>
        </w:rPr>
        <w:t>Parcelforce</w:t>
      </w:r>
      <w:r w:rsidR="00887836">
        <w:rPr>
          <w:rFonts w:ascii="Calibri" w:hAnsi="Calibri" w:cs="Calibri"/>
        </w:rPr>
        <w:t xml:space="preserve">’s branding </w:t>
      </w:r>
      <w:r w:rsidR="008C7B31">
        <w:rPr>
          <w:rFonts w:ascii="Calibri" w:hAnsi="Calibri" w:cs="Calibri"/>
        </w:rPr>
        <w:t>represents</w:t>
      </w:r>
      <w:r w:rsidR="00457966">
        <w:rPr>
          <w:rFonts w:ascii="Calibri" w:hAnsi="Calibri" w:cs="Calibri"/>
        </w:rPr>
        <w:t xml:space="preserve"> </w:t>
      </w:r>
      <w:r w:rsidR="00A43614">
        <w:rPr>
          <w:rFonts w:ascii="Calibri" w:hAnsi="Calibri" w:cs="Calibri"/>
        </w:rPr>
        <w:t>quality</w:t>
      </w:r>
      <w:r w:rsidR="00457966">
        <w:rPr>
          <w:rFonts w:ascii="Calibri" w:hAnsi="Calibri" w:cs="Calibri"/>
        </w:rPr>
        <w:t xml:space="preserve">, </w:t>
      </w:r>
      <w:r w:rsidR="00457966" w:rsidRPr="00592C75">
        <w:rPr>
          <w:rFonts w:ascii="Calibri" w:hAnsi="Calibri" w:cs="Calibri"/>
        </w:rPr>
        <w:t>flexibility</w:t>
      </w:r>
      <w:r w:rsidR="00457966">
        <w:rPr>
          <w:rFonts w:ascii="Calibri" w:hAnsi="Calibri" w:cs="Calibri"/>
        </w:rPr>
        <w:t xml:space="preserve"> </w:t>
      </w:r>
      <w:r w:rsidR="00A43614">
        <w:rPr>
          <w:rFonts w:ascii="Calibri" w:hAnsi="Calibri" w:cs="Calibri"/>
        </w:rPr>
        <w:t xml:space="preserve">and </w:t>
      </w:r>
      <w:r w:rsidR="00CD23F8">
        <w:rPr>
          <w:rFonts w:ascii="Calibri" w:hAnsi="Calibri" w:cs="Calibri"/>
        </w:rPr>
        <w:t xml:space="preserve">to </w:t>
      </w:r>
      <w:r w:rsidR="00CD23F8" w:rsidRPr="00592C75">
        <w:rPr>
          <w:rFonts w:ascii="Calibri" w:hAnsi="Calibri" w:cs="Calibri"/>
        </w:rPr>
        <w:t xml:space="preserve">deliver </w:t>
      </w:r>
      <w:r w:rsidR="00CD23F8">
        <w:rPr>
          <w:rFonts w:ascii="Calibri" w:hAnsi="Calibri" w:cs="Calibri"/>
        </w:rPr>
        <w:t xml:space="preserve">a </w:t>
      </w:r>
      <w:r w:rsidR="00CD23F8" w:rsidRPr="00592C75">
        <w:rPr>
          <w:rFonts w:ascii="Calibri" w:hAnsi="Calibri" w:cs="Calibri"/>
        </w:rPr>
        <w:t>reliable service</w:t>
      </w:r>
      <w:r w:rsidR="00CD23F8">
        <w:rPr>
          <w:rFonts w:ascii="Calibri" w:hAnsi="Calibri" w:cs="Calibri"/>
        </w:rPr>
        <w:t xml:space="preserve">, </w:t>
      </w:r>
      <w:r w:rsidR="003D3928" w:rsidRPr="003D3928">
        <w:rPr>
          <w:rFonts w:ascii="Calibri" w:hAnsi="Calibri" w:cs="Calibri"/>
        </w:rPr>
        <w:t>convey</w:t>
      </w:r>
      <w:r w:rsidR="007D7139">
        <w:rPr>
          <w:rFonts w:ascii="Calibri" w:hAnsi="Calibri" w:cs="Calibri"/>
        </w:rPr>
        <w:t xml:space="preserve">ing </w:t>
      </w:r>
      <w:r w:rsidR="003D3928" w:rsidRPr="003D3928">
        <w:rPr>
          <w:rFonts w:ascii="Calibri" w:hAnsi="Calibri" w:cs="Calibri"/>
        </w:rPr>
        <w:t>a message of dependab</w:t>
      </w:r>
      <w:r w:rsidR="007D7139">
        <w:rPr>
          <w:rFonts w:ascii="Calibri" w:hAnsi="Calibri" w:cs="Calibri"/>
        </w:rPr>
        <w:t>ility</w:t>
      </w:r>
      <w:r w:rsidR="009941BB">
        <w:rPr>
          <w:rFonts w:ascii="Calibri" w:hAnsi="Calibri" w:cs="Calibri"/>
        </w:rPr>
        <w:t xml:space="preserve"> </w:t>
      </w:r>
      <w:r w:rsidR="005C05F1">
        <w:rPr>
          <w:rFonts w:ascii="Calibri" w:hAnsi="Calibri" w:cs="Calibri"/>
        </w:rPr>
        <w:t>(</w:t>
      </w:r>
      <w:r w:rsidR="005C05F1" w:rsidRPr="005C05F1">
        <w:rPr>
          <w:rFonts w:ascii="Calibri" w:hAnsi="Calibri" w:cs="Calibri"/>
        </w:rPr>
        <w:t>Parcelforce Worldwide</w:t>
      </w:r>
      <w:r w:rsidR="005C05F1">
        <w:rPr>
          <w:rFonts w:ascii="Calibri" w:hAnsi="Calibri" w:cs="Calibri"/>
        </w:rPr>
        <w:t xml:space="preserve">, </w:t>
      </w:r>
      <w:r w:rsidR="00BA1AAC">
        <w:rPr>
          <w:rFonts w:ascii="Calibri" w:hAnsi="Calibri" w:cs="Calibri"/>
        </w:rPr>
        <w:t>2025</w:t>
      </w:r>
      <w:r w:rsidR="005C05F1" w:rsidRPr="005C05F1">
        <w:rPr>
          <w:rFonts w:ascii="Calibri" w:hAnsi="Calibri" w:cs="Calibri"/>
        </w:rPr>
        <w:t>)</w:t>
      </w:r>
      <w:r w:rsidR="00950EF6">
        <w:rPr>
          <w:rFonts w:ascii="Calibri" w:hAnsi="Calibri" w:cs="Calibri"/>
        </w:rPr>
        <w:t>.</w:t>
      </w:r>
      <w:r w:rsidR="00B53F31">
        <w:rPr>
          <w:rFonts w:ascii="Calibri" w:hAnsi="Calibri" w:cs="Calibri"/>
        </w:rPr>
        <w:t xml:space="preserve"> </w:t>
      </w:r>
      <w:r w:rsidR="000D3905">
        <w:rPr>
          <w:rFonts w:ascii="Calibri" w:hAnsi="Calibri" w:cs="Calibri"/>
        </w:rPr>
        <w:t xml:space="preserve">ParcelCare is a </w:t>
      </w:r>
      <w:r w:rsidR="0015305D">
        <w:rPr>
          <w:rFonts w:ascii="Calibri" w:hAnsi="Calibri" w:cs="Calibri"/>
        </w:rPr>
        <w:t>n</w:t>
      </w:r>
      <w:r w:rsidR="000D3905">
        <w:rPr>
          <w:rFonts w:ascii="Calibri" w:hAnsi="Calibri" w:cs="Calibri"/>
        </w:rPr>
        <w:t xml:space="preserve">ational company, </w:t>
      </w:r>
      <w:r w:rsidR="0016338C">
        <w:rPr>
          <w:rFonts w:ascii="Calibri" w:hAnsi="Calibri" w:cs="Calibri"/>
        </w:rPr>
        <w:t xml:space="preserve">so </w:t>
      </w:r>
      <w:r w:rsidR="00B53F31" w:rsidRPr="00B53F31">
        <w:rPr>
          <w:rFonts w:ascii="Calibri" w:hAnsi="Calibri" w:cs="Calibri"/>
        </w:rPr>
        <w:t xml:space="preserve">brand values will need local </w:t>
      </w:r>
      <w:r w:rsidR="0016338C">
        <w:rPr>
          <w:rFonts w:ascii="Calibri" w:hAnsi="Calibri" w:cs="Calibri"/>
        </w:rPr>
        <w:t>explanation</w:t>
      </w:r>
      <w:r w:rsidR="0016338C" w:rsidRPr="00B53F31">
        <w:rPr>
          <w:rFonts w:ascii="Calibri" w:hAnsi="Calibri" w:cs="Calibri"/>
        </w:rPr>
        <w:t xml:space="preserve"> </w:t>
      </w:r>
      <w:r w:rsidR="00B53F31" w:rsidRPr="00B53F31">
        <w:rPr>
          <w:rFonts w:ascii="Calibri" w:hAnsi="Calibri" w:cs="Calibri"/>
        </w:rPr>
        <w:t xml:space="preserve">to </w:t>
      </w:r>
      <w:r w:rsidR="00C76FA9">
        <w:rPr>
          <w:rFonts w:ascii="Calibri" w:hAnsi="Calibri" w:cs="Calibri"/>
        </w:rPr>
        <w:t>meet</w:t>
      </w:r>
      <w:r w:rsidR="00C76FA9" w:rsidRPr="00B53F31">
        <w:rPr>
          <w:rFonts w:ascii="Calibri" w:hAnsi="Calibri" w:cs="Calibri"/>
        </w:rPr>
        <w:t xml:space="preserve"> </w:t>
      </w:r>
      <w:r w:rsidR="00B53F31" w:rsidRPr="00B53F31">
        <w:rPr>
          <w:rFonts w:ascii="Calibri" w:hAnsi="Calibri" w:cs="Calibri"/>
        </w:rPr>
        <w:t xml:space="preserve">cultural diversity and </w:t>
      </w:r>
      <w:r w:rsidR="00EA421B">
        <w:rPr>
          <w:rFonts w:ascii="Calibri" w:hAnsi="Calibri" w:cs="Calibri"/>
        </w:rPr>
        <w:t>variances</w:t>
      </w:r>
      <w:r w:rsidR="00EA421B" w:rsidRPr="00B53F31">
        <w:rPr>
          <w:rFonts w:ascii="Calibri" w:hAnsi="Calibri" w:cs="Calibri"/>
        </w:rPr>
        <w:t xml:space="preserve"> </w:t>
      </w:r>
      <w:r w:rsidR="00B53F31" w:rsidRPr="00B53F31">
        <w:rPr>
          <w:rFonts w:ascii="Calibri" w:hAnsi="Calibri" w:cs="Calibri"/>
        </w:rPr>
        <w:t>within those markets</w:t>
      </w:r>
      <w:r w:rsidR="00711F1D">
        <w:rPr>
          <w:rFonts w:ascii="Calibri" w:hAnsi="Calibri" w:cs="Calibri"/>
        </w:rPr>
        <w:t>, to help</w:t>
      </w:r>
      <w:r w:rsidR="00711F1D" w:rsidRPr="00711F1D">
        <w:rPr>
          <w:rFonts w:ascii="Calibri" w:hAnsi="Calibri" w:cs="Calibri"/>
        </w:rPr>
        <w:t xml:space="preserve"> the brand feel more inclusive</w:t>
      </w:r>
      <w:r w:rsidR="00A300BA">
        <w:rPr>
          <w:rFonts w:ascii="Calibri" w:hAnsi="Calibri" w:cs="Calibri"/>
        </w:rPr>
        <w:t>.</w:t>
      </w:r>
    </w:p>
    <w:p w14:paraId="7D4A04BF" w14:textId="0A077917" w:rsidR="00BE4F26" w:rsidRDefault="005F66EE" w:rsidP="009B07CC">
      <w:pPr>
        <w:jc w:val="both"/>
        <w:rPr>
          <w:rFonts w:ascii="Calibri" w:hAnsi="Calibri" w:cs="Calibri"/>
        </w:rPr>
      </w:pPr>
      <w:r>
        <w:rPr>
          <w:rFonts w:ascii="Calibri" w:hAnsi="Calibri" w:cs="Calibri"/>
        </w:rPr>
        <w:t>Geopost</w:t>
      </w:r>
      <w:r w:rsidR="00405196">
        <w:rPr>
          <w:rFonts w:ascii="Calibri" w:hAnsi="Calibri" w:cs="Calibri"/>
        </w:rPr>
        <w:t xml:space="preserve"> </w:t>
      </w:r>
      <w:r w:rsidR="004F5B47">
        <w:rPr>
          <w:rFonts w:ascii="Calibri" w:hAnsi="Calibri" w:cs="Calibri"/>
        </w:rPr>
        <w:t xml:space="preserve">(2025) </w:t>
      </w:r>
      <w:r w:rsidR="00405196">
        <w:rPr>
          <w:rFonts w:ascii="Calibri" w:hAnsi="Calibri" w:cs="Calibri"/>
        </w:rPr>
        <w:t xml:space="preserve">have </w:t>
      </w:r>
      <w:r w:rsidR="00405196" w:rsidRPr="00405196">
        <w:rPr>
          <w:rFonts w:ascii="Calibri" w:hAnsi="Calibri" w:cs="Calibri"/>
        </w:rPr>
        <w:t>strong emphasis on sustainability</w:t>
      </w:r>
      <w:r w:rsidR="00E0525A">
        <w:rPr>
          <w:rFonts w:ascii="Calibri" w:hAnsi="Calibri" w:cs="Calibri"/>
        </w:rPr>
        <w:t xml:space="preserve">, operational success and </w:t>
      </w:r>
      <w:r w:rsidR="00666210">
        <w:rPr>
          <w:rFonts w:ascii="Calibri" w:hAnsi="Calibri" w:cs="Calibri"/>
        </w:rPr>
        <w:t>achieved a 5.4% reduction in gas emission compared to their previous year.</w:t>
      </w:r>
      <w:r w:rsidR="00117B63">
        <w:rPr>
          <w:rFonts w:ascii="Calibri" w:hAnsi="Calibri" w:cs="Calibri"/>
        </w:rPr>
        <w:t xml:space="preserve"> They have </w:t>
      </w:r>
      <w:r w:rsidR="006236A5">
        <w:rPr>
          <w:rFonts w:ascii="Calibri" w:hAnsi="Calibri" w:cs="Calibri"/>
        </w:rPr>
        <w:t xml:space="preserve">a purpose driven culture </w:t>
      </w:r>
      <w:r w:rsidR="00BE4F26">
        <w:rPr>
          <w:rFonts w:ascii="Calibri" w:hAnsi="Calibri" w:cs="Calibri"/>
        </w:rPr>
        <w:t>a</w:t>
      </w:r>
      <w:r w:rsidR="00BE4F26" w:rsidRPr="00BE4F26">
        <w:rPr>
          <w:rFonts w:ascii="Calibri" w:hAnsi="Calibri" w:cs="Calibri"/>
        </w:rPr>
        <w:t xml:space="preserve">nd environmentally </w:t>
      </w:r>
      <w:r w:rsidR="00BE4F26">
        <w:rPr>
          <w:rFonts w:ascii="Calibri" w:hAnsi="Calibri" w:cs="Calibri"/>
        </w:rPr>
        <w:t>aware</w:t>
      </w:r>
      <w:r w:rsidR="00BE4F26" w:rsidRPr="00BE4F26">
        <w:rPr>
          <w:rFonts w:ascii="Calibri" w:hAnsi="Calibri" w:cs="Calibri"/>
        </w:rPr>
        <w:t xml:space="preserve"> customers will </w:t>
      </w:r>
      <w:r w:rsidR="00BE4F26">
        <w:rPr>
          <w:rFonts w:ascii="Calibri" w:hAnsi="Calibri" w:cs="Calibri"/>
        </w:rPr>
        <w:t>value</w:t>
      </w:r>
      <w:r w:rsidR="00BE4F26" w:rsidRPr="00BE4F26">
        <w:rPr>
          <w:rFonts w:ascii="Calibri" w:hAnsi="Calibri" w:cs="Calibri"/>
        </w:rPr>
        <w:t xml:space="preserve"> Geopost’s commitment to sustainability</w:t>
      </w:r>
      <w:r w:rsidR="00BE4F26">
        <w:rPr>
          <w:rFonts w:ascii="Calibri" w:hAnsi="Calibri" w:cs="Calibri"/>
        </w:rPr>
        <w:t xml:space="preserve">. Geopost’s </w:t>
      </w:r>
      <w:r w:rsidR="00BE4F26" w:rsidRPr="00BE4F26">
        <w:rPr>
          <w:rFonts w:ascii="Calibri" w:hAnsi="Calibri" w:cs="Calibri"/>
        </w:rPr>
        <w:t>Indeed feedback reflects a moderate level of satisfaction with an overall rating of 3.5 out of 5. This suggests there is room for improvement in areas like upskilling, flexible working, and employee recognition to become an employer of choice (Indeed, 2024).</w:t>
      </w:r>
    </w:p>
    <w:p w14:paraId="27B3B09B" w14:textId="77777777" w:rsidR="00BE4F26" w:rsidRDefault="00BE4F26" w:rsidP="009B07CC">
      <w:pPr>
        <w:jc w:val="both"/>
        <w:rPr>
          <w:rFonts w:ascii="Calibri" w:hAnsi="Calibri" w:cs="Calibri"/>
        </w:rPr>
      </w:pPr>
    </w:p>
    <w:p w14:paraId="1648A706" w14:textId="3044D5C3" w:rsidR="00421AB5" w:rsidRPr="00AA0133" w:rsidRDefault="00AF0156" w:rsidP="009B07CC">
      <w:pPr>
        <w:jc w:val="both"/>
        <w:rPr>
          <w:rStyle w:val="ui-provider"/>
          <w:rFonts w:ascii="Calibri" w:hAnsi="Calibri" w:cs="Calibri"/>
        </w:rPr>
      </w:pPr>
      <w:r w:rsidRPr="00BE4F26">
        <w:rPr>
          <w:rFonts w:ascii="Calibri" w:hAnsi="Calibri" w:cs="Calibri"/>
          <w:b/>
          <w:bCs/>
        </w:rPr>
        <w:t>Q2</w:t>
      </w:r>
    </w:p>
    <w:p w14:paraId="5F4F2B63" w14:textId="636F0FE2" w:rsidR="001F0C7D" w:rsidRPr="00BE4F26" w:rsidRDefault="00A43793" w:rsidP="009B07CC">
      <w:pPr>
        <w:jc w:val="both"/>
        <w:rPr>
          <w:rFonts w:ascii="Calibri" w:hAnsi="Calibri" w:cs="Calibri"/>
        </w:rPr>
      </w:pPr>
      <w:r w:rsidRPr="00BE4F26">
        <w:rPr>
          <w:rFonts w:ascii="Calibri" w:hAnsi="Calibri" w:cs="Calibri"/>
        </w:rPr>
        <w:t xml:space="preserve">Labour market </w:t>
      </w:r>
      <w:r>
        <w:rPr>
          <w:rFonts w:ascii="Calibri" w:hAnsi="Calibri" w:cs="Calibri"/>
        </w:rPr>
        <w:t xml:space="preserve">factors </w:t>
      </w:r>
      <w:r w:rsidRPr="00BE4F26">
        <w:rPr>
          <w:rFonts w:ascii="Calibri" w:hAnsi="Calibri" w:cs="Calibri"/>
        </w:rPr>
        <w:t>and the economy impact how organisations operate, compete for top talent, retain employees through job security, and support career development</w:t>
      </w:r>
      <w:r w:rsidR="009941BB">
        <w:rPr>
          <w:rFonts w:ascii="Calibri" w:hAnsi="Calibri" w:cs="Calibri"/>
        </w:rPr>
        <w:t xml:space="preserve"> </w:t>
      </w:r>
      <w:r w:rsidR="00575DC0" w:rsidRPr="00BE4F26">
        <w:rPr>
          <w:rFonts w:ascii="Calibri" w:hAnsi="Calibri" w:cs="Calibri"/>
        </w:rPr>
        <w:t>(Taylor and Woodhams, 2022).</w:t>
      </w:r>
      <w:r w:rsidR="000A6AC8" w:rsidRPr="00BE4F26">
        <w:rPr>
          <w:rFonts w:ascii="Calibri" w:hAnsi="Calibri" w:cs="Calibri"/>
        </w:rPr>
        <w:t xml:space="preserve"> </w:t>
      </w:r>
      <w:r w:rsidR="007218E2" w:rsidRPr="00BE4F26">
        <w:rPr>
          <w:rFonts w:ascii="Calibri" w:hAnsi="Calibri" w:cs="Calibri"/>
        </w:rPr>
        <w:t xml:space="preserve">The labour market is </w:t>
      </w:r>
      <w:r w:rsidR="00B75ED4" w:rsidRPr="00BE4F26">
        <w:rPr>
          <w:rFonts w:ascii="Calibri" w:hAnsi="Calibri" w:cs="Calibri"/>
        </w:rPr>
        <w:t>‘tight’ when there is low unemployment and high demand for skills</w:t>
      </w:r>
      <w:r w:rsidR="001F0C7D" w:rsidRPr="00BE4F26">
        <w:rPr>
          <w:rFonts w:ascii="Calibri" w:hAnsi="Calibri" w:cs="Calibri"/>
        </w:rPr>
        <w:t xml:space="preserve">, in contrast </w:t>
      </w:r>
      <w:r w:rsidR="00B5671B" w:rsidRPr="00BE4F26">
        <w:rPr>
          <w:rFonts w:ascii="Calibri" w:hAnsi="Calibri" w:cs="Calibri"/>
        </w:rPr>
        <w:t xml:space="preserve">a </w:t>
      </w:r>
      <w:r w:rsidR="00042B59" w:rsidRPr="00BE4F26">
        <w:rPr>
          <w:rFonts w:ascii="Calibri" w:hAnsi="Calibri" w:cs="Calibri"/>
        </w:rPr>
        <w:t>‘slack’</w:t>
      </w:r>
      <w:r w:rsidR="00B5671B" w:rsidRPr="00BE4F26">
        <w:rPr>
          <w:rFonts w:ascii="Calibri" w:hAnsi="Calibri" w:cs="Calibri"/>
        </w:rPr>
        <w:t xml:space="preserve"> labour market</w:t>
      </w:r>
      <w:r w:rsidR="00797B37" w:rsidRPr="00BE4F26">
        <w:rPr>
          <w:rFonts w:ascii="Calibri" w:hAnsi="Calibri" w:cs="Calibri"/>
        </w:rPr>
        <w:t xml:space="preserve"> </w:t>
      </w:r>
      <w:r w:rsidR="00C37A26" w:rsidRPr="00BE4F26">
        <w:rPr>
          <w:rFonts w:ascii="Calibri" w:hAnsi="Calibri" w:cs="Calibri"/>
        </w:rPr>
        <w:t xml:space="preserve">experiences </w:t>
      </w:r>
      <w:r w:rsidR="00335503" w:rsidRPr="00BE4F26">
        <w:rPr>
          <w:rFonts w:ascii="Calibri" w:hAnsi="Calibri" w:cs="Calibri"/>
        </w:rPr>
        <w:t>higher</w:t>
      </w:r>
      <w:r w:rsidR="00797B37" w:rsidRPr="00BE4F26">
        <w:rPr>
          <w:rFonts w:ascii="Calibri" w:hAnsi="Calibri" w:cs="Calibri"/>
        </w:rPr>
        <w:t xml:space="preserve"> unemployment</w:t>
      </w:r>
      <w:r w:rsidR="00FB0885" w:rsidRPr="00BE4F26">
        <w:rPr>
          <w:rFonts w:ascii="Calibri" w:hAnsi="Calibri" w:cs="Calibri"/>
        </w:rPr>
        <w:t xml:space="preserve"> and </w:t>
      </w:r>
      <w:r w:rsidR="00335503" w:rsidRPr="00BE4F26">
        <w:rPr>
          <w:rFonts w:ascii="Calibri" w:hAnsi="Calibri" w:cs="Calibri"/>
        </w:rPr>
        <w:t xml:space="preserve">a surplus of </w:t>
      </w:r>
      <w:r w:rsidR="00C37A26" w:rsidRPr="00BE4F26">
        <w:rPr>
          <w:rFonts w:ascii="Calibri" w:hAnsi="Calibri" w:cs="Calibri"/>
        </w:rPr>
        <w:t>candidates</w:t>
      </w:r>
      <w:r w:rsidR="00A02D4F" w:rsidRPr="00BE4F26">
        <w:rPr>
          <w:rFonts w:ascii="Calibri" w:hAnsi="Calibri" w:cs="Calibri"/>
        </w:rPr>
        <w:t xml:space="preserve">, giving </w:t>
      </w:r>
      <w:r w:rsidR="00266E72" w:rsidRPr="00BE4F26">
        <w:rPr>
          <w:rFonts w:ascii="Calibri" w:hAnsi="Calibri" w:cs="Calibri"/>
        </w:rPr>
        <w:t>organisations flexibility</w:t>
      </w:r>
      <w:r w:rsidR="00761E71" w:rsidRPr="00BE4F26">
        <w:rPr>
          <w:rFonts w:ascii="Calibri" w:hAnsi="Calibri" w:cs="Calibri"/>
        </w:rPr>
        <w:t xml:space="preserve"> </w:t>
      </w:r>
      <w:r w:rsidR="00040A27" w:rsidRPr="00BE4F26">
        <w:rPr>
          <w:rFonts w:ascii="Calibri" w:hAnsi="Calibri" w:cs="Calibri"/>
        </w:rPr>
        <w:t>to recruit</w:t>
      </w:r>
      <w:r>
        <w:rPr>
          <w:rFonts w:ascii="Calibri" w:hAnsi="Calibri" w:cs="Calibri"/>
        </w:rPr>
        <w:t>. This r</w:t>
      </w:r>
      <w:r w:rsidR="00610B6D" w:rsidRPr="00BE4F26">
        <w:rPr>
          <w:rFonts w:ascii="Calibri" w:hAnsi="Calibri" w:cs="Calibri"/>
        </w:rPr>
        <w:t>educe</w:t>
      </w:r>
      <w:r>
        <w:rPr>
          <w:rFonts w:ascii="Calibri" w:hAnsi="Calibri" w:cs="Calibri"/>
        </w:rPr>
        <w:t>s</w:t>
      </w:r>
      <w:r w:rsidR="00610B6D" w:rsidRPr="00BE4F26">
        <w:rPr>
          <w:rFonts w:ascii="Calibri" w:hAnsi="Calibri" w:cs="Calibri"/>
        </w:rPr>
        <w:t xml:space="preserve"> </w:t>
      </w:r>
      <w:r w:rsidR="007F1E24" w:rsidRPr="00BE4F26">
        <w:rPr>
          <w:rFonts w:ascii="Calibri" w:hAnsi="Calibri" w:cs="Calibri"/>
        </w:rPr>
        <w:t xml:space="preserve">pressure and </w:t>
      </w:r>
      <w:r w:rsidR="00610B6D" w:rsidRPr="00BE4F26">
        <w:rPr>
          <w:rFonts w:ascii="Calibri" w:hAnsi="Calibri" w:cs="Calibri"/>
        </w:rPr>
        <w:t>effort</w:t>
      </w:r>
      <w:r w:rsidR="007F1E24" w:rsidRPr="00BE4F26">
        <w:rPr>
          <w:rFonts w:ascii="Calibri" w:hAnsi="Calibri" w:cs="Calibri"/>
        </w:rPr>
        <w:t xml:space="preserve"> to fill vacancies and </w:t>
      </w:r>
      <w:r w:rsidR="00F02517" w:rsidRPr="00BE4F26">
        <w:rPr>
          <w:rFonts w:ascii="Calibri" w:hAnsi="Calibri" w:cs="Calibri"/>
        </w:rPr>
        <w:t xml:space="preserve">therefore </w:t>
      </w:r>
      <w:r w:rsidR="00A02D4F" w:rsidRPr="00BE4F26">
        <w:rPr>
          <w:rFonts w:ascii="Calibri" w:hAnsi="Calibri" w:cs="Calibri"/>
        </w:rPr>
        <w:t>reduc</w:t>
      </w:r>
      <w:r>
        <w:rPr>
          <w:rFonts w:ascii="Calibri" w:hAnsi="Calibri" w:cs="Calibri"/>
        </w:rPr>
        <w:t>es</w:t>
      </w:r>
      <w:r w:rsidR="00A02D4F" w:rsidRPr="00BE4F26">
        <w:rPr>
          <w:rFonts w:ascii="Calibri" w:hAnsi="Calibri" w:cs="Calibri"/>
        </w:rPr>
        <w:t xml:space="preserve"> costs</w:t>
      </w:r>
      <w:r w:rsidR="00213863" w:rsidRPr="00BE4F26">
        <w:rPr>
          <w:rFonts w:ascii="Calibri" w:hAnsi="Calibri" w:cs="Calibri"/>
        </w:rPr>
        <w:t xml:space="preserve"> (CIPD, 2025).</w:t>
      </w:r>
    </w:p>
    <w:p w14:paraId="2F781BB8" w14:textId="3FCC79A2" w:rsidR="0057069A" w:rsidRPr="00BE4F26" w:rsidRDefault="00C64851" w:rsidP="009B07CC">
      <w:pPr>
        <w:jc w:val="both"/>
        <w:rPr>
          <w:rFonts w:ascii="Calibri" w:hAnsi="Calibri" w:cs="Calibri"/>
        </w:rPr>
      </w:pPr>
      <w:r w:rsidRPr="00BE4F26">
        <w:rPr>
          <w:rFonts w:ascii="Calibri" w:hAnsi="Calibri" w:cs="Calibri"/>
        </w:rPr>
        <w:lastRenderedPageBreak/>
        <w:t xml:space="preserve">A number of factors </w:t>
      </w:r>
      <w:r w:rsidR="0000378D" w:rsidRPr="00BE4F26">
        <w:rPr>
          <w:rFonts w:ascii="Calibri" w:hAnsi="Calibri" w:cs="Calibri"/>
        </w:rPr>
        <w:t xml:space="preserve">involving </w:t>
      </w:r>
      <w:r w:rsidR="00CB6E16" w:rsidRPr="00BE4F26">
        <w:rPr>
          <w:rFonts w:ascii="Calibri" w:hAnsi="Calibri" w:cs="Calibri"/>
        </w:rPr>
        <w:t xml:space="preserve">labour market conditions </w:t>
      </w:r>
      <w:r w:rsidR="006A5F90" w:rsidRPr="00BE4F26">
        <w:rPr>
          <w:rFonts w:ascii="Calibri" w:hAnsi="Calibri" w:cs="Calibri"/>
        </w:rPr>
        <w:t xml:space="preserve">impact how organisations </w:t>
      </w:r>
      <w:r w:rsidR="00BE4D92" w:rsidRPr="00BE4F26">
        <w:rPr>
          <w:rFonts w:ascii="Calibri" w:hAnsi="Calibri" w:cs="Calibri"/>
        </w:rPr>
        <w:t xml:space="preserve">plan and </w:t>
      </w:r>
      <w:r w:rsidR="002C20B3" w:rsidRPr="00BE4F26">
        <w:rPr>
          <w:rFonts w:ascii="Calibri" w:hAnsi="Calibri" w:cs="Calibri"/>
        </w:rPr>
        <w:t>manage their</w:t>
      </w:r>
      <w:r w:rsidR="00BE4D92" w:rsidRPr="00BE4F26">
        <w:rPr>
          <w:rFonts w:ascii="Calibri" w:hAnsi="Calibri" w:cs="Calibri"/>
        </w:rPr>
        <w:t xml:space="preserve"> workforce</w:t>
      </w:r>
      <w:r w:rsidR="0057069A" w:rsidRPr="00BE4F26">
        <w:rPr>
          <w:rFonts w:ascii="Calibri" w:hAnsi="Calibri" w:cs="Calibri"/>
        </w:rPr>
        <w:t xml:space="preserve">, </w:t>
      </w:r>
      <w:r w:rsidR="001D0D02" w:rsidRPr="00BE4F26">
        <w:rPr>
          <w:rFonts w:ascii="Calibri" w:hAnsi="Calibri" w:cs="Calibri"/>
        </w:rPr>
        <w:t>and can be explored through the appraisal of the PEST</w:t>
      </w:r>
      <w:r w:rsidR="00B43538">
        <w:rPr>
          <w:rFonts w:ascii="Calibri" w:hAnsi="Calibri" w:cs="Calibri"/>
        </w:rPr>
        <w:t>LE</w:t>
      </w:r>
      <w:r w:rsidR="0032630F" w:rsidRPr="00BE4F26">
        <w:rPr>
          <w:rFonts w:ascii="Calibri" w:hAnsi="Calibri" w:cs="Calibri"/>
        </w:rPr>
        <w:t xml:space="preserve"> assessment:</w:t>
      </w:r>
    </w:p>
    <w:p w14:paraId="795D09E1" w14:textId="226310F7" w:rsidR="00EB0FE0" w:rsidRDefault="00EB0FE0" w:rsidP="009B07CC">
      <w:pPr>
        <w:jc w:val="both"/>
        <w:rPr>
          <w:rFonts w:ascii="Calibri" w:hAnsi="Calibri" w:cs="Calibri"/>
        </w:rPr>
      </w:pPr>
      <w:r w:rsidRPr="00EB0FE0">
        <w:rPr>
          <w:rFonts w:ascii="Calibri" w:hAnsi="Calibri" w:cs="Calibri"/>
        </w:rPr>
        <w:t>Political – The Employment Rights Bill introduces day-one protection against unfair dismissal, requiring ParcelCare to strengthen recruitment processes and onboarding to ensure legal compliance</w:t>
      </w:r>
      <w:r w:rsidR="008921B3">
        <w:rPr>
          <w:rFonts w:ascii="Calibri" w:hAnsi="Calibri" w:cs="Calibri"/>
        </w:rPr>
        <w:t xml:space="preserve"> immediately</w:t>
      </w:r>
      <w:r w:rsidRPr="00EB0FE0">
        <w:rPr>
          <w:rFonts w:ascii="Calibri" w:hAnsi="Calibri" w:cs="Calibri"/>
        </w:rPr>
        <w:t xml:space="preserve"> (Department for Business and Trade, 2024). </w:t>
      </w:r>
    </w:p>
    <w:p w14:paraId="31431AE5" w14:textId="4D8EA7A6" w:rsidR="00790C54" w:rsidRDefault="000B4969" w:rsidP="009B07CC">
      <w:pPr>
        <w:jc w:val="both"/>
        <w:rPr>
          <w:rFonts w:ascii="Calibri" w:hAnsi="Calibri" w:cs="Calibri"/>
        </w:rPr>
      </w:pPr>
      <w:r>
        <w:rPr>
          <w:rFonts w:ascii="Calibri" w:hAnsi="Calibri" w:cs="Calibri"/>
        </w:rPr>
        <w:t xml:space="preserve">Economic </w:t>
      </w:r>
      <w:r w:rsidR="009D2CB6">
        <w:rPr>
          <w:rFonts w:ascii="Calibri" w:hAnsi="Calibri" w:cs="Calibri"/>
        </w:rPr>
        <w:t>–</w:t>
      </w:r>
      <w:r>
        <w:rPr>
          <w:rFonts w:ascii="Calibri" w:hAnsi="Calibri" w:cs="Calibri"/>
        </w:rPr>
        <w:t xml:space="preserve"> </w:t>
      </w:r>
      <w:r w:rsidR="009D2CB6">
        <w:rPr>
          <w:rFonts w:ascii="Calibri" w:hAnsi="Calibri" w:cs="Calibri"/>
        </w:rPr>
        <w:t xml:space="preserve">According to a </w:t>
      </w:r>
      <w:r w:rsidR="00F52AA3">
        <w:rPr>
          <w:rFonts w:ascii="Calibri" w:hAnsi="Calibri" w:cs="Calibri"/>
        </w:rPr>
        <w:t>CIPD</w:t>
      </w:r>
      <w:r w:rsidR="009D2CB6">
        <w:rPr>
          <w:rFonts w:ascii="Calibri" w:hAnsi="Calibri" w:cs="Calibri"/>
        </w:rPr>
        <w:t xml:space="preserve"> (2025) report, </w:t>
      </w:r>
      <w:r w:rsidR="005636D5">
        <w:rPr>
          <w:rFonts w:ascii="Calibri" w:hAnsi="Calibri" w:cs="Calibri"/>
        </w:rPr>
        <w:t>less employers are intending to recruit</w:t>
      </w:r>
      <w:r w:rsidR="00B602E4">
        <w:rPr>
          <w:rFonts w:ascii="Calibri" w:hAnsi="Calibri" w:cs="Calibri"/>
        </w:rPr>
        <w:t xml:space="preserve"> in 2025</w:t>
      </w:r>
      <w:r w:rsidR="002D62F7">
        <w:rPr>
          <w:rFonts w:ascii="Calibri" w:hAnsi="Calibri" w:cs="Calibri"/>
        </w:rPr>
        <w:t xml:space="preserve">, possibly due to rising </w:t>
      </w:r>
      <w:r w:rsidR="00BF6ACF">
        <w:rPr>
          <w:rFonts w:ascii="Calibri" w:hAnsi="Calibri" w:cs="Calibri"/>
        </w:rPr>
        <w:t xml:space="preserve">costs </w:t>
      </w:r>
      <w:r w:rsidR="00A43793">
        <w:rPr>
          <w:rFonts w:ascii="Calibri" w:hAnsi="Calibri" w:cs="Calibri"/>
        </w:rPr>
        <w:t>such as</w:t>
      </w:r>
      <w:r w:rsidR="00BF6ACF">
        <w:rPr>
          <w:rFonts w:ascii="Calibri" w:hAnsi="Calibri" w:cs="Calibri"/>
        </w:rPr>
        <w:t xml:space="preserve"> National Insurance contribution</w:t>
      </w:r>
      <w:r w:rsidR="006074D1">
        <w:rPr>
          <w:rFonts w:ascii="Calibri" w:hAnsi="Calibri" w:cs="Calibri"/>
        </w:rPr>
        <w:t>s</w:t>
      </w:r>
      <w:r w:rsidR="00DD76AE">
        <w:rPr>
          <w:rFonts w:ascii="Calibri" w:hAnsi="Calibri" w:cs="Calibri"/>
        </w:rPr>
        <w:t xml:space="preserve">, although </w:t>
      </w:r>
      <w:r w:rsidR="00A43793">
        <w:rPr>
          <w:rFonts w:ascii="Calibri" w:hAnsi="Calibri" w:cs="Calibri"/>
        </w:rPr>
        <w:t>Pegasus</w:t>
      </w:r>
      <w:r w:rsidR="00BF16FA">
        <w:rPr>
          <w:rFonts w:ascii="Calibri" w:hAnsi="Calibri" w:cs="Calibri"/>
        </w:rPr>
        <w:t xml:space="preserve"> </w:t>
      </w:r>
      <w:r w:rsidR="00197C31">
        <w:rPr>
          <w:rFonts w:ascii="Calibri" w:hAnsi="Calibri" w:cs="Calibri"/>
        </w:rPr>
        <w:t>C</w:t>
      </w:r>
      <w:r w:rsidR="00BF16FA">
        <w:rPr>
          <w:rFonts w:ascii="Calibri" w:hAnsi="Calibri" w:cs="Calibri"/>
        </w:rPr>
        <w:t xml:space="preserve">ourier say that </w:t>
      </w:r>
      <w:r w:rsidR="004F63F9">
        <w:rPr>
          <w:rFonts w:ascii="Calibri" w:hAnsi="Calibri" w:cs="Calibri"/>
        </w:rPr>
        <w:t xml:space="preserve">due to </w:t>
      </w:r>
      <w:r w:rsidR="006374DD">
        <w:rPr>
          <w:rFonts w:ascii="Calibri" w:hAnsi="Calibri" w:cs="Calibri"/>
        </w:rPr>
        <w:t>growing demand for online shopping</w:t>
      </w:r>
      <w:r w:rsidR="001152D1">
        <w:rPr>
          <w:rFonts w:ascii="Calibri" w:hAnsi="Calibri" w:cs="Calibri"/>
        </w:rPr>
        <w:t xml:space="preserve">, drivers have </w:t>
      </w:r>
      <w:r w:rsidR="00850175">
        <w:rPr>
          <w:rFonts w:ascii="Calibri" w:hAnsi="Calibri" w:cs="Calibri"/>
        </w:rPr>
        <w:t>left the company due to increased pressure.</w:t>
      </w:r>
      <w:r w:rsidR="00B67BED">
        <w:rPr>
          <w:rFonts w:ascii="Calibri" w:hAnsi="Calibri" w:cs="Calibri"/>
        </w:rPr>
        <w:t xml:space="preserve"> ParcelCare could </w:t>
      </w:r>
      <w:r w:rsidR="00166989">
        <w:rPr>
          <w:rFonts w:ascii="Calibri" w:hAnsi="Calibri" w:cs="Calibri"/>
        </w:rPr>
        <w:t xml:space="preserve">combat this by </w:t>
      </w:r>
      <w:r w:rsidR="000D5383">
        <w:rPr>
          <w:rFonts w:ascii="Calibri" w:hAnsi="Calibri" w:cs="Calibri"/>
        </w:rPr>
        <w:t>attract</w:t>
      </w:r>
      <w:r w:rsidR="00166989">
        <w:rPr>
          <w:rFonts w:ascii="Calibri" w:hAnsi="Calibri" w:cs="Calibri"/>
        </w:rPr>
        <w:t>ing</w:t>
      </w:r>
      <w:r w:rsidR="000D5383">
        <w:rPr>
          <w:rFonts w:ascii="Calibri" w:hAnsi="Calibri" w:cs="Calibri"/>
        </w:rPr>
        <w:t xml:space="preserve"> and emplo</w:t>
      </w:r>
      <w:r w:rsidR="00166989">
        <w:rPr>
          <w:rFonts w:ascii="Calibri" w:hAnsi="Calibri" w:cs="Calibri"/>
        </w:rPr>
        <w:t>ying</w:t>
      </w:r>
      <w:r w:rsidR="000D5383">
        <w:rPr>
          <w:rFonts w:ascii="Calibri" w:hAnsi="Calibri" w:cs="Calibri"/>
        </w:rPr>
        <w:t xml:space="preserve"> more self-employed drivers, so they can become their own boss</w:t>
      </w:r>
      <w:r w:rsidR="00BE1EE3">
        <w:rPr>
          <w:rFonts w:ascii="Calibri" w:hAnsi="Calibri" w:cs="Calibri"/>
        </w:rPr>
        <w:t xml:space="preserve"> </w:t>
      </w:r>
      <w:r w:rsidR="00BE1EE3" w:rsidRPr="00BE1EE3">
        <w:rPr>
          <w:rFonts w:ascii="Calibri" w:hAnsi="Calibri" w:cs="Calibri"/>
        </w:rPr>
        <w:t>(Pegasus Couriers, 2023)</w:t>
      </w:r>
      <w:r w:rsidR="00197C31">
        <w:rPr>
          <w:rFonts w:ascii="Calibri" w:hAnsi="Calibri" w:cs="Calibri"/>
        </w:rPr>
        <w:t>.</w:t>
      </w:r>
    </w:p>
    <w:p w14:paraId="4B2CF915" w14:textId="74C275ED" w:rsidR="00790C54" w:rsidRPr="00146DBD" w:rsidRDefault="00D501C1" w:rsidP="009B07CC">
      <w:pPr>
        <w:jc w:val="both"/>
        <w:rPr>
          <w:rFonts w:ascii="Calibri" w:hAnsi="Calibri" w:cs="Calibri"/>
        </w:rPr>
      </w:pPr>
      <w:r w:rsidRPr="00146DBD">
        <w:rPr>
          <w:rFonts w:ascii="Calibri" w:hAnsi="Calibri" w:cs="Calibri"/>
        </w:rPr>
        <w:t xml:space="preserve">Social – </w:t>
      </w:r>
      <w:r w:rsidR="009075ED" w:rsidRPr="00146DBD">
        <w:rPr>
          <w:rFonts w:ascii="Calibri" w:hAnsi="Calibri" w:cs="Calibri"/>
        </w:rPr>
        <w:t>An</w:t>
      </w:r>
      <w:r w:rsidR="004B0753" w:rsidRPr="00146DBD">
        <w:rPr>
          <w:rFonts w:ascii="Calibri" w:hAnsi="Calibri" w:cs="Calibri"/>
        </w:rPr>
        <w:t xml:space="preserve"> </w:t>
      </w:r>
      <w:r w:rsidR="00800A32" w:rsidRPr="00146DBD">
        <w:rPr>
          <w:rFonts w:ascii="Calibri" w:hAnsi="Calibri" w:cs="Calibri"/>
        </w:rPr>
        <w:t xml:space="preserve">ageing population </w:t>
      </w:r>
      <w:r w:rsidR="00197C31">
        <w:rPr>
          <w:rFonts w:ascii="Calibri" w:hAnsi="Calibri" w:cs="Calibri"/>
        </w:rPr>
        <w:t xml:space="preserve">with </w:t>
      </w:r>
      <w:r w:rsidR="003160A9" w:rsidRPr="00146DBD">
        <w:rPr>
          <w:rFonts w:ascii="Calibri" w:hAnsi="Calibri" w:cs="Calibri"/>
        </w:rPr>
        <w:t>lower birth rates</w:t>
      </w:r>
      <w:r w:rsidR="0049665B" w:rsidRPr="00146DBD">
        <w:rPr>
          <w:rFonts w:ascii="Calibri" w:hAnsi="Calibri" w:cs="Calibri"/>
        </w:rPr>
        <w:t xml:space="preserve">, contributes to </w:t>
      </w:r>
      <w:r w:rsidR="004B0753" w:rsidRPr="00146DBD">
        <w:rPr>
          <w:rFonts w:ascii="Calibri" w:hAnsi="Calibri" w:cs="Calibri"/>
        </w:rPr>
        <w:t>skills</w:t>
      </w:r>
      <w:r w:rsidR="0049665B" w:rsidRPr="00146DBD">
        <w:rPr>
          <w:rFonts w:ascii="Calibri" w:hAnsi="Calibri" w:cs="Calibri"/>
        </w:rPr>
        <w:t>’</w:t>
      </w:r>
      <w:r w:rsidR="004B0753" w:rsidRPr="00146DBD">
        <w:rPr>
          <w:rFonts w:ascii="Calibri" w:hAnsi="Calibri" w:cs="Calibri"/>
        </w:rPr>
        <w:t xml:space="preserve"> shortages</w:t>
      </w:r>
      <w:r w:rsidR="00197C31">
        <w:rPr>
          <w:rFonts w:ascii="Calibri" w:hAnsi="Calibri" w:cs="Calibri"/>
        </w:rPr>
        <w:t>,</w:t>
      </w:r>
      <w:r w:rsidR="004B0753" w:rsidRPr="00146DBD">
        <w:rPr>
          <w:rFonts w:ascii="Calibri" w:hAnsi="Calibri" w:cs="Calibri"/>
        </w:rPr>
        <w:t xml:space="preserve"> as experienced workers retire</w:t>
      </w:r>
      <w:r w:rsidR="00EE337A">
        <w:rPr>
          <w:rFonts w:ascii="Calibri" w:hAnsi="Calibri" w:cs="Calibri"/>
        </w:rPr>
        <w:t xml:space="preserve"> (CIPD, 2022).</w:t>
      </w:r>
      <w:r w:rsidR="0049665B" w:rsidRPr="00146DBD">
        <w:rPr>
          <w:rFonts w:ascii="Calibri" w:hAnsi="Calibri" w:cs="Calibri"/>
        </w:rPr>
        <w:t xml:space="preserve"> P</w:t>
      </w:r>
      <w:r w:rsidR="00867328" w:rsidRPr="00146DBD">
        <w:rPr>
          <w:rFonts w:ascii="Calibri" w:hAnsi="Calibri" w:cs="Calibri"/>
        </w:rPr>
        <w:t>a</w:t>
      </w:r>
      <w:r w:rsidR="0049665B" w:rsidRPr="00146DBD">
        <w:rPr>
          <w:rFonts w:ascii="Calibri" w:hAnsi="Calibri" w:cs="Calibri"/>
        </w:rPr>
        <w:t>rcelC</w:t>
      </w:r>
      <w:r w:rsidR="00867328" w:rsidRPr="00146DBD">
        <w:rPr>
          <w:rFonts w:ascii="Calibri" w:hAnsi="Calibri" w:cs="Calibri"/>
        </w:rPr>
        <w:t>a</w:t>
      </w:r>
      <w:r w:rsidR="0049665B" w:rsidRPr="00146DBD">
        <w:rPr>
          <w:rFonts w:ascii="Calibri" w:hAnsi="Calibri" w:cs="Calibri"/>
        </w:rPr>
        <w:t xml:space="preserve">re </w:t>
      </w:r>
      <w:r w:rsidR="00763AC7" w:rsidRPr="00146DBD">
        <w:rPr>
          <w:rFonts w:ascii="Calibri" w:hAnsi="Calibri" w:cs="Calibri"/>
        </w:rPr>
        <w:t>could</w:t>
      </w:r>
      <w:r w:rsidR="000231E7" w:rsidRPr="00146DBD">
        <w:rPr>
          <w:rFonts w:ascii="Calibri" w:hAnsi="Calibri" w:cs="Calibri"/>
        </w:rPr>
        <w:t xml:space="preserve"> attract </w:t>
      </w:r>
      <w:r w:rsidR="008C75B7" w:rsidRPr="00146DBD">
        <w:rPr>
          <w:rFonts w:ascii="Calibri" w:hAnsi="Calibri" w:cs="Calibri"/>
        </w:rPr>
        <w:t>new talent by offering apprenticeship schemes</w:t>
      </w:r>
      <w:r w:rsidR="00197C31">
        <w:rPr>
          <w:rFonts w:ascii="Calibri" w:hAnsi="Calibri" w:cs="Calibri"/>
        </w:rPr>
        <w:t xml:space="preserve"> and </w:t>
      </w:r>
      <w:r w:rsidR="00A45689" w:rsidRPr="00146DBD">
        <w:rPr>
          <w:rFonts w:ascii="Calibri" w:hAnsi="Calibri" w:cs="Calibri"/>
        </w:rPr>
        <w:t>flexi working to appeal to young</w:t>
      </w:r>
      <w:r w:rsidR="00146DBD" w:rsidRPr="00146DBD">
        <w:rPr>
          <w:rFonts w:ascii="Calibri" w:hAnsi="Calibri" w:cs="Calibri"/>
        </w:rPr>
        <w:t xml:space="preserve"> workers.</w:t>
      </w:r>
    </w:p>
    <w:p w14:paraId="1C0E85B8" w14:textId="26B03EB4" w:rsidR="00790C54" w:rsidRPr="00CC453A" w:rsidRDefault="00CC453A" w:rsidP="009B07CC">
      <w:pPr>
        <w:jc w:val="both"/>
        <w:rPr>
          <w:rFonts w:ascii="Calibri" w:hAnsi="Calibri" w:cs="Calibri"/>
        </w:rPr>
      </w:pPr>
      <w:r w:rsidRPr="00CC453A">
        <w:rPr>
          <w:rFonts w:ascii="Calibri" w:hAnsi="Calibri" w:cs="Calibri"/>
        </w:rPr>
        <w:t xml:space="preserve">Technology </w:t>
      </w:r>
      <w:r w:rsidR="008E0C58">
        <w:rPr>
          <w:rFonts w:ascii="Calibri" w:hAnsi="Calibri" w:cs="Calibri"/>
        </w:rPr>
        <w:t>–</w:t>
      </w:r>
      <w:r w:rsidRPr="00CC453A">
        <w:rPr>
          <w:rFonts w:ascii="Calibri" w:hAnsi="Calibri" w:cs="Calibri"/>
        </w:rPr>
        <w:t xml:space="preserve"> </w:t>
      </w:r>
      <w:r w:rsidR="008E0C58">
        <w:rPr>
          <w:rFonts w:ascii="Calibri" w:hAnsi="Calibri" w:cs="Calibri"/>
        </w:rPr>
        <w:t>With technology growing</w:t>
      </w:r>
      <w:r w:rsidR="00087141">
        <w:rPr>
          <w:rFonts w:ascii="Calibri" w:hAnsi="Calibri" w:cs="Calibri"/>
        </w:rPr>
        <w:t xml:space="preserve"> across the world</w:t>
      </w:r>
      <w:r w:rsidR="008E0C58">
        <w:rPr>
          <w:rFonts w:ascii="Calibri" w:hAnsi="Calibri" w:cs="Calibri"/>
        </w:rPr>
        <w:t xml:space="preserve">, </w:t>
      </w:r>
      <w:r w:rsidR="001F5FA1">
        <w:rPr>
          <w:rFonts w:ascii="Calibri" w:hAnsi="Calibri" w:cs="Calibri"/>
        </w:rPr>
        <w:t xml:space="preserve">eight in ten drivers at </w:t>
      </w:r>
      <w:r w:rsidR="008E0C58" w:rsidRPr="00BE1EE3">
        <w:rPr>
          <w:rFonts w:ascii="Calibri" w:hAnsi="Calibri" w:cs="Calibri"/>
        </w:rPr>
        <w:t>Pegasus Couriers</w:t>
      </w:r>
      <w:r w:rsidR="008E0C58">
        <w:rPr>
          <w:rFonts w:ascii="Calibri" w:hAnsi="Calibri" w:cs="Calibri"/>
        </w:rPr>
        <w:t xml:space="preserve"> (</w:t>
      </w:r>
      <w:r w:rsidR="008E0C58" w:rsidRPr="00BE1EE3">
        <w:rPr>
          <w:rFonts w:ascii="Calibri" w:hAnsi="Calibri" w:cs="Calibri"/>
        </w:rPr>
        <w:t>2023)</w:t>
      </w:r>
      <w:r w:rsidR="008E0C58">
        <w:rPr>
          <w:rFonts w:ascii="Calibri" w:hAnsi="Calibri" w:cs="Calibri"/>
        </w:rPr>
        <w:t xml:space="preserve"> say </w:t>
      </w:r>
      <w:r w:rsidR="001F5FA1">
        <w:rPr>
          <w:rFonts w:ascii="Calibri" w:hAnsi="Calibri" w:cs="Calibri"/>
        </w:rPr>
        <w:t>that</w:t>
      </w:r>
      <w:r w:rsidR="00EE2329">
        <w:rPr>
          <w:rFonts w:ascii="Calibri" w:hAnsi="Calibri" w:cs="Calibri"/>
        </w:rPr>
        <w:t xml:space="preserve"> technology </w:t>
      </w:r>
      <w:r w:rsidR="00026632">
        <w:rPr>
          <w:rFonts w:ascii="Calibri" w:hAnsi="Calibri" w:cs="Calibri"/>
        </w:rPr>
        <w:t>makes the job more efficient, therefore ParcelC</w:t>
      </w:r>
      <w:r w:rsidR="00F0613A">
        <w:rPr>
          <w:rFonts w:ascii="Calibri" w:hAnsi="Calibri" w:cs="Calibri"/>
        </w:rPr>
        <w:t>a</w:t>
      </w:r>
      <w:r w:rsidR="00026632">
        <w:rPr>
          <w:rFonts w:ascii="Calibri" w:hAnsi="Calibri" w:cs="Calibri"/>
        </w:rPr>
        <w:t>re could</w:t>
      </w:r>
      <w:r w:rsidR="00F0613A">
        <w:rPr>
          <w:rFonts w:ascii="Calibri" w:hAnsi="Calibri" w:cs="Calibri"/>
        </w:rPr>
        <w:t xml:space="preserve"> invest in technology to retain drivers</w:t>
      </w:r>
      <w:r w:rsidR="002E7743">
        <w:rPr>
          <w:rFonts w:ascii="Calibri" w:hAnsi="Calibri" w:cs="Calibri"/>
        </w:rPr>
        <w:t xml:space="preserve"> acro</w:t>
      </w:r>
      <w:r w:rsidR="00171647">
        <w:rPr>
          <w:rFonts w:ascii="Calibri" w:hAnsi="Calibri" w:cs="Calibri"/>
        </w:rPr>
        <w:t>ss the</w:t>
      </w:r>
      <w:r w:rsidR="00197C31">
        <w:rPr>
          <w:rFonts w:ascii="Calibri" w:hAnsi="Calibri" w:cs="Calibri"/>
        </w:rPr>
        <w:t>ir national</w:t>
      </w:r>
      <w:r w:rsidR="00171647">
        <w:rPr>
          <w:rFonts w:ascii="Calibri" w:hAnsi="Calibri" w:cs="Calibri"/>
        </w:rPr>
        <w:t xml:space="preserve"> organisation</w:t>
      </w:r>
      <w:r w:rsidR="00F0613A">
        <w:rPr>
          <w:rFonts w:ascii="Calibri" w:hAnsi="Calibri" w:cs="Calibri"/>
        </w:rPr>
        <w:t>.</w:t>
      </w:r>
      <w:r w:rsidR="00026632">
        <w:rPr>
          <w:rFonts w:ascii="Calibri" w:hAnsi="Calibri" w:cs="Calibri"/>
        </w:rPr>
        <w:t xml:space="preserve"> </w:t>
      </w:r>
    </w:p>
    <w:p w14:paraId="52679FD4" w14:textId="6332F124" w:rsidR="00790C54" w:rsidRDefault="00943DCA" w:rsidP="009B07CC">
      <w:pPr>
        <w:jc w:val="both"/>
        <w:rPr>
          <w:rFonts w:ascii="Calibri" w:hAnsi="Calibri" w:cs="Calibri"/>
        </w:rPr>
      </w:pPr>
      <w:r w:rsidRPr="00A63CC5">
        <w:rPr>
          <w:rFonts w:ascii="Calibri" w:hAnsi="Calibri" w:cs="Calibri"/>
        </w:rPr>
        <w:t>Legal -</w:t>
      </w:r>
      <w:r w:rsidR="004D0DA6" w:rsidRPr="00A63CC5">
        <w:rPr>
          <w:rFonts w:ascii="Calibri" w:hAnsi="Calibri" w:cs="Calibri"/>
        </w:rPr>
        <w:t xml:space="preserve">Legislation is evolving </w:t>
      </w:r>
      <w:r w:rsidR="008301D1" w:rsidRPr="00A63CC5">
        <w:rPr>
          <w:rFonts w:ascii="Calibri" w:hAnsi="Calibri" w:cs="Calibri"/>
        </w:rPr>
        <w:t xml:space="preserve">and </w:t>
      </w:r>
      <w:r w:rsidR="00A63CC5" w:rsidRPr="00A63CC5">
        <w:rPr>
          <w:rFonts w:ascii="Calibri" w:hAnsi="Calibri" w:cs="Calibri"/>
        </w:rPr>
        <w:t xml:space="preserve">the EU Pay Transparency Directive </w:t>
      </w:r>
      <w:r w:rsidR="004C62C9" w:rsidRPr="00A63CC5">
        <w:rPr>
          <w:rFonts w:ascii="Calibri" w:hAnsi="Calibri" w:cs="Calibri"/>
        </w:rPr>
        <w:t>sets new standards for pay transparency</w:t>
      </w:r>
      <w:r w:rsidR="00497A93">
        <w:rPr>
          <w:rFonts w:ascii="Calibri" w:hAnsi="Calibri" w:cs="Calibri"/>
        </w:rPr>
        <w:t xml:space="preserve"> </w:t>
      </w:r>
      <w:r w:rsidR="002C143C" w:rsidRPr="002C143C">
        <w:rPr>
          <w:rFonts w:ascii="Calibri" w:hAnsi="Calibri" w:cs="Calibri"/>
        </w:rPr>
        <w:t>(UK Government, 202</w:t>
      </w:r>
      <w:r w:rsidR="002C143C">
        <w:rPr>
          <w:rFonts w:ascii="Calibri" w:hAnsi="Calibri" w:cs="Calibri"/>
        </w:rPr>
        <w:t>4</w:t>
      </w:r>
      <w:r w:rsidR="002C143C" w:rsidRPr="002C143C">
        <w:rPr>
          <w:rFonts w:ascii="Calibri" w:hAnsi="Calibri" w:cs="Calibri"/>
        </w:rPr>
        <w:t>)</w:t>
      </w:r>
      <w:r w:rsidR="002C143C">
        <w:rPr>
          <w:rFonts w:ascii="Calibri" w:hAnsi="Calibri" w:cs="Calibri"/>
        </w:rPr>
        <w:t>.</w:t>
      </w:r>
      <w:r w:rsidR="00EB21F3">
        <w:rPr>
          <w:rFonts w:ascii="Calibri" w:hAnsi="Calibri" w:cs="Calibri"/>
        </w:rPr>
        <w:t xml:space="preserve"> </w:t>
      </w:r>
      <w:r w:rsidR="00497A93">
        <w:rPr>
          <w:rFonts w:ascii="Calibri" w:hAnsi="Calibri" w:cs="Calibri"/>
        </w:rPr>
        <w:t>ParcelCare being a national organisation</w:t>
      </w:r>
      <w:r w:rsidR="00300090">
        <w:rPr>
          <w:rFonts w:ascii="Calibri" w:hAnsi="Calibri" w:cs="Calibri"/>
        </w:rPr>
        <w:t xml:space="preserve"> would need to comply to the legislation</w:t>
      </w:r>
      <w:r w:rsidR="00B93B31">
        <w:rPr>
          <w:rFonts w:ascii="Calibri" w:hAnsi="Calibri" w:cs="Calibri"/>
        </w:rPr>
        <w:t>, otherwise risk their reputation.</w:t>
      </w:r>
      <w:r w:rsidR="00300090">
        <w:rPr>
          <w:rFonts w:ascii="Calibri" w:hAnsi="Calibri" w:cs="Calibri"/>
        </w:rPr>
        <w:t xml:space="preserve"> </w:t>
      </w:r>
      <w:r w:rsidR="00497A93">
        <w:rPr>
          <w:rFonts w:ascii="Calibri" w:hAnsi="Calibri" w:cs="Calibri"/>
        </w:rPr>
        <w:t xml:space="preserve"> </w:t>
      </w:r>
    </w:p>
    <w:p w14:paraId="6DD7A7CE" w14:textId="53200773" w:rsidR="007162EE" w:rsidRPr="00F31466" w:rsidRDefault="00F00B86" w:rsidP="007162EE">
      <w:pPr>
        <w:jc w:val="both"/>
        <w:rPr>
          <w:rFonts w:ascii="Calibri" w:hAnsi="Calibri" w:cs="Calibri"/>
        </w:rPr>
      </w:pPr>
      <w:r w:rsidRPr="00F00B86">
        <w:rPr>
          <w:rFonts w:ascii="Calibri" w:hAnsi="Calibri" w:cs="Calibri"/>
        </w:rPr>
        <w:t xml:space="preserve">Environmental </w:t>
      </w:r>
      <w:r w:rsidR="00804FDF">
        <w:rPr>
          <w:rFonts w:ascii="Calibri" w:hAnsi="Calibri" w:cs="Calibri"/>
        </w:rPr>
        <w:t>–</w:t>
      </w:r>
      <w:r w:rsidRPr="00F00B86">
        <w:rPr>
          <w:rFonts w:ascii="Calibri" w:hAnsi="Calibri" w:cs="Calibri"/>
        </w:rPr>
        <w:t xml:space="preserve"> </w:t>
      </w:r>
      <w:r w:rsidR="007162EE" w:rsidRPr="00F31466">
        <w:rPr>
          <w:rFonts w:ascii="Calibri" w:hAnsi="Calibri" w:cs="Calibri"/>
        </w:rPr>
        <w:t xml:space="preserve">Growing pressure to reduce emissions is </w:t>
      </w:r>
      <w:r w:rsidR="00F6022C">
        <w:rPr>
          <w:rFonts w:ascii="Calibri" w:hAnsi="Calibri" w:cs="Calibri"/>
        </w:rPr>
        <w:t>shaping</w:t>
      </w:r>
      <w:r w:rsidR="00F6022C" w:rsidRPr="00F31466">
        <w:rPr>
          <w:rFonts w:ascii="Calibri" w:hAnsi="Calibri" w:cs="Calibri"/>
        </w:rPr>
        <w:t xml:space="preserve"> </w:t>
      </w:r>
      <w:r w:rsidR="007162EE" w:rsidRPr="00F31466">
        <w:rPr>
          <w:rFonts w:ascii="Calibri" w:hAnsi="Calibri" w:cs="Calibri"/>
        </w:rPr>
        <w:t xml:space="preserve">recruitment, with many workers </w:t>
      </w:r>
      <w:r w:rsidR="00A01A6B">
        <w:rPr>
          <w:rFonts w:ascii="Calibri" w:hAnsi="Calibri" w:cs="Calibri"/>
        </w:rPr>
        <w:t>preferring</w:t>
      </w:r>
      <w:r w:rsidR="00A01A6B" w:rsidRPr="00F31466">
        <w:rPr>
          <w:rFonts w:ascii="Calibri" w:hAnsi="Calibri" w:cs="Calibri"/>
        </w:rPr>
        <w:t xml:space="preserve"> </w:t>
      </w:r>
      <w:r w:rsidR="007162EE" w:rsidRPr="00F31466">
        <w:rPr>
          <w:rFonts w:ascii="Calibri" w:hAnsi="Calibri" w:cs="Calibri"/>
        </w:rPr>
        <w:t xml:space="preserve">employers that prioritise sustainability (CIPD, 2024). ParcelCare could attract environmentally conscious candidates by </w:t>
      </w:r>
      <w:r w:rsidR="00F84890">
        <w:rPr>
          <w:rFonts w:ascii="Calibri" w:hAnsi="Calibri" w:cs="Calibri"/>
        </w:rPr>
        <w:t>supporting</w:t>
      </w:r>
      <w:r w:rsidR="00F84890" w:rsidRPr="00F31466">
        <w:rPr>
          <w:rFonts w:ascii="Calibri" w:hAnsi="Calibri" w:cs="Calibri"/>
        </w:rPr>
        <w:t xml:space="preserve"> </w:t>
      </w:r>
      <w:r w:rsidR="007162EE" w:rsidRPr="00F31466">
        <w:rPr>
          <w:rFonts w:ascii="Calibri" w:hAnsi="Calibri" w:cs="Calibri"/>
        </w:rPr>
        <w:t xml:space="preserve">green initiatives, such as using electric </w:t>
      </w:r>
      <w:r w:rsidR="00F84890">
        <w:rPr>
          <w:rFonts w:ascii="Calibri" w:hAnsi="Calibri" w:cs="Calibri"/>
        </w:rPr>
        <w:t>vans</w:t>
      </w:r>
      <w:r w:rsidR="007162EE" w:rsidRPr="00F31466">
        <w:rPr>
          <w:rFonts w:ascii="Calibri" w:hAnsi="Calibri" w:cs="Calibri"/>
        </w:rPr>
        <w:t xml:space="preserve"> and sustainable </w:t>
      </w:r>
      <w:r w:rsidR="004E319F">
        <w:rPr>
          <w:rFonts w:ascii="Calibri" w:hAnsi="Calibri" w:cs="Calibri"/>
        </w:rPr>
        <w:t>procedures</w:t>
      </w:r>
      <w:r w:rsidR="007162EE" w:rsidRPr="00F31466">
        <w:rPr>
          <w:rFonts w:ascii="Calibri" w:hAnsi="Calibri" w:cs="Calibri"/>
        </w:rPr>
        <w:t>.</w:t>
      </w:r>
    </w:p>
    <w:p w14:paraId="4F5DB042" w14:textId="054D6ED8" w:rsidR="000F21E8" w:rsidRDefault="00246332" w:rsidP="000A11B0">
      <w:pPr>
        <w:jc w:val="both"/>
        <w:rPr>
          <w:rFonts w:ascii="Calibri" w:hAnsi="Calibri" w:cs="Calibri"/>
        </w:rPr>
      </w:pPr>
      <w:r>
        <w:rPr>
          <w:rFonts w:ascii="Calibri" w:hAnsi="Calibri" w:cs="Calibri"/>
        </w:rPr>
        <w:t>The long-term sustainability and future</w:t>
      </w:r>
      <w:r w:rsidR="0056640D">
        <w:rPr>
          <w:rFonts w:ascii="Calibri" w:hAnsi="Calibri" w:cs="Calibri"/>
        </w:rPr>
        <w:t xml:space="preserve"> of ParcelCare depends on how the organisation a</w:t>
      </w:r>
      <w:r w:rsidR="001F233D">
        <w:rPr>
          <w:rFonts w:ascii="Calibri" w:hAnsi="Calibri" w:cs="Calibri"/>
        </w:rPr>
        <w:t>dapt</w:t>
      </w:r>
      <w:r w:rsidR="0056640D">
        <w:rPr>
          <w:rFonts w:ascii="Calibri" w:hAnsi="Calibri" w:cs="Calibri"/>
        </w:rPr>
        <w:t>s</w:t>
      </w:r>
      <w:r w:rsidR="001F233D">
        <w:rPr>
          <w:rFonts w:ascii="Calibri" w:hAnsi="Calibri" w:cs="Calibri"/>
        </w:rPr>
        <w:t xml:space="preserve"> </w:t>
      </w:r>
      <w:r w:rsidR="009612A4">
        <w:rPr>
          <w:rFonts w:ascii="Calibri" w:hAnsi="Calibri" w:cs="Calibri"/>
        </w:rPr>
        <w:t>to labour market conditions</w:t>
      </w:r>
      <w:r w:rsidR="007E5F9D">
        <w:rPr>
          <w:rFonts w:ascii="Calibri" w:hAnsi="Calibri" w:cs="Calibri"/>
        </w:rPr>
        <w:t xml:space="preserve"> to remain competitive</w:t>
      </w:r>
      <w:r w:rsidR="0056640D">
        <w:rPr>
          <w:rFonts w:ascii="Calibri" w:hAnsi="Calibri" w:cs="Calibri"/>
        </w:rPr>
        <w:t xml:space="preserve"> and </w:t>
      </w:r>
      <w:r w:rsidR="000A11B0">
        <w:rPr>
          <w:rFonts w:ascii="Calibri" w:hAnsi="Calibri" w:cs="Calibri"/>
        </w:rPr>
        <w:t>expand in the future.</w:t>
      </w:r>
    </w:p>
    <w:p w14:paraId="064099B8" w14:textId="77777777" w:rsidR="00F32EF1" w:rsidRDefault="00F32EF1" w:rsidP="00F32EF1">
      <w:pPr>
        <w:jc w:val="both"/>
        <w:rPr>
          <w:rFonts w:ascii="Calibri" w:hAnsi="Calibri" w:cs="Calibri"/>
          <w:b/>
          <w:bCs/>
        </w:rPr>
      </w:pPr>
    </w:p>
    <w:p w14:paraId="10E648DB" w14:textId="3D98302C" w:rsidR="00F32EF1" w:rsidRPr="000072EC" w:rsidRDefault="00F32EF1" w:rsidP="00F32EF1">
      <w:pPr>
        <w:jc w:val="both"/>
        <w:rPr>
          <w:rFonts w:ascii="Calibri" w:hAnsi="Calibri" w:cs="Calibri"/>
          <w:b/>
          <w:bCs/>
        </w:rPr>
      </w:pPr>
      <w:r w:rsidRPr="000072EC">
        <w:rPr>
          <w:rFonts w:ascii="Calibri" w:hAnsi="Calibri" w:cs="Calibri"/>
          <w:b/>
          <w:bCs/>
        </w:rPr>
        <w:t>Q</w:t>
      </w:r>
      <w:r w:rsidR="00813595" w:rsidRPr="000072EC">
        <w:rPr>
          <w:rFonts w:ascii="Calibri" w:hAnsi="Calibri" w:cs="Calibri"/>
          <w:b/>
          <w:bCs/>
        </w:rPr>
        <w:t>3</w:t>
      </w:r>
    </w:p>
    <w:p w14:paraId="2BAD77CA" w14:textId="3459EF96" w:rsidR="002C1CC0" w:rsidRDefault="002C1CC0" w:rsidP="002C1CC0">
      <w:pPr>
        <w:jc w:val="both"/>
        <w:rPr>
          <w:rFonts w:ascii="Calibri" w:hAnsi="Calibri" w:cs="Calibri"/>
        </w:rPr>
      </w:pPr>
      <w:r w:rsidRPr="001C31B7">
        <w:rPr>
          <w:rFonts w:ascii="Calibri" w:hAnsi="Calibri" w:cs="Calibri"/>
        </w:rPr>
        <w:t xml:space="preserve">Workforce planning is a strategic process aimed at aligning the current workforce requirements with long-term business objectives, ensuring that the organisation is armed with the necessary talent to achieve its future goals. </w:t>
      </w:r>
      <w:r w:rsidR="00D66074" w:rsidRPr="001C31B7">
        <w:rPr>
          <w:rFonts w:ascii="Calibri" w:hAnsi="Calibri" w:cs="Calibri"/>
        </w:rPr>
        <w:t xml:space="preserve">ParcelCare </w:t>
      </w:r>
      <w:r w:rsidRPr="001C31B7">
        <w:rPr>
          <w:rFonts w:ascii="Calibri" w:hAnsi="Calibri" w:cs="Calibri"/>
        </w:rPr>
        <w:t>can plan in advance, ensuring they have the right skilled workers at the right time. Workforce planning helps an organisations performance by improving decisions about the people it will need in the future (CIPD, 2024).</w:t>
      </w:r>
      <w:r w:rsidR="000774C1" w:rsidRPr="001C31B7">
        <w:rPr>
          <w:rFonts w:ascii="Calibri" w:hAnsi="Calibri" w:cs="Calibri"/>
        </w:rPr>
        <w:t xml:space="preserve"> Having not carried out this process in the past, ParcelCare may have </w:t>
      </w:r>
      <w:r w:rsidR="00337440" w:rsidRPr="001C31B7">
        <w:rPr>
          <w:rFonts w:ascii="Calibri" w:hAnsi="Calibri" w:cs="Calibri"/>
        </w:rPr>
        <w:t xml:space="preserve">been overtaken by other </w:t>
      </w:r>
      <w:r w:rsidR="0012364A" w:rsidRPr="001C31B7">
        <w:rPr>
          <w:rFonts w:ascii="Calibri" w:hAnsi="Calibri" w:cs="Calibri"/>
        </w:rPr>
        <w:t xml:space="preserve">organisations </w:t>
      </w:r>
      <w:r w:rsidR="009B3592" w:rsidRPr="001C31B7">
        <w:rPr>
          <w:rFonts w:ascii="Calibri" w:hAnsi="Calibri" w:cs="Calibri"/>
        </w:rPr>
        <w:t xml:space="preserve">who have </w:t>
      </w:r>
      <w:r w:rsidR="005C6426" w:rsidRPr="001C31B7">
        <w:rPr>
          <w:rFonts w:ascii="Calibri" w:hAnsi="Calibri" w:cs="Calibri"/>
        </w:rPr>
        <w:t>carried it out</w:t>
      </w:r>
      <w:r w:rsidR="00197C31">
        <w:rPr>
          <w:rFonts w:ascii="Calibri" w:hAnsi="Calibri" w:cs="Calibri"/>
        </w:rPr>
        <w:t>,</w:t>
      </w:r>
      <w:r w:rsidR="005C6426" w:rsidRPr="001C31B7">
        <w:rPr>
          <w:rFonts w:ascii="Calibri" w:hAnsi="Calibri" w:cs="Calibri"/>
        </w:rPr>
        <w:t xml:space="preserve"> </w:t>
      </w:r>
      <w:r w:rsidR="00BB111F" w:rsidRPr="001C31B7">
        <w:rPr>
          <w:rFonts w:ascii="Calibri" w:hAnsi="Calibri" w:cs="Calibri"/>
        </w:rPr>
        <w:t>resulting in possible</w:t>
      </w:r>
      <w:r w:rsidR="000B2925" w:rsidRPr="001C31B7">
        <w:rPr>
          <w:rFonts w:ascii="Calibri" w:hAnsi="Calibri" w:cs="Calibri"/>
        </w:rPr>
        <w:t xml:space="preserve"> overspen</w:t>
      </w:r>
      <w:r w:rsidR="00BB111F" w:rsidRPr="001C31B7">
        <w:rPr>
          <w:rFonts w:ascii="Calibri" w:hAnsi="Calibri" w:cs="Calibri"/>
        </w:rPr>
        <w:t>ds o</w:t>
      </w:r>
      <w:r w:rsidR="000B2925" w:rsidRPr="001C31B7">
        <w:rPr>
          <w:rFonts w:ascii="Calibri" w:hAnsi="Calibri" w:cs="Calibri"/>
        </w:rPr>
        <w:t xml:space="preserve">n recruitment </w:t>
      </w:r>
      <w:r w:rsidR="00BB111F" w:rsidRPr="001C31B7">
        <w:rPr>
          <w:rFonts w:ascii="Calibri" w:hAnsi="Calibri" w:cs="Calibri"/>
        </w:rPr>
        <w:t xml:space="preserve">and filling gaps with </w:t>
      </w:r>
      <w:r w:rsidR="009B3592" w:rsidRPr="001C31B7">
        <w:rPr>
          <w:rFonts w:ascii="Calibri" w:hAnsi="Calibri" w:cs="Calibri"/>
        </w:rPr>
        <w:t>temporary staff</w:t>
      </w:r>
      <w:r w:rsidR="00BB111F" w:rsidRPr="001C31B7">
        <w:rPr>
          <w:rFonts w:ascii="Calibri" w:hAnsi="Calibri" w:cs="Calibri"/>
        </w:rPr>
        <w:t>.</w:t>
      </w:r>
    </w:p>
    <w:p w14:paraId="36B840A0" w14:textId="0257C6D1" w:rsidR="00896040" w:rsidRPr="008329F0" w:rsidRDefault="00896040" w:rsidP="00896040">
      <w:pPr>
        <w:jc w:val="both"/>
        <w:rPr>
          <w:rFonts w:ascii="Arial" w:hAnsi="Arial" w:cs="Arial"/>
          <w:color w:val="202020"/>
          <w:sz w:val="27"/>
          <w:szCs w:val="27"/>
          <w:shd w:val="clear" w:color="auto" w:fill="FFFFFF"/>
        </w:rPr>
      </w:pPr>
      <w:r w:rsidRPr="008329F0">
        <w:rPr>
          <w:rFonts w:ascii="Calibri" w:hAnsi="Calibri" w:cs="Calibri"/>
        </w:rPr>
        <w:t xml:space="preserve">By analysing workforce trends and anticipating future demands, ParcelCare can make </w:t>
      </w:r>
      <w:r w:rsidR="00D553B6" w:rsidRPr="008329F0">
        <w:rPr>
          <w:rFonts w:ascii="Calibri" w:hAnsi="Calibri" w:cs="Calibri"/>
        </w:rPr>
        <w:t>informed staffing</w:t>
      </w:r>
      <w:r w:rsidRPr="008329F0">
        <w:rPr>
          <w:rFonts w:ascii="Calibri" w:hAnsi="Calibri" w:cs="Calibri"/>
        </w:rPr>
        <w:t xml:space="preserve"> decisions that reduce skills shortages and avoid </w:t>
      </w:r>
      <w:r>
        <w:rPr>
          <w:rFonts w:ascii="Calibri" w:hAnsi="Calibri" w:cs="Calibri"/>
        </w:rPr>
        <w:t>sudden</w:t>
      </w:r>
      <w:r w:rsidRPr="008329F0">
        <w:rPr>
          <w:rFonts w:ascii="Calibri" w:hAnsi="Calibri" w:cs="Calibri"/>
        </w:rPr>
        <w:t xml:space="preserve"> hiring. By planning ahead for peak shopping seasons, allows ParcelCare to increase its workforce in a timely, cost-effective way, rather than relying on expensive short-term solutions such as agency </w:t>
      </w:r>
      <w:r>
        <w:rPr>
          <w:rFonts w:ascii="Calibri" w:hAnsi="Calibri" w:cs="Calibri"/>
        </w:rPr>
        <w:t>workers</w:t>
      </w:r>
      <w:r w:rsidRPr="008329F0">
        <w:rPr>
          <w:rFonts w:ascii="Calibri" w:hAnsi="Calibri" w:cs="Calibri"/>
        </w:rPr>
        <w:t>. It also helps identify skills such as digital tracking systems, enabling ParcelCare to upskill or recruit. Workforce planning can also identify shifts with customer demand</w:t>
      </w:r>
      <w:r>
        <w:rPr>
          <w:rFonts w:ascii="Calibri" w:hAnsi="Calibri" w:cs="Calibri"/>
        </w:rPr>
        <w:t xml:space="preserve"> </w:t>
      </w:r>
      <w:r w:rsidR="00E60F42">
        <w:rPr>
          <w:rFonts w:ascii="Calibri" w:hAnsi="Calibri" w:cs="Calibri"/>
        </w:rPr>
        <w:t xml:space="preserve">and </w:t>
      </w:r>
      <w:r w:rsidR="00E60F42" w:rsidRPr="008329F0">
        <w:rPr>
          <w:rFonts w:ascii="Calibri" w:hAnsi="Calibri" w:cs="Calibri"/>
        </w:rPr>
        <w:t>improve</w:t>
      </w:r>
      <w:r w:rsidRPr="008329F0">
        <w:rPr>
          <w:rFonts w:ascii="Calibri" w:hAnsi="Calibri" w:cs="Calibri"/>
        </w:rPr>
        <w:t xml:space="preserve"> retention by aligning staffing levels and skills with operational</w:t>
      </w:r>
      <w:r w:rsidRPr="00D06D80">
        <w:rPr>
          <w:rFonts w:ascii="Calibri" w:hAnsi="Calibri" w:cs="Calibri"/>
        </w:rPr>
        <w:t xml:space="preserve"> </w:t>
      </w:r>
      <w:r>
        <w:rPr>
          <w:rFonts w:ascii="Calibri" w:hAnsi="Calibri" w:cs="Calibri"/>
        </w:rPr>
        <w:t>demands</w:t>
      </w:r>
      <w:r w:rsidRPr="008329F0">
        <w:rPr>
          <w:rFonts w:ascii="Calibri" w:hAnsi="Calibri" w:cs="Calibri"/>
        </w:rPr>
        <w:t xml:space="preserve"> (CIPD, 2024). This approach is cost effective as it strengthens ParcelCare’s ability to respond quickly to changes in customer demand or the labour market.</w:t>
      </w:r>
      <w:r w:rsidRPr="008329F0">
        <w:rPr>
          <w:rFonts w:ascii="Arial" w:hAnsi="Arial" w:cs="Arial"/>
          <w:color w:val="202020"/>
          <w:sz w:val="27"/>
          <w:szCs w:val="27"/>
          <w:shd w:val="clear" w:color="auto" w:fill="FFFFFF"/>
        </w:rPr>
        <w:t xml:space="preserve"> </w:t>
      </w:r>
    </w:p>
    <w:p w14:paraId="30727845" w14:textId="77777777" w:rsidR="00B824BE" w:rsidRPr="001C31B7" w:rsidRDefault="00B824BE" w:rsidP="002C1CC0">
      <w:pPr>
        <w:jc w:val="both"/>
        <w:rPr>
          <w:rFonts w:ascii="Calibri" w:hAnsi="Calibri" w:cs="Calibri"/>
        </w:rPr>
      </w:pPr>
    </w:p>
    <w:p w14:paraId="04A0F276" w14:textId="4CA2AA11" w:rsidR="002C1CC0" w:rsidRPr="00197C31" w:rsidRDefault="002D01C0" w:rsidP="002C1CC0">
      <w:pPr>
        <w:jc w:val="both"/>
        <w:rPr>
          <w:rFonts w:ascii="Calibri" w:hAnsi="Calibri" w:cs="Calibri"/>
        </w:rPr>
      </w:pPr>
      <w:r>
        <w:rPr>
          <w:rFonts w:ascii="Calibri" w:hAnsi="Calibri" w:cs="Calibri"/>
        </w:rPr>
        <w:t>The evolution of e-commerce has changed the way</w:t>
      </w:r>
      <w:r w:rsidR="00AD3C69">
        <w:rPr>
          <w:rFonts w:ascii="Calibri" w:hAnsi="Calibri" w:cs="Calibri"/>
        </w:rPr>
        <w:t xml:space="preserve"> consumers purchase due to t</w:t>
      </w:r>
      <w:r w:rsidR="004D7F62">
        <w:rPr>
          <w:rFonts w:ascii="Calibri" w:hAnsi="Calibri" w:cs="Calibri"/>
        </w:rPr>
        <w:t>echnology</w:t>
      </w:r>
      <w:r w:rsidR="00B51467">
        <w:rPr>
          <w:rFonts w:ascii="Calibri" w:hAnsi="Calibri" w:cs="Calibri"/>
        </w:rPr>
        <w:t xml:space="preserve">, </w:t>
      </w:r>
      <w:r w:rsidR="004D7F62" w:rsidRPr="004D7F62">
        <w:rPr>
          <w:rFonts w:ascii="Calibri" w:hAnsi="Calibri" w:cs="Calibri"/>
        </w:rPr>
        <w:t xml:space="preserve">consumer expectations, and </w:t>
      </w:r>
      <w:r w:rsidR="00BE208D">
        <w:rPr>
          <w:rFonts w:ascii="Calibri" w:hAnsi="Calibri" w:cs="Calibri"/>
        </w:rPr>
        <w:t>new</w:t>
      </w:r>
      <w:r w:rsidR="00BE208D" w:rsidRPr="004D7F62">
        <w:rPr>
          <w:rFonts w:ascii="Calibri" w:hAnsi="Calibri" w:cs="Calibri"/>
        </w:rPr>
        <w:t xml:space="preserve"> </w:t>
      </w:r>
      <w:r w:rsidR="004D7F62" w:rsidRPr="004D7F62">
        <w:rPr>
          <w:rFonts w:ascii="Calibri" w:hAnsi="Calibri" w:cs="Calibri"/>
        </w:rPr>
        <w:t>logistic solutions</w:t>
      </w:r>
      <w:r w:rsidR="00AD3C69">
        <w:rPr>
          <w:rFonts w:ascii="Calibri" w:hAnsi="Calibri" w:cs="Calibri"/>
        </w:rPr>
        <w:t xml:space="preserve">. Consumer expectations are </w:t>
      </w:r>
      <w:r w:rsidR="00C45A1E">
        <w:rPr>
          <w:rFonts w:ascii="Calibri" w:hAnsi="Calibri" w:cs="Calibri"/>
        </w:rPr>
        <w:t>for quick and speedy deliver</w:t>
      </w:r>
      <w:r w:rsidR="00E16DD4">
        <w:rPr>
          <w:rFonts w:ascii="Calibri" w:hAnsi="Calibri" w:cs="Calibri"/>
        </w:rPr>
        <w:t>ies</w:t>
      </w:r>
      <w:r w:rsidR="00C45A1E">
        <w:rPr>
          <w:rFonts w:ascii="Calibri" w:hAnsi="Calibri" w:cs="Calibri"/>
        </w:rPr>
        <w:t xml:space="preserve"> to their doorsteps</w:t>
      </w:r>
      <w:r w:rsidR="007D0563">
        <w:rPr>
          <w:rFonts w:ascii="Calibri" w:hAnsi="Calibri" w:cs="Calibri"/>
        </w:rPr>
        <w:t xml:space="preserve"> </w:t>
      </w:r>
      <w:r w:rsidR="00A46DE1">
        <w:rPr>
          <w:rFonts w:ascii="Calibri" w:hAnsi="Calibri" w:cs="Calibri"/>
        </w:rPr>
        <w:t>(National Couriers Direct, 2023</w:t>
      </w:r>
      <w:r w:rsidR="00A46DE1" w:rsidRPr="00CB039A">
        <w:rPr>
          <w:rFonts w:ascii="Calibri" w:hAnsi="Calibri" w:cs="Calibri"/>
        </w:rPr>
        <w:t>).</w:t>
      </w:r>
      <w:r w:rsidR="00E16DD4" w:rsidRPr="00CB039A">
        <w:rPr>
          <w:rFonts w:ascii="Calibri" w:hAnsi="Calibri" w:cs="Calibri"/>
        </w:rPr>
        <w:t xml:space="preserve"> EVRI are investing £1m in AI to enhance customer service and parcel protection, allowing them to improve outputs (King, 2024). Likewise, ParcelCare can adopt similar technologies to expand e-commerce to speed delivery and use automation to collect data and spot problems, all contributing to staying ahead of the competition.</w:t>
      </w:r>
      <w:r w:rsidR="00CB039A" w:rsidRPr="00CB039A">
        <w:rPr>
          <w:rFonts w:ascii="Calibri" w:hAnsi="Calibri" w:cs="Calibri"/>
        </w:rPr>
        <w:t xml:space="preserve"> </w:t>
      </w:r>
      <w:r w:rsidR="00C67AE1" w:rsidRPr="00CB039A">
        <w:rPr>
          <w:rFonts w:ascii="Calibri" w:hAnsi="Calibri" w:cs="Calibri"/>
        </w:rPr>
        <w:t xml:space="preserve">ParcelCare can </w:t>
      </w:r>
      <w:r w:rsidR="00CB039A" w:rsidRPr="00CB039A">
        <w:rPr>
          <w:rFonts w:ascii="Calibri" w:hAnsi="Calibri" w:cs="Calibri"/>
        </w:rPr>
        <w:t xml:space="preserve">also </w:t>
      </w:r>
      <w:r w:rsidR="00C67AE1" w:rsidRPr="00CB039A">
        <w:rPr>
          <w:rFonts w:ascii="Calibri" w:hAnsi="Calibri" w:cs="Calibri"/>
        </w:rPr>
        <w:t>use succession planning to prepare future managers or team leaders, retaining skilled workers, reducing turnover and any sudden resignations (Taylor and Woodhams, 2022).</w:t>
      </w:r>
    </w:p>
    <w:p w14:paraId="042C4257" w14:textId="77777777" w:rsidR="00E70305" w:rsidRPr="00E70305" w:rsidRDefault="00E70305" w:rsidP="00E70305">
      <w:pPr>
        <w:jc w:val="both"/>
        <w:rPr>
          <w:rFonts w:ascii="Calibri" w:hAnsi="Calibri" w:cs="Calibri"/>
          <w:b/>
          <w:bCs/>
        </w:rPr>
      </w:pPr>
    </w:p>
    <w:p w14:paraId="27861DE7" w14:textId="45BB1A62" w:rsidR="00790C54" w:rsidRPr="00E70305" w:rsidRDefault="00E70305" w:rsidP="00E70305">
      <w:pPr>
        <w:jc w:val="both"/>
        <w:rPr>
          <w:rFonts w:ascii="Calibri" w:hAnsi="Calibri" w:cs="Calibri"/>
          <w:b/>
          <w:bCs/>
        </w:rPr>
      </w:pPr>
      <w:r w:rsidRPr="00E70305">
        <w:rPr>
          <w:rFonts w:ascii="Calibri" w:hAnsi="Calibri" w:cs="Calibri"/>
          <w:b/>
          <w:bCs/>
        </w:rPr>
        <w:t>Q</w:t>
      </w:r>
      <w:r w:rsidR="00A16927">
        <w:rPr>
          <w:rFonts w:ascii="Calibri" w:hAnsi="Calibri" w:cs="Calibri"/>
          <w:b/>
          <w:bCs/>
        </w:rPr>
        <w:t>4</w:t>
      </w:r>
    </w:p>
    <w:p w14:paraId="6B205B28" w14:textId="176339ED" w:rsidR="00A85A3F" w:rsidRDefault="00850D3E" w:rsidP="00F42A95">
      <w:pPr>
        <w:jc w:val="both"/>
        <w:rPr>
          <w:rFonts w:ascii="Calibri" w:hAnsi="Calibri" w:cs="Calibri"/>
        </w:rPr>
      </w:pPr>
      <w:r>
        <w:rPr>
          <w:rFonts w:ascii="Calibri" w:hAnsi="Calibri" w:cs="Calibri"/>
        </w:rPr>
        <w:t xml:space="preserve">Workforce planning </w:t>
      </w:r>
      <w:r w:rsidR="00744D11">
        <w:rPr>
          <w:rFonts w:ascii="Calibri" w:hAnsi="Calibri" w:cs="Calibri"/>
        </w:rPr>
        <w:t xml:space="preserve">is essential for ParcelCare </w:t>
      </w:r>
      <w:r w:rsidR="00895A29">
        <w:rPr>
          <w:rFonts w:ascii="Calibri" w:hAnsi="Calibri" w:cs="Calibri"/>
        </w:rPr>
        <w:t xml:space="preserve">who cannot function </w:t>
      </w:r>
      <w:r w:rsidR="00FC4109">
        <w:rPr>
          <w:rFonts w:ascii="Calibri" w:hAnsi="Calibri" w:cs="Calibri"/>
        </w:rPr>
        <w:t>properly</w:t>
      </w:r>
      <w:r w:rsidR="00A27E86">
        <w:rPr>
          <w:rFonts w:ascii="Calibri" w:hAnsi="Calibri" w:cs="Calibri"/>
        </w:rPr>
        <w:t xml:space="preserve"> </w:t>
      </w:r>
      <w:r w:rsidR="00895A29">
        <w:rPr>
          <w:rFonts w:ascii="Calibri" w:hAnsi="Calibri" w:cs="Calibri"/>
        </w:rPr>
        <w:t>without an efficient workforce</w:t>
      </w:r>
      <w:r w:rsidR="00B02020">
        <w:rPr>
          <w:rFonts w:ascii="Calibri" w:hAnsi="Calibri" w:cs="Calibri"/>
        </w:rPr>
        <w:t xml:space="preserve"> and by </w:t>
      </w:r>
      <w:r w:rsidR="00B02020" w:rsidRPr="00B02020">
        <w:rPr>
          <w:rFonts w:ascii="Calibri" w:hAnsi="Calibri" w:cs="Calibri"/>
        </w:rPr>
        <w:t>scrutinising the</w:t>
      </w:r>
      <w:r w:rsidR="00D12A76">
        <w:rPr>
          <w:rFonts w:ascii="Calibri" w:hAnsi="Calibri" w:cs="Calibri"/>
        </w:rPr>
        <w:t>ir</w:t>
      </w:r>
      <w:r w:rsidR="00B02020" w:rsidRPr="00B02020">
        <w:rPr>
          <w:rFonts w:ascii="Calibri" w:hAnsi="Calibri" w:cs="Calibri"/>
        </w:rPr>
        <w:t xml:space="preserve"> current workforce</w:t>
      </w:r>
      <w:r w:rsidR="00A70D6A">
        <w:rPr>
          <w:rFonts w:ascii="Calibri" w:hAnsi="Calibri" w:cs="Calibri"/>
        </w:rPr>
        <w:t>, predict</w:t>
      </w:r>
      <w:r w:rsidR="00640386">
        <w:rPr>
          <w:rFonts w:ascii="Calibri" w:hAnsi="Calibri" w:cs="Calibri"/>
        </w:rPr>
        <w:t>ing</w:t>
      </w:r>
      <w:r w:rsidR="00A70D6A">
        <w:rPr>
          <w:rFonts w:ascii="Calibri" w:hAnsi="Calibri" w:cs="Calibri"/>
        </w:rPr>
        <w:t xml:space="preserve"> future needs</w:t>
      </w:r>
      <w:r w:rsidR="005F5051">
        <w:rPr>
          <w:rFonts w:ascii="Calibri" w:hAnsi="Calibri" w:cs="Calibri"/>
        </w:rPr>
        <w:t xml:space="preserve"> and pinpoint</w:t>
      </w:r>
      <w:r w:rsidR="00640386">
        <w:rPr>
          <w:rFonts w:ascii="Calibri" w:hAnsi="Calibri" w:cs="Calibri"/>
        </w:rPr>
        <w:t>ing</w:t>
      </w:r>
      <w:r w:rsidR="005F5051">
        <w:rPr>
          <w:rFonts w:ascii="Calibri" w:hAnsi="Calibri" w:cs="Calibri"/>
        </w:rPr>
        <w:t xml:space="preserve"> the gaps will</w:t>
      </w:r>
      <w:r w:rsidR="00E85792">
        <w:rPr>
          <w:rFonts w:ascii="Calibri" w:hAnsi="Calibri" w:cs="Calibri"/>
        </w:rPr>
        <w:t xml:space="preserve"> ensure they meet the organisations goals</w:t>
      </w:r>
      <w:r w:rsidR="003E7D60">
        <w:rPr>
          <w:rFonts w:ascii="Calibri" w:hAnsi="Calibri" w:cs="Calibri"/>
        </w:rPr>
        <w:t xml:space="preserve"> (CIPD, 2024).</w:t>
      </w:r>
    </w:p>
    <w:p w14:paraId="7E89273F" w14:textId="6B086912" w:rsidR="00754C7F" w:rsidRDefault="00C40CF8" w:rsidP="00A93CC7">
      <w:pPr>
        <w:jc w:val="both"/>
        <w:rPr>
          <w:rFonts w:ascii="Calibri" w:hAnsi="Calibri" w:cs="Calibri"/>
        </w:rPr>
      </w:pPr>
      <w:r>
        <w:rPr>
          <w:rFonts w:ascii="Calibri" w:hAnsi="Calibri" w:cs="Calibri"/>
        </w:rPr>
        <w:t xml:space="preserve">A SWOT </w:t>
      </w:r>
      <w:r w:rsidR="007962CC">
        <w:rPr>
          <w:rFonts w:ascii="Calibri" w:hAnsi="Calibri" w:cs="Calibri"/>
        </w:rPr>
        <w:t>analysis would help Parcel</w:t>
      </w:r>
      <w:r w:rsidR="00197C31">
        <w:rPr>
          <w:rFonts w:ascii="Calibri" w:hAnsi="Calibri" w:cs="Calibri"/>
        </w:rPr>
        <w:t>Care</w:t>
      </w:r>
      <w:r w:rsidR="007962CC">
        <w:rPr>
          <w:rFonts w:ascii="Calibri" w:hAnsi="Calibri" w:cs="Calibri"/>
        </w:rPr>
        <w:t xml:space="preserve"> </w:t>
      </w:r>
      <w:r w:rsidR="00BC005B">
        <w:rPr>
          <w:rFonts w:ascii="Calibri" w:hAnsi="Calibri" w:cs="Calibri"/>
        </w:rPr>
        <w:t xml:space="preserve">understand </w:t>
      </w:r>
      <w:r w:rsidR="00DA76E3">
        <w:rPr>
          <w:rFonts w:ascii="Calibri" w:hAnsi="Calibri" w:cs="Calibri"/>
        </w:rPr>
        <w:t>both</w:t>
      </w:r>
      <w:r w:rsidR="00BC005B">
        <w:rPr>
          <w:rFonts w:ascii="Calibri" w:hAnsi="Calibri" w:cs="Calibri"/>
        </w:rPr>
        <w:t xml:space="preserve"> external pressures and internal </w:t>
      </w:r>
      <w:r w:rsidR="00DA76E3">
        <w:rPr>
          <w:rFonts w:ascii="Calibri" w:hAnsi="Calibri" w:cs="Calibri"/>
        </w:rPr>
        <w:t>abilities</w:t>
      </w:r>
      <w:r w:rsidR="004655DB">
        <w:rPr>
          <w:rFonts w:ascii="Calibri" w:hAnsi="Calibri" w:cs="Calibri"/>
        </w:rPr>
        <w:t>. For example</w:t>
      </w:r>
      <w:r w:rsidR="004B168F">
        <w:rPr>
          <w:rFonts w:ascii="Calibri" w:hAnsi="Calibri" w:cs="Calibri"/>
        </w:rPr>
        <w:t>,</w:t>
      </w:r>
      <w:r w:rsidR="004655DB">
        <w:rPr>
          <w:rFonts w:ascii="Calibri" w:hAnsi="Calibri" w:cs="Calibri"/>
        </w:rPr>
        <w:t xml:space="preserve"> </w:t>
      </w:r>
      <w:r w:rsidR="009E411D">
        <w:rPr>
          <w:rFonts w:ascii="Calibri" w:hAnsi="Calibri" w:cs="Calibri"/>
        </w:rPr>
        <w:t xml:space="preserve">it </w:t>
      </w:r>
      <w:r w:rsidR="00A1612E">
        <w:rPr>
          <w:rFonts w:ascii="Calibri" w:hAnsi="Calibri" w:cs="Calibri"/>
        </w:rPr>
        <w:t xml:space="preserve">might </w:t>
      </w:r>
      <w:r w:rsidR="00A01534">
        <w:rPr>
          <w:rFonts w:ascii="Calibri" w:hAnsi="Calibri" w:cs="Calibri"/>
        </w:rPr>
        <w:t>identify</w:t>
      </w:r>
      <w:r w:rsidR="00A01534" w:rsidRPr="00B36DBD">
        <w:rPr>
          <w:rFonts w:ascii="Calibri" w:hAnsi="Calibri" w:cs="Calibri"/>
        </w:rPr>
        <w:t xml:space="preserve"> </w:t>
      </w:r>
      <w:r w:rsidR="00E20947">
        <w:rPr>
          <w:rFonts w:ascii="Calibri" w:hAnsi="Calibri" w:cs="Calibri"/>
        </w:rPr>
        <w:t xml:space="preserve">an </w:t>
      </w:r>
      <w:r w:rsidR="00A01534" w:rsidRPr="00B36DBD">
        <w:rPr>
          <w:rFonts w:ascii="Calibri" w:hAnsi="Calibri" w:cs="Calibri"/>
        </w:rPr>
        <w:t>opportunit</w:t>
      </w:r>
      <w:r w:rsidR="00C554B8">
        <w:rPr>
          <w:rFonts w:ascii="Calibri" w:hAnsi="Calibri" w:cs="Calibri"/>
        </w:rPr>
        <w:t>y to i</w:t>
      </w:r>
      <w:r w:rsidR="007128A6">
        <w:rPr>
          <w:rFonts w:ascii="Calibri" w:hAnsi="Calibri" w:cs="Calibri"/>
        </w:rPr>
        <w:t xml:space="preserve">nvest in </w:t>
      </w:r>
      <w:r w:rsidR="00936782">
        <w:rPr>
          <w:rFonts w:ascii="Calibri" w:hAnsi="Calibri" w:cs="Calibri"/>
        </w:rPr>
        <w:t xml:space="preserve">AI </w:t>
      </w:r>
      <w:r w:rsidR="007128A6">
        <w:rPr>
          <w:rFonts w:ascii="Calibri" w:hAnsi="Calibri" w:cs="Calibri"/>
        </w:rPr>
        <w:t>technology</w:t>
      </w:r>
      <w:r w:rsidR="00936782">
        <w:rPr>
          <w:rFonts w:ascii="Calibri" w:hAnsi="Calibri" w:cs="Calibri"/>
        </w:rPr>
        <w:t xml:space="preserve"> </w:t>
      </w:r>
      <w:r w:rsidR="007128A6">
        <w:rPr>
          <w:rFonts w:ascii="Calibri" w:hAnsi="Calibri" w:cs="Calibri"/>
        </w:rPr>
        <w:t>to automate rout</w:t>
      </w:r>
      <w:r w:rsidR="001D2438">
        <w:rPr>
          <w:rFonts w:ascii="Calibri" w:hAnsi="Calibri" w:cs="Calibri"/>
        </w:rPr>
        <w:t>e</w:t>
      </w:r>
      <w:r w:rsidR="00A1612E">
        <w:rPr>
          <w:rFonts w:ascii="Calibri" w:hAnsi="Calibri" w:cs="Calibri"/>
        </w:rPr>
        <w:t xml:space="preserve"> planning and parcel </w:t>
      </w:r>
      <w:r w:rsidR="007128A6">
        <w:rPr>
          <w:rFonts w:ascii="Calibri" w:hAnsi="Calibri" w:cs="Calibri"/>
        </w:rPr>
        <w:t>schedul</w:t>
      </w:r>
      <w:r w:rsidR="00A1612E">
        <w:rPr>
          <w:rFonts w:ascii="Calibri" w:hAnsi="Calibri" w:cs="Calibri"/>
        </w:rPr>
        <w:t>ing</w:t>
      </w:r>
      <w:r w:rsidR="00EC2F68">
        <w:rPr>
          <w:rFonts w:ascii="Calibri" w:hAnsi="Calibri" w:cs="Calibri"/>
        </w:rPr>
        <w:t>. This would</w:t>
      </w:r>
      <w:r w:rsidR="00E16E8D">
        <w:rPr>
          <w:rFonts w:ascii="Calibri" w:hAnsi="Calibri" w:cs="Calibri"/>
        </w:rPr>
        <w:t xml:space="preserve"> </w:t>
      </w:r>
      <w:r w:rsidR="00215149">
        <w:rPr>
          <w:rFonts w:ascii="Calibri" w:hAnsi="Calibri" w:cs="Calibri"/>
        </w:rPr>
        <w:t>speed up deliveries and</w:t>
      </w:r>
      <w:r w:rsidR="00F42A95">
        <w:rPr>
          <w:rFonts w:ascii="Calibri" w:hAnsi="Calibri" w:cs="Calibri"/>
        </w:rPr>
        <w:t xml:space="preserve"> enhance processe</w:t>
      </w:r>
      <w:r w:rsidR="00E4521D">
        <w:rPr>
          <w:rFonts w:ascii="Calibri" w:hAnsi="Calibri" w:cs="Calibri"/>
        </w:rPr>
        <w:t>s</w:t>
      </w:r>
      <w:r w:rsidR="00E20947">
        <w:rPr>
          <w:rFonts w:ascii="Calibri" w:hAnsi="Calibri" w:cs="Calibri"/>
        </w:rPr>
        <w:t xml:space="preserve"> </w:t>
      </w:r>
      <w:r w:rsidR="00EC2F68">
        <w:rPr>
          <w:rFonts w:ascii="Calibri" w:hAnsi="Calibri" w:cs="Calibri"/>
        </w:rPr>
        <w:t>to</w:t>
      </w:r>
      <w:r w:rsidR="00F42A95">
        <w:rPr>
          <w:rFonts w:ascii="Calibri" w:hAnsi="Calibri" w:cs="Calibri"/>
        </w:rPr>
        <w:t xml:space="preserve"> </w:t>
      </w:r>
      <w:r w:rsidR="001D5D01">
        <w:rPr>
          <w:rFonts w:ascii="Calibri" w:hAnsi="Calibri" w:cs="Calibri"/>
        </w:rPr>
        <w:t xml:space="preserve">stay </w:t>
      </w:r>
      <w:r w:rsidR="00E16E8D">
        <w:rPr>
          <w:rFonts w:ascii="Calibri" w:hAnsi="Calibri" w:cs="Calibri"/>
        </w:rPr>
        <w:t>competit</w:t>
      </w:r>
      <w:r w:rsidR="001D5D01">
        <w:rPr>
          <w:rFonts w:ascii="Calibri" w:hAnsi="Calibri" w:cs="Calibri"/>
        </w:rPr>
        <w:t>ive</w:t>
      </w:r>
      <w:r w:rsidR="006C0995">
        <w:rPr>
          <w:rFonts w:ascii="Calibri" w:hAnsi="Calibri" w:cs="Calibri"/>
        </w:rPr>
        <w:t>. However</w:t>
      </w:r>
      <w:r w:rsidR="00B50277">
        <w:rPr>
          <w:rFonts w:ascii="Calibri" w:hAnsi="Calibri" w:cs="Calibri"/>
        </w:rPr>
        <w:t>,</w:t>
      </w:r>
      <w:r w:rsidR="00A6200E">
        <w:rPr>
          <w:rFonts w:ascii="Calibri" w:hAnsi="Calibri" w:cs="Calibri"/>
        </w:rPr>
        <w:t xml:space="preserve"> </w:t>
      </w:r>
      <w:r w:rsidR="009028AE">
        <w:rPr>
          <w:rFonts w:ascii="Calibri" w:hAnsi="Calibri" w:cs="Calibri"/>
        </w:rPr>
        <w:t xml:space="preserve">CIPD </w:t>
      </w:r>
      <w:r w:rsidR="00E72DA9">
        <w:rPr>
          <w:rFonts w:ascii="Calibri" w:hAnsi="Calibri" w:cs="Calibri"/>
        </w:rPr>
        <w:t xml:space="preserve">(2025) highlight that </w:t>
      </w:r>
      <w:r w:rsidR="00F416D0">
        <w:rPr>
          <w:rFonts w:ascii="Calibri" w:hAnsi="Calibri" w:cs="Calibri"/>
        </w:rPr>
        <w:t xml:space="preserve">the process </w:t>
      </w:r>
      <w:r w:rsidR="00581AF2">
        <w:rPr>
          <w:rFonts w:ascii="Calibri" w:hAnsi="Calibri" w:cs="Calibri"/>
        </w:rPr>
        <w:t>must</w:t>
      </w:r>
      <w:r w:rsidR="00F416D0">
        <w:rPr>
          <w:rFonts w:ascii="Calibri" w:hAnsi="Calibri" w:cs="Calibri"/>
        </w:rPr>
        <w:t xml:space="preserve"> be repeated often to stay </w:t>
      </w:r>
      <w:r w:rsidR="00E72DA9">
        <w:rPr>
          <w:rFonts w:ascii="Calibri" w:hAnsi="Calibri" w:cs="Calibri"/>
        </w:rPr>
        <w:t>effective</w:t>
      </w:r>
      <w:r w:rsidR="00581AF2">
        <w:rPr>
          <w:rFonts w:ascii="Calibri" w:hAnsi="Calibri" w:cs="Calibri"/>
        </w:rPr>
        <w:t xml:space="preserve">, especially </w:t>
      </w:r>
      <w:r w:rsidR="00AC52F3">
        <w:rPr>
          <w:rFonts w:ascii="Calibri" w:hAnsi="Calibri" w:cs="Calibri"/>
        </w:rPr>
        <w:t>as</w:t>
      </w:r>
      <w:r w:rsidR="004A3EB0">
        <w:rPr>
          <w:rFonts w:ascii="Calibri" w:hAnsi="Calibri" w:cs="Calibri"/>
        </w:rPr>
        <w:t xml:space="preserve"> the labour market </w:t>
      </w:r>
      <w:r w:rsidR="00074057">
        <w:rPr>
          <w:rFonts w:ascii="Calibri" w:hAnsi="Calibri" w:cs="Calibri"/>
        </w:rPr>
        <w:t xml:space="preserve">conditions such as </w:t>
      </w:r>
      <w:r w:rsidR="0038018C">
        <w:rPr>
          <w:rFonts w:ascii="Calibri" w:hAnsi="Calibri" w:cs="Calibri"/>
        </w:rPr>
        <w:t xml:space="preserve">job availability </w:t>
      </w:r>
      <w:r w:rsidR="00074057">
        <w:rPr>
          <w:rFonts w:ascii="Calibri" w:hAnsi="Calibri" w:cs="Calibri"/>
        </w:rPr>
        <w:t xml:space="preserve">can change </w:t>
      </w:r>
      <w:r w:rsidR="00891CE5">
        <w:rPr>
          <w:rFonts w:ascii="Calibri" w:hAnsi="Calibri" w:cs="Calibri"/>
        </w:rPr>
        <w:t>rapidly.</w:t>
      </w:r>
      <w:r w:rsidR="00754C7F">
        <w:rPr>
          <w:rFonts w:ascii="Calibri" w:hAnsi="Calibri" w:cs="Calibri"/>
        </w:rPr>
        <w:t xml:space="preserve"> </w:t>
      </w:r>
      <w:r w:rsidR="00B100E5">
        <w:rPr>
          <w:rFonts w:ascii="Calibri" w:hAnsi="Calibri" w:cs="Calibri"/>
        </w:rPr>
        <w:t xml:space="preserve">A SWOT may identify </w:t>
      </w:r>
      <w:r w:rsidR="00566498">
        <w:rPr>
          <w:rFonts w:ascii="Calibri" w:hAnsi="Calibri" w:cs="Calibri"/>
        </w:rPr>
        <w:t xml:space="preserve">an internal factor such as </w:t>
      </w:r>
      <w:r w:rsidR="00A129C0">
        <w:rPr>
          <w:rFonts w:ascii="Calibri" w:hAnsi="Calibri" w:cs="Calibri"/>
        </w:rPr>
        <w:t xml:space="preserve">poor communication </w:t>
      </w:r>
      <w:r w:rsidR="00A129C0" w:rsidRPr="00754C7F">
        <w:rPr>
          <w:rFonts w:ascii="Calibri" w:hAnsi="Calibri" w:cs="Calibri"/>
        </w:rPr>
        <w:t>between departments</w:t>
      </w:r>
      <w:r w:rsidR="00566498">
        <w:rPr>
          <w:rFonts w:ascii="Calibri" w:hAnsi="Calibri" w:cs="Calibri"/>
        </w:rPr>
        <w:t xml:space="preserve">, </w:t>
      </w:r>
      <w:r w:rsidR="00E60F42">
        <w:rPr>
          <w:rFonts w:ascii="Calibri" w:hAnsi="Calibri" w:cs="Calibri"/>
        </w:rPr>
        <w:t>which</w:t>
      </w:r>
      <w:r w:rsidR="00566498">
        <w:rPr>
          <w:rFonts w:ascii="Calibri" w:hAnsi="Calibri" w:cs="Calibri"/>
        </w:rPr>
        <w:t xml:space="preserve"> could be </w:t>
      </w:r>
      <w:r w:rsidR="00E95191">
        <w:rPr>
          <w:rFonts w:ascii="Calibri" w:hAnsi="Calibri" w:cs="Calibri"/>
        </w:rPr>
        <w:t xml:space="preserve">solved </w:t>
      </w:r>
      <w:r w:rsidR="00566498">
        <w:rPr>
          <w:rFonts w:ascii="Calibri" w:hAnsi="Calibri" w:cs="Calibri"/>
        </w:rPr>
        <w:t>by having regular meetings.</w:t>
      </w:r>
    </w:p>
    <w:p w14:paraId="4F21333F" w14:textId="49F2C7E2" w:rsidR="00BF2ED3" w:rsidRDefault="004C7E88" w:rsidP="0079799C">
      <w:pPr>
        <w:jc w:val="both"/>
        <w:rPr>
          <w:rFonts w:ascii="Calibri" w:hAnsi="Calibri" w:cs="Calibri"/>
        </w:rPr>
      </w:pPr>
      <w:r>
        <w:rPr>
          <w:rFonts w:ascii="Calibri" w:hAnsi="Calibri" w:cs="Calibri"/>
        </w:rPr>
        <w:t xml:space="preserve">ParcelCare can use a </w:t>
      </w:r>
      <w:r w:rsidR="00BD3DC3">
        <w:rPr>
          <w:rFonts w:ascii="Calibri" w:hAnsi="Calibri" w:cs="Calibri"/>
        </w:rPr>
        <w:t>technique such as s</w:t>
      </w:r>
      <w:r w:rsidR="00062FF0">
        <w:rPr>
          <w:rFonts w:ascii="Calibri" w:hAnsi="Calibri" w:cs="Calibri"/>
        </w:rPr>
        <w:t>cenario planning</w:t>
      </w:r>
      <w:r>
        <w:rPr>
          <w:rFonts w:ascii="Calibri" w:hAnsi="Calibri" w:cs="Calibri"/>
        </w:rPr>
        <w:t xml:space="preserve"> to </w:t>
      </w:r>
      <w:r w:rsidR="004C2F3B">
        <w:rPr>
          <w:rFonts w:ascii="Calibri" w:hAnsi="Calibri" w:cs="Calibri"/>
        </w:rPr>
        <w:t xml:space="preserve">prepare for </w:t>
      </w:r>
      <w:r w:rsidR="004C2F3B" w:rsidRPr="004C2F3B">
        <w:rPr>
          <w:rFonts w:ascii="Calibri" w:hAnsi="Calibri" w:cs="Calibri"/>
        </w:rPr>
        <w:t>future possibilities</w:t>
      </w:r>
      <w:r w:rsidR="002209BF">
        <w:rPr>
          <w:rFonts w:ascii="Calibri" w:hAnsi="Calibri" w:cs="Calibri"/>
        </w:rPr>
        <w:t xml:space="preserve">, </w:t>
      </w:r>
      <w:r w:rsidR="0083714F">
        <w:rPr>
          <w:rFonts w:ascii="Calibri" w:hAnsi="Calibri" w:cs="Calibri"/>
        </w:rPr>
        <w:t xml:space="preserve">by evaluating </w:t>
      </w:r>
      <w:r w:rsidR="002209BF">
        <w:rPr>
          <w:rFonts w:ascii="Calibri" w:hAnsi="Calibri" w:cs="Calibri"/>
        </w:rPr>
        <w:t>changes</w:t>
      </w:r>
      <w:r w:rsidR="007C4515">
        <w:rPr>
          <w:rFonts w:ascii="Calibri" w:hAnsi="Calibri" w:cs="Calibri"/>
        </w:rPr>
        <w:t xml:space="preserve"> in the organisation and the environment</w:t>
      </w:r>
      <w:r w:rsidR="00C846EA">
        <w:rPr>
          <w:rFonts w:ascii="Calibri" w:hAnsi="Calibri" w:cs="Calibri"/>
        </w:rPr>
        <w:t xml:space="preserve"> which</w:t>
      </w:r>
      <w:r w:rsidR="00D04082">
        <w:rPr>
          <w:rFonts w:ascii="Calibri" w:hAnsi="Calibri" w:cs="Calibri"/>
        </w:rPr>
        <w:t xml:space="preserve"> are</w:t>
      </w:r>
      <w:r w:rsidR="007C4515">
        <w:rPr>
          <w:rFonts w:ascii="Calibri" w:hAnsi="Calibri" w:cs="Calibri"/>
        </w:rPr>
        <w:t xml:space="preserve"> </w:t>
      </w:r>
      <w:r w:rsidR="00C846EA">
        <w:rPr>
          <w:rFonts w:ascii="Calibri" w:hAnsi="Calibri" w:cs="Calibri"/>
        </w:rPr>
        <w:t xml:space="preserve">expected </w:t>
      </w:r>
      <w:r w:rsidR="007C4515">
        <w:rPr>
          <w:rFonts w:ascii="Calibri" w:hAnsi="Calibri" w:cs="Calibri"/>
        </w:rPr>
        <w:t xml:space="preserve">to </w:t>
      </w:r>
      <w:r w:rsidR="00C846EA">
        <w:rPr>
          <w:rFonts w:ascii="Calibri" w:hAnsi="Calibri" w:cs="Calibri"/>
        </w:rPr>
        <w:t xml:space="preserve">impact </w:t>
      </w:r>
      <w:r w:rsidR="0083714F">
        <w:rPr>
          <w:rFonts w:ascii="Calibri" w:hAnsi="Calibri" w:cs="Calibri"/>
        </w:rPr>
        <w:t>the organisation</w:t>
      </w:r>
      <w:r w:rsidR="009E53B4" w:rsidRPr="009E53B4">
        <w:rPr>
          <w:rFonts w:ascii="Calibri" w:hAnsi="Calibri" w:cs="Calibri"/>
        </w:rPr>
        <w:t xml:space="preserve"> </w:t>
      </w:r>
      <w:r w:rsidR="009E53B4" w:rsidRPr="000E3E89">
        <w:rPr>
          <w:rFonts w:ascii="Calibri" w:hAnsi="Calibri" w:cs="Calibri"/>
        </w:rPr>
        <w:t>(Armstrong and Taylor, 2023).</w:t>
      </w:r>
      <w:r w:rsidR="000028D2">
        <w:rPr>
          <w:rFonts w:ascii="Calibri" w:hAnsi="Calibri" w:cs="Calibri"/>
        </w:rPr>
        <w:t xml:space="preserve"> Technology is changing and with the increase of autom</w:t>
      </w:r>
      <w:r w:rsidR="0043241A">
        <w:rPr>
          <w:rFonts w:ascii="Calibri" w:hAnsi="Calibri" w:cs="Calibri"/>
        </w:rPr>
        <w:t xml:space="preserve">ation </w:t>
      </w:r>
      <w:r w:rsidR="00650143">
        <w:rPr>
          <w:rFonts w:ascii="Calibri" w:hAnsi="Calibri" w:cs="Calibri"/>
        </w:rPr>
        <w:t>and AI</w:t>
      </w:r>
      <w:r w:rsidR="00243102">
        <w:rPr>
          <w:rFonts w:ascii="Calibri" w:hAnsi="Calibri" w:cs="Calibri"/>
        </w:rPr>
        <w:t>,</w:t>
      </w:r>
      <w:r w:rsidR="007424CC">
        <w:rPr>
          <w:rFonts w:ascii="Calibri" w:hAnsi="Calibri" w:cs="Calibri"/>
        </w:rPr>
        <w:t xml:space="preserve"> it is likely to affect</w:t>
      </w:r>
      <w:r w:rsidR="00243102">
        <w:rPr>
          <w:rFonts w:ascii="Calibri" w:hAnsi="Calibri" w:cs="Calibri"/>
        </w:rPr>
        <w:t xml:space="preserve"> lower-skilled work</w:t>
      </w:r>
      <w:r w:rsidR="00B36004">
        <w:rPr>
          <w:rFonts w:ascii="Calibri" w:hAnsi="Calibri" w:cs="Calibri"/>
        </w:rPr>
        <w:t>, therefore it’s essential to</w:t>
      </w:r>
      <w:r w:rsidR="006A6BF4">
        <w:rPr>
          <w:rFonts w:ascii="Calibri" w:hAnsi="Calibri" w:cs="Calibri"/>
        </w:rPr>
        <w:t xml:space="preserve"> plan and prevent skills</w:t>
      </w:r>
      <w:r w:rsidR="004C4D59">
        <w:rPr>
          <w:rFonts w:ascii="Calibri" w:hAnsi="Calibri" w:cs="Calibri"/>
        </w:rPr>
        <w:t>’</w:t>
      </w:r>
      <w:r w:rsidR="006A6BF4">
        <w:rPr>
          <w:rFonts w:ascii="Calibri" w:hAnsi="Calibri" w:cs="Calibri"/>
        </w:rPr>
        <w:t xml:space="preserve"> gaps by investing in upskilling the workforce</w:t>
      </w:r>
      <w:r w:rsidR="000118C3" w:rsidRPr="000118C3">
        <w:rPr>
          <w:rFonts w:ascii="Calibri" w:hAnsi="Calibri" w:cs="Calibri"/>
        </w:rPr>
        <w:t xml:space="preserve"> </w:t>
      </w:r>
      <w:r w:rsidR="000118C3">
        <w:rPr>
          <w:rFonts w:ascii="Calibri" w:hAnsi="Calibri" w:cs="Calibri"/>
        </w:rPr>
        <w:t>(CIPD, 2020).</w:t>
      </w:r>
      <w:r w:rsidR="00F20D8B">
        <w:rPr>
          <w:rFonts w:ascii="Calibri" w:hAnsi="Calibri" w:cs="Calibri"/>
        </w:rPr>
        <w:t xml:space="preserve"> However</w:t>
      </w:r>
      <w:r w:rsidR="000118C3">
        <w:rPr>
          <w:rFonts w:ascii="Calibri" w:hAnsi="Calibri" w:cs="Calibri"/>
        </w:rPr>
        <w:t>,</w:t>
      </w:r>
      <w:r w:rsidR="00F20D8B">
        <w:rPr>
          <w:rFonts w:ascii="Calibri" w:hAnsi="Calibri" w:cs="Calibri"/>
        </w:rPr>
        <w:t xml:space="preserve"> training programmes can be costly and time consuming.</w:t>
      </w:r>
      <w:r w:rsidR="00E154A6">
        <w:rPr>
          <w:rFonts w:ascii="Calibri" w:hAnsi="Calibri" w:cs="Calibri"/>
        </w:rPr>
        <w:t xml:space="preserve"> </w:t>
      </w:r>
    </w:p>
    <w:p w14:paraId="13685CDE" w14:textId="01EB0425" w:rsidR="001828F3" w:rsidRDefault="00A852D8" w:rsidP="0079799C">
      <w:pPr>
        <w:jc w:val="both"/>
        <w:rPr>
          <w:rFonts w:ascii="Calibri" w:hAnsi="Calibri" w:cs="Calibri"/>
        </w:rPr>
      </w:pPr>
      <w:r w:rsidRPr="54EDC68D">
        <w:rPr>
          <w:rFonts w:ascii="Calibri" w:hAnsi="Calibri" w:cs="Calibri"/>
        </w:rPr>
        <w:t>Work</w:t>
      </w:r>
      <w:r w:rsidR="00130FE1" w:rsidRPr="54EDC68D">
        <w:rPr>
          <w:rFonts w:ascii="Calibri" w:hAnsi="Calibri" w:cs="Calibri"/>
        </w:rPr>
        <w:t xml:space="preserve">force analytics </w:t>
      </w:r>
      <w:r w:rsidR="002B596B" w:rsidRPr="54EDC68D">
        <w:rPr>
          <w:rFonts w:ascii="Calibri" w:hAnsi="Calibri" w:cs="Calibri"/>
        </w:rPr>
        <w:t xml:space="preserve">entails </w:t>
      </w:r>
      <w:r w:rsidR="002066C6" w:rsidRPr="54EDC68D">
        <w:rPr>
          <w:rFonts w:ascii="Calibri" w:hAnsi="Calibri" w:cs="Calibri"/>
        </w:rPr>
        <w:t>us</w:t>
      </w:r>
      <w:r w:rsidR="001A0C16" w:rsidRPr="54EDC68D">
        <w:rPr>
          <w:rFonts w:ascii="Calibri" w:hAnsi="Calibri" w:cs="Calibri"/>
        </w:rPr>
        <w:t>ing</w:t>
      </w:r>
      <w:r w:rsidR="00CE6931" w:rsidRPr="54EDC68D">
        <w:rPr>
          <w:rFonts w:ascii="Calibri" w:hAnsi="Calibri" w:cs="Calibri"/>
        </w:rPr>
        <w:t xml:space="preserve"> data</w:t>
      </w:r>
      <w:r w:rsidR="00AF1871" w:rsidRPr="54EDC68D">
        <w:rPr>
          <w:rFonts w:ascii="Calibri" w:hAnsi="Calibri" w:cs="Calibri"/>
        </w:rPr>
        <w:t xml:space="preserve"> such as skills, </w:t>
      </w:r>
      <w:r w:rsidR="00B9483E" w:rsidRPr="54EDC68D">
        <w:rPr>
          <w:rFonts w:ascii="Calibri" w:hAnsi="Calibri" w:cs="Calibri"/>
        </w:rPr>
        <w:t>absence</w:t>
      </w:r>
      <w:r w:rsidR="001A0C16" w:rsidRPr="54EDC68D">
        <w:rPr>
          <w:rFonts w:ascii="Calibri" w:hAnsi="Calibri" w:cs="Calibri"/>
        </w:rPr>
        <w:t xml:space="preserve"> rates</w:t>
      </w:r>
      <w:r w:rsidR="00374E52" w:rsidRPr="54EDC68D">
        <w:rPr>
          <w:rFonts w:ascii="Calibri" w:hAnsi="Calibri" w:cs="Calibri"/>
        </w:rPr>
        <w:t>, turnover</w:t>
      </w:r>
      <w:r w:rsidR="00C1038B" w:rsidRPr="54EDC68D">
        <w:rPr>
          <w:rFonts w:ascii="Calibri" w:hAnsi="Calibri" w:cs="Calibri"/>
        </w:rPr>
        <w:t>, recruitment</w:t>
      </w:r>
      <w:r w:rsidR="00A31C32" w:rsidRPr="54EDC68D">
        <w:rPr>
          <w:rFonts w:ascii="Calibri" w:hAnsi="Calibri" w:cs="Calibri"/>
        </w:rPr>
        <w:t xml:space="preserve"> and technological</w:t>
      </w:r>
      <w:r w:rsidR="00CE6931" w:rsidRPr="54EDC68D">
        <w:rPr>
          <w:rFonts w:ascii="Calibri" w:hAnsi="Calibri" w:cs="Calibri"/>
        </w:rPr>
        <w:t xml:space="preserve"> </w:t>
      </w:r>
      <w:r w:rsidR="00A71431" w:rsidRPr="54EDC68D">
        <w:rPr>
          <w:rFonts w:ascii="Calibri" w:hAnsi="Calibri" w:cs="Calibri"/>
        </w:rPr>
        <w:t xml:space="preserve">statistics </w:t>
      </w:r>
      <w:r w:rsidR="00CE6931" w:rsidRPr="54EDC68D">
        <w:rPr>
          <w:rFonts w:ascii="Calibri" w:hAnsi="Calibri" w:cs="Calibri"/>
        </w:rPr>
        <w:t xml:space="preserve">to </w:t>
      </w:r>
      <w:r w:rsidR="00C34508" w:rsidRPr="54EDC68D">
        <w:rPr>
          <w:rFonts w:ascii="Calibri" w:hAnsi="Calibri" w:cs="Calibri"/>
        </w:rPr>
        <w:t>forecast</w:t>
      </w:r>
      <w:r w:rsidR="00CE6931" w:rsidRPr="54EDC68D">
        <w:rPr>
          <w:rFonts w:ascii="Calibri" w:hAnsi="Calibri" w:cs="Calibri"/>
        </w:rPr>
        <w:t xml:space="preserve"> </w:t>
      </w:r>
      <w:r w:rsidR="00A40633" w:rsidRPr="54EDC68D">
        <w:rPr>
          <w:rFonts w:ascii="Calibri" w:hAnsi="Calibri" w:cs="Calibri"/>
        </w:rPr>
        <w:t xml:space="preserve">workforce </w:t>
      </w:r>
      <w:r w:rsidR="00CE6931" w:rsidRPr="54EDC68D">
        <w:rPr>
          <w:rFonts w:ascii="Calibri" w:hAnsi="Calibri" w:cs="Calibri"/>
        </w:rPr>
        <w:t>trends and needs</w:t>
      </w:r>
      <w:r w:rsidR="00E53775" w:rsidRPr="54EDC68D">
        <w:rPr>
          <w:rFonts w:ascii="Calibri" w:hAnsi="Calibri" w:cs="Calibri"/>
        </w:rPr>
        <w:t>.</w:t>
      </w:r>
      <w:r w:rsidR="00C15BF2" w:rsidRPr="54EDC68D">
        <w:rPr>
          <w:rFonts w:ascii="Calibri" w:hAnsi="Calibri" w:cs="Calibri"/>
        </w:rPr>
        <w:t xml:space="preserve"> </w:t>
      </w:r>
      <w:r w:rsidR="0047491F" w:rsidRPr="54EDC68D">
        <w:rPr>
          <w:rFonts w:ascii="Calibri" w:hAnsi="Calibri" w:cs="Calibri"/>
        </w:rPr>
        <w:t>For example, a</w:t>
      </w:r>
      <w:r w:rsidR="00C15BF2" w:rsidRPr="54EDC68D">
        <w:rPr>
          <w:rFonts w:ascii="Calibri" w:hAnsi="Calibri" w:cs="Calibri"/>
        </w:rPr>
        <w:t>naly</w:t>
      </w:r>
      <w:r w:rsidR="003F2F2D" w:rsidRPr="54EDC68D">
        <w:rPr>
          <w:rFonts w:ascii="Calibri" w:hAnsi="Calibri" w:cs="Calibri"/>
        </w:rPr>
        <w:t xml:space="preserve">sing recruitment data may </w:t>
      </w:r>
      <w:r w:rsidR="008D39FA" w:rsidRPr="54EDC68D">
        <w:rPr>
          <w:rFonts w:ascii="Calibri" w:hAnsi="Calibri" w:cs="Calibri"/>
        </w:rPr>
        <w:t xml:space="preserve">identify </w:t>
      </w:r>
      <w:r w:rsidR="00293AC6" w:rsidRPr="54EDC68D">
        <w:rPr>
          <w:rFonts w:ascii="Calibri" w:hAnsi="Calibri" w:cs="Calibri"/>
        </w:rPr>
        <w:t>delays in the</w:t>
      </w:r>
      <w:r w:rsidR="00EF6B66" w:rsidRPr="54EDC68D">
        <w:rPr>
          <w:rFonts w:ascii="Calibri" w:hAnsi="Calibri" w:cs="Calibri"/>
        </w:rPr>
        <w:t xml:space="preserve"> hiring process</w:t>
      </w:r>
      <w:r w:rsidR="00B37613" w:rsidRPr="54EDC68D">
        <w:rPr>
          <w:rFonts w:ascii="Calibri" w:hAnsi="Calibri" w:cs="Calibri"/>
        </w:rPr>
        <w:t xml:space="preserve"> that prevents obtaining </w:t>
      </w:r>
      <w:r w:rsidR="00C2211F" w:rsidRPr="54EDC68D">
        <w:rPr>
          <w:rFonts w:ascii="Calibri" w:hAnsi="Calibri" w:cs="Calibri"/>
        </w:rPr>
        <w:t>top talent.</w:t>
      </w:r>
      <w:r w:rsidR="00771D21" w:rsidRPr="54EDC68D">
        <w:rPr>
          <w:rFonts w:ascii="Calibri" w:hAnsi="Calibri" w:cs="Calibri"/>
        </w:rPr>
        <w:t xml:space="preserve"> </w:t>
      </w:r>
      <w:r w:rsidR="00A71431" w:rsidRPr="54EDC68D">
        <w:rPr>
          <w:rFonts w:ascii="Calibri" w:hAnsi="Calibri" w:cs="Calibri"/>
        </w:rPr>
        <w:t>Identifying this</w:t>
      </w:r>
      <w:r w:rsidR="0030595F" w:rsidRPr="54EDC68D">
        <w:rPr>
          <w:rFonts w:ascii="Calibri" w:hAnsi="Calibri" w:cs="Calibri"/>
        </w:rPr>
        <w:t xml:space="preserve"> </w:t>
      </w:r>
      <w:r w:rsidR="005A69DB" w:rsidRPr="54EDC68D">
        <w:rPr>
          <w:rFonts w:ascii="Calibri" w:hAnsi="Calibri" w:cs="Calibri"/>
        </w:rPr>
        <w:t>can</w:t>
      </w:r>
      <w:r w:rsidR="00333B14" w:rsidRPr="54EDC68D">
        <w:rPr>
          <w:rFonts w:ascii="Calibri" w:hAnsi="Calibri" w:cs="Calibri"/>
        </w:rPr>
        <w:t xml:space="preserve"> speed up </w:t>
      </w:r>
      <w:r w:rsidR="00A602E7" w:rsidRPr="54EDC68D">
        <w:rPr>
          <w:rFonts w:ascii="Calibri" w:hAnsi="Calibri" w:cs="Calibri"/>
        </w:rPr>
        <w:t>hiring times</w:t>
      </w:r>
      <w:r w:rsidR="001D5AA4" w:rsidRPr="54EDC68D">
        <w:rPr>
          <w:rFonts w:ascii="Calibri" w:hAnsi="Calibri" w:cs="Calibri"/>
        </w:rPr>
        <w:t xml:space="preserve"> and reduce</w:t>
      </w:r>
      <w:r w:rsidR="00DF5336" w:rsidRPr="54EDC68D">
        <w:rPr>
          <w:rFonts w:ascii="Calibri" w:hAnsi="Calibri" w:cs="Calibri"/>
        </w:rPr>
        <w:t xml:space="preserve"> associated costs</w:t>
      </w:r>
      <w:r w:rsidR="009C6DF5" w:rsidRPr="54EDC68D">
        <w:rPr>
          <w:rFonts w:ascii="Calibri" w:hAnsi="Calibri" w:cs="Calibri"/>
        </w:rPr>
        <w:t xml:space="preserve"> (CIPD, 2025).</w:t>
      </w:r>
      <w:r w:rsidR="000F6142" w:rsidRPr="54EDC68D">
        <w:rPr>
          <w:rFonts w:ascii="Calibri" w:hAnsi="Calibri" w:cs="Calibri"/>
        </w:rPr>
        <w:t xml:space="preserve"> Workforce analytics</w:t>
      </w:r>
      <w:r w:rsidR="002B107A" w:rsidRPr="54EDC68D">
        <w:rPr>
          <w:rFonts w:ascii="Calibri" w:hAnsi="Calibri" w:cs="Calibri"/>
        </w:rPr>
        <w:t xml:space="preserve"> can improve forecasting</w:t>
      </w:r>
      <w:r w:rsidR="00BC1044" w:rsidRPr="54EDC68D">
        <w:rPr>
          <w:rFonts w:ascii="Calibri" w:hAnsi="Calibri" w:cs="Calibri"/>
        </w:rPr>
        <w:t xml:space="preserve">, but the data </w:t>
      </w:r>
      <w:r w:rsidR="40522124" w:rsidRPr="54EDC68D">
        <w:rPr>
          <w:rFonts w:ascii="Calibri" w:hAnsi="Calibri" w:cs="Calibri"/>
        </w:rPr>
        <w:t>must</w:t>
      </w:r>
      <w:r w:rsidR="00BC1044" w:rsidRPr="54EDC68D">
        <w:rPr>
          <w:rFonts w:ascii="Calibri" w:hAnsi="Calibri" w:cs="Calibri"/>
        </w:rPr>
        <w:t xml:space="preserve"> be well managed and accurate</w:t>
      </w:r>
      <w:r w:rsidR="00687646" w:rsidRPr="54EDC68D">
        <w:rPr>
          <w:rFonts w:ascii="Calibri" w:hAnsi="Calibri" w:cs="Calibri"/>
        </w:rPr>
        <w:t xml:space="preserve"> to safeguard successful decision making</w:t>
      </w:r>
      <w:r w:rsidR="001828F3" w:rsidRPr="54EDC68D">
        <w:rPr>
          <w:rFonts w:ascii="Calibri" w:hAnsi="Calibri" w:cs="Calibri"/>
        </w:rPr>
        <w:t>, although CIPD</w:t>
      </w:r>
      <w:r w:rsidR="299F8175" w:rsidRPr="54EDC68D">
        <w:rPr>
          <w:rFonts w:ascii="Calibri" w:hAnsi="Calibri" w:cs="Calibri"/>
        </w:rPr>
        <w:t xml:space="preserve"> </w:t>
      </w:r>
      <w:r w:rsidR="00163F0C" w:rsidRPr="54EDC68D">
        <w:rPr>
          <w:rFonts w:ascii="Calibri" w:hAnsi="Calibri" w:cs="Calibri"/>
        </w:rPr>
        <w:t>(2025) say that “y</w:t>
      </w:r>
      <w:r w:rsidR="001828F3" w:rsidRPr="54EDC68D">
        <w:rPr>
          <w:rFonts w:ascii="Calibri" w:hAnsi="Calibri" w:cs="Calibri"/>
        </w:rPr>
        <w:t>ou need to look beyond what the data says before drawing conclusions</w:t>
      </w:r>
      <w:r w:rsidR="00163F0C" w:rsidRPr="54EDC68D">
        <w:rPr>
          <w:rFonts w:ascii="Calibri" w:hAnsi="Calibri" w:cs="Calibri"/>
        </w:rPr>
        <w:t>”</w:t>
      </w:r>
      <w:r w:rsidR="001828F3" w:rsidRPr="54EDC68D">
        <w:rPr>
          <w:rFonts w:ascii="Calibri" w:hAnsi="Calibri" w:cs="Calibri"/>
        </w:rPr>
        <w:t>.</w:t>
      </w:r>
    </w:p>
    <w:p w14:paraId="0491FB11" w14:textId="135FA83E" w:rsidR="004C4D59" w:rsidRDefault="5EDFCCAF" w:rsidP="54EDC68D">
      <w:pPr>
        <w:jc w:val="both"/>
        <w:rPr>
          <w:rFonts w:ascii="Calibri" w:hAnsi="Calibri" w:cs="Calibri"/>
        </w:rPr>
      </w:pPr>
      <w:r w:rsidRPr="54EDC68D">
        <w:rPr>
          <w:rFonts w:ascii="Calibri" w:hAnsi="Calibri" w:cs="Calibri"/>
        </w:rPr>
        <w:t>While a SWOT analysis</w:t>
      </w:r>
      <w:r w:rsidR="00EB6DD4">
        <w:rPr>
          <w:rFonts w:ascii="Calibri" w:hAnsi="Calibri" w:cs="Calibri"/>
        </w:rPr>
        <w:t xml:space="preserve"> </w:t>
      </w:r>
      <w:r w:rsidR="00BA499F">
        <w:rPr>
          <w:rFonts w:ascii="Calibri" w:hAnsi="Calibri" w:cs="Calibri"/>
        </w:rPr>
        <w:t xml:space="preserve">is a quick </w:t>
      </w:r>
      <w:r w:rsidR="00F07162">
        <w:rPr>
          <w:rFonts w:ascii="Calibri" w:hAnsi="Calibri" w:cs="Calibri"/>
        </w:rPr>
        <w:t xml:space="preserve">planning </w:t>
      </w:r>
      <w:r w:rsidR="00BA499F">
        <w:rPr>
          <w:rFonts w:ascii="Calibri" w:hAnsi="Calibri" w:cs="Calibri"/>
        </w:rPr>
        <w:t>tool</w:t>
      </w:r>
      <w:r w:rsidR="00B05E02">
        <w:rPr>
          <w:rFonts w:ascii="Calibri" w:hAnsi="Calibri" w:cs="Calibri"/>
        </w:rPr>
        <w:t xml:space="preserve"> with many benefits such as enabling an </w:t>
      </w:r>
      <w:r w:rsidR="00B05E02" w:rsidRPr="000F6285">
        <w:rPr>
          <w:rFonts w:ascii="Calibri" w:hAnsi="Calibri" w:cs="Calibri"/>
        </w:rPr>
        <w:t>organisation</w:t>
      </w:r>
      <w:r w:rsidR="00B05E02" w:rsidRPr="00B05E02">
        <w:rPr>
          <w:rFonts w:ascii="Calibri" w:hAnsi="Calibri" w:cs="Calibri"/>
        </w:rPr>
        <w:t xml:space="preserve"> </w:t>
      </w:r>
      <w:r w:rsidR="00B05E02" w:rsidRPr="000F6285">
        <w:rPr>
          <w:rFonts w:ascii="Calibri" w:hAnsi="Calibri" w:cs="Calibri"/>
        </w:rPr>
        <w:t xml:space="preserve">to </w:t>
      </w:r>
      <w:r w:rsidR="00B05E02">
        <w:rPr>
          <w:rFonts w:ascii="Calibri" w:hAnsi="Calibri" w:cs="Calibri"/>
        </w:rPr>
        <w:t>foresee</w:t>
      </w:r>
      <w:r w:rsidR="00B05E02" w:rsidRPr="000F6285">
        <w:rPr>
          <w:rFonts w:ascii="Calibri" w:hAnsi="Calibri" w:cs="Calibri"/>
        </w:rPr>
        <w:t xml:space="preserve"> </w:t>
      </w:r>
      <w:r w:rsidR="003A078C">
        <w:rPr>
          <w:rFonts w:ascii="Calibri" w:hAnsi="Calibri" w:cs="Calibri"/>
        </w:rPr>
        <w:t>upcoming threats</w:t>
      </w:r>
      <w:r w:rsidR="00E37538">
        <w:rPr>
          <w:rFonts w:ascii="Calibri" w:hAnsi="Calibri" w:cs="Calibri"/>
        </w:rPr>
        <w:t xml:space="preserve">, </w:t>
      </w:r>
      <w:r w:rsidR="00672050">
        <w:rPr>
          <w:rFonts w:ascii="Calibri" w:hAnsi="Calibri" w:cs="Calibri"/>
        </w:rPr>
        <w:t>promotes critical thinking</w:t>
      </w:r>
      <w:r w:rsidR="002320B2">
        <w:rPr>
          <w:rFonts w:ascii="Calibri" w:hAnsi="Calibri" w:cs="Calibri"/>
        </w:rPr>
        <w:t xml:space="preserve">, </w:t>
      </w:r>
      <w:r w:rsidR="008C025E">
        <w:rPr>
          <w:rFonts w:ascii="Calibri" w:hAnsi="Calibri" w:cs="Calibri"/>
        </w:rPr>
        <w:t xml:space="preserve">is </w:t>
      </w:r>
      <w:r w:rsidR="00E84F8E">
        <w:rPr>
          <w:rFonts w:ascii="Calibri" w:hAnsi="Calibri" w:cs="Calibri"/>
        </w:rPr>
        <w:t xml:space="preserve">flexible </w:t>
      </w:r>
      <w:r w:rsidR="00302CF8">
        <w:rPr>
          <w:rFonts w:ascii="Calibri" w:hAnsi="Calibri" w:cs="Calibri"/>
        </w:rPr>
        <w:t>and cost effective</w:t>
      </w:r>
      <w:r w:rsidR="004677E7">
        <w:rPr>
          <w:rFonts w:ascii="Calibri" w:hAnsi="Calibri" w:cs="Calibri"/>
        </w:rPr>
        <w:t xml:space="preserve">, it </w:t>
      </w:r>
      <w:r w:rsidR="00F15E4A">
        <w:rPr>
          <w:rFonts w:ascii="Calibri" w:hAnsi="Calibri" w:cs="Calibri"/>
        </w:rPr>
        <w:t>can provide users with</w:t>
      </w:r>
      <w:r w:rsidR="00A566EA">
        <w:rPr>
          <w:rFonts w:ascii="Calibri" w:hAnsi="Calibri" w:cs="Calibri"/>
        </w:rPr>
        <w:t xml:space="preserve"> too little data</w:t>
      </w:r>
      <w:r w:rsidR="00CD3CDD">
        <w:rPr>
          <w:rFonts w:ascii="Calibri" w:hAnsi="Calibri" w:cs="Calibri"/>
        </w:rPr>
        <w:t xml:space="preserve"> </w:t>
      </w:r>
      <w:r w:rsidR="00BE30FB">
        <w:rPr>
          <w:rFonts w:ascii="Calibri" w:hAnsi="Calibri" w:cs="Calibri"/>
        </w:rPr>
        <w:t>to make decisions</w:t>
      </w:r>
      <w:r w:rsidR="003375D5">
        <w:rPr>
          <w:rFonts w:ascii="Calibri" w:hAnsi="Calibri" w:cs="Calibri"/>
        </w:rPr>
        <w:t xml:space="preserve">, leading to </w:t>
      </w:r>
      <w:r w:rsidR="008C025E">
        <w:rPr>
          <w:rFonts w:ascii="Calibri" w:hAnsi="Calibri" w:cs="Calibri"/>
        </w:rPr>
        <w:t>distorted conclusions</w:t>
      </w:r>
      <w:r w:rsidR="007D5A0A">
        <w:rPr>
          <w:rFonts w:ascii="Calibri" w:hAnsi="Calibri" w:cs="Calibri"/>
        </w:rPr>
        <w:t xml:space="preserve"> </w:t>
      </w:r>
      <w:r w:rsidR="00DB05D6">
        <w:rPr>
          <w:rFonts w:ascii="Calibri" w:hAnsi="Calibri" w:cs="Calibri"/>
        </w:rPr>
        <w:t>(CIPD, 2025).</w:t>
      </w:r>
      <w:r w:rsidR="00FD65DA">
        <w:rPr>
          <w:rFonts w:ascii="Calibri" w:hAnsi="Calibri" w:cs="Calibri"/>
        </w:rPr>
        <w:t xml:space="preserve"> Workforce a</w:t>
      </w:r>
      <w:r w:rsidR="00E40051">
        <w:rPr>
          <w:rFonts w:ascii="Calibri" w:hAnsi="Calibri" w:cs="Calibri"/>
        </w:rPr>
        <w:t xml:space="preserve">nalysis </w:t>
      </w:r>
      <w:r w:rsidR="003301D0">
        <w:rPr>
          <w:rFonts w:ascii="Calibri" w:hAnsi="Calibri" w:cs="Calibri"/>
        </w:rPr>
        <w:t xml:space="preserve">can be </w:t>
      </w:r>
      <w:r w:rsidR="006608B8">
        <w:rPr>
          <w:rFonts w:ascii="Calibri" w:hAnsi="Calibri" w:cs="Calibri"/>
        </w:rPr>
        <w:t>objective and detailed</w:t>
      </w:r>
      <w:r w:rsidR="004C4D59">
        <w:rPr>
          <w:rFonts w:ascii="Calibri" w:hAnsi="Calibri" w:cs="Calibri"/>
        </w:rPr>
        <w:t>,</w:t>
      </w:r>
      <w:r w:rsidR="00874588">
        <w:rPr>
          <w:rFonts w:ascii="Calibri" w:hAnsi="Calibri" w:cs="Calibri"/>
        </w:rPr>
        <w:t xml:space="preserve"> </w:t>
      </w:r>
      <w:r w:rsidR="00B34A85">
        <w:rPr>
          <w:rFonts w:ascii="Calibri" w:hAnsi="Calibri" w:cs="Calibri"/>
        </w:rPr>
        <w:t xml:space="preserve">giving managers </w:t>
      </w:r>
      <w:r w:rsidR="00874588" w:rsidRPr="00874588">
        <w:rPr>
          <w:rFonts w:ascii="Calibri" w:hAnsi="Calibri" w:cs="Calibri"/>
        </w:rPr>
        <w:t>data to inform decision-making</w:t>
      </w:r>
      <w:r w:rsidR="005C4458">
        <w:rPr>
          <w:rFonts w:ascii="Calibri" w:hAnsi="Calibri" w:cs="Calibri"/>
        </w:rPr>
        <w:t>, whilst a SWOT</w:t>
      </w:r>
      <w:r w:rsidR="002474F3">
        <w:rPr>
          <w:rFonts w:ascii="Calibri" w:hAnsi="Calibri" w:cs="Calibri"/>
        </w:rPr>
        <w:t xml:space="preserve"> could lead to </w:t>
      </w:r>
      <w:r w:rsidR="002E0470" w:rsidRPr="002E0470">
        <w:rPr>
          <w:rFonts w:ascii="Calibri" w:hAnsi="Calibri" w:cs="Calibri"/>
        </w:rPr>
        <w:t xml:space="preserve">inaccurate </w:t>
      </w:r>
      <w:r w:rsidR="00820928">
        <w:rPr>
          <w:rFonts w:ascii="Calibri" w:hAnsi="Calibri" w:cs="Calibri"/>
        </w:rPr>
        <w:t>theories</w:t>
      </w:r>
      <w:r w:rsidR="00820928" w:rsidRPr="002E0470">
        <w:rPr>
          <w:rFonts w:ascii="Calibri" w:hAnsi="Calibri" w:cs="Calibri"/>
        </w:rPr>
        <w:t xml:space="preserve"> </w:t>
      </w:r>
      <w:r w:rsidR="002E0470" w:rsidRPr="002E0470">
        <w:rPr>
          <w:rFonts w:ascii="Calibri" w:hAnsi="Calibri" w:cs="Calibri"/>
        </w:rPr>
        <w:t xml:space="preserve">and </w:t>
      </w:r>
      <w:r w:rsidR="002B6017">
        <w:rPr>
          <w:rFonts w:ascii="Calibri" w:hAnsi="Calibri" w:cs="Calibri"/>
        </w:rPr>
        <w:t>bad</w:t>
      </w:r>
      <w:r w:rsidR="002B6017" w:rsidRPr="002E0470">
        <w:rPr>
          <w:rFonts w:ascii="Calibri" w:hAnsi="Calibri" w:cs="Calibri"/>
        </w:rPr>
        <w:t xml:space="preserve"> </w:t>
      </w:r>
      <w:r w:rsidR="002E0470" w:rsidRPr="002E0470">
        <w:rPr>
          <w:rFonts w:ascii="Calibri" w:hAnsi="Calibri" w:cs="Calibri"/>
        </w:rPr>
        <w:t>outcomes.</w:t>
      </w:r>
      <w:r w:rsidR="00A27AD5">
        <w:rPr>
          <w:rFonts w:ascii="Calibri" w:hAnsi="Calibri" w:cs="Calibri"/>
        </w:rPr>
        <w:t xml:space="preserve"> Workforce analysis uses </w:t>
      </w:r>
      <w:r w:rsidR="00012F3E">
        <w:rPr>
          <w:rFonts w:ascii="Calibri" w:hAnsi="Calibri" w:cs="Calibri"/>
        </w:rPr>
        <w:t xml:space="preserve">actual </w:t>
      </w:r>
      <w:r w:rsidR="009611B0">
        <w:rPr>
          <w:rFonts w:ascii="Calibri" w:hAnsi="Calibri" w:cs="Calibri"/>
        </w:rPr>
        <w:t>quantifiable</w:t>
      </w:r>
      <w:r w:rsidR="009611B0" w:rsidRPr="005C4458">
        <w:rPr>
          <w:rFonts w:ascii="Calibri" w:hAnsi="Calibri" w:cs="Calibri"/>
        </w:rPr>
        <w:t xml:space="preserve"> data</w:t>
      </w:r>
      <w:r w:rsidR="009611B0">
        <w:rPr>
          <w:rFonts w:ascii="Calibri" w:hAnsi="Calibri" w:cs="Calibri"/>
        </w:rPr>
        <w:t xml:space="preserve">, providing </w:t>
      </w:r>
      <w:r w:rsidR="007F4F14">
        <w:rPr>
          <w:rFonts w:ascii="Calibri" w:hAnsi="Calibri" w:cs="Calibri"/>
        </w:rPr>
        <w:t xml:space="preserve">profound insights </w:t>
      </w:r>
      <w:r w:rsidR="00653539">
        <w:rPr>
          <w:rFonts w:ascii="Calibri" w:hAnsi="Calibri" w:cs="Calibri"/>
        </w:rPr>
        <w:t>so manage</w:t>
      </w:r>
      <w:r w:rsidR="00B83B40">
        <w:rPr>
          <w:rFonts w:ascii="Calibri" w:hAnsi="Calibri" w:cs="Calibri"/>
        </w:rPr>
        <w:t>r</w:t>
      </w:r>
      <w:r w:rsidR="00653539">
        <w:rPr>
          <w:rFonts w:ascii="Calibri" w:hAnsi="Calibri" w:cs="Calibri"/>
        </w:rPr>
        <w:t>s can make evidence-based decisions</w:t>
      </w:r>
      <w:r w:rsidR="00665A32">
        <w:rPr>
          <w:rFonts w:ascii="Calibri" w:hAnsi="Calibri" w:cs="Calibri"/>
        </w:rPr>
        <w:t xml:space="preserve"> about their workforce</w:t>
      </w:r>
      <w:r w:rsidR="005D66A2">
        <w:rPr>
          <w:rFonts w:ascii="Calibri" w:hAnsi="Calibri" w:cs="Calibri"/>
        </w:rPr>
        <w:t xml:space="preserve"> (C</w:t>
      </w:r>
      <w:r w:rsidR="00FC1D15">
        <w:rPr>
          <w:rFonts w:ascii="Calibri" w:hAnsi="Calibri" w:cs="Calibri"/>
        </w:rPr>
        <w:t>IPD, 2025).</w:t>
      </w:r>
      <w:r w:rsidR="00E33CAD">
        <w:rPr>
          <w:rFonts w:ascii="Calibri" w:hAnsi="Calibri" w:cs="Calibri"/>
        </w:rPr>
        <w:t xml:space="preserve"> Both systems work well together</w:t>
      </w:r>
      <w:r w:rsidR="00451ADC">
        <w:rPr>
          <w:rFonts w:ascii="Calibri" w:hAnsi="Calibri" w:cs="Calibri"/>
        </w:rPr>
        <w:t>,</w:t>
      </w:r>
      <w:r w:rsidR="00CC0436">
        <w:rPr>
          <w:rFonts w:ascii="Calibri" w:hAnsi="Calibri" w:cs="Calibri"/>
        </w:rPr>
        <w:t xml:space="preserve"> as </w:t>
      </w:r>
      <w:r w:rsidR="00F73963">
        <w:rPr>
          <w:rFonts w:ascii="Calibri" w:hAnsi="Calibri" w:cs="Calibri"/>
        </w:rPr>
        <w:t>the data can feed into a SWOT analysis</w:t>
      </w:r>
      <w:r w:rsidR="005C38A9">
        <w:rPr>
          <w:rFonts w:ascii="Calibri" w:hAnsi="Calibri" w:cs="Calibri"/>
        </w:rPr>
        <w:t xml:space="preserve">. A SWOT would for example </w:t>
      </w:r>
      <w:r w:rsidR="00C63C33">
        <w:rPr>
          <w:rFonts w:ascii="Calibri" w:hAnsi="Calibri" w:cs="Calibri"/>
        </w:rPr>
        <w:t>define challenges</w:t>
      </w:r>
      <w:r w:rsidR="004A7932">
        <w:rPr>
          <w:rFonts w:ascii="Calibri" w:hAnsi="Calibri" w:cs="Calibri"/>
        </w:rPr>
        <w:t xml:space="preserve"> such as </w:t>
      </w:r>
      <w:r w:rsidR="00EA6C8E">
        <w:rPr>
          <w:rFonts w:ascii="Calibri" w:hAnsi="Calibri" w:cs="Calibri"/>
        </w:rPr>
        <w:t>the lack of technology for ParcelCare</w:t>
      </w:r>
      <w:r w:rsidR="00AD0551">
        <w:rPr>
          <w:rFonts w:ascii="Calibri" w:hAnsi="Calibri" w:cs="Calibri"/>
        </w:rPr>
        <w:t>,</w:t>
      </w:r>
      <w:r w:rsidR="00997D3B">
        <w:rPr>
          <w:rFonts w:ascii="Calibri" w:hAnsi="Calibri" w:cs="Calibri"/>
        </w:rPr>
        <w:t xml:space="preserve"> and </w:t>
      </w:r>
      <w:r w:rsidR="002F65BD">
        <w:rPr>
          <w:rFonts w:ascii="Calibri" w:hAnsi="Calibri" w:cs="Calibri"/>
        </w:rPr>
        <w:t xml:space="preserve">workforce </w:t>
      </w:r>
      <w:r w:rsidR="004A4889">
        <w:rPr>
          <w:rFonts w:ascii="Calibri" w:hAnsi="Calibri" w:cs="Calibri"/>
        </w:rPr>
        <w:t xml:space="preserve">analysis </w:t>
      </w:r>
      <w:r w:rsidR="00C911DF">
        <w:rPr>
          <w:rFonts w:ascii="Calibri" w:hAnsi="Calibri" w:cs="Calibri"/>
        </w:rPr>
        <w:t xml:space="preserve">would </w:t>
      </w:r>
      <w:r w:rsidR="0043405D">
        <w:rPr>
          <w:rFonts w:ascii="Calibri" w:hAnsi="Calibri" w:cs="Calibri"/>
        </w:rPr>
        <w:t>power</w:t>
      </w:r>
      <w:r w:rsidR="007D55F5">
        <w:rPr>
          <w:rFonts w:ascii="Calibri" w:hAnsi="Calibri" w:cs="Calibri"/>
        </w:rPr>
        <w:t xml:space="preserve"> data informed </w:t>
      </w:r>
      <w:r w:rsidR="00451ADC">
        <w:rPr>
          <w:rFonts w:ascii="Calibri" w:hAnsi="Calibri" w:cs="Calibri"/>
        </w:rPr>
        <w:t>resolutions</w:t>
      </w:r>
      <w:r w:rsidR="00D83F57" w:rsidRPr="00D83F57">
        <w:rPr>
          <w:rFonts w:ascii="Calibri" w:hAnsi="Calibri" w:cs="Calibri"/>
        </w:rPr>
        <w:t>.</w:t>
      </w:r>
    </w:p>
    <w:p w14:paraId="7F0FE443" w14:textId="11A877C2" w:rsidR="00FE7B0B" w:rsidRDefault="00FE7B0B" w:rsidP="00FE7B0B">
      <w:pPr>
        <w:jc w:val="both"/>
        <w:rPr>
          <w:rFonts w:ascii="Calibri" w:hAnsi="Calibri" w:cs="Calibri"/>
          <w:b/>
          <w:bCs/>
        </w:rPr>
      </w:pPr>
      <w:r w:rsidRPr="00E70305">
        <w:rPr>
          <w:rFonts w:ascii="Calibri" w:hAnsi="Calibri" w:cs="Calibri"/>
          <w:b/>
          <w:bCs/>
        </w:rPr>
        <w:lastRenderedPageBreak/>
        <w:t>Q</w:t>
      </w:r>
      <w:r>
        <w:rPr>
          <w:rFonts w:ascii="Calibri" w:hAnsi="Calibri" w:cs="Calibri"/>
          <w:b/>
          <w:bCs/>
        </w:rPr>
        <w:t>5</w:t>
      </w:r>
    </w:p>
    <w:p w14:paraId="2DD1CDAF" w14:textId="6855DC95" w:rsidR="00745A06" w:rsidRDefault="004C4D59" w:rsidP="54EDC68D">
      <w:pPr>
        <w:jc w:val="both"/>
        <w:rPr>
          <w:rFonts w:ascii="Calibri" w:hAnsi="Calibri" w:cs="Calibri"/>
        </w:rPr>
      </w:pPr>
      <w:r w:rsidRPr="004C4D59">
        <w:rPr>
          <w:rFonts w:ascii="Calibri" w:hAnsi="Calibri" w:cs="Calibri"/>
        </w:rPr>
        <w:t>Since there are no extra fees, advertising jobs on ParcelCare’s website can be cost-effective, although it may not reach a diverse pool of applicants because only those who know the company website will be actively looking there, limiting the candidate pool</w:t>
      </w:r>
      <w:r>
        <w:rPr>
          <w:rFonts w:ascii="Calibri" w:hAnsi="Calibri" w:cs="Calibri"/>
        </w:rPr>
        <w:t xml:space="preserve">. </w:t>
      </w:r>
      <w:r w:rsidR="00E57277">
        <w:rPr>
          <w:rFonts w:ascii="Calibri" w:hAnsi="Calibri" w:cs="Calibri"/>
        </w:rPr>
        <w:t>With</w:t>
      </w:r>
      <w:r w:rsidR="000A5F3D">
        <w:rPr>
          <w:rFonts w:ascii="Calibri" w:hAnsi="Calibri" w:cs="Calibri"/>
        </w:rPr>
        <w:t xml:space="preserve"> only line managers interviewing candidates</w:t>
      </w:r>
      <w:r w:rsidR="002B4FA9">
        <w:rPr>
          <w:rFonts w:ascii="Calibri" w:hAnsi="Calibri" w:cs="Calibri"/>
        </w:rPr>
        <w:t>,</w:t>
      </w:r>
      <w:r w:rsidR="00FE4B77">
        <w:rPr>
          <w:rFonts w:ascii="Calibri" w:hAnsi="Calibri" w:cs="Calibri"/>
        </w:rPr>
        <w:t xml:space="preserve"> who may not have the necessary skill</w:t>
      </w:r>
      <w:r>
        <w:rPr>
          <w:rFonts w:ascii="Calibri" w:hAnsi="Calibri" w:cs="Calibri"/>
        </w:rPr>
        <w:t>,</w:t>
      </w:r>
      <w:r w:rsidR="007C351C">
        <w:rPr>
          <w:rFonts w:ascii="Calibri" w:hAnsi="Calibri" w:cs="Calibri"/>
        </w:rPr>
        <w:t xml:space="preserve"> may lead to bias </w:t>
      </w:r>
      <w:r w:rsidR="00146488">
        <w:rPr>
          <w:rFonts w:ascii="Calibri" w:hAnsi="Calibri" w:cs="Calibri"/>
        </w:rPr>
        <w:t>questioning, although line managers will know the day-to-day responsibilities of the role.</w:t>
      </w:r>
      <w:r w:rsidR="00792B03">
        <w:rPr>
          <w:rFonts w:ascii="Calibri" w:hAnsi="Calibri" w:cs="Calibri"/>
        </w:rPr>
        <w:t xml:space="preserve"> It wo</w:t>
      </w:r>
      <w:r w:rsidR="00BF668C">
        <w:rPr>
          <w:rFonts w:ascii="Calibri" w:hAnsi="Calibri" w:cs="Calibri"/>
        </w:rPr>
        <w:t xml:space="preserve">uld benefit the </w:t>
      </w:r>
      <w:r w:rsidR="00FC7B92">
        <w:rPr>
          <w:rFonts w:ascii="Calibri" w:hAnsi="Calibri" w:cs="Calibri"/>
        </w:rPr>
        <w:t xml:space="preserve">organisation to have a varied recruitment and selection process </w:t>
      </w:r>
      <w:r w:rsidR="00091674">
        <w:rPr>
          <w:rFonts w:ascii="Calibri" w:hAnsi="Calibri" w:cs="Calibri"/>
        </w:rPr>
        <w:t xml:space="preserve">in order to </w:t>
      </w:r>
      <w:r w:rsidR="00BF2A87">
        <w:rPr>
          <w:rFonts w:ascii="Calibri" w:hAnsi="Calibri" w:cs="Calibri"/>
        </w:rPr>
        <w:t>increase the chances of drawing</w:t>
      </w:r>
      <w:r w:rsidR="0039636C">
        <w:rPr>
          <w:rFonts w:ascii="Calibri" w:hAnsi="Calibri" w:cs="Calibri"/>
        </w:rPr>
        <w:t xml:space="preserve"> in high-quality and</w:t>
      </w:r>
      <w:r w:rsidR="00683616">
        <w:rPr>
          <w:rFonts w:ascii="Calibri" w:hAnsi="Calibri" w:cs="Calibri"/>
        </w:rPr>
        <w:t xml:space="preserve"> </w:t>
      </w:r>
      <w:r w:rsidR="00BF2A87">
        <w:rPr>
          <w:rFonts w:ascii="Calibri" w:hAnsi="Calibri" w:cs="Calibri"/>
        </w:rPr>
        <w:t>diverse</w:t>
      </w:r>
      <w:r w:rsidR="00683616">
        <w:rPr>
          <w:rFonts w:ascii="Calibri" w:hAnsi="Calibri" w:cs="Calibri"/>
        </w:rPr>
        <w:t xml:space="preserve"> applications</w:t>
      </w:r>
      <w:r w:rsidR="002B3847">
        <w:rPr>
          <w:rFonts w:ascii="Calibri" w:hAnsi="Calibri" w:cs="Calibri"/>
        </w:rPr>
        <w:t xml:space="preserve"> (CIPD, </w:t>
      </w:r>
      <w:r w:rsidR="004E1F71">
        <w:rPr>
          <w:rFonts w:ascii="Calibri" w:hAnsi="Calibri" w:cs="Calibri"/>
        </w:rPr>
        <w:t>2024).</w:t>
      </w:r>
    </w:p>
    <w:p w14:paraId="21F1AD0D" w14:textId="472BF6E4" w:rsidR="004E1F71" w:rsidRPr="004C4D59" w:rsidRDefault="00CB6F22" w:rsidP="004E0328">
      <w:pPr>
        <w:spacing w:after="0" w:line="240" w:lineRule="auto"/>
        <w:jc w:val="both"/>
        <w:rPr>
          <w:rFonts w:ascii="Calibri" w:hAnsi="Calibri" w:cs="Calibri"/>
          <w:u w:val="single"/>
        </w:rPr>
      </w:pPr>
      <w:r w:rsidRPr="004C4D59">
        <w:rPr>
          <w:rFonts w:ascii="Calibri" w:hAnsi="Calibri" w:cs="Calibri"/>
          <w:u w:val="single"/>
        </w:rPr>
        <w:t>Recruitment methods</w:t>
      </w:r>
    </w:p>
    <w:p w14:paraId="0626FE6D" w14:textId="40FC2343" w:rsidR="006F70B6" w:rsidRDefault="00B73483" w:rsidP="0012573D">
      <w:pPr>
        <w:spacing w:after="0" w:line="240" w:lineRule="auto"/>
        <w:jc w:val="both"/>
        <w:rPr>
          <w:rFonts w:ascii="Calibri" w:hAnsi="Calibri" w:cs="Calibri"/>
        </w:rPr>
      </w:pPr>
      <w:r>
        <w:rPr>
          <w:rFonts w:ascii="Calibri" w:hAnsi="Calibri" w:cs="Calibri"/>
        </w:rPr>
        <w:t xml:space="preserve">Employees of </w:t>
      </w:r>
      <w:r w:rsidR="00A009B5">
        <w:rPr>
          <w:rFonts w:ascii="Calibri" w:hAnsi="Calibri" w:cs="Calibri"/>
        </w:rPr>
        <w:t xml:space="preserve">ParcelCare </w:t>
      </w:r>
      <w:r w:rsidR="00FE45AA">
        <w:rPr>
          <w:rFonts w:ascii="Calibri" w:hAnsi="Calibri" w:cs="Calibri"/>
        </w:rPr>
        <w:t>who know people</w:t>
      </w:r>
      <w:r w:rsidR="0012573D">
        <w:rPr>
          <w:rFonts w:ascii="Calibri" w:hAnsi="Calibri" w:cs="Calibri"/>
        </w:rPr>
        <w:t xml:space="preserve"> </w:t>
      </w:r>
      <w:r w:rsidR="001372C8">
        <w:rPr>
          <w:rFonts w:ascii="Calibri" w:hAnsi="Calibri" w:cs="Calibri"/>
        </w:rPr>
        <w:t xml:space="preserve">they can trust and believe suitable </w:t>
      </w:r>
      <w:r w:rsidR="0012573D">
        <w:rPr>
          <w:rFonts w:ascii="Calibri" w:hAnsi="Calibri" w:cs="Calibri"/>
        </w:rPr>
        <w:t>for a role within the organisation</w:t>
      </w:r>
      <w:r w:rsidR="007907D9">
        <w:rPr>
          <w:rFonts w:ascii="Calibri" w:hAnsi="Calibri" w:cs="Calibri"/>
        </w:rPr>
        <w:t xml:space="preserve"> </w:t>
      </w:r>
      <w:r w:rsidR="00A009B5">
        <w:rPr>
          <w:rFonts w:ascii="Calibri" w:hAnsi="Calibri" w:cs="Calibri"/>
        </w:rPr>
        <w:t xml:space="preserve">can </w:t>
      </w:r>
      <w:r>
        <w:rPr>
          <w:rFonts w:ascii="Calibri" w:hAnsi="Calibri" w:cs="Calibri"/>
        </w:rPr>
        <w:t xml:space="preserve">be </w:t>
      </w:r>
      <w:r w:rsidR="00A009B5">
        <w:rPr>
          <w:rFonts w:ascii="Calibri" w:hAnsi="Calibri" w:cs="Calibri"/>
        </w:rPr>
        <w:t>encourage</w:t>
      </w:r>
      <w:r>
        <w:rPr>
          <w:rFonts w:ascii="Calibri" w:hAnsi="Calibri" w:cs="Calibri"/>
        </w:rPr>
        <w:t xml:space="preserve">d </w:t>
      </w:r>
      <w:r w:rsidR="00A009B5">
        <w:rPr>
          <w:rFonts w:ascii="Calibri" w:hAnsi="Calibri" w:cs="Calibri"/>
        </w:rPr>
        <w:t xml:space="preserve">to </w:t>
      </w:r>
      <w:r>
        <w:rPr>
          <w:rFonts w:ascii="Calibri" w:hAnsi="Calibri" w:cs="Calibri"/>
        </w:rPr>
        <w:t xml:space="preserve">recommend </w:t>
      </w:r>
      <w:r w:rsidR="00776635">
        <w:rPr>
          <w:rFonts w:ascii="Calibri" w:hAnsi="Calibri" w:cs="Calibri"/>
        </w:rPr>
        <w:t>people for roles.</w:t>
      </w:r>
      <w:r w:rsidR="00F32226">
        <w:rPr>
          <w:rFonts w:ascii="Calibri" w:hAnsi="Calibri" w:cs="Calibri"/>
        </w:rPr>
        <w:t xml:space="preserve"> Whilst this may offer a</w:t>
      </w:r>
      <w:r w:rsidR="00F87A35">
        <w:rPr>
          <w:rFonts w:ascii="Calibri" w:hAnsi="Calibri" w:cs="Calibri"/>
        </w:rPr>
        <w:t xml:space="preserve"> financial </w:t>
      </w:r>
      <w:r w:rsidR="00F32226">
        <w:rPr>
          <w:rFonts w:ascii="Calibri" w:hAnsi="Calibri" w:cs="Calibri"/>
        </w:rPr>
        <w:t xml:space="preserve">incentive </w:t>
      </w:r>
      <w:r w:rsidR="00AA5A4D">
        <w:rPr>
          <w:rFonts w:ascii="Calibri" w:hAnsi="Calibri" w:cs="Calibri"/>
        </w:rPr>
        <w:t>to current</w:t>
      </w:r>
      <w:r w:rsidR="008D20F1">
        <w:rPr>
          <w:rFonts w:ascii="Calibri" w:hAnsi="Calibri" w:cs="Calibri"/>
        </w:rPr>
        <w:t xml:space="preserve"> employees</w:t>
      </w:r>
      <w:r w:rsidR="008704F8">
        <w:rPr>
          <w:rFonts w:ascii="Calibri" w:hAnsi="Calibri" w:cs="Calibri"/>
        </w:rPr>
        <w:t>, empl</w:t>
      </w:r>
      <w:r w:rsidR="000853E6">
        <w:rPr>
          <w:rFonts w:ascii="Calibri" w:hAnsi="Calibri" w:cs="Calibri"/>
        </w:rPr>
        <w:t>o</w:t>
      </w:r>
      <w:r w:rsidR="008704F8">
        <w:rPr>
          <w:rFonts w:ascii="Calibri" w:hAnsi="Calibri" w:cs="Calibri"/>
        </w:rPr>
        <w:t xml:space="preserve">yers </w:t>
      </w:r>
      <w:r w:rsidR="000853E6">
        <w:rPr>
          <w:rFonts w:ascii="Calibri" w:hAnsi="Calibri" w:cs="Calibri"/>
        </w:rPr>
        <w:t>must ensure</w:t>
      </w:r>
      <w:r w:rsidR="006D3190">
        <w:rPr>
          <w:rFonts w:ascii="Calibri" w:hAnsi="Calibri" w:cs="Calibri"/>
        </w:rPr>
        <w:t xml:space="preserve"> </w:t>
      </w:r>
      <w:r w:rsidR="00B561C8">
        <w:rPr>
          <w:rFonts w:ascii="Calibri" w:hAnsi="Calibri" w:cs="Calibri"/>
        </w:rPr>
        <w:t>that recruitment processes</w:t>
      </w:r>
      <w:r w:rsidR="00314EE2">
        <w:rPr>
          <w:rFonts w:ascii="Calibri" w:hAnsi="Calibri" w:cs="Calibri"/>
        </w:rPr>
        <w:t xml:space="preserve"> </w:t>
      </w:r>
      <w:r w:rsidR="00314EE2" w:rsidRPr="000853E6">
        <w:rPr>
          <w:rFonts w:ascii="Calibri" w:hAnsi="Calibri" w:cs="Calibri"/>
        </w:rPr>
        <w:t>and principles of equality, diversity, and inclusion</w:t>
      </w:r>
      <w:r w:rsidR="00314EE2" w:rsidRPr="00314EE2">
        <w:rPr>
          <w:rFonts w:ascii="Calibri" w:hAnsi="Calibri" w:cs="Calibri"/>
        </w:rPr>
        <w:t xml:space="preserve"> </w:t>
      </w:r>
      <w:r w:rsidR="00314EE2" w:rsidRPr="000853E6">
        <w:rPr>
          <w:rFonts w:ascii="Calibri" w:hAnsi="Calibri" w:cs="Calibri"/>
        </w:rPr>
        <w:t xml:space="preserve">are </w:t>
      </w:r>
      <w:r w:rsidR="00252B2D">
        <w:rPr>
          <w:rFonts w:ascii="Calibri" w:hAnsi="Calibri" w:cs="Calibri"/>
        </w:rPr>
        <w:t>maintained</w:t>
      </w:r>
      <w:r w:rsidR="00252B2D" w:rsidRPr="000853E6">
        <w:rPr>
          <w:rFonts w:ascii="Calibri" w:hAnsi="Calibri" w:cs="Calibri"/>
        </w:rPr>
        <w:t xml:space="preserve"> </w:t>
      </w:r>
      <w:r w:rsidR="00314EE2" w:rsidRPr="000853E6">
        <w:rPr>
          <w:rFonts w:ascii="Calibri" w:hAnsi="Calibri" w:cs="Calibri"/>
        </w:rPr>
        <w:t>and not undermined by referral schemes</w:t>
      </w:r>
      <w:r w:rsidR="00A848F7">
        <w:rPr>
          <w:rFonts w:ascii="Calibri" w:hAnsi="Calibri" w:cs="Calibri"/>
        </w:rPr>
        <w:t xml:space="preserve"> (CIPD, 2024).</w:t>
      </w:r>
      <w:r w:rsidR="00A8107E">
        <w:rPr>
          <w:rFonts w:ascii="Calibri" w:hAnsi="Calibri" w:cs="Calibri"/>
        </w:rPr>
        <w:t xml:space="preserve"> </w:t>
      </w:r>
    </w:p>
    <w:p w14:paraId="62C7EC93" w14:textId="77777777" w:rsidR="006F70B6" w:rsidRDefault="006F70B6" w:rsidP="0012573D">
      <w:pPr>
        <w:spacing w:after="0" w:line="240" w:lineRule="auto"/>
        <w:jc w:val="both"/>
        <w:rPr>
          <w:rFonts w:ascii="Calibri" w:hAnsi="Calibri" w:cs="Calibri"/>
        </w:rPr>
      </w:pPr>
    </w:p>
    <w:p w14:paraId="05E3893F" w14:textId="29FF3EBE" w:rsidR="001372C8" w:rsidRDefault="00A8107E" w:rsidP="0012573D">
      <w:pPr>
        <w:spacing w:after="0" w:line="240" w:lineRule="auto"/>
        <w:jc w:val="both"/>
        <w:rPr>
          <w:rFonts w:ascii="Calibri" w:hAnsi="Calibri" w:cs="Calibri"/>
        </w:rPr>
      </w:pPr>
      <w:r>
        <w:rPr>
          <w:rFonts w:ascii="Calibri" w:hAnsi="Calibri" w:cs="Calibri"/>
        </w:rPr>
        <w:t xml:space="preserve">Another method ParcelCare could adopt </w:t>
      </w:r>
      <w:r w:rsidR="003503A1">
        <w:rPr>
          <w:rFonts w:ascii="Calibri" w:hAnsi="Calibri" w:cs="Calibri"/>
        </w:rPr>
        <w:t>is advertising through social media</w:t>
      </w:r>
      <w:r w:rsidR="00242821">
        <w:rPr>
          <w:rFonts w:ascii="Calibri" w:hAnsi="Calibri" w:cs="Calibri"/>
        </w:rPr>
        <w:t xml:space="preserve"> platforms such as </w:t>
      </w:r>
      <w:r w:rsidR="0055769E">
        <w:rPr>
          <w:rFonts w:ascii="Calibri" w:hAnsi="Calibri" w:cs="Calibri"/>
        </w:rPr>
        <w:t xml:space="preserve">Facebook, LinkedIn and </w:t>
      </w:r>
      <w:r w:rsidR="006059D4">
        <w:rPr>
          <w:rFonts w:ascii="Calibri" w:hAnsi="Calibri" w:cs="Calibri"/>
        </w:rPr>
        <w:t>X, which allows access to a large</w:t>
      </w:r>
      <w:r w:rsidR="006F41E8">
        <w:rPr>
          <w:rFonts w:ascii="Calibri" w:hAnsi="Calibri" w:cs="Calibri"/>
        </w:rPr>
        <w:t xml:space="preserve"> and diverse audience</w:t>
      </w:r>
      <w:r w:rsidR="00F87A35">
        <w:rPr>
          <w:rFonts w:ascii="Calibri" w:hAnsi="Calibri" w:cs="Calibri"/>
        </w:rPr>
        <w:t xml:space="preserve">, which </w:t>
      </w:r>
      <w:r w:rsidR="00D364C9">
        <w:rPr>
          <w:rFonts w:ascii="Calibri" w:hAnsi="Calibri" w:cs="Calibri"/>
        </w:rPr>
        <w:t>is cost</w:t>
      </w:r>
      <w:r w:rsidR="000A262E">
        <w:rPr>
          <w:rFonts w:ascii="Calibri" w:hAnsi="Calibri" w:cs="Calibri"/>
        </w:rPr>
        <w:t>-effective as some platforms are free</w:t>
      </w:r>
      <w:r w:rsidR="006F41E8">
        <w:rPr>
          <w:rFonts w:ascii="Calibri" w:hAnsi="Calibri" w:cs="Calibri"/>
        </w:rPr>
        <w:t>.</w:t>
      </w:r>
      <w:r w:rsidR="00297020">
        <w:rPr>
          <w:rFonts w:ascii="Calibri" w:hAnsi="Calibri" w:cs="Calibri"/>
        </w:rPr>
        <w:t xml:space="preserve"> A CIPD (2024) report </w:t>
      </w:r>
      <w:r w:rsidR="00DA3E17">
        <w:rPr>
          <w:rFonts w:ascii="Calibri" w:hAnsi="Calibri" w:cs="Calibri"/>
        </w:rPr>
        <w:t xml:space="preserve">stated that </w:t>
      </w:r>
      <w:r w:rsidR="00ED59F6">
        <w:rPr>
          <w:rFonts w:ascii="Calibri" w:hAnsi="Calibri" w:cs="Calibri"/>
        </w:rPr>
        <w:t xml:space="preserve">71% of new employees at their organisation </w:t>
      </w:r>
      <w:r w:rsidR="007860A7">
        <w:rPr>
          <w:rFonts w:ascii="Calibri" w:hAnsi="Calibri" w:cs="Calibri"/>
        </w:rPr>
        <w:t>were obtained via</w:t>
      </w:r>
      <w:r w:rsidR="00906119">
        <w:rPr>
          <w:rFonts w:ascii="Calibri" w:hAnsi="Calibri" w:cs="Calibri"/>
        </w:rPr>
        <w:t xml:space="preserve"> social media and job boards</w:t>
      </w:r>
      <w:r w:rsidR="009241C2">
        <w:rPr>
          <w:rFonts w:ascii="Calibri" w:hAnsi="Calibri" w:cs="Calibri"/>
        </w:rPr>
        <w:t xml:space="preserve">, suggesting </w:t>
      </w:r>
      <w:r w:rsidR="006F70B6">
        <w:rPr>
          <w:rFonts w:ascii="Calibri" w:hAnsi="Calibri" w:cs="Calibri"/>
        </w:rPr>
        <w:t>this type of platform plays an important role in modern-day recruitment approaches.</w:t>
      </w:r>
      <w:r w:rsidR="00F0402D">
        <w:rPr>
          <w:rFonts w:ascii="Calibri" w:hAnsi="Calibri" w:cs="Calibri"/>
        </w:rPr>
        <w:t xml:space="preserve"> Although </w:t>
      </w:r>
      <w:r w:rsidR="00581667">
        <w:rPr>
          <w:rFonts w:ascii="Calibri" w:hAnsi="Calibri" w:cs="Calibri"/>
        </w:rPr>
        <w:t>social media can be effective</w:t>
      </w:r>
      <w:r w:rsidR="00F87A35">
        <w:rPr>
          <w:rFonts w:ascii="Calibri" w:hAnsi="Calibri" w:cs="Calibri"/>
        </w:rPr>
        <w:t>,</w:t>
      </w:r>
      <w:r w:rsidR="00EA0FAB">
        <w:rPr>
          <w:rFonts w:ascii="Calibri" w:hAnsi="Calibri" w:cs="Calibri"/>
        </w:rPr>
        <w:t xml:space="preserve"> if not managed well</w:t>
      </w:r>
      <w:r w:rsidR="008401BB">
        <w:rPr>
          <w:rFonts w:ascii="Calibri" w:hAnsi="Calibri" w:cs="Calibri"/>
        </w:rPr>
        <w:t xml:space="preserve">, company </w:t>
      </w:r>
      <w:r w:rsidR="00A4302D">
        <w:rPr>
          <w:rFonts w:ascii="Calibri" w:hAnsi="Calibri" w:cs="Calibri"/>
        </w:rPr>
        <w:t xml:space="preserve">reputation </w:t>
      </w:r>
      <w:r w:rsidR="008401BB">
        <w:rPr>
          <w:rFonts w:ascii="Calibri" w:hAnsi="Calibri" w:cs="Calibri"/>
        </w:rPr>
        <w:t xml:space="preserve">may be at risk due to </w:t>
      </w:r>
      <w:r w:rsidR="00CA2FFA">
        <w:rPr>
          <w:rFonts w:ascii="Calibri" w:hAnsi="Calibri" w:cs="Calibri"/>
        </w:rPr>
        <w:t>negative</w:t>
      </w:r>
      <w:r w:rsidR="008401BB">
        <w:rPr>
          <w:rFonts w:ascii="Calibri" w:hAnsi="Calibri" w:cs="Calibri"/>
        </w:rPr>
        <w:t xml:space="preserve"> </w:t>
      </w:r>
      <w:r w:rsidR="00CA2FFA">
        <w:rPr>
          <w:rFonts w:ascii="Calibri" w:hAnsi="Calibri" w:cs="Calibri"/>
        </w:rPr>
        <w:t>comments</w:t>
      </w:r>
      <w:r w:rsidR="00EA0FAB">
        <w:rPr>
          <w:rFonts w:ascii="Calibri" w:hAnsi="Calibri" w:cs="Calibri"/>
        </w:rPr>
        <w:t xml:space="preserve">, </w:t>
      </w:r>
      <w:r w:rsidR="00CA2FFA">
        <w:rPr>
          <w:rFonts w:ascii="Calibri" w:hAnsi="Calibri" w:cs="Calibri"/>
        </w:rPr>
        <w:t>whilst</w:t>
      </w:r>
      <w:r w:rsidR="006C38C6">
        <w:rPr>
          <w:rFonts w:ascii="Calibri" w:hAnsi="Calibri" w:cs="Calibri"/>
        </w:rPr>
        <w:t xml:space="preserve"> being open to </w:t>
      </w:r>
      <w:r w:rsidR="0007675C">
        <w:rPr>
          <w:rFonts w:ascii="Calibri" w:hAnsi="Calibri" w:cs="Calibri"/>
        </w:rPr>
        <w:t>fraudulent activity. For example</w:t>
      </w:r>
      <w:r w:rsidR="00B3588C">
        <w:rPr>
          <w:rFonts w:ascii="Calibri" w:hAnsi="Calibri" w:cs="Calibri"/>
        </w:rPr>
        <w:t xml:space="preserve">, hoaxers may </w:t>
      </w:r>
      <w:r w:rsidR="00176E90">
        <w:rPr>
          <w:rFonts w:ascii="Calibri" w:hAnsi="Calibri" w:cs="Calibri"/>
        </w:rPr>
        <w:t xml:space="preserve">post false </w:t>
      </w:r>
      <w:r w:rsidR="00DA0695">
        <w:rPr>
          <w:rFonts w:ascii="Calibri" w:hAnsi="Calibri" w:cs="Calibri"/>
        </w:rPr>
        <w:t>information</w:t>
      </w:r>
      <w:r w:rsidR="00F87A35">
        <w:rPr>
          <w:rFonts w:ascii="Calibri" w:hAnsi="Calibri" w:cs="Calibri"/>
        </w:rPr>
        <w:t xml:space="preserve">, </w:t>
      </w:r>
      <w:r w:rsidR="0009798A">
        <w:rPr>
          <w:rFonts w:ascii="Calibri" w:hAnsi="Calibri" w:cs="Calibri"/>
        </w:rPr>
        <w:t>therefore this method may require</w:t>
      </w:r>
      <w:r w:rsidR="00570DEC">
        <w:rPr>
          <w:rFonts w:ascii="Calibri" w:hAnsi="Calibri" w:cs="Calibri"/>
        </w:rPr>
        <w:t xml:space="preserve"> more attention from ParcelCare.</w:t>
      </w:r>
      <w:r w:rsidR="00DA0695">
        <w:rPr>
          <w:rFonts w:ascii="Calibri" w:hAnsi="Calibri" w:cs="Calibri"/>
        </w:rPr>
        <w:t xml:space="preserve"> </w:t>
      </w:r>
    </w:p>
    <w:p w14:paraId="49C2D6FF" w14:textId="77777777" w:rsidR="00242821" w:rsidRDefault="00242821" w:rsidP="0012573D">
      <w:pPr>
        <w:spacing w:after="0" w:line="240" w:lineRule="auto"/>
        <w:jc w:val="both"/>
        <w:rPr>
          <w:rFonts w:ascii="Calibri" w:hAnsi="Calibri" w:cs="Calibri"/>
        </w:rPr>
      </w:pPr>
    </w:p>
    <w:p w14:paraId="35D5090A" w14:textId="1406874C" w:rsidR="0012573D" w:rsidRPr="004C4D59" w:rsidRDefault="00AC22F6" w:rsidP="0012573D">
      <w:pPr>
        <w:spacing w:after="0" w:line="240" w:lineRule="auto"/>
        <w:jc w:val="both"/>
        <w:rPr>
          <w:rFonts w:ascii="Calibri" w:hAnsi="Calibri" w:cs="Calibri"/>
          <w:u w:val="single"/>
        </w:rPr>
      </w:pPr>
      <w:r w:rsidRPr="004C4D59">
        <w:rPr>
          <w:rFonts w:ascii="Calibri" w:hAnsi="Calibri" w:cs="Calibri"/>
          <w:u w:val="single"/>
        </w:rPr>
        <w:t>Selection methods</w:t>
      </w:r>
    </w:p>
    <w:p w14:paraId="65A3FD58" w14:textId="0FCDAB7D" w:rsidR="00102493" w:rsidRDefault="000E7F66" w:rsidP="0012573D">
      <w:pPr>
        <w:spacing w:after="0" w:line="240" w:lineRule="auto"/>
        <w:jc w:val="both"/>
        <w:rPr>
          <w:rFonts w:ascii="Calibri" w:hAnsi="Calibri" w:cs="Calibri"/>
        </w:rPr>
      </w:pPr>
      <w:r>
        <w:rPr>
          <w:rFonts w:ascii="Calibri" w:hAnsi="Calibri" w:cs="Calibri"/>
        </w:rPr>
        <w:t xml:space="preserve">A report by CIPD (2024) revealed that </w:t>
      </w:r>
      <w:r w:rsidR="00D53C4D">
        <w:rPr>
          <w:rFonts w:ascii="Calibri" w:hAnsi="Calibri" w:cs="Calibri"/>
        </w:rPr>
        <w:t>48</w:t>
      </w:r>
      <w:r w:rsidR="00067BBD">
        <w:rPr>
          <w:rFonts w:ascii="Calibri" w:hAnsi="Calibri" w:cs="Calibri"/>
        </w:rPr>
        <w:t xml:space="preserve">% of organisations use a </w:t>
      </w:r>
      <w:r w:rsidR="00D53C4D">
        <w:rPr>
          <w:rFonts w:ascii="Calibri" w:hAnsi="Calibri" w:cs="Calibri"/>
        </w:rPr>
        <w:t>skills-based</w:t>
      </w:r>
      <w:r w:rsidR="00E23A8D">
        <w:rPr>
          <w:rFonts w:ascii="Calibri" w:hAnsi="Calibri" w:cs="Calibri"/>
        </w:rPr>
        <w:t xml:space="preserve"> </w:t>
      </w:r>
      <w:r w:rsidR="0095548F">
        <w:rPr>
          <w:rFonts w:ascii="Calibri" w:hAnsi="Calibri" w:cs="Calibri"/>
        </w:rPr>
        <w:t xml:space="preserve">test </w:t>
      </w:r>
      <w:r w:rsidR="000C5C1D">
        <w:rPr>
          <w:rFonts w:ascii="Calibri" w:hAnsi="Calibri" w:cs="Calibri"/>
        </w:rPr>
        <w:t>in</w:t>
      </w:r>
      <w:r w:rsidR="00322F50">
        <w:rPr>
          <w:rFonts w:ascii="Calibri" w:hAnsi="Calibri" w:cs="Calibri"/>
        </w:rPr>
        <w:t xml:space="preserve"> conjunction with </w:t>
      </w:r>
      <w:r w:rsidR="0095548F">
        <w:rPr>
          <w:rFonts w:ascii="Calibri" w:hAnsi="Calibri" w:cs="Calibri"/>
        </w:rPr>
        <w:t xml:space="preserve">an interview </w:t>
      </w:r>
      <w:r w:rsidR="00E23A8D">
        <w:rPr>
          <w:rFonts w:ascii="Calibri" w:hAnsi="Calibri" w:cs="Calibri"/>
        </w:rPr>
        <w:t>to help select candidates</w:t>
      </w:r>
      <w:r w:rsidR="00854AC8">
        <w:rPr>
          <w:rFonts w:ascii="Calibri" w:hAnsi="Calibri" w:cs="Calibri"/>
        </w:rPr>
        <w:t xml:space="preserve">. This </w:t>
      </w:r>
      <w:r w:rsidR="004C2FA4">
        <w:rPr>
          <w:rFonts w:ascii="Calibri" w:hAnsi="Calibri" w:cs="Calibri"/>
        </w:rPr>
        <w:t>may include a simulation test</w:t>
      </w:r>
      <w:r w:rsidR="007A0DEA">
        <w:rPr>
          <w:rFonts w:ascii="Calibri" w:hAnsi="Calibri" w:cs="Calibri"/>
        </w:rPr>
        <w:t xml:space="preserve">, therefore ParcelCare could incorporate </w:t>
      </w:r>
      <w:r w:rsidR="005C391F">
        <w:rPr>
          <w:rFonts w:ascii="Calibri" w:hAnsi="Calibri" w:cs="Calibri"/>
        </w:rPr>
        <w:t>a test that involves</w:t>
      </w:r>
      <w:r w:rsidR="004C2FA4">
        <w:rPr>
          <w:rFonts w:ascii="Calibri" w:hAnsi="Calibri" w:cs="Calibri"/>
        </w:rPr>
        <w:t xml:space="preserve"> </w:t>
      </w:r>
      <w:r w:rsidR="007A0DEA">
        <w:rPr>
          <w:rFonts w:ascii="Calibri" w:hAnsi="Calibri" w:cs="Calibri"/>
        </w:rPr>
        <w:t>mapping out delivery routes</w:t>
      </w:r>
      <w:r w:rsidR="00102493">
        <w:rPr>
          <w:rFonts w:ascii="Calibri" w:hAnsi="Calibri" w:cs="Calibri"/>
        </w:rPr>
        <w:t xml:space="preserve"> </w:t>
      </w:r>
      <w:r w:rsidR="008D078D">
        <w:rPr>
          <w:rFonts w:ascii="Calibri" w:hAnsi="Calibri" w:cs="Calibri"/>
        </w:rPr>
        <w:t xml:space="preserve">or customer service scenarios that will </w:t>
      </w:r>
      <w:r w:rsidR="00FE42FB">
        <w:rPr>
          <w:rFonts w:ascii="Calibri" w:hAnsi="Calibri" w:cs="Calibri"/>
        </w:rPr>
        <w:t>provide</w:t>
      </w:r>
      <w:r w:rsidR="00031101">
        <w:rPr>
          <w:rFonts w:ascii="Calibri" w:hAnsi="Calibri" w:cs="Calibri"/>
        </w:rPr>
        <w:t xml:space="preserve"> interviewers with</w:t>
      </w:r>
      <w:r w:rsidR="00A3754A">
        <w:rPr>
          <w:rFonts w:ascii="Calibri" w:hAnsi="Calibri" w:cs="Calibri"/>
        </w:rPr>
        <w:t xml:space="preserve"> a better a</w:t>
      </w:r>
      <w:r w:rsidR="00681D52">
        <w:rPr>
          <w:rFonts w:ascii="Calibri" w:hAnsi="Calibri" w:cs="Calibri"/>
        </w:rPr>
        <w:t xml:space="preserve">nalysis </w:t>
      </w:r>
      <w:r w:rsidR="00A3754A">
        <w:rPr>
          <w:rFonts w:ascii="Calibri" w:hAnsi="Calibri" w:cs="Calibri"/>
        </w:rPr>
        <w:t>of performance</w:t>
      </w:r>
      <w:r w:rsidR="00DF57FE">
        <w:rPr>
          <w:rFonts w:ascii="Calibri" w:hAnsi="Calibri" w:cs="Calibri"/>
        </w:rPr>
        <w:t>. However</w:t>
      </w:r>
      <w:r w:rsidR="00A423DE">
        <w:rPr>
          <w:rFonts w:ascii="Calibri" w:hAnsi="Calibri" w:cs="Calibri"/>
        </w:rPr>
        <w:t xml:space="preserve">, the </w:t>
      </w:r>
      <w:r w:rsidR="00031101">
        <w:rPr>
          <w:rFonts w:ascii="Calibri" w:hAnsi="Calibri" w:cs="Calibri"/>
        </w:rPr>
        <w:t>skills-based</w:t>
      </w:r>
      <w:r w:rsidR="00A423DE">
        <w:rPr>
          <w:rFonts w:ascii="Calibri" w:hAnsi="Calibri" w:cs="Calibri"/>
        </w:rPr>
        <w:t xml:space="preserve"> task must </w:t>
      </w:r>
      <w:r w:rsidR="00CF75FE">
        <w:rPr>
          <w:rFonts w:ascii="Calibri" w:hAnsi="Calibri" w:cs="Calibri"/>
        </w:rPr>
        <w:t>include</w:t>
      </w:r>
      <w:r w:rsidR="00A423DE">
        <w:rPr>
          <w:rFonts w:ascii="Calibri" w:hAnsi="Calibri" w:cs="Calibri"/>
        </w:rPr>
        <w:t xml:space="preserve"> a combination </w:t>
      </w:r>
      <w:r w:rsidR="00031101">
        <w:rPr>
          <w:rFonts w:ascii="Calibri" w:hAnsi="Calibri" w:cs="Calibri"/>
        </w:rPr>
        <w:t>o</w:t>
      </w:r>
      <w:r w:rsidR="00A423DE">
        <w:rPr>
          <w:rFonts w:ascii="Calibri" w:hAnsi="Calibri" w:cs="Calibri"/>
        </w:rPr>
        <w:t xml:space="preserve">f skills </w:t>
      </w:r>
      <w:r w:rsidR="003C3FCD">
        <w:rPr>
          <w:rFonts w:ascii="Calibri" w:hAnsi="Calibri" w:cs="Calibri"/>
        </w:rPr>
        <w:t>to avoid</w:t>
      </w:r>
      <w:r w:rsidR="00C53E18">
        <w:rPr>
          <w:rFonts w:ascii="Calibri" w:hAnsi="Calibri" w:cs="Calibri"/>
        </w:rPr>
        <w:t xml:space="preserve"> disadvantag</w:t>
      </w:r>
      <w:r w:rsidR="003C3FCD">
        <w:rPr>
          <w:rFonts w:ascii="Calibri" w:hAnsi="Calibri" w:cs="Calibri"/>
        </w:rPr>
        <w:t>ing</w:t>
      </w:r>
      <w:r w:rsidR="00C53E18">
        <w:rPr>
          <w:rFonts w:ascii="Calibri" w:hAnsi="Calibri" w:cs="Calibri"/>
        </w:rPr>
        <w:t xml:space="preserve"> groups of people </w:t>
      </w:r>
      <w:r w:rsidR="00935E1F">
        <w:rPr>
          <w:rFonts w:ascii="Calibri" w:hAnsi="Calibri" w:cs="Calibri"/>
        </w:rPr>
        <w:t xml:space="preserve">or include </w:t>
      </w:r>
      <w:r w:rsidR="000F71DC">
        <w:rPr>
          <w:rFonts w:ascii="Calibri" w:hAnsi="Calibri" w:cs="Calibri"/>
        </w:rPr>
        <w:t xml:space="preserve">too many skills </w:t>
      </w:r>
      <w:r w:rsidR="0047160E">
        <w:rPr>
          <w:rFonts w:ascii="Calibri" w:hAnsi="Calibri" w:cs="Calibri"/>
        </w:rPr>
        <w:t>at once</w:t>
      </w:r>
      <w:r w:rsidR="006406E1">
        <w:rPr>
          <w:rFonts w:ascii="Calibri" w:hAnsi="Calibri" w:cs="Calibri"/>
        </w:rPr>
        <w:t xml:space="preserve">, </w:t>
      </w:r>
      <w:r w:rsidR="000F71DC">
        <w:rPr>
          <w:rFonts w:ascii="Calibri" w:hAnsi="Calibri" w:cs="Calibri"/>
        </w:rPr>
        <w:t xml:space="preserve">as </w:t>
      </w:r>
      <w:r w:rsidR="006406E1">
        <w:rPr>
          <w:rFonts w:ascii="Calibri" w:hAnsi="Calibri" w:cs="Calibri"/>
        </w:rPr>
        <w:t xml:space="preserve">this </w:t>
      </w:r>
      <w:r w:rsidR="000F71DC">
        <w:rPr>
          <w:rFonts w:ascii="Calibri" w:hAnsi="Calibri" w:cs="Calibri"/>
        </w:rPr>
        <w:t xml:space="preserve">may lead </w:t>
      </w:r>
      <w:r w:rsidR="00863A11">
        <w:rPr>
          <w:rFonts w:ascii="Calibri" w:hAnsi="Calibri" w:cs="Calibri"/>
        </w:rPr>
        <w:t>to unclear results</w:t>
      </w:r>
      <w:r w:rsidR="006406E1">
        <w:rPr>
          <w:rFonts w:ascii="Calibri" w:hAnsi="Calibri" w:cs="Calibri"/>
        </w:rPr>
        <w:t xml:space="preserve">, </w:t>
      </w:r>
      <w:r w:rsidR="00616D8D">
        <w:rPr>
          <w:rFonts w:ascii="Calibri" w:hAnsi="Calibri" w:cs="Calibri"/>
        </w:rPr>
        <w:t>making it</w:t>
      </w:r>
      <w:r w:rsidR="00E82B40">
        <w:rPr>
          <w:rFonts w:ascii="Calibri" w:hAnsi="Calibri" w:cs="Calibri"/>
        </w:rPr>
        <w:t xml:space="preserve"> </w:t>
      </w:r>
      <w:r w:rsidR="00BC3F8A">
        <w:rPr>
          <w:rFonts w:ascii="Calibri" w:hAnsi="Calibri" w:cs="Calibri"/>
        </w:rPr>
        <w:t xml:space="preserve">difficult to pinpoint where their actual </w:t>
      </w:r>
      <w:r w:rsidR="00D14280" w:rsidRPr="00D14280">
        <w:rPr>
          <w:rFonts w:ascii="Calibri" w:hAnsi="Calibri" w:cs="Calibri"/>
        </w:rPr>
        <w:t>strengths and weaknesses lie.</w:t>
      </w:r>
    </w:p>
    <w:p w14:paraId="44AC59D6" w14:textId="77777777" w:rsidR="006054D1" w:rsidRDefault="006054D1" w:rsidP="0012573D">
      <w:pPr>
        <w:spacing w:after="0" w:line="240" w:lineRule="auto"/>
        <w:jc w:val="both"/>
        <w:rPr>
          <w:rFonts w:ascii="Calibri" w:hAnsi="Calibri" w:cs="Calibri"/>
        </w:rPr>
      </w:pPr>
    </w:p>
    <w:p w14:paraId="3526C842" w14:textId="604F4029" w:rsidR="006054D1" w:rsidRDefault="006054D1" w:rsidP="0012573D">
      <w:pPr>
        <w:spacing w:after="0" w:line="240" w:lineRule="auto"/>
        <w:jc w:val="both"/>
        <w:rPr>
          <w:rFonts w:ascii="Calibri" w:hAnsi="Calibri" w:cs="Calibri"/>
        </w:rPr>
      </w:pPr>
      <w:r>
        <w:rPr>
          <w:rFonts w:ascii="Calibri" w:hAnsi="Calibri" w:cs="Calibri"/>
        </w:rPr>
        <w:t xml:space="preserve">Panel interviews </w:t>
      </w:r>
      <w:r w:rsidR="004A2703">
        <w:rPr>
          <w:rFonts w:ascii="Calibri" w:hAnsi="Calibri" w:cs="Calibri"/>
        </w:rPr>
        <w:t xml:space="preserve">would be beneficial to ParcelCare, rather than a </w:t>
      </w:r>
      <w:r w:rsidR="00393D16">
        <w:rPr>
          <w:rFonts w:ascii="Calibri" w:hAnsi="Calibri" w:cs="Calibri"/>
        </w:rPr>
        <w:t>single line manager as the process would be fairer</w:t>
      </w:r>
      <w:r w:rsidR="00745962">
        <w:rPr>
          <w:rFonts w:ascii="Calibri" w:hAnsi="Calibri" w:cs="Calibri"/>
        </w:rPr>
        <w:t>,</w:t>
      </w:r>
      <w:r w:rsidR="00E41A7D">
        <w:rPr>
          <w:rFonts w:ascii="Calibri" w:hAnsi="Calibri" w:cs="Calibri"/>
        </w:rPr>
        <w:t xml:space="preserve"> </w:t>
      </w:r>
      <w:r w:rsidR="00751C7D">
        <w:rPr>
          <w:rFonts w:ascii="Calibri" w:hAnsi="Calibri" w:cs="Calibri"/>
        </w:rPr>
        <w:t xml:space="preserve">allowing difference perspectives </w:t>
      </w:r>
      <w:r w:rsidR="00745962">
        <w:rPr>
          <w:rFonts w:ascii="Calibri" w:hAnsi="Calibri" w:cs="Calibri"/>
        </w:rPr>
        <w:t xml:space="preserve">giving </w:t>
      </w:r>
      <w:r w:rsidR="002A0A26">
        <w:rPr>
          <w:rFonts w:ascii="Calibri" w:hAnsi="Calibri" w:cs="Calibri"/>
        </w:rPr>
        <w:t xml:space="preserve">a </w:t>
      </w:r>
      <w:r w:rsidR="004C64DB">
        <w:rPr>
          <w:rFonts w:ascii="Calibri" w:hAnsi="Calibri" w:cs="Calibri"/>
        </w:rPr>
        <w:t>balanced ev</w:t>
      </w:r>
      <w:r w:rsidR="00745962">
        <w:rPr>
          <w:rFonts w:ascii="Calibri" w:hAnsi="Calibri" w:cs="Calibri"/>
        </w:rPr>
        <w:t>aluation</w:t>
      </w:r>
      <w:r w:rsidR="001C32B0">
        <w:rPr>
          <w:rFonts w:ascii="Calibri" w:hAnsi="Calibri" w:cs="Calibri"/>
        </w:rPr>
        <w:t xml:space="preserve"> and reduce individual bias</w:t>
      </w:r>
      <w:r w:rsidR="000967D4">
        <w:rPr>
          <w:rFonts w:ascii="Calibri" w:hAnsi="Calibri" w:cs="Calibri"/>
        </w:rPr>
        <w:t xml:space="preserve">, </w:t>
      </w:r>
      <w:r w:rsidR="00751C7D">
        <w:rPr>
          <w:rFonts w:ascii="Calibri" w:hAnsi="Calibri" w:cs="Calibri"/>
        </w:rPr>
        <w:t xml:space="preserve">however it </w:t>
      </w:r>
      <w:r w:rsidR="000967D4">
        <w:rPr>
          <w:rFonts w:ascii="Calibri" w:hAnsi="Calibri" w:cs="Calibri"/>
        </w:rPr>
        <w:t>may be harder to coordinate</w:t>
      </w:r>
      <w:r w:rsidR="001642C8">
        <w:rPr>
          <w:rFonts w:ascii="Calibri" w:hAnsi="Calibri" w:cs="Calibri"/>
        </w:rPr>
        <w:t xml:space="preserve"> (CIPD, 2024).</w:t>
      </w:r>
    </w:p>
    <w:p w14:paraId="37B478F1" w14:textId="77777777" w:rsidR="001642C8" w:rsidRDefault="001642C8" w:rsidP="0012573D">
      <w:pPr>
        <w:spacing w:after="0" w:line="240" w:lineRule="auto"/>
        <w:jc w:val="both"/>
        <w:rPr>
          <w:rFonts w:ascii="Calibri" w:hAnsi="Calibri" w:cs="Calibri"/>
        </w:rPr>
      </w:pPr>
    </w:p>
    <w:p w14:paraId="15F707C0" w14:textId="77777777" w:rsidR="00D64E01" w:rsidRDefault="00D64E01" w:rsidP="0012573D">
      <w:pPr>
        <w:spacing w:after="0" w:line="240" w:lineRule="auto"/>
        <w:jc w:val="both"/>
        <w:rPr>
          <w:rFonts w:ascii="Calibri" w:hAnsi="Calibri" w:cs="Calibri"/>
        </w:rPr>
      </w:pPr>
    </w:p>
    <w:p w14:paraId="1308796D" w14:textId="2D91CF8B" w:rsidR="00B93FBC" w:rsidRDefault="00B93FBC" w:rsidP="00B93FBC">
      <w:pPr>
        <w:jc w:val="both"/>
        <w:rPr>
          <w:rFonts w:ascii="Calibri" w:hAnsi="Calibri" w:cs="Calibri"/>
          <w:b/>
          <w:bCs/>
        </w:rPr>
      </w:pPr>
      <w:r w:rsidRPr="00E70305">
        <w:rPr>
          <w:rFonts w:ascii="Calibri" w:hAnsi="Calibri" w:cs="Calibri"/>
          <w:b/>
          <w:bCs/>
        </w:rPr>
        <w:t>Q</w:t>
      </w:r>
      <w:r>
        <w:rPr>
          <w:rFonts w:ascii="Calibri" w:hAnsi="Calibri" w:cs="Calibri"/>
          <w:b/>
          <w:bCs/>
        </w:rPr>
        <w:t>6</w:t>
      </w:r>
    </w:p>
    <w:p w14:paraId="42527B92" w14:textId="5B5D4759" w:rsidR="001642C8" w:rsidRDefault="00423984" w:rsidP="002D4F59">
      <w:pPr>
        <w:jc w:val="both"/>
        <w:rPr>
          <w:rFonts w:ascii="Calibri" w:hAnsi="Calibri" w:cs="Calibri"/>
        </w:rPr>
      </w:pPr>
      <w:r>
        <w:rPr>
          <w:rFonts w:ascii="Calibri" w:hAnsi="Calibri" w:cs="Calibri"/>
        </w:rPr>
        <w:t>Employee turnover can have a</w:t>
      </w:r>
      <w:r w:rsidR="008C5DBC">
        <w:rPr>
          <w:rFonts w:ascii="Calibri" w:hAnsi="Calibri" w:cs="Calibri"/>
        </w:rPr>
        <w:t>n</w:t>
      </w:r>
      <w:r>
        <w:rPr>
          <w:rFonts w:ascii="Calibri" w:hAnsi="Calibri" w:cs="Calibri"/>
        </w:rPr>
        <w:t xml:space="preserve"> </w:t>
      </w:r>
      <w:r w:rsidR="008C5DBC">
        <w:rPr>
          <w:rFonts w:ascii="Calibri" w:hAnsi="Calibri" w:cs="Calibri"/>
        </w:rPr>
        <w:t xml:space="preserve">extreme </w:t>
      </w:r>
      <w:r>
        <w:rPr>
          <w:rFonts w:ascii="Calibri" w:hAnsi="Calibri" w:cs="Calibri"/>
        </w:rPr>
        <w:t xml:space="preserve">impact </w:t>
      </w:r>
      <w:r w:rsidR="002E42FF">
        <w:rPr>
          <w:rFonts w:ascii="Calibri" w:hAnsi="Calibri" w:cs="Calibri"/>
        </w:rPr>
        <w:t xml:space="preserve">to an </w:t>
      </w:r>
      <w:r w:rsidR="00E31C9C">
        <w:rPr>
          <w:rFonts w:ascii="Calibri" w:hAnsi="Calibri" w:cs="Calibri"/>
        </w:rPr>
        <w:t>organisation’s</w:t>
      </w:r>
      <w:r w:rsidR="008C5DBC">
        <w:rPr>
          <w:rFonts w:ascii="Calibri" w:hAnsi="Calibri" w:cs="Calibri"/>
        </w:rPr>
        <w:t xml:space="preserve"> performance</w:t>
      </w:r>
      <w:r w:rsidR="006231D5">
        <w:rPr>
          <w:rFonts w:ascii="Calibri" w:hAnsi="Calibri" w:cs="Calibri"/>
        </w:rPr>
        <w:t xml:space="preserve"> by </w:t>
      </w:r>
      <w:r w:rsidR="006231D5" w:rsidRPr="006231D5">
        <w:rPr>
          <w:rFonts w:ascii="Calibri" w:hAnsi="Calibri" w:cs="Calibri"/>
        </w:rPr>
        <w:t>disrupting team productivity</w:t>
      </w:r>
      <w:r w:rsidR="00DB4D7C">
        <w:rPr>
          <w:rFonts w:ascii="Calibri" w:hAnsi="Calibri" w:cs="Calibri"/>
        </w:rPr>
        <w:t xml:space="preserve">. </w:t>
      </w:r>
      <w:r w:rsidR="00C40988">
        <w:rPr>
          <w:rFonts w:ascii="Calibri" w:hAnsi="Calibri" w:cs="Calibri"/>
        </w:rPr>
        <w:t xml:space="preserve">By </w:t>
      </w:r>
      <w:r w:rsidR="002802E2">
        <w:rPr>
          <w:rFonts w:ascii="Calibri" w:hAnsi="Calibri" w:cs="Calibri"/>
        </w:rPr>
        <w:t xml:space="preserve">scrutinising </w:t>
      </w:r>
      <w:r w:rsidR="00184DC5" w:rsidRPr="00184DC5">
        <w:rPr>
          <w:rFonts w:ascii="Calibri" w:hAnsi="Calibri" w:cs="Calibri"/>
        </w:rPr>
        <w:t xml:space="preserve">employee turnover to </w:t>
      </w:r>
      <w:r w:rsidR="002802E2">
        <w:rPr>
          <w:rFonts w:ascii="Calibri" w:hAnsi="Calibri" w:cs="Calibri"/>
        </w:rPr>
        <w:t>identify</w:t>
      </w:r>
      <w:r w:rsidR="002802E2" w:rsidRPr="00184DC5">
        <w:rPr>
          <w:rFonts w:ascii="Calibri" w:hAnsi="Calibri" w:cs="Calibri"/>
        </w:rPr>
        <w:t xml:space="preserve"> </w:t>
      </w:r>
      <w:r w:rsidR="00184DC5" w:rsidRPr="00184DC5">
        <w:rPr>
          <w:rFonts w:ascii="Calibri" w:hAnsi="Calibri" w:cs="Calibri"/>
        </w:rPr>
        <w:t xml:space="preserve">how it </w:t>
      </w:r>
      <w:r w:rsidR="002802E2">
        <w:rPr>
          <w:rFonts w:ascii="Calibri" w:hAnsi="Calibri" w:cs="Calibri"/>
        </w:rPr>
        <w:t>impacts</w:t>
      </w:r>
      <w:r w:rsidR="002802E2" w:rsidRPr="00184DC5">
        <w:rPr>
          <w:rFonts w:ascii="Calibri" w:hAnsi="Calibri" w:cs="Calibri"/>
        </w:rPr>
        <w:t xml:space="preserve"> </w:t>
      </w:r>
      <w:r w:rsidR="00184DC5" w:rsidRPr="00184DC5">
        <w:rPr>
          <w:rFonts w:ascii="Calibri" w:hAnsi="Calibri" w:cs="Calibri"/>
        </w:rPr>
        <w:t xml:space="preserve">an organisation’s performance will </w:t>
      </w:r>
      <w:r w:rsidR="002802E2">
        <w:rPr>
          <w:rFonts w:ascii="Calibri" w:hAnsi="Calibri" w:cs="Calibri"/>
        </w:rPr>
        <w:t>assist</w:t>
      </w:r>
      <w:r w:rsidR="002802E2" w:rsidRPr="00184DC5">
        <w:rPr>
          <w:rFonts w:ascii="Calibri" w:hAnsi="Calibri" w:cs="Calibri"/>
        </w:rPr>
        <w:t xml:space="preserve"> </w:t>
      </w:r>
      <w:r w:rsidR="002021B5">
        <w:rPr>
          <w:rFonts w:ascii="Calibri" w:hAnsi="Calibri" w:cs="Calibri"/>
        </w:rPr>
        <w:t>a</w:t>
      </w:r>
      <w:r w:rsidR="00F87A35">
        <w:rPr>
          <w:rFonts w:ascii="Calibri" w:hAnsi="Calibri" w:cs="Calibri"/>
        </w:rPr>
        <w:t>n organisation t</w:t>
      </w:r>
      <w:r w:rsidR="0054206B">
        <w:rPr>
          <w:rFonts w:ascii="Calibri" w:hAnsi="Calibri" w:cs="Calibri"/>
        </w:rPr>
        <w:t xml:space="preserve">o </w:t>
      </w:r>
      <w:r w:rsidR="002021B5">
        <w:rPr>
          <w:rFonts w:ascii="Calibri" w:hAnsi="Calibri" w:cs="Calibri"/>
        </w:rPr>
        <w:t>achieve</w:t>
      </w:r>
      <w:r w:rsidR="0054206B">
        <w:rPr>
          <w:rFonts w:ascii="Calibri" w:hAnsi="Calibri" w:cs="Calibri"/>
        </w:rPr>
        <w:t xml:space="preserve"> its goals</w:t>
      </w:r>
      <w:r w:rsidR="002021B5">
        <w:rPr>
          <w:rFonts w:ascii="Calibri" w:hAnsi="Calibri" w:cs="Calibri"/>
        </w:rPr>
        <w:t>.</w:t>
      </w:r>
      <w:r w:rsidR="007B2986">
        <w:rPr>
          <w:rFonts w:ascii="Calibri" w:hAnsi="Calibri" w:cs="Calibri"/>
        </w:rPr>
        <w:t xml:space="preserve"> ParcelCare has </w:t>
      </w:r>
      <w:r w:rsidR="00715188">
        <w:rPr>
          <w:rFonts w:ascii="Calibri" w:hAnsi="Calibri" w:cs="Calibri"/>
        </w:rPr>
        <w:t xml:space="preserve">a </w:t>
      </w:r>
      <w:r w:rsidR="007B2986">
        <w:rPr>
          <w:rFonts w:ascii="Calibri" w:hAnsi="Calibri" w:cs="Calibri"/>
        </w:rPr>
        <w:t>high tur</w:t>
      </w:r>
      <w:r w:rsidR="00691937">
        <w:rPr>
          <w:rFonts w:ascii="Calibri" w:hAnsi="Calibri" w:cs="Calibri"/>
        </w:rPr>
        <w:t>nover rate</w:t>
      </w:r>
      <w:r w:rsidR="00D01D3B">
        <w:rPr>
          <w:rFonts w:ascii="Calibri" w:hAnsi="Calibri" w:cs="Calibri"/>
        </w:rPr>
        <w:t xml:space="preserve">, therefore </w:t>
      </w:r>
      <w:r w:rsidR="006655C8">
        <w:rPr>
          <w:rFonts w:ascii="Calibri" w:hAnsi="Calibri" w:cs="Calibri"/>
        </w:rPr>
        <w:t xml:space="preserve">it will affect performance due to losing </w:t>
      </w:r>
      <w:r w:rsidR="006655C8" w:rsidRPr="00005230">
        <w:rPr>
          <w:rFonts w:ascii="Calibri" w:hAnsi="Calibri" w:cs="Calibri"/>
        </w:rPr>
        <w:t xml:space="preserve">valuable expertise </w:t>
      </w:r>
      <w:r w:rsidR="006655C8">
        <w:rPr>
          <w:rFonts w:ascii="Calibri" w:hAnsi="Calibri" w:cs="Calibri"/>
        </w:rPr>
        <w:t>when employees leave</w:t>
      </w:r>
      <w:r w:rsidR="00D64E01">
        <w:rPr>
          <w:rFonts w:ascii="Calibri" w:hAnsi="Calibri" w:cs="Calibri"/>
        </w:rPr>
        <w:t xml:space="preserve"> and can significantly cost when having to hire and train new employees</w:t>
      </w:r>
      <w:r w:rsidR="008D49AA">
        <w:rPr>
          <w:rFonts w:ascii="Calibri" w:hAnsi="Calibri" w:cs="Calibri"/>
        </w:rPr>
        <w:t xml:space="preserve"> (CIPD, 2025).</w:t>
      </w:r>
      <w:r w:rsidR="00071165">
        <w:rPr>
          <w:rFonts w:ascii="Calibri" w:hAnsi="Calibri" w:cs="Calibri"/>
        </w:rPr>
        <w:t xml:space="preserve"> </w:t>
      </w:r>
    </w:p>
    <w:p w14:paraId="326D0BC7" w14:textId="24871519" w:rsidR="00ED5F70" w:rsidRDefault="00F5728D" w:rsidP="007D3FB7">
      <w:pPr>
        <w:jc w:val="both"/>
        <w:rPr>
          <w:rFonts w:ascii="Calibri" w:hAnsi="Calibri" w:cs="Calibri"/>
        </w:rPr>
      </w:pPr>
      <w:r>
        <w:rPr>
          <w:rFonts w:ascii="Calibri" w:hAnsi="Calibri" w:cs="Calibri"/>
        </w:rPr>
        <w:t xml:space="preserve">Both avoidable and unavoidable turnover </w:t>
      </w:r>
      <w:r w:rsidR="00934EE1">
        <w:rPr>
          <w:rFonts w:ascii="Calibri" w:hAnsi="Calibri" w:cs="Calibri"/>
        </w:rPr>
        <w:t xml:space="preserve">affect an organisation. Avoidable turnover </w:t>
      </w:r>
      <w:r w:rsidR="003E6937">
        <w:rPr>
          <w:rFonts w:ascii="Calibri" w:hAnsi="Calibri" w:cs="Calibri"/>
        </w:rPr>
        <w:t xml:space="preserve">can </w:t>
      </w:r>
      <w:r w:rsidR="00E97E07">
        <w:rPr>
          <w:rFonts w:ascii="Calibri" w:hAnsi="Calibri" w:cs="Calibri"/>
        </w:rPr>
        <w:t>occur</w:t>
      </w:r>
      <w:r w:rsidR="003E6937">
        <w:rPr>
          <w:rFonts w:ascii="Calibri" w:hAnsi="Calibri" w:cs="Calibri"/>
        </w:rPr>
        <w:t xml:space="preserve"> when </w:t>
      </w:r>
      <w:r w:rsidR="00B13C89">
        <w:rPr>
          <w:rFonts w:ascii="Calibri" w:hAnsi="Calibri" w:cs="Calibri"/>
        </w:rPr>
        <w:t>an</w:t>
      </w:r>
      <w:r w:rsidR="003135E8">
        <w:rPr>
          <w:rFonts w:ascii="Calibri" w:hAnsi="Calibri" w:cs="Calibri"/>
        </w:rPr>
        <w:t xml:space="preserve"> organisation </w:t>
      </w:r>
      <w:r w:rsidR="00B13C89" w:rsidRPr="00B13C89">
        <w:rPr>
          <w:rFonts w:ascii="Calibri" w:hAnsi="Calibri" w:cs="Calibri"/>
        </w:rPr>
        <w:t>could have done more to keep its staff</w:t>
      </w:r>
      <w:r w:rsidR="001D4C3D">
        <w:rPr>
          <w:rFonts w:ascii="Calibri" w:hAnsi="Calibri" w:cs="Calibri"/>
        </w:rPr>
        <w:t xml:space="preserve"> </w:t>
      </w:r>
      <w:r w:rsidR="00D11FFC">
        <w:rPr>
          <w:rFonts w:ascii="Calibri" w:hAnsi="Calibri" w:cs="Calibri"/>
        </w:rPr>
        <w:t>such as</w:t>
      </w:r>
      <w:r w:rsidR="00ED28EE">
        <w:rPr>
          <w:rFonts w:ascii="Calibri" w:hAnsi="Calibri" w:cs="Calibri"/>
        </w:rPr>
        <w:t xml:space="preserve"> poor relationships with line managers</w:t>
      </w:r>
      <w:r w:rsidR="004418F5">
        <w:rPr>
          <w:rFonts w:ascii="Calibri" w:hAnsi="Calibri" w:cs="Calibri"/>
        </w:rPr>
        <w:t xml:space="preserve"> or </w:t>
      </w:r>
      <w:r w:rsidR="00A83325">
        <w:rPr>
          <w:rFonts w:ascii="Calibri" w:hAnsi="Calibri" w:cs="Calibri"/>
        </w:rPr>
        <w:t>few o</w:t>
      </w:r>
      <w:r w:rsidR="004418F5">
        <w:rPr>
          <w:rFonts w:ascii="Calibri" w:hAnsi="Calibri" w:cs="Calibri"/>
        </w:rPr>
        <w:t>pportunities</w:t>
      </w:r>
      <w:r w:rsidR="00A83325">
        <w:rPr>
          <w:rFonts w:ascii="Calibri" w:hAnsi="Calibri" w:cs="Calibri"/>
        </w:rPr>
        <w:t xml:space="preserve"> for career growth.</w:t>
      </w:r>
      <w:r w:rsidR="00EC6865">
        <w:rPr>
          <w:rFonts w:ascii="Calibri" w:hAnsi="Calibri" w:cs="Calibri"/>
        </w:rPr>
        <w:t xml:space="preserve"> Unavoidable turnover, however</w:t>
      </w:r>
      <w:r w:rsidR="008E12BA">
        <w:rPr>
          <w:rFonts w:ascii="Calibri" w:hAnsi="Calibri" w:cs="Calibri"/>
        </w:rPr>
        <w:t>,</w:t>
      </w:r>
      <w:r w:rsidR="005E30CB">
        <w:rPr>
          <w:rFonts w:ascii="Calibri" w:hAnsi="Calibri" w:cs="Calibri"/>
        </w:rPr>
        <w:t xml:space="preserve"> can occur </w:t>
      </w:r>
      <w:r w:rsidR="00A13291">
        <w:rPr>
          <w:rFonts w:ascii="Calibri" w:hAnsi="Calibri" w:cs="Calibri"/>
        </w:rPr>
        <w:t>when employees leave</w:t>
      </w:r>
      <w:r w:rsidR="00631E2F">
        <w:rPr>
          <w:rFonts w:ascii="Calibri" w:hAnsi="Calibri" w:cs="Calibri"/>
        </w:rPr>
        <w:t xml:space="preserve"> for reasons the organisation cannot control such as </w:t>
      </w:r>
      <w:r w:rsidR="006E71F3">
        <w:rPr>
          <w:rFonts w:ascii="Calibri" w:hAnsi="Calibri" w:cs="Calibri"/>
        </w:rPr>
        <w:t>health issues</w:t>
      </w:r>
      <w:r w:rsidR="00F87A35">
        <w:rPr>
          <w:rFonts w:ascii="Calibri" w:hAnsi="Calibri" w:cs="Calibri"/>
        </w:rPr>
        <w:t xml:space="preserve"> or </w:t>
      </w:r>
      <w:r w:rsidR="006E71F3">
        <w:rPr>
          <w:rFonts w:ascii="Calibri" w:hAnsi="Calibri" w:cs="Calibri"/>
        </w:rPr>
        <w:t>retirement</w:t>
      </w:r>
      <w:r w:rsidR="00F24814">
        <w:rPr>
          <w:rFonts w:ascii="Calibri" w:hAnsi="Calibri" w:cs="Calibri"/>
        </w:rPr>
        <w:t xml:space="preserve"> </w:t>
      </w:r>
      <w:r w:rsidR="00F24814" w:rsidRPr="51729448">
        <w:rPr>
          <w:rFonts w:ascii="Calibri" w:hAnsi="Calibri" w:cs="Calibri"/>
        </w:rPr>
        <w:t>(Taylor and Woodhams, 2022).</w:t>
      </w:r>
      <w:r w:rsidR="0090510E">
        <w:rPr>
          <w:rFonts w:ascii="Calibri" w:hAnsi="Calibri" w:cs="Calibri"/>
        </w:rPr>
        <w:t xml:space="preserve"> </w:t>
      </w:r>
      <w:r w:rsidR="00ED5F70" w:rsidRPr="00ED5F70">
        <w:rPr>
          <w:rFonts w:ascii="Calibri" w:hAnsi="Calibri" w:cs="Calibri"/>
        </w:rPr>
        <w:t xml:space="preserve">Some employees leave for reasons unrelated to the </w:t>
      </w:r>
      <w:r w:rsidR="00ED5F70">
        <w:rPr>
          <w:rFonts w:ascii="Calibri" w:hAnsi="Calibri" w:cs="Calibri"/>
        </w:rPr>
        <w:t xml:space="preserve">organisation, which </w:t>
      </w:r>
      <w:r w:rsidR="00F05131">
        <w:rPr>
          <w:rFonts w:ascii="Calibri" w:hAnsi="Calibri" w:cs="Calibri"/>
        </w:rPr>
        <w:t>is</w:t>
      </w:r>
      <w:r w:rsidR="00ED5F70">
        <w:rPr>
          <w:rFonts w:ascii="Calibri" w:hAnsi="Calibri" w:cs="Calibri"/>
        </w:rPr>
        <w:t xml:space="preserve"> expected</w:t>
      </w:r>
      <w:r w:rsidR="002A14EE">
        <w:rPr>
          <w:rFonts w:ascii="Calibri" w:hAnsi="Calibri" w:cs="Calibri"/>
        </w:rPr>
        <w:t xml:space="preserve"> </w:t>
      </w:r>
      <w:r w:rsidR="002A14EE">
        <w:rPr>
          <w:rFonts w:ascii="Calibri" w:hAnsi="Calibri" w:cs="Calibri"/>
        </w:rPr>
        <w:lastRenderedPageBreak/>
        <w:t>and unavoidable</w:t>
      </w:r>
      <w:r w:rsidR="00F05131">
        <w:rPr>
          <w:rFonts w:ascii="Calibri" w:hAnsi="Calibri" w:cs="Calibri"/>
        </w:rPr>
        <w:t>,</w:t>
      </w:r>
      <w:r w:rsidR="0059788A">
        <w:rPr>
          <w:rFonts w:ascii="Calibri" w:hAnsi="Calibri" w:cs="Calibri"/>
        </w:rPr>
        <w:t xml:space="preserve"> as some employees in time will approach retirement age and </w:t>
      </w:r>
      <w:r w:rsidR="00F05131">
        <w:rPr>
          <w:rFonts w:ascii="Calibri" w:hAnsi="Calibri" w:cs="Calibri"/>
        </w:rPr>
        <w:t>decide to leave</w:t>
      </w:r>
      <w:r w:rsidR="00BA1B6D">
        <w:rPr>
          <w:rFonts w:ascii="Calibri" w:hAnsi="Calibri" w:cs="Calibri"/>
        </w:rPr>
        <w:t>. However, organisations can</w:t>
      </w:r>
      <w:r w:rsidR="007B35A7">
        <w:rPr>
          <w:rFonts w:ascii="Calibri" w:hAnsi="Calibri" w:cs="Calibri"/>
        </w:rPr>
        <w:t xml:space="preserve"> reduce </w:t>
      </w:r>
      <w:r w:rsidR="007B35A7" w:rsidRPr="00A503F7">
        <w:rPr>
          <w:rFonts w:ascii="Calibri" w:hAnsi="Calibri" w:cs="Calibri"/>
        </w:rPr>
        <w:t>avoidable turnover</w:t>
      </w:r>
      <w:r w:rsidR="004D097B">
        <w:rPr>
          <w:rFonts w:ascii="Calibri" w:hAnsi="Calibri" w:cs="Calibri"/>
        </w:rPr>
        <w:t xml:space="preserve"> by focusing on career development opportunities or</w:t>
      </w:r>
      <w:r w:rsidR="00B22038">
        <w:rPr>
          <w:rFonts w:ascii="Calibri" w:hAnsi="Calibri" w:cs="Calibri"/>
        </w:rPr>
        <w:t xml:space="preserve"> management habits.</w:t>
      </w:r>
    </w:p>
    <w:p w14:paraId="4B50A58E" w14:textId="0B72E9B2" w:rsidR="00C310B8" w:rsidRDefault="00C43792" w:rsidP="007D3FB7">
      <w:pPr>
        <w:jc w:val="both"/>
        <w:rPr>
          <w:rFonts w:ascii="Calibri" w:hAnsi="Calibri" w:cs="Calibri"/>
        </w:rPr>
      </w:pPr>
      <w:r>
        <w:rPr>
          <w:rFonts w:ascii="Calibri" w:hAnsi="Calibri" w:cs="Calibri"/>
        </w:rPr>
        <w:t xml:space="preserve">Some turnover is advantageous </w:t>
      </w:r>
      <w:r w:rsidR="00CF0854">
        <w:rPr>
          <w:rFonts w:ascii="Calibri" w:hAnsi="Calibri" w:cs="Calibri"/>
        </w:rPr>
        <w:t xml:space="preserve">because it brings in </w:t>
      </w:r>
      <w:r w:rsidR="00CD7000">
        <w:rPr>
          <w:rFonts w:ascii="Calibri" w:hAnsi="Calibri" w:cs="Calibri"/>
        </w:rPr>
        <w:t xml:space="preserve">new </w:t>
      </w:r>
      <w:r w:rsidR="00CF0854">
        <w:rPr>
          <w:rFonts w:ascii="Calibri" w:hAnsi="Calibri" w:cs="Calibri"/>
        </w:rPr>
        <w:t>talent and skills</w:t>
      </w:r>
      <w:r w:rsidR="00C84267">
        <w:rPr>
          <w:rFonts w:ascii="Calibri" w:hAnsi="Calibri" w:cs="Calibri"/>
        </w:rPr>
        <w:t xml:space="preserve">, </w:t>
      </w:r>
      <w:r w:rsidR="00447E1C">
        <w:rPr>
          <w:rFonts w:ascii="Calibri" w:hAnsi="Calibri" w:cs="Calibri"/>
        </w:rPr>
        <w:t xml:space="preserve">while </w:t>
      </w:r>
      <w:r w:rsidR="00C84267">
        <w:rPr>
          <w:rFonts w:ascii="Calibri" w:hAnsi="Calibri" w:cs="Calibri"/>
        </w:rPr>
        <w:t xml:space="preserve">also supporting career </w:t>
      </w:r>
      <w:r w:rsidR="00447E1C">
        <w:rPr>
          <w:rFonts w:ascii="Calibri" w:hAnsi="Calibri" w:cs="Calibri"/>
        </w:rPr>
        <w:t xml:space="preserve">growth and </w:t>
      </w:r>
      <w:r w:rsidR="00CC6B65">
        <w:rPr>
          <w:rFonts w:ascii="Calibri" w:hAnsi="Calibri" w:cs="Calibri"/>
        </w:rPr>
        <w:t>progression</w:t>
      </w:r>
      <w:r w:rsidR="00AA70AE">
        <w:rPr>
          <w:rFonts w:ascii="Calibri" w:hAnsi="Calibri" w:cs="Calibri"/>
        </w:rPr>
        <w:t xml:space="preserve"> within</w:t>
      </w:r>
      <w:r w:rsidR="00153E9C">
        <w:rPr>
          <w:rFonts w:ascii="Calibri" w:hAnsi="Calibri" w:cs="Calibri"/>
        </w:rPr>
        <w:t xml:space="preserve"> </w:t>
      </w:r>
      <w:r w:rsidR="00153E9C" w:rsidRPr="00F55776">
        <w:rPr>
          <w:rFonts w:ascii="Calibri" w:eastAsia="Arial" w:hAnsi="Calibri" w:cs="Calibri"/>
        </w:rPr>
        <w:t>(</w:t>
      </w:r>
      <w:r w:rsidR="00153E9C" w:rsidRPr="00F55776">
        <w:rPr>
          <w:rFonts w:ascii="Calibri" w:hAnsi="Calibri" w:cs="Calibri"/>
        </w:rPr>
        <w:t xml:space="preserve">Waite </w:t>
      </w:r>
      <w:r w:rsidR="00153E9C" w:rsidRPr="00F55776">
        <w:rPr>
          <w:rFonts w:ascii="Calibri" w:hAnsi="Calibri" w:cs="Calibri"/>
          <w:i/>
          <w:iCs/>
        </w:rPr>
        <w:t>et al</w:t>
      </w:r>
      <w:r w:rsidR="00153E9C" w:rsidRPr="00F55776">
        <w:rPr>
          <w:rFonts w:ascii="Calibri" w:hAnsi="Calibri" w:cs="Calibri"/>
        </w:rPr>
        <w:t>, 2021).</w:t>
      </w:r>
      <w:r w:rsidR="00EF6B27">
        <w:rPr>
          <w:rFonts w:ascii="Calibri" w:hAnsi="Calibri" w:cs="Calibri"/>
        </w:rPr>
        <w:t xml:space="preserve"> </w:t>
      </w:r>
      <w:r w:rsidR="00F87A35" w:rsidRPr="00F87A35">
        <w:rPr>
          <w:rFonts w:ascii="Calibri" w:hAnsi="Calibri" w:cs="Calibri"/>
        </w:rPr>
        <w:t>Employees often decide to leave an organisation due to a mix</w:t>
      </w:r>
      <w:r w:rsidR="00F87A35">
        <w:rPr>
          <w:rFonts w:ascii="Calibri" w:hAnsi="Calibri" w:cs="Calibri"/>
        </w:rPr>
        <w:t>ture</w:t>
      </w:r>
      <w:r w:rsidR="00F87A35" w:rsidRPr="00F87A35">
        <w:rPr>
          <w:rFonts w:ascii="Calibri" w:hAnsi="Calibri" w:cs="Calibri"/>
        </w:rPr>
        <w:t xml:space="preserve"> of push and pull factors. </w:t>
      </w:r>
      <w:r w:rsidR="00391BE2">
        <w:rPr>
          <w:rFonts w:ascii="Calibri" w:hAnsi="Calibri" w:cs="Calibri"/>
        </w:rPr>
        <w:t>A c</w:t>
      </w:r>
      <w:r w:rsidR="00F87A35" w:rsidRPr="00F87A35">
        <w:rPr>
          <w:rFonts w:ascii="Calibri" w:hAnsi="Calibri" w:cs="Calibri"/>
        </w:rPr>
        <w:t xml:space="preserve">ommon </w:t>
      </w:r>
      <w:r w:rsidR="00391BE2">
        <w:rPr>
          <w:rFonts w:ascii="Calibri" w:hAnsi="Calibri" w:cs="Calibri"/>
        </w:rPr>
        <w:t>push factor</w:t>
      </w:r>
      <w:r w:rsidR="00090712">
        <w:rPr>
          <w:rFonts w:ascii="Calibri" w:hAnsi="Calibri" w:cs="Calibri"/>
        </w:rPr>
        <w:t xml:space="preserve"> </w:t>
      </w:r>
      <w:r w:rsidR="00F87A35" w:rsidRPr="00F87A35">
        <w:rPr>
          <w:rFonts w:ascii="Calibri" w:hAnsi="Calibri" w:cs="Calibri"/>
        </w:rPr>
        <w:t>include organisational changes or strained relationships with managers or colleagues, which can lead to negativity, dissatisfaction, prompting them to seek opportunities elsewhere</w:t>
      </w:r>
      <w:r w:rsidR="00F87A35">
        <w:rPr>
          <w:rFonts w:ascii="Calibri" w:hAnsi="Calibri" w:cs="Calibri"/>
        </w:rPr>
        <w:t xml:space="preserve"> </w:t>
      </w:r>
      <w:r w:rsidR="004708F0">
        <w:rPr>
          <w:rFonts w:ascii="Calibri" w:hAnsi="Calibri" w:cs="Calibri"/>
        </w:rPr>
        <w:t xml:space="preserve">(CIPD, 2025). </w:t>
      </w:r>
      <w:r w:rsidR="005647FA">
        <w:rPr>
          <w:rFonts w:ascii="Calibri" w:hAnsi="Calibri" w:cs="Calibri"/>
        </w:rPr>
        <w:t>Poor working relationships can break trust</w:t>
      </w:r>
      <w:r w:rsidR="00C9006A">
        <w:rPr>
          <w:rFonts w:ascii="Calibri" w:hAnsi="Calibri" w:cs="Calibri"/>
        </w:rPr>
        <w:t xml:space="preserve"> and lower morale</w:t>
      </w:r>
      <w:r w:rsidR="00FE0285">
        <w:rPr>
          <w:rFonts w:ascii="Calibri" w:hAnsi="Calibri" w:cs="Calibri"/>
        </w:rPr>
        <w:t>, therefore leading employees to leave ParcelCare</w:t>
      </w:r>
      <w:r w:rsidR="000628EE">
        <w:rPr>
          <w:rFonts w:ascii="Calibri" w:hAnsi="Calibri" w:cs="Calibri"/>
        </w:rPr>
        <w:t>.</w:t>
      </w:r>
      <w:r w:rsidR="00CE4AE9">
        <w:rPr>
          <w:rFonts w:ascii="Calibri" w:hAnsi="Calibri" w:cs="Calibri"/>
        </w:rPr>
        <w:t xml:space="preserve"> </w:t>
      </w:r>
      <w:r w:rsidR="000E4096">
        <w:rPr>
          <w:rFonts w:ascii="Calibri" w:hAnsi="Calibri" w:cs="Calibri"/>
        </w:rPr>
        <w:t xml:space="preserve">Pull factors on the other hand </w:t>
      </w:r>
      <w:r w:rsidR="00F7466C">
        <w:rPr>
          <w:rFonts w:ascii="Calibri" w:hAnsi="Calibri" w:cs="Calibri"/>
        </w:rPr>
        <w:t>are appealing benefits</w:t>
      </w:r>
      <w:r w:rsidR="00562F37">
        <w:rPr>
          <w:rFonts w:ascii="Calibri" w:hAnsi="Calibri" w:cs="Calibri"/>
        </w:rPr>
        <w:t xml:space="preserve"> that entice employees away from an organisation</w:t>
      </w:r>
      <w:r w:rsidR="00A95D4D">
        <w:rPr>
          <w:rFonts w:ascii="Calibri" w:hAnsi="Calibri" w:cs="Calibri"/>
        </w:rPr>
        <w:t xml:space="preserve"> such as improved benefits</w:t>
      </w:r>
      <w:r w:rsidR="00232302">
        <w:rPr>
          <w:rFonts w:ascii="Calibri" w:hAnsi="Calibri" w:cs="Calibri"/>
        </w:rPr>
        <w:t xml:space="preserve"> or</w:t>
      </w:r>
      <w:r w:rsidR="00A95D4D">
        <w:rPr>
          <w:rFonts w:ascii="Calibri" w:hAnsi="Calibri" w:cs="Calibri"/>
        </w:rPr>
        <w:t xml:space="preserve"> opportunities for </w:t>
      </w:r>
      <w:r w:rsidR="00232302">
        <w:rPr>
          <w:rFonts w:ascii="Calibri" w:hAnsi="Calibri" w:cs="Calibri"/>
        </w:rPr>
        <w:t xml:space="preserve">career </w:t>
      </w:r>
      <w:r w:rsidR="00A95D4D">
        <w:rPr>
          <w:rFonts w:ascii="Calibri" w:hAnsi="Calibri" w:cs="Calibri"/>
        </w:rPr>
        <w:t>pr</w:t>
      </w:r>
      <w:r w:rsidR="00232302">
        <w:rPr>
          <w:rFonts w:ascii="Calibri" w:hAnsi="Calibri" w:cs="Calibri"/>
        </w:rPr>
        <w:t>o</w:t>
      </w:r>
      <w:r w:rsidR="00A95D4D">
        <w:rPr>
          <w:rFonts w:ascii="Calibri" w:hAnsi="Calibri" w:cs="Calibri"/>
        </w:rPr>
        <w:t>gression</w:t>
      </w:r>
      <w:r w:rsidR="00137678">
        <w:rPr>
          <w:rFonts w:ascii="Calibri" w:hAnsi="Calibri" w:cs="Calibri"/>
        </w:rPr>
        <w:t xml:space="preserve"> (CIPD, 2024).</w:t>
      </w:r>
      <w:r w:rsidR="004708F0">
        <w:rPr>
          <w:rFonts w:ascii="Calibri" w:hAnsi="Calibri" w:cs="Calibri"/>
        </w:rPr>
        <w:t xml:space="preserve"> </w:t>
      </w:r>
      <w:r w:rsidR="007D1E50">
        <w:rPr>
          <w:rFonts w:ascii="Calibri" w:hAnsi="Calibri" w:cs="Calibri"/>
        </w:rPr>
        <w:t>Some e</w:t>
      </w:r>
      <w:r w:rsidR="00FF1891">
        <w:rPr>
          <w:rFonts w:ascii="Calibri" w:hAnsi="Calibri" w:cs="Calibri"/>
        </w:rPr>
        <w:t>mployees may decide to leave Pa</w:t>
      </w:r>
      <w:r w:rsidR="004708F0">
        <w:rPr>
          <w:rFonts w:ascii="Calibri" w:hAnsi="Calibri" w:cs="Calibri"/>
        </w:rPr>
        <w:t>rcelCare</w:t>
      </w:r>
      <w:r w:rsidR="00FF1891">
        <w:rPr>
          <w:rFonts w:ascii="Calibri" w:hAnsi="Calibri" w:cs="Calibri"/>
        </w:rPr>
        <w:t xml:space="preserve"> </w:t>
      </w:r>
      <w:r w:rsidR="008910B6">
        <w:rPr>
          <w:rFonts w:ascii="Calibri" w:hAnsi="Calibri" w:cs="Calibri"/>
        </w:rPr>
        <w:t>for</w:t>
      </w:r>
      <w:r w:rsidR="00FF1891">
        <w:rPr>
          <w:rFonts w:ascii="Calibri" w:hAnsi="Calibri" w:cs="Calibri"/>
        </w:rPr>
        <w:t xml:space="preserve"> DHL</w:t>
      </w:r>
      <w:r w:rsidR="007D1E50">
        <w:rPr>
          <w:rFonts w:ascii="Calibri" w:hAnsi="Calibri" w:cs="Calibri"/>
        </w:rPr>
        <w:t xml:space="preserve"> because </w:t>
      </w:r>
      <w:r w:rsidR="00FC361C">
        <w:rPr>
          <w:rFonts w:ascii="Calibri" w:hAnsi="Calibri" w:cs="Calibri"/>
        </w:rPr>
        <w:t xml:space="preserve">it </w:t>
      </w:r>
      <w:r w:rsidR="00F12023">
        <w:rPr>
          <w:rFonts w:ascii="Calibri" w:hAnsi="Calibri" w:cs="Calibri"/>
        </w:rPr>
        <w:t xml:space="preserve">has a strong reputation as it was ranked the second-best place to work in the world in 2020. </w:t>
      </w:r>
      <w:r w:rsidR="009C41A2">
        <w:rPr>
          <w:rFonts w:ascii="Calibri" w:hAnsi="Calibri" w:cs="Calibri"/>
        </w:rPr>
        <w:t>(DHL, no date).</w:t>
      </w:r>
      <w:r w:rsidR="00C31E56">
        <w:rPr>
          <w:rFonts w:ascii="Calibri" w:hAnsi="Calibri" w:cs="Calibri"/>
        </w:rPr>
        <w:t xml:space="preserve"> This </w:t>
      </w:r>
      <w:r w:rsidR="007B4654">
        <w:rPr>
          <w:rFonts w:ascii="Calibri" w:hAnsi="Calibri" w:cs="Calibri"/>
        </w:rPr>
        <w:t xml:space="preserve">pull </w:t>
      </w:r>
      <w:r w:rsidR="00C31E56">
        <w:rPr>
          <w:rFonts w:ascii="Calibri" w:hAnsi="Calibri" w:cs="Calibri"/>
        </w:rPr>
        <w:t xml:space="preserve">factor may </w:t>
      </w:r>
      <w:r w:rsidR="00EB3C11" w:rsidRPr="00EB3C11">
        <w:rPr>
          <w:rFonts w:ascii="Calibri" w:hAnsi="Calibri" w:cs="Calibri"/>
        </w:rPr>
        <w:t>make DHL appealing in contrast to ParcelCare</w:t>
      </w:r>
      <w:r w:rsidR="00EB3C11">
        <w:rPr>
          <w:rFonts w:ascii="Calibri" w:hAnsi="Calibri" w:cs="Calibri"/>
        </w:rPr>
        <w:t>.</w:t>
      </w:r>
    </w:p>
    <w:p w14:paraId="282B6F4D" w14:textId="57B8E00D" w:rsidR="002204E0" w:rsidRDefault="00FB508B" w:rsidP="002D4F59">
      <w:pPr>
        <w:jc w:val="both"/>
        <w:rPr>
          <w:rFonts w:ascii="Calibri" w:hAnsi="Calibri" w:cs="Calibri"/>
        </w:rPr>
      </w:pPr>
      <w:r>
        <w:rPr>
          <w:rFonts w:ascii="Calibri" w:hAnsi="Calibri" w:cs="Calibri"/>
        </w:rPr>
        <w:t xml:space="preserve">Pull factors </w:t>
      </w:r>
      <w:r w:rsidR="007E03B9">
        <w:rPr>
          <w:rFonts w:ascii="Calibri" w:hAnsi="Calibri" w:cs="Calibri"/>
        </w:rPr>
        <w:t xml:space="preserve">can </w:t>
      </w:r>
      <w:r w:rsidR="008D19D0">
        <w:rPr>
          <w:rFonts w:ascii="Calibri" w:hAnsi="Calibri" w:cs="Calibri"/>
        </w:rPr>
        <w:t>relate to</w:t>
      </w:r>
      <w:r w:rsidR="00FF7717">
        <w:rPr>
          <w:rFonts w:ascii="Calibri" w:hAnsi="Calibri" w:cs="Calibri"/>
        </w:rPr>
        <w:t xml:space="preserve"> </w:t>
      </w:r>
      <w:r w:rsidR="00BE0033">
        <w:rPr>
          <w:rFonts w:ascii="Calibri" w:hAnsi="Calibri" w:cs="Calibri"/>
        </w:rPr>
        <w:t>un</w:t>
      </w:r>
      <w:r>
        <w:rPr>
          <w:rFonts w:ascii="Calibri" w:hAnsi="Calibri" w:cs="Calibri"/>
        </w:rPr>
        <w:t>avoidable</w:t>
      </w:r>
      <w:r w:rsidR="00FF7717">
        <w:rPr>
          <w:rFonts w:ascii="Calibri" w:hAnsi="Calibri" w:cs="Calibri"/>
        </w:rPr>
        <w:t xml:space="preserve"> turnover</w:t>
      </w:r>
      <w:r>
        <w:rPr>
          <w:rFonts w:ascii="Calibri" w:hAnsi="Calibri" w:cs="Calibri"/>
        </w:rPr>
        <w:t xml:space="preserve">, </w:t>
      </w:r>
      <w:r w:rsidR="009C714A">
        <w:rPr>
          <w:rFonts w:ascii="Calibri" w:hAnsi="Calibri" w:cs="Calibri"/>
        </w:rPr>
        <w:t xml:space="preserve">as </w:t>
      </w:r>
      <w:r w:rsidR="004E0FBA">
        <w:rPr>
          <w:rFonts w:ascii="Calibri" w:hAnsi="Calibri" w:cs="Calibri"/>
        </w:rPr>
        <w:t>they can involve attractive opportunities elsewhere</w:t>
      </w:r>
      <w:r w:rsidR="001D59B3">
        <w:rPr>
          <w:rFonts w:ascii="Calibri" w:hAnsi="Calibri" w:cs="Calibri"/>
        </w:rPr>
        <w:t>, pulling employees away to higher paid jobs</w:t>
      </w:r>
      <w:r w:rsidR="002C1609">
        <w:rPr>
          <w:rFonts w:ascii="Calibri" w:hAnsi="Calibri" w:cs="Calibri"/>
        </w:rPr>
        <w:t xml:space="preserve"> beyond the organisations control.</w:t>
      </w:r>
      <w:r w:rsidR="005A652C">
        <w:rPr>
          <w:rFonts w:ascii="Calibri" w:hAnsi="Calibri" w:cs="Calibri"/>
        </w:rPr>
        <w:t xml:space="preserve"> </w:t>
      </w:r>
      <w:r w:rsidR="002C1609">
        <w:rPr>
          <w:rFonts w:ascii="Calibri" w:hAnsi="Calibri" w:cs="Calibri"/>
        </w:rPr>
        <w:t>Push factors</w:t>
      </w:r>
      <w:r w:rsidR="005A652C">
        <w:rPr>
          <w:rFonts w:ascii="Calibri" w:hAnsi="Calibri" w:cs="Calibri"/>
        </w:rPr>
        <w:t xml:space="preserve"> </w:t>
      </w:r>
      <w:r w:rsidR="00247C6A">
        <w:rPr>
          <w:rFonts w:ascii="Calibri" w:hAnsi="Calibri" w:cs="Calibri"/>
        </w:rPr>
        <w:t xml:space="preserve">are </w:t>
      </w:r>
      <w:r w:rsidR="005A652C">
        <w:rPr>
          <w:rFonts w:ascii="Calibri" w:hAnsi="Calibri" w:cs="Calibri"/>
        </w:rPr>
        <w:t xml:space="preserve">connected with avoidable turnover </w:t>
      </w:r>
      <w:r w:rsidR="0066191D">
        <w:rPr>
          <w:rFonts w:ascii="Calibri" w:hAnsi="Calibri" w:cs="Calibri"/>
        </w:rPr>
        <w:t xml:space="preserve">as </w:t>
      </w:r>
      <w:r w:rsidR="00FE7504">
        <w:rPr>
          <w:rFonts w:ascii="Calibri" w:hAnsi="Calibri" w:cs="Calibri"/>
        </w:rPr>
        <w:t>employees leave due to internal issues such as</w:t>
      </w:r>
      <w:r w:rsidR="00181C76">
        <w:rPr>
          <w:rFonts w:ascii="Calibri" w:hAnsi="Calibri" w:cs="Calibri"/>
        </w:rPr>
        <w:t xml:space="preserve"> limited career progression</w:t>
      </w:r>
      <w:r w:rsidR="005A63A4">
        <w:rPr>
          <w:rFonts w:ascii="Calibri" w:hAnsi="Calibri" w:cs="Calibri"/>
        </w:rPr>
        <w:t xml:space="preserve"> </w:t>
      </w:r>
      <w:r w:rsidR="00DE527F">
        <w:rPr>
          <w:rFonts w:ascii="Calibri" w:hAnsi="Calibri" w:cs="Calibri"/>
        </w:rPr>
        <w:t>(CIPD, 2025). E</w:t>
      </w:r>
      <w:r w:rsidR="0094039F" w:rsidRPr="00411D25">
        <w:rPr>
          <w:rFonts w:ascii="Calibri" w:hAnsi="Calibri" w:cs="Calibri"/>
        </w:rPr>
        <w:t>mployers can influence people to stay</w:t>
      </w:r>
      <w:r w:rsidR="0094039F">
        <w:rPr>
          <w:rFonts w:ascii="Calibri" w:hAnsi="Calibri" w:cs="Calibri"/>
        </w:rPr>
        <w:t xml:space="preserve"> by</w:t>
      </w:r>
      <w:r w:rsidR="009900B7">
        <w:rPr>
          <w:rFonts w:ascii="Calibri" w:hAnsi="Calibri" w:cs="Calibri"/>
        </w:rPr>
        <w:t xml:space="preserve"> </w:t>
      </w:r>
      <w:r w:rsidR="004E1DF1">
        <w:rPr>
          <w:rFonts w:ascii="Calibri" w:hAnsi="Calibri" w:cs="Calibri"/>
        </w:rPr>
        <w:t>providing</w:t>
      </w:r>
      <w:r w:rsidR="00DE527F">
        <w:rPr>
          <w:rFonts w:ascii="Calibri" w:hAnsi="Calibri" w:cs="Calibri"/>
        </w:rPr>
        <w:t xml:space="preserve"> </w:t>
      </w:r>
      <w:r w:rsidR="00922A3A">
        <w:rPr>
          <w:rFonts w:ascii="Calibri" w:hAnsi="Calibri" w:cs="Calibri"/>
        </w:rPr>
        <w:t>opportunities to develop their skills and progress.</w:t>
      </w:r>
    </w:p>
    <w:p w14:paraId="79017232" w14:textId="1D4A787E" w:rsidR="002204E0" w:rsidRDefault="00EB1F6B" w:rsidP="002D4F59">
      <w:pPr>
        <w:jc w:val="both"/>
        <w:rPr>
          <w:rFonts w:ascii="Calibri" w:hAnsi="Calibri" w:cs="Calibri"/>
        </w:rPr>
      </w:pPr>
      <w:r>
        <w:rPr>
          <w:rFonts w:ascii="Calibri" w:hAnsi="Calibri" w:cs="Calibri"/>
        </w:rPr>
        <w:t>By understanding these differen</w:t>
      </w:r>
      <w:r w:rsidR="002D4F59">
        <w:rPr>
          <w:rFonts w:ascii="Calibri" w:hAnsi="Calibri" w:cs="Calibri"/>
        </w:rPr>
        <w:t>t</w:t>
      </w:r>
      <w:r>
        <w:rPr>
          <w:rFonts w:ascii="Calibri" w:hAnsi="Calibri" w:cs="Calibri"/>
        </w:rPr>
        <w:t xml:space="preserve"> factors, ParcelCare can pinpoint why employees are leaving</w:t>
      </w:r>
      <w:r w:rsidR="003632ED">
        <w:rPr>
          <w:rFonts w:ascii="Calibri" w:hAnsi="Calibri" w:cs="Calibri"/>
        </w:rPr>
        <w:t xml:space="preserve">, </w:t>
      </w:r>
      <w:r w:rsidR="002D4F59">
        <w:rPr>
          <w:rFonts w:ascii="Calibri" w:hAnsi="Calibri" w:cs="Calibri"/>
        </w:rPr>
        <w:t xml:space="preserve">by </w:t>
      </w:r>
      <w:r w:rsidR="003632ED">
        <w:rPr>
          <w:rFonts w:ascii="Calibri" w:hAnsi="Calibri" w:cs="Calibri"/>
        </w:rPr>
        <w:t>focus</w:t>
      </w:r>
      <w:r w:rsidR="002D4F59">
        <w:rPr>
          <w:rFonts w:ascii="Calibri" w:hAnsi="Calibri" w:cs="Calibri"/>
        </w:rPr>
        <w:t xml:space="preserve">sing </w:t>
      </w:r>
      <w:r w:rsidR="003632ED">
        <w:rPr>
          <w:rFonts w:ascii="Calibri" w:hAnsi="Calibri" w:cs="Calibri"/>
        </w:rPr>
        <w:t xml:space="preserve">on internal issues and </w:t>
      </w:r>
      <w:r w:rsidR="00CB0776">
        <w:rPr>
          <w:rFonts w:ascii="Calibri" w:hAnsi="Calibri" w:cs="Calibri"/>
        </w:rPr>
        <w:t>improv</w:t>
      </w:r>
      <w:r w:rsidR="002D4F59">
        <w:rPr>
          <w:rFonts w:ascii="Calibri" w:hAnsi="Calibri" w:cs="Calibri"/>
        </w:rPr>
        <w:t>ing</w:t>
      </w:r>
      <w:r w:rsidR="00CB0776">
        <w:rPr>
          <w:rFonts w:ascii="Calibri" w:hAnsi="Calibri" w:cs="Calibri"/>
        </w:rPr>
        <w:t xml:space="preserve"> retention</w:t>
      </w:r>
      <w:r w:rsidR="002D4F59">
        <w:rPr>
          <w:rFonts w:ascii="Calibri" w:hAnsi="Calibri" w:cs="Calibri"/>
        </w:rPr>
        <w:t>,</w:t>
      </w:r>
      <w:r w:rsidR="00CB0776">
        <w:rPr>
          <w:rFonts w:ascii="Calibri" w:hAnsi="Calibri" w:cs="Calibri"/>
        </w:rPr>
        <w:t xml:space="preserve"> mov</w:t>
      </w:r>
      <w:r w:rsidR="002D4F59">
        <w:rPr>
          <w:rFonts w:ascii="Calibri" w:hAnsi="Calibri" w:cs="Calibri"/>
        </w:rPr>
        <w:t>ing</w:t>
      </w:r>
      <w:r w:rsidR="00CB0776">
        <w:rPr>
          <w:rFonts w:ascii="Calibri" w:hAnsi="Calibri" w:cs="Calibri"/>
        </w:rPr>
        <w:t xml:space="preserve"> towards meeting </w:t>
      </w:r>
      <w:r w:rsidR="002D4F59">
        <w:rPr>
          <w:rFonts w:ascii="Calibri" w:hAnsi="Calibri" w:cs="Calibri"/>
        </w:rPr>
        <w:t>internal targets.</w:t>
      </w:r>
    </w:p>
    <w:p w14:paraId="22C5D335" w14:textId="77777777" w:rsidR="007D3FB7" w:rsidRDefault="007D3FB7">
      <w:pPr>
        <w:rPr>
          <w:rFonts w:ascii="Calibri" w:hAnsi="Calibri" w:cs="Calibri"/>
        </w:rPr>
      </w:pPr>
    </w:p>
    <w:p w14:paraId="1BDC90F3" w14:textId="0802E9A1" w:rsidR="007028FB" w:rsidRDefault="007028FB" w:rsidP="007028FB">
      <w:pPr>
        <w:jc w:val="both"/>
        <w:rPr>
          <w:rFonts w:ascii="Calibri" w:hAnsi="Calibri" w:cs="Calibri"/>
          <w:b/>
          <w:bCs/>
        </w:rPr>
      </w:pPr>
      <w:r w:rsidRPr="00E70305">
        <w:rPr>
          <w:rFonts w:ascii="Calibri" w:hAnsi="Calibri" w:cs="Calibri"/>
          <w:b/>
          <w:bCs/>
        </w:rPr>
        <w:t>Q</w:t>
      </w:r>
      <w:r>
        <w:rPr>
          <w:rFonts w:ascii="Calibri" w:hAnsi="Calibri" w:cs="Calibri"/>
          <w:b/>
          <w:bCs/>
        </w:rPr>
        <w:t>7</w:t>
      </w:r>
    </w:p>
    <w:p w14:paraId="1F78D61E" w14:textId="49E0E29A" w:rsidR="00A9113B" w:rsidRDefault="007D3FB7" w:rsidP="00A063BD">
      <w:pPr>
        <w:jc w:val="both"/>
        <w:rPr>
          <w:rFonts w:ascii="Calibri" w:hAnsi="Calibri" w:cs="Calibri"/>
        </w:rPr>
      </w:pPr>
      <w:r w:rsidRPr="007D3FB7">
        <w:rPr>
          <w:rFonts w:ascii="Calibri" w:hAnsi="Calibri" w:cs="Calibri"/>
        </w:rPr>
        <w:t xml:space="preserve">ParcelCare is </w:t>
      </w:r>
      <w:r>
        <w:rPr>
          <w:rFonts w:ascii="Calibri" w:hAnsi="Calibri" w:cs="Calibri"/>
        </w:rPr>
        <w:t>experiencing</w:t>
      </w:r>
      <w:r w:rsidRPr="007D3FB7">
        <w:rPr>
          <w:rFonts w:ascii="Calibri" w:hAnsi="Calibri" w:cs="Calibri"/>
        </w:rPr>
        <w:t xml:space="preserve"> staff retention </w:t>
      </w:r>
      <w:r>
        <w:rPr>
          <w:rFonts w:ascii="Calibri" w:hAnsi="Calibri" w:cs="Calibri"/>
        </w:rPr>
        <w:t>challenges</w:t>
      </w:r>
      <w:r w:rsidRPr="007D3FB7">
        <w:rPr>
          <w:rFonts w:ascii="Calibri" w:hAnsi="Calibri" w:cs="Calibri"/>
        </w:rPr>
        <w:t>, especially among warehouse workers, due to rising e-commerce demand and strong competition</w:t>
      </w:r>
      <w:r>
        <w:rPr>
          <w:rFonts w:ascii="Calibri" w:hAnsi="Calibri" w:cs="Calibri"/>
        </w:rPr>
        <w:t xml:space="preserve"> </w:t>
      </w:r>
      <w:r w:rsidRPr="007D3FB7">
        <w:rPr>
          <w:rFonts w:ascii="Calibri" w:hAnsi="Calibri" w:cs="Calibri"/>
        </w:rPr>
        <w:t>that makes it easy for employees to find similar roles elsewhere</w:t>
      </w:r>
      <w:r w:rsidR="005A63A4">
        <w:rPr>
          <w:rFonts w:ascii="Calibri" w:hAnsi="Calibri" w:cs="Calibri"/>
        </w:rPr>
        <w:t xml:space="preserve"> </w:t>
      </w:r>
      <w:r w:rsidR="00351BF9" w:rsidRPr="00351BF9">
        <w:rPr>
          <w:rFonts w:ascii="Calibri" w:hAnsi="Calibri" w:cs="Calibri"/>
        </w:rPr>
        <w:t>(Statista, 2024)</w:t>
      </w:r>
      <w:r w:rsidR="00351BF9">
        <w:rPr>
          <w:rFonts w:ascii="Calibri" w:hAnsi="Calibri" w:cs="Calibri"/>
        </w:rPr>
        <w:t>.</w:t>
      </w:r>
      <w:r w:rsidR="00D760F3">
        <w:rPr>
          <w:rFonts w:ascii="Calibri" w:hAnsi="Calibri" w:cs="Calibri"/>
        </w:rPr>
        <w:t xml:space="preserve"> </w:t>
      </w:r>
      <w:r w:rsidR="00A9113B" w:rsidRPr="00A9113B">
        <w:rPr>
          <w:rFonts w:ascii="Calibri" w:hAnsi="Calibri" w:cs="Calibri"/>
        </w:rPr>
        <w:t xml:space="preserve">Understanding the impact of employee turnover </w:t>
      </w:r>
      <w:r>
        <w:rPr>
          <w:rFonts w:ascii="Calibri" w:hAnsi="Calibri" w:cs="Calibri"/>
        </w:rPr>
        <w:t>affecting</w:t>
      </w:r>
      <w:r w:rsidR="00A9113B" w:rsidRPr="00A9113B">
        <w:rPr>
          <w:rFonts w:ascii="Calibri" w:hAnsi="Calibri" w:cs="Calibri"/>
        </w:rPr>
        <w:t xml:space="preserve"> organisational performance can help support </w:t>
      </w:r>
      <w:r>
        <w:rPr>
          <w:rFonts w:ascii="Calibri" w:hAnsi="Calibri" w:cs="Calibri"/>
        </w:rPr>
        <w:t xml:space="preserve">the </w:t>
      </w:r>
      <w:r w:rsidR="00A9113B" w:rsidRPr="00A9113B">
        <w:rPr>
          <w:rFonts w:ascii="Calibri" w:hAnsi="Calibri" w:cs="Calibri"/>
        </w:rPr>
        <w:t>achieve</w:t>
      </w:r>
      <w:r>
        <w:rPr>
          <w:rFonts w:ascii="Calibri" w:hAnsi="Calibri" w:cs="Calibri"/>
        </w:rPr>
        <w:t xml:space="preserve">ment of strategic </w:t>
      </w:r>
      <w:r w:rsidR="00A9113B" w:rsidRPr="00A9113B">
        <w:rPr>
          <w:rFonts w:ascii="Calibri" w:hAnsi="Calibri" w:cs="Calibri"/>
        </w:rPr>
        <w:t>goals (CIPD, 202</w:t>
      </w:r>
      <w:r w:rsidR="00982333">
        <w:rPr>
          <w:rFonts w:ascii="Calibri" w:hAnsi="Calibri" w:cs="Calibri"/>
        </w:rPr>
        <w:t>5</w:t>
      </w:r>
      <w:r w:rsidR="00A9113B" w:rsidRPr="00A9113B">
        <w:rPr>
          <w:rFonts w:ascii="Calibri" w:hAnsi="Calibri" w:cs="Calibri"/>
        </w:rPr>
        <w:t>).</w:t>
      </w:r>
    </w:p>
    <w:p w14:paraId="535928BC" w14:textId="53621D4A" w:rsidR="001C0243" w:rsidRDefault="00F64D00" w:rsidP="00DA5210">
      <w:pPr>
        <w:jc w:val="both"/>
        <w:rPr>
          <w:rFonts w:ascii="Calibri" w:hAnsi="Calibri" w:cs="Calibri"/>
        </w:rPr>
      </w:pPr>
      <w:r w:rsidRPr="00F64D00">
        <w:rPr>
          <w:rFonts w:ascii="Calibri" w:hAnsi="Calibri" w:cs="Calibri"/>
        </w:rPr>
        <w:t xml:space="preserve">One </w:t>
      </w:r>
      <w:r w:rsidR="001050F3">
        <w:rPr>
          <w:rFonts w:ascii="Calibri" w:hAnsi="Calibri" w:cs="Calibri"/>
        </w:rPr>
        <w:t>approach</w:t>
      </w:r>
      <w:r w:rsidR="001050F3" w:rsidRPr="00F64D00">
        <w:rPr>
          <w:rFonts w:ascii="Calibri" w:hAnsi="Calibri" w:cs="Calibri"/>
        </w:rPr>
        <w:t xml:space="preserve"> </w:t>
      </w:r>
      <w:r w:rsidRPr="00F64D00">
        <w:rPr>
          <w:rFonts w:ascii="Calibri" w:hAnsi="Calibri" w:cs="Calibri"/>
        </w:rPr>
        <w:t xml:space="preserve">that can </w:t>
      </w:r>
      <w:r w:rsidR="00A65B5C">
        <w:rPr>
          <w:rFonts w:ascii="Calibri" w:hAnsi="Calibri" w:cs="Calibri"/>
        </w:rPr>
        <w:t xml:space="preserve">support </w:t>
      </w:r>
      <w:r w:rsidRPr="00F64D00">
        <w:rPr>
          <w:rFonts w:ascii="Calibri" w:hAnsi="Calibri" w:cs="Calibri"/>
        </w:rPr>
        <w:t xml:space="preserve">high employee turnover is the use of a </w:t>
      </w:r>
      <w:r w:rsidRPr="00A65B5C">
        <w:rPr>
          <w:rFonts w:ascii="Calibri" w:hAnsi="Calibri" w:cs="Calibri"/>
        </w:rPr>
        <w:t>realistic job preview</w:t>
      </w:r>
      <w:r w:rsidR="00A65B5C">
        <w:rPr>
          <w:rFonts w:ascii="Calibri" w:hAnsi="Calibri" w:cs="Calibri"/>
        </w:rPr>
        <w:t>.</w:t>
      </w:r>
      <w:r w:rsidR="0035194A">
        <w:rPr>
          <w:rFonts w:ascii="Calibri" w:hAnsi="Calibri" w:cs="Calibri"/>
        </w:rPr>
        <w:t xml:space="preserve"> This </w:t>
      </w:r>
      <w:r w:rsidR="00884E9B">
        <w:rPr>
          <w:rFonts w:ascii="Calibri" w:hAnsi="Calibri" w:cs="Calibri"/>
        </w:rPr>
        <w:t xml:space="preserve">provides a realistic picture of what </w:t>
      </w:r>
      <w:r w:rsidR="007558DD">
        <w:rPr>
          <w:rFonts w:ascii="Calibri" w:hAnsi="Calibri" w:cs="Calibri"/>
        </w:rPr>
        <w:t xml:space="preserve">the job entails </w:t>
      </w:r>
      <w:r w:rsidR="000C4566">
        <w:rPr>
          <w:rFonts w:ascii="Calibri" w:hAnsi="Calibri" w:cs="Calibri"/>
        </w:rPr>
        <w:t>and what the organisation is like</w:t>
      </w:r>
      <w:r w:rsidR="00C70E7C">
        <w:rPr>
          <w:rFonts w:ascii="Calibri" w:hAnsi="Calibri" w:cs="Calibri"/>
        </w:rPr>
        <w:t>, both the positives and the negatives</w:t>
      </w:r>
      <w:r w:rsidR="00A063BD">
        <w:rPr>
          <w:rFonts w:ascii="Calibri" w:hAnsi="Calibri" w:cs="Calibri"/>
        </w:rPr>
        <w:t xml:space="preserve"> </w:t>
      </w:r>
      <w:r w:rsidR="00A063BD" w:rsidRPr="000E3E89">
        <w:rPr>
          <w:rFonts w:ascii="Calibri" w:hAnsi="Calibri" w:cs="Calibri"/>
        </w:rPr>
        <w:t>(Armstrong and Taylor, 2023).</w:t>
      </w:r>
      <w:r w:rsidR="00131F85">
        <w:rPr>
          <w:rFonts w:ascii="Calibri" w:hAnsi="Calibri" w:cs="Calibri"/>
        </w:rPr>
        <w:t xml:space="preserve"> This approach </w:t>
      </w:r>
      <w:r w:rsidR="006C0021">
        <w:rPr>
          <w:rFonts w:ascii="Calibri" w:hAnsi="Calibri" w:cs="Calibri"/>
        </w:rPr>
        <w:t xml:space="preserve">can help </w:t>
      </w:r>
      <w:r w:rsidR="006F5306">
        <w:rPr>
          <w:rFonts w:ascii="Calibri" w:hAnsi="Calibri" w:cs="Calibri"/>
        </w:rPr>
        <w:t xml:space="preserve">lower turnover </w:t>
      </w:r>
      <w:r w:rsidR="001C1276">
        <w:rPr>
          <w:rFonts w:ascii="Calibri" w:hAnsi="Calibri" w:cs="Calibri"/>
        </w:rPr>
        <w:t xml:space="preserve">by </w:t>
      </w:r>
      <w:r w:rsidR="000F5012">
        <w:rPr>
          <w:rFonts w:ascii="Calibri" w:hAnsi="Calibri" w:cs="Calibri"/>
        </w:rPr>
        <w:t xml:space="preserve">allowing the </w:t>
      </w:r>
      <w:r w:rsidR="003D3806">
        <w:rPr>
          <w:rFonts w:ascii="Calibri" w:hAnsi="Calibri" w:cs="Calibri"/>
        </w:rPr>
        <w:t xml:space="preserve">employee </w:t>
      </w:r>
      <w:r w:rsidR="000F5012">
        <w:rPr>
          <w:rFonts w:ascii="Calibri" w:hAnsi="Calibri" w:cs="Calibri"/>
        </w:rPr>
        <w:t xml:space="preserve">to </w:t>
      </w:r>
      <w:r w:rsidR="003D3806">
        <w:rPr>
          <w:rFonts w:ascii="Calibri" w:hAnsi="Calibri" w:cs="Calibri"/>
        </w:rPr>
        <w:t>mak</w:t>
      </w:r>
      <w:r w:rsidR="000F5012">
        <w:rPr>
          <w:rFonts w:ascii="Calibri" w:hAnsi="Calibri" w:cs="Calibri"/>
        </w:rPr>
        <w:t>e</w:t>
      </w:r>
      <w:r w:rsidR="006934C9">
        <w:rPr>
          <w:rFonts w:ascii="Calibri" w:hAnsi="Calibri" w:cs="Calibri"/>
        </w:rPr>
        <w:t xml:space="preserve"> an </w:t>
      </w:r>
      <w:r w:rsidR="000F5012">
        <w:rPr>
          <w:rFonts w:ascii="Calibri" w:hAnsi="Calibri" w:cs="Calibri"/>
        </w:rPr>
        <w:t>informed decision</w:t>
      </w:r>
      <w:r w:rsidR="007D3FB7">
        <w:rPr>
          <w:rFonts w:ascii="Calibri" w:hAnsi="Calibri" w:cs="Calibri"/>
        </w:rPr>
        <w:t>,</w:t>
      </w:r>
      <w:r w:rsidR="000F5012">
        <w:rPr>
          <w:rFonts w:ascii="Calibri" w:hAnsi="Calibri" w:cs="Calibri"/>
        </w:rPr>
        <w:t xml:space="preserve"> </w:t>
      </w:r>
      <w:r w:rsidR="00502E9E">
        <w:rPr>
          <w:rFonts w:ascii="Calibri" w:hAnsi="Calibri" w:cs="Calibri"/>
        </w:rPr>
        <w:t xml:space="preserve">having </w:t>
      </w:r>
      <w:r w:rsidR="00032920">
        <w:rPr>
          <w:rFonts w:ascii="Calibri" w:hAnsi="Calibri" w:cs="Calibri"/>
        </w:rPr>
        <w:t>been</w:t>
      </w:r>
      <w:r w:rsidR="00502E9E">
        <w:rPr>
          <w:rFonts w:ascii="Calibri" w:hAnsi="Calibri" w:cs="Calibri"/>
        </w:rPr>
        <w:t xml:space="preserve"> made aware </w:t>
      </w:r>
      <w:r w:rsidR="001970E1">
        <w:rPr>
          <w:rFonts w:ascii="Calibri" w:hAnsi="Calibri" w:cs="Calibri"/>
        </w:rPr>
        <w:t xml:space="preserve">of </w:t>
      </w:r>
      <w:r w:rsidR="00502E9E">
        <w:rPr>
          <w:rFonts w:ascii="Calibri" w:hAnsi="Calibri" w:cs="Calibri"/>
        </w:rPr>
        <w:t>the expectations for the role</w:t>
      </w:r>
      <w:r w:rsidR="00195811">
        <w:rPr>
          <w:rFonts w:ascii="Calibri" w:hAnsi="Calibri" w:cs="Calibri"/>
        </w:rPr>
        <w:t xml:space="preserve">, although it may discourage </w:t>
      </w:r>
      <w:r w:rsidR="001C0243">
        <w:rPr>
          <w:rFonts w:ascii="Calibri" w:hAnsi="Calibri" w:cs="Calibri"/>
        </w:rPr>
        <w:t>c</w:t>
      </w:r>
      <w:r w:rsidR="001C0243" w:rsidRPr="001C0243">
        <w:rPr>
          <w:rFonts w:ascii="Calibri" w:hAnsi="Calibri" w:cs="Calibri"/>
        </w:rPr>
        <w:t xml:space="preserve">andidates </w:t>
      </w:r>
      <w:r w:rsidR="001F0D92">
        <w:rPr>
          <w:rFonts w:ascii="Calibri" w:hAnsi="Calibri" w:cs="Calibri"/>
        </w:rPr>
        <w:t>as it may highlight some unattractive part</w:t>
      </w:r>
      <w:r w:rsidR="00F178C1">
        <w:rPr>
          <w:rFonts w:ascii="Calibri" w:hAnsi="Calibri" w:cs="Calibri"/>
        </w:rPr>
        <w:t>s</w:t>
      </w:r>
      <w:r w:rsidR="001F0D92">
        <w:rPr>
          <w:rFonts w:ascii="Calibri" w:hAnsi="Calibri" w:cs="Calibri"/>
        </w:rPr>
        <w:t xml:space="preserve"> of the job</w:t>
      </w:r>
      <w:r w:rsidR="00F178C1">
        <w:rPr>
          <w:rFonts w:ascii="Calibri" w:hAnsi="Calibri" w:cs="Calibri"/>
        </w:rPr>
        <w:t xml:space="preserve"> resulting in declining a job offer.</w:t>
      </w:r>
    </w:p>
    <w:p w14:paraId="5F986534" w14:textId="760A7692" w:rsidR="00EB3C3B" w:rsidRDefault="0002725D" w:rsidP="00DA5210">
      <w:pPr>
        <w:jc w:val="both"/>
        <w:rPr>
          <w:rFonts w:ascii="Calibri" w:hAnsi="Calibri" w:cs="Calibri"/>
        </w:rPr>
      </w:pPr>
      <w:r w:rsidRPr="0002725D">
        <w:rPr>
          <w:rFonts w:ascii="Calibri" w:hAnsi="Calibri" w:cs="Calibri"/>
        </w:rPr>
        <w:t>Induction is a</w:t>
      </w:r>
      <w:r w:rsidR="00E8143C">
        <w:rPr>
          <w:rFonts w:ascii="Calibri" w:hAnsi="Calibri" w:cs="Calibri"/>
        </w:rPr>
        <w:t xml:space="preserve"> chance for </w:t>
      </w:r>
      <w:r w:rsidR="005B3AC5">
        <w:rPr>
          <w:rFonts w:ascii="Calibri" w:hAnsi="Calibri" w:cs="Calibri"/>
        </w:rPr>
        <w:t xml:space="preserve">an organisation to </w:t>
      </w:r>
      <w:r w:rsidRPr="0002725D">
        <w:rPr>
          <w:rFonts w:ascii="Calibri" w:hAnsi="Calibri" w:cs="Calibri"/>
        </w:rPr>
        <w:t xml:space="preserve">welcome </w:t>
      </w:r>
      <w:r w:rsidR="005B3AC5">
        <w:rPr>
          <w:rFonts w:ascii="Calibri" w:hAnsi="Calibri" w:cs="Calibri"/>
        </w:rPr>
        <w:t>a new employee</w:t>
      </w:r>
      <w:r w:rsidRPr="0002725D">
        <w:rPr>
          <w:rFonts w:ascii="Calibri" w:hAnsi="Calibri" w:cs="Calibri"/>
        </w:rPr>
        <w:t xml:space="preserve">, </w:t>
      </w:r>
      <w:r w:rsidR="007F3EBE">
        <w:rPr>
          <w:rFonts w:ascii="Calibri" w:hAnsi="Calibri" w:cs="Calibri"/>
        </w:rPr>
        <w:t xml:space="preserve">support their transition </w:t>
      </w:r>
      <w:r w:rsidR="00407ED3">
        <w:rPr>
          <w:rFonts w:ascii="Calibri" w:hAnsi="Calibri" w:cs="Calibri"/>
        </w:rPr>
        <w:t xml:space="preserve">and ensure they have </w:t>
      </w:r>
      <w:r w:rsidR="003B62BF" w:rsidRPr="003B62BF">
        <w:rPr>
          <w:rFonts w:ascii="Calibri" w:hAnsi="Calibri" w:cs="Calibri"/>
        </w:rPr>
        <w:t>the information and help needed to do their job</w:t>
      </w:r>
      <w:r w:rsidR="003B62BF">
        <w:rPr>
          <w:rFonts w:ascii="Calibri" w:hAnsi="Calibri" w:cs="Calibri"/>
        </w:rPr>
        <w:t>.</w:t>
      </w:r>
      <w:r w:rsidR="00EB3C3B">
        <w:rPr>
          <w:rFonts w:ascii="Calibri" w:hAnsi="Calibri" w:cs="Calibri"/>
        </w:rPr>
        <w:t xml:space="preserve"> An induction will help the</w:t>
      </w:r>
      <w:r w:rsidR="00D47044">
        <w:rPr>
          <w:rFonts w:ascii="Calibri" w:hAnsi="Calibri" w:cs="Calibri"/>
        </w:rPr>
        <w:t xml:space="preserve"> new employee feel</w:t>
      </w:r>
      <w:r w:rsidR="00EB3C3B" w:rsidRPr="00EB3C3B">
        <w:rPr>
          <w:rFonts w:ascii="Calibri" w:hAnsi="Calibri" w:cs="Calibri"/>
        </w:rPr>
        <w:t xml:space="preserve"> valued and included from day one</w:t>
      </w:r>
      <w:r w:rsidR="00D47044">
        <w:rPr>
          <w:rFonts w:ascii="Calibri" w:hAnsi="Calibri" w:cs="Calibri"/>
        </w:rPr>
        <w:t xml:space="preserve"> and </w:t>
      </w:r>
      <w:r w:rsidR="004916D7">
        <w:rPr>
          <w:rFonts w:ascii="Calibri" w:hAnsi="Calibri" w:cs="Calibri"/>
        </w:rPr>
        <w:t xml:space="preserve">will </w:t>
      </w:r>
      <w:r w:rsidR="0047230F">
        <w:rPr>
          <w:rFonts w:ascii="Calibri" w:hAnsi="Calibri" w:cs="Calibri"/>
        </w:rPr>
        <w:t>improve</w:t>
      </w:r>
      <w:r w:rsidR="0047230F" w:rsidRPr="0047230F">
        <w:rPr>
          <w:rFonts w:ascii="Calibri" w:hAnsi="Calibri" w:cs="Calibri"/>
        </w:rPr>
        <w:t xml:space="preserve"> </w:t>
      </w:r>
      <w:r w:rsidR="0047230F" w:rsidRPr="00A37B8E">
        <w:rPr>
          <w:rFonts w:ascii="Calibri" w:hAnsi="Calibri" w:cs="Calibri"/>
        </w:rPr>
        <w:t>employee turnover</w:t>
      </w:r>
      <w:r w:rsidR="00F25C8D">
        <w:rPr>
          <w:rFonts w:ascii="Calibri" w:hAnsi="Calibri" w:cs="Calibri"/>
        </w:rPr>
        <w:t xml:space="preserve"> and attendance </w:t>
      </w:r>
      <w:r w:rsidR="002E6EDD">
        <w:rPr>
          <w:rFonts w:ascii="Calibri" w:hAnsi="Calibri" w:cs="Calibri"/>
        </w:rPr>
        <w:t>CIPD</w:t>
      </w:r>
      <w:r w:rsidR="007D3FB7">
        <w:rPr>
          <w:rFonts w:ascii="Calibri" w:hAnsi="Calibri" w:cs="Calibri"/>
        </w:rPr>
        <w:t xml:space="preserve"> (2024) </w:t>
      </w:r>
      <w:r w:rsidR="002E6EDD">
        <w:rPr>
          <w:rFonts w:ascii="Calibri" w:hAnsi="Calibri" w:cs="Calibri"/>
        </w:rPr>
        <w:t xml:space="preserve">say that </w:t>
      </w:r>
      <w:r w:rsidR="002E6EDD" w:rsidRPr="002E6EDD">
        <w:rPr>
          <w:rFonts w:ascii="Calibri" w:hAnsi="Calibri" w:cs="Calibri"/>
        </w:rPr>
        <w:t xml:space="preserve">32% of organisations have </w:t>
      </w:r>
      <w:r w:rsidR="00A86ACD">
        <w:rPr>
          <w:rFonts w:ascii="Calibri" w:hAnsi="Calibri" w:cs="Calibri"/>
        </w:rPr>
        <w:t xml:space="preserve">made their </w:t>
      </w:r>
      <w:r w:rsidR="002E6EDD" w:rsidRPr="002E6EDD">
        <w:rPr>
          <w:rFonts w:ascii="Calibri" w:hAnsi="Calibri" w:cs="Calibri"/>
        </w:rPr>
        <w:t xml:space="preserve">induction process </w:t>
      </w:r>
      <w:r w:rsidR="00623EEA">
        <w:rPr>
          <w:rFonts w:ascii="Calibri" w:hAnsi="Calibri" w:cs="Calibri"/>
        </w:rPr>
        <w:t xml:space="preserve">better to help retain </w:t>
      </w:r>
      <w:r w:rsidR="00DA5210">
        <w:rPr>
          <w:rFonts w:ascii="Calibri" w:hAnsi="Calibri" w:cs="Calibri"/>
        </w:rPr>
        <w:t>employees.</w:t>
      </w:r>
      <w:r w:rsidR="00C731BA">
        <w:rPr>
          <w:rFonts w:ascii="Calibri" w:hAnsi="Calibri" w:cs="Calibri"/>
        </w:rPr>
        <w:t xml:space="preserve"> </w:t>
      </w:r>
      <w:r w:rsidR="00122DA7">
        <w:rPr>
          <w:rFonts w:ascii="Calibri" w:hAnsi="Calibri" w:cs="Calibri"/>
        </w:rPr>
        <w:t>In contrast</w:t>
      </w:r>
      <w:r w:rsidR="007D3FB7">
        <w:rPr>
          <w:rFonts w:ascii="Calibri" w:hAnsi="Calibri" w:cs="Calibri"/>
        </w:rPr>
        <w:t>,</w:t>
      </w:r>
      <w:r w:rsidR="00122DA7">
        <w:rPr>
          <w:rFonts w:ascii="Calibri" w:hAnsi="Calibri" w:cs="Calibri"/>
        </w:rPr>
        <w:t xml:space="preserve"> if the induction is </w:t>
      </w:r>
      <w:r w:rsidR="002F4A8E">
        <w:rPr>
          <w:rFonts w:ascii="Calibri" w:hAnsi="Calibri" w:cs="Calibri"/>
        </w:rPr>
        <w:t>unstructured</w:t>
      </w:r>
      <w:r w:rsidR="00C81E86">
        <w:rPr>
          <w:rFonts w:ascii="Calibri" w:hAnsi="Calibri" w:cs="Calibri"/>
        </w:rPr>
        <w:t xml:space="preserve">, it could </w:t>
      </w:r>
      <w:r w:rsidR="006112E0">
        <w:rPr>
          <w:rFonts w:ascii="Calibri" w:hAnsi="Calibri" w:cs="Calibri"/>
        </w:rPr>
        <w:t xml:space="preserve">lead to </w:t>
      </w:r>
      <w:r w:rsidR="003D161C">
        <w:rPr>
          <w:rFonts w:ascii="Calibri" w:hAnsi="Calibri" w:cs="Calibri"/>
        </w:rPr>
        <w:t xml:space="preserve">information overload and be </w:t>
      </w:r>
      <w:r w:rsidR="00C81E86">
        <w:rPr>
          <w:rFonts w:ascii="Calibri" w:hAnsi="Calibri" w:cs="Calibri"/>
        </w:rPr>
        <w:t>unsettling</w:t>
      </w:r>
      <w:r w:rsidR="006112E0">
        <w:rPr>
          <w:rFonts w:ascii="Calibri" w:hAnsi="Calibri" w:cs="Calibri"/>
        </w:rPr>
        <w:t xml:space="preserve"> for the new employee</w:t>
      </w:r>
      <w:r w:rsidR="003D161C">
        <w:rPr>
          <w:rFonts w:ascii="Calibri" w:hAnsi="Calibri" w:cs="Calibri"/>
        </w:rPr>
        <w:t>.</w:t>
      </w:r>
      <w:r w:rsidR="00C81E86">
        <w:rPr>
          <w:rFonts w:ascii="Calibri" w:hAnsi="Calibri" w:cs="Calibri"/>
        </w:rPr>
        <w:t xml:space="preserve"> </w:t>
      </w:r>
    </w:p>
    <w:p w14:paraId="6AB2F217" w14:textId="60F79436" w:rsidR="00401EBD" w:rsidRDefault="00BB1942" w:rsidP="00032920">
      <w:pPr>
        <w:rPr>
          <w:rFonts w:ascii="Calibri" w:hAnsi="Calibri" w:cs="Calibri"/>
        </w:rPr>
      </w:pPr>
      <w:r>
        <w:rPr>
          <w:rFonts w:ascii="Calibri" w:hAnsi="Calibri" w:cs="Calibri"/>
        </w:rPr>
        <w:t xml:space="preserve">If a role </w:t>
      </w:r>
      <w:r w:rsidR="00AC7D61">
        <w:rPr>
          <w:rFonts w:ascii="Calibri" w:hAnsi="Calibri" w:cs="Calibri"/>
        </w:rPr>
        <w:t>is not</w:t>
      </w:r>
      <w:r>
        <w:rPr>
          <w:rFonts w:ascii="Calibri" w:hAnsi="Calibri" w:cs="Calibri"/>
        </w:rPr>
        <w:t xml:space="preserve"> </w:t>
      </w:r>
      <w:r w:rsidR="006E699F">
        <w:rPr>
          <w:rFonts w:ascii="Calibri" w:hAnsi="Calibri" w:cs="Calibri"/>
        </w:rPr>
        <w:t xml:space="preserve">developing </w:t>
      </w:r>
      <w:r w:rsidR="00BD71DC">
        <w:rPr>
          <w:rFonts w:ascii="Calibri" w:hAnsi="Calibri" w:cs="Calibri"/>
        </w:rPr>
        <w:t xml:space="preserve">in a way that isn’t keeping </w:t>
      </w:r>
      <w:r w:rsidR="00133BEF">
        <w:rPr>
          <w:rFonts w:ascii="Calibri" w:hAnsi="Calibri" w:cs="Calibri"/>
        </w:rPr>
        <w:t>an employee</w:t>
      </w:r>
      <w:r w:rsidR="00BD71DC">
        <w:rPr>
          <w:rFonts w:ascii="Calibri" w:hAnsi="Calibri" w:cs="Calibri"/>
        </w:rPr>
        <w:t xml:space="preserve"> motivated</w:t>
      </w:r>
      <w:r w:rsidR="00401EBD">
        <w:rPr>
          <w:rFonts w:ascii="Calibri" w:hAnsi="Calibri" w:cs="Calibri"/>
        </w:rPr>
        <w:t xml:space="preserve">, </w:t>
      </w:r>
      <w:r w:rsidR="00401EBD" w:rsidRPr="00610FB8">
        <w:rPr>
          <w:rFonts w:ascii="Calibri" w:hAnsi="Calibri" w:cs="Calibri"/>
        </w:rPr>
        <w:t>job enrichment</w:t>
      </w:r>
      <w:r w:rsidR="00401EBD">
        <w:rPr>
          <w:rFonts w:ascii="Calibri" w:hAnsi="Calibri" w:cs="Calibri"/>
        </w:rPr>
        <w:t xml:space="preserve"> would </w:t>
      </w:r>
      <w:r w:rsidR="006D77B4">
        <w:rPr>
          <w:rFonts w:ascii="Calibri" w:hAnsi="Calibri" w:cs="Calibri"/>
        </w:rPr>
        <w:t>expand the</w:t>
      </w:r>
      <w:r w:rsidR="00133BEF">
        <w:rPr>
          <w:rFonts w:ascii="Calibri" w:hAnsi="Calibri" w:cs="Calibri"/>
        </w:rPr>
        <w:t>ir</w:t>
      </w:r>
      <w:r w:rsidR="006D77B4">
        <w:rPr>
          <w:rFonts w:ascii="Calibri" w:hAnsi="Calibri" w:cs="Calibri"/>
        </w:rPr>
        <w:t xml:space="preserve"> interest</w:t>
      </w:r>
      <w:r w:rsidR="00133BEF">
        <w:rPr>
          <w:rFonts w:ascii="Calibri" w:hAnsi="Calibri" w:cs="Calibri"/>
        </w:rPr>
        <w:t xml:space="preserve">, for example </w:t>
      </w:r>
      <w:r w:rsidR="00D431B3">
        <w:rPr>
          <w:rFonts w:ascii="Calibri" w:hAnsi="Calibri" w:cs="Calibri"/>
        </w:rPr>
        <w:t>the employer could involve them more in decision making or increase their responsibilities</w:t>
      </w:r>
      <w:r w:rsidR="00D57DB5">
        <w:rPr>
          <w:rFonts w:ascii="Calibri" w:hAnsi="Calibri" w:cs="Calibri"/>
        </w:rPr>
        <w:t>, making work more engaging</w:t>
      </w:r>
      <w:r w:rsidR="00D84F0B">
        <w:rPr>
          <w:rFonts w:ascii="Calibri" w:hAnsi="Calibri" w:cs="Calibri"/>
        </w:rPr>
        <w:t>, therefore retaining staff</w:t>
      </w:r>
      <w:r w:rsidR="00D92B6D">
        <w:rPr>
          <w:rFonts w:ascii="Calibri" w:hAnsi="Calibri" w:cs="Calibri"/>
        </w:rPr>
        <w:t>. However,</w:t>
      </w:r>
      <w:r w:rsidR="004324FA">
        <w:rPr>
          <w:rFonts w:ascii="Calibri" w:hAnsi="Calibri" w:cs="Calibri"/>
        </w:rPr>
        <w:t xml:space="preserve"> this may not be</w:t>
      </w:r>
      <w:r w:rsidR="00957DEE">
        <w:rPr>
          <w:rFonts w:ascii="Calibri" w:hAnsi="Calibri" w:cs="Calibri"/>
        </w:rPr>
        <w:t xml:space="preserve"> appropriate for all roles (CIPD, </w:t>
      </w:r>
      <w:r w:rsidR="00E00B49">
        <w:rPr>
          <w:rFonts w:ascii="Calibri" w:hAnsi="Calibri" w:cs="Calibri"/>
        </w:rPr>
        <w:t>2021).</w:t>
      </w:r>
    </w:p>
    <w:p w14:paraId="028A461B" w14:textId="166554B9" w:rsidR="00977A25" w:rsidRDefault="006214F1" w:rsidP="00B51F97">
      <w:pPr>
        <w:jc w:val="both"/>
        <w:rPr>
          <w:rFonts w:ascii="Calibri" w:hAnsi="Calibri" w:cs="Calibri"/>
        </w:rPr>
      </w:pPr>
      <w:r w:rsidRPr="006214F1">
        <w:rPr>
          <w:rFonts w:ascii="Calibri" w:hAnsi="Calibri" w:cs="Calibri"/>
        </w:rPr>
        <w:lastRenderedPageBreak/>
        <w:t>Pay and benefits help attract, keep, and motivate employees</w:t>
      </w:r>
      <w:r w:rsidR="00434A3E">
        <w:rPr>
          <w:rFonts w:ascii="Calibri" w:hAnsi="Calibri" w:cs="Calibri"/>
        </w:rPr>
        <w:t>, such as a bonus</w:t>
      </w:r>
      <w:r w:rsidR="007F7E6D">
        <w:rPr>
          <w:rFonts w:ascii="Calibri" w:hAnsi="Calibri" w:cs="Calibri"/>
        </w:rPr>
        <w:t xml:space="preserve">, </w:t>
      </w:r>
      <w:r w:rsidR="00434A3E">
        <w:rPr>
          <w:rFonts w:ascii="Calibri" w:hAnsi="Calibri" w:cs="Calibri"/>
        </w:rPr>
        <w:t>overtime</w:t>
      </w:r>
      <w:r w:rsidR="00E7400A">
        <w:rPr>
          <w:rFonts w:ascii="Calibri" w:hAnsi="Calibri" w:cs="Calibri"/>
        </w:rPr>
        <w:t xml:space="preserve"> or praising good work</w:t>
      </w:r>
      <w:r w:rsidR="002D46B5">
        <w:rPr>
          <w:rFonts w:ascii="Calibri" w:hAnsi="Calibri" w:cs="Calibri"/>
        </w:rPr>
        <w:t xml:space="preserve"> and development opportunities</w:t>
      </w:r>
      <w:r w:rsidR="00434A3E">
        <w:rPr>
          <w:rFonts w:ascii="Calibri" w:hAnsi="Calibri" w:cs="Calibri"/>
        </w:rPr>
        <w:t>.</w:t>
      </w:r>
      <w:r w:rsidR="001F7A68">
        <w:rPr>
          <w:rFonts w:ascii="Calibri" w:hAnsi="Calibri" w:cs="Calibri"/>
        </w:rPr>
        <w:t xml:space="preserve"> </w:t>
      </w:r>
      <w:r w:rsidR="004B21D9" w:rsidRPr="004B21D9">
        <w:rPr>
          <w:rFonts w:ascii="Calibri" w:hAnsi="Calibri" w:cs="Calibri"/>
        </w:rPr>
        <w:t>Offering rewards can motivate employees and support their wellbeing</w:t>
      </w:r>
      <w:r w:rsidR="00593C32">
        <w:rPr>
          <w:rFonts w:ascii="Calibri" w:hAnsi="Calibri" w:cs="Calibri"/>
        </w:rPr>
        <w:t>, although it</w:t>
      </w:r>
      <w:r w:rsidR="00F23570">
        <w:rPr>
          <w:rFonts w:ascii="Calibri" w:hAnsi="Calibri" w:cs="Calibri"/>
        </w:rPr>
        <w:t xml:space="preserve"> can be costly to the organisation</w:t>
      </w:r>
      <w:r w:rsidR="00C635B9">
        <w:rPr>
          <w:rFonts w:ascii="Calibri" w:hAnsi="Calibri" w:cs="Calibri"/>
        </w:rPr>
        <w:t xml:space="preserve"> and some e</w:t>
      </w:r>
      <w:r w:rsidR="00F23570" w:rsidRPr="00F23570">
        <w:rPr>
          <w:rFonts w:ascii="Calibri" w:hAnsi="Calibri" w:cs="Calibri"/>
        </w:rPr>
        <w:t xml:space="preserve">mployees </w:t>
      </w:r>
      <w:r w:rsidR="00C635B9">
        <w:rPr>
          <w:rFonts w:ascii="Calibri" w:hAnsi="Calibri" w:cs="Calibri"/>
        </w:rPr>
        <w:t>may not</w:t>
      </w:r>
      <w:r w:rsidR="00F23570" w:rsidRPr="00F23570">
        <w:rPr>
          <w:rFonts w:ascii="Calibri" w:hAnsi="Calibri" w:cs="Calibri"/>
        </w:rPr>
        <w:t xml:space="preserve"> </w:t>
      </w:r>
      <w:r w:rsidR="00167307">
        <w:rPr>
          <w:rFonts w:ascii="Calibri" w:hAnsi="Calibri" w:cs="Calibri"/>
        </w:rPr>
        <w:t>value</w:t>
      </w:r>
      <w:r w:rsidR="00167307" w:rsidRPr="00F23570">
        <w:rPr>
          <w:rFonts w:ascii="Calibri" w:hAnsi="Calibri" w:cs="Calibri"/>
        </w:rPr>
        <w:t xml:space="preserve"> </w:t>
      </w:r>
      <w:r w:rsidR="00167307">
        <w:rPr>
          <w:rFonts w:ascii="Calibri" w:hAnsi="Calibri" w:cs="Calibri"/>
        </w:rPr>
        <w:t xml:space="preserve">the </w:t>
      </w:r>
      <w:r w:rsidR="00F23570" w:rsidRPr="00F23570">
        <w:rPr>
          <w:rFonts w:ascii="Calibri" w:hAnsi="Calibri" w:cs="Calibri"/>
        </w:rPr>
        <w:t>reward offer</w:t>
      </w:r>
      <w:r w:rsidR="00167307">
        <w:rPr>
          <w:rFonts w:ascii="Calibri" w:hAnsi="Calibri" w:cs="Calibri"/>
        </w:rPr>
        <w:t>ed</w:t>
      </w:r>
      <w:r w:rsidR="00301638">
        <w:rPr>
          <w:rFonts w:ascii="Calibri" w:hAnsi="Calibri" w:cs="Calibri"/>
        </w:rPr>
        <w:t xml:space="preserve"> (CIPD, 2025).</w:t>
      </w:r>
    </w:p>
    <w:p w14:paraId="02B4C02B" w14:textId="16932C86" w:rsidR="00A63219" w:rsidRDefault="00BA4D29" w:rsidP="00B51F97">
      <w:pPr>
        <w:jc w:val="both"/>
        <w:rPr>
          <w:rFonts w:ascii="Calibri" w:hAnsi="Calibri" w:cs="Calibri"/>
        </w:rPr>
      </w:pPr>
      <w:r>
        <w:rPr>
          <w:rFonts w:ascii="Calibri" w:hAnsi="Calibri" w:cs="Calibri"/>
        </w:rPr>
        <w:t>The most effective strategy for ParcelCare would be realistic job preview</w:t>
      </w:r>
      <w:r w:rsidR="000E1919">
        <w:rPr>
          <w:rFonts w:ascii="Calibri" w:hAnsi="Calibri" w:cs="Calibri"/>
        </w:rPr>
        <w:t xml:space="preserve">, </w:t>
      </w:r>
      <w:r w:rsidR="00FC6B68">
        <w:rPr>
          <w:rFonts w:ascii="Calibri" w:hAnsi="Calibri" w:cs="Calibri"/>
        </w:rPr>
        <w:t>if employees had no expectation of the job before they start</w:t>
      </w:r>
      <w:r w:rsidR="000E1919">
        <w:rPr>
          <w:rFonts w:ascii="Calibri" w:hAnsi="Calibri" w:cs="Calibri"/>
        </w:rPr>
        <w:t>, a realistic insight</w:t>
      </w:r>
      <w:r w:rsidR="00B34B6E">
        <w:rPr>
          <w:rFonts w:ascii="Calibri" w:hAnsi="Calibri" w:cs="Calibri"/>
        </w:rPr>
        <w:t xml:space="preserve"> wo</w:t>
      </w:r>
      <w:r w:rsidR="001F75F7">
        <w:rPr>
          <w:rFonts w:ascii="Calibri" w:hAnsi="Calibri" w:cs="Calibri"/>
        </w:rPr>
        <w:t>u</w:t>
      </w:r>
      <w:r w:rsidR="00B34B6E">
        <w:rPr>
          <w:rFonts w:ascii="Calibri" w:hAnsi="Calibri" w:cs="Calibri"/>
        </w:rPr>
        <w:t xml:space="preserve">ld </w:t>
      </w:r>
      <w:r w:rsidR="00DC680D">
        <w:rPr>
          <w:rFonts w:ascii="Calibri" w:hAnsi="Calibri" w:cs="Calibri"/>
        </w:rPr>
        <w:t>reduce early turnover</w:t>
      </w:r>
      <w:r w:rsidR="003045BD">
        <w:rPr>
          <w:rFonts w:ascii="Calibri" w:hAnsi="Calibri" w:cs="Calibri"/>
        </w:rPr>
        <w:t>.</w:t>
      </w:r>
      <w:r w:rsidR="001007C8">
        <w:rPr>
          <w:rFonts w:ascii="Calibri" w:hAnsi="Calibri" w:cs="Calibri"/>
        </w:rPr>
        <w:t xml:space="preserve"> </w:t>
      </w:r>
      <w:r w:rsidR="00A63219">
        <w:rPr>
          <w:rFonts w:ascii="Calibri" w:hAnsi="Calibri" w:cs="Calibri"/>
        </w:rPr>
        <w:t>MH&amp;L</w:t>
      </w:r>
      <w:r w:rsidR="00D92B6D">
        <w:rPr>
          <w:rFonts w:ascii="Calibri" w:hAnsi="Calibri" w:cs="Calibri"/>
        </w:rPr>
        <w:t xml:space="preserve"> (</w:t>
      </w:r>
      <w:r w:rsidR="00A63219">
        <w:rPr>
          <w:rFonts w:ascii="Calibri" w:hAnsi="Calibri" w:cs="Calibri"/>
        </w:rPr>
        <w:t xml:space="preserve">2024) describe </w:t>
      </w:r>
      <w:r w:rsidR="00FC6B68">
        <w:rPr>
          <w:rFonts w:ascii="Calibri" w:hAnsi="Calibri" w:cs="Calibri"/>
        </w:rPr>
        <w:t>a warehouse job as “</w:t>
      </w:r>
      <w:r w:rsidR="00A63219" w:rsidRPr="00A63219">
        <w:rPr>
          <w:rFonts w:ascii="Calibri" w:hAnsi="Calibri" w:cs="Calibri"/>
        </w:rPr>
        <w:t>physically demanding</w:t>
      </w:r>
      <w:r w:rsidR="00FC6B68">
        <w:rPr>
          <w:rFonts w:ascii="Calibri" w:hAnsi="Calibri" w:cs="Calibri"/>
        </w:rPr>
        <w:t>”</w:t>
      </w:r>
      <w:r w:rsidR="00A05924">
        <w:rPr>
          <w:rFonts w:ascii="Calibri" w:hAnsi="Calibri" w:cs="Calibri"/>
        </w:rPr>
        <w:t xml:space="preserve"> and warm</w:t>
      </w:r>
      <w:r w:rsidR="000E6720">
        <w:rPr>
          <w:rFonts w:ascii="Calibri" w:hAnsi="Calibri" w:cs="Calibri"/>
        </w:rPr>
        <w:t>, therefore it may only suit physically fit workers who don’t mind getting their sleeves rolled up.</w:t>
      </w:r>
      <w:r w:rsidR="001C658D">
        <w:rPr>
          <w:rFonts w:ascii="Calibri" w:hAnsi="Calibri" w:cs="Calibri"/>
        </w:rPr>
        <w:t xml:space="preserve"> Being honest and clear from the start</w:t>
      </w:r>
      <w:r w:rsidR="00B51F97">
        <w:rPr>
          <w:rFonts w:ascii="Calibri" w:hAnsi="Calibri" w:cs="Calibri"/>
        </w:rPr>
        <w:t xml:space="preserve"> would help retain staff.</w:t>
      </w:r>
    </w:p>
    <w:p w14:paraId="40E385FC" w14:textId="77777777" w:rsidR="00D92B6D" w:rsidRDefault="00D92B6D" w:rsidP="00B51F97">
      <w:pPr>
        <w:jc w:val="both"/>
        <w:rPr>
          <w:rFonts w:ascii="Calibri" w:hAnsi="Calibri" w:cs="Calibri"/>
        </w:rPr>
      </w:pPr>
    </w:p>
    <w:p w14:paraId="7A1178AB" w14:textId="4C85E176" w:rsidR="004C6D19" w:rsidRDefault="004C6D19" w:rsidP="004C6D19">
      <w:pPr>
        <w:jc w:val="both"/>
        <w:rPr>
          <w:rFonts w:ascii="Calibri" w:hAnsi="Calibri" w:cs="Calibri"/>
          <w:b/>
          <w:bCs/>
        </w:rPr>
      </w:pPr>
      <w:r w:rsidRPr="00E70305">
        <w:rPr>
          <w:rFonts w:ascii="Calibri" w:hAnsi="Calibri" w:cs="Calibri"/>
          <w:b/>
          <w:bCs/>
        </w:rPr>
        <w:t>Q</w:t>
      </w:r>
      <w:r>
        <w:rPr>
          <w:rFonts w:ascii="Calibri" w:hAnsi="Calibri" w:cs="Calibri"/>
          <w:b/>
          <w:bCs/>
        </w:rPr>
        <w:t>8</w:t>
      </w:r>
    </w:p>
    <w:p w14:paraId="2C3B32E4" w14:textId="271FD517" w:rsidR="00BD5A86" w:rsidRDefault="002C53F9" w:rsidP="002771B3">
      <w:pPr>
        <w:jc w:val="both"/>
        <w:rPr>
          <w:rFonts w:ascii="Calibri" w:hAnsi="Calibri" w:cs="Calibri"/>
        </w:rPr>
      </w:pPr>
      <w:r w:rsidRPr="002C53F9">
        <w:rPr>
          <w:rFonts w:ascii="Calibri" w:hAnsi="Calibri" w:cs="Calibri"/>
        </w:rPr>
        <w:t xml:space="preserve">Dysfunctional turnover, </w:t>
      </w:r>
      <w:r>
        <w:rPr>
          <w:rFonts w:ascii="Calibri" w:hAnsi="Calibri" w:cs="Calibri"/>
        </w:rPr>
        <w:t>described</w:t>
      </w:r>
      <w:r w:rsidRPr="002C53F9">
        <w:rPr>
          <w:rFonts w:ascii="Calibri" w:hAnsi="Calibri" w:cs="Calibri"/>
        </w:rPr>
        <w:t xml:space="preserve"> by the loss of valuable </w:t>
      </w:r>
      <w:r w:rsidR="00D74CE1">
        <w:rPr>
          <w:rFonts w:ascii="Calibri" w:hAnsi="Calibri" w:cs="Calibri"/>
        </w:rPr>
        <w:t xml:space="preserve">skilled </w:t>
      </w:r>
      <w:r w:rsidRPr="002C53F9">
        <w:rPr>
          <w:rFonts w:ascii="Calibri" w:hAnsi="Calibri" w:cs="Calibri"/>
        </w:rPr>
        <w:t>employees, is a</w:t>
      </w:r>
      <w:r w:rsidR="00F61E5F">
        <w:rPr>
          <w:rFonts w:ascii="Calibri" w:hAnsi="Calibri" w:cs="Calibri"/>
        </w:rPr>
        <w:t>n</w:t>
      </w:r>
      <w:r w:rsidRPr="002C53F9">
        <w:rPr>
          <w:rFonts w:ascii="Calibri" w:hAnsi="Calibri" w:cs="Calibri"/>
        </w:rPr>
        <w:t xml:space="preserve"> </w:t>
      </w:r>
      <w:r w:rsidR="00F61E5F">
        <w:rPr>
          <w:rFonts w:ascii="Calibri" w:hAnsi="Calibri" w:cs="Calibri"/>
        </w:rPr>
        <w:t>important</w:t>
      </w:r>
      <w:r w:rsidR="00F61E5F" w:rsidRPr="002C53F9">
        <w:rPr>
          <w:rFonts w:ascii="Calibri" w:hAnsi="Calibri" w:cs="Calibri"/>
        </w:rPr>
        <w:t xml:space="preserve"> </w:t>
      </w:r>
      <w:r w:rsidRPr="002C53F9">
        <w:rPr>
          <w:rFonts w:ascii="Calibri" w:hAnsi="Calibri" w:cs="Calibri"/>
        </w:rPr>
        <w:t>concern at ParcelCare</w:t>
      </w:r>
      <w:r w:rsidR="00D74CE1">
        <w:rPr>
          <w:rFonts w:ascii="Calibri" w:hAnsi="Calibri" w:cs="Calibri"/>
        </w:rPr>
        <w:t xml:space="preserve"> as it </w:t>
      </w:r>
      <w:r w:rsidR="002B7AFE">
        <w:rPr>
          <w:rFonts w:ascii="Calibri" w:hAnsi="Calibri" w:cs="Calibri"/>
        </w:rPr>
        <w:t>has a negative effect</w:t>
      </w:r>
      <w:r w:rsidR="00A05E5D">
        <w:rPr>
          <w:rFonts w:ascii="Calibri" w:hAnsi="Calibri" w:cs="Calibri"/>
        </w:rPr>
        <w:t xml:space="preserve"> on</w:t>
      </w:r>
      <w:r w:rsidR="00D74CE1">
        <w:rPr>
          <w:rFonts w:ascii="Calibri" w:hAnsi="Calibri" w:cs="Calibri"/>
        </w:rPr>
        <w:t xml:space="preserve"> the organ</w:t>
      </w:r>
      <w:r w:rsidR="00A05E5D">
        <w:rPr>
          <w:rFonts w:ascii="Calibri" w:hAnsi="Calibri" w:cs="Calibri"/>
        </w:rPr>
        <w:t>i</w:t>
      </w:r>
      <w:r w:rsidR="00D74CE1">
        <w:rPr>
          <w:rFonts w:ascii="Calibri" w:hAnsi="Calibri" w:cs="Calibri"/>
        </w:rPr>
        <w:t>sa</w:t>
      </w:r>
      <w:r w:rsidR="00A05E5D">
        <w:rPr>
          <w:rFonts w:ascii="Calibri" w:hAnsi="Calibri" w:cs="Calibri"/>
        </w:rPr>
        <w:t xml:space="preserve">tion </w:t>
      </w:r>
      <w:r w:rsidR="00925918">
        <w:rPr>
          <w:rFonts w:ascii="Calibri" w:hAnsi="Calibri" w:cs="Calibri"/>
        </w:rPr>
        <w:t xml:space="preserve">as </w:t>
      </w:r>
      <w:r w:rsidR="00272A87">
        <w:rPr>
          <w:rFonts w:ascii="Calibri" w:hAnsi="Calibri" w:cs="Calibri"/>
        </w:rPr>
        <w:t>they have</w:t>
      </w:r>
      <w:r w:rsidR="00925918">
        <w:rPr>
          <w:rFonts w:ascii="Calibri" w:hAnsi="Calibri" w:cs="Calibri"/>
        </w:rPr>
        <w:t xml:space="preserve"> to replace these employees </w:t>
      </w:r>
      <w:r w:rsidR="00D333A2">
        <w:rPr>
          <w:rFonts w:ascii="Calibri" w:hAnsi="Calibri" w:cs="Calibri"/>
        </w:rPr>
        <w:t xml:space="preserve">who </w:t>
      </w:r>
      <w:r w:rsidR="00925918">
        <w:rPr>
          <w:rFonts w:ascii="Calibri" w:hAnsi="Calibri" w:cs="Calibri"/>
        </w:rPr>
        <w:t xml:space="preserve">have </w:t>
      </w:r>
      <w:r w:rsidR="00D333A2">
        <w:rPr>
          <w:rFonts w:ascii="Calibri" w:hAnsi="Calibri" w:cs="Calibri"/>
        </w:rPr>
        <w:t xml:space="preserve">knowledge </w:t>
      </w:r>
      <w:r w:rsidR="00D92B6D">
        <w:rPr>
          <w:rFonts w:ascii="Calibri" w:hAnsi="Calibri" w:cs="Calibri"/>
        </w:rPr>
        <w:t>o</w:t>
      </w:r>
      <w:r w:rsidR="00D333A2">
        <w:rPr>
          <w:rFonts w:ascii="Calibri" w:hAnsi="Calibri" w:cs="Calibri"/>
        </w:rPr>
        <w:t>f the role and the organisation</w:t>
      </w:r>
      <w:r w:rsidR="00D92B6D">
        <w:rPr>
          <w:rFonts w:ascii="Calibri" w:hAnsi="Calibri" w:cs="Calibri"/>
        </w:rPr>
        <w:t xml:space="preserve">, plus </w:t>
      </w:r>
      <w:r w:rsidR="004F711D">
        <w:rPr>
          <w:rFonts w:ascii="Calibri" w:hAnsi="Calibri" w:cs="Calibri"/>
        </w:rPr>
        <w:t xml:space="preserve">valuable </w:t>
      </w:r>
      <w:r w:rsidR="00D333A2">
        <w:rPr>
          <w:rFonts w:ascii="Calibri" w:hAnsi="Calibri" w:cs="Calibri"/>
        </w:rPr>
        <w:t>skills.</w:t>
      </w:r>
      <w:r w:rsidR="004F711D">
        <w:rPr>
          <w:rFonts w:ascii="Calibri" w:hAnsi="Calibri" w:cs="Calibri"/>
        </w:rPr>
        <w:t xml:space="preserve"> </w:t>
      </w:r>
      <w:r w:rsidR="00D92B6D">
        <w:rPr>
          <w:rFonts w:ascii="Calibri" w:hAnsi="Calibri" w:cs="Calibri"/>
        </w:rPr>
        <w:t>However, f</w:t>
      </w:r>
      <w:r w:rsidR="004F711D">
        <w:rPr>
          <w:rFonts w:ascii="Calibri" w:hAnsi="Calibri" w:cs="Calibri"/>
        </w:rPr>
        <w:t xml:space="preserve">unctional </w:t>
      </w:r>
      <w:r w:rsidR="00D92B6D">
        <w:rPr>
          <w:rFonts w:ascii="Calibri" w:hAnsi="Calibri" w:cs="Calibri"/>
        </w:rPr>
        <w:t xml:space="preserve">turnover </w:t>
      </w:r>
      <w:r w:rsidR="00F04204">
        <w:rPr>
          <w:rFonts w:ascii="Calibri" w:hAnsi="Calibri" w:cs="Calibri"/>
        </w:rPr>
        <w:t xml:space="preserve">can sometimes be beneficial to the organisation, as </w:t>
      </w:r>
      <w:r w:rsidR="008232B4">
        <w:rPr>
          <w:rFonts w:ascii="Calibri" w:hAnsi="Calibri" w:cs="Calibri"/>
        </w:rPr>
        <w:t xml:space="preserve">it occurs </w:t>
      </w:r>
      <w:r w:rsidR="00241BD0">
        <w:rPr>
          <w:rFonts w:ascii="Calibri" w:hAnsi="Calibri" w:cs="Calibri"/>
        </w:rPr>
        <w:t xml:space="preserve">when </w:t>
      </w:r>
      <w:r w:rsidR="00A82D6B">
        <w:rPr>
          <w:rFonts w:ascii="Calibri" w:hAnsi="Calibri" w:cs="Calibri"/>
        </w:rPr>
        <w:t>underper</w:t>
      </w:r>
      <w:r w:rsidR="002227A6">
        <w:rPr>
          <w:rFonts w:ascii="Calibri" w:hAnsi="Calibri" w:cs="Calibri"/>
        </w:rPr>
        <w:t xml:space="preserve">forming </w:t>
      </w:r>
      <w:r w:rsidR="00C06EE3">
        <w:rPr>
          <w:rFonts w:ascii="Calibri" w:hAnsi="Calibri" w:cs="Calibri"/>
        </w:rPr>
        <w:t xml:space="preserve">employees </w:t>
      </w:r>
      <w:r w:rsidR="006B4340">
        <w:rPr>
          <w:rFonts w:ascii="Calibri" w:hAnsi="Calibri" w:cs="Calibri"/>
        </w:rPr>
        <w:t>depart the organisation</w:t>
      </w:r>
      <w:r w:rsidR="008C6FBA">
        <w:rPr>
          <w:rFonts w:ascii="Calibri" w:hAnsi="Calibri" w:cs="Calibri"/>
        </w:rPr>
        <w:t>, therefore saving on wages</w:t>
      </w:r>
      <w:r w:rsidR="00C85233">
        <w:rPr>
          <w:rFonts w:ascii="Calibri" w:hAnsi="Calibri" w:cs="Calibri"/>
        </w:rPr>
        <w:t xml:space="preserve"> </w:t>
      </w:r>
      <w:r w:rsidR="00C85233" w:rsidRPr="51729448">
        <w:rPr>
          <w:rFonts w:ascii="Calibri" w:hAnsi="Calibri" w:cs="Calibri"/>
        </w:rPr>
        <w:t>(Taylor and Woodhams, 2022).</w:t>
      </w:r>
      <w:r w:rsidR="005E00F6">
        <w:rPr>
          <w:rFonts w:ascii="Calibri" w:hAnsi="Calibri" w:cs="Calibri"/>
        </w:rPr>
        <w:t xml:space="preserve"> Considering the competitive labour market</w:t>
      </w:r>
      <w:r w:rsidR="0034057B">
        <w:rPr>
          <w:rFonts w:ascii="Calibri" w:hAnsi="Calibri" w:cs="Calibri"/>
        </w:rPr>
        <w:t xml:space="preserve"> and the </w:t>
      </w:r>
      <w:r w:rsidR="003A6B8B">
        <w:rPr>
          <w:rFonts w:ascii="Calibri" w:hAnsi="Calibri" w:cs="Calibri"/>
        </w:rPr>
        <w:t>challenges in retaining staff</w:t>
      </w:r>
      <w:r w:rsidR="002771B3">
        <w:rPr>
          <w:rFonts w:ascii="Calibri" w:hAnsi="Calibri" w:cs="Calibri"/>
        </w:rPr>
        <w:t xml:space="preserve">, </w:t>
      </w:r>
      <w:r w:rsidR="0034057B">
        <w:rPr>
          <w:rFonts w:ascii="Calibri" w:hAnsi="Calibri" w:cs="Calibri"/>
        </w:rPr>
        <w:t xml:space="preserve">dysfunctional turnover </w:t>
      </w:r>
      <w:r w:rsidR="00F54627">
        <w:rPr>
          <w:rFonts w:ascii="Calibri" w:hAnsi="Calibri" w:cs="Calibri"/>
        </w:rPr>
        <w:t xml:space="preserve">could </w:t>
      </w:r>
      <w:r w:rsidR="002771B3">
        <w:rPr>
          <w:rFonts w:ascii="Calibri" w:hAnsi="Calibri" w:cs="Calibri"/>
        </w:rPr>
        <w:t>harm P</w:t>
      </w:r>
      <w:r w:rsidR="00F54627">
        <w:rPr>
          <w:rFonts w:ascii="Calibri" w:hAnsi="Calibri" w:cs="Calibri"/>
        </w:rPr>
        <w:t>arcelCare.</w:t>
      </w:r>
    </w:p>
    <w:p w14:paraId="33389AEB" w14:textId="0B3EA6FB" w:rsidR="00D70A52" w:rsidRDefault="0066253C" w:rsidP="00F24EAF">
      <w:pPr>
        <w:jc w:val="both"/>
        <w:rPr>
          <w:rFonts w:ascii="Calibri" w:hAnsi="Calibri" w:cs="Calibri"/>
        </w:rPr>
      </w:pPr>
      <w:r>
        <w:rPr>
          <w:rFonts w:ascii="Calibri" w:hAnsi="Calibri" w:cs="Calibri"/>
        </w:rPr>
        <w:t>Specialist</w:t>
      </w:r>
      <w:r w:rsidR="00EB1B88">
        <w:rPr>
          <w:rFonts w:ascii="Calibri" w:hAnsi="Calibri" w:cs="Calibri"/>
        </w:rPr>
        <w:t xml:space="preserve"> skill</w:t>
      </w:r>
      <w:r w:rsidR="00FE6854">
        <w:rPr>
          <w:rFonts w:ascii="Calibri" w:hAnsi="Calibri" w:cs="Calibri"/>
        </w:rPr>
        <w:t>ed</w:t>
      </w:r>
      <w:r w:rsidR="00D70A52">
        <w:rPr>
          <w:rFonts w:ascii="Calibri" w:hAnsi="Calibri" w:cs="Calibri"/>
        </w:rPr>
        <w:t xml:space="preserve"> and high valued employees are precious to employers</w:t>
      </w:r>
      <w:r w:rsidR="00835AA6">
        <w:rPr>
          <w:rFonts w:ascii="Calibri" w:hAnsi="Calibri" w:cs="Calibri"/>
        </w:rPr>
        <w:t xml:space="preserve"> and harder to lose, especially to a competitor</w:t>
      </w:r>
      <w:r w:rsidR="00231CE7">
        <w:rPr>
          <w:rFonts w:ascii="Calibri" w:hAnsi="Calibri" w:cs="Calibri"/>
        </w:rPr>
        <w:t xml:space="preserve"> </w:t>
      </w:r>
      <w:r w:rsidR="000011C0">
        <w:rPr>
          <w:rFonts w:ascii="Calibri" w:hAnsi="Calibri" w:cs="Calibri"/>
        </w:rPr>
        <w:t xml:space="preserve">(CIPD, 2025). </w:t>
      </w:r>
      <w:r w:rsidR="00935D50">
        <w:rPr>
          <w:rFonts w:ascii="Calibri" w:hAnsi="Calibri" w:cs="Calibri"/>
        </w:rPr>
        <w:t>Morris (2025) says that h</w:t>
      </w:r>
      <w:r w:rsidR="00231CE7">
        <w:rPr>
          <w:rFonts w:ascii="Calibri" w:hAnsi="Calibri" w:cs="Calibri"/>
        </w:rPr>
        <w:t xml:space="preserve">igh turnover </w:t>
      </w:r>
      <w:r w:rsidR="00570CA4">
        <w:rPr>
          <w:rFonts w:ascii="Calibri" w:hAnsi="Calibri" w:cs="Calibri"/>
        </w:rPr>
        <w:t>impact</w:t>
      </w:r>
      <w:r w:rsidR="005748BB">
        <w:rPr>
          <w:rFonts w:ascii="Calibri" w:hAnsi="Calibri" w:cs="Calibri"/>
        </w:rPr>
        <w:t>s</w:t>
      </w:r>
      <w:r w:rsidR="00570CA4">
        <w:rPr>
          <w:rFonts w:ascii="Calibri" w:hAnsi="Calibri" w:cs="Calibri"/>
        </w:rPr>
        <w:t xml:space="preserve"> cost, productivity and lower</w:t>
      </w:r>
      <w:r w:rsidR="00D3794F">
        <w:rPr>
          <w:rFonts w:ascii="Calibri" w:hAnsi="Calibri" w:cs="Calibri"/>
        </w:rPr>
        <w:t xml:space="preserve">s </w:t>
      </w:r>
      <w:r w:rsidR="00570CA4">
        <w:rPr>
          <w:rFonts w:ascii="Calibri" w:hAnsi="Calibri" w:cs="Calibri"/>
        </w:rPr>
        <w:t>staff morale.</w:t>
      </w:r>
      <w:r w:rsidR="00E8046C">
        <w:rPr>
          <w:rFonts w:ascii="Calibri" w:hAnsi="Calibri" w:cs="Calibri"/>
        </w:rPr>
        <w:t xml:space="preserve"> When </w:t>
      </w:r>
      <w:r w:rsidR="00212B5E">
        <w:rPr>
          <w:rFonts w:ascii="Calibri" w:hAnsi="Calibri" w:cs="Calibri"/>
        </w:rPr>
        <w:t xml:space="preserve">experienced </w:t>
      </w:r>
      <w:r w:rsidR="00E8046C">
        <w:rPr>
          <w:rFonts w:ascii="Calibri" w:hAnsi="Calibri" w:cs="Calibri"/>
        </w:rPr>
        <w:t>employees depart</w:t>
      </w:r>
      <w:r w:rsidR="00212B5E">
        <w:rPr>
          <w:rFonts w:ascii="Calibri" w:hAnsi="Calibri" w:cs="Calibri"/>
        </w:rPr>
        <w:t xml:space="preserve">, </w:t>
      </w:r>
      <w:r w:rsidR="008675FD">
        <w:rPr>
          <w:rFonts w:ascii="Calibri" w:hAnsi="Calibri" w:cs="Calibri"/>
        </w:rPr>
        <w:t xml:space="preserve">the </w:t>
      </w:r>
      <w:r w:rsidR="00EE017F">
        <w:rPr>
          <w:rFonts w:ascii="Calibri" w:hAnsi="Calibri" w:cs="Calibri"/>
        </w:rPr>
        <w:t xml:space="preserve">organisation loses skills from </w:t>
      </w:r>
      <w:r w:rsidR="0053544F">
        <w:rPr>
          <w:rFonts w:ascii="Calibri" w:hAnsi="Calibri" w:cs="Calibri"/>
        </w:rPr>
        <w:t>knowledgeable people</w:t>
      </w:r>
      <w:r w:rsidR="007E5518">
        <w:rPr>
          <w:rFonts w:ascii="Calibri" w:hAnsi="Calibri" w:cs="Calibri"/>
        </w:rPr>
        <w:t xml:space="preserve"> </w:t>
      </w:r>
      <w:r w:rsidR="004B4A85">
        <w:rPr>
          <w:rFonts w:ascii="Calibri" w:hAnsi="Calibri" w:cs="Calibri"/>
        </w:rPr>
        <w:t xml:space="preserve">plus </w:t>
      </w:r>
      <w:r w:rsidR="00474CF2">
        <w:rPr>
          <w:rFonts w:ascii="Calibri" w:hAnsi="Calibri" w:cs="Calibri"/>
        </w:rPr>
        <w:t>training investment</w:t>
      </w:r>
      <w:r w:rsidR="00FD1A50">
        <w:rPr>
          <w:rFonts w:ascii="Calibri" w:hAnsi="Calibri" w:cs="Calibri"/>
        </w:rPr>
        <w:t>,</w:t>
      </w:r>
      <w:r w:rsidR="0053544F">
        <w:rPr>
          <w:rFonts w:ascii="Calibri" w:hAnsi="Calibri" w:cs="Calibri"/>
        </w:rPr>
        <w:t xml:space="preserve"> therefore </w:t>
      </w:r>
      <w:r w:rsidR="00474CF2">
        <w:rPr>
          <w:rFonts w:ascii="Calibri" w:hAnsi="Calibri" w:cs="Calibri"/>
        </w:rPr>
        <w:t xml:space="preserve">making them </w:t>
      </w:r>
      <w:r w:rsidR="003D72BE">
        <w:rPr>
          <w:rFonts w:ascii="Calibri" w:hAnsi="Calibri" w:cs="Calibri"/>
        </w:rPr>
        <w:t xml:space="preserve">costly to replace and </w:t>
      </w:r>
      <w:r w:rsidR="00092461">
        <w:rPr>
          <w:rFonts w:ascii="Calibri" w:hAnsi="Calibri" w:cs="Calibri"/>
        </w:rPr>
        <w:t xml:space="preserve">possibly affecting </w:t>
      </w:r>
      <w:r w:rsidR="00F66B74">
        <w:rPr>
          <w:rFonts w:ascii="Calibri" w:hAnsi="Calibri" w:cs="Calibri"/>
        </w:rPr>
        <w:t xml:space="preserve">the morale of the remaining </w:t>
      </w:r>
      <w:r w:rsidR="000547DC">
        <w:rPr>
          <w:rFonts w:ascii="Calibri" w:hAnsi="Calibri" w:cs="Calibri"/>
        </w:rPr>
        <w:t>colleagues</w:t>
      </w:r>
      <w:r w:rsidR="00F66B74">
        <w:rPr>
          <w:rFonts w:ascii="Calibri" w:hAnsi="Calibri" w:cs="Calibri"/>
        </w:rPr>
        <w:t>.</w:t>
      </w:r>
      <w:r w:rsidR="00686E6F">
        <w:rPr>
          <w:rFonts w:ascii="Calibri" w:hAnsi="Calibri" w:cs="Calibri"/>
        </w:rPr>
        <w:t xml:space="preserve"> </w:t>
      </w:r>
      <w:r w:rsidR="00B27AA6">
        <w:rPr>
          <w:rFonts w:ascii="Calibri" w:hAnsi="Calibri" w:cs="Calibri"/>
        </w:rPr>
        <w:t xml:space="preserve">New </w:t>
      </w:r>
      <w:r w:rsidR="009F3A3F">
        <w:rPr>
          <w:rFonts w:ascii="Calibri" w:hAnsi="Calibri" w:cs="Calibri"/>
        </w:rPr>
        <w:t>hired employees take time to train</w:t>
      </w:r>
      <w:r w:rsidR="00261C91">
        <w:rPr>
          <w:rFonts w:ascii="Calibri" w:hAnsi="Calibri" w:cs="Calibri"/>
        </w:rPr>
        <w:t xml:space="preserve"> up</w:t>
      </w:r>
      <w:r w:rsidR="00EE017F">
        <w:rPr>
          <w:rFonts w:ascii="Calibri" w:hAnsi="Calibri" w:cs="Calibri"/>
        </w:rPr>
        <w:t xml:space="preserve"> </w:t>
      </w:r>
      <w:r w:rsidR="009F3A3F">
        <w:rPr>
          <w:rFonts w:ascii="Calibri" w:hAnsi="Calibri" w:cs="Calibri"/>
        </w:rPr>
        <w:t>to the same level of competence</w:t>
      </w:r>
      <w:r w:rsidR="00925BE5">
        <w:rPr>
          <w:rFonts w:ascii="Calibri" w:hAnsi="Calibri" w:cs="Calibri"/>
        </w:rPr>
        <w:t xml:space="preserve"> that the skilled leavers had, therefore </w:t>
      </w:r>
      <w:r w:rsidR="00067D53">
        <w:rPr>
          <w:rFonts w:ascii="Calibri" w:hAnsi="Calibri" w:cs="Calibri"/>
        </w:rPr>
        <w:t xml:space="preserve">affecting </w:t>
      </w:r>
      <w:r w:rsidR="00F24EAF">
        <w:rPr>
          <w:rFonts w:ascii="Calibri" w:hAnsi="Calibri" w:cs="Calibri"/>
        </w:rPr>
        <w:t xml:space="preserve">overall </w:t>
      </w:r>
      <w:r w:rsidR="00067D53">
        <w:rPr>
          <w:rFonts w:ascii="Calibri" w:hAnsi="Calibri" w:cs="Calibri"/>
        </w:rPr>
        <w:t>productivity</w:t>
      </w:r>
      <w:r w:rsidR="00F24EAF">
        <w:rPr>
          <w:rFonts w:ascii="Calibri" w:hAnsi="Calibri" w:cs="Calibri"/>
        </w:rPr>
        <w:t>.</w:t>
      </w:r>
    </w:p>
    <w:p w14:paraId="1D84C28A" w14:textId="18169945" w:rsidR="00202A13" w:rsidRDefault="007F2374" w:rsidP="00202A13">
      <w:pPr>
        <w:jc w:val="both"/>
        <w:rPr>
          <w:rFonts w:ascii="Calibri" w:hAnsi="Calibri" w:cs="Calibri"/>
        </w:rPr>
      </w:pPr>
      <w:r w:rsidRPr="007F2374">
        <w:rPr>
          <w:rFonts w:ascii="Calibri" w:hAnsi="Calibri" w:cs="Calibri"/>
        </w:rPr>
        <w:t>Al-Suraihi et al</w:t>
      </w:r>
      <w:r>
        <w:rPr>
          <w:rFonts w:ascii="Calibri" w:hAnsi="Calibri" w:cs="Calibri"/>
        </w:rPr>
        <w:t xml:space="preserve"> (2021)</w:t>
      </w:r>
      <w:r w:rsidR="00FC3266">
        <w:rPr>
          <w:rFonts w:ascii="Calibri" w:hAnsi="Calibri" w:cs="Calibri"/>
        </w:rPr>
        <w:t xml:space="preserve"> claims that high turnover rates are linked to low morale</w:t>
      </w:r>
      <w:r w:rsidR="000354A6">
        <w:rPr>
          <w:rFonts w:ascii="Calibri" w:hAnsi="Calibri" w:cs="Calibri"/>
        </w:rPr>
        <w:t xml:space="preserve">. </w:t>
      </w:r>
      <w:r w:rsidR="00672F36">
        <w:rPr>
          <w:rFonts w:ascii="Calibri" w:hAnsi="Calibri" w:cs="Calibri"/>
        </w:rPr>
        <w:t xml:space="preserve">When an organisation experiences </w:t>
      </w:r>
      <w:r w:rsidR="001217A0">
        <w:rPr>
          <w:rFonts w:ascii="Calibri" w:hAnsi="Calibri" w:cs="Calibri"/>
        </w:rPr>
        <w:t xml:space="preserve">regular departures, it can be unsettling </w:t>
      </w:r>
      <w:r w:rsidR="004C4947">
        <w:rPr>
          <w:rFonts w:ascii="Calibri" w:hAnsi="Calibri" w:cs="Calibri"/>
        </w:rPr>
        <w:t>for</w:t>
      </w:r>
      <w:r w:rsidR="007252EF">
        <w:rPr>
          <w:rFonts w:ascii="Calibri" w:hAnsi="Calibri" w:cs="Calibri"/>
        </w:rPr>
        <w:t xml:space="preserve"> the outstanding </w:t>
      </w:r>
      <w:r w:rsidR="00817390">
        <w:rPr>
          <w:rFonts w:ascii="Calibri" w:hAnsi="Calibri" w:cs="Calibri"/>
        </w:rPr>
        <w:t>workforce,</w:t>
      </w:r>
      <w:r w:rsidR="003D039D">
        <w:rPr>
          <w:rFonts w:ascii="Calibri" w:hAnsi="Calibri" w:cs="Calibri"/>
        </w:rPr>
        <w:t xml:space="preserve"> </w:t>
      </w:r>
      <w:r w:rsidR="00BD793C">
        <w:rPr>
          <w:rFonts w:ascii="Calibri" w:hAnsi="Calibri" w:cs="Calibri"/>
        </w:rPr>
        <w:t>resulting in</w:t>
      </w:r>
      <w:r w:rsidR="003D039D">
        <w:rPr>
          <w:rFonts w:ascii="Calibri" w:hAnsi="Calibri" w:cs="Calibri"/>
        </w:rPr>
        <w:t xml:space="preserve"> </w:t>
      </w:r>
      <w:r w:rsidR="00817390">
        <w:rPr>
          <w:rFonts w:ascii="Calibri" w:hAnsi="Calibri" w:cs="Calibri"/>
        </w:rPr>
        <w:t xml:space="preserve">low morale. </w:t>
      </w:r>
      <w:r w:rsidR="002629D9" w:rsidRPr="002629D9">
        <w:rPr>
          <w:rFonts w:ascii="Calibri" w:hAnsi="Calibri" w:cs="Calibri"/>
        </w:rPr>
        <w:t>Employee engagement</w:t>
      </w:r>
      <w:r w:rsidR="00EA52BA">
        <w:rPr>
          <w:rFonts w:ascii="Calibri" w:hAnsi="Calibri" w:cs="Calibri"/>
        </w:rPr>
        <w:t xml:space="preserve"> and motivation</w:t>
      </w:r>
      <w:r w:rsidR="002629D9" w:rsidRPr="002629D9">
        <w:rPr>
          <w:rFonts w:ascii="Calibri" w:hAnsi="Calibri" w:cs="Calibri"/>
        </w:rPr>
        <w:t xml:space="preserve"> is crucial for </w:t>
      </w:r>
      <w:r w:rsidR="002629D9">
        <w:rPr>
          <w:rFonts w:ascii="Calibri" w:hAnsi="Calibri" w:cs="Calibri"/>
        </w:rPr>
        <w:t>an</w:t>
      </w:r>
      <w:r w:rsidR="002629D9" w:rsidRPr="002629D9">
        <w:rPr>
          <w:rFonts w:ascii="Calibri" w:hAnsi="Calibri" w:cs="Calibri"/>
        </w:rPr>
        <w:t xml:space="preserve"> organi</w:t>
      </w:r>
      <w:r w:rsidR="002629D9">
        <w:rPr>
          <w:rFonts w:ascii="Calibri" w:hAnsi="Calibri" w:cs="Calibri"/>
        </w:rPr>
        <w:t>s</w:t>
      </w:r>
      <w:r w:rsidR="002629D9" w:rsidRPr="002629D9">
        <w:rPr>
          <w:rFonts w:ascii="Calibri" w:hAnsi="Calibri" w:cs="Calibri"/>
        </w:rPr>
        <w:t>ation’s success</w:t>
      </w:r>
      <w:r w:rsidR="003A2527">
        <w:rPr>
          <w:rFonts w:ascii="Calibri" w:hAnsi="Calibri" w:cs="Calibri"/>
        </w:rPr>
        <w:t xml:space="preserve"> in terms of profit and productivity</w:t>
      </w:r>
      <w:r w:rsidR="009A5809">
        <w:rPr>
          <w:rFonts w:ascii="Calibri" w:hAnsi="Calibri" w:cs="Calibri"/>
        </w:rPr>
        <w:t>. When employees feel a</w:t>
      </w:r>
      <w:r w:rsidR="00030364">
        <w:rPr>
          <w:rFonts w:ascii="Calibri" w:hAnsi="Calibri" w:cs="Calibri"/>
        </w:rPr>
        <w:t xml:space="preserve"> sense of </w:t>
      </w:r>
      <w:r w:rsidR="00682298">
        <w:rPr>
          <w:rFonts w:ascii="Calibri" w:hAnsi="Calibri" w:cs="Calibri"/>
        </w:rPr>
        <w:t>satisfaction</w:t>
      </w:r>
      <w:r w:rsidR="009A5809">
        <w:rPr>
          <w:rFonts w:ascii="Calibri" w:hAnsi="Calibri" w:cs="Calibri"/>
        </w:rPr>
        <w:t xml:space="preserve">, they are more </w:t>
      </w:r>
      <w:r w:rsidR="00682298">
        <w:rPr>
          <w:rFonts w:ascii="Calibri" w:hAnsi="Calibri" w:cs="Calibri"/>
        </w:rPr>
        <w:t>efficien</w:t>
      </w:r>
      <w:r w:rsidR="009A5809">
        <w:rPr>
          <w:rFonts w:ascii="Calibri" w:hAnsi="Calibri" w:cs="Calibri"/>
        </w:rPr>
        <w:t>t.</w:t>
      </w:r>
      <w:r w:rsidR="006A6BAA">
        <w:rPr>
          <w:rFonts w:ascii="Calibri" w:hAnsi="Calibri" w:cs="Calibri"/>
        </w:rPr>
        <w:t xml:space="preserve"> Low </w:t>
      </w:r>
      <w:r w:rsidR="001866FC">
        <w:rPr>
          <w:rFonts w:ascii="Calibri" w:hAnsi="Calibri" w:cs="Calibri"/>
        </w:rPr>
        <w:t xml:space="preserve">employee </w:t>
      </w:r>
      <w:r w:rsidR="006A6BAA">
        <w:rPr>
          <w:rFonts w:ascii="Calibri" w:hAnsi="Calibri" w:cs="Calibri"/>
        </w:rPr>
        <w:t xml:space="preserve">morale </w:t>
      </w:r>
      <w:r w:rsidR="00DC47E9">
        <w:rPr>
          <w:rFonts w:ascii="Calibri" w:hAnsi="Calibri" w:cs="Calibri"/>
        </w:rPr>
        <w:t xml:space="preserve">can disrupt performance, </w:t>
      </w:r>
      <w:r w:rsidR="006A6BAA">
        <w:rPr>
          <w:rFonts w:ascii="Calibri" w:hAnsi="Calibri" w:cs="Calibri"/>
        </w:rPr>
        <w:t>result</w:t>
      </w:r>
      <w:r w:rsidR="00DC47E9">
        <w:rPr>
          <w:rFonts w:ascii="Calibri" w:hAnsi="Calibri" w:cs="Calibri"/>
        </w:rPr>
        <w:t>ing</w:t>
      </w:r>
      <w:r w:rsidR="006A6BAA">
        <w:rPr>
          <w:rFonts w:ascii="Calibri" w:hAnsi="Calibri" w:cs="Calibri"/>
        </w:rPr>
        <w:t xml:space="preserve"> in further </w:t>
      </w:r>
      <w:r w:rsidR="00C77A5A">
        <w:rPr>
          <w:rFonts w:ascii="Calibri" w:hAnsi="Calibri" w:cs="Calibri"/>
        </w:rPr>
        <w:t>departures</w:t>
      </w:r>
      <w:r w:rsidR="00202A13">
        <w:rPr>
          <w:rFonts w:ascii="Calibri" w:hAnsi="Calibri" w:cs="Calibri"/>
        </w:rPr>
        <w:t>, e</w:t>
      </w:r>
      <w:r w:rsidR="00202A13" w:rsidRPr="00202A13">
        <w:rPr>
          <w:rFonts w:ascii="Calibri" w:hAnsi="Calibri" w:cs="Calibri"/>
        </w:rPr>
        <w:t xml:space="preserve">xacerbating the challenges </w:t>
      </w:r>
      <w:r w:rsidR="00202A13">
        <w:rPr>
          <w:rFonts w:ascii="Calibri" w:hAnsi="Calibri" w:cs="Calibri"/>
        </w:rPr>
        <w:t>already faced by ParcelCare.</w:t>
      </w:r>
    </w:p>
    <w:p w14:paraId="2FA5FB85" w14:textId="61621E34" w:rsidR="006C5F14" w:rsidRDefault="00E84B9D" w:rsidP="00202A13">
      <w:pPr>
        <w:jc w:val="both"/>
        <w:rPr>
          <w:rFonts w:ascii="Calibri" w:hAnsi="Calibri" w:cs="Calibri"/>
        </w:rPr>
      </w:pPr>
      <w:r>
        <w:rPr>
          <w:rFonts w:ascii="Calibri" w:hAnsi="Calibri" w:cs="Calibri"/>
        </w:rPr>
        <w:t xml:space="preserve">Dysfunctional </w:t>
      </w:r>
      <w:r w:rsidR="002B3749" w:rsidRPr="002B3749">
        <w:rPr>
          <w:rFonts w:ascii="Calibri" w:hAnsi="Calibri" w:cs="Calibri"/>
        </w:rPr>
        <w:t>turnover imposes financial costs</w:t>
      </w:r>
      <w:r w:rsidR="00431055">
        <w:rPr>
          <w:rFonts w:ascii="Calibri" w:hAnsi="Calibri" w:cs="Calibri"/>
        </w:rPr>
        <w:t xml:space="preserve"> to an organisation</w:t>
      </w:r>
      <w:r w:rsidR="00E622A1">
        <w:rPr>
          <w:rFonts w:ascii="Calibri" w:hAnsi="Calibri" w:cs="Calibri"/>
        </w:rPr>
        <w:t xml:space="preserve">, which include </w:t>
      </w:r>
      <w:r w:rsidR="00970FB8">
        <w:rPr>
          <w:rFonts w:ascii="Calibri" w:hAnsi="Calibri" w:cs="Calibri"/>
        </w:rPr>
        <w:t xml:space="preserve">both direct and indirect costs. </w:t>
      </w:r>
      <w:r w:rsidR="00EE6785">
        <w:rPr>
          <w:rFonts w:ascii="Calibri" w:hAnsi="Calibri" w:cs="Calibri"/>
        </w:rPr>
        <w:t>The cost of advertising</w:t>
      </w:r>
      <w:r w:rsidR="009C0672">
        <w:rPr>
          <w:rFonts w:ascii="Calibri" w:hAnsi="Calibri" w:cs="Calibri"/>
        </w:rPr>
        <w:t>,</w:t>
      </w:r>
      <w:r w:rsidR="00517067">
        <w:rPr>
          <w:rFonts w:ascii="Calibri" w:hAnsi="Calibri" w:cs="Calibri"/>
        </w:rPr>
        <w:t xml:space="preserve"> the time to recruit</w:t>
      </w:r>
      <w:r w:rsidR="00B07682">
        <w:rPr>
          <w:rFonts w:ascii="Calibri" w:hAnsi="Calibri" w:cs="Calibri"/>
        </w:rPr>
        <w:t>, select</w:t>
      </w:r>
      <w:r w:rsidR="00517067">
        <w:rPr>
          <w:rFonts w:ascii="Calibri" w:hAnsi="Calibri" w:cs="Calibri"/>
        </w:rPr>
        <w:t xml:space="preserve"> and interview are direct costs</w:t>
      </w:r>
      <w:r w:rsidR="00D92B6D">
        <w:rPr>
          <w:rFonts w:ascii="Calibri" w:hAnsi="Calibri" w:cs="Calibri"/>
        </w:rPr>
        <w:t>. I</w:t>
      </w:r>
      <w:r w:rsidR="009C0672">
        <w:rPr>
          <w:rFonts w:ascii="Calibri" w:hAnsi="Calibri" w:cs="Calibri"/>
        </w:rPr>
        <w:t>ndir</w:t>
      </w:r>
      <w:r w:rsidR="00744FB0">
        <w:rPr>
          <w:rFonts w:ascii="Calibri" w:hAnsi="Calibri" w:cs="Calibri"/>
        </w:rPr>
        <w:t>e</w:t>
      </w:r>
      <w:r w:rsidR="009C0672">
        <w:rPr>
          <w:rFonts w:ascii="Calibri" w:hAnsi="Calibri" w:cs="Calibri"/>
        </w:rPr>
        <w:t xml:space="preserve">ct costs </w:t>
      </w:r>
      <w:r w:rsidR="00744FB0">
        <w:rPr>
          <w:rFonts w:ascii="Calibri" w:hAnsi="Calibri" w:cs="Calibri"/>
        </w:rPr>
        <w:t>such as</w:t>
      </w:r>
      <w:r w:rsidR="003E0D37">
        <w:rPr>
          <w:rFonts w:ascii="Calibri" w:hAnsi="Calibri" w:cs="Calibri"/>
        </w:rPr>
        <w:t xml:space="preserve"> low morale and less productive employees </w:t>
      </w:r>
      <w:r w:rsidR="000022C4">
        <w:rPr>
          <w:rFonts w:ascii="Calibri" w:hAnsi="Calibri" w:cs="Calibri"/>
        </w:rPr>
        <w:t xml:space="preserve">all </w:t>
      </w:r>
      <w:r w:rsidR="00C0128C">
        <w:rPr>
          <w:rFonts w:ascii="Calibri" w:hAnsi="Calibri" w:cs="Calibri"/>
        </w:rPr>
        <w:t xml:space="preserve">contribute to </w:t>
      </w:r>
      <w:r w:rsidR="000F13DB">
        <w:rPr>
          <w:rFonts w:ascii="Calibri" w:hAnsi="Calibri" w:cs="Calibri"/>
        </w:rPr>
        <w:t>a hefty financial burden to a</w:t>
      </w:r>
      <w:r w:rsidR="006E07FD">
        <w:rPr>
          <w:rFonts w:ascii="Calibri" w:hAnsi="Calibri" w:cs="Calibri"/>
        </w:rPr>
        <w:t xml:space="preserve">n organisation </w:t>
      </w:r>
      <w:r w:rsidR="006E07FD" w:rsidRPr="51729448">
        <w:rPr>
          <w:rFonts w:ascii="Calibri" w:hAnsi="Calibri" w:cs="Calibri"/>
        </w:rPr>
        <w:t>(Taylor and Woodhams, 2022)</w:t>
      </w:r>
      <w:r w:rsidR="006E07FD">
        <w:rPr>
          <w:rFonts w:ascii="Calibri" w:hAnsi="Calibri" w:cs="Calibri"/>
        </w:rPr>
        <w:t>.</w:t>
      </w:r>
      <w:r w:rsidR="007016DA">
        <w:rPr>
          <w:rFonts w:ascii="Calibri" w:hAnsi="Calibri" w:cs="Calibri"/>
        </w:rPr>
        <w:t xml:space="preserve"> </w:t>
      </w:r>
      <w:r w:rsidR="009C75E2" w:rsidRPr="009C75E2">
        <w:rPr>
          <w:rFonts w:ascii="Calibri" w:hAnsi="Calibri" w:cs="Calibri"/>
        </w:rPr>
        <w:t xml:space="preserve">Replacing talent can cost up to a quarter of </w:t>
      </w:r>
      <w:r w:rsidR="009C75E2">
        <w:rPr>
          <w:rFonts w:ascii="Calibri" w:hAnsi="Calibri" w:cs="Calibri"/>
        </w:rPr>
        <w:t xml:space="preserve">an </w:t>
      </w:r>
      <w:r w:rsidR="00D92B6D">
        <w:rPr>
          <w:rFonts w:ascii="Calibri" w:hAnsi="Calibri" w:cs="Calibri"/>
        </w:rPr>
        <w:t>organisation’s</w:t>
      </w:r>
      <w:r w:rsidR="009C75E2">
        <w:rPr>
          <w:rFonts w:ascii="Calibri" w:hAnsi="Calibri" w:cs="Calibri"/>
        </w:rPr>
        <w:t xml:space="preserve"> </w:t>
      </w:r>
      <w:r w:rsidR="009C75E2" w:rsidRPr="009C75E2">
        <w:rPr>
          <w:rFonts w:ascii="Calibri" w:hAnsi="Calibri" w:cs="Calibri"/>
        </w:rPr>
        <w:t>yearly expenses</w:t>
      </w:r>
      <w:r w:rsidR="009C75E2">
        <w:rPr>
          <w:rFonts w:ascii="Calibri" w:hAnsi="Calibri" w:cs="Calibri"/>
        </w:rPr>
        <w:t xml:space="preserve"> </w:t>
      </w:r>
      <w:r w:rsidR="00D92B6D">
        <w:rPr>
          <w:rFonts w:ascii="Calibri" w:hAnsi="Calibri" w:cs="Calibri"/>
        </w:rPr>
        <w:t>(</w:t>
      </w:r>
      <w:r w:rsidR="009C75E2" w:rsidRPr="007F2374">
        <w:rPr>
          <w:rFonts w:ascii="Calibri" w:hAnsi="Calibri" w:cs="Calibri"/>
        </w:rPr>
        <w:t>Al-Suraihi et al</w:t>
      </w:r>
      <w:r w:rsidR="00D92B6D">
        <w:rPr>
          <w:rFonts w:ascii="Calibri" w:hAnsi="Calibri" w:cs="Calibri"/>
        </w:rPr>
        <w:t xml:space="preserve">, </w:t>
      </w:r>
      <w:r w:rsidR="009C75E2">
        <w:rPr>
          <w:rFonts w:ascii="Calibri" w:hAnsi="Calibri" w:cs="Calibri"/>
        </w:rPr>
        <w:t>2021)</w:t>
      </w:r>
      <w:r w:rsidR="00D94659">
        <w:rPr>
          <w:rFonts w:ascii="Calibri" w:hAnsi="Calibri" w:cs="Calibri"/>
        </w:rPr>
        <w:t>. This</w:t>
      </w:r>
      <w:r w:rsidR="00D30B26">
        <w:rPr>
          <w:rFonts w:ascii="Calibri" w:hAnsi="Calibri" w:cs="Calibri"/>
        </w:rPr>
        <w:t xml:space="preserve"> add</w:t>
      </w:r>
      <w:r w:rsidR="00D94659">
        <w:rPr>
          <w:rFonts w:ascii="Calibri" w:hAnsi="Calibri" w:cs="Calibri"/>
        </w:rPr>
        <w:t>s</w:t>
      </w:r>
      <w:r w:rsidR="00D30B26">
        <w:rPr>
          <w:rFonts w:ascii="Calibri" w:hAnsi="Calibri" w:cs="Calibri"/>
        </w:rPr>
        <w:t xml:space="preserve"> </w:t>
      </w:r>
      <w:r w:rsidR="00664037">
        <w:rPr>
          <w:rFonts w:ascii="Calibri" w:hAnsi="Calibri" w:cs="Calibri"/>
        </w:rPr>
        <w:t>injury to the budget</w:t>
      </w:r>
      <w:r w:rsidR="00D92B6D">
        <w:rPr>
          <w:rFonts w:ascii="Calibri" w:hAnsi="Calibri" w:cs="Calibri"/>
        </w:rPr>
        <w:t xml:space="preserve">, </w:t>
      </w:r>
      <w:r w:rsidR="00C8339B">
        <w:rPr>
          <w:rFonts w:ascii="Calibri" w:hAnsi="Calibri" w:cs="Calibri"/>
        </w:rPr>
        <w:t xml:space="preserve">deterring organisational growth </w:t>
      </w:r>
      <w:r w:rsidR="00891B53">
        <w:rPr>
          <w:rFonts w:ascii="Calibri" w:hAnsi="Calibri" w:cs="Calibri"/>
        </w:rPr>
        <w:t xml:space="preserve">and development </w:t>
      </w:r>
      <w:r w:rsidR="00C8339B">
        <w:rPr>
          <w:rFonts w:ascii="Calibri" w:hAnsi="Calibri" w:cs="Calibri"/>
        </w:rPr>
        <w:t xml:space="preserve">where money may have been spent </w:t>
      </w:r>
      <w:r w:rsidR="00891B53">
        <w:rPr>
          <w:rFonts w:ascii="Calibri" w:hAnsi="Calibri" w:cs="Calibri"/>
        </w:rPr>
        <w:t>in other areas</w:t>
      </w:r>
      <w:r w:rsidR="00664037">
        <w:rPr>
          <w:rFonts w:ascii="Calibri" w:hAnsi="Calibri" w:cs="Calibri"/>
        </w:rPr>
        <w:t>.</w:t>
      </w:r>
      <w:r w:rsidR="00D30B26">
        <w:rPr>
          <w:rFonts w:ascii="Calibri" w:hAnsi="Calibri" w:cs="Calibri"/>
        </w:rPr>
        <w:t xml:space="preserve"> </w:t>
      </w:r>
    </w:p>
    <w:p w14:paraId="6C22868B" w14:textId="0C2DACE7" w:rsidR="000D7EF7" w:rsidRDefault="0087221C" w:rsidP="00202A13">
      <w:pPr>
        <w:jc w:val="both"/>
        <w:rPr>
          <w:rFonts w:ascii="Calibri" w:hAnsi="Calibri" w:cs="Calibri"/>
        </w:rPr>
      </w:pPr>
      <w:r>
        <w:rPr>
          <w:rFonts w:ascii="Calibri" w:hAnsi="Calibri" w:cs="Calibri"/>
        </w:rPr>
        <w:t>Dysfunctional</w:t>
      </w:r>
      <w:r w:rsidR="000718AF">
        <w:rPr>
          <w:rFonts w:ascii="Calibri" w:hAnsi="Calibri" w:cs="Calibri"/>
        </w:rPr>
        <w:t xml:space="preserve"> turnover can also impact</w:t>
      </w:r>
      <w:r w:rsidR="00947C07">
        <w:rPr>
          <w:rFonts w:ascii="Calibri" w:hAnsi="Calibri" w:cs="Calibri"/>
        </w:rPr>
        <w:t xml:space="preserve"> customer satisfaction</w:t>
      </w:r>
      <w:r w:rsidR="00E26A01">
        <w:rPr>
          <w:rFonts w:ascii="Calibri" w:hAnsi="Calibri" w:cs="Calibri"/>
        </w:rPr>
        <w:t xml:space="preserve"> as staff have a direct influence on the customer</w:t>
      </w:r>
      <w:r w:rsidR="00A5355D">
        <w:rPr>
          <w:rFonts w:ascii="Calibri" w:hAnsi="Calibri" w:cs="Calibri"/>
        </w:rPr>
        <w:t xml:space="preserve">. </w:t>
      </w:r>
      <w:r w:rsidR="00CB3621">
        <w:rPr>
          <w:rFonts w:ascii="Calibri" w:hAnsi="Calibri" w:cs="Calibri"/>
        </w:rPr>
        <w:t>An organisation will be less efficient</w:t>
      </w:r>
      <w:r w:rsidR="00F06A82">
        <w:rPr>
          <w:rFonts w:ascii="Calibri" w:hAnsi="Calibri" w:cs="Calibri"/>
        </w:rPr>
        <w:t xml:space="preserve"> w</w:t>
      </w:r>
      <w:r w:rsidR="00601028">
        <w:rPr>
          <w:rFonts w:ascii="Calibri" w:hAnsi="Calibri" w:cs="Calibri"/>
        </w:rPr>
        <w:t>here there is a high turnover rate</w:t>
      </w:r>
      <w:r w:rsidR="00F06A82">
        <w:rPr>
          <w:rFonts w:ascii="Calibri" w:hAnsi="Calibri" w:cs="Calibri"/>
        </w:rPr>
        <w:t xml:space="preserve">, causing damage to customer service </w:t>
      </w:r>
      <w:r w:rsidR="00601028">
        <w:rPr>
          <w:rFonts w:ascii="Calibri" w:hAnsi="Calibri" w:cs="Calibri"/>
        </w:rPr>
        <w:t xml:space="preserve">and </w:t>
      </w:r>
      <w:r w:rsidR="004E0BED">
        <w:rPr>
          <w:rFonts w:ascii="Calibri" w:hAnsi="Calibri" w:cs="Calibri"/>
        </w:rPr>
        <w:t xml:space="preserve">an </w:t>
      </w:r>
      <w:r w:rsidR="00601028">
        <w:rPr>
          <w:rFonts w:ascii="Calibri" w:hAnsi="Calibri" w:cs="Calibri"/>
        </w:rPr>
        <w:t xml:space="preserve">overall </w:t>
      </w:r>
      <w:r w:rsidR="00A42EC8">
        <w:rPr>
          <w:rFonts w:ascii="Calibri" w:hAnsi="Calibri" w:cs="Calibri"/>
        </w:rPr>
        <w:t>reduction in capital</w:t>
      </w:r>
      <w:r w:rsidR="00AC1198">
        <w:rPr>
          <w:rFonts w:ascii="Calibri" w:hAnsi="Calibri" w:cs="Calibri"/>
        </w:rPr>
        <w:t xml:space="preserve"> </w:t>
      </w:r>
      <w:r w:rsidR="00D92B6D">
        <w:rPr>
          <w:rFonts w:ascii="Calibri" w:hAnsi="Calibri" w:cs="Calibri"/>
        </w:rPr>
        <w:t>(</w:t>
      </w:r>
      <w:r w:rsidR="00AC1198" w:rsidRPr="007F2374">
        <w:rPr>
          <w:rFonts w:ascii="Calibri" w:hAnsi="Calibri" w:cs="Calibri"/>
        </w:rPr>
        <w:t>Al-Suraihi et al</w:t>
      </w:r>
      <w:r w:rsidR="00D92B6D">
        <w:rPr>
          <w:rFonts w:ascii="Calibri" w:hAnsi="Calibri" w:cs="Calibri"/>
        </w:rPr>
        <w:t xml:space="preserve">, </w:t>
      </w:r>
      <w:r w:rsidR="00AC1198">
        <w:rPr>
          <w:rFonts w:ascii="Calibri" w:hAnsi="Calibri" w:cs="Calibri"/>
        </w:rPr>
        <w:t xml:space="preserve">2021). </w:t>
      </w:r>
      <w:r w:rsidR="00B83EF1">
        <w:rPr>
          <w:rFonts w:ascii="Calibri" w:hAnsi="Calibri" w:cs="Calibri"/>
        </w:rPr>
        <w:t xml:space="preserve"> Changeable staffing levels </w:t>
      </w:r>
      <w:r w:rsidR="00DC17A8">
        <w:rPr>
          <w:rFonts w:ascii="Calibri" w:hAnsi="Calibri" w:cs="Calibri"/>
        </w:rPr>
        <w:t>may cause delays</w:t>
      </w:r>
      <w:r w:rsidR="00FC398B">
        <w:rPr>
          <w:rFonts w:ascii="Calibri" w:hAnsi="Calibri" w:cs="Calibri"/>
        </w:rPr>
        <w:t xml:space="preserve"> or </w:t>
      </w:r>
      <w:r w:rsidR="00EB0061">
        <w:rPr>
          <w:rFonts w:ascii="Calibri" w:hAnsi="Calibri" w:cs="Calibri"/>
        </w:rPr>
        <w:t xml:space="preserve">mistakes </w:t>
      </w:r>
      <w:r w:rsidR="00FC398B">
        <w:rPr>
          <w:rFonts w:ascii="Calibri" w:hAnsi="Calibri" w:cs="Calibri"/>
        </w:rPr>
        <w:t>due to being understaffed</w:t>
      </w:r>
      <w:r w:rsidR="00EB0061">
        <w:rPr>
          <w:rFonts w:ascii="Calibri" w:hAnsi="Calibri" w:cs="Calibri"/>
        </w:rPr>
        <w:t>, which would be harmful to ParcelCare’s reputation</w:t>
      </w:r>
      <w:r w:rsidR="00AC1198">
        <w:rPr>
          <w:rFonts w:ascii="Calibri" w:hAnsi="Calibri" w:cs="Calibri"/>
        </w:rPr>
        <w:t>.</w:t>
      </w:r>
    </w:p>
    <w:p w14:paraId="573E1E04" w14:textId="77777777" w:rsidR="000D7EF7" w:rsidRDefault="000D7EF7" w:rsidP="00202A13">
      <w:pPr>
        <w:jc w:val="both"/>
        <w:rPr>
          <w:rFonts w:ascii="Calibri" w:hAnsi="Calibri" w:cs="Calibri"/>
        </w:rPr>
      </w:pPr>
    </w:p>
    <w:p w14:paraId="779769B0" w14:textId="131E8C69" w:rsidR="007D1A68" w:rsidRDefault="007D1A68" w:rsidP="007D1A68">
      <w:pPr>
        <w:jc w:val="both"/>
        <w:rPr>
          <w:rFonts w:ascii="Calibri" w:hAnsi="Calibri" w:cs="Calibri"/>
          <w:b/>
          <w:bCs/>
        </w:rPr>
      </w:pPr>
      <w:r w:rsidRPr="00E70305">
        <w:rPr>
          <w:rFonts w:ascii="Calibri" w:hAnsi="Calibri" w:cs="Calibri"/>
          <w:b/>
          <w:bCs/>
        </w:rPr>
        <w:lastRenderedPageBreak/>
        <w:t>Q</w:t>
      </w:r>
      <w:r>
        <w:rPr>
          <w:rFonts w:ascii="Calibri" w:hAnsi="Calibri" w:cs="Calibri"/>
          <w:b/>
          <w:bCs/>
        </w:rPr>
        <w:t>9</w:t>
      </w:r>
    </w:p>
    <w:p w14:paraId="3DA64971" w14:textId="592945EE" w:rsidR="00D92B6D" w:rsidRDefault="005A758C" w:rsidP="007D1A68">
      <w:pPr>
        <w:jc w:val="both"/>
        <w:rPr>
          <w:rFonts w:ascii="Calibri" w:hAnsi="Calibri" w:cs="Calibri"/>
        </w:rPr>
      </w:pPr>
      <w:r w:rsidRPr="005A758C">
        <w:rPr>
          <w:rFonts w:ascii="Calibri" w:hAnsi="Calibri" w:cs="Calibri"/>
        </w:rPr>
        <w:t>An employment contract is a legal agreement that sets out the terms between a worker and their employer</w:t>
      </w:r>
      <w:r w:rsidR="00FB150C">
        <w:rPr>
          <w:rFonts w:ascii="Calibri" w:hAnsi="Calibri" w:cs="Calibri"/>
        </w:rPr>
        <w:t xml:space="preserve"> (D</w:t>
      </w:r>
      <w:r w:rsidR="00E047F9">
        <w:rPr>
          <w:rFonts w:ascii="Calibri" w:hAnsi="Calibri" w:cs="Calibri"/>
        </w:rPr>
        <w:t xml:space="preserve">aniels, </w:t>
      </w:r>
      <w:r w:rsidR="005535F8">
        <w:rPr>
          <w:rFonts w:ascii="Calibri" w:hAnsi="Calibri" w:cs="Calibri"/>
        </w:rPr>
        <w:t>2022).</w:t>
      </w:r>
      <w:r w:rsidR="00B313D8">
        <w:rPr>
          <w:rFonts w:ascii="Calibri" w:hAnsi="Calibri" w:cs="Calibri"/>
        </w:rPr>
        <w:t xml:space="preserve"> A contract </w:t>
      </w:r>
      <w:r w:rsidR="00923101">
        <w:rPr>
          <w:rFonts w:ascii="Calibri" w:hAnsi="Calibri" w:cs="Calibri"/>
        </w:rPr>
        <w:t xml:space="preserve">between the employee and employer </w:t>
      </w:r>
      <w:r w:rsidR="00060E0C">
        <w:rPr>
          <w:rFonts w:ascii="Calibri" w:hAnsi="Calibri" w:cs="Calibri"/>
        </w:rPr>
        <w:t xml:space="preserve">gives </w:t>
      </w:r>
      <w:r w:rsidR="00923101">
        <w:rPr>
          <w:rFonts w:ascii="Calibri" w:hAnsi="Calibri" w:cs="Calibri"/>
        </w:rPr>
        <w:t xml:space="preserve">a level of </w:t>
      </w:r>
      <w:r w:rsidR="00060E0C">
        <w:rPr>
          <w:rFonts w:ascii="Calibri" w:hAnsi="Calibri" w:cs="Calibri"/>
        </w:rPr>
        <w:t>assurance in the relationship</w:t>
      </w:r>
      <w:r w:rsidR="00AE20DD">
        <w:rPr>
          <w:rFonts w:ascii="Calibri" w:hAnsi="Calibri" w:cs="Calibri"/>
        </w:rPr>
        <w:t xml:space="preserve">, </w:t>
      </w:r>
      <w:r w:rsidR="0072177D">
        <w:rPr>
          <w:rFonts w:ascii="Calibri" w:hAnsi="Calibri" w:cs="Calibri"/>
        </w:rPr>
        <w:t xml:space="preserve">however, a permanent </w:t>
      </w:r>
      <w:r w:rsidR="00A241C5">
        <w:rPr>
          <w:rFonts w:ascii="Calibri" w:hAnsi="Calibri" w:cs="Calibri"/>
        </w:rPr>
        <w:t>full-time</w:t>
      </w:r>
      <w:r w:rsidR="001F0898">
        <w:rPr>
          <w:rFonts w:ascii="Calibri" w:hAnsi="Calibri" w:cs="Calibri"/>
        </w:rPr>
        <w:t xml:space="preserve"> contract </w:t>
      </w:r>
      <w:r w:rsidR="002F5540">
        <w:rPr>
          <w:rFonts w:ascii="Calibri" w:hAnsi="Calibri" w:cs="Calibri"/>
        </w:rPr>
        <w:t>provides</w:t>
      </w:r>
      <w:r w:rsidR="0056246B">
        <w:rPr>
          <w:rFonts w:ascii="Calibri" w:hAnsi="Calibri" w:cs="Calibri"/>
        </w:rPr>
        <w:t xml:space="preserve"> greater long-term security</w:t>
      </w:r>
      <w:r w:rsidR="00084939">
        <w:rPr>
          <w:rFonts w:ascii="Calibri" w:hAnsi="Calibri" w:cs="Calibri"/>
        </w:rPr>
        <w:t xml:space="preserve"> and </w:t>
      </w:r>
      <w:r w:rsidR="002667FA">
        <w:rPr>
          <w:rFonts w:ascii="Calibri" w:hAnsi="Calibri" w:cs="Calibri"/>
        </w:rPr>
        <w:t>encourages employees to exceed</w:t>
      </w:r>
      <w:r w:rsidR="000075CE">
        <w:rPr>
          <w:rFonts w:ascii="Calibri" w:hAnsi="Calibri" w:cs="Calibri"/>
        </w:rPr>
        <w:t xml:space="preserve"> their basic responsibilities to support the organisation. </w:t>
      </w:r>
      <w:r w:rsidR="00D54DAA">
        <w:rPr>
          <w:rFonts w:ascii="Calibri" w:hAnsi="Calibri" w:cs="Calibri"/>
        </w:rPr>
        <w:t>Th</w:t>
      </w:r>
      <w:r w:rsidR="00833828">
        <w:rPr>
          <w:rFonts w:ascii="Calibri" w:hAnsi="Calibri" w:cs="Calibri"/>
        </w:rPr>
        <w:t>ese</w:t>
      </w:r>
      <w:r w:rsidR="00D54DAA">
        <w:rPr>
          <w:rFonts w:ascii="Calibri" w:hAnsi="Calibri" w:cs="Calibri"/>
        </w:rPr>
        <w:t xml:space="preserve"> type</w:t>
      </w:r>
      <w:r w:rsidR="00833828">
        <w:rPr>
          <w:rFonts w:ascii="Calibri" w:hAnsi="Calibri" w:cs="Calibri"/>
        </w:rPr>
        <w:t>s</w:t>
      </w:r>
      <w:r w:rsidR="00D54DAA">
        <w:rPr>
          <w:rFonts w:ascii="Calibri" w:hAnsi="Calibri" w:cs="Calibri"/>
        </w:rPr>
        <w:t xml:space="preserve"> of contact for </w:t>
      </w:r>
      <w:r w:rsidR="00A1506B">
        <w:rPr>
          <w:rFonts w:ascii="Calibri" w:hAnsi="Calibri" w:cs="Calibri"/>
        </w:rPr>
        <w:t xml:space="preserve">drivers at </w:t>
      </w:r>
      <w:r w:rsidR="00D54DAA">
        <w:rPr>
          <w:rFonts w:ascii="Calibri" w:hAnsi="Calibri" w:cs="Calibri"/>
        </w:rPr>
        <w:t>ParcelCare offer s</w:t>
      </w:r>
      <w:r w:rsidR="006C5EBD" w:rsidRPr="006C5EBD">
        <w:rPr>
          <w:rFonts w:ascii="Calibri" w:hAnsi="Calibri" w:cs="Calibri"/>
        </w:rPr>
        <w:t>tab</w:t>
      </w:r>
      <w:r w:rsidR="00D54DAA">
        <w:rPr>
          <w:rFonts w:ascii="Calibri" w:hAnsi="Calibri" w:cs="Calibri"/>
        </w:rPr>
        <w:t>ility</w:t>
      </w:r>
      <w:r w:rsidR="006C5EBD" w:rsidRPr="006C5EBD">
        <w:rPr>
          <w:rFonts w:ascii="Calibri" w:hAnsi="Calibri" w:cs="Calibri"/>
        </w:rPr>
        <w:t xml:space="preserve"> </w:t>
      </w:r>
      <w:r w:rsidR="00760594">
        <w:rPr>
          <w:rFonts w:ascii="Calibri" w:hAnsi="Calibri" w:cs="Calibri"/>
        </w:rPr>
        <w:t>which</w:t>
      </w:r>
      <w:r w:rsidR="00D54DAA">
        <w:rPr>
          <w:rFonts w:ascii="Calibri" w:hAnsi="Calibri" w:cs="Calibri"/>
        </w:rPr>
        <w:t xml:space="preserve"> </w:t>
      </w:r>
      <w:r w:rsidR="00AB4AA3">
        <w:rPr>
          <w:rFonts w:ascii="Calibri" w:hAnsi="Calibri" w:cs="Calibri"/>
        </w:rPr>
        <w:t>foster</w:t>
      </w:r>
      <w:r w:rsidR="00D54DAA">
        <w:rPr>
          <w:rFonts w:ascii="Calibri" w:hAnsi="Calibri" w:cs="Calibri"/>
        </w:rPr>
        <w:t>s</w:t>
      </w:r>
      <w:r w:rsidR="00AB4AA3">
        <w:rPr>
          <w:rFonts w:ascii="Calibri" w:hAnsi="Calibri" w:cs="Calibri"/>
        </w:rPr>
        <w:t xml:space="preserve"> </w:t>
      </w:r>
      <w:r w:rsidR="006C5EBD" w:rsidRPr="006C5EBD">
        <w:rPr>
          <w:rFonts w:ascii="Calibri" w:hAnsi="Calibri" w:cs="Calibri"/>
        </w:rPr>
        <w:t>stronger, positive, and productive working relationships</w:t>
      </w:r>
      <w:r w:rsidR="002F7223">
        <w:rPr>
          <w:rFonts w:ascii="Calibri" w:hAnsi="Calibri" w:cs="Calibri"/>
        </w:rPr>
        <w:t>.</w:t>
      </w:r>
      <w:r w:rsidR="002F7223" w:rsidRPr="002F7223">
        <w:t xml:space="preserve"> (</w:t>
      </w:r>
      <w:r w:rsidR="002F7223" w:rsidRPr="002D661F">
        <w:rPr>
          <w:rFonts w:ascii="Calibri" w:hAnsi="Calibri" w:cs="Calibri"/>
        </w:rPr>
        <w:t>Gifford,</w:t>
      </w:r>
      <w:r w:rsidR="00D92B6D">
        <w:rPr>
          <w:rFonts w:ascii="Calibri" w:hAnsi="Calibri" w:cs="Calibri"/>
        </w:rPr>
        <w:t xml:space="preserve"> </w:t>
      </w:r>
      <w:r w:rsidR="002F7223" w:rsidRPr="002D661F">
        <w:rPr>
          <w:rFonts w:ascii="Calibri" w:hAnsi="Calibri" w:cs="Calibri"/>
        </w:rPr>
        <w:t>n</w:t>
      </w:r>
      <w:r w:rsidR="002F7223">
        <w:rPr>
          <w:rFonts w:ascii="Calibri" w:hAnsi="Calibri" w:cs="Calibri"/>
        </w:rPr>
        <w:t>o date</w:t>
      </w:r>
      <w:r w:rsidR="002F7223" w:rsidRPr="002D661F">
        <w:rPr>
          <w:rFonts w:ascii="Calibri" w:hAnsi="Calibri" w:cs="Calibri"/>
        </w:rPr>
        <w:t>)</w:t>
      </w:r>
      <w:r w:rsidR="002F7223">
        <w:rPr>
          <w:rFonts w:ascii="Calibri" w:hAnsi="Calibri" w:cs="Calibri"/>
        </w:rPr>
        <w:t xml:space="preserve">. </w:t>
      </w:r>
      <w:r w:rsidR="00D92B6D" w:rsidRPr="00D92B6D">
        <w:rPr>
          <w:rFonts w:ascii="Calibri" w:hAnsi="Calibri" w:cs="Calibri"/>
        </w:rPr>
        <w:t>Full-time permanent contracts lack flexibility and can be costly during quiet periods,</w:t>
      </w:r>
      <w:r w:rsidR="00B36001">
        <w:rPr>
          <w:rFonts w:ascii="Calibri" w:hAnsi="Calibri" w:cs="Calibri"/>
        </w:rPr>
        <w:t xml:space="preserve"> </w:t>
      </w:r>
      <w:r w:rsidR="00D92B6D" w:rsidRPr="00D92B6D">
        <w:rPr>
          <w:rFonts w:ascii="Calibri" w:hAnsi="Calibri" w:cs="Calibri"/>
        </w:rPr>
        <w:t xml:space="preserve">like after Christmas, when staff may become bored and </w:t>
      </w:r>
      <w:r w:rsidR="00B0212F">
        <w:rPr>
          <w:rFonts w:ascii="Calibri" w:hAnsi="Calibri" w:cs="Calibri"/>
        </w:rPr>
        <w:t>become</w:t>
      </w:r>
      <w:r w:rsidR="00BF1DE9">
        <w:rPr>
          <w:rFonts w:ascii="Calibri" w:hAnsi="Calibri" w:cs="Calibri"/>
        </w:rPr>
        <w:t xml:space="preserve"> </w:t>
      </w:r>
      <w:r w:rsidR="00D92B6D" w:rsidRPr="00D92B6D">
        <w:rPr>
          <w:rFonts w:ascii="Calibri" w:hAnsi="Calibri" w:cs="Calibri"/>
        </w:rPr>
        <w:t>less motivated</w:t>
      </w:r>
      <w:r w:rsidR="00B0212F">
        <w:rPr>
          <w:rFonts w:ascii="Calibri" w:hAnsi="Calibri" w:cs="Calibri"/>
        </w:rPr>
        <w:t>.</w:t>
      </w:r>
    </w:p>
    <w:p w14:paraId="485216BE" w14:textId="24BC703B" w:rsidR="00274224" w:rsidRDefault="000842A1" w:rsidP="00274224">
      <w:pPr>
        <w:jc w:val="both"/>
        <w:rPr>
          <w:rFonts w:ascii="Calibri" w:hAnsi="Calibri" w:cs="Calibri"/>
        </w:rPr>
      </w:pPr>
      <w:r>
        <w:rPr>
          <w:rFonts w:ascii="Calibri" w:hAnsi="Calibri" w:cs="Calibri"/>
        </w:rPr>
        <w:t>An</w:t>
      </w:r>
      <w:r w:rsidR="002E34D4">
        <w:rPr>
          <w:rFonts w:ascii="Calibri" w:hAnsi="Calibri" w:cs="Calibri"/>
        </w:rPr>
        <w:t xml:space="preserve"> alternative </w:t>
      </w:r>
      <w:r w:rsidR="004D09F7">
        <w:rPr>
          <w:rFonts w:ascii="Calibri" w:hAnsi="Calibri" w:cs="Calibri"/>
        </w:rPr>
        <w:t xml:space="preserve">contract </w:t>
      </w:r>
      <w:r w:rsidR="00AE4521">
        <w:rPr>
          <w:rFonts w:ascii="Calibri" w:hAnsi="Calibri" w:cs="Calibri"/>
        </w:rPr>
        <w:t xml:space="preserve">is </w:t>
      </w:r>
      <w:r w:rsidR="00895BF0">
        <w:rPr>
          <w:rFonts w:ascii="Calibri" w:hAnsi="Calibri" w:cs="Calibri"/>
        </w:rPr>
        <w:t>agency work</w:t>
      </w:r>
      <w:r w:rsidR="00455274">
        <w:rPr>
          <w:rFonts w:ascii="Calibri" w:hAnsi="Calibri" w:cs="Calibri"/>
        </w:rPr>
        <w:t xml:space="preserve">, where a person is </w:t>
      </w:r>
      <w:r w:rsidR="0023490C">
        <w:rPr>
          <w:rFonts w:ascii="Calibri" w:hAnsi="Calibri" w:cs="Calibri"/>
        </w:rPr>
        <w:t>provided</w:t>
      </w:r>
      <w:r w:rsidR="00895BF0">
        <w:rPr>
          <w:rFonts w:ascii="Calibri" w:hAnsi="Calibri" w:cs="Calibri"/>
        </w:rPr>
        <w:t xml:space="preserve"> </w:t>
      </w:r>
      <w:r w:rsidR="00895BF0" w:rsidRPr="00895BF0">
        <w:rPr>
          <w:rFonts w:ascii="Calibri" w:hAnsi="Calibri" w:cs="Calibri"/>
          <w:lang w:val="en-US"/>
        </w:rPr>
        <w:t xml:space="preserve">temporary to </w:t>
      </w:r>
      <w:r w:rsidR="00DD63D6">
        <w:rPr>
          <w:rFonts w:ascii="Calibri" w:hAnsi="Calibri" w:cs="Calibri"/>
          <w:lang w:val="en-US"/>
        </w:rPr>
        <w:t xml:space="preserve">an </w:t>
      </w:r>
      <w:r w:rsidR="0030303D">
        <w:rPr>
          <w:rFonts w:ascii="Calibri" w:hAnsi="Calibri" w:cs="Calibri"/>
          <w:lang w:val="en-US"/>
        </w:rPr>
        <w:t>organi</w:t>
      </w:r>
      <w:r w:rsidR="00E36025">
        <w:rPr>
          <w:rFonts w:ascii="Calibri" w:hAnsi="Calibri" w:cs="Calibri"/>
          <w:lang w:val="en-US"/>
        </w:rPr>
        <w:t>s</w:t>
      </w:r>
      <w:r w:rsidR="0030303D">
        <w:rPr>
          <w:rFonts w:ascii="Calibri" w:hAnsi="Calibri" w:cs="Calibri"/>
          <w:lang w:val="en-US"/>
        </w:rPr>
        <w:t>ation</w:t>
      </w:r>
      <w:r w:rsidR="00DD63D6">
        <w:rPr>
          <w:rFonts w:ascii="Calibri" w:hAnsi="Calibri" w:cs="Calibri"/>
          <w:lang w:val="en-US"/>
        </w:rPr>
        <w:t>.</w:t>
      </w:r>
      <w:r w:rsidR="00256AE3">
        <w:rPr>
          <w:rFonts w:ascii="Calibri" w:hAnsi="Calibri" w:cs="Calibri"/>
          <w:lang w:val="en-US"/>
        </w:rPr>
        <w:t xml:space="preserve"> </w:t>
      </w:r>
      <w:r w:rsidR="00FD2A09">
        <w:rPr>
          <w:rFonts w:ascii="Calibri" w:hAnsi="Calibri" w:cs="Calibri"/>
          <w:lang w:val="en-US"/>
        </w:rPr>
        <w:t xml:space="preserve">Agency workers are good to fill gaps </w:t>
      </w:r>
      <w:r w:rsidR="00B06AB6">
        <w:rPr>
          <w:rFonts w:ascii="Calibri" w:hAnsi="Calibri" w:cs="Calibri"/>
          <w:lang w:val="en-US"/>
        </w:rPr>
        <w:t>in the workforce</w:t>
      </w:r>
      <w:r w:rsidR="00E36025">
        <w:rPr>
          <w:rFonts w:ascii="Calibri" w:hAnsi="Calibri" w:cs="Calibri"/>
          <w:lang w:val="en-US"/>
        </w:rPr>
        <w:t>, especially when drivers are in demand during peak times such as December</w:t>
      </w:r>
      <w:r w:rsidR="006F08CC">
        <w:rPr>
          <w:rFonts w:ascii="Calibri" w:hAnsi="Calibri" w:cs="Calibri"/>
          <w:lang w:val="en-US"/>
        </w:rPr>
        <w:t xml:space="preserve"> </w:t>
      </w:r>
      <w:r w:rsidR="004748A4">
        <w:rPr>
          <w:rFonts w:ascii="Calibri" w:hAnsi="Calibri" w:cs="Calibri"/>
          <w:lang w:val="en-US"/>
        </w:rPr>
        <w:t>and</w:t>
      </w:r>
      <w:r w:rsidR="006F08CC">
        <w:rPr>
          <w:rFonts w:ascii="Calibri" w:hAnsi="Calibri" w:cs="Calibri"/>
          <w:lang w:val="en-US"/>
        </w:rPr>
        <w:t xml:space="preserve"> ParcelCare will be </w:t>
      </w:r>
      <w:r w:rsidR="009F1026">
        <w:rPr>
          <w:rFonts w:ascii="Calibri" w:hAnsi="Calibri" w:cs="Calibri"/>
          <w:lang w:val="en-US"/>
        </w:rPr>
        <w:t>looking for extra drivers to cope with the demand for parcel deliveries</w:t>
      </w:r>
      <w:r w:rsidR="00FD2A09">
        <w:rPr>
          <w:rFonts w:ascii="Calibri" w:hAnsi="Calibri" w:cs="Calibri"/>
          <w:lang w:val="en-US"/>
        </w:rPr>
        <w:t xml:space="preserve"> </w:t>
      </w:r>
      <w:r w:rsidR="00256AE3">
        <w:rPr>
          <w:rFonts w:ascii="Calibri" w:hAnsi="Calibri" w:cs="Calibri"/>
          <w:lang w:val="en-US"/>
        </w:rPr>
        <w:t xml:space="preserve">(CIPD, 2024).  </w:t>
      </w:r>
      <w:r w:rsidR="009F1026">
        <w:rPr>
          <w:rFonts w:ascii="Calibri" w:hAnsi="Calibri" w:cs="Calibri"/>
          <w:lang w:val="en-US"/>
        </w:rPr>
        <w:t xml:space="preserve">However, </w:t>
      </w:r>
      <w:r w:rsidR="00540080">
        <w:rPr>
          <w:rFonts w:ascii="Calibri" w:hAnsi="Calibri" w:cs="Calibri"/>
          <w:lang w:val="en-US"/>
        </w:rPr>
        <w:t xml:space="preserve">agency workers can </w:t>
      </w:r>
      <w:r w:rsidR="007E06F9" w:rsidRPr="007E06F9">
        <w:rPr>
          <w:rFonts w:ascii="Calibri" w:hAnsi="Calibri" w:cs="Calibri"/>
        </w:rPr>
        <w:t xml:space="preserve">cost more than </w:t>
      </w:r>
      <w:r w:rsidR="00D975A8">
        <w:rPr>
          <w:rFonts w:ascii="Calibri" w:hAnsi="Calibri" w:cs="Calibri"/>
        </w:rPr>
        <w:t>employing</w:t>
      </w:r>
      <w:r w:rsidR="00D975A8" w:rsidRPr="007E06F9">
        <w:rPr>
          <w:rFonts w:ascii="Calibri" w:hAnsi="Calibri" w:cs="Calibri"/>
        </w:rPr>
        <w:t xml:space="preserve"> </w:t>
      </w:r>
      <w:r w:rsidR="007E06F9" w:rsidRPr="007E06F9">
        <w:rPr>
          <w:rFonts w:ascii="Calibri" w:hAnsi="Calibri" w:cs="Calibri"/>
        </w:rPr>
        <w:t>direct</w:t>
      </w:r>
      <w:r w:rsidR="00D6452B">
        <w:rPr>
          <w:rFonts w:ascii="Calibri" w:hAnsi="Calibri" w:cs="Calibri"/>
        </w:rPr>
        <w:t>ly</w:t>
      </w:r>
      <w:r w:rsidR="00D975A8">
        <w:rPr>
          <w:rFonts w:ascii="Calibri" w:hAnsi="Calibri" w:cs="Calibri"/>
        </w:rPr>
        <w:t>,</w:t>
      </w:r>
      <w:r w:rsidR="00D6452B">
        <w:rPr>
          <w:rFonts w:ascii="Calibri" w:hAnsi="Calibri" w:cs="Calibri"/>
        </w:rPr>
        <w:t xml:space="preserve"> as</w:t>
      </w:r>
      <w:r w:rsidR="007E06F9" w:rsidRPr="007E06F9">
        <w:rPr>
          <w:rFonts w:ascii="Calibri" w:hAnsi="Calibri" w:cs="Calibri"/>
        </w:rPr>
        <w:t xml:space="preserve"> the hirer pays the agency for the worker's </w:t>
      </w:r>
      <w:r w:rsidR="00B0212F" w:rsidRPr="007E06F9">
        <w:rPr>
          <w:rFonts w:ascii="Calibri" w:hAnsi="Calibri" w:cs="Calibri"/>
        </w:rPr>
        <w:t>wages and</w:t>
      </w:r>
      <w:r w:rsidR="007E06F9" w:rsidRPr="007E06F9">
        <w:rPr>
          <w:rFonts w:ascii="Calibri" w:hAnsi="Calibri" w:cs="Calibri"/>
        </w:rPr>
        <w:t xml:space="preserve"> added fee</w:t>
      </w:r>
      <w:r w:rsidR="00A67531">
        <w:rPr>
          <w:rFonts w:ascii="Calibri" w:hAnsi="Calibri" w:cs="Calibri"/>
        </w:rPr>
        <w:t>s</w:t>
      </w:r>
      <w:r w:rsidR="00FA29DE">
        <w:rPr>
          <w:rFonts w:ascii="Calibri" w:hAnsi="Calibri" w:cs="Calibri"/>
        </w:rPr>
        <w:t>. In addition</w:t>
      </w:r>
      <w:r w:rsidR="00D975A8">
        <w:rPr>
          <w:rFonts w:ascii="Calibri" w:hAnsi="Calibri" w:cs="Calibri"/>
        </w:rPr>
        <w:t>,</w:t>
      </w:r>
      <w:r w:rsidR="00375B5F">
        <w:rPr>
          <w:rFonts w:ascii="Calibri" w:hAnsi="Calibri" w:cs="Calibri"/>
        </w:rPr>
        <w:t xml:space="preserve"> agency workers may show</w:t>
      </w:r>
      <w:r w:rsidR="00FD570E">
        <w:rPr>
          <w:rFonts w:ascii="Calibri" w:hAnsi="Calibri" w:cs="Calibri"/>
        </w:rPr>
        <w:t xml:space="preserve"> less loyalty than </w:t>
      </w:r>
      <w:r w:rsidR="00375B5F" w:rsidRPr="00375B5F">
        <w:rPr>
          <w:rFonts w:ascii="Calibri" w:hAnsi="Calibri" w:cs="Calibri"/>
        </w:rPr>
        <w:t>permanent staff, who often have more opportunities for growth and promotion</w:t>
      </w:r>
      <w:r w:rsidR="00D975A8">
        <w:rPr>
          <w:rFonts w:ascii="Calibri" w:hAnsi="Calibri" w:cs="Calibri"/>
        </w:rPr>
        <w:t xml:space="preserve"> </w:t>
      </w:r>
      <w:r w:rsidR="00C0791D">
        <w:rPr>
          <w:rFonts w:ascii="Calibri" w:hAnsi="Calibri" w:cs="Calibri"/>
          <w:lang w:val="en-US"/>
        </w:rPr>
        <w:t xml:space="preserve">(CIPD, 2024).  </w:t>
      </w:r>
      <w:r w:rsidR="00F936DF" w:rsidRPr="00F936DF">
        <w:rPr>
          <w:rFonts w:ascii="Calibri" w:hAnsi="Calibri" w:cs="Calibri"/>
        </w:rPr>
        <w:t>If ParcelCare is satisfied with an agency worker's performance, they could choose to offer them a permanent position</w:t>
      </w:r>
      <w:r w:rsidR="001F5183">
        <w:rPr>
          <w:rFonts w:ascii="Calibri" w:hAnsi="Calibri" w:cs="Calibri"/>
        </w:rPr>
        <w:t>, although the</w:t>
      </w:r>
      <w:r w:rsidR="00C0791D">
        <w:rPr>
          <w:rFonts w:ascii="Calibri" w:hAnsi="Calibri" w:cs="Calibri"/>
        </w:rPr>
        <w:t xml:space="preserve"> agency may charge a fee </w:t>
      </w:r>
      <w:r w:rsidR="00641FFD">
        <w:rPr>
          <w:rFonts w:ascii="Calibri" w:hAnsi="Calibri" w:cs="Calibri"/>
        </w:rPr>
        <w:t>to the employer</w:t>
      </w:r>
      <w:r w:rsidR="00077D7D">
        <w:rPr>
          <w:rFonts w:ascii="Calibri" w:hAnsi="Calibri" w:cs="Calibri"/>
        </w:rPr>
        <w:t xml:space="preserve">. If an agency worker completes 12 weeks with </w:t>
      </w:r>
      <w:r w:rsidR="00D245D9">
        <w:rPr>
          <w:rFonts w:ascii="Calibri" w:hAnsi="Calibri" w:cs="Calibri"/>
        </w:rPr>
        <w:t xml:space="preserve">the same </w:t>
      </w:r>
      <w:r w:rsidR="00077D7D">
        <w:rPr>
          <w:rFonts w:ascii="Calibri" w:hAnsi="Calibri" w:cs="Calibri"/>
        </w:rPr>
        <w:t>employer</w:t>
      </w:r>
      <w:r w:rsidR="0005422F">
        <w:rPr>
          <w:rFonts w:ascii="Calibri" w:hAnsi="Calibri" w:cs="Calibri"/>
        </w:rPr>
        <w:t xml:space="preserve">, they </w:t>
      </w:r>
      <w:r w:rsidR="00D245D9">
        <w:rPr>
          <w:rFonts w:ascii="Calibri" w:hAnsi="Calibri" w:cs="Calibri"/>
        </w:rPr>
        <w:t xml:space="preserve">are entitled to </w:t>
      </w:r>
      <w:r w:rsidR="009E3EA7" w:rsidRPr="009E3EA7">
        <w:rPr>
          <w:rFonts w:ascii="Calibri" w:hAnsi="Calibri" w:cs="Calibri"/>
        </w:rPr>
        <w:t xml:space="preserve">the same basic </w:t>
      </w:r>
      <w:r w:rsidR="00D245D9">
        <w:rPr>
          <w:rFonts w:ascii="Calibri" w:hAnsi="Calibri" w:cs="Calibri"/>
        </w:rPr>
        <w:t>pay</w:t>
      </w:r>
      <w:r w:rsidR="00274224">
        <w:rPr>
          <w:rFonts w:ascii="Calibri" w:hAnsi="Calibri" w:cs="Calibri"/>
        </w:rPr>
        <w:t xml:space="preserve"> and</w:t>
      </w:r>
      <w:r w:rsidR="009E3EA7" w:rsidRPr="009E3EA7">
        <w:rPr>
          <w:rFonts w:ascii="Calibri" w:hAnsi="Calibri" w:cs="Calibri"/>
        </w:rPr>
        <w:t xml:space="preserve"> conditions </w:t>
      </w:r>
      <w:r w:rsidR="00274224" w:rsidRPr="006C195B">
        <w:rPr>
          <w:rFonts w:ascii="Calibri" w:hAnsi="Calibri" w:cs="Calibri"/>
        </w:rPr>
        <w:t>as a regular employee doing the same job</w:t>
      </w:r>
      <w:r w:rsidR="00043118">
        <w:rPr>
          <w:rFonts w:ascii="Calibri" w:hAnsi="Calibri" w:cs="Calibri"/>
        </w:rPr>
        <w:t xml:space="preserve"> </w:t>
      </w:r>
      <w:r w:rsidR="00043118">
        <w:rPr>
          <w:rFonts w:ascii="Calibri" w:hAnsi="Calibri" w:cs="Calibri"/>
          <w:lang w:val="en-US"/>
        </w:rPr>
        <w:t xml:space="preserve">(CIPD, 2024).  </w:t>
      </w:r>
    </w:p>
    <w:p w14:paraId="63AA9DF5" w14:textId="6C2A54D5" w:rsidR="00C16F52" w:rsidRDefault="001533BC" w:rsidP="00043118">
      <w:pPr>
        <w:jc w:val="both"/>
        <w:rPr>
          <w:rFonts w:ascii="Calibri" w:hAnsi="Calibri" w:cs="Calibri"/>
        </w:rPr>
      </w:pPr>
      <w:r w:rsidRPr="001533BC">
        <w:rPr>
          <w:rFonts w:ascii="Calibri" w:hAnsi="Calibri" w:cs="Calibri"/>
        </w:rPr>
        <w:t xml:space="preserve">A zero-hour contract </w:t>
      </w:r>
      <w:r>
        <w:rPr>
          <w:rFonts w:ascii="Calibri" w:hAnsi="Calibri" w:cs="Calibri"/>
        </w:rPr>
        <w:t xml:space="preserve">is </w:t>
      </w:r>
      <w:r w:rsidRPr="001533BC">
        <w:rPr>
          <w:rFonts w:ascii="Calibri" w:hAnsi="Calibri" w:cs="Calibri"/>
        </w:rPr>
        <w:t>another alternative for ParcelCare to consider</w:t>
      </w:r>
      <w:r w:rsidR="00BC3D6C">
        <w:rPr>
          <w:rFonts w:ascii="Calibri" w:hAnsi="Calibri" w:cs="Calibri"/>
        </w:rPr>
        <w:t>,</w:t>
      </w:r>
      <w:r w:rsidR="00185A62">
        <w:rPr>
          <w:rFonts w:ascii="Calibri" w:hAnsi="Calibri" w:cs="Calibri"/>
        </w:rPr>
        <w:t xml:space="preserve"> offering </w:t>
      </w:r>
      <w:r w:rsidR="00D31768">
        <w:rPr>
          <w:rFonts w:ascii="Calibri" w:hAnsi="Calibri" w:cs="Calibri"/>
        </w:rPr>
        <w:t xml:space="preserve">huge </w:t>
      </w:r>
      <w:r w:rsidR="00185A62">
        <w:rPr>
          <w:rFonts w:ascii="Calibri" w:hAnsi="Calibri" w:cs="Calibri"/>
        </w:rPr>
        <w:t xml:space="preserve">flexibility </w:t>
      </w:r>
      <w:r w:rsidR="00AF18C9">
        <w:rPr>
          <w:rFonts w:ascii="Calibri" w:hAnsi="Calibri" w:cs="Calibri"/>
        </w:rPr>
        <w:t>to</w:t>
      </w:r>
      <w:r w:rsidR="00185A62">
        <w:rPr>
          <w:rFonts w:ascii="Calibri" w:hAnsi="Calibri" w:cs="Calibri"/>
        </w:rPr>
        <w:t xml:space="preserve"> the workforce</w:t>
      </w:r>
      <w:r w:rsidR="00783BED">
        <w:rPr>
          <w:rFonts w:ascii="Calibri" w:hAnsi="Calibri" w:cs="Calibri"/>
        </w:rPr>
        <w:t xml:space="preserve"> </w:t>
      </w:r>
      <w:r w:rsidR="00CD6F0B">
        <w:rPr>
          <w:rFonts w:ascii="Calibri" w:hAnsi="Calibri" w:cs="Calibri"/>
        </w:rPr>
        <w:t>when the</w:t>
      </w:r>
      <w:r w:rsidR="00F415D6">
        <w:rPr>
          <w:rFonts w:ascii="Calibri" w:hAnsi="Calibri" w:cs="Calibri"/>
        </w:rPr>
        <w:t xml:space="preserve">y need increased labour </w:t>
      </w:r>
      <w:r w:rsidR="00BD1074">
        <w:rPr>
          <w:rFonts w:ascii="Calibri" w:hAnsi="Calibri" w:cs="Calibri"/>
        </w:rPr>
        <w:t xml:space="preserve">during </w:t>
      </w:r>
      <w:r w:rsidR="006D5C21">
        <w:rPr>
          <w:rFonts w:ascii="Calibri" w:hAnsi="Calibri" w:cs="Calibri"/>
        </w:rPr>
        <w:t>peak periods such as December.</w:t>
      </w:r>
      <w:r w:rsidR="00151919">
        <w:rPr>
          <w:rFonts w:ascii="Calibri" w:hAnsi="Calibri" w:cs="Calibri"/>
        </w:rPr>
        <w:t xml:space="preserve"> This </w:t>
      </w:r>
      <w:r w:rsidR="009672BE">
        <w:rPr>
          <w:rFonts w:ascii="Calibri" w:hAnsi="Calibri" w:cs="Calibri"/>
        </w:rPr>
        <w:t xml:space="preserve">approach is cost efficient as </w:t>
      </w:r>
      <w:r w:rsidR="004748A4">
        <w:rPr>
          <w:rFonts w:ascii="Calibri" w:hAnsi="Calibri" w:cs="Calibri"/>
        </w:rPr>
        <w:t>al</w:t>
      </w:r>
      <w:r w:rsidR="009672BE">
        <w:rPr>
          <w:rFonts w:ascii="Calibri" w:hAnsi="Calibri" w:cs="Calibri"/>
        </w:rPr>
        <w:t xml:space="preserve">lows </w:t>
      </w:r>
      <w:r w:rsidR="00930839">
        <w:rPr>
          <w:rFonts w:ascii="Calibri" w:hAnsi="Calibri" w:cs="Calibri"/>
        </w:rPr>
        <w:t>ParcelCare t</w:t>
      </w:r>
      <w:r w:rsidR="009672BE">
        <w:rPr>
          <w:rFonts w:ascii="Calibri" w:hAnsi="Calibri" w:cs="Calibri"/>
        </w:rPr>
        <w:t>o</w:t>
      </w:r>
      <w:r w:rsidR="004D5B58">
        <w:rPr>
          <w:rFonts w:ascii="Calibri" w:hAnsi="Calibri" w:cs="Calibri"/>
        </w:rPr>
        <w:t xml:space="preserve"> only offer hours to employees when the work is available</w:t>
      </w:r>
      <w:r w:rsidR="00664520">
        <w:rPr>
          <w:rFonts w:ascii="Calibri" w:hAnsi="Calibri" w:cs="Calibri"/>
        </w:rPr>
        <w:t xml:space="preserve"> without the need to commit to anything </w:t>
      </w:r>
      <w:r w:rsidR="005474FB">
        <w:rPr>
          <w:rFonts w:ascii="Calibri" w:hAnsi="Calibri" w:cs="Calibri"/>
        </w:rPr>
        <w:t>regular</w:t>
      </w:r>
      <w:r w:rsidR="00AB3C00">
        <w:rPr>
          <w:rFonts w:ascii="Calibri" w:hAnsi="Calibri" w:cs="Calibri"/>
        </w:rPr>
        <w:t xml:space="preserve">, therefore reducing </w:t>
      </w:r>
      <w:r w:rsidR="00CA64FD">
        <w:rPr>
          <w:rFonts w:ascii="Calibri" w:hAnsi="Calibri" w:cs="Calibri"/>
        </w:rPr>
        <w:t>overstaffing during quieter periods (Daniels, 2022).</w:t>
      </w:r>
      <w:r w:rsidR="00C16F52">
        <w:rPr>
          <w:rFonts w:ascii="Calibri" w:hAnsi="Calibri" w:cs="Calibri"/>
        </w:rPr>
        <w:t xml:space="preserve"> However,</w:t>
      </w:r>
      <w:r w:rsidR="00E81633">
        <w:rPr>
          <w:rFonts w:ascii="Calibri" w:hAnsi="Calibri" w:cs="Calibri"/>
        </w:rPr>
        <w:t xml:space="preserve"> </w:t>
      </w:r>
      <w:r w:rsidR="00E81633" w:rsidRPr="001533BC">
        <w:rPr>
          <w:rFonts w:ascii="Calibri" w:hAnsi="Calibri" w:cs="Calibri"/>
        </w:rPr>
        <w:t>zero-hour contract</w:t>
      </w:r>
      <w:r w:rsidR="00E81633">
        <w:rPr>
          <w:rFonts w:ascii="Calibri" w:hAnsi="Calibri" w:cs="Calibri"/>
        </w:rPr>
        <w:t>s</w:t>
      </w:r>
      <w:r w:rsidR="0043732F">
        <w:rPr>
          <w:rFonts w:ascii="Calibri" w:hAnsi="Calibri" w:cs="Calibri"/>
        </w:rPr>
        <w:t xml:space="preserve"> can</w:t>
      </w:r>
      <w:r w:rsidR="00314174">
        <w:rPr>
          <w:rFonts w:ascii="Calibri" w:hAnsi="Calibri" w:cs="Calibri"/>
        </w:rPr>
        <w:t xml:space="preserve"> lead to</w:t>
      </w:r>
      <w:r w:rsidR="00C16F52">
        <w:rPr>
          <w:rFonts w:ascii="Calibri" w:hAnsi="Calibri" w:cs="Calibri"/>
        </w:rPr>
        <w:t xml:space="preserve"> </w:t>
      </w:r>
      <w:r w:rsidR="00E81633">
        <w:rPr>
          <w:rFonts w:ascii="Calibri" w:hAnsi="Calibri" w:cs="Calibri"/>
        </w:rPr>
        <w:t>lack of job security</w:t>
      </w:r>
      <w:r w:rsidR="00D83255">
        <w:rPr>
          <w:rFonts w:ascii="Calibri" w:hAnsi="Calibri" w:cs="Calibri"/>
        </w:rPr>
        <w:t xml:space="preserve"> and </w:t>
      </w:r>
      <w:r w:rsidR="006760F1">
        <w:rPr>
          <w:rFonts w:ascii="Calibri" w:hAnsi="Calibri" w:cs="Calibri"/>
        </w:rPr>
        <w:t xml:space="preserve">low </w:t>
      </w:r>
      <w:r w:rsidR="00D83255">
        <w:rPr>
          <w:rFonts w:ascii="Calibri" w:hAnsi="Calibri" w:cs="Calibri"/>
        </w:rPr>
        <w:t xml:space="preserve">morale as employees </w:t>
      </w:r>
      <w:r w:rsidR="00E47F97">
        <w:rPr>
          <w:rFonts w:ascii="Calibri" w:hAnsi="Calibri" w:cs="Calibri"/>
        </w:rPr>
        <w:t xml:space="preserve">don’t have </w:t>
      </w:r>
      <w:r w:rsidR="00B13833">
        <w:rPr>
          <w:rFonts w:ascii="Calibri" w:hAnsi="Calibri" w:cs="Calibri"/>
        </w:rPr>
        <w:t xml:space="preserve">regular </w:t>
      </w:r>
      <w:r w:rsidR="0043732F">
        <w:rPr>
          <w:rFonts w:ascii="Calibri" w:hAnsi="Calibri" w:cs="Calibri"/>
        </w:rPr>
        <w:t>reliable income</w:t>
      </w:r>
      <w:r w:rsidR="00E47F97">
        <w:rPr>
          <w:rFonts w:ascii="Calibri" w:hAnsi="Calibri" w:cs="Calibri"/>
        </w:rPr>
        <w:t>s</w:t>
      </w:r>
      <w:r w:rsidR="00B13833">
        <w:rPr>
          <w:rFonts w:ascii="Calibri" w:hAnsi="Calibri" w:cs="Calibri"/>
        </w:rPr>
        <w:t>, resulting in</w:t>
      </w:r>
      <w:r w:rsidR="00CC4415">
        <w:rPr>
          <w:rFonts w:ascii="Calibri" w:hAnsi="Calibri" w:cs="Calibri"/>
        </w:rPr>
        <w:t xml:space="preserve"> low</w:t>
      </w:r>
      <w:r w:rsidR="00E47F97">
        <w:rPr>
          <w:rFonts w:ascii="Calibri" w:hAnsi="Calibri" w:cs="Calibri"/>
        </w:rPr>
        <w:t xml:space="preserve"> satisfaction and potential</w:t>
      </w:r>
      <w:r w:rsidR="0087199A">
        <w:rPr>
          <w:rFonts w:ascii="Calibri" w:hAnsi="Calibri" w:cs="Calibri"/>
        </w:rPr>
        <w:t xml:space="preserve"> increased</w:t>
      </w:r>
      <w:r w:rsidR="00E47F97">
        <w:rPr>
          <w:rFonts w:ascii="Calibri" w:hAnsi="Calibri" w:cs="Calibri"/>
        </w:rPr>
        <w:t xml:space="preserve"> absenteeism</w:t>
      </w:r>
      <w:r w:rsidR="00E0440F">
        <w:rPr>
          <w:rFonts w:ascii="Calibri" w:hAnsi="Calibri" w:cs="Calibri"/>
        </w:rPr>
        <w:t xml:space="preserve"> (CIPD, </w:t>
      </w:r>
      <w:r w:rsidR="002B0D52">
        <w:rPr>
          <w:rFonts w:ascii="Calibri" w:hAnsi="Calibri" w:cs="Calibri"/>
        </w:rPr>
        <w:t>2021)</w:t>
      </w:r>
      <w:r w:rsidR="00DC2C5A">
        <w:rPr>
          <w:rFonts w:ascii="Calibri" w:hAnsi="Calibri" w:cs="Calibri"/>
        </w:rPr>
        <w:t>.</w:t>
      </w:r>
    </w:p>
    <w:p w14:paraId="494E98EC" w14:textId="555FDC61" w:rsidR="00AE4521" w:rsidRDefault="003268CC" w:rsidP="007D1A68">
      <w:pPr>
        <w:jc w:val="both"/>
        <w:rPr>
          <w:rFonts w:ascii="Calibri" w:hAnsi="Calibri" w:cs="Calibri"/>
        </w:rPr>
      </w:pPr>
      <w:r>
        <w:rPr>
          <w:rFonts w:ascii="Calibri" w:hAnsi="Calibri" w:cs="Calibri"/>
        </w:rPr>
        <w:t xml:space="preserve">All three types of contracts offer </w:t>
      </w:r>
      <w:r w:rsidR="00837C98">
        <w:rPr>
          <w:rFonts w:ascii="Calibri" w:hAnsi="Calibri" w:cs="Calibri"/>
        </w:rPr>
        <w:t>benefits</w:t>
      </w:r>
      <w:r w:rsidR="007B51CC">
        <w:rPr>
          <w:rFonts w:ascii="Calibri" w:hAnsi="Calibri" w:cs="Calibri"/>
        </w:rPr>
        <w:t xml:space="preserve"> to an organisation. Permanent contracts </w:t>
      </w:r>
      <w:r w:rsidR="00A92A87">
        <w:rPr>
          <w:rFonts w:ascii="Calibri" w:hAnsi="Calibri" w:cs="Calibri"/>
        </w:rPr>
        <w:t xml:space="preserve">offer stability </w:t>
      </w:r>
      <w:r w:rsidR="00014F2B">
        <w:rPr>
          <w:rFonts w:ascii="Calibri" w:hAnsi="Calibri" w:cs="Calibri"/>
        </w:rPr>
        <w:t xml:space="preserve">and </w:t>
      </w:r>
      <w:r w:rsidR="00736621">
        <w:rPr>
          <w:rFonts w:ascii="Calibri" w:hAnsi="Calibri" w:cs="Calibri"/>
        </w:rPr>
        <w:t xml:space="preserve">builds employee </w:t>
      </w:r>
      <w:r w:rsidR="00A92A87">
        <w:rPr>
          <w:rFonts w:ascii="Calibri" w:hAnsi="Calibri" w:cs="Calibri"/>
        </w:rPr>
        <w:t>loyalty</w:t>
      </w:r>
      <w:r w:rsidR="00446E7D">
        <w:rPr>
          <w:rFonts w:ascii="Calibri" w:hAnsi="Calibri" w:cs="Calibri"/>
        </w:rPr>
        <w:t>, however</w:t>
      </w:r>
      <w:r w:rsidR="004A1A83">
        <w:rPr>
          <w:rFonts w:ascii="Calibri" w:hAnsi="Calibri" w:cs="Calibri"/>
        </w:rPr>
        <w:t xml:space="preserve"> permanent contracts</w:t>
      </w:r>
      <w:r w:rsidR="00446E7D">
        <w:rPr>
          <w:rFonts w:ascii="Calibri" w:hAnsi="Calibri" w:cs="Calibri"/>
        </w:rPr>
        <w:t xml:space="preserve"> </w:t>
      </w:r>
      <w:r w:rsidR="00282037">
        <w:rPr>
          <w:rFonts w:ascii="Calibri" w:hAnsi="Calibri" w:cs="Calibri"/>
        </w:rPr>
        <w:t>are less flexib</w:t>
      </w:r>
      <w:r w:rsidR="00CC2057">
        <w:rPr>
          <w:rFonts w:ascii="Calibri" w:hAnsi="Calibri" w:cs="Calibri"/>
        </w:rPr>
        <w:t xml:space="preserve">le in periods of low demand, </w:t>
      </w:r>
      <w:r w:rsidR="00927AE5">
        <w:rPr>
          <w:rFonts w:ascii="Calibri" w:hAnsi="Calibri" w:cs="Calibri"/>
        </w:rPr>
        <w:t>which can be costly. Agency</w:t>
      </w:r>
      <w:r w:rsidR="00725A01">
        <w:rPr>
          <w:rFonts w:ascii="Calibri" w:hAnsi="Calibri" w:cs="Calibri"/>
        </w:rPr>
        <w:t xml:space="preserve"> workers </w:t>
      </w:r>
      <w:r w:rsidR="008C63BA">
        <w:rPr>
          <w:rFonts w:ascii="Calibri" w:hAnsi="Calibri" w:cs="Calibri"/>
        </w:rPr>
        <w:t>offer flexibility during busy periods, allowing ParcelCare to scale up or down easily</w:t>
      </w:r>
      <w:r w:rsidR="00EF3E18">
        <w:rPr>
          <w:rFonts w:ascii="Calibri" w:hAnsi="Calibri" w:cs="Calibri"/>
        </w:rPr>
        <w:t xml:space="preserve">, although </w:t>
      </w:r>
      <w:r w:rsidR="004748A4">
        <w:rPr>
          <w:rFonts w:ascii="Calibri" w:hAnsi="Calibri" w:cs="Calibri"/>
        </w:rPr>
        <w:t>are</w:t>
      </w:r>
      <w:r w:rsidR="00EF3E18">
        <w:rPr>
          <w:rFonts w:ascii="Calibri" w:hAnsi="Calibri" w:cs="Calibri"/>
        </w:rPr>
        <w:t xml:space="preserve"> expensive</w:t>
      </w:r>
      <w:r w:rsidR="00C4176B">
        <w:rPr>
          <w:rFonts w:ascii="Calibri" w:hAnsi="Calibri" w:cs="Calibri"/>
        </w:rPr>
        <w:t xml:space="preserve"> due to agency fees</w:t>
      </w:r>
      <w:r w:rsidR="00245764">
        <w:rPr>
          <w:rFonts w:ascii="Calibri" w:hAnsi="Calibri" w:cs="Calibri"/>
        </w:rPr>
        <w:t xml:space="preserve"> </w:t>
      </w:r>
      <w:r w:rsidR="00C66D2F">
        <w:rPr>
          <w:rFonts w:ascii="Calibri" w:hAnsi="Calibri" w:cs="Calibri"/>
        </w:rPr>
        <w:t xml:space="preserve">(CIPD, 2024). </w:t>
      </w:r>
      <w:r w:rsidR="00245764">
        <w:rPr>
          <w:rFonts w:ascii="Calibri" w:hAnsi="Calibri" w:cs="Calibri"/>
        </w:rPr>
        <w:t xml:space="preserve">Zero-hour contracts </w:t>
      </w:r>
      <w:r w:rsidR="00C66D2F">
        <w:rPr>
          <w:rFonts w:ascii="Calibri" w:hAnsi="Calibri" w:cs="Calibri"/>
        </w:rPr>
        <w:t>are highly flexible</w:t>
      </w:r>
      <w:r w:rsidR="00425953">
        <w:rPr>
          <w:rFonts w:ascii="Calibri" w:hAnsi="Calibri" w:cs="Calibri"/>
        </w:rPr>
        <w:t xml:space="preserve"> and </w:t>
      </w:r>
      <w:r w:rsidR="007B5BD1">
        <w:rPr>
          <w:rFonts w:ascii="Calibri" w:hAnsi="Calibri" w:cs="Calibri"/>
        </w:rPr>
        <w:t xml:space="preserve">cost effective, although </w:t>
      </w:r>
      <w:r w:rsidR="00507490">
        <w:rPr>
          <w:rFonts w:ascii="Calibri" w:hAnsi="Calibri" w:cs="Calibri"/>
        </w:rPr>
        <w:t>worker</w:t>
      </w:r>
      <w:r w:rsidR="001A6E0E">
        <w:rPr>
          <w:rFonts w:ascii="Calibri" w:hAnsi="Calibri" w:cs="Calibri"/>
        </w:rPr>
        <w:t xml:space="preserve"> a</w:t>
      </w:r>
      <w:r w:rsidR="001A6E0E" w:rsidRPr="001A6E0E">
        <w:rPr>
          <w:rFonts w:ascii="Calibri" w:hAnsi="Calibri" w:cs="Calibri"/>
        </w:rPr>
        <w:t>vailability can be unreliable</w:t>
      </w:r>
      <w:r w:rsidR="00360E77">
        <w:rPr>
          <w:rFonts w:ascii="Calibri" w:hAnsi="Calibri" w:cs="Calibri"/>
        </w:rPr>
        <w:t>.</w:t>
      </w:r>
      <w:r w:rsidR="00BD4A8A">
        <w:rPr>
          <w:rFonts w:ascii="Calibri" w:hAnsi="Calibri" w:cs="Calibri"/>
        </w:rPr>
        <w:t xml:space="preserve"> </w:t>
      </w:r>
      <w:r w:rsidR="00F45897">
        <w:rPr>
          <w:rFonts w:ascii="Calibri" w:hAnsi="Calibri" w:cs="Calibri"/>
        </w:rPr>
        <w:t>A</w:t>
      </w:r>
      <w:r w:rsidR="00D07F83">
        <w:rPr>
          <w:rFonts w:ascii="Calibri" w:hAnsi="Calibri" w:cs="Calibri"/>
        </w:rPr>
        <w:t xml:space="preserve"> blend of these</w:t>
      </w:r>
      <w:r w:rsidR="00320D1B">
        <w:rPr>
          <w:rFonts w:ascii="Calibri" w:hAnsi="Calibri" w:cs="Calibri"/>
        </w:rPr>
        <w:t xml:space="preserve"> </w:t>
      </w:r>
      <w:r w:rsidR="00F45897">
        <w:rPr>
          <w:rFonts w:ascii="Calibri" w:hAnsi="Calibri" w:cs="Calibri"/>
        </w:rPr>
        <w:t xml:space="preserve">three types of contracts </w:t>
      </w:r>
      <w:r w:rsidR="00320D1B">
        <w:rPr>
          <w:rFonts w:ascii="Calibri" w:hAnsi="Calibri" w:cs="Calibri"/>
        </w:rPr>
        <w:t>offer</w:t>
      </w:r>
      <w:r w:rsidR="004748A4">
        <w:rPr>
          <w:rFonts w:ascii="Calibri" w:hAnsi="Calibri" w:cs="Calibri"/>
        </w:rPr>
        <w:t xml:space="preserve"> </w:t>
      </w:r>
      <w:r w:rsidR="00320D1B">
        <w:rPr>
          <w:rFonts w:ascii="Calibri" w:hAnsi="Calibri" w:cs="Calibri"/>
        </w:rPr>
        <w:t>P</w:t>
      </w:r>
      <w:r w:rsidR="002248B0">
        <w:rPr>
          <w:rFonts w:ascii="Calibri" w:hAnsi="Calibri" w:cs="Calibri"/>
        </w:rPr>
        <w:t>a</w:t>
      </w:r>
      <w:r w:rsidR="00320D1B">
        <w:rPr>
          <w:rFonts w:ascii="Calibri" w:hAnsi="Calibri" w:cs="Calibri"/>
        </w:rPr>
        <w:t xml:space="preserve">rcelCare a </w:t>
      </w:r>
      <w:r w:rsidR="00E9585F">
        <w:rPr>
          <w:rFonts w:ascii="Calibri" w:hAnsi="Calibri" w:cs="Calibri"/>
        </w:rPr>
        <w:t xml:space="preserve">good </w:t>
      </w:r>
      <w:r w:rsidR="00320D1B">
        <w:rPr>
          <w:rFonts w:ascii="Calibri" w:hAnsi="Calibri" w:cs="Calibri"/>
        </w:rPr>
        <w:t>balance</w:t>
      </w:r>
      <w:r w:rsidR="002248B0">
        <w:rPr>
          <w:rFonts w:ascii="Calibri" w:hAnsi="Calibri" w:cs="Calibri"/>
        </w:rPr>
        <w:t xml:space="preserve"> between </w:t>
      </w:r>
      <w:r w:rsidR="00941C62">
        <w:rPr>
          <w:rFonts w:ascii="Calibri" w:hAnsi="Calibri" w:cs="Calibri"/>
        </w:rPr>
        <w:t>consistency, flexibility and cost effectiv</w:t>
      </w:r>
      <w:r w:rsidR="00114560">
        <w:rPr>
          <w:rFonts w:ascii="Calibri" w:hAnsi="Calibri" w:cs="Calibri"/>
        </w:rPr>
        <w:t>eness</w:t>
      </w:r>
      <w:r w:rsidR="00E9585F">
        <w:rPr>
          <w:rFonts w:ascii="Calibri" w:hAnsi="Calibri" w:cs="Calibri"/>
        </w:rPr>
        <w:t>.</w:t>
      </w:r>
      <w:r w:rsidR="00891C38">
        <w:rPr>
          <w:rFonts w:ascii="Calibri" w:hAnsi="Calibri" w:cs="Calibri"/>
        </w:rPr>
        <w:t xml:space="preserve"> </w:t>
      </w:r>
    </w:p>
    <w:p w14:paraId="470CCFF2" w14:textId="77777777" w:rsidR="00566869" w:rsidRDefault="00566869" w:rsidP="001D3C60">
      <w:pPr>
        <w:jc w:val="both"/>
        <w:rPr>
          <w:rFonts w:ascii="Calibri" w:hAnsi="Calibri" w:cs="Calibri"/>
          <w:b/>
          <w:bCs/>
        </w:rPr>
      </w:pPr>
    </w:p>
    <w:p w14:paraId="161C11F1" w14:textId="494A6B8D" w:rsidR="001D3C60" w:rsidRDefault="001D3C60" w:rsidP="001D3C60">
      <w:pPr>
        <w:jc w:val="both"/>
        <w:rPr>
          <w:rFonts w:ascii="Calibri" w:hAnsi="Calibri" w:cs="Calibri"/>
          <w:b/>
          <w:bCs/>
        </w:rPr>
      </w:pPr>
      <w:r w:rsidRPr="00E70305">
        <w:rPr>
          <w:rFonts w:ascii="Calibri" w:hAnsi="Calibri" w:cs="Calibri"/>
          <w:b/>
          <w:bCs/>
        </w:rPr>
        <w:t>Q</w:t>
      </w:r>
      <w:r>
        <w:rPr>
          <w:rFonts w:ascii="Calibri" w:hAnsi="Calibri" w:cs="Calibri"/>
          <w:b/>
          <w:bCs/>
        </w:rPr>
        <w:t>10</w:t>
      </w:r>
    </w:p>
    <w:p w14:paraId="2DC512DF" w14:textId="361FF341" w:rsidR="001D4C76" w:rsidRDefault="00C31217" w:rsidP="001D3C60">
      <w:pPr>
        <w:jc w:val="both"/>
        <w:rPr>
          <w:rFonts w:ascii="Calibri" w:hAnsi="Calibri" w:cs="Calibri"/>
        </w:rPr>
      </w:pPr>
      <w:r>
        <w:rPr>
          <w:rFonts w:ascii="Calibri" w:hAnsi="Calibri" w:cs="Calibri"/>
        </w:rPr>
        <w:t xml:space="preserve">Onboarding is the process of welcoming and guiding </w:t>
      </w:r>
      <w:r w:rsidR="00566129">
        <w:rPr>
          <w:rFonts w:ascii="Calibri" w:hAnsi="Calibri" w:cs="Calibri"/>
        </w:rPr>
        <w:t>new employees</w:t>
      </w:r>
      <w:r w:rsidR="00C75900">
        <w:rPr>
          <w:rFonts w:ascii="Calibri" w:hAnsi="Calibri" w:cs="Calibri"/>
        </w:rPr>
        <w:t xml:space="preserve"> </w:t>
      </w:r>
      <w:r w:rsidR="00091705">
        <w:rPr>
          <w:rFonts w:ascii="Calibri" w:hAnsi="Calibri" w:cs="Calibri"/>
        </w:rPr>
        <w:t>into the</w:t>
      </w:r>
      <w:r w:rsidR="00566129">
        <w:rPr>
          <w:rFonts w:ascii="Calibri" w:hAnsi="Calibri" w:cs="Calibri"/>
        </w:rPr>
        <w:t xml:space="preserve"> organisation</w:t>
      </w:r>
      <w:r w:rsidR="00091705">
        <w:rPr>
          <w:rFonts w:ascii="Calibri" w:hAnsi="Calibri" w:cs="Calibri"/>
        </w:rPr>
        <w:t xml:space="preserve">. </w:t>
      </w:r>
      <w:r w:rsidR="00B95411">
        <w:rPr>
          <w:rFonts w:ascii="Calibri" w:hAnsi="Calibri" w:cs="Calibri"/>
        </w:rPr>
        <w:t>The aim of o</w:t>
      </w:r>
      <w:r w:rsidR="006E0A71">
        <w:rPr>
          <w:rFonts w:ascii="Calibri" w:hAnsi="Calibri" w:cs="Calibri"/>
        </w:rPr>
        <w:t xml:space="preserve">nboarding </w:t>
      </w:r>
      <w:r w:rsidR="00B95411">
        <w:rPr>
          <w:rFonts w:ascii="Calibri" w:hAnsi="Calibri" w:cs="Calibri"/>
        </w:rPr>
        <w:t xml:space="preserve">is to help </w:t>
      </w:r>
      <w:r w:rsidR="009D682E">
        <w:rPr>
          <w:rFonts w:ascii="Calibri" w:hAnsi="Calibri" w:cs="Calibri"/>
        </w:rPr>
        <w:t xml:space="preserve">the </w:t>
      </w:r>
      <w:r w:rsidR="000A071C">
        <w:rPr>
          <w:rFonts w:ascii="Calibri" w:hAnsi="Calibri" w:cs="Calibri"/>
        </w:rPr>
        <w:t xml:space="preserve">employee </w:t>
      </w:r>
      <w:r w:rsidR="009D682E">
        <w:rPr>
          <w:rFonts w:ascii="Calibri" w:hAnsi="Calibri" w:cs="Calibri"/>
        </w:rPr>
        <w:t>settle</w:t>
      </w:r>
      <w:r w:rsidR="003B7565">
        <w:rPr>
          <w:rFonts w:ascii="Calibri" w:hAnsi="Calibri" w:cs="Calibri"/>
        </w:rPr>
        <w:t xml:space="preserve"> in, </w:t>
      </w:r>
      <w:r w:rsidR="000819FE">
        <w:rPr>
          <w:rFonts w:ascii="Calibri" w:hAnsi="Calibri" w:cs="Calibri"/>
        </w:rPr>
        <w:t xml:space="preserve">making sure they </w:t>
      </w:r>
      <w:r w:rsidR="00644B19">
        <w:rPr>
          <w:rFonts w:ascii="Calibri" w:hAnsi="Calibri" w:cs="Calibri"/>
        </w:rPr>
        <w:t>u</w:t>
      </w:r>
      <w:r w:rsidR="000A071C" w:rsidRPr="000A071C">
        <w:rPr>
          <w:rFonts w:ascii="Calibri" w:hAnsi="Calibri" w:cs="Calibri"/>
        </w:rPr>
        <w:t xml:space="preserve">nderstand the </w:t>
      </w:r>
      <w:r w:rsidR="00644B19">
        <w:rPr>
          <w:rFonts w:ascii="Calibri" w:hAnsi="Calibri" w:cs="Calibri"/>
        </w:rPr>
        <w:t>organisation</w:t>
      </w:r>
      <w:r w:rsidR="000A071C" w:rsidRPr="000A071C">
        <w:rPr>
          <w:rFonts w:ascii="Calibri" w:hAnsi="Calibri" w:cs="Calibri"/>
        </w:rPr>
        <w:t>, its culture</w:t>
      </w:r>
      <w:r w:rsidR="00644B19">
        <w:rPr>
          <w:rFonts w:ascii="Calibri" w:hAnsi="Calibri" w:cs="Calibri"/>
        </w:rPr>
        <w:t xml:space="preserve"> and values as well </w:t>
      </w:r>
      <w:r w:rsidR="009B50D6">
        <w:rPr>
          <w:rFonts w:ascii="Calibri" w:hAnsi="Calibri" w:cs="Calibri"/>
        </w:rPr>
        <w:t xml:space="preserve">as </w:t>
      </w:r>
      <w:r w:rsidR="00BB716A">
        <w:rPr>
          <w:rFonts w:ascii="Calibri" w:hAnsi="Calibri" w:cs="Calibri"/>
        </w:rPr>
        <w:t xml:space="preserve">proving information </w:t>
      </w:r>
      <w:r w:rsidR="002948D7">
        <w:rPr>
          <w:rFonts w:ascii="Calibri" w:hAnsi="Calibri" w:cs="Calibri"/>
        </w:rPr>
        <w:t xml:space="preserve">for them to </w:t>
      </w:r>
      <w:r w:rsidR="00687770">
        <w:rPr>
          <w:rFonts w:ascii="Calibri" w:hAnsi="Calibri" w:cs="Calibri"/>
        </w:rPr>
        <w:t xml:space="preserve">perform their role. </w:t>
      </w:r>
      <w:r w:rsidR="00733789" w:rsidRPr="003D4BBA">
        <w:rPr>
          <w:rFonts w:ascii="Calibri" w:hAnsi="Calibri" w:cs="Calibri"/>
        </w:rPr>
        <w:t xml:space="preserve">Effective </w:t>
      </w:r>
      <w:r w:rsidR="003D4BBA">
        <w:rPr>
          <w:rFonts w:ascii="Calibri" w:hAnsi="Calibri" w:cs="Calibri"/>
        </w:rPr>
        <w:t xml:space="preserve">onboarding </w:t>
      </w:r>
      <w:r w:rsidR="009719E5">
        <w:rPr>
          <w:rFonts w:ascii="Calibri" w:hAnsi="Calibri" w:cs="Calibri"/>
        </w:rPr>
        <w:t xml:space="preserve">strengthens the employee commitment </w:t>
      </w:r>
      <w:r w:rsidR="0092463F">
        <w:rPr>
          <w:rFonts w:ascii="Calibri" w:hAnsi="Calibri" w:cs="Calibri"/>
        </w:rPr>
        <w:t xml:space="preserve">to the organisation </w:t>
      </w:r>
      <w:r w:rsidR="00462F6C">
        <w:rPr>
          <w:rFonts w:ascii="Calibri" w:hAnsi="Calibri" w:cs="Calibri"/>
        </w:rPr>
        <w:t xml:space="preserve">and </w:t>
      </w:r>
      <w:r w:rsidR="006134DD">
        <w:rPr>
          <w:rFonts w:ascii="Calibri" w:hAnsi="Calibri" w:cs="Calibri"/>
        </w:rPr>
        <w:t>reduc</w:t>
      </w:r>
      <w:r w:rsidR="00BC4537">
        <w:rPr>
          <w:rFonts w:ascii="Calibri" w:hAnsi="Calibri" w:cs="Calibri"/>
        </w:rPr>
        <w:t>es</w:t>
      </w:r>
      <w:r w:rsidR="006134DD">
        <w:rPr>
          <w:rFonts w:ascii="Calibri" w:hAnsi="Calibri" w:cs="Calibri"/>
        </w:rPr>
        <w:t xml:space="preserve"> the </w:t>
      </w:r>
      <w:r w:rsidR="005F3652">
        <w:rPr>
          <w:rFonts w:ascii="Calibri" w:hAnsi="Calibri" w:cs="Calibri"/>
        </w:rPr>
        <w:t>probability</w:t>
      </w:r>
      <w:r w:rsidR="006134DD">
        <w:rPr>
          <w:rFonts w:ascii="Calibri" w:hAnsi="Calibri" w:cs="Calibri"/>
        </w:rPr>
        <w:t xml:space="preserve"> of them </w:t>
      </w:r>
      <w:r w:rsidR="005F3652">
        <w:rPr>
          <w:rFonts w:ascii="Calibri" w:hAnsi="Calibri" w:cs="Calibri"/>
        </w:rPr>
        <w:t>departing</w:t>
      </w:r>
      <w:r w:rsidR="007B5764">
        <w:rPr>
          <w:rFonts w:ascii="Calibri" w:hAnsi="Calibri" w:cs="Calibri"/>
        </w:rPr>
        <w:t>,</w:t>
      </w:r>
      <w:r w:rsidR="00587BB1">
        <w:rPr>
          <w:rFonts w:ascii="Calibri" w:hAnsi="Calibri" w:cs="Calibri"/>
        </w:rPr>
        <w:t xml:space="preserve"> benefiting the organisation as they </w:t>
      </w:r>
      <w:r w:rsidR="001D4C76" w:rsidRPr="001D4C76">
        <w:rPr>
          <w:rFonts w:ascii="Calibri" w:hAnsi="Calibri" w:cs="Calibri"/>
        </w:rPr>
        <w:t>quickly become productive</w:t>
      </w:r>
      <w:r w:rsidR="00587BB1" w:rsidRPr="00587BB1">
        <w:rPr>
          <w:rFonts w:ascii="Calibri" w:hAnsi="Calibri" w:cs="Calibri"/>
        </w:rPr>
        <w:t xml:space="preserve"> </w:t>
      </w:r>
      <w:r w:rsidR="00587BB1">
        <w:rPr>
          <w:rFonts w:ascii="Calibri" w:hAnsi="Calibri" w:cs="Calibri"/>
        </w:rPr>
        <w:t>(CIPD, 2024).</w:t>
      </w:r>
    </w:p>
    <w:p w14:paraId="45EA5D59" w14:textId="44B72CF6" w:rsidR="00AB42B9" w:rsidRPr="00AB42B9" w:rsidRDefault="000F22C9" w:rsidP="001D3C60">
      <w:pPr>
        <w:jc w:val="both"/>
        <w:rPr>
          <w:rFonts w:ascii="Calibri" w:hAnsi="Calibri" w:cs="Calibri"/>
        </w:rPr>
      </w:pPr>
      <w:r w:rsidRPr="000F22C9">
        <w:rPr>
          <w:rFonts w:ascii="Calibri" w:hAnsi="Calibri" w:cs="Calibri"/>
        </w:rPr>
        <w:t xml:space="preserve">The CIPD Professional </w:t>
      </w:r>
      <w:r w:rsidR="00D05841">
        <w:rPr>
          <w:rFonts w:ascii="Calibri" w:hAnsi="Calibri" w:cs="Calibri"/>
        </w:rPr>
        <w:t>M</w:t>
      </w:r>
      <w:r w:rsidRPr="000F22C9">
        <w:rPr>
          <w:rFonts w:ascii="Calibri" w:hAnsi="Calibri" w:cs="Calibri"/>
        </w:rPr>
        <w:t xml:space="preserve">ap supports effective onboarding by </w:t>
      </w:r>
      <w:r w:rsidR="00D05841">
        <w:rPr>
          <w:rFonts w:ascii="Calibri" w:hAnsi="Calibri" w:cs="Calibri"/>
        </w:rPr>
        <w:t>defining</w:t>
      </w:r>
      <w:r w:rsidR="00D05841" w:rsidRPr="000F22C9">
        <w:rPr>
          <w:rFonts w:ascii="Calibri" w:hAnsi="Calibri" w:cs="Calibri"/>
        </w:rPr>
        <w:t xml:space="preserve"> </w:t>
      </w:r>
      <w:r w:rsidRPr="000F22C9">
        <w:rPr>
          <w:rFonts w:ascii="Calibri" w:hAnsi="Calibri" w:cs="Calibri"/>
        </w:rPr>
        <w:t>the core knowledge and behaviours that help build inclusive, supportive</w:t>
      </w:r>
      <w:r w:rsidR="00C55F6D" w:rsidRPr="00C55F6D">
        <w:rPr>
          <w:rFonts w:ascii="Calibri" w:hAnsi="Calibri" w:cs="Calibri"/>
        </w:rPr>
        <w:t xml:space="preserve"> </w:t>
      </w:r>
      <w:r w:rsidR="00C55F6D">
        <w:rPr>
          <w:rFonts w:ascii="Calibri" w:hAnsi="Calibri" w:cs="Calibri"/>
        </w:rPr>
        <w:t>surroundings, allowing</w:t>
      </w:r>
      <w:r w:rsidR="00C55F6D" w:rsidRPr="000F22C9">
        <w:rPr>
          <w:rFonts w:ascii="Calibri" w:hAnsi="Calibri" w:cs="Calibri"/>
        </w:rPr>
        <w:t xml:space="preserve"> </w:t>
      </w:r>
      <w:r w:rsidRPr="000F22C9">
        <w:rPr>
          <w:rFonts w:ascii="Calibri" w:hAnsi="Calibri" w:cs="Calibri"/>
        </w:rPr>
        <w:t xml:space="preserve">new </w:t>
      </w:r>
      <w:r w:rsidR="00C55F6D">
        <w:rPr>
          <w:rFonts w:ascii="Calibri" w:hAnsi="Calibri" w:cs="Calibri"/>
        </w:rPr>
        <w:t>employees</w:t>
      </w:r>
      <w:r w:rsidRPr="000F22C9">
        <w:rPr>
          <w:rFonts w:ascii="Calibri" w:hAnsi="Calibri" w:cs="Calibri"/>
        </w:rPr>
        <w:t xml:space="preserve"> to feel welcome</w:t>
      </w:r>
      <w:r w:rsidR="00C55F6D">
        <w:rPr>
          <w:rFonts w:ascii="Calibri" w:hAnsi="Calibri" w:cs="Calibri"/>
        </w:rPr>
        <w:t>d</w:t>
      </w:r>
      <w:r w:rsidRPr="000F22C9">
        <w:rPr>
          <w:rFonts w:ascii="Calibri" w:hAnsi="Calibri" w:cs="Calibri"/>
        </w:rPr>
        <w:t>, engaged, and empowered from the start</w:t>
      </w:r>
      <w:r w:rsidR="004B5130">
        <w:rPr>
          <w:rFonts w:ascii="Calibri" w:hAnsi="Calibri" w:cs="Calibri"/>
        </w:rPr>
        <w:t xml:space="preserve"> </w:t>
      </w:r>
      <w:r w:rsidR="00314FA4">
        <w:rPr>
          <w:rFonts w:ascii="Calibri" w:hAnsi="Calibri" w:cs="Calibri"/>
        </w:rPr>
        <w:t xml:space="preserve">(CIPD, no date). </w:t>
      </w:r>
      <w:r w:rsidR="00A30CCE">
        <w:rPr>
          <w:rFonts w:ascii="Calibri" w:hAnsi="Calibri" w:cs="Calibri"/>
        </w:rPr>
        <w:t xml:space="preserve">Turnover will </w:t>
      </w:r>
      <w:r w:rsidR="004D7EAD">
        <w:rPr>
          <w:rFonts w:ascii="Calibri" w:hAnsi="Calibri" w:cs="Calibri"/>
        </w:rPr>
        <w:t>ease</w:t>
      </w:r>
      <w:r w:rsidR="00802807">
        <w:rPr>
          <w:rFonts w:ascii="Calibri" w:hAnsi="Calibri" w:cs="Calibri"/>
        </w:rPr>
        <w:t>,</w:t>
      </w:r>
      <w:r w:rsidR="007308D8">
        <w:rPr>
          <w:rFonts w:ascii="Calibri" w:hAnsi="Calibri" w:cs="Calibri"/>
        </w:rPr>
        <w:t xml:space="preserve"> </w:t>
      </w:r>
      <w:r w:rsidR="00DC77DD">
        <w:rPr>
          <w:rFonts w:ascii="Calibri" w:hAnsi="Calibri" w:cs="Calibri"/>
        </w:rPr>
        <w:t xml:space="preserve">reducing </w:t>
      </w:r>
      <w:r w:rsidR="00802807">
        <w:rPr>
          <w:rFonts w:ascii="Calibri" w:hAnsi="Calibri" w:cs="Calibri"/>
        </w:rPr>
        <w:t xml:space="preserve">hiring </w:t>
      </w:r>
      <w:r w:rsidR="004D7EAD">
        <w:rPr>
          <w:rFonts w:ascii="Calibri" w:hAnsi="Calibri" w:cs="Calibri"/>
        </w:rPr>
        <w:lastRenderedPageBreak/>
        <w:t xml:space="preserve">and associated </w:t>
      </w:r>
      <w:r w:rsidR="0055460A">
        <w:rPr>
          <w:rFonts w:ascii="Calibri" w:hAnsi="Calibri" w:cs="Calibri"/>
        </w:rPr>
        <w:t>training costs</w:t>
      </w:r>
      <w:r w:rsidR="00A30CCE">
        <w:rPr>
          <w:rFonts w:ascii="Calibri" w:hAnsi="Calibri" w:cs="Calibri"/>
        </w:rPr>
        <w:t xml:space="preserve">, </w:t>
      </w:r>
      <w:r w:rsidR="004748A4">
        <w:rPr>
          <w:rFonts w:ascii="Calibri" w:hAnsi="Calibri" w:cs="Calibri"/>
        </w:rPr>
        <w:t>as</w:t>
      </w:r>
      <w:r w:rsidR="004B5130">
        <w:rPr>
          <w:rFonts w:ascii="Calibri" w:hAnsi="Calibri" w:cs="Calibri"/>
        </w:rPr>
        <w:t xml:space="preserve"> ne</w:t>
      </w:r>
      <w:r w:rsidR="00AC6813">
        <w:rPr>
          <w:rFonts w:ascii="Calibri" w:hAnsi="Calibri" w:cs="Calibri"/>
        </w:rPr>
        <w:t>w</w:t>
      </w:r>
      <w:r w:rsidR="004B5130">
        <w:rPr>
          <w:rFonts w:ascii="Calibri" w:hAnsi="Calibri" w:cs="Calibri"/>
        </w:rPr>
        <w:t xml:space="preserve"> hires feel </w:t>
      </w:r>
      <w:r w:rsidR="00AC6813">
        <w:rPr>
          <w:rFonts w:ascii="Calibri" w:hAnsi="Calibri" w:cs="Calibri"/>
        </w:rPr>
        <w:t>equipped and supported to do their job</w:t>
      </w:r>
      <w:r w:rsidR="00852BC1">
        <w:rPr>
          <w:rFonts w:ascii="Calibri" w:hAnsi="Calibri" w:cs="Calibri"/>
        </w:rPr>
        <w:t>,</w:t>
      </w:r>
      <w:r w:rsidR="00A30CCE">
        <w:rPr>
          <w:rFonts w:ascii="Calibri" w:hAnsi="Calibri" w:cs="Calibri"/>
        </w:rPr>
        <w:t xml:space="preserve"> as they will want to stay</w:t>
      </w:r>
      <w:r w:rsidR="004748A4">
        <w:rPr>
          <w:rFonts w:ascii="Calibri" w:hAnsi="Calibri" w:cs="Calibri"/>
        </w:rPr>
        <w:t>.</w:t>
      </w:r>
      <w:r w:rsidR="0055460A">
        <w:rPr>
          <w:rFonts w:ascii="Calibri" w:hAnsi="Calibri" w:cs="Calibri"/>
        </w:rPr>
        <w:t xml:space="preserve"> </w:t>
      </w:r>
    </w:p>
    <w:p w14:paraId="4EE8D9D3" w14:textId="79E36D2B" w:rsidR="00106DFC" w:rsidRPr="00106DFC" w:rsidRDefault="00755AA6" w:rsidP="00106DFC">
      <w:pPr>
        <w:jc w:val="both"/>
        <w:rPr>
          <w:rFonts w:ascii="Calibri" w:hAnsi="Calibri" w:cs="Calibri"/>
        </w:rPr>
      </w:pPr>
      <w:r>
        <w:rPr>
          <w:rFonts w:ascii="Calibri" w:hAnsi="Calibri" w:cs="Calibri"/>
        </w:rPr>
        <w:t xml:space="preserve">Formal learning and development, coupled with </w:t>
      </w:r>
      <w:r w:rsidR="007C7713">
        <w:rPr>
          <w:rFonts w:ascii="Calibri" w:hAnsi="Calibri" w:cs="Calibri"/>
        </w:rPr>
        <w:t xml:space="preserve">staff </w:t>
      </w:r>
      <w:r w:rsidR="00FA08ED">
        <w:rPr>
          <w:rFonts w:ascii="Calibri" w:hAnsi="Calibri" w:cs="Calibri"/>
        </w:rPr>
        <w:t xml:space="preserve">collaboration </w:t>
      </w:r>
      <w:r w:rsidR="007C7713">
        <w:rPr>
          <w:rFonts w:ascii="Calibri" w:hAnsi="Calibri" w:cs="Calibri"/>
        </w:rPr>
        <w:t xml:space="preserve">about what </w:t>
      </w:r>
      <w:r w:rsidR="00B316E5">
        <w:rPr>
          <w:rFonts w:ascii="Calibri" w:hAnsi="Calibri" w:cs="Calibri"/>
        </w:rPr>
        <w:t xml:space="preserve">the </w:t>
      </w:r>
      <w:r w:rsidR="001E6581">
        <w:rPr>
          <w:rFonts w:ascii="Calibri" w:hAnsi="Calibri" w:cs="Calibri"/>
        </w:rPr>
        <w:t xml:space="preserve">beneficial </w:t>
      </w:r>
      <w:r w:rsidR="001F7F74">
        <w:rPr>
          <w:rFonts w:ascii="Calibri" w:hAnsi="Calibri" w:cs="Calibri"/>
        </w:rPr>
        <w:t xml:space="preserve">process </w:t>
      </w:r>
      <w:r w:rsidR="00B316E5">
        <w:rPr>
          <w:rFonts w:ascii="Calibri" w:hAnsi="Calibri" w:cs="Calibri"/>
        </w:rPr>
        <w:t xml:space="preserve">of operation </w:t>
      </w:r>
      <w:r w:rsidR="001F7F74">
        <w:rPr>
          <w:rFonts w:ascii="Calibri" w:hAnsi="Calibri" w:cs="Calibri"/>
        </w:rPr>
        <w:t>within the organisation</w:t>
      </w:r>
      <w:r w:rsidR="001E6581">
        <w:rPr>
          <w:rFonts w:ascii="Calibri" w:hAnsi="Calibri" w:cs="Calibri"/>
        </w:rPr>
        <w:t xml:space="preserve"> is</w:t>
      </w:r>
      <w:r w:rsidR="00E95F13">
        <w:rPr>
          <w:rFonts w:ascii="Calibri" w:hAnsi="Calibri" w:cs="Calibri"/>
        </w:rPr>
        <w:t xml:space="preserve">, can help new employees </w:t>
      </w:r>
      <w:r w:rsidR="00814435">
        <w:rPr>
          <w:rFonts w:ascii="Calibri" w:hAnsi="Calibri" w:cs="Calibri"/>
        </w:rPr>
        <w:t>learn quicker</w:t>
      </w:r>
      <w:r w:rsidR="00E95F13">
        <w:rPr>
          <w:rFonts w:ascii="Calibri" w:hAnsi="Calibri" w:cs="Calibri"/>
        </w:rPr>
        <w:t xml:space="preserve"> </w:t>
      </w:r>
      <w:r w:rsidR="008730A1" w:rsidRPr="51729448">
        <w:rPr>
          <w:rFonts w:ascii="Calibri" w:hAnsi="Calibri" w:cs="Calibri"/>
        </w:rPr>
        <w:t>(Taylor and Woodhams, 2022).</w:t>
      </w:r>
      <w:r w:rsidR="001730FA">
        <w:rPr>
          <w:rFonts w:ascii="Calibri" w:hAnsi="Calibri" w:cs="Calibri"/>
        </w:rPr>
        <w:t xml:space="preserve"> </w:t>
      </w:r>
      <w:r w:rsidR="00BF4CB5">
        <w:rPr>
          <w:rFonts w:ascii="Calibri" w:hAnsi="Calibri" w:cs="Calibri"/>
        </w:rPr>
        <w:t xml:space="preserve">By </w:t>
      </w:r>
      <w:r w:rsidR="00BF4CB5" w:rsidRPr="00BF4CB5">
        <w:rPr>
          <w:rFonts w:ascii="Calibri" w:hAnsi="Calibri" w:cs="Calibri"/>
        </w:rPr>
        <w:t>providing clear training and support early on</w:t>
      </w:r>
      <w:r w:rsidR="003B10BE">
        <w:rPr>
          <w:rFonts w:ascii="Calibri" w:hAnsi="Calibri" w:cs="Calibri"/>
        </w:rPr>
        <w:t>, onboarding</w:t>
      </w:r>
      <w:r w:rsidR="003B10BE" w:rsidRPr="003B10BE">
        <w:rPr>
          <w:rFonts w:ascii="Calibri" w:hAnsi="Calibri" w:cs="Calibri"/>
        </w:rPr>
        <w:t xml:space="preserve"> </w:t>
      </w:r>
      <w:r w:rsidR="003B10BE">
        <w:rPr>
          <w:rFonts w:ascii="Calibri" w:hAnsi="Calibri" w:cs="Calibri"/>
        </w:rPr>
        <w:t>can speed up competency</w:t>
      </w:r>
      <w:r w:rsidR="00BF4CB5" w:rsidRPr="00BF4CB5">
        <w:rPr>
          <w:rFonts w:ascii="Calibri" w:hAnsi="Calibri" w:cs="Calibri"/>
        </w:rPr>
        <w:t xml:space="preserve">. </w:t>
      </w:r>
      <w:r w:rsidR="001730FA">
        <w:rPr>
          <w:rFonts w:ascii="Calibri" w:hAnsi="Calibri" w:cs="Calibri"/>
        </w:rPr>
        <w:t xml:space="preserve">A structured </w:t>
      </w:r>
      <w:r w:rsidR="00E17999">
        <w:rPr>
          <w:rFonts w:ascii="Calibri" w:hAnsi="Calibri" w:cs="Calibri"/>
        </w:rPr>
        <w:t xml:space="preserve">induction </w:t>
      </w:r>
      <w:r w:rsidR="001730FA">
        <w:rPr>
          <w:rFonts w:ascii="Calibri" w:hAnsi="Calibri" w:cs="Calibri"/>
        </w:rPr>
        <w:t>pro</w:t>
      </w:r>
      <w:r w:rsidR="00CE27CA">
        <w:rPr>
          <w:rFonts w:ascii="Calibri" w:hAnsi="Calibri" w:cs="Calibri"/>
        </w:rPr>
        <w:t xml:space="preserve">cess </w:t>
      </w:r>
      <w:r w:rsidR="003B10BE">
        <w:rPr>
          <w:rFonts w:ascii="Calibri" w:hAnsi="Calibri" w:cs="Calibri"/>
        </w:rPr>
        <w:t xml:space="preserve">can </w:t>
      </w:r>
      <w:r w:rsidR="00CE27CA">
        <w:rPr>
          <w:rFonts w:ascii="Calibri" w:hAnsi="Calibri" w:cs="Calibri"/>
        </w:rPr>
        <w:t xml:space="preserve">be </w:t>
      </w:r>
      <w:r w:rsidR="00E17999">
        <w:rPr>
          <w:rFonts w:ascii="Calibri" w:hAnsi="Calibri" w:cs="Calibri"/>
        </w:rPr>
        <w:t>group activities</w:t>
      </w:r>
      <w:r w:rsidR="00CB03EC">
        <w:rPr>
          <w:rFonts w:ascii="Calibri" w:hAnsi="Calibri" w:cs="Calibri"/>
        </w:rPr>
        <w:t>, mentoring and</w:t>
      </w:r>
      <w:r w:rsidR="00E17999">
        <w:rPr>
          <w:rFonts w:ascii="Calibri" w:hAnsi="Calibri" w:cs="Calibri"/>
        </w:rPr>
        <w:t xml:space="preserve"> </w:t>
      </w:r>
      <w:r w:rsidR="00CE27CA">
        <w:rPr>
          <w:rFonts w:ascii="Calibri" w:hAnsi="Calibri" w:cs="Calibri"/>
        </w:rPr>
        <w:t xml:space="preserve">one-to-one </w:t>
      </w:r>
      <w:r w:rsidR="00ED1C7A">
        <w:rPr>
          <w:rFonts w:ascii="Calibri" w:hAnsi="Calibri" w:cs="Calibri"/>
        </w:rPr>
        <w:t>sessio</w:t>
      </w:r>
      <w:r w:rsidR="000F16B1">
        <w:rPr>
          <w:rFonts w:ascii="Calibri" w:hAnsi="Calibri" w:cs="Calibri"/>
        </w:rPr>
        <w:t xml:space="preserve">ns, all of which </w:t>
      </w:r>
      <w:r w:rsidR="00ED1C7A">
        <w:rPr>
          <w:rFonts w:ascii="Calibri" w:hAnsi="Calibri" w:cs="Calibri"/>
        </w:rPr>
        <w:t xml:space="preserve">help </w:t>
      </w:r>
      <w:r w:rsidR="00E17999">
        <w:rPr>
          <w:rFonts w:ascii="Calibri" w:hAnsi="Calibri" w:cs="Calibri"/>
        </w:rPr>
        <w:t xml:space="preserve">new employees </w:t>
      </w:r>
      <w:r w:rsidR="00CB4A6A">
        <w:rPr>
          <w:rFonts w:ascii="Calibri" w:hAnsi="Calibri" w:cs="Calibri"/>
        </w:rPr>
        <w:t xml:space="preserve">build relationships </w:t>
      </w:r>
      <w:r w:rsidR="00C71BDC">
        <w:rPr>
          <w:rFonts w:ascii="Calibri" w:hAnsi="Calibri" w:cs="Calibri"/>
        </w:rPr>
        <w:t xml:space="preserve">across departments </w:t>
      </w:r>
      <w:r w:rsidR="007261AA">
        <w:rPr>
          <w:rFonts w:ascii="Calibri" w:hAnsi="Calibri" w:cs="Calibri"/>
        </w:rPr>
        <w:t>and</w:t>
      </w:r>
      <w:r w:rsidR="00C71BDC">
        <w:rPr>
          <w:rFonts w:ascii="Calibri" w:hAnsi="Calibri" w:cs="Calibri"/>
        </w:rPr>
        <w:t xml:space="preserve"> make them </w:t>
      </w:r>
      <w:r w:rsidR="00E17999">
        <w:rPr>
          <w:rFonts w:ascii="Calibri" w:hAnsi="Calibri" w:cs="Calibri"/>
        </w:rPr>
        <w:t>feel part of the team</w:t>
      </w:r>
      <w:r w:rsidR="003045BD">
        <w:rPr>
          <w:rFonts w:ascii="Calibri" w:hAnsi="Calibri" w:cs="Calibri"/>
        </w:rPr>
        <w:t xml:space="preserve"> </w:t>
      </w:r>
      <w:r w:rsidR="00DD7699">
        <w:rPr>
          <w:rFonts w:ascii="Calibri" w:hAnsi="Calibri" w:cs="Calibri"/>
        </w:rPr>
        <w:t xml:space="preserve">(CIPD, 2024). </w:t>
      </w:r>
      <w:r w:rsidR="00E46474">
        <w:rPr>
          <w:rFonts w:ascii="Calibri" w:hAnsi="Calibri" w:cs="Calibri"/>
        </w:rPr>
        <w:t>Implementing a</w:t>
      </w:r>
      <w:r w:rsidR="00EC57A5">
        <w:rPr>
          <w:rFonts w:ascii="Calibri" w:hAnsi="Calibri" w:cs="Calibri"/>
        </w:rPr>
        <w:t>n e</w:t>
      </w:r>
      <w:r w:rsidR="00376615">
        <w:rPr>
          <w:rFonts w:ascii="Calibri" w:hAnsi="Calibri" w:cs="Calibri"/>
        </w:rPr>
        <w:t xml:space="preserve">ffective onboarding </w:t>
      </w:r>
      <w:r w:rsidR="00EC57A5">
        <w:rPr>
          <w:rFonts w:ascii="Calibri" w:hAnsi="Calibri" w:cs="Calibri"/>
        </w:rPr>
        <w:t xml:space="preserve">process </w:t>
      </w:r>
      <w:r w:rsidR="002F4E10">
        <w:rPr>
          <w:rFonts w:ascii="Calibri" w:hAnsi="Calibri" w:cs="Calibri"/>
        </w:rPr>
        <w:t xml:space="preserve">by welcoming new hires and integrating them into the organisation </w:t>
      </w:r>
      <w:r w:rsidR="00376615">
        <w:rPr>
          <w:rFonts w:ascii="Calibri" w:hAnsi="Calibri" w:cs="Calibri"/>
        </w:rPr>
        <w:t xml:space="preserve">would benefit </w:t>
      </w:r>
      <w:r w:rsidR="00DD7699">
        <w:rPr>
          <w:rFonts w:ascii="Calibri" w:hAnsi="Calibri" w:cs="Calibri"/>
        </w:rPr>
        <w:t xml:space="preserve">ParcelCare </w:t>
      </w:r>
      <w:r w:rsidR="002F4E10">
        <w:rPr>
          <w:rFonts w:ascii="Calibri" w:hAnsi="Calibri" w:cs="Calibri"/>
        </w:rPr>
        <w:t>as</w:t>
      </w:r>
      <w:r w:rsidR="004958BF">
        <w:rPr>
          <w:rFonts w:ascii="Calibri" w:hAnsi="Calibri" w:cs="Calibri"/>
        </w:rPr>
        <w:t xml:space="preserve"> it will </w:t>
      </w:r>
      <w:r w:rsidR="00106DFC" w:rsidRPr="00106DFC">
        <w:rPr>
          <w:rFonts w:ascii="Calibri" w:hAnsi="Calibri" w:cs="Calibri"/>
        </w:rPr>
        <w:t>improve job satisfaction</w:t>
      </w:r>
      <w:r w:rsidR="00F96984">
        <w:rPr>
          <w:rFonts w:ascii="Calibri" w:hAnsi="Calibri" w:cs="Calibri"/>
        </w:rPr>
        <w:t xml:space="preserve"> and </w:t>
      </w:r>
      <w:r w:rsidR="00AC3621">
        <w:rPr>
          <w:rFonts w:ascii="Calibri" w:hAnsi="Calibri" w:cs="Calibri"/>
        </w:rPr>
        <w:t>develop</w:t>
      </w:r>
      <w:r w:rsidR="00703FEA">
        <w:rPr>
          <w:rFonts w:ascii="Calibri" w:hAnsi="Calibri" w:cs="Calibri"/>
        </w:rPr>
        <w:t xml:space="preserve"> a feeling of belonging and reduce </w:t>
      </w:r>
      <w:r w:rsidR="00106DFC" w:rsidRPr="00106DFC">
        <w:rPr>
          <w:rFonts w:ascii="Calibri" w:hAnsi="Calibri" w:cs="Calibri"/>
        </w:rPr>
        <w:t>turnover</w:t>
      </w:r>
      <w:r w:rsidR="00703FEA">
        <w:rPr>
          <w:rFonts w:ascii="Calibri" w:hAnsi="Calibri" w:cs="Calibri"/>
        </w:rPr>
        <w:t>.</w:t>
      </w:r>
      <w:r w:rsidR="00866A3A">
        <w:rPr>
          <w:rFonts w:ascii="Calibri" w:hAnsi="Calibri" w:cs="Calibri"/>
        </w:rPr>
        <w:t xml:space="preserve"> </w:t>
      </w:r>
      <w:r w:rsidR="004F382F">
        <w:rPr>
          <w:rFonts w:ascii="Calibri" w:hAnsi="Calibri" w:cs="Calibri"/>
        </w:rPr>
        <w:t>S</w:t>
      </w:r>
      <w:r w:rsidR="006E37CB">
        <w:rPr>
          <w:rFonts w:ascii="Calibri" w:hAnsi="Calibri" w:cs="Calibri"/>
        </w:rPr>
        <w:t>uccessful onboarding</w:t>
      </w:r>
      <w:r w:rsidR="00BD6753">
        <w:rPr>
          <w:rFonts w:ascii="Calibri" w:hAnsi="Calibri" w:cs="Calibri"/>
        </w:rPr>
        <w:t xml:space="preserve">, one that focuses on </w:t>
      </w:r>
      <w:r w:rsidR="00866A3A">
        <w:rPr>
          <w:rFonts w:ascii="Calibri" w:hAnsi="Calibri" w:cs="Calibri"/>
        </w:rPr>
        <w:t>engage</w:t>
      </w:r>
      <w:r w:rsidR="00BD6753">
        <w:rPr>
          <w:rFonts w:ascii="Calibri" w:hAnsi="Calibri" w:cs="Calibri"/>
        </w:rPr>
        <w:t>ment and employee development</w:t>
      </w:r>
      <w:r w:rsidR="008D2883">
        <w:rPr>
          <w:rFonts w:ascii="Calibri" w:hAnsi="Calibri" w:cs="Calibri"/>
        </w:rPr>
        <w:t xml:space="preserve"> will help </w:t>
      </w:r>
      <w:r w:rsidR="001D5A1B" w:rsidRPr="001D5A1B">
        <w:rPr>
          <w:rFonts w:ascii="Calibri" w:hAnsi="Calibri" w:cs="Calibri"/>
        </w:rPr>
        <w:t>attract higher-quality candidates in the future</w:t>
      </w:r>
      <w:r w:rsidR="008D2883">
        <w:rPr>
          <w:rFonts w:ascii="Calibri" w:hAnsi="Calibri" w:cs="Calibri"/>
        </w:rPr>
        <w:t xml:space="preserve"> as it</w:t>
      </w:r>
      <w:r w:rsidR="00954CAE">
        <w:rPr>
          <w:rFonts w:ascii="Calibri" w:hAnsi="Calibri" w:cs="Calibri"/>
        </w:rPr>
        <w:t xml:space="preserve"> will enhance the reputation of the organisation.</w:t>
      </w:r>
      <w:r w:rsidR="00525F80">
        <w:rPr>
          <w:rFonts w:ascii="Calibri" w:hAnsi="Calibri" w:cs="Calibri"/>
        </w:rPr>
        <w:t xml:space="preserve"> </w:t>
      </w:r>
      <w:r w:rsidR="00FA07DF">
        <w:rPr>
          <w:rFonts w:ascii="Calibri" w:hAnsi="Calibri" w:cs="Calibri"/>
        </w:rPr>
        <w:t xml:space="preserve">However, providing too much </w:t>
      </w:r>
      <w:r w:rsidR="00CD2CE2">
        <w:rPr>
          <w:rFonts w:ascii="Calibri" w:hAnsi="Calibri" w:cs="Calibri"/>
        </w:rPr>
        <w:t xml:space="preserve">information </w:t>
      </w:r>
      <w:r w:rsidR="00F40111" w:rsidRPr="00207699">
        <w:rPr>
          <w:rFonts w:ascii="Calibri" w:hAnsi="Calibri" w:cs="Calibri"/>
        </w:rPr>
        <w:t xml:space="preserve">during the initial stages of induction </w:t>
      </w:r>
      <w:r w:rsidR="00CD2CE2">
        <w:rPr>
          <w:rFonts w:ascii="Calibri" w:hAnsi="Calibri" w:cs="Calibri"/>
        </w:rPr>
        <w:t>may overwhelm</w:t>
      </w:r>
      <w:r w:rsidR="00484621">
        <w:rPr>
          <w:rFonts w:ascii="Calibri" w:hAnsi="Calibri" w:cs="Calibri"/>
        </w:rPr>
        <w:t xml:space="preserve">, risking early turnover, therefore achieving </w:t>
      </w:r>
      <w:r w:rsidR="00ED7D9E">
        <w:rPr>
          <w:rFonts w:ascii="Calibri" w:hAnsi="Calibri" w:cs="Calibri"/>
        </w:rPr>
        <w:t>the balance right is crucial</w:t>
      </w:r>
      <w:r w:rsidR="002462C2">
        <w:rPr>
          <w:rFonts w:ascii="Calibri" w:hAnsi="Calibri" w:cs="Calibri"/>
        </w:rPr>
        <w:t xml:space="preserve"> to support retention and engagement</w:t>
      </w:r>
      <w:r w:rsidR="00750604">
        <w:rPr>
          <w:rFonts w:ascii="Calibri" w:hAnsi="Calibri" w:cs="Calibri"/>
        </w:rPr>
        <w:t xml:space="preserve"> (CIPD, 2024).</w:t>
      </w:r>
    </w:p>
    <w:p w14:paraId="60A0EA95" w14:textId="370A304C" w:rsidR="007D1A68" w:rsidRDefault="0033073F" w:rsidP="00202A13">
      <w:pPr>
        <w:jc w:val="both"/>
        <w:rPr>
          <w:rFonts w:ascii="Calibri" w:hAnsi="Calibri" w:cs="Calibri"/>
        </w:rPr>
      </w:pPr>
      <w:r>
        <w:rPr>
          <w:rFonts w:ascii="Calibri" w:hAnsi="Calibri" w:cs="Calibri"/>
        </w:rPr>
        <w:t>Other than H&amp;S</w:t>
      </w:r>
      <w:r w:rsidR="00696AD5">
        <w:rPr>
          <w:rFonts w:ascii="Calibri" w:hAnsi="Calibri" w:cs="Calibri"/>
        </w:rPr>
        <w:t xml:space="preserve"> training</w:t>
      </w:r>
      <w:r>
        <w:rPr>
          <w:rFonts w:ascii="Calibri" w:hAnsi="Calibri" w:cs="Calibri"/>
        </w:rPr>
        <w:t xml:space="preserve">, ParcelCare could include </w:t>
      </w:r>
      <w:r w:rsidR="00696AD5">
        <w:rPr>
          <w:rFonts w:ascii="Calibri" w:hAnsi="Calibri" w:cs="Calibri"/>
        </w:rPr>
        <w:t xml:space="preserve">other areas into an onboarding programme such as </w:t>
      </w:r>
      <w:r w:rsidR="0030400A">
        <w:rPr>
          <w:rFonts w:ascii="Calibri" w:hAnsi="Calibri" w:cs="Calibri"/>
        </w:rPr>
        <w:t xml:space="preserve">information </w:t>
      </w:r>
      <w:r w:rsidR="008761AF">
        <w:rPr>
          <w:rFonts w:ascii="Calibri" w:hAnsi="Calibri" w:cs="Calibri"/>
        </w:rPr>
        <w:t xml:space="preserve">on </w:t>
      </w:r>
      <w:r w:rsidR="00394EF1">
        <w:rPr>
          <w:rFonts w:ascii="Calibri" w:hAnsi="Calibri" w:cs="Calibri"/>
        </w:rPr>
        <w:t>vehicle maintenance</w:t>
      </w:r>
      <w:r w:rsidR="00657488">
        <w:rPr>
          <w:rFonts w:ascii="Calibri" w:hAnsi="Calibri" w:cs="Calibri"/>
        </w:rPr>
        <w:t>,</w:t>
      </w:r>
      <w:r w:rsidR="00394EF1">
        <w:rPr>
          <w:rFonts w:ascii="Calibri" w:hAnsi="Calibri" w:cs="Calibri"/>
        </w:rPr>
        <w:t xml:space="preserve"> code of conduct</w:t>
      </w:r>
      <w:r w:rsidR="00657488">
        <w:rPr>
          <w:rFonts w:ascii="Calibri" w:hAnsi="Calibri" w:cs="Calibri"/>
        </w:rPr>
        <w:t xml:space="preserve"> or </w:t>
      </w:r>
      <w:r w:rsidR="00341C8B">
        <w:rPr>
          <w:rFonts w:ascii="Calibri" w:hAnsi="Calibri" w:cs="Calibri"/>
        </w:rPr>
        <w:t xml:space="preserve">training on </w:t>
      </w:r>
      <w:r w:rsidR="00657488" w:rsidRPr="00657488">
        <w:rPr>
          <w:rFonts w:ascii="Calibri" w:hAnsi="Calibri" w:cs="Calibri"/>
        </w:rPr>
        <w:t>bribery</w:t>
      </w:r>
      <w:r w:rsidR="00D15E4C">
        <w:rPr>
          <w:rFonts w:ascii="Calibri" w:hAnsi="Calibri" w:cs="Calibri"/>
        </w:rPr>
        <w:t xml:space="preserve">, </w:t>
      </w:r>
      <w:r w:rsidR="00D907F7">
        <w:rPr>
          <w:rFonts w:ascii="Calibri" w:hAnsi="Calibri" w:cs="Calibri"/>
        </w:rPr>
        <w:t xml:space="preserve">which </w:t>
      </w:r>
      <w:r w:rsidR="00F64AA3">
        <w:rPr>
          <w:rFonts w:ascii="Calibri" w:hAnsi="Calibri" w:cs="Calibri"/>
        </w:rPr>
        <w:t xml:space="preserve">help </w:t>
      </w:r>
      <w:r w:rsidR="00F64AA3" w:rsidRPr="00F64AA3">
        <w:rPr>
          <w:rFonts w:ascii="Calibri" w:hAnsi="Calibri" w:cs="Calibri"/>
        </w:rPr>
        <w:t>ParcelCare stay legally compliant</w:t>
      </w:r>
      <w:r w:rsidR="00046E8A">
        <w:rPr>
          <w:rFonts w:ascii="Calibri" w:hAnsi="Calibri" w:cs="Calibri"/>
        </w:rPr>
        <w:t xml:space="preserve"> and reduce</w:t>
      </w:r>
      <w:r w:rsidR="00662DCF">
        <w:rPr>
          <w:rFonts w:ascii="Calibri" w:hAnsi="Calibri" w:cs="Calibri"/>
        </w:rPr>
        <w:t xml:space="preserve"> the likelihood of errors</w:t>
      </w:r>
      <w:r w:rsidR="0027299F">
        <w:rPr>
          <w:rFonts w:ascii="Calibri" w:hAnsi="Calibri" w:cs="Calibri"/>
        </w:rPr>
        <w:t xml:space="preserve"> and costly mistakes.</w:t>
      </w:r>
    </w:p>
    <w:p w14:paraId="72817A97" w14:textId="5A69A732" w:rsidR="007D1A68" w:rsidRDefault="002823F5" w:rsidP="00202A13">
      <w:pPr>
        <w:jc w:val="both"/>
        <w:rPr>
          <w:rFonts w:ascii="Calibri" w:hAnsi="Calibri" w:cs="Calibri"/>
        </w:rPr>
      </w:pPr>
      <w:r>
        <w:rPr>
          <w:rFonts w:ascii="Calibri" w:hAnsi="Calibri" w:cs="Calibri"/>
        </w:rPr>
        <w:t>Onboarding can be streamlined with t</w:t>
      </w:r>
      <w:r w:rsidR="00A02867">
        <w:rPr>
          <w:rFonts w:ascii="Calibri" w:hAnsi="Calibri" w:cs="Calibri"/>
        </w:rPr>
        <w:t>echnology</w:t>
      </w:r>
      <w:r w:rsidR="0038051E">
        <w:rPr>
          <w:rFonts w:ascii="Calibri" w:hAnsi="Calibri" w:cs="Calibri"/>
        </w:rPr>
        <w:t xml:space="preserve">, helping </w:t>
      </w:r>
      <w:r>
        <w:rPr>
          <w:rFonts w:ascii="Calibri" w:hAnsi="Calibri" w:cs="Calibri"/>
        </w:rPr>
        <w:t>ParcelCare</w:t>
      </w:r>
      <w:r w:rsidR="0038051E">
        <w:rPr>
          <w:rFonts w:ascii="Calibri" w:hAnsi="Calibri" w:cs="Calibri"/>
        </w:rPr>
        <w:t xml:space="preserve"> to deliver interactive training</w:t>
      </w:r>
      <w:r w:rsidR="009C0AD3">
        <w:rPr>
          <w:rFonts w:ascii="Calibri" w:hAnsi="Calibri" w:cs="Calibri"/>
        </w:rPr>
        <w:t>, ensuring all</w:t>
      </w:r>
      <w:r w:rsidR="00A02867" w:rsidRPr="00A02867">
        <w:rPr>
          <w:rFonts w:ascii="Calibri" w:hAnsi="Calibri" w:cs="Calibri"/>
        </w:rPr>
        <w:t xml:space="preserve"> new hire</w:t>
      </w:r>
      <w:r w:rsidR="009C0AD3">
        <w:rPr>
          <w:rFonts w:ascii="Calibri" w:hAnsi="Calibri" w:cs="Calibri"/>
        </w:rPr>
        <w:t>s</w:t>
      </w:r>
      <w:r w:rsidR="00A02867" w:rsidRPr="00A02867">
        <w:rPr>
          <w:rFonts w:ascii="Calibri" w:hAnsi="Calibri" w:cs="Calibri"/>
        </w:rPr>
        <w:t xml:space="preserve"> receive a consistent and efficient induction experience.</w:t>
      </w:r>
      <w:r w:rsidR="004E702D">
        <w:rPr>
          <w:rFonts w:ascii="Calibri" w:hAnsi="Calibri" w:cs="Calibri"/>
        </w:rPr>
        <w:t xml:space="preserve"> </w:t>
      </w:r>
      <w:r w:rsidR="001241F6">
        <w:rPr>
          <w:rFonts w:ascii="Calibri" w:hAnsi="Calibri" w:cs="Calibri"/>
        </w:rPr>
        <w:t>However,</w:t>
      </w:r>
      <w:r w:rsidR="00B75639">
        <w:rPr>
          <w:rFonts w:ascii="Calibri" w:hAnsi="Calibri" w:cs="Calibri"/>
        </w:rPr>
        <w:t xml:space="preserve"> if </w:t>
      </w:r>
      <w:r w:rsidR="001241F6">
        <w:rPr>
          <w:rFonts w:ascii="Calibri" w:hAnsi="Calibri" w:cs="Calibri"/>
        </w:rPr>
        <w:t>there is too little human interaction it can</w:t>
      </w:r>
      <w:r w:rsidR="001241F6" w:rsidRPr="001241F6">
        <w:rPr>
          <w:rFonts w:ascii="Calibri" w:hAnsi="Calibri" w:cs="Calibri"/>
        </w:rPr>
        <w:t xml:space="preserve"> make the experience feel less personal</w:t>
      </w:r>
      <w:r w:rsidR="001E0BCB">
        <w:rPr>
          <w:rFonts w:ascii="Calibri" w:hAnsi="Calibri" w:cs="Calibri"/>
        </w:rPr>
        <w:t xml:space="preserve"> (CIPD, 2021).</w:t>
      </w:r>
    </w:p>
    <w:p w14:paraId="36B9FA90" w14:textId="106F29B8" w:rsidR="0035415A" w:rsidRDefault="009A3C8A" w:rsidP="0035415A">
      <w:pPr>
        <w:jc w:val="both"/>
        <w:rPr>
          <w:rFonts w:ascii="Calibri" w:hAnsi="Calibri" w:cs="Calibri"/>
        </w:rPr>
      </w:pPr>
      <w:r>
        <w:rPr>
          <w:rFonts w:ascii="Calibri" w:hAnsi="Calibri" w:cs="Calibri"/>
        </w:rPr>
        <w:t xml:space="preserve">With only basic onboarding offered at ParcelCare, there are </w:t>
      </w:r>
      <w:r w:rsidR="0035415A">
        <w:rPr>
          <w:rFonts w:ascii="Calibri" w:hAnsi="Calibri" w:cs="Calibri"/>
        </w:rPr>
        <w:t>opportunities</w:t>
      </w:r>
      <w:r>
        <w:rPr>
          <w:rFonts w:ascii="Calibri" w:hAnsi="Calibri" w:cs="Calibri"/>
        </w:rPr>
        <w:t xml:space="preserve"> to enhance the process</w:t>
      </w:r>
      <w:r w:rsidR="0035415A">
        <w:rPr>
          <w:rFonts w:ascii="Calibri" w:hAnsi="Calibri" w:cs="Calibri"/>
        </w:rPr>
        <w:t xml:space="preserve"> </w:t>
      </w:r>
      <w:r w:rsidR="0035415A" w:rsidRPr="002E5526">
        <w:rPr>
          <w:rFonts w:ascii="Calibri" w:hAnsi="Calibri" w:cs="Calibri"/>
        </w:rPr>
        <w:t>by implementing a more structured approach</w:t>
      </w:r>
      <w:r w:rsidR="0035415A">
        <w:rPr>
          <w:rFonts w:ascii="Calibri" w:hAnsi="Calibri" w:cs="Calibri"/>
        </w:rPr>
        <w:t xml:space="preserve">. </w:t>
      </w:r>
      <w:r w:rsidR="0035415A" w:rsidRPr="002E5526">
        <w:rPr>
          <w:rFonts w:ascii="Calibri" w:hAnsi="Calibri" w:cs="Calibri"/>
        </w:rPr>
        <w:t>By investing in a well</w:t>
      </w:r>
      <w:r w:rsidR="0039330A">
        <w:rPr>
          <w:rFonts w:ascii="Calibri" w:hAnsi="Calibri" w:cs="Calibri"/>
        </w:rPr>
        <w:t xml:space="preserve"> thought</w:t>
      </w:r>
      <w:r w:rsidR="0035415A" w:rsidRPr="002E5526">
        <w:rPr>
          <w:rFonts w:ascii="Calibri" w:hAnsi="Calibri" w:cs="Calibri"/>
        </w:rPr>
        <w:t xml:space="preserve"> onboarding </w:t>
      </w:r>
      <w:r w:rsidR="0039330A">
        <w:rPr>
          <w:rFonts w:ascii="Calibri" w:hAnsi="Calibri" w:cs="Calibri"/>
        </w:rPr>
        <w:t>process</w:t>
      </w:r>
      <w:r w:rsidR="0035415A" w:rsidRPr="002E5526">
        <w:rPr>
          <w:rFonts w:ascii="Calibri" w:hAnsi="Calibri" w:cs="Calibri"/>
        </w:rPr>
        <w:t>, ParcelCare can build a more engaged, and productive workforce</w:t>
      </w:r>
      <w:r w:rsidR="0039330A">
        <w:rPr>
          <w:rFonts w:ascii="Calibri" w:hAnsi="Calibri" w:cs="Calibri"/>
        </w:rPr>
        <w:t xml:space="preserve">, </w:t>
      </w:r>
      <w:r w:rsidR="00E46DC6" w:rsidRPr="002E5526">
        <w:rPr>
          <w:rFonts w:ascii="Calibri" w:hAnsi="Calibri" w:cs="Calibri"/>
        </w:rPr>
        <w:t>supporting</w:t>
      </w:r>
      <w:r w:rsidR="0035415A" w:rsidRPr="002E5526">
        <w:rPr>
          <w:rFonts w:ascii="Calibri" w:hAnsi="Calibri" w:cs="Calibri"/>
        </w:rPr>
        <w:t xml:space="preserve"> long-term success and growth</w:t>
      </w:r>
      <w:r w:rsidR="0039330A">
        <w:rPr>
          <w:rFonts w:ascii="Calibri" w:hAnsi="Calibri" w:cs="Calibri"/>
        </w:rPr>
        <w:t xml:space="preserve"> and improving retention</w:t>
      </w:r>
      <w:r w:rsidR="0035415A" w:rsidRPr="002E5526">
        <w:rPr>
          <w:rFonts w:ascii="Calibri" w:hAnsi="Calibri" w:cs="Calibri"/>
        </w:rPr>
        <w:t>.</w:t>
      </w:r>
    </w:p>
    <w:p w14:paraId="4586480F" w14:textId="0EA2F950" w:rsidR="003D14E0" w:rsidRDefault="003D14E0" w:rsidP="00202A13">
      <w:pPr>
        <w:jc w:val="both"/>
        <w:rPr>
          <w:rFonts w:ascii="Calibri" w:hAnsi="Calibri" w:cs="Calibri"/>
        </w:rPr>
      </w:pPr>
    </w:p>
    <w:p w14:paraId="6ACE5DBC" w14:textId="77777777" w:rsidR="007D1A68" w:rsidRDefault="007D1A68" w:rsidP="00202A13">
      <w:pPr>
        <w:jc w:val="both"/>
        <w:rPr>
          <w:rFonts w:ascii="Calibri" w:hAnsi="Calibri" w:cs="Calibri"/>
        </w:rPr>
      </w:pPr>
    </w:p>
    <w:p w14:paraId="586D8FB3" w14:textId="77777777" w:rsidR="007D1A68" w:rsidRDefault="007D1A68" w:rsidP="00202A13">
      <w:pPr>
        <w:jc w:val="both"/>
        <w:rPr>
          <w:rFonts w:ascii="Calibri" w:hAnsi="Calibri" w:cs="Calibri"/>
        </w:rPr>
      </w:pPr>
    </w:p>
    <w:p w14:paraId="53AD6E5E" w14:textId="77777777" w:rsidR="007D1A68" w:rsidRDefault="007D1A68" w:rsidP="00202A13">
      <w:pPr>
        <w:jc w:val="both"/>
        <w:rPr>
          <w:rFonts w:ascii="Calibri" w:hAnsi="Calibri" w:cs="Calibri"/>
        </w:rPr>
      </w:pPr>
    </w:p>
    <w:p w14:paraId="58A8DE5D" w14:textId="77777777" w:rsidR="003A2527" w:rsidRDefault="003A2527">
      <w:pPr>
        <w:rPr>
          <w:rFonts w:ascii="Calibri" w:hAnsi="Calibri" w:cs="Calibri"/>
        </w:rPr>
      </w:pPr>
    </w:p>
    <w:p w14:paraId="7AEF24F1" w14:textId="77777777" w:rsidR="00964F23" w:rsidRDefault="00964F23">
      <w:pPr>
        <w:rPr>
          <w:rFonts w:ascii="Calibri" w:hAnsi="Calibri" w:cs="Calibri"/>
        </w:rPr>
      </w:pPr>
    </w:p>
    <w:p w14:paraId="37305911" w14:textId="77777777" w:rsidR="00964F23" w:rsidRDefault="00964F23">
      <w:pPr>
        <w:rPr>
          <w:rFonts w:ascii="Calibri" w:hAnsi="Calibri" w:cs="Calibri"/>
        </w:rPr>
      </w:pPr>
    </w:p>
    <w:p w14:paraId="2803E827" w14:textId="77777777" w:rsidR="00964F23" w:rsidRDefault="00964F23">
      <w:pPr>
        <w:rPr>
          <w:rFonts w:ascii="Calibri" w:hAnsi="Calibri" w:cs="Calibri"/>
        </w:rPr>
      </w:pPr>
    </w:p>
    <w:p w14:paraId="17308EDE" w14:textId="77777777" w:rsidR="00964F23" w:rsidRDefault="00964F23">
      <w:pPr>
        <w:rPr>
          <w:rFonts w:ascii="Calibri" w:hAnsi="Calibri" w:cs="Calibri"/>
        </w:rPr>
      </w:pPr>
    </w:p>
    <w:p w14:paraId="4CCF5BB4" w14:textId="77777777" w:rsidR="00964F23" w:rsidRDefault="00964F23">
      <w:pPr>
        <w:rPr>
          <w:rFonts w:ascii="Calibri" w:hAnsi="Calibri" w:cs="Calibri"/>
        </w:rPr>
      </w:pPr>
    </w:p>
    <w:p w14:paraId="2BB1A50C" w14:textId="77777777" w:rsidR="00964F23" w:rsidRDefault="00964F23">
      <w:pPr>
        <w:rPr>
          <w:rFonts w:ascii="Calibri" w:hAnsi="Calibri" w:cs="Calibri"/>
        </w:rPr>
      </w:pPr>
    </w:p>
    <w:p w14:paraId="2A090BB6" w14:textId="77777777" w:rsidR="00964F23" w:rsidRDefault="00964F23">
      <w:pPr>
        <w:rPr>
          <w:rFonts w:ascii="Calibri" w:hAnsi="Calibri" w:cs="Calibri"/>
        </w:rPr>
      </w:pPr>
    </w:p>
    <w:p w14:paraId="50A5CE07" w14:textId="77777777" w:rsidR="00964F23" w:rsidRDefault="00964F23">
      <w:pPr>
        <w:rPr>
          <w:rFonts w:ascii="Calibri" w:hAnsi="Calibri" w:cs="Calibri"/>
        </w:rPr>
      </w:pPr>
    </w:p>
    <w:p w14:paraId="45579778" w14:textId="77777777" w:rsidR="0039330A" w:rsidRDefault="0039330A">
      <w:pPr>
        <w:rPr>
          <w:rFonts w:ascii="Calibri" w:hAnsi="Calibri" w:cs="Calibri"/>
        </w:rPr>
      </w:pPr>
    </w:p>
    <w:p w14:paraId="560C9EF1" w14:textId="68F03D5E" w:rsidR="00421AB5" w:rsidRDefault="00421AB5">
      <w:pPr>
        <w:rPr>
          <w:rFonts w:ascii="Calibri" w:hAnsi="Calibri" w:cs="Calibri"/>
          <w:b/>
          <w:bCs/>
        </w:rPr>
      </w:pPr>
      <w:r w:rsidRPr="00856394">
        <w:rPr>
          <w:rFonts w:ascii="Calibri" w:hAnsi="Calibri" w:cs="Calibri"/>
          <w:b/>
          <w:bCs/>
        </w:rPr>
        <w:lastRenderedPageBreak/>
        <w:t xml:space="preserve">References </w:t>
      </w:r>
    </w:p>
    <w:p w14:paraId="070B5ABD" w14:textId="5AA9573D" w:rsidR="007D1A68" w:rsidRDefault="007D1A68" w:rsidP="007D1A68">
      <w:pPr>
        <w:jc w:val="both"/>
        <w:rPr>
          <w:rFonts w:ascii="Calibri" w:hAnsi="Calibri" w:cs="Calibri"/>
        </w:rPr>
      </w:pPr>
      <w:r w:rsidRPr="002011CC">
        <w:rPr>
          <w:rFonts w:ascii="Calibri" w:hAnsi="Calibri" w:cs="Calibri"/>
        </w:rPr>
        <w:t>Al-Suraihi, W.A., Samikon, S.A., Al-Suraihi, A.-H.A. and Ibrahim, I. (2021) Employee turnover: Causes, Importance and Retention Strategies. </w:t>
      </w:r>
      <w:r w:rsidRPr="002011CC">
        <w:rPr>
          <w:rFonts w:ascii="Calibri" w:hAnsi="Calibri" w:cs="Calibri"/>
          <w:i/>
          <w:iCs/>
        </w:rPr>
        <w:t>European Journal of Business and Management Research</w:t>
      </w:r>
      <w:r w:rsidRPr="002011CC">
        <w:rPr>
          <w:rFonts w:ascii="Calibri" w:hAnsi="Calibri" w:cs="Calibri"/>
        </w:rPr>
        <w:t>, [online] 6(3), pp.1–10.</w:t>
      </w:r>
      <w:r>
        <w:rPr>
          <w:rFonts w:ascii="Calibri" w:hAnsi="Calibri" w:cs="Calibri"/>
        </w:rPr>
        <w:t xml:space="preserve"> Available at: </w:t>
      </w:r>
      <w:hyperlink r:id="rId6" w:history="1">
        <w:r w:rsidRPr="00DD5C92">
          <w:rPr>
            <w:rStyle w:val="Hyperlink"/>
            <w:rFonts w:ascii="Calibri" w:hAnsi="Calibri" w:cs="Calibri"/>
          </w:rPr>
          <w:t>https://www.ejbmr.org/index.php/ejbmr/article/view/893/488</w:t>
        </w:r>
      </w:hyperlink>
      <w:r>
        <w:rPr>
          <w:rFonts w:ascii="Calibri" w:hAnsi="Calibri" w:cs="Calibri"/>
        </w:rPr>
        <w:t>. (Accessed: 7 June 2025).</w:t>
      </w:r>
    </w:p>
    <w:p w14:paraId="4F0F4862" w14:textId="5CE63851" w:rsidR="001E78CE" w:rsidRDefault="00A16927" w:rsidP="00A16927">
      <w:pPr>
        <w:rPr>
          <w:rFonts w:ascii="Calibri" w:hAnsi="Calibri" w:cs="Calibri"/>
        </w:rPr>
      </w:pPr>
      <w:r w:rsidRPr="000C677B">
        <w:rPr>
          <w:rFonts w:ascii="Calibri" w:hAnsi="Calibri" w:cs="Calibri"/>
        </w:rPr>
        <w:t>Armstrong, M. and Taylor, S. (2023). </w:t>
      </w:r>
      <w:r w:rsidRPr="000C677B">
        <w:rPr>
          <w:rFonts w:ascii="Calibri" w:hAnsi="Calibri" w:cs="Calibri"/>
          <w:i/>
          <w:iCs/>
        </w:rPr>
        <w:t>Armstrong’s Handbook of Human Resource Management Practice</w:t>
      </w:r>
      <w:r w:rsidRPr="000C677B">
        <w:rPr>
          <w:rFonts w:ascii="Calibri" w:hAnsi="Calibri" w:cs="Calibri"/>
        </w:rPr>
        <w:t>. 16th ed. London: Kogan Page.</w:t>
      </w:r>
    </w:p>
    <w:p w14:paraId="5C2D4079" w14:textId="7BF64DC1" w:rsidR="001E78CE" w:rsidRDefault="001E78CE" w:rsidP="001E78CE">
      <w:pPr>
        <w:jc w:val="both"/>
        <w:rPr>
          <w:rFonts w:ascii="Calibri" w:hAnsi="Calibri" w:cs="Calibri"/>
        </w:rPr>
      </w:pPr>
      <w:r>
        <w:rPr>
          <w:rFonts w:ascii="Calibri" w:hAnsi="Calibri" w:cs="Calibri"/>
        </w:rPr>
        <w:t xml:space="preserve">CIPD (2021) </w:t>
      </w:r>
      <w:r w:rsidRPr="001E78CE">
        <w:rPr>
          <w:rFonts w:ascii="Calibri" w:hAnsi="Calibri" w:cs="Calibri"/>
          <w:i/>
          <w:iCs/>
        </w:rPr>
        <w:t>Addressing skills and labour shortages post-brexit</w:t>
      </w:r>
      <w:r>
        <w:rPr>
          <w:rFonts w:ascii="Calibri" w:hAnsi="Calibri" w:cs="Calibri"/>
        </w:rPr>
        <w:t xml:space="preserve">. Available at: </w:t>
      </w:r>
      <w:hyperlink r:id="rId7" w:history="1">
        <w:r w:rsidRPr="00E83899">
          <w:rPr>
            <w:rStyle w:val="Hyperlink"/>
            <w:rFonts w:ascii="Calibri" w:hAnsi="Calibri" w:cs="Calibri"/>
          </w:rPr>
          <w:t>https://www.cipd.org/globalassets/media/knowledge/knowledge-hub/reports/addressing-skills-labour-shortages-post-brexit_tcm18-102313.pdf</w:t>
        </w:r>
      </w:hyperlink>
      <w:r>
        <w:rPr>
          <w:rFonts w:ascii="Calibri" w:hAnsi="Calibri" w:cs="Calibri"/>
        </w:rPr>
        <w:t>. (Accessed 25 May 2025).</w:t>
      </w:r>
    </w:p>
    <w:p w14:paraId="2116F823" w14:textId="6AFF3C27" w:rsidR="00DF2BBC" w:rsidRDefault="00DF2BBC" w:rsidP="001E78CE">
      <w:pPr>
        <w:jc w:val="both"/>
        <w:rPr>
          <w:rFonts w:ascii="Calibri" w:hAnsi="Calibri" w:cs="Calibri"/>
        </w:rPr>
      </w:pPr>
      <w:r>
        <w:rPr>
          <w:rFonts w:ascii="Calibri" w:hAnsi="Calibri" w:cs="Calibri"/>
        </w:rPr>
        <w:t xml:space="preserve">CIPD (2024) </w:t>
      </w:r>
      <w:r w:rsidRPr="00043118">
        <w:rPr>
          <w:rFonts w:ascii="Calibri" w:hAnsi="Calibri" w:cs="Calibri"/>
          <w:i/>
          <w:iCs/>
        </w:rPr>
        <w:t>Agency workers: Understanding the law</w:t>
      </w:r>
      <w:r>
        <w:rPr>
          <w:rFonts w:ascii="Calibri" w:hAnsi="Calibri" w:cs="Calibri"/>
          <w:i/>
          <w:iCs/>
        </w:rPr>
        <w:t xml:space="preserve">. </w:t>
      </w:r>
      <w:r>
        <w:rPr>
          <w:rFonts w:ascii="Calibri" w:hAnsi="Calibri" w:cs="Calibri"/>
        </w:rPr>
        <w:t xml:space="preserve">Available at: </w:t>
      </w:r>
      <w:hyperlink r:id="rId8" w:history="1">
        <w:r w:rsidRPr="0032117C">
          <w:rPr>
            <w:rStyle w:val="Hyperlink"/>
            <w:rFonts w:ascii="Calibri" w:hAnsi="Calibri" w:cs="Calibri"/>
          </w:rPr>
          <w:t>https://www.cipd.org/uk/knowledge/guides/agency-workers-guide/</w:t>
        </w:r>
      </w:hyperlink>
      <w:r>
        <w:rPr>
          <w:rFonts w:ascii="Calibri" w:hAnsi="Calibri" w:cs="Calibri"/>
        </w:rPr>
        <w:t>. (Accessed: 9 June 2025).</w:t>
      </w:r>
    </w:p>
    <w:p w14:paraId="635BF0AD" w14:textId="2366D934" w:rsidR="00EB3C11" w:rsidRDefault="00EB3C11" w:rsidP="001E78CE">
      <w:pPr>
        <w:jc w:val="both"/>
        <w:rPr>
          <w:rFonts w:ascii="Calibri" w:hAnsi="Calibri" w:cs="Calibri"/>
        </w:rPr>
      </w:pPr>
      <w:r>
        <w:rPr>
          <w:rFonts w:ascii="Calibri" w:hAnsi="Calibri" w:cs="Calibri"/>
        </w:rPr>
        <w:t xml:space="preserve">CIPD (2024) </w:t>
      </w:r>
      <w:r w:rsidRPr="00D057F7">
        <w:rPr>
          <w:rFonts w:ascii="Calibri" w:hAnsi="Calibri" w:cs="Calibri"/>
          <w:i/>
          <w:iCs/>
        </w:rPr>
        <w:t>Benchmarking employee turnover: What are the latest trends and insights?</w:t>
      </w:r>
      <w:r>
        <w:rPr>
          <w:rFonts w:ascii="Calibri" w:hAnsi="Calibri" w:cs="Calibri"/>
        </w:rPr>
        <w:t xml:space="preserve"> Available at: </w:t>
      </w:r>
      <w:hyperlink r:id="rId9" w:history="1">
        <w:r w:rsidRPr="00E30156">
          <w:rPr>
            <w:rStyle w:val="Hyperlink"/>
            <w:rFonts w:ascii="Calibri" w:hAnsi="Calibri" w:cs="Calibri"/>
          </w:rPr>
          <w:t>https://www.cipd.org/uk/views-and-insights/thought-leadership/cipd-voice/benchmarking-employee-turnover/</w:t>
        </w:r>
      </w:hyperlink>
      <w:r>
        <w:rPr>
          <w:rFonts w:ascii="Calibri" w:hAnsi="Calibri" w:cs="Calibri"/>
        </w:rPr>
        <w:t>. (Accessed: 3 June 2025).</w:t>
      </w:r>
    </w:p>
    <w:p w14:paraId="69AF033F" w14:textId="31BDC397" w:rsidR="003A6FAB" w:rsidRDefault="003A6FAB" w:rsidP="003A6FAB">
      <w:pPr>
        <w:rPr>
          <w:rFonts w:ascii="Calibri" w:hAnsi="Calibri" w:cs="Calibri"/>
        </w:rPr>
      </w:pPr>
      <w:r>
        <w:rPr>
          <w:rFonts w:ascii="Calibri" w:hAnsi="Calibri" w:cs="Calibri"/>
        </w:rPr>
        <w:t xml:space="preserve">CIPD (2024) </w:t>
      </w:r>
      <w:r w:rsidRPr="003A6FAB">
        <w:rPr>
          <w:rFonts w:ascii="Calibri" w:hAnsi="Calibri" w:cs="Calibri"/>
          <w:i/>
          <w:iCs/>
        </w:rPr>
        <w:t>Employer brand.</w:t>
      </w:r>
      <w:r>
        <w:rPr>
          <w:rFonts w:ascii="Calibri" w:hAnsi="Calibri" w:cs="Calibri"/>
        </w:rPr>
        <w:t xml:space="preserve"> Available at: </w:t>
      </w:r>
      <w:hyperlink r:id="rId10" w:anchor="how-can-organisations-benefit-from-developing-an-employer-brand" w:history="1">
        <w:r w:rsidR="00A939EA" w:rsidRPr="00E30156">
          <w:rPr>
            <w:rStyle w:val="Hyperlink"/>
            <w:rFonts w:ascii="Calibri" w:hAnsi="Calibri" w:cs="Calibri"/>
          </w:rPr>
          <w:t>https://www.cipd.org/uk/knowledge/factsheets/recruitment-brand-factsheet/#how-can-organisations-benefit-from-developing-an-employer-brand</w:t>
        </w:r>
      </w:hyperlink>
      <w:r>
        <w:rPr>
          <w:rFonts w:ascii="Calibri" w:hAnsi="Calibri" w:cs="Calibri"/>
        </w:rPr>
        <w:t>. (Accessed: 25 May 2025).</w:t>
      </w:r>
    </w:p>
    <w:p w14:paraId="36109E78" w14:textId="454969F9" w:rsidR="00301638" w:rsidRDefault="00301638" w:rsidP="003A6FAB">
      <w:pPr>
        <w:rPr>
          <w:rFonts w:ascii="Calibri" w:hAnsi="Calibri" w:cs="Calibri"/>
        </w:rPr>
      </w:pPr>
      <w:r w:rsidRPr="00301638">
        <w:rPr>
          <w:rFonts w:ascii="Calibri" w:hAnsi="Calibri" w:cs="Calibri"/>
        </w:rPr>
        <w:t xml:space="preserve">CIPD (2025) </w:t>
      </w:r>
      <w:r w:rsidRPr="00301638">
        <w:rPr>
          <w:rFonts w:ascii="Calibri" w:hAnsi="Calibri" w:cs="Calibri"/>
          <w:i/>
          <w:iCs/>
        </w:rPr>
        <w:t xml:space="preserve">Employee benefits: An introduction. </w:t>
      </w:r>
      <w:r w:rsidRPr="00301638">
        <w:rPr>
          <w:rFonts w:ascii="Calibri" w:hAnsi="Calibri" w:cs="Calibri"/>
        </w:rPr>
        <w:t xml:space="preserve">Available at: </w:t>
      </w:r>
      <w:hyperlink r:id="rId11" w:anchor="before" w:history="1">
        <w:r w:rsidRPr="00301638">
          <w:rPr>
            <w:rStyle w:val="Hyperlink"/>
            <w:rFonts w:ascii="Calibri" w:hAnsi="Calibri" w:cs="Calibri"/>
          </w:rPr>
          <w:t>https://www.cipd.org/uk/knowledge/factsheets/benefits-factsheet/#before</w:t>
        </w:r>
      </w:hyperlink>
      <w:r w:rsidRPr="00301638">
        <w:rPr>
          <w:rFonts w:ascii="Calibri" w:hAnsi="Calibri" w:cs="Calibri"/>
        </w:rPr>
        <w:t>. (Accessed: 5 June 2025).</w:t>
      </w:r>
    </w:p>
    <w:p w14:paraId="3A1B32FE" w14:textId="4E475D71" w:rsidR="00A939EA" w:rsidRPr="001E78CE" w:rsidRDefault="00A939EA" w:rsidP="00A939EA">
      <w:pPr>
        <w:jc w:val="both"/>
        <w:rPr>
          <w:rFonts w:ascii="Calibri" w:hAnsi="Calibri" w:cs="Calibri"/>
        </w:rPr>
      </w:pPr>
      <w:r>
        <w:rPr>
          <w:rFonts w:ascii="Calibri" w:hAnsi="Calibri" w:cs="Calibri"/>
        </w:rPr>
        <w:t xml:space="preserve">CIPD (2025) </w:t>
      </w:r>
      <w:r w:rsidRPr="008D49AA">
        <w:rPr>
          <w:rFonts w:ascii="Calibri" w:hAnsi="Calibri" w:cs="Calibri"/>
          <w:i/>
          <w:iCs/>
        </w:rPr>
        <w:t>Employee turnover and retention</w:t>
      </w:r>
      <w:r>
        <w:rPr>
          <w:rFonts w:ascii="Calibri" w:hAnsi="Calibri" w:cs="Calibri"/>
          <w:i/>
          <w:iCs/>
        </w:rPr>
        <w:t xml:space="preserve">. </w:t>
      </w:r>
      <w:r>
        <w:rPr>
          <w:rFonts w:ascii="Calibri" w:hAnsi="Calibri" w:cs="Calibri"/>
        </w:rPr>
        <w:t xml:space="preserve">Available at: </w:t>
      </w:r>
      <w:hyperlink r:id="rId12" w:history="1">
        <w:r w:rsidRPr="00E30156">
          <w:rPr>
            <w:rStyle w:val="Hyperlink"/>
            <w:rFonts w:ascii="Calibri" w:hAnsi="Calibri" w:cs="Calibri"/>
          </w:rPr>
          <w:t>https://www.cipd.org/uk/knowledge/factsheets/turnover-retention-factsheet/</w:t>
        </w:r>
      </w:hyperlink>
      <w:r>
        <w:rPr>
          <w:rFonts w:ascii="Calibri" w:hAnsi="Calibri" w:cs="Calibri"/>
        </w:rPr>
        <w:t>. (Accessed: 3 June 2025).</w:t>
      </w:r>
    </w:p>
    <w:p w14:paraId="1D224BCB" w14:textId="043D5022" w:rsidR="00804B16" w:rsidRDefault="00804B16">
      <w:pPr>
        <w:rPr>
          <w:rFonts w:ascii="Calibri" w:hAnsi="Calibri" w:cs="Calibri"/>
        </w:rPr>
      </w:pPr>
      <w:r w:rsidRPr="00804B16">
        <w:rPr>
          <w:rFonts w:ascii="Calibri" w:hAnsi="Calibri" w:cs="Calibri"/>
        </w:rPr>
        <w:t xml:space="preserve">CIPD (2024) </w:t>
      </w:r>
      <w:r w:rsidRPr="00804B16">
        <w:rPr>
          <w:rFonts w:ascii="Calibri" w:hAnsi="Calibri" w:cs="Calibri"/>
          <w:i/>
          <w:iCs/>
        </w:rPr>
        <w:t>How organisations can embed environmental sustainability</w:t>
      </w:r>
      <w:r w:rsidR="00C744FE">
        <w:rPr>
          <w:rFonts w:ascii="Calibri" w:hAnsi="Calibri" w:cs="Calibri"/>
          <w:i/>
          <w:iCs/>
        </w:rPr>
        <w:t>.</w:t>
      </w:r>
      <w:r w:rsidRPr="00804B16">
        <w:rPr>
          <w:rFonts w:ascii="Calibri" w:hAnsi="Calibri" w:cs="Calibri"/>
          <w:i/>
          <w:iCs/>
        </w:rPr>
        <w:t xml:space="preserve"> </w:t>
      </w:r>
      <w:r w:rsidRPr="00804B16">
        <w:rPr>
          <w:rFonts w:ascii="Calibri" w:hAnsi="Calibri" w:cs="Calibri"/>
        </w:rPr>
        <w:t xml:space="preserve">Available at: </w:t>
      </w:r>
      <w:hyperlink r:id="rId13" w:anchor="why-climate-change-matters-for-organisations-building-a-business-case" w:history="1">
        <w:r w:rsidRPr="00804B16">
          <w:rPr>
            <w:rStyle w:val="Hyperlink"/>
            <w:rFonts w:ascii="Calibri" w:hAnsi="Calibri" w:cs="Calibri"/>
          </w:rPr>
          <w:t>https://www.cipd.org/uk/knowledge/guides/sustainability-guide/#why-climate-change-matters-for-organisations-building-a-business-case</w:t>
        </w:r>
      </w:hyperlink>
      <w:r w:rsidRPr="00804B16">
        <w:rPr>
          <w:rFonts w:ascii="Calibri" w:hAnsi="Calibri" w:cs="Calibri"/>
        </w:rPr>
        <w:t>. (Accessed: 26 May 2025).</w:t>
      </w:r>
    </w:p>
    <w:p w14:paraId="66BBEE34" w14:textId="4F016A11" w:rsidR="00B93FBC" w:rsidRDefault="00B93FBC" w:rsidP="006113A1">
      <w:pPr>
        <w:spacing w:after="0" w:line="240" w:lineRule="auto"/>
        <w:jc w:val="both"/>
        <w:rPr>
          <w:rFonts w:ascii="Calibri" w:hAnsi="Calibri" w:cs="Calibri"/>
        </w:rPr>
      </w:pPr>
      <w:r>
        <w:rPr>
          <w:rFonts w:ascii="Calibri" w:hAnsi="Calibri" w:cs="Calibri"/>
        </w:rPr>
        <w:t xml:space="preserve">CIPD (2024) </w:t>
      </w:r>
      <w:r w:rsidRPr="004B48D6">
        <w:rPr>
          <w:rFonts w:ascii="Calibri" w:hAnsi="Calibri" w:cs="Calibri"/>
          <w:i/>
          <w:iCs/>
        </w:rPr>
        <w:t>Inclusive recruitment: Guide for people professionals</w:t>
      </w:r>
      <w:r>
        <w:rPr>
          <w:rFonts w:ascii="Calibri" w:hAnsi="Calibri" w:cs="Calibri"/>
          <w:i/>
          <w:iCs/>
        </w:rPr>
        <w:t xml:space="preserve">. </w:t>
      </w:r>
      <w:r>
        <w:rPr>
          <w:rFonts w:ascii="Calibri" w:hAnsi="Calibri" w:cs="Calibri"/>
        </w:rPr>
        <w:t xml:space="preserve">Available at: </w:t>
      </w:r>
      <w:hyperlink r:id="rId14" w:anchor="selection-process-" w:history="1">
        <w:r w:rsidRPr="00ED3443">
          <w:rPr>
            <w:rStyle w:val="Hyperlink"/>
            <w:rFonts w:ascii="Calibri" w:hAnsi="Calibri" w:cs="Calibri"/>
          </w:rPr>
          <w:t>https://www.cipd.org/uk/knowledge/guides/inclusive-employers/#selection-process-</w:t>
        </w:r>
      </w:hyperlink>
      <w:r>
        <w:rPr>
          <w:rFonts w:ascii="Calibri" w:hAnsi="Calibri" w:cs="Calibri"/>
        </w:rPr>
        <w:t>. (Accessed: 31 May 2025).</w:t>
      </w:r>
    </w:p>
    <w:p w14:paraId="60B4E3CE" w14:textId="77777777" w:rsidR="006113A1" w:rsidRDefault="006113A1" w:rsidP="006113A1">
      <w:pPr>
        <w:spacing w:after="0" w:line="240" w:lineRule="auto"/>
        <w:jc w:val="both"/>
        <w:rPr>
          <w:rFonts w:ascii="Calibri" w:hAnsi="Calibri" w:cs="Calibri"/>
        </w:rPr>
      </w:pPr>
    </w:p>
    <w:p w14:paraId="12DBCF9A" w14:textId="6F8CCF5C" w:rsidR="006113A1" w:rsidRPr="00804B16" w:rsidRDefault="006113A1">
      <w:pPr>
        <w:rPr>
          <w:rFonts w:ascii="Calibri" w:hAnsi="Calibri" w:cs="Calibri"/>
        </w:rPr>
      </w:pPr>
      <w:r>
        <w:rPr>
          <w:rFonts w:ascii="Calibri" w:hAnsi="Calibri" w:cs="Calibri"/>
        </w:rPr>
        <w:t xml:space="preserve">CIPD (2024) </w:t>
      </w:r>
      <w:r w:rsidRPr="00F25C8D">
        <w:rPr>
          <w:rFonts w:ascii="Calibri" w:hAnsi="Calibri" w:cs="Calibri"/>
          <w:i/>
          <w:iCs/>
        </w:rPr>
        <w:t>Induction</w:t>
      </w:r>
      <w:r>
        <w:rPr>
          <w:rFonts w:ascii="Calibri" w:hAnsi="Calibri" w:cs="Calibri"/>
        </w:rPr>
        <w:t xml:space="preserve">. Available at: </w:t>
      </w:r>
      <w:hyperlink r:id="rId15" w:anchor="benefitseffectiveinduction" w:history="1">
        <w:r w:rsidRPr="00B9254B">
          <w:rPr>
            <w:rStyle w:val="Hyperlink"/>
            <w:rFonts w:ascii="Calibri" w:hAnsi="Calibri" w:cs="Calibri"/>
          </w:rPr>
          <w:t>https://www.cipd.org/uk/knowledge/factsheets/induction-factsheet/#benefitseffectiveinduction</w:t>
        </w:r>
      </w:hyperlink>
      <w:r>
        <w:rPr>
          <w:rFonts w:ascii="Calibri" w:hAnsi="Calibri" w:cs="Calibri"/>
        </w:rPr>
        <w:t>. (Accessed: 5 June 2025).</w:t>
      </w:r>
    </w:p>
    <w:p w14:paraId="17AA6E07" w14:textId="0302A27B" w:rsidR="006F5A9E" w:rsidRDefault="006F5A9E">
      <w:pPr>
        <w:rPr>
          <w:rFonts w:ascii="Calibri" w:hAnsi="Calibri" w:cs="Calibri"/>
        </w:rPr>
      </w:pPr>
      <w:r>
        <w:rPr>
          <w:rFonts w:ascii="Calibri" w:hAnsi="Calibri" w:cs="Calibri"/>
        </w:rPr>
        <w:t xml:space="preserve">CIPD (2025) </w:t>
      </w:r>
      <w:r w:rsidRPr="006F5A9E">
        <w:rPr>
          <w:rFonts w:ascii="Calibri" w:hAnsi="Calibri" w:cs="Calibri"/>
          <w:i/>
          <w:iCs/>
        </w:rPr>
        <w:t>Labour market outlook, views from empl</w:t>
      </w:r>
      <w:r>
        <w:rPr>
          <w:rFonts w:ascii="Calibri" w:hAnsi="Calibri" w:cs="Calibri"/>
          <w:i/>
          <w:iCs/>
        </w:rPr>
        <w:t>o</w:t>
      </w:r>
      <w:r w:rsidRPr="006F5A9E">
        <w:rPr>
          <w:rFonts w:ascii="Calibri" w:hAnsi="Calibri" w:cs="Calibri"/>
          <w:i/>
          <w:iCs/>
        </w:rPr>
        <w:t>yers</w:t>
      </w:r>
      <w:r>
        <w:rPr>
          <w:rFonts w:ascii="Calibri" w:hAnsi="Calibri" w:cs="Calibri"/>
          <w:i/>
          <w:iCs/>
        </w:rPr>
        <w:t xml:space="preserve">. </w:t>
      </w:r>
      <w:r>
        <w:rPr>
          <w:rFonts w:ascii="Calibri" w:hAnsi="Calibri" w:cs="Calibri"/>
        </w:rPr>
        <w:t xml:space="preserve">Available at: </w:t>
      </w:r>
      <w:hyperlink r:id="rId16" w:history="1">
        <w:r w:rsidRPr="00E83899">
          <w:rPr>
            <w:rStyle w:val="Hyperlink"/>
            <w:rFonts w:ascii="Calibri" w:hAnsi="Calibri" w:cs="Calibri"/>
          </w:rPr>
          <w:t>https://www.cipd.org/contentassets/cf73843a106949d9b16ac2bc9b526278/8869-lmo-spring-2025-web.pdf</w:t>
        </w:r>
      </w:hyperlink>
      <w:r>
        <w:rPr>
          <w:rFonts w:ascii="Calibri" w:hAnsi="Calibri" w:cs="Calibri"/>
        </w:rPr>
        <w:t>. (Accessed: 26 May 2025).</w:t>
      </w:r>
    </w:p>
    <w:p w14:paraId="373D0C15" w14:textId="634A72EA" w:rsidR="0079799C" w:rsidRDefault="0079799C">
      <w:pPr>
        <w:rPr>
          <w:rFonts w:ascii="Calibri" w:hAnsi="Calibri" w:cs="Calibri"/>
        </w:rPr>
      </w:pPr>
      <w:r>
        <w:rPr>
          <w:rFonts w:ascii="Calibri" w:hAnsi="Calibri" w:cs="Calibri"/>
        </w:rPr>
        <w:t xml:space="preserve">CIPD (2025) </w:t>
      </w:r>
      <w:r w:rsidRPr="00447E00">
        <w:rPr>
          <w:rFonts w:ascii="Calibri" w:hAnsi="Calibri" w:cs="Calibri"/>
          <w:i/>
          <w:iCs/>
        </w:rPr>
        <w:t>People analytics</w:t>
      </w:r>
      <w:r>
        <w:rPr>
          <w:rFonts w:ascii="Calibri" w:hAnsi="Calibri" w:cs="Calibri"/>
        </w:rPr>
        <w:t xml:space="preserve"> Available at: </w:t>
      </w:r>
      <w:hyperlink r:id="rId17" w:anchor="three" w:history="1">
        <w:r w:rsidRPr="00B224FD">
          <w:rPr>
            <w:rStyle w:val="Hyperlink"/>
            <w:rFonts w:ascii="Calibri" w:hAnsi="Calibri" w:cs="Calibri"/>
          </w:rPr>
          <w:t>https://www.cipd.org/uk/knowledge/factsheets/analytics-factsheet/#three</w:t>
        </w:r>
      </w:hyperlink>
      <w:r>
        <w:rPr>
          <w:rFonts w:ascii="Calibri" w:hAnsi="Calibri" w:cs="Calibri"/>
        </w:rPr>
        <w:t>. (Accessed: 29 May 2025).</w:t>
      </w:r>
    </w:p>
    <w:p w14:paraId="30C88D41" w14:textId="74652971" w:rsidR="005D0806" w:rsidRDefault="005D0806">
      <w:pPr>
        <w:rPr>
          <w:rFonts w:ascii="Calibri" w:hAnsi="Calibri" w:cs="Calibri"/>
        </w:rPr>
      </w:pPr>
      <w:r>
        <w:rPr>
          <w:rFonts w:ascii="Calibri" w:hAnsi="Calibri" w:cs="Calibri"/>
        </w:rPr>
        <w:t xml:space="preserve">CIPD (2020) </w:t>
      </w:r>
      <w:r w:rsidRPr="00DD098F">
        <w:rPr>
          <w:rFonts w:ascii="Calibri" w:hAnsi="Calibri" w:cs="Calibri"/>
          <w:i/>
          <w:iCs/>
        </w:rPr>
        <w:t>People Profession 2030: A collective view of future trends</w:t>
      </w:r>
      <w:r>
        <w:rPr>
          <w:rFonts w:ascii="Calibri" w:hAnsi="Calibri" w:cs="Calibri"/>
          <w:i/>
          <w:iCs/>
        </w:rPr>
        <w:t xml:space="preserve">. </w:t>
      </w:r>
      <w:r>
        <w:rPr>
          <w:rFonts w:ascii="Calibri" w:hAnsi="Calibri" w:cs="Calibri"/>
        </w:rPr>
        <w:t xml:space="preserve">Available at: </w:t>
      </w:r>
      <w:hyperlink r:id="rId18" w:history="1">
        <w:r w:rsidRPr="00B224FD">
          <w:rPr>
            <w:rStyle w:val="Hyperlink"/>
            <w:rFonts w:ascii="Calibri" w:hAnsi="Calibri" w:cs="Calibri"/>
          </w:rPr>
          <w:t>https://www.cipd.org/globalassets/media/knowledge/knowledge-hub/reports/234people-profession-2030-report-compressed_tcm18-86095.pdf</w:t>
        </w:r>
      </w:hyperlink>
      <w:r>
        <w:rPr>
          <w:rFonts w:ascii="Calibri" w:hAnsi="Calibri" w:cs="Calibri"/>
        </w:rPr>
        <w:t xml:space="preserve"> (Accessed: 29 May 2025).</w:t>
      </w:r>
    </w:p>
    <w:p w14:paraId="0E04B982" w14:textId="3C87F10E" w:rsidR="0059406E" w:rsidRDefault="0059406E">
      <w:pPr>
        <w:rPr>
          <w:rFonts w:ascii="Calibri" w:hAnsi="Calibri" w:cs="Calibri"/>
        </w:rPr>
      </w:pPr>
      <w:r w:rsidRPr="0059406E">
        <w:rPr>
          <w:rFonts w:ascii="Calibri" w:hAnsi="Calibri" w:cs="Calibri"/>
        </w:rPr>
        <w:lastRenderedPageBreak/>
        <w:t xml:space="preserve">CIPD (2022) </w:t>
      </w:r>
      <w:r w:rsidRPr="0059406E">
        <w:rPr>
          <w:rFonts w:ascii="Calibri" w:hAnsi="Calibri" w:cs="Calibri"/>
          <w:i/>
          <w:iCs/>
        </w:rPr>
        <w:t xml:space="preserve">Population dynamics: Creating pathways for your future workforce. </w:t>
      </w:r>
      <w:r w:rsidRPr="0059406E">
        <w:rPr>
          <w:rFonts w:ascii="Calibri" w:hAnsi="Calibri" w:cs="Calibri"/>
        </w:rPr>
        <w:t xml:space="preserve">Available at: </w:t>
      </w:r>
      <w:hyperlink r:id="rId19" w:history="1">
        <w:r w:rsidRPr="0059406E">
          <w:rPr>
            <w:rStyle w:val="Hyperlink"/>
            <w:rFonts w:ascii="Calibri" w:hAnsi="Calibri" w:cs="Calibri"/>
          </w:rPr>
          <w:t>https://www.cipd.org/uk/views-and-insights/thought-leadership/insight/population-dynamics/</w:t>
        </w:r>
      </w:hyperlink>
      <w:r w:rsidRPr="0059406E">
        <w:rPr>
          <w:rFonts w:ascii="Calibri" w:hAnsi="Calibri" w:cs="Calibri"/>
        </w:rPr>
        <w:t>. (Accessed: 26 May 2025).</w:t>
      </w:r>
    </w:p>
    <w:p w14:paraId="4C982D05" w14:textId="1F36584F" w:rsidR="00107839" w:rsidRDefault="00107839" w:rsidP="00107839">
      <w:pPr>
        <w:spacing w:after="0" w:line="240" w:lineRule="auto"/>
        <w:jc w:val="both"/>
        <w:rPr>
          <w:rFonts w:ascii="Calibri" w:hAnsi="Calibri" w:cs="Calibri"/>
        </w:rPr>
      </w:pPr>
      <w:r>
        <w:rPr>
          <w:rFonts w:ascii="Calibri" w:hAnsi="Calibri" w:cs="Calibri"/>
        </w:rPr>
        <w:t xml:space="preserve">CIPD (2024) </w:t>
      </w:r>
      <w:r w:rsidRPr="00107839">
        <w:rPr>
          <w:rFonts w:ascii="Calibri" w:hAnsi="Calibri" w:cs="Calibri"/>
          <w:i/>
          <w:iCs/>
        </w:rPr>
        <w:t>Resourcing and talent planning report 2024</w:t>
      </w:r>
      <w:r>
        <w:rPr>
          <w:rFonts w:ascii="Calibri" w:hAnsi="Calibri" w:cs="Calibri"/>
          <w:i/>
          <w:iCs/>
        </w:rPr>
        <w:t xml:space="preserve">. </w:t>
      </w:r>
      <w:r>
        <w:rPr>
          <w:rFonts w:ascii="Calibri" w:hAnsi="Calibri" w:cs="Calibri"/>
        </w:rPr>
        <w:t xml:space="preserve">Available at: </w:t>
      </w:r>
      <w:hyperlink r:id="rId20" w:history="1">
        <w:r w:rsidRPr="00ED3443">
          <w:rPr>
            <w:rStyle w:val="Hyperlink"/>
            <w:rFonts w:ascii="Calibri" w:hAnsi="Calibri" w:cs="Calibri"/>
          </w:rPr>
          <w:t>https://www.cipd.org/globalassets/media/knowledge/knowledge-hub/reports/2024-pdfs/8662-resource-and-talent-planning-2024-report-web.pdf</w:t>
        </w:r>
      </w:hyperlink>
      <w:r>
        <w:rPr>
          <w:rFonts w:ascii="Calibri" w:hAnsi="Calibri" w:cs="Calibri"/>
        </w:rPr>
        <w:t>. (Accessed: 31 May 2025).</w:t>
      </w:r>
    </w:p>
    <w:p w14:paraId="7661DFFE" w14:textId="77777777" w:rsidR="009D174B" w:rsidRDefault="009D174B" w:rsidP="00107839">
      <w:pPr>
        <w:spacing w:after="0" w:line="240" w:lineRule="auto"/>
        <w:jc w:val="both"/>
        <w:rPr>
          <w:rFonts w:ascii="Calibri" w:hAnsi="Calibri" w:cs="Calibri"/>
        </w:rPr>
      </w:pPr>
    </w:p>
    <w:p w14:paraId="64587943" w14:textId="493782C4" w:rsidR="00107839" w:rsidRDefault="009D174B" w:rsidP="00BD4C4E">
      <w:pPr>
        <w:rPr>
          <w:rFonts w:ascii="Calibri" w:hAnsi="Calibri" w:cs="Calibri"/>
        </w:rPr>
      </w:pPr>
      <w:r>
        <w:rPr>
          <w:rFonts w:ascii="Calibri" w:hAnsi="Calibri" w:cs="Calibri"/>
        </w:rPr>
        <w:t xml:space="preserve">CIPD (2025) </w:t>
      </w:r>
      <w:r w:rsidRPr="00D113F2">
        <w:rPr>
          <w:rFonts w:ascii="Calibri" w:hAnsi="Calibri" w:cs="Calibri"/>
          <w:i/>
          <w:iCs/>
        </w:rPr>
        <w:t>Reward: an introduction</w:t>
      </w:r>
      <w:r>
        <w:rPr>
          <w:rFonts w:ascii="Calibri" w:hAnsi="Calibri" w:cs="Calibri"/>
          <w:i/>
          <w:iCs/>
        </w:rPr>
        <w:t>.</w:t>
      </w:r>
      <w:r>
        <w:rPr>
          <w:rFonts w:ascii="Calibri" w:hAnsi="Calibri" w:cs="Calibri"/>
        </w:rPr>
        <w:t xml:space="preserve"> Available at: </w:t>
      </w:r>
      <w:hyperlink r:id="rId21" w:anchor="reward" w:history="1">
        <w:r w:rsidRPr="00B9254B">
          <w:rPr>
            <w:rStyle w:val="Hyperlink"/>
            <w:rFonts w:ascii="Calibri" w:hAnsi="Calibri" w:cs="Calibri"/>
          </w:rPr>
          <w:t>https://www.cipd.org/uk/knowledge/factsheets/reward-factsheet/#reward</w:t>
        </w:r>
      </w:hyperlink>
      <w:r>
        <w:rPr>
          <w:rFonts w:ascii="Calibri" w:hAnsi="Calibri" w:cs="Calibri"/>
        </w:rPr>
        <w:t>. (Accessed 5 June 2025).</w:t>
      </w:r>
    </w:p>
    <w:p w14:paraId="128A8626" w14:textId="14756A5D" w:rsidR="00E165F0" w:rsidRPr="006F5A9E" w:rsidRDefault="00E165F0" w:rsidP="00E165F0">
      <w:pPr>
        <w:jc w:val="both"/>
        <w:rPr>
          <w:rFonts w:ascii="Calibri" w:hAnsi="Calibri" w:cs="Calibri"/>
        </w:rPr>
      </w:pPr>
      <w:r>
        <w:rPr>
          <w:rFonts w:ascii="Calibri" w:hAnsi="Calibri" w:cs="Calibri"/>
        </w:rPr>
        <w:t xml:space="preserve">CIPD (2024) </w:t>
      </w:r>
      <w:r>
        <w:rPr>
          <w:rFonts w:ascii="Calibri" w:hAnsi="Calibri" w:cs="Calibri"/>
          <w:i/>
          <w:iCs/>
        </w:rPr>
        <w:t xml:space="preserve">Selection methods. </w:t>
      </w:r>
      <w:r>
        <w:rPr>
          <w:rFonts w:ascii="Calibri" w:hAnsi="Calibri" w:cs="Calibri"/>
        </w:rPr>
        <w:t xml:space="preserve">Available at: </w:t>
      </w:r>
      <w:hyperlink r:id="rId22" w:anchor="Selectionprocess" w:history="1">
        <w:r w:rsidRPr="00ED3443">
          <w:rPr>
            <w:rStyle w:val="Hyperlink"/>
            <w:rFonts w:ascii="Calibri" w:hAnsi="Calibri" w:cs="Calibri"/>
          </w:rPr>
          <w:t>https://www.cipd.org/uk/knowledge/factsheets/selection-factsheet/#Selectionprocess</w:t>
        </w:r>
      </w:hyperlink>
      <w:r>
        <w:rPr>
          <w:rFonts w:ascii="Calibri" w:hAnsi="Calibri" w:cs="Calibri"/>
        </w:rPr>
        <w:t>. (Accessed: 31 May 2025).</w:t>
      </w:r>
    </w:p>
    <w:p w14:paraId="547228E1" w14:textId="6453EFDB" w:rsidR="00F27FC6" w:rsidRDefault="00F27FC6">
      <w:pPr>
        <w:rPr>
          <w:rFonts w:ascii="Calibri" w:hAnsi="Calibri" w:cs="Calibri"/>
        </w:rPr>
      </w:pPr>
      <w:r w:rsidRPr="00F27FC6">
        <w:rPr>
          <w:rFonts w:ascii="Calibri" w:hAnsi="Calibri" w:cs="Calibri"/>
        </w:rPr>
        <w:t xml:space="preserve">CIPD (2023) </w:t>
      </w:r>
      <w:r w:rsidRPr="00F27FC6">
        <w:rPr>
          <w:rFonts w:ascii="Calibri" w:hAnsi="Calibri" w:cs="Calibri"/>
          <w:i/>
          <w:iCs/>
        </w:rPr>
        <w:t xml:space="preserve">Strategic workforce planning: Guide for people professionals. </w:t>
      </w:r>
      <w:r w:rsidRPr="00F27FC6">
        <w:rPr>
          <w:rFonts w:ascii="Calibri" w:hAnsi="Calibri" w:cs="Calibri"/>
        </w:rPr>
        <w:t xml:space="preserve">Available at: </w:t>
      </w:r>
      <w:hyperlink r:id="rId23" w:history="1">
        <w:r w:rsidRPr="00F27FC6">
          <w:rPr>
            <w:rStyle w:val="Hyperlink"/>
            <w:rFonts w:ascii="Calibri" w:hAnsi="Calibri" w:cs="Calibri"/>
          </w:rPr>
          <w:t>https://www.cipd.org/uk/knowledge/guides/strategic-workforce-planning/</w:t>
        </w:r>
      </w:hyperlink>
      <w:r w:rsidRPr="00F27FC6">
        <w:rPr>
          <w:rFonts w:ascii="Calibri" w:hAnsi="Calibri" w:cs="Calibri"/>
        </w:rPr>
        <w:t xml:space="preserve"> (Accessed: 25 May 2025).</w:t>
      </w:r>
    </w:p>
    <w:p w14:paraId="05279461" w14:textId="6F757A34" w:rsidR="00FD65DA" w:rsidRDefault="00FD65DA" w:rsidP="00FD65DA">
      <w:pPr>
        <w:jc w:val="both"/>
        <w:rPr>
          <w:rFonts w:ascii="Calibri" w:hAnsi="Calibri" w:cs="Calibri"/>
        </w:rPr>
      </w:pPr>
      <w:r>
        <w:rPr>
          <w:rFonts w:ascii="Calibri" w:hAnsi="Calibri" w:cs="Calibri"/>
        </w:rPr>
        <w:t xml:space="preserve">CIPD (2025) </w:t>
      </w:r>
      <w:r w:rsidRPr="00FA5ADF">
        <w:rPr>
          <w:rFonts w:ascii="Calibri" w:hAnsi="Calibri" w:cs="Calibri"/>
          <w:i/>
          <w:iCs/>
        </w:rPr>
        <w:t>SWOT analysis</w:t>
      </w:r>
      <w:r>
        <w:rPr>
          <w:rFonts w:ascii="Calibri" w:hAnsi="Calibri" w:cs="Calibri"/>
        </w:rPr>
        <w:t xml:space="preserve"> Available at: </w:t>
      </w:r>
      <w:hyperlink r:id="rId24" w:anchor="what-is-a-swot-analysis" w:history="1">
        <w:r w:rsidRPr="00F718F8">
          <w:rPr>
            <w:rStyle w:val="Hyperlink"/>
            <w:rFonts w:ascii="Calibri" w:hAnsi="Calibri" w:cs="Calibri"/>
          </w:rPr>
          <w:t>https://www.cipd.org/uk/knowledge/factsheets/swot-analysis-factsheet/#what-is-a-swot-analysis</w:t>
        </w:r>
      </w:hyperlink>
      <w:r>
        <w:rPr>
          <w:rFonts w:ascii="Calibri" w:hAnsi="Calibri" w:cs="Calibri"/>
        </w:rPr>
        <w:t>. (Accessed: 30 May 2025).</w:t>
      </w:r>
    </w:p>
    <w:p w14:paraId="2DF4464F" w14:textId="59922679" w:rsidR="008A1B71" w:rsidRDefault="008A1B71" w:rsidP="00FD65DA">
      <w:pPr>
        <w:jc w:val="both"/>
        <w:rPr>
          <w:rFonts w:ascii="Calibri" w:hAnsi="Calibri" w:cs="Calibri"/>
        </w:rPr>
      </w:pPr>
      <w:r>
        <w:rPr>
          <w:rFonts w:ascii="Calibri" w:hAnsi="Calibri" w:cs="Calibri"/>
        </w:rPr>
        <w:t xml:space="preserve">CIPD (no date) </w:t>
      </w:r>
      <w:r>
        <w:rPr>
          <w:rFonts w:ascii="Calibri" w:hAnsi="Calibri" w:cs="Calibri"/>
          <w:i/>
          <w:iCs/>
        </w:rPr>
        <w:t xml:space="preserve">The Professional Map. </w:t>
      </w:r>
      <w:r>
        <w:rPr>
          <w:rFonts w:ascii="Calibri" w:hAnsi="Calibri" w:cs="Calibri"/>
        </w:rPr>
        <w:t xml:space="preserve">Available at: </w:t>
      </w:r>
      <w:hyperlink r:id="rId25" w:history="1">
        <w:r w:rsidRPr="0077013C">
          <w:rPr>
            <w:rStyle w:val="Hyperlink"/>
            <w:rFonts w:ascii="Calibri" w:hAnsi="Calibri" w:cs="Calibri"/>
          </w:rPr>
          <w:t>https://www.cipd.org/globalassets/media/comms/the-people-profession/profession-map-pdfs/profession-map-nov-2024.pdf</w:t>
        </w:r>
      </w:hyperlink>
      <w:r>
        <w:rPr>
          <w:rFonts w:ascii="Calibri" w:hAnsi="Calibri" w:cs="Calibri"/>
        </w:rPr>
        <w:t>. (Accessed: 12 June 2025).</w:t>
      </w:r>
    </w:p>
    <w:p w14:paraId="78F3A346" w14:textId="131F45C1" w:rsidR="0015501F" w:rsidRDefault="0067043D" w:rsidP="0015501F">
      <w:pPr>
        <w:rPr>
          <w:rFonts w:ascii="Calibri" w:hAnsi="Calibri" w:cs="Calibri"/>
        </w:rPr>
      </w:pPr>
      <w:r w:rsidRPr="0067043D">
        <w:rPr>
          <w:rFonts w:ascii="Calibri" w:hAnsi="Calibri" w:cs="Calibri"/>
        </w:rPr>
        <w:t xml:space="preserve">CIPD (2025) </w:t>
      </w:r>
      <w:r w:rsidRPr="0067043D">
        <w:rPr>
          <w:rFonts w:ascii="Calibri" w:hAnsi="Calibri" w:cs="Calibri"/>
          <w:i/>
          <w:iCs/>
        </w:rPr>
        <w:t xml:space="preserve">Understanding the economy and labour market. </w:t>
      </w:r>
      <w:r w:rsidRPr="0067043D">
        <w:rPr>
          <w:rFonts w:ascii="Calibri" w:hAnsi="Calibri" w:cs="Calibri"/>
        </w:rPr>
        <w:t xml:space="preserve">Available at: </w:t>
      </w:r>
      <w:hyperlink r:id="rId26" w:history="1">
        <w:r w:rsidRPr="0067043D">
          <w:rPr>
            <w:rStyle w:val="Hyperlink"/>
            <w:rFonts w:ascii="Calibri" w:hAnsi="Calibri" w:cs="Calibri"/>
          </w:rPr>
          <w:t>https://www.cipd.org/uk/about/news/latest-uk-labour-market-data-highlights-need-clearer-guidance-employment-reforms/</w:t>
        </w:r>
      </w:hyperlink>
      <w:r w:rsidRPr="0067043D">
        <w:rPr>
          <w:rFonts w:ascii="Calibri" w:hAnsi="Calibri" w:cs="Calibri"/>
        </w:rPr>
        <w:t>. (Accessed: 26 May 2025)</w:t>
      </w:r>
      <w:r>
        <w:rPr>
          <w:rFonts w:ascii="Calibri" w:hAnsi="Calibri" w:cs="Calibri"/>
        </w:rPr>
        <w:t>.</w:t>
      </w:r>
    </w:p>
    <w:p w14:paraId="14360F3F" w14:textId="060FE7ED" w:rsidR="0015501F" w:rsidRDefault="0015501F">
      <w:pPr>
        <w:rPr>
          <w:rFonts w:ascii="Calibri" w:hAnsi="Calibri" w:cs="Calibri"/>
        </w:rPr>
      </w:pPr>
      <w:r>
        <w:rPr>
          <w:rFonts w:ascii="Calibri" w:hAnsi="Calibri" w:cs="Calibri"/>
        </w:rPr>
        <w:t xml:space="preserve">CIPD (2021) </w:t>
      </w:r>
      <w:r w:rsidRPr="00E00B49">
        <w:rPr>
          <w:rFonts w:ascii="Calibri" w:hAnsi="Calibri" w:cs="Calibri"/>
          <w:i/>
          <w:iCs/>
        </w:rPr>
        <w:t>Understanding what really drives your workforce</w:t>
      </w:r>
      <w:r>
        <w:rPr>
          <w:rFonts w:ascii="Calibri" w:hAnsi="Calibri" w:cs="Calibri"/>
        </w:rPr>
        <w:t xml:space="preserve">. Available at: </w:t>
      </w:r>
      <w:hyperlink r:id="rId27" w:history="1">
        <w:r w:rsidRPr="00B9254B">
          <w:rPr>
            <w:rStyle w:val="Hyperlink"/>
            <w:rFonts w:ascii="Calibri" w:hAnsi="Calibri" w:cs="Calibri"/>
          </w:rPr>
          <w:t>https://www.cipd.org/uk/about/news/understanding-what-really-drives-your-workforce/</w:t>
        </w:r>
      </w:hyperlink>
      <w:r>
        <w:rPr>
          <w:rFonts w:ascii="Calibri" w:hAnsi="Calibri" w:cs="Calibri"/>
        </w:rPr>
        <w:t>. (Accessed: 5 June 2025).</w:t>
      </w:r>
    </w:p>
    <w:p w14:paraId="6806EC5F" w14:textId="73F96DC5" w:rsidR="00910B12" w:rsidRPr="00F27FC6" w:rsidRDefault="00910B12" w:rsidP="00910B12">
      <w:pPr>
        <w:jc w:val="both"/>
        <w:rPr>
          <w:rFonts w:ascii="Calibri" w:hAnsi="Calibri" w:cs="Calibri"/>
        </w:rPr>
      </w:pPr>
      <w:r>
        <w:rPr>
          <w:rFonts w:ascii="Calibri" w:hAnsi="Calibri" w:cs="Calibri"/>
        </w:rPr>
        <w:t xml:space="preserve">CIPD (2021) </w:t>
      </w:r>
      <w:r w:rsidRPr="001E0BCB">
        <w:rPr>
          <w:rFonts w:ascii="Calibri" w:hAnsi="Calibri" w:cs="Calibri"/>
          <w:i/>
          <w:iCs/>
        </w:rPr>
        <w:t>Using technology to improve hiring and onboarding</w:t>
      </w:r>
      <w:r>
        <w:rPr>
          <w:rFonts w:ascii="Calibri" w:hAnsi="Calibri" w:cs="Calibri"/>
          <w:i/>
          <w:iCs/>
        </w:rPr>
        <w:t xml:space="preserve">. </w:t>
      </w:r>
      <w:r w:rsidRPr="001E0BCB">
        <w:rPr>
          <w:rFonts w:ascii="Calibri" w:hAnsi="Calibri" w:cs="Calibri"/>
        </w:rPr>
        <w:t>A</w:t>
      </w:r>
      <w:r>
        <w:rPr>
          <w:rFonts w:ascii="Calibri" w:hAnsi="Calibri" w:cs="Calibri"/>
        </w:rPr>
        <w:t>vailable at</w:t>
      </w:r>
      <w:r w:rsidRPr="001E0BCB">
        <w:rPr>
          <w:rFonts w:ascii="Calibri" w:hAnsi="Calibri" w:cs="Calibri"/>
        </w:rPr>
        <w:t>:</w:t>
      </w:r>
      <w:r>
        <w:rPr>
          <w:rFonts w:ascii="Calibri" w:hAnsi="Calibri" w:cs="Calibri"/>
          <w:i/>
          <w:iCs/>
        </w:rPr>
        <w:t xml:space="preserve"> </w:t>
      </w:r>
      <w:hyperlink r:id="rId28" w:history="1">
        <w:r w:rsidRPr="0077013C">
          <w:rPr>
            <w:rStyle w:val="Hyperlink"/>
            <w:rFonts w:ascii="Calibri" w:hAnsi="Calibri" w:cs="Calibri"/>
          </w:rPr>
          <w:t>https://www.cipd.org/uk/views-and-insights/thought-leadership/insight/using-technology-to-improve-hiring-and-onboarding/</w:t>
        </w:r>
      </w:hyperlink>
      <w:r>
        <w:rPr>
          <w:rFonts w:ascii="Calibri" w:hAnsi="Calibri" w:cs="Calibri"/>
        </w:rPr>
        <w:t>. (Accessed: 12 June 2025).</w:t>
      </w:r>
    </w:p>
    <w:p w14:paraId="611ECA22" w14:textId="4BCA2F56" w:rsidR="00DC2C5A" w:rsidRDefault="00CA00E1" w:rsidP="00DC2C5A">
      <w:pPr>
        <w:rPr>
          <w:rFonts w:ascii="Calibri" w:hAnsi="Calibri" w:cs="Calibri"/>
        </w:rPr>
      </w:pPr>
      <w:r w:rsidRPr="00F27FC6">
        <w:rPr>
          <w:rFonts w:ascii="Calibri" w:hAnsi="Calibri" w:cs="Calibri"/>
        </w:rPr>
        <w:t>CIPD</w:t>
      </w:r>
      <w:r w:rsidR="00815310" w:rsidRPr="00F27FC6">
        <w:rPr>
          <w:rFonts w:ascii="Calibri" w:hAnsi="Calibri" w:cs="Calibri"/>
        </w:rPr>
        <w:t xml:space="preserve"> (</w:t>
      </w:r>
      <w:r w:rsidRPr="00F27FC6">
        <w:rPr>
          <w:rFonts w:ascii="Calibri" w:hAnsi="Calibri" w:cs="Calibri"/>
        </w:rPr>
        <w:t>2024</w:t>
      </w:r>
      <w:r w:rsidR="00815310" w:rsidRPr="00F27FC6">
        <w:rPr>
          <w:rFonts w:ascii="Calibri" w:hAnsi="Calibri" w:cs="Calibri"/>
        </w:rPr>
        <w:t xml:space="preserve">) </w:t>
      </w:r>
      <w:r w:rsidR="00856394" w:rsidRPr="00F27FC6">
        <w:rPr>
          <w:rFonts w:ascii="Calibri" w:hAnsi="Calibri" w:cs="Calibri"/>
          <w:i/>
          <w:iCs/>
        </w:rPr>
        <w:t>Workforce planning</w:t>
      </w:r>
      <w:r w:rsidR="00856394" w:rsidRPr="00F27FC6">
        <w:rPr>
          <w:rFonts w:ascii="Calibri" w:hAnsi="Calibri" w:cs="Calibri"/>
        </w:rPr>
        <w:t xml:space="preserve">. Available at: </w:t>
      </w:r>
      <w:hyperlink r:id="rId29" w:anchor="what-is-workforce-planning" w:history="1">
        <w:r w:rsidR="00856394" w:rsidRPr="00F27FC6">
          <w:rPr>
            <w:rStyle w:val="Hyperlink"/>
            <w:rFonts w:ascii="Calibri" w:hAnsi="Calibri" w:cs="Calibri"/>
          </w:rPr>
          <w:t>https://www.cipd.org/uk/knowledge/factsheets/workforce-planning-factsheet/#what-is-workforce-planning</w:t>
        </w:r>
      </w:hyperlink>
      <w:r w:rsidR="00856394" w:rsidRPr="00F27FC6">
        <w:rPr>
          <w:rFonts w:ascii="Calibri" w:hAnsi="Calibri" w:cs="Calibri"/>
        </w:rPr>
        <w:t>. (Accessed: 24 May 2025).</w:t>
      </w:r>
    </w:p>
    <w:p w14:paraId="5054D290" w14:textId="224707EF" w:rsidR="00DC2C5A" w:rsidRDefault="00DC2C5A" w:rsidP="00DC2C5A">
      <w:pPr>
        <w:jc w:val="both"/>
        <w:rPr>
          <w:rFonts w:ascii="Calibri" w:hAnsi="Calibri" w:cs="Calibri"/>
        </w:rPr>
      </w:pPr>
      <w:r>
        <w:rPr>
          <w:rFonts w:ascii="Calibri" w:hAnsi="Calibri" w:cs="Calibri"/>
        </w:rPr>
        <w:t xml:space="preserve">CIPD (2021) </w:t>
      </w:r>
      <w:r w:rsidRPr="00191359">
        <w:rPr>
          <w:rFonts w:ascii="Calibri" w:hAnsi="Calibri" w:cs="Calibri"/>
          <w:i/>
          <w:iCs/>
        </w:rPr>
        <w:t>ZERO-HOURS CONTRACTS</w:t>
      </w:r>
      <w:r>
        <w:rPr>
          <w:rFonts w:ascii="Calibri" w:hAnsi="Calibri" w:cs="Calibri"/>
          <w:i/>
          <w:iCs/>
        </w:rPr>
        <w:t>:</w:t>
      </w:r>
      <w:r w:rsidRPr="00191359">
        <w:rPr>
          <w:rFonts w:ascii="Calibri" w:hAnsi="Calibri" w:cs="Calibri"/>
          <w:i/>
          <w:iCs/>
        </w:rPr>
        <w:t xml:space="preserve"> Understanding the law</w:t>
      </w:r>
      <w:r>
        <w:rPr>
          <w:rFonts w:ascii="Calibri" w:hAnsi="Calibri" w:cs="Calibri"/>
        </w:rPr>
        <w:t xml:space="preserve">. Available at: </w:t>
      </w:r>
      <w:hyperlink r:id="rId30" w:history="1">
        <w:r w:rsidRPr="00511645">
          <w:rPr>
            <w:rStyle w:val="Hyperlink"/>
            <w:rFonts w:ascii="Calibri" w:hAnsi="Calibri" w:cs="Calibri"/>
          </w:rPr>
          <w:t>https://www.cipd.org/globalassets/media/knowledge/knowledge-hub/guides/zero-hours-contracts-guide-web-2021_tcm18-10706.pdf</w:t>
        </w:r>
      </w:hyperlink>
      <w:r>
        <w:rPr>
          <w:rFonts w:ascii="Calibri" w:hAnsi="Calibri" w:cs="Calibri"/>
        </w:rPr>
        <w:t>. (Accessed: 10 June 2025).</w:t>
      </w:r>
    </w:p>
    <w:p w14:paraId="452DC9F5" w14:textId="213EFE05" w:rsidR="009B7F4C" w:rsidRDefault="009B7F4C" w:rsidP="009B7F4C">
      <w:pPr>
        <w:jc w:val="both"/>
        <w:rPr>
          <w:rFonts w:ascii="Calibri" w:hAnsi="Calibri" w:cs="Calibri"/>
        </w:rPr>
      </w:pPr>
      <w:r w:rsidRPr="004532CE">
        <w:rPr>
          <w:rFonts w:ascii="Calibri" w:hAnsi="Calibri" w:cs="Calibri"/>
        </w:rPr>
        <w:t xml:space="preserve">Daniels, K. (2022) </w:t>
      </w:r>
      <w:r w:rsidRPr="004532CE">
        <w:rPr>
          <w:rFonts w:ascii="Calibri" w:hAnsi="Calibri" w:cs="Calibri"/>
          <w:i/>
          <w:iCs/>
        </w:rPr>
        <w:t>I</w:t>
      </w:r>
      <w:r>
        <w:rPr>
          <w:rFonts w:ascii="Calibri" w:hAnsi="Calibri" w:cs="Calibri"/>
          <w:i/>
          <w:iCs/>
        </w:rPr>
        <w:t>ntroduction to employment law</w:t>
      </w:r>
      <w:r w:rsidRPr="004532CE">
        <w:rPr>
          <w:rFonts w:ascii="Calibri" w:hAnsi="Calibri" w:cs="Calibri"/>
          <w:i/>
          <w:iCs/>
        </w:rPr>
        <w:t>: fundamentals for hr and business students.</w:t>
      </w:r>
      <w:r w:rsidRPr="004532CE">
        <w:rPr>
          <w:rFonts w:ascii="Calibri" w:hAnsi="Calibri" w:cs="Calibri"/>
        </w:rPr>
        <w:t xml:space="preserve"> sixth ed. Kogan Page.</w:t>
      </w:r>
      <w:r>
        <w:rPr>
          <w:rFonts w:ascii="Calibri" w:hAnsi="Calibri" w:cs="Calibri"/>
        </w:rPr>
        <w:t xml:space="preserve"> </w:t>
      </w:r>
    </w:p>
    <w:p w14:paraId="31FC4AA3" w14:textId="13163EC9" w:rsidR="00EB3C11" w:rsidRDefault="00790C54" w:rsidP="00EB3C11">
      <w:pPr>
        <w:rPr>
          <w:rFonts w:ascii="Calibri" w:hAnsi="Calibri" w:cs="Calibri"/>
        </w:rPr>
      </w:pPr>
      <w:r w:rsidRPr="00D3256A">
        <w:rPr>
          <w:rFonts w:ascii="Calibri" w:hAnsi="Calibri" w:cs="Calibri"/>
        </w:rPr>
        <w:t xml:space="preserve">Department for Business and Trade (2024) </w:t>
      </w:r>
      <w:r w:rsidRPr="00D3256A">
        <w:rPr>
          <w:rFonts w:ascii="Calibri" w:hAnsi="Calibri" w:cs="Calibri"/>
          <w:i/>
          <w:iCs/>
        </w:rPr>
        <w:t>Employment Rights Bill: Overview</w:t>
      </w:r>
      <w:r>
        <w:rPr>
          <w:rFonts w:ascii="Calibri" w:hAnsi="Calibri" w:cs="Calibri"/>
          <w:i/>
          <w:iCs/>
        </w:rPr>
        <w:t xml:space="preserve">. </w:t>
      </w:r>
      <w:r w:rsidRPr="00D3256A">
        <w:rPr>
          <w:rFonts w:ascii="Calibri" w:hAnsi="Calibri" w:cs="Calibri"/>
        </w:rPr>
        <w:t>Available at:</w:t>
      </w:r>
      <w:r>
        <w:rPr>
          <w:rFonts w:ascii="Calibri" w:hAnsi="Calibri" w:cs="Calibri"/>
        </w:rPr>
        <w:t xml:space="preserve"> </w:t>
      </w:r>
      <w:hyperlink r:id="rId31" w:history="1">
        <w:r w:rsidRPr="00E83899">
          <w:rPr>
            <w:rStyle w:val="Hyperlink"/>
            <w:rFonts w:ascii="Calibri" w:hAnsi="Calibri" w:cs="Calibri"/>
          </w:rPr>
          <w:t>https://assets.publishing.service.gov.uk/media/67f6711f555773bbf109e21a/employment-rights-bill-overview.pdf</w:t>
        </w:r>
      </w:hyperlink>
      <w:r>
        <w:rPr>
          <w:rFonts w:ascii="Calibri" w:hAnsi="Calibri" w:cs="Calibri"/>
        </w:rPr>
        <w:t>. (Accessed: 26 May 2025).</w:t>
      </w:r>
    </w:p>
    <w:p w14:paraId="59C33CB1" w14:textId="37487C77" w:rsidR="00EB3C11" w:rsidRDefault="00EB3C11" w:rsidP="00EB3C11">
      <w:pPr>
        <w:jc w:val="both"/>
        <w:rPr>
          <w:rFonts w:ascii="Calibri" w:hAnsi="Calibri" w:cs="Calibri"/>
        </w:rPr>
      </w:pPr>
      <w:r>
        <w:rPr>
          <w:rFonts w:ascii="Calibri" w:hAnsi="Calibri" w:cs="Calibri"/>
        </w:rPr>
        <w:t xml:space="preserve">DHL (no date) </w:t>
      </w:r>
      <w:r w:rsidRPr="00DC0F1D">
        <w:rPr>
          <w:rFonts w:ascii="Calibri" w:hAnsi="Calibri" w:cs="Calibri"/>
          <w:i/>
          <w:iCs/>
        </w:rPr>
        <w:t>Why DHL?</w:t>
      </w:r>
      <w:r>
        <w:rPr>
          <w:rFonts w:ascii="Calibri" w:hAnsi="Calibri" w:cs="Calibri"/>
          <w:i/>
          <w:iCs/>
        </w:rPr>
        <w:t xml:space="preserve">. </w:t>
      </w:r>
      <w:r>
        <w:rPr>
          <w:rFonts w:ascii="Calibri" w:hAnsi="Calibri" w:cs="Calibri"/>
        </w:rPr>
        <w:t xml:space="preserve">Available at: </w:t>
      </w:r>
      <w:hyperlink r:id="rId32" w:history="1">
        <w:r w:rsidRPr="00E30156">
          <w:rPr>
            <w:rStyle w:val="Hyperlink"/>
            <w:rFonts w:ascii="Calibri" w:hAnsi="Calibri" w:cs="Calibri"/>
          </w:rPr>
          <w:t>https://careers.dhl.com/global/en/why-dhl</w:t>
        </w:r>
      </w:hyperlink>
      <w:r>
        <w:rPr>
          <w:rFonts w:ascii="Calibri" w:hAnsi="Calibri" w:cs="Calibri"/>
        </w:rPr>
        <w:t>. (Accessed: 3 June 2025).</w:t>
      </w:r>
    </w:p>
    <w:p w14:paraId="4F8F87D0" w14:textId="2E7B6750" w:rsidR="000C768C" w:rsidRDefault="000C768C">
      <w:pPr>
        <w:rPr>
          <w:rFonts w:ascii="Calibri" w:hAnsi="Calibri" w:cs="Calibri"/>
        </w:rPr>
      </w:pPr>
      <w:r w:rsidRPr="0002058A">
        <w:rPr>
          <w:rFonts w:ascii="Calibri" w:hAnsi="Calibri" w:cs="Calibri"/>
        </w:rPr>
        <w:lastRenderedPageBreak/>
        <w:t xml:space="preserve">Forbes (2024) </w:t>
      </w:r>
      <w:r w:rsidRPr="0083534D">
        <w:rPr>
          <w:rFonts w:ascii="Calibri" w:hAnsi="Calibri" w:cs="Calibri"/>
          <w:i/>
          <w:iCs/>
        </w:rPr>
        <w:t>33 E-Commerce Statistics For 2024</w:t>
      </w:r>
      <w:r w:rsidRPr="0002058A">
        <w:rPr>
          <w:rFonts w:ascii="Calibri" w:hAnsi="Calibri" w:cs="Calibri"/>
        </w:rPr>
        <w:t>. Available at:</w:t>
      </w:r>
      <w:r>
        <w:rPr>
          <w:rFonts w:ascii="Calibri" w:hAnsi="Calibri" w:cs="Calibri"/>
        </w:rPr>
        <w:t xml:space="preserve"> </w:t>
      </w:r>
      <w:hyperlink r:id="rId33" w:history="1">
        <w:r w:rsidRPr="007D0438">
          <w:rPr>
            <w:rStyle w:val="Hyperlink"/>
            <w:rFonts w:ascii="Calibri" w:hAnsi="Calibri" w:cs="Calibri"/>
          </w:rPr>
          <w:t>https://www.forbes.com/uk/advisor/business/ecommerce-statistics/</w:t>
        </w:r>
      </w:hyperlink>
      <w:r>
        <w:rPr>
          <w:rFonts w:ascii="Calibri" w:hAnsi="Calibri" w:cs="Calibri"/>
        </w:rPr>
        <w:t xml:space="preserve">. </w:t>
      </w:r>
      <w:r w:rsidRPr="00F27FC6">
        <w:rPr>
          <w:rFonts w:ascii="Calibri" w:hAnsi="Calibri" w:cs="Calibri"/>
        </w:rPr>
        <w:t>(Accessed: 25 May 2025).</w:t>
      </w:r>
    </w:p>
    <w:p w14:paraId="3BCDA2D7" w14:textId="0C1CEDFE" w:rsidR="008B558B" w:rsidRDefault="008B558B" w:rsidP="008B558B">
      <w:pPr>
        <w:jc w:val="both"/>
        <w:rPr>
          <w:rFonts w:ascii="Calibri" w:hAnsi="Calibri" w:cs="Calibri"/>
        </w:rPr>
      </w:pPr>
      <w:r>
        <w:rPr>
          <w:rFonts w:ascii="Calibri" w:hAnsi="Calibri" w:cs="Calibri"/>
        </w:rPr>
        <w:t xml:space="preserve">Geopost (2025) </w:t>
      </w:r>
      <w:r w:rsidRPr="000D2658">
        <w:rPr>
          <w:rFonts w:ascii="Calibri" w:hAnsi="Calibri" w:cs="Calibri"/>
          <w:i/>
          <w:iCs/>
        </w:rPr>
        <w:t>Geopost’s 2024 annual results</w:t>
      </w:r>
      <w:r>
        <w:rPr>
          <w:rFonts w:ascii="Calibri" w:hAnsi="Calibri" w:cs="Calibri"/>
          <w:i/>
          <w:iCs/>
        </w:rPr>
        <w:t xml:space="preserve">. </w:t>
      </w:r>
      <w:r>
        <w:rPr>
          <w:rFonts w:ascii="Calibri" w:hAnsi="Calibri" w:cs="Calibri"/>
        </w:rPr>
        <w:t xml:space="preserve">Available at: </w:t>
      </w:r>
      <w:hyperlink r:id="rId34" w:history="1">
        <w:r w:rsidRPr="00E83899">
          <w:rPr>
            <w:rStyle w:val="Hyperlink"/>
            <w:rFonts w:ascii="Calibri" w:hAnsi="Calibri" w:cs="Calibri"/>
          </w:rPr>
          <w:t>https://www.geopost.com/en/news/annual-results/?utm_source=chatgpt.com</w:t>
        </w:r>
      </w:hyperlink>
      <w:r>
        <w:rPr>
          <w:rFonts w:ascii="Calibri" w:hAnsi="Calibri" w:cs="Calibri"/>
        </w:rPr>
        <w:t>. (Accessed: 25 May 2025).</w:t>
      </w:r>
    </w:p>
    <w:p w14:paraId="7BE5429C" w14:textId="216B1115" w:rsidR="00066C29" w:rsidRDefault="00066C29" w:rsidP="008B558B">
      <w:pPr>
        <w:jc w:val="both"/>
        <w:rPr>
          <w:rFonts w:ascii="Calibri" w:hAnsi="Calibri" w:cs="Calibri"/>
        </w:rPr>
      </w:pPr>
      <w:r w:rsidRPr="00964F23">
        <w:rPr>
          <w:rFonts w:ascii="Calibri" w:hAnsi="Calibri" w:cs="Calibri"/>
        </w:rPr>
        <w:t xml:space="preserve">Gifford, J. (no date) </w:t>
      </w:r>
      <w:r w:rsidRPr="00964F23">
        <w:rPr>
          <w:rFonts w:ascii="Calibri" w:hAnsi="Calibri" w:cs="Calibri"/>
          <w:i/>
          <w:iCs/>
        </w:rPr>
        <w:t>Good quality and stable jobs are a lifeblood of a healthy economy.</w:t>
      </w:r>
      <w:r w:rsidRPr="00964F23">
        <w:rPr>
          <w:rFonts w:ascii="Calibri" w:hAnsi="Calibri" w:cs="Calibri"/>
        </w:rPr>
        <w:t xml:space="preserve"> Available at: </w:t>
      </w:r>
      <w:hyperlink r:id="rId35" w:history="1">
        <w:r w:rsidRPr="00964F23">
          <w:rPr>
            <w:rStyle w:val="Hyperlink"/>
            <w:rFonts w:ascii="Calibri" w:hAnsi="Calibri" w:cs="Calibri"/>
          </w:rPr>
          <w:t>https://community.cipd.co.uk/cipd-blogs/b/jonny_gifford/posts/good-quality-and-stable-jobs-are-a-lifeblood-of-a-healthy-economy</w:t>
        </w:r>
      </w:hyperlink>
      <w:r w:rsidRPr="00964F23">
        <w:rPr>
          <w:rFonts w:ascii="Calibri" w:hAnsi="Calibri" w:cs="Calibri"/>
        </w:rPr>
        <w:t>. (Accessed: 9 June 2025).</w:t>
      </w:r>
    </w:p>
    <w:p w14:paraId="27B242B3" w14:textId="02BA8EC1" w:rsidR="00CD2C4E" w:rsidRDefault="00CD2C4E" w:rsidP="00CD2C4E">
      <w:pPr>
        <w:jc w:val="both"/>
        <w:rPr>
          <w:rFonts w:ascii="Calibri" w:hAnsi="Calibri" w:cs="Calibri"/>
        </w:rPr>
      </w:pPr>
      <w:r w:rsidRPr="00CD2C4E">
        <w:rPr>
          <w:rFonts w:ascii="Calibri" w:hAnsi="Calibri" w:cs="Calibri"/>
        </w:rPr>
        <w:t xml:space="preserve">HM Revenue &amp; Customs (2025) </w:t>
      </w:r>
      <w:r w:rsidRPr="00CD2C4E">
        <w:rPr>
          <w:rFonts w:ascii="Calibri" w:hAnsi="Calibri" w:cs="Calibri"/>
          <w:i/>
          <w:iCs/>
        </w:rPr>
        <w:t>April 2025 issue of the Employer Bulletin</w:t>
      </w:r>
      <w:r w:rsidRPr="00CD2C4E">
        <w:rPr>
          <w:rFonts w:ascii="Calibri" w:hAnsi="Calibri" w:cs="Calibri"/>
        </w:rPr>
        <w:t>. Available at:</w:t>
      </w:r>
      <w:r>
        <w:rPr>
          <w:rFonts w:ascii="Calibri" w:hAnsi="Calibri" w:cs="Calibri"/>
        </w:rPr>
        <w:t xml:space="preserve"> </w:t>
      </w:r>
      <w:hyperlink r:id="rId36" w:anchor="employer-NI-EA" w:history="1">
        <w:r w:rsidRPr="007D0438">
          <w:rPr>
            <w:rStyle w:val="Hyperlink"/>
            <w:rFonts w:ascii="Calibri" w:hAnsi="Calibri" w:cs="Calibri"/>
          </w:rPr>
          <w:t>https://www.gov.uk/government/publications/employer-bulletin-april-2025/april-2025-issue-of-the-employer-bulletin?utm_source=chatgpt.com#employer-NI-EA</w:t>
        </w:r>
      </w:hyperlink>
      <w:r>
        <w:rPr>
          <w:rFonts w:ascii="Calibri" w:hAnsi="Calibri" w:cs="Calibri"/>
        </w:rPr>
        <w:t>. (Accessed: 25 May 2025).</w:t>
      </w:r>
    </w:p>
    <w:p w14:paraId="09D869FA" w14:textId="49F975FC" w:rsidR="008B558B" w:rsidRDefault="008B558B" w:rsidP="00CD2C4E">
      <w:pPr>
        <w:jc w:val="both"/>
        <w:rPr>
          <w:rFonts w:ascii="Calibri" w:hAnsi="Calibri" w:cs="Calibri"/>
        </w:rPr>
      </w:pPr>
      <w:r>
        <w:rPr>
          <w:rFonts w:ascii="Calibri" w:hAnsi="Calibri" w:cs="Calibri"/>
        </w:rPr>
        <w:t xml:space="preserve">Indeed (2024) </w:t>
      </w:r>
      <w:r w:rsidRPr="008B558B">
        <w:rPr>
          <w:rFonts w:ascii="Calibri" w:hAnsi="Calibri" w:cs="Calibri"/>
          <w:i/>
          <w:iCs/>
        </w:rPr>
        <w:t>GEOPOST Employee Reviews</w:t>
      </w:r>
      <w:r>
        <w:rPr>
          <w:rFonts w:ascii="Calibri" w:hAnsi="Calibri" w:cs="Calibri"/>
          <w:i/>
          <w:iCs/>
        </w:rPr>
        <w:t xml:space="preserve">. </w:t>
      </w:r>
      <w:r>
        <w:rPr>
          <w:rFonts w:ascii="Calibri" w:hAnsi="Calibri" w:cs="Calibri"/>
        </w:rPr>
        <w:t xml:space="preserve">Available at: </w:t>
      </w:r>
      <w:hyperlink r:id="rId37" w:history="1">
        <w:r w:rsidRPr="00E83899">
          <w:rPr>
            <w:rStyle w:val="Hyperlink"/>
            <w:rFonts w:ascii="Calibri" w:hAnsi="Calibri" w:cs="Calibri"/>
          </w:rPr>
          <w:t>https://uk.indeed.com/cmp/Geopost/reviews?fcountry=ALL</w:t>
        </w:r>
      </w:hyperlink>
      <w:r>
        <w:rPr>
          <w:rFonts w:ascii="Calibri" w:hAnsi="Calibri" w:cs="Calibri"/>
        </w:rPr>
        <w:t xml:space="preserve"> (Accessed: 25 May 2025).</w:t>
      </w:r>
    </w:p>
    <w:p w14:paraId="6FD46A31" w14:textId="5F78A687" w:rsidR="000F4606" w:rsidRDefault="000F4606" w:rsidP="000F4606">
      <w:pPr>
        <w:jc w:val="both"/>
        <w:rPr>
          <w:rFonts w:ascii="Calibri" w:hAnsi="Calibri" w:cs="Calibri"/>
        </w:rPr>
      </w:pPr>
      <w:r w:rsidRPr="009645FC">
        <w:rPr>
          <w:rFonts w:ascii="Calibri" w:hAnsi="Calibri" w:cs="Calibri"/>
        </w:rPr>
        <w:t>King, H. (2024)</w:t>
      </w:r>
      <w:r>
        <w:rPr>
          <w:rFonts w:ascii="Calibri" w:hAnsi="Calibri" w:cs="Calibri"/>
        </w:rPr>
        <w:t xml:space="preserve"> </w:t>
      </w:r>
      <w:r w:rsidRPr="00FB0B10">
        <w:rPr>
          <w:rFonts w:ascii="Calibri" w:hAnsi="Calibri" w:cs="Calibri"/>
          <w:i/>
          <w:iCs/>
        </w:rPr>
        <w:t>Evri invests £1m in artificial intelligence strategy</w:t>
      </w:r>
      <w:r>
        <w:rPr>
          <w:rFonts w:ascii="Calibri" w:hAnsi="Calibri" w:cs="Calibri"/>
          <w:i/>
          <w:iCs/>
        </w:rPr>
        <w:t xml:space="preserve">, </w:t>
      </w:r>
      <w:r w:rsidRPr="009123A1">
        <w:rPr>
          <w:rFonts w:ascii="Calibri" w:hAnsi="Calibri" w:cs="Calibri"/>
        </w:rPr>
        <w:t>Parcel and Postal Technology International</w:t>
      </w:r>
      <w:r w:rsidRPr="009123A1">
        <w:rPr>
          <w:rFonts w:ascii="Calibri" w:hAnsi="Calibri" w:cs="Calibri"/>
          <w:i/>
          <w:iCs/>
        </w:rPr>
        <w:t xml:space="preserve">. </w:t>
      </w:r>
      <w:r w:rsidRPr="009123A1">
        <w:rPr>
          <w:rFonts w:ascii="Calibri" w:hAnsi="Calibri" w:cs="Calibri"/>
        </w:rPr>
        <w:t>Available at:</w:t>
      </w:r>
      <w:r>
        <w:rPr>
          <w:rFonts w:ascii="Calibri" w:hAnsi="Calibri" w:cs="Calibri"/>
        </w:rPr>
        <w:t xml:space="preserve"> </w:t>
      </w:r>
      <w:hyperlink r:id="rId38" w:history="1">
        <w:r w:rsidRPr="007D0438">
          <w:rPr>
            <w:rStyle w:val="Hyperlink"/>
            <w:rFonts w:ascii="Calibri" w:hAnsi="Calibri" w:cs="Calibri"/>
          </w:rPr>
          <w:t>https://www.parcelandpostaltechnologyinternational.com/news/technology/evri-invests-1m-in-artificial-intelligence-strategy.html</w:t>
        </w:r>
      </w:hyperlink>
      <w:r>
        <w:rPr>
          <w:rFonts w:ascii="Calibri" w:hAnsi="Calibri" w:cs="Calibri"/>
        </w:rPr>
        <w:t>. (Accessed: 25 May 2025).</w:t>
      </w:r>
    </w:p>
    <w:p w14:paraId="76CB68AE" w14:textId="7BD6FF85" w:rsidR="004C6D19" w:rsidRDefault="004C6D19" w:rsidP="004C6D19">
      <w:pPr>
        <w:rPr>
          <w:rFonts w:ascii="Calibri" w:hAnsi="Calibri" w:cs="Calibri"/>
        </w:rPr>
      </w:pPr>
      <w:r w:rsidRPr="004C6D19">
        <w:rPr>
          <w:rFonts w:ascii="Calibri" w:hAnsi="Calibri" w:cs="Calibri"/>
        </w:rPr>
        <w:t xml:space="preserve">Material Handling and Logistics (2024) </w:t>
      </w:r>
      <w:r w:rsidRPr="004C6D19">
        <w:rPr>
          <w:rFonts w:ascii="Calibri" w:hAnsi="Calibri" w:cs="Calibri"/>
          <w:i/>
          <w:iCs/>
        </w:rPr>
        <w:t>Key insights into retaining warehouse workers</w:t>
      </w:r>
      <w:r w:rsidRPr="004C6D19">
        <w:rPr>
          <w:rFonts w:ascii="Calibri" w:hAnsi="Calibri" w:cs="Calibri"/>
        </w:rPr>
        <w:t>.</w:t>
      </w:r>
      <w:r>
        <w:rPr>
          <w:rFonts w:ascii="Calibri" w:hAnsi="Calibri" w:cs="Calibri"/>
        </w:rPr>
        <w:t xml:space="preserve"> </w:t>
      </w:r>
      <w:r w:rsidRPr="00A949C1">
        <w:rPr>
          <w:rFonts w:ascii="Calibri" w:hAnsi="Calibri" w:cs="Calibri"/>
          <w:lang w:val="fr-FR"/>
        </w:rPr>
        <w:t>Available at: </w:t>
      </w:r>
      <w:hyperlink r:id="rId39" w:history="1">
        <w:r w:rsidRPr="00A949C1">
          <w:rPr>
            <w:rStyle w:val="Hyperlink"/>
            <w:rFonts w:ascii="Calibri" w:hAnsi="Calibri" w:cs="Calibri"/>
            <w:lang w:val="fr-FR"/>
          </w:rPr>
          <w:t>https://www.mhlnews.com/labor-management/article/55139762/key-insights-into-retaining-warehouse-workers</w:t>
        </w:r>
      </w:hyperlink>
      <w:r w:rsidRPr="00A949C1">
        <w:rPr>
          <w:rFonts w:ascii="Calibri" w:hAnsi="Calibri" w:cs="Calibri"/>
          <w:lang w:val="fr-FR"/>
        </w:rPr>
        <w:t xml:space="preserve">. </w:t>
      </w:r>
      <w:r>
        <w:rPr>
          <w:rFonts w:ascii="Calibri" w:hAnsi="Calibri" w:cs="Calibri"/>
        </w:rPr>
        <w:t>(Accessed: 5 June 2025).</w:t>
      </w:r>
    </w:p>
    <w:p w14:paraId="6525E6A2" w14:textId="5AA95E37" w:rsidR="00A232C7" w:rsidRDefault="00A232C7" w:rsidP="004C6D19">
      <w:pPr>
        <w:rPr>
          <w:rFonts w:ascii="Calibri" w:hAnsi="Calibri" w:cs="Calibri"/>
        </w:rPr>
      </w:pPr>
      <w:r w:rsidRPr="006D03DD">
        <w:rPr>
          <w:rFonts w:ascii="Calibri" w:hAnsi="Calibri" w:cs="Calibri"/>
        </w:rPr>
        <w:t>Morris, A. (</w:t>
      </w:r>
      <w:r>
        <w:rPr>
          <w:rFonts w:ascii="Calibri" w:hAnsi="Calibri" w:cs="Calibri"/>
        </w:rPr>
        <w:t>2025</w:t>
      </w:r>
      <w:r w:rsidRPr="006D03DD">
        <w:rPr>
          <w:rFonts w:ascii="Calibri" w:hAnsi="Calibri" w:cs="Calibri"/>
        </w:rPr>
        <w:t xml:space="preserve">) </w:t>
      </w:r>
      <w:r w:rsidRPr="00754D48">
        <w:rPr>
          <w:rFonts w:ascii="Calibri" w:hAnsi="Calibri" w:cs="Calibri"/>
          <w:i/>
          <w:iCs/>
        </w:rPr>
        <w:t>Staff Turnover: Causes, Impact &amp; How to Reduce It</w:t>
      </w:r>
      <w:r>
        <w:rPr>
          <w:rFonts w:ascii="Calibri" w:hAnsi="Calibri" w:cs="Calibri"/>
          <w:i/>
          <w:iCs/>
        </w:rPr>
        <w:t>.</w:t>
      </w:r>
      <w:r>
        <w:rPr>
          <w:rFonts w:ascii="Calibri" w:hAnsi="Calibri" w:cs="Calibri"/>
        </w:rPr>
        <w:t xml:space="preserve"> Available at: </w:t>
      </w:r>
      <w:hyperlink r:id="rId40" w:history="1">
        <w:r w:rsidRPr="00DD5C92">
          <w:rPr>
            <w:rStyle w:val="Hyperlink"/>
            <w:rFonts w:ascii="Calibri" w:hAnsi="Calibri" w:cs="Calibri"/>
          </w:rPr>
          <w:t>https://www.davidsonmorris.com/staff-turnover/</w:t>
        </w:r>
      </w:hyperlink>
      <w:r>
        <w:rPr>
          <w:rFonts w:ascii="Calibri" w:hAnsi="Calibri" w:cs="Calibri"/>
        </w:rPr>
        <w:t>. (Accessed: 7 June 2025).</w:t>
      </w:r>
    </w:p>
    <w:p w14:paraId="4095EBE9" w14:textId="48FDCDE0" w:rsidR="00BB575D" w:rsidRDefault="00BB575D" w:rsidP="000F4606">
      <w:pPr>
        <w:jc w:val="both"/>
        <w:rPr>
          <w:rFonts w:ascii="Calibri" w:hAnsi="Calibri" w:cs="Calibri"/>
        </w:rPr>
      </w:pPr>
      <w:r>
        <w:rPr>
          <w:rFonts w:ascii="Calibri" w:hAnsi="Calibri" w:cs="Calibri"/>
        </w:rPr>
        <w:t xml:space="preserve">National Couriers Direct (2023) </w:t>
      </w:r>
      <w:r w:rsidRPr="003756B1">
        <w:rPr>
          <w:rFonts w:ascii="Calibri" w:hAnsi="Calibri" w:cs="Calibri"/>
          <w:i/>
          <w:iCs/>
        </w:rPr>
        <w:t>Courier and Delivery Market Trends in UK: 2024 And Beyond</w:t>
      </w:r>
      <w:r>
        <w:rPr>
          <w:rFonts w:ascii="Calibri" w:hAnsi="Calibri" w:cs="Calibri"/>
          <w:i/>
          <w:iCs/>
        </w:rPr>
        <w:t xml:space="preserve">. </w:t>
      </w:r>
      <w:r>
        <w:rPr>
          <w:rFonts w:ascii="Calibri" w:hAnsi="Calibri" w:cs="Calibri"/>
        </w:rPr>
        <w:t xml:space="preserve">Available at </w:t>
      </w:r>
      <w:hyperlink r:id="rId41" w:history="1">
        <w:r w:rsidRPr="00E83899">
          <w:rPr>
            <w:rStyle w:val="Hyperlink"/>
            <w:rFonts w:ascii="Calibri" w:hAnsi="Calibri" w:cs="Calibri"/>
          </w:rPr>
          <w:t>https://nationalcouriersdirect.co.uk/blog/courier-market-trends-in-uk-2023/</w:t>
        </w:r>
      </w:hyperlink>
      <w:r>
        <w:rPr>
          <w:rFonts w:ascii="Calibri" w:hAnsi="Calibri" w:cs="Calibri"/>
        </w:rPr>
        <w:t xml:space="preserve"> (Accessed 25 May 2025).</w:t>
      </w:r>
    </w:p>
    <w:p w14:paraId="5356813B" w14:textId="465BC5D1" w:rsidR="00BA1AAC" w:rsidRDefault="00BA1AAC" w:rsidP="000F4606">
      <w:pPr>
        <w:jc w:val="both"/>
        <w:rPr>
          <w:rFonts w:ascii="Calibri" w:hAnsi="Calibri" w:cs="Calibri"/>
        </w:rPr>
      </w:pPr>
      <w:r>
        <w:rPr>
          <w:rFonts w:ascii="Calibri" w:hAnsi="Calibri" w:cs="Calibri"/>
        </w:rPr>
        <w:t xml:space="preserve">Parcelforce (2025) </w:t>
      </w:r>
      <w:r w:rsidRPr="00BA1AAC">
        <w:rPr>
          <w:rFonts w:ascii="Calibri" w:hAnsi="Calibri" w:cs="Calibri"/>
          <w:i/>
          <w:iCs/>
        </w:rPr>
        <w:t>Intellectual Property Rights</w:t>
      </w:r>
      <w:r>
        <w:rPr>
          <w:rFonts w:ascii="Calibri" w:hAnsi="Calibri" w:cs="Calibri"/>
          <w:i/>
          <w:iCs/>
        </w:rPr>
        <w:t xml:space="preserve">. </w:t>
      </w:r>
      <w:r w:rsidRPr="00BA1AAC">
        <w:rPr>
          <w:rFonts w:ascii="Calibri" w:hAnsi="Calibri" w:cs="Calibri"/>
        </w:rPr>
        <w:t>Available at:</w:t>
      </w:r>
      <w:r>
        <w:rPr>
          <w:rFonts w:ascii="Calibri" w:hAnsi="Calibri" w:cs="Calibri"/>
          <w:i/>
          <w:iCs/>
        </w:rPr>
        <w:t xml:space="preserve"> </w:t>
      </w:r>
      <w:hyperlink r:id="rId42" w:history="1">
        <w:r w:rsidRPr="00E83899">
          <w:rPr>
            <w:rStyle w:val="Hyperlink"/>
            <w:rFonts w:ascii="Calibri" w:hAnsi="Calibri" w:cs="Calibri"/>
          </w:rPr>
          <w:t>https://www.parcelforce.com/intellectual-property</w:t>
        </w:r>
      </w:hyperlink>
      <w:r>
        <w:rPr>
          <w:rFonts w:ascii="Calibri" w:hAnsi="Calibri" w:cs="Calibri"/>
        </w:rPr>
        <w:t>. (Accessed: 25 May 2025).</w:t>
      </w:r>
    </w:p>
    <w:p w14:paraId="5CF728F5" w14:textId="59D81B16" w:rsidR="00BE1EE3" w:rsidRDefault="00BE1EE3" w:rsidP="00BE1EE3">
      <w:pPr>
        <w:rPr>
          <w:rFonts w:ascii="Calibri" w:hAnsi="Calibri" w:cs="Calibri"/>
        </w:rPr>
      </w:pPr>
      <w:r w:rsidRPr="00BE1EE3">
        <w:rPr>
          <w:rFonts w:ascii="Calibri" w:hAnsi="Calibri" w:cs="Calibri"/>
        </w:rPr>
        <w:t xml:space="preserve">Pegasus Couriers (2025) </w:t>
      </w:r>
      <w:r w:rsidRPr="00BE1EE3">
        <w:rPr>
          <w:rFonts w:ascii="Calibri" w:hAnsi="Calibri" w:cs="Calibri"/>
          <w:i/>
          <w:iCs/>
        </w:rPr>
        <w:t xml:space="preserve">Shortage of Courier Drivers 2025. </w:t>
      </w:r>
      <w:r w:rsidRPr="00BE1EE3">
        <w:rPr>
          <w:rFonts w:ascii="Calibri" w:hAnsi="Calibri" w:cs="Calibri"/>
        </w:rPr>
        <w:t xml:space="preserve">Available at: </w:t>
      </w:r>
      <w:hyperlink r:id="rId43" w:anchor=":~:text=Several%20factors%20have%20contributed%20to,new%20drivers%20to%20the%20sector" w:history="1">
        <w:r w:rsidRPr="00BE1EE3">
          <w:rPr>
            <w:rStyle w:val="Hyperlink"/>
            <w:rFonts w:ascii="Calibri" w:hAnsi="Calibri" w:cs="Calibri"/>
          </w:rPr>
          <w:t>https://pegasuscouriers.co.uk/2023/08/driver-shortage/#:~:text=Several%20factors%20have%20contributed%20to,new%20drivers%20to%20the%20sector</w:t>
        </w:r>
      </w:hyperlink>
      <w:r w:rsidRPr="00BE1EE3">
        <w:rPr>
          <w:rFonts w:ascii="Calibri" w:hAnsi="Calibri" w:cs="Calibri"/>
        </w:rPr>
        <w:t>. (Accessed: 26 May 2025).</w:t>
      </w:r>
    </w:p>
    <w:p w14:paraId="02539312" w14:textId="3F0435E2" w:rsidR="00382418" w:rsidRPr="00F27FC6" w:rsidRDefault="00382418" w:rsidP="00BE1EE3">
      <w:pPr>
        <w:rPr>
          <w:rFonts w:ascii="Calibri" w:hAnsi="Calibri" w:cs="Calibri"/>
        </w:rPr>
      </w:pPr>
      <w:r w:rsidRPr="00351BF9">
        <w:rPr>
          <w:rFonts w:ascii="Calibri" w:hAnsi="Calibri" w:cs="Calibri"/>
        </w:rPr>
        <w:t xml:space="preserve">Statista, </w:t>
      </w:r>
      <w:r>
        <w:rPr>
          <w:rFonts w:ascii="Calibri" w:hAnsi="Calibri" w:cs="Calibri"/>
        </w:rPr>
        <w:t>(</w:t>
      </w:r>
      <w:r w:rsidRPr="00351BF9">
        <w:rPr>
          <w:rFonts w:ascii="Calibri" w:hAnsi="Calibri" w:cs="Calibri"/>
        </w:rPr>
        <w:t>2024)</w:t>
      </w:r>
      <w:r>
        <w:rPr>
          <w:rFonts w:ascii="Calibri" w:hAnsi="Calibri" w:cs="Calibri"/>
        </w:rPr>
        <w:t xml:space="preserve"> </w:t>
      </w:r>
      <w:r w:rsidRPr="007508A4">
        <w:rPr>
          <w:rFonts w:ascii="Calibri" w:hAnsi="Calibri" w:cs="Calibri"/>
          <w:i/>
          <w:iCs/>
        </w:rPr>
        <w:t>Retail e-commerce sales worldwide from 2022 to 2028</w:t>
      </w:r>
      <w:r>
        <w:rPr>
          <w:rFonts w:ascii="Calibri" w:hAnsi="Calibri" w:cs="Calibri"/>
          <w:i/>
          <w:iCs/>
        </w:rPr>
        <w:t xml:space="preserve">. </w:t>
      </w:r>
      <w:r>
        <w:rPr>
          <w:rFonts w:ascii="Calibri" w:hAnsi="Calibri" w:cs="Calibri"/>
        </w:rPr>
        <w:t xml:space="preserve">Available at: </w:t>
      </w:r>
      <w:hyperlink r:id="rId44" w:history="1">
        <w:r w:rsidRPr="00B9254B">
          <w:rPr>
            <w:rStyle w:val="Hyperlink"/>
            <w:rFonts w:ascii="Calibri" w:hAnsi="Calibri" w:cs="Calibri"/>
          </w:rPr>
          <w:t>https://www.statista.com/statistics/379046/worldwide-retail-e-commerce-sales/</w:t>
        </w:r>
      </w:hyperlink>
      <w:r>
        <w:rPr>
          <w:rFonts w:ascii="Calibri" w:hAnsi="Calibri" w:cs="Calibri"/>
        </w:rPr>
        <w:t>. (Accessed: June).</w:t>
      </w:r>
    </w:p>
    <w:p w14:paraId="1DC32E5D" w14:textId="5BD04AA8" w:rsidR="00421AB5" w:rsidRPr="00F27FC6" w:rsidRDefault="00630185">
      <w:pPr>
        <w:rPr>
          <w:rFonts w:ascii="Calibri" w:hAnsi="Calibri" w:cs="Calibri"/>
        </w:rPr>
      </w:pPr>
      <w:r w:rsidRPr="00F27FC6">
        <w:rPr>
          <w:rFonts w:ascii="Calibri" w:hAnsi="Calibri" w:cs="Calibri"/>
        </w:rPr>
        <w:t xml:space="preserve">Taylor, S. and Woodhams, C. (2022) </w:t>
      </w:r>
      <w:r w:rsidRPr="00F27FC6">
        <w:rPr>
          <w:rFonts w:ascii="Calibri" w:hAnsi="Calibri" w:cs="Calibri"/>
          <w:i/>
          <w:iCs/>
        </w:rPr>
        <w:t>Studying Human Resource Management</w:t>
      </w:r>
      <w:r w:rsidRPr="00F27FC6">
        <w:rPr>
          <w:rFonts w:ascii="Calibri" w:hAnsi="Calibri" w:cs="Calibri"/>
        </w:rPr>
        <w:t>. [BibliU version] 3rd ed. London, Kogan Page.</w:t>
      </w:r>
    </w:p>
    <w:p w14:paraId="745AD6FD" w14:textId="6DDC8686" w:rsidR="00C95AF8" w:rsidRPr="00964F23" w:rsidRDefault="00460B85" w:rsidP="00964F23">
      <w:pPr>
        <w:jc w:val="both"/>
        <w:rPr>
          <w:rFonts w:ascii="Calibri" w:hAnsi="Calibri" w:cs="Calibri"/>
        </w:rPr>
      </w:pPr>
      <w:r w:rsidRPr="00460B85">
        <w:rPr>
          <w:rFonts w:ascii="Calibri" w:hAnsi="Calibri" w:cs="Calibri"/>
        </w:rPr>
        <w:t xml:space="preserve">UK Government (2024) </w:t>
      </w:r>
      <w:r w:rsidRPr="00EB21F3">
        <w:rPr>
          <w:rFonts w:ascii="Calibri" w:hAnsi="Calibri" w:cs="Calibri"/>
          <w:i/>
          <w:iCs/>
        </w:rPr>
        <w:t>Statutory guidance</w:t>
      </w:r>
      <w:r w:rsidRPr="00460B85">
        <w:rPr>
          <w:rFonts w:ascii="Calibri" w:hAnsi="Calibri" w:cs="Calibri"/>
          <w:i/>
          <w:iCs/>
        </w:rPr>
        <w:t xml:space="preserve"> </w:t>
      </w:r>
      <w:r w:rsidRPr="00EB21F3">
        <w:rPr>
          <w:rFonts w:ascii="Calibri" w:hAnsi="Calibri" w:cs="Calibri"/>
          <w:i/>
          <w:iCs/>
        </w:rPr>
        <w:t>Overview</w:t>
      </w:r>
      <w:r w:rsidRPr="00460B85">
        <w:rPr>
          <w:rFonts w:ascii="Calibri" w:hAnsi="Calibri" w:cs="Calibri"/>
          <w:i/>
          <w:iCs/>
        </w:rPr>
        <w:t xml:space="preserve">. </w:t>
      </w:r>
      <w:r w:rsidRPr="00460B85">
        <w:rPr>
          <w:rFonts w:ascii="Calibri" w:hAnsi="Calibri" w:cs="Calibri"/>
        </w:rPr>
        <w:t>Available at:</w:t>
      </w:r>
      <w:r w:rsidRPr="00460B85">
        <w:rPr>
          <w:rFonts w:ascii="Calibri" w:hAnsi="Calibri" w:cs="Calibri"/>
          <w:i/>
          <w:iCs/>
        </w:rPr>
        <w:t xml:space="preserve">  </w:t>
      </w:r>
      <w:hyperlink r:id="rId45" w:history="1">
        <w:r w:rsidRPr="00460B85">
          <w:rPr>
            <w:rStyle w:val="Hyperlink"/>
            <w:rFonts w:ascii="Calibri" w:hAnsi="Calibri" w:cs="Calibri"/>
          </w:rPr>
          <w:t>https://www.gov.uk/government/publications/gender-pay-gap-reporting-guidance-for-employers/overview</w:t>
        </w:r>
      </w:hyperlink>
      <w:r w:rsidRPr="00460B85">
        <w:rPr>
          <w:rFonts w:ascii="Calibri" w:hAnsi="Calibri" w:cs="Calibri"/>
        </w:rPr>
        <w:t>. (Accessed: 26 May 2025).</w:t>
      </w:r>
    </w:p>
    <w:sectPr w:rsidR="00C95AF8" w:rsidRPr="00964F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60300"/>
    <w:multiLevelType w:val="multilevel"/>
    <w:tmpl w:val="8C869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105BF6"/>
    <w:multiLevelType w:val="multilevel"/>
    <w:tmpl w:val="8C6A5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45045DFA"/>
    <w:multiLevelType w:val="hybridMultilevel"/>
    <w:tmpl w:val="2F042352"/>
    <w:numStyleLink w:val="ImportedStyle5"/>
  </w:abstractNum>
  <w:abstractNum w:abstractNumId="4" w15:restartNumberingAfterBreak="0">
    <w:nsid w:val="4E9B5BFA"/>
    <w:multiLevelType w:val="multilevel"/>
    <w:tmpl w:val="850EE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F43B60"/>
    <w:multiLevelType w:val="multilevel"/>
    <w:tmpl w:val="177AE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9C36E9"/>
    <w:multiLevelType w:val="multilevel"/>
    <w:tmpl w:val="92126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AC95F9B"/>
    <w:multiLevelType w:val="multilevel"/>
    <w:tmpl w:val="354E6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AE516B"/>
    <w:multiLevelType w:val="multilevel"/>
    <w:tmpl w:val="8B860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4961234">
    <w:abstractNumId w:val="4"/>
  </w:num>
  <w:num w:numId="2" w16cid:durableId="1805779994">
    <w:abstractNumId w:val="8"/>
  </w:num>
  <w:num w:numId="3" w16cid:durableId="2121299131">
    <w:abstractNumId w:val="2"/>
  </w:num>
  <w:num w:numId="4" w16cid:durableId="1692682602">
    <w:abstractNumId w:val="3"/>
  </w:num>
  <w:num w:numId="5" w16cid:durableId="1238783067">
    <w:abstractNumId w:val="6"/>
  </w:num>
  <w:num w:numId="6" w16cid:durableId="693846961">
    <w:abstractNumId w:val="5"/>
  </w:num>
  <w:num w:numId="7" w16cid:durableId="135993527">
    <w:abstractNumId w:val="0"/>
  </w:num>
  <w:num w:numId="8" w16cid:durableId="1534078571">
    <w:abstractNumId w:val="7"/>
  </w:num>
  <w:num w:numId="9" w16cid:durableId="69696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D6A"/>
    <w:rsid w:val="000011C0"/>
    <w:rsid w:val="000022C4"/>
    <w:rsid w:val="000028D2"/>
    <w:rsid w:val="0000378D"/>
    <w:rsid w:val="000048AC"/>
    <w:rsid w:val="00004A16"/>
    <w:rsid w:val="00004CC0"/>
    <w:rsid w:val="00004D57"/>
    <w:rsid w:val="00005230"/>
    <w:rsid w:val="000072EC"/>
    <w:rsid w:val="000075CE"/>
    <w:rsid w:val="00010F95"/>
    <w:rsid w:val="000118C3"/>
    <w:rsid w:val="00012F3E"/>
    <w:rsid w:val="00013DC2"/>
    <w:rsid w:val="00014F2B"/>
    <w:rsid w:val="000150BF"/>
    <w:rsid w:val="00017A73"/>
    <w:rsid w:val="0002058A"/>
    <w:rsid w:val="00021742"/>
    <w:rsid w:val="000231E7"/>
    <w:rsid w:val="00023E66"/>
    <w:rsid w:val="00025272"/>
    <w:rsid w:val="00026632"/>
    <w:rsid w:val="0002725D"/>
    <w:rsid w:val="000278D4"/>
    <w:rsid w:val="00030364"/>
    <w:rsid w:val="00030381"/>
    <w:rsid w:val="00031101"/>
    <w:rsid w:val="00032920"/>
    <w:rsid w:val="000354A6"/>
    <w:rsid w:val="000400BE"/>
    <w:rsid w:val="00040A27"/>
    <w:rsid w:val="00042B59"/>
    <w:rsid w:val="00043118"/>
    <w:rsid w:val="00044388"/>
    <w:rsid w:val="000450F3"/>
    <w:rsid w:val="00046DC7"/>
    <w:rsid w:val="00046E8A"/>
    <w:rsid w:val="00050907"/>
    <w:rsid w:val="000516D7"/>
    <w:rsid w:val="0005422F"/>
    <w:rsid w:val="000547DC"/>
    <w:rsid w:val="00054A33"/>
    <w:rsid w:val="00060E0C"/>
    <w:rsid w:val="000628EE"/>
    <w:rsid w:val="00062FF0"/>
    <w:rsid w:val="0006533A"/>
    <w:rsid w:val="0006662B"/>
    <w:rsid w:val="00066C29"/>
    <w:rsid w:val="00067A35"/>
    <w:rsid w:val="00067BBD"/>
    <w:rsid w:val="00067D53"/>
    <w:rsid w:val="00071165"/>
    <w:rsid w:val="000718AF"/>
    <w:rsid w:val="000729AD"/>
    <w:rsid w:val="0007315C"/>
    <w:rsid w:val="00074057"/>
    <w:rsid w:val="0007675C"/>
    <w:rsid w:val="000774C1"/>
    <w:rsid w:val="00077D7D"/>
    <w:rsid w:val="000819FE"/>
    <w:rsid w:val="000829DB"/>
    <w:rsid w:val="000842A1"/>
    <w:rsid w:val="00084939"/>
    <w:rsid w:val="000853E6"/>
    <w:rsid w:val="00087141"/>
    <w:rsid w:val="000875F9"/>
    <w:rsid w:val="0009027C"/>
    <w:rsid w:val="0009042A"/>
    <w:rsid w:val="00090712"/>
    <w:rsid w:val="00090F79"/>
    <w:rsid w:val="000912C9"/>
    <w:rsid w:val="00091674"/>
    <w:rsid w:val="00091705"/>
    <w:rsid w:val="00092461"/>
    <w:rsid w:val="00094194"/>
    <w:rsid w:val="000967D4"/>
    <w:rsid w:val="0009798A"/>
    <w:rsid w:val="000A071C"/>
    <w:rsid w:val="000A11B0"/>
    <w:rsid w:val="000A262E"/>
    <w:rsid w:val="000A2EB1"/>
    <w:rsid w:val="000A5F3D"/>
    <w:rsid w:val="000A6AC8"/>
    <w:rsid w:val="000B0236"/>
    <w:rsid w:val="000B0D86"/>
    <w:rsid w:val="000B0EC0"/>
    <w:rsid w:val="000B2925"/>
    <w:rsid w:val="000B3B77"/>
    <w:rsid w:val="000B4969"/>
    <w:rsid w:val="000B6D1F"/>
    <w:rsid w:val="000B7AD4"/>
    <w:rsid w:val="000C2A61"/>
    <w:rsid w:val="000C4566"/>
    <w:rsid w:val="000C5C1D"/>
    <w:rsid w:val="000C768C"/>
    <w:rsid w:val="000D0D40"/>
    <w:rsid w:val="000D10FA"/>
    <w:rsid w:val="000D13A8"/>
    <w:rsid w:val="000D2658"/>
    <w:rsid w:val="000D3905"/>
    <w:rsid w:val="000D3ED2"/>
    <w:rsid w:val="000D50C9"/>
    <w:rsid w:val="000D5383"/>
    <w:rsid w:val="000D7EF7"/>
    <w:rsid w:val="000E033E"/>
    <w:rsid w:val="000E06AD"/>
    <w:rsid w:val="000E162D"/>
    <w:rsid w:val="000E1919"/>
    <w:rsid w:val="000E20CD"/>
    <w:rsid w:val="000E2F53"/>
    <w:rsid w:val="000E383F"/>
    <w:rsid w:val="000E4096"/>
    <w:rsid w:val="000E4B08"/>
    <w:rsid w:val="000E5C9D"/>
    <w:rsid w:val="000E6720"/>
    <w:rsid w:val="000E688F"/>
    <w:rsid w:val="000E7F66"/>
    <w:rsid w:val="000F13DB"/>
    <w:rsid w:val="000F16B1"/>
    <w:rsid w:val="000F21E8"/>
    <w:rsid w:val="000F22C9"/>
    <w:rsid w:val="000F4606"/>
    <w:rsid w:val="000F5012"/>
    <w:rsid w:val="000F6142"/>
    <w:rsid w:val="000F6285"/>
    <w:rsid w:val="000F71DC"/>
    <w:rsid w:val="000F7D2D"/>
    <w:rsid w:val="001007C8"/>
    <w:rsid w:val="00100FD9"/>
    <w:rsid w:val="00101C4C"/>
    <w:rsid w:val="00102493"/>
    <w:rsid w:val="001050F3"/>
    <w:rsid w:val="00105853"/>
    <w:rsid w:val="0010590C"/>
    <w:rsid w:val="00106DFC"/>
    <w:rsid w:val="00107839"/>
    <w:rsid w:val="00110228"/>
    <w:rsid w:val="00111812"/>
    <w:rsid w:val="001138F3"/>
    <w:rsid w:val="00114560"/>
    <w:rsid w:val="001146BD"/>
    <w:rsid w:val="00114C0C"/>
    <w:rsid w:val="001152D1"/>
    <w:rsid w:val="00116119"/>
    <w:rsid w:val="00117B63"/>
    <w:rsid w:val="001217A0"/>
    <w:rsid w:val="00122994"/>
    <w:rsid w:val="00122DA7"/>
    <w:rsid w:val="00123119"/>
    <w:rsid w:val="0012364A"/>
    <w:rsid w:val="00124058"/>
    <w:rsid w:val="001241F6"/>
    <w:rsid w:val="00124CE0"/>
    <w:rsid w:val="00124D46"/>
    <w:rsid w:val="001256E1"/>
    <w:rsid w:val="0012573D"/>
    <w:rsid w:val="00127395"/>
    <w:rsid w:val="00130FE1"/>
    <w:rsid w:val="00131F85"/>
    <w:rsid w:val="00132787"/>
    <w:rsid w:val="00133BEF"/>
    <w:rsid w:val="0013471C"/>
    <w:rsid w:val="001372C8"/>
    <w:rsid w:val="00137678"/>
    <w:rsid w:val="001401DE"/>
    <w:rsid w:val="001424F1"/>
    <w:rsid w:val="00142A2D"/>
    <w:rsid w:val="0014608A"/>
    <w:rsid w:val="00146488"/>
    <w:rsid w:val="00146DBD"/>
    <w:rsid w:val="00151919"/>
    <w:rsid w:val="0015305D"/>
    <w:rsid w:val="001533BC"/>
    <w:rsid w:val="001533CD"/>
    <w:rsid w:val="00153E9C"/>
    <w:rsid w:val="0015501F"/>
    <w:rsid w:val="00156E70"/>
    <w:rsid w:val="0016330B"/>
    <w:rsid w:val="0016338C"/>
    <w:rsid w:val="00163F0C"/>
    <w:rsid w:val="001642C8"/>
    <w:rsid w:val="00165CCE"/>
    <w:rsid w:val="00166989"/>
    <w:rsid w:val="00167307"/>
    <w:rsid w:val="00170223"/>
    <w:rsid w:val="00171647"/>
    <w:rsid w:val="001730FA"/>
    <w:rsid w:val="0017419A"/>
    <w:rsid w:val="00174B92"/>
    <w:rsid w:val="00176E90"/>
    <w:rsid w:val="00181C76"/>
    <w:rsid w:val="001828F3"/>
    <w:rsid w:val="00182C8B"/>
    <w:rsid w:val="00184DC5"/>
    <w:rsid w:val="00185A62"/>
    <w:rsid w:val="00185E5D"/>
    <w:rsid w:val="001866FC"/>
    <w:rsid w:val="00186D34"/>
    <w:rsid w:val="00191359"/>
    <w:rsid w:val="00191C4A"/>
    <w:rsid w:val="00192005"/>
    <w:rsid w:val="001954E9"/>
    <w:rsid w:val="00195811"/>
    <w:rsid w:val="001970E1"/>
    <w:rsid w:val="00197C31"/>
    <w:rsid w:val="001A0C16"/>
    <w:rsid w:val="001A2194"/>
    <w:rsid w:val="001A310E"/>
    <w:rsid w:val="001A44C5"/>
    <w:rsid w:val="001A47B2"/>
    <w:rsid w:val="001A6E0E"/>
    <w:rsid w:val="001A7FCC"/>
    <w:rsid w:val="001B0CD9"/>
    <w:rsid w:val="001C0243"/>
    <w:rsid w:val="001C1276"/>
    <w:rsid w:val="001C1DC3"/>
    <w:rsid w:val="001C31B7"/>
    <w:rsid w:val="001C32B0"/>
    <w:rsid w:val="001C658D"/>
    <w:rsid w:val="001D0638"/>
    <w:rsid w:val="001D0D02"/>
    <w:rsid w:val="001D147B"/>
    <w:rsid w:val="001D2438"/>
    <w:rsid w:val="001D30E6"/>
    <w:rsid w:val="001D3C60"/>
    <w:rsid w:val="001D4C3D"/>
    <w:rsid w:val="001D4C76"/>
    <w:rsid w:val="001D59B3"/>
    <w:rsid w:val="001D5A1B"/>
    <w:rsid w:val="001D5AA4"/>
    <w:rsid w:val="001D5D01"/>
    <w:rsid w:val="001D7057"/>
    <w:rsid w:val="001D70AA"/>
    <w:rsid w:val="001E0BCB"/>
    <w:rsid w:val="001E2165"/>
    <w:rsid w:val="001E5761"/>
    <w:rsid w:val="001E6581"/>
    <w:rsid w:val="001E78CE"/>
    <w:rsid w:val="001E7934"/>
    <w:rsid w:val="001F0898"/>
    <w:rsid w:val="001F0C7D"/>
    <w:rsid w:val="001F0D92"/>
    <w:rsid w:val="001F233D"/>
    <w:rsid w:val="001F2462"/>
    <w:rsid w:val="001F5183"/>
    <w:rsid w:val="001F5CA4"/>
    <w:rsid w:val="001F5D1E"/>
    <w:rsid w:val="001F5FA1"/>
    <w:rsid w:val="001F75F7"/>
    <w:rsid w:val="001F7A68"/>
    <w:rsid w:val="001F7F74"/>
    <w:rsid w:val="002011CC"/>
    <w:rsid w:val="002021B5"/>
    <w:rsid w:val="00202A13"/>
    <w:rsid w:val="0020302E"/>
    <w:rsid w:val="00203FDD"/>
    <w:rsid w:val="002066C6"/>
    <w:rsid w:val="00207699"/>
    <w:rsid w:val="00207EED"/>
    <w:rsid w:val="0021232F"/>
    <w:rsid w:val="00212B5E"/>
    <w:rsid w:val="0021317C"/>
    <w:rsid w:val="00213863"/>
    <w:rsid w:val="00215149"/>
    <w:rsid w:val="002159FF"/>
    <w:rsid w:val="002204E0"/>
    <w:rsid w:val="002209BF"/>
    <w:rsid w:val="00221C8E"/>
    <w:rsid w:val="002227A6"/>
    <w:rsid w:val="002248B0"/>
    <w:rsid w:val="002255D3"/>
    <w:rsid w:val="00226888"/>
    <w:rsid w:val="00227CFD"/>
    <w:rsid w:val="00227F05"/>
    <w:rsid w:val="00231CE7"/>
    <w:rsid w:val="002320B2"/>
    <w:rsid w:val="00232302"/>
    <w:rsid w:val="00233792"/>
    <w:rsid w:val="00233C59"/>
    <w:rsid w:val="002342D6"/>
    <w:rsid w:val="0023490C"/>
    <w:rsid w:val="00235C76"/>
    <w:rsid w:val="00241BD0"/>
    <w:rsid w:val="00242821"/>
    <w:rsid w:val="00243102"/>
    <w:rsid w:val="00245764"/>
    <w:rsid w:val="002462C2"/>
    <w:rsid w:val="00246332"/>
    <w:rsid w:val="002474F3"/>
    <w:rsid w:val="0024775B"/>
    <w:rsid w:val="00247C6A"/>
    <w:rsid w:val="00252B2D"/>
    <w:rsid w:val="00252C04"/>
    <w:rsid w:val="00254F0D"/>
    <w:rsid w:val="00256AE3"/>
    <w:rsid w:val="00261A84"/>
    <w:rsid w:val="00261C91"/>
    <w:rsid w:val="002629D9"/>
    <w:rsid w:val="0026482D"/>
    <w:rsid w:val="002667FA"/>
    <w:rsid w:val="00266E72"/>
    <w:rsid w:val="00267792"/>
    <w:rsid w:val="00271D6A"/>
    <w:rsid w:val="0027299F"/>
    <w:rsid w:val="00272A87"/>
    <w:rsid w:val="00274224"/>
    <w:rsid w:val="002771B3"/>
    <w:rsid w:val="002802E2"/>
    <w:rsid w:val="00282037"/>
    <w:rsid w:val="002823F5"/>
    <w:rsid w:val="00290DD5"/>
    <w:rsid w:val="002920D2"/>
    <w:rsid w:val="00293AC6"/>
    <w:rsid w:val="002948D7"/>
    <w:rsid w:val="002960ED"/>
    <w:rsid w:val="00297020"/>
    <w:rsid w:val="002A0A26"/>
    <w:rsid w:val="002A0AA3"/>
    <w:rsid w:val="002A14EE"/>
    <w:rsid w:val="002A1FDC"/>
    <w:rsid w:val="002A373F"/>
    <w:rsid w:val="002A4ED7"/>
    <w:rsid w:val="002A58A8"/>
    <w:rsid w:val="002A657A"/>
    <w:rsid w:val="002A75F6"/>
    <w:rsid w:val="002A7DE9"/>
    <w:rsid w:val="002B013F"/>
    <w:rsid w:val="002B0D52"/>
    <w:rsid w:val="002B107A"/>
    <w:rsid w:val="002B17C6"/>
    <w:rsid w:val="002B29C6"/>
    <w:rsid w:val="002B3749"/>
    <w:rsid w:val="002B3847"/>
    <w:rsid w:val="002B4FA9"/>
    <w:rsid w:val="002B596B"/>
    <w:rsid w:val="002B598E"/>
    <w:rsid w:val="002B6017"/>
    <w:rsid w:val="002B633D"/>
    <w:rsid w:val="002B7570"/>
    <w:rsid w:val="002B7A89"/>
    <w:rsid w:val="002B7AFE"/>
    <w:rsid w:val="002C143C"/>
    <w:rsid w:val="002C1609"/>
    <w:rsid w:val="002C1CC0"/>
    <w:rsid w:val="002C20B3"/>
    <w:rsid w:val="002C416E"/>
    <w:rsid w:val="002C53F9"/>
    <w:rsid w:val="002C65DB"/>
    <w:rsid w:val="002D01C0"/>
    <w:rsid w:val="002D18E2"/>
    <w:rsid w:val="002D46B5"/>
    <w:rsid w:val="002D4F59"/>
    <w:rsid w:val="002D52A3"/>
    <w:rsid w:val="002D62F7"/>
    <w:rsid w:val="002D661F"/>
    <w:rsid w:val="002D6A0A"/>
    <w:rsid w:val="002D794F"/>
    <w:rsid w:val="002E01D6"/>
    <w:rsid w:val="002E0470"/>
    <w:rsid w:val="002E34D4"/>
    <w:rsid w:val="002E42FF"/>
    <w:rsid w:val="002E5526"/>
    <w:rsid w:val="002E6EDD"/>
    <w:rsid w:val="002E7743"/>
    <w:rsid w:val="002F279B"/>
    <w:rsid w:val="002F433B"/>
    <w:rsid w:val="002F4A8E"/>
    <w:rsid w:val="002F4E10"/>
    <w:rsid w:val="002F5540"/>
    <w:rsid w:val="002F577C"/>
    <w:rsid w:val="002F65BD"/>
    <w:rsid w:val="002F7223"/>
    <w:rsid w:val="00300090"/>
    <w:rsid w:val="00301638"/>
    <w:rsid w:val="00302CF8"/>
    <w:rsid w:val="0030303D"/>
    <w:rsid w:val="0030400A"/>
    <w:rsid w:val="003045BD"/>
    <w:rsid w:val="0030595F"/>
    <w:rsid w:val="003113DE"/>
    <w:rsid w:val="0031175F"/>
    <w:rsid w:val="0031315C"/>
    <w:rsid w:val="003135E8"/>
    <w:rsid w:val="00314174"/>
    <w:rsid w:val="00314369"/>
    <w:rsid w:val="00314EE2"/>
    <w:rsid w:val="00314FA4"/>
    <w:rsid w:val="003160A9"/>
    <w:rsid w:val="00317173"/>
    <w:rsid w:val="00317274"/>
    <w:rsid w:val="00317646"/>
    <w:rsid w:val="00320D1B"/>
    <w:rsid w:val="003213C1"/>
    <w:rsid w:val="00322182"/>
    <w:rsid w:val="00322F50"/>
    <w:rsid w:val="0032630F"/>
    <w:rsid w:val="003268CC"/>
    <w:rsid w:val="003301D0"/>
    <w:rsid w:val="0033073F"/>
    <w:rsid w:val="003328B3"/>
    <w:rsid w:val="00333B14"/>
    <w:rsid w:val="00335503"/>
    <w:rsid w:val="00337440"/>
    <w:rsid w:val="003375D5"/>
    <w:rsid w:val="0034057B"/>
    <w:rsid w:val="00341C8B"/>
    <w:rsid w:val="00345552"/>
    <w:rsid w:val="003466A1"/>
    <w:rsid w:val="003473EC"/>
    <w:rsid w:val="003503A1"/>
    <w:rsid w:val="0035194A"/>
    <w:rsid w:val="00351BF9"/>
    <w:rsid w:val="00352771"/>
    <w:rsid w:val="0035415A"/>
    <w:rsid w:val="00355637"/>
    <w:rsid w:val="003576E6"/>
    <w:rsid w:val="00360E77"/>
    <w:rsid w:val="003612AE"/>
    <w:rsid w:val="00362D66"/>
    <w:rsid w:val="003632ED"/>
    <w:rsid w:val="00366EFA"/>
    <w:rsid w:val="0036755B"/>
    <w:rsid w:val="0037224D"/>
    <w:rsid w:val="00373572"/>
    <w:rsid w:val="00374224"/>
    <w:rsid w:val="00374E52"/>
    <w:rsid w:val="00374FF7"/>
    <w:rsid w:val="003756B1"/>
    <w:rsid w:val="00375B5F"/>
    <w:rsid w:val="00376615"/>
    <w:rsid w:val="00377E62"/>
    <w:rsid w:val="0038018C"/>
    <w:rsid w:val="0038051E"/>
    <w:rsid w:val="00381DB1"/>
    <w:rsid w:val="00381FE9"/>
    <w:rsid w:val="00382418"/>
    <w:rsid w:val="0038247C"/>
    <w:rsid w:val="00385009"/>
    <w:rsid w:val="00390564"/>
    <w:rsid w:val="00391BE2"/>
    <w:rsid w:val="0039330A"/>
    <w:rsid w:val="00393D16"/>
    <w:rsid w:val="00394EF1"/>
    <w:rsid w:val="0039636C"/>
    <w:rsid w:val="0039694B"/>
    <w:rsid w:val="003A078C"/>
    <w:rsid w:val="003A2527"/>
    <w:rsid w:val="003A30FE"/>
    <w:rsid w:val="003A6B8B"/>
    <w:rsid w:val="003A6FAB"/>
    <w:rsid w:val="003A7B77"/>
    <w:rsid w:val="003B10BE"/>
    <w:rsid w:val="003B40C2"/>
    <w:rsid w:val="003B43C2"/>
    <w:rsid w:val="003B62BF"/>
    <w:rsid w:val="003B7565"/>
    <w:rsid w:val="003C330B"/>
    <w:rsid w:val="003C3483"/>
    <w:rsid w:val="003C3FCD"/>
    <w:rsid w:val="003D039D"/>
    <w:rsid w:val="003D14E0"/>
    <w:rsid w:val="003D161C"/>
    <w:rsid w:val="003D3806"/>
    <w:rsid w:val="003D3928"/>
    <w:rsid w:val="003D4BBA"/>
    <w:rsid w:val="003D4CA8"/>
    <w:rsid w:val="003D6038"/>
    <w:rsid w:val="003D72BE"/>
    <w:rsid w:val="003D7D3B"/>
    <w:rsid w:val="003E0D37"/>
    <w:rsid w:val="003E12DA"/>
    <w:rsid w:val="003E17DC"/>
    <w:rsid w:val="003E38E8"/>
    <w:rsid w:val="003E681E"/>
    <w:rsid w:val="003E683C"/>
    <w:rsid w:val="003E6937"/>
    <w:rsid w:val="003E7D60"/>
    <w:rsid w:val="003F121F"/>
    <w:rsid w:val="003F2F2D"/>
    <w:rsid w:val="003F4968"/>
    <w:rsid w:val="003F4ACD"/>
    <w:rsid w:val="003F4C0F"/>
    <w:rsid w:val="003F4D8D"/>
    <w:rsid w:val="003F7C18"/>
    <w:rsid w:val="00401EBD"/>
    <w:rsid w:val="00402C57"/>
    <w:rsid w:val="004044B0"/>
    <w:rsid w:val="00405196"/>
    <w:rsid w:val="00405227"/>
    <w:rsid w:val="004055CB"/>
    <w:rsid w:val="004057BC"/>
    <w:rsid w:val="00405A48"/>
    <w:rsid w:val="004070ED"/>
    <w:rsid w:val="00407ED3"/>
    <w:rsid w:val="004101F8"/>
    <w:rsid w:val="00411690"/>
    <w:rsid w:val="00411D25"/>
    <w:rsid w:val="004120AC"/>
    <w:rsid w:val="004142D3"/>
    <w:rsid w:val="00415317"/>
    <w:rsid w:val="004154D4"/>
    <w:rsid w:val="004178A9"/>
    <w:rsid w:val="00417F2C"/>
    <w:rsid w:val="00421003"/>
    <w:rsid w:val="00421AB5"/>
    <w:rsid w:val="00422F2E"/>
    <w:rsid w:val="00423984"/>
    <w:rsid w:val="00423E0C"/>
    <w:rsid w:val="00425953"/>
    <w:rsid w:val="00425CC3"/>
    <w:rsid w:val="0042782F"/>
    <w:rsid w:val="00431055"/>
    <w:rsid w:val="0043241A"/>
    <w:rsid w:val="004324FA"/>
    <w:rsid w:val="0043405D"/>
    <w:rsid w:val="00434A3E"/>
    <w:rsid w:val="00435604"/>
    <w:rsid w:val="004366A3"/>
    <w:rsid w:val="0043732F"/>
    <w:rsid w:val="00441507"/>
    <w:rsid w:val="004418F5"/>
    <w:rsid w:val="004433A2"/>
    <w:rsid w:val="004433E9"/>
    <w:rsid w:val="00443D32"/>
    <w:rsid w:val="00444455"/>
    <w:rsid w:val="00446E7D"/>
    <w:rsid w:val="00447E00"/>
    <w:rsid w:val="00447E1C"/>
    <w:rsid w:val="00451ADC"/>
    <w:rsid w:val="00451C3B"/>
    <w:rsid w:val="004532CE"/>
    <w:rsid w:val="0045389C"/>
    <w:rsid w:val="0045492B"/>
    <w:rsid w:val="00455274"/>
    <w:rsid w:val="00457966"/>
    <w:rsid w:val="00457FFE"/>
    <w:rsid w:val="00460B85"/>
    <w:rsid w:val="00460C48"/>
    <w:rsid w:val="00461A70"/>
    <w:rsid w:val="00462F6C"/>
    <w:rsid w:val="0046362A"/>
    <w:rsid w:val="004655DB"/>
    <w:rsid w:val="00465C01"/>
    <w:rsid w:val="00466E54"/>
    <w:rsid w:val="004677E7"/>
    <w:rsid w:val="004708F0"/>
    <w:rsid w:val="0047160E"/>
    <w:rsid w:val="0047230F"/>
    <w:rsid w:val="004748A4"/>
    <w:rsid w:val="0047491F"/>
    <w:rsid w:val="00474CF2"/>
    <w:rsid w:val="00477447"/>
    <w:rsid w:val="00483314"/>
    <w:rsid w:val="00483748"/>
    <w:rsid w:val="00484621"/>
    <w:rsid w:val="004908C8"/>
    <w:rsid w:val="004916D7"/>
    <w:rsid w:val="00493C00"/>
    <w:rsid w:val="00494651"/>
    <w:rsid w:val="004958BF"/>
    <w:rsid w:val="0049665B"/>
    <w:rsid w:val="00497A93"/>
    <w:rsid w:val="004A1A83"/>
    <w:rsid w:val="004A2703"/>
    <w:rsid w:val="004A2AF6"/>
    <w:rsid w:val="004A34CC"/>
    <w:rsid w:val="004A386C"/>
    <w:rsid w:val="004A3EB0"/>
    <w:rsid w:val="004A4889"/>
    <w:rsid w:val="004A7932"/>
    <w:rsid w:val="004B0646"/>
    <w:rsid w:val="004B0753"/>
    <w:rsid w:val="004B13F6"/>
    <w:rsid w:val="004B168F"/>
    <w:rsid w:val="004B21D9"/>
    <w:rsid w:val="004B3163"/>
    <w:rsid w:val="004B48D6"/>
    <w:rsid w:val="004B4A85"/>
    <w:rsid w:val="004B5130"/>
    <w:rsid w:val="004B6731"/>
    <w:rsid w:val="004C2F3B"/>
    <w:rsid w:val="004C2FA4"/>
    <w:rsid w:val="004C3B36"/>
    <w:rsid w:val="004C4947"/>
    <w:rsid w:val="004C4AB2"/>
    <w:rsid w:val="004C4D59"/>
    <w:rsid w:val="004C62C9"/>
    <w:rsid w:val="004C64DB"/>
    <w:rsid w:val="004C6D19"/>
    <w:rsid w:val="004C7CF3"/>
    <w:rsid w:val="004C7E88"/>
    <w:rsid w:val="004D097B"/>
    <w:rsid w:val="004D09F7"/>
    <w:rsid w:val="004D0DA6"/>
    <w:rsid w:val="004D2D05"/>
    <w:rsid w:val="004D45B4"/>
    <w:rsid w:val="004D5B58"/>
    <w:rsid w:val="004D600A"/>
    <w:rsid w:val="004D7EAD"/>
    <w:rsid w:val="004D7F62"/>
    <w:rsid w:val="004E0328"/>
    <w:rsid w:val="004E0BED"/>
    <w:rsid w:val="004E0FBA"/>
    <w:rsid w:val="004E173F"/>
    <w:rsid w:val="004E1DF1"/>
    <w:rsid w:val="004E1F71"/>
    <w:rsid w:val="004E319F"/>
    <w:rsid w:val="004E702D"/>
    <w:rsid w:val="004E745A"/>
    <w:rsid w:val="004F1AD9"/>
    <w:rsid w:val="004F382F"/>
    <w:rsid w:val="004F42D8"/>
    <w:rsid w:val="004F5B45"/>
    <w:rsid w:val="004F5B47"/>
    <w:rsid w:val="004F6279"/>
    <w:rsid w:val="004F6298"/>
    <w:rsid w:val="004F631E"/>
    <w:rsid w:val="004F63F9"/>
    <w:rsid w:val="004F711D"/>
    <w:rsid w:val="00502E9E"/>
    <w:rsid w:val="00504DA9"/>
    <w:rsid w:val="00505CC0"/>
    <w:rsid w:val="00507490"/>
    <w:rsid w:val="0051016E"/>
    <w:rsid w:val="00511DF8"/>
    <w:rsid w:val="005129DC"/>
    <w:rsid w:val="00516D91"/>
    <w:rsid w:val="00517067"/>
    <w:rsid w:val="0052135F"/>
    <w:rsid w:val="005214A1"/>
    <w:rsid w:val="00523955"/>
    <w:rsid w:val="00525DD8"/>
    <w:rsid w:val="00525F80"/>
    <w:rsid w:val="005268DC"/>
    <w:rsid w:val="005325CC"/>
    <w:rsid w:val="00533DDE"/>
    <w:rsid w:val="00534210"/>
    <w:rsid w:val="00535257"/>
    <w:rsid w:val="0053544F"/>
    <w:rsid w:val="0053634E"/>
    <w:rsid w:val="00540080"/>
    <w:rsid w:val="00541AA3"/>
    <w:rsid w:val="00541C5C"/>
    <w:rsid w:val="0054206B"/>
    <w:rsid w:val="00545643"/>
    <w:rsid w:val="00546A77"/>
    <w:rsid w:val="005474CE"/>
    <w:rsid w:val="005474FB"/>
    <w:rsid w:val="00551D55"/>
    <w:rsid w:val="005524CF"/>
    <w:rsid w:val="005535F8"/>
    <w:rsid w:val="005538BD"/>
    <w:rsid w:val="00553DBD"/>
    <w:rsid w:val="0055460A"/>
    <w:rsid w:val="00556AE1"/>
    <w:rsid w:val="0055769E"/>
    <w:rsid w:val="0056246B"/>
    <w:rsid w:val="00562F26"/>
    <w:rsid w:val="00562F37"/>
    <w:rsid w:val="005636D5"/>
    <w:rsid w:val="005647FA"/>
    <w:rsid w:val="00566129"/>
    <w:rsid w:val="0056640D"/>
    <w:rsid w:val="00566498"/>
    <w:rsid w:val="00566869"/>
    <w:rsid w:val="0057069A"/>
    <w:rsid w:val="00570CA4"/>
    <w:rsid w:val="00570DEC"/>
    <w:rsid w:val="00572EBF"/>
    <w:rsid w:val="005748BB"/>
    <w:rsid w:val="00575DC0"/>
    <w:rsid w:val="00581667"/>
    <w:rsid w:val="00581AF2"/>
    <w:rsid w:val="0058359C"/>
    <w:rsid w:val="00583BD7"/>
    <w:rsid w:val="00584526"/>
    <w:rsid w:val="00586F9D"/>
    <w:rsid w:val="00587BB1"/>
    <w:rsid w:val="00590BDE"/>
    <w:rsid w:val="00592AA4"/>
    <w:rsid w:val="00592C75"/>
    <w:rsid w:val="00593C32"/>
    <w:rsid w:val="0059406E"/>
    <w:rsid w:val="005957A9"/>
    <w:rsid w:val="005976AD"/>
    <w:rsid w:val="0059788A"/>
    <w:rsid w:val="005A091E"/>
    <w:rsid w:val="005A094A"/>
    <w:rsid w:val="005A3755"/>
    <w:rsid w:val="005A5562"/>
    <w:rsid w:val="005A63A4"/>
    <w:rsid w:val="005A652C"/>
    <w:rsid w:val="005A69DB"/>
    <w:rsid w:val="005A758C"/>
    <w:rsid w:val="005B080E"/>
    <w:rsid w:val="005B0D04"/>
    <w:rsid w:val="005B0F14"/>
    <w:rsid w:val="005B204B"/>
    <w:rsid w:val="005B24E3"/>
    <w:rsid w:val="005B3AC5"/>
    <w:rsid w:val="005B4297"/>
    <w:rsid w:val="005B542F"/>
    <w:rsid w:val="005B7B13"/>
    <w:rsid w:val="005C05F1"/>
    <w:rsid w:val="005C10B6"/>
    <w:rsid w:val="005C38A9"/>
    <w:rsid w:val="005C391F"/>
    <w:rsid w:val="005C4458"/>
    <w:rsid w:val="005C6426"/>
    <w:rsid w:val="005D0806"/>
    <w:rsid w:val="005D0B3F"/>
    <w:rsid w:val="005D20EB"/>
    <w:rsid w:val="005D5B25"/>
    <w:rsid w:val="005D66A2"/>
    <w:rsid w:val="005D6DD0"/>
    <w:rsid w:val="005D6EA2"/>
    <w:rsid w:val="005E00F6"/>
    <w:rsid w:val="005E165A"/>
    <w:rsid w:val="005E30CB"/>
    <w:rsid w:val="005E36F3"/>
    <w:rsid w:val="005E377F"/>
    <w:rsid w:val="005E4EAE"/>
    <w:rsid w:val="005E6400"/>
    <w:rsid w:val="005E70E4"/>
    <w:rsid w:val="005F1FDD"/>
    <w:rsid w:val="005F269D"/>
    <w:rsid w:val="005F2D31"/>
    <w:rsid w:val="005F3652"/>
    <w:rsid w:val="005F5051"/>
    <w:rsid w:val="005F644E"/>
    <w:rsid w:val="005F66EE"/>
    <w:rsid w:val="005F7982"/>
    <w:rsid w:val="00601028"/>
    <w:rsid w:val="00604DB9"/>
    <w:rsid w:val="006054D1"/>
    <w:rsid w:val="006059D4"/>
    <w:rsid w:val="006074D1"/>
    <w:rsid w:val="00610B6D"/>
    <w:rsid w:val="00610FB8"/>
    <w:rsid w:val="006112E0"/>
    <w:rsid w:val="006113A1"/>
    <w:rsid w:val="006134DD"/>
    <w:rsid w:val="00615CDD"/>
    <w:rsid w:val="006161B2"/>
    <w:rsid w:val="00616D8D"/>
    <w:rsid w:val="006214F1"/>
    <w:rsid w:val="006231D5"/>
    <w:rsid w:val="006236A5"/>
    <w:rsid w:val="00623EEA"/>
    <w:rsid w:val="00625838"/>
    <w:rsid w:val="00627EE2"/>
    <w:rsid w:val="00630185"/>
    <w:rsid w:val="0063146F"/>
    <w:rsid w:val="00631E2F"/>
    <w:rsid w:val="00634104"/>
    <w:rsid w:val="0063437C"/>
    <w:rsid w:val="00634D7A"/>
    <w:rsid w:val="00636BDE"/>
    <w:rsid w:val="006374DD"/>
    <w:rsid w:val="00640386"/>
    <w:rsid w:val="00640619"/>
    <w:rsid w:val="006406E1"/>
    <w:rsid w:val="00641FFD"/>
    <w:rsid w:val="00644808"/>
    <w:rsid w:val="00644B19"/>
    <w:rsid w:val="00650143"/>
    <w:rsid w:val="00653539"/>
    <w:rsid w:val="0065614B"/>
    <w:rsid w:val="00657488"/>
    <w:rsid w:val="00657813"/>
    <w:rsid w:val="006608B8"/>
    <w:rsid w:val="006617D2"/>
    <w:rsid w:val="0066191D"/>
    <w:rsid w:val="0066253C"/>
    <w:rsid w:val="00662929"/>
    <w:rsid w:val="00662DCF"/>
    <w:rsid w:val="00664037"/>
    <w:rsid w:val="00664520"/>
    <w:rsid w:val="006655C8"/>
    <w:rsid w:val="00665A32"/>
    <w:rsid w:val="00666210"/>
    <w:rsid w:val="00666DFC"/>
    <w:rsid w:val="006676C6"/>
    <w:rsid w:val="0067043D"/>
    <w:rsid w:val="00672050"/>
    <w:rsid w:val="00672F36"/>
    <w:rsid w:val="00673448"/>
    <w:rsid w:val="006739ED"/>
    <w:rsid w:val="006746AE"/>
    <w:rsid w:val="006760F1"/>
    <w:rsid w:val="00676C25"/>
    <w:rsid w:val="0067729B"/>
    <w:rsid w:val="00677E49"/>
    <w:rsid w:val="00681D52"/>
    <w:rsid w:val="0068224B"/>
    <w:rsid w:val="00682298"/>
    <w:rsid w:val="006825BC"/>
    <w:rsid w:val="006827C8"/>
    <w:rsid w:val="00683111"/>
    <w:rsid w:val="00683616"/>
    <w:rsid w:val="0068496C"/>
    <w:rsid w:val="006862F1"/>
    <w:rsid w:val="00686E6F"/>
    <w:rsid w:val="00687646"/>
    <w:rsid w:val="00687770"/>
    <w:rsid w:val="0069129F"/>
    <w:rsid w:val="00691937"/>
    <w:rsid w:val="00692EBC"/>
    <w:rsid w:val="006934C9"/>
    <w:rsid w:val="00696997"/>
    <w:rsid w:val="00696AD5"/>
    <w:rsid w:val="00696E7B"/>
    <w:rsid w:val="006973B8"/>
    <w:rsid w:val="006A2647"/>
    <w:rsid w:val="006A5F90"/>
    <w:rsid w:val="006A6BAA"/>
    <w:rsid w:val="006A6BF4"/>
    <w:rsid w:val="006B03D8"/>
    <w:rsid w:val="006B1992"/>
    <w:rsid w:val="006B4340"/>
    <w:rsid w:val="006B43DC"/>
    <w:rsid w:val="006B7647"/>
    <w:rsid w:val="006B7BC1"/>
    <w:rsid w:val="006C0021"/>
    <w:rsid w:val="006C0995"/>
    <w:rsid w:val="006C0FF2"/>
    <w:rsid w:val="006C195B"/>
    <w:rsid w:val="006C38C6"/>
    <w:rsid w:val="006C5EBD"/>
    <w:rsid w:val="006C5F14"/>
    <w:rsid w:val="006C686A"/>
    <w:rsid w:val="006D03DD"/>
    <w:rsid w:val="006D0EB7"/>
    <w:rsid w:val="006D3190"/>
    <w:rsid w:val="006D5C21"/>
    <w:rsid w:val="006D77B4"/>
    <w:rsid w:val="006E07FD"/>
    <w:rsid w:val="006E0A71"/>
    <w:rsid w:val="006E2998"/>
    <w:rsid w:val="006E37CB"/>
    <w:rsid w:val="006E5DC5"/>
    <w:rsid w:val="006E63DA"/>
    <w:rsid w:val="006E699F"/>
    <w:rsid w:val="006E711F"/>
    <w:rsid w:val="006E71F3"/>
    <w:rsid w:val="006E7EAA"/>
    <w:rsid w:val="006F0726"/>
    <w:rsid w:val="006F08CC"/>
    <w:rsid w:val="006F3037"/>
    <w:rsid w:val="006F41E8"/>
    <w:rsid w:val="006F5306"/>
    <w:rsid w:val="006F5A9E"/>
    <w:rsid w:val="006F704F"/>
    <w:rsid w:val="006F70B6"/>
    <w:rsid w:val="006F73B7"/>
    <w:rsid w:val="006F79EB"/>
    <w:rsid w:val="0070038A"/>
    <w:rsid w:val="007016DA"/>
    <w:rsid w:val="007028FB"/>
    <w:rsid w:val="00702EA4"/>
    <w:rsid w:val="00703FEA"/>
    <w:rsid w:val="00710D76"/>
    <w:rsid w:val="00711F1D"/>
    <w:rsid w:val="007128A6"/>
    <w:rsid w:val="00715188"/>
    <w:rsid w:val="007162EE"/>
    <w:rsid w:val="0071643F"/>
    <w:rsid w:val="0072177D"/>
    <w:rsid w:val="007218E2"/>
    <w:rsid w:val="00721CE7"/>
    <w:rsid w:val="00722AD0"/>
    <w:rsid w:val="007252EF"/>
    <w:rsid w:val="00725A01"/>
    <w:rsid w:val="007261AA"/>
    <w:rsid w:val="007308D8"/>
    <w:rsid w:val="00733118"/>
    <w:rsid w:val="00733789"/>
    <w:rsid w:val="0073487A"/>
    <w:rsid w:val="00736518"/>
    <w:rsid w:val="00736621"/>
    <w:rsid w:val="007424CC"/>
    <w:rsid w:val="00744D11"/>
    <w:rsid w:val="00744FB0"/>
    <w:rsid w:val="00745962"/>
    <w:rsid w:val="00745A06"/>
    <w:rsid w:val="00750604"/>
    <w:rsid w:val="007508A4"/>
    <w:rsid w:val="00751C7D"/>
    <w:rsid w:val="00752941"/>
    <w:rsid w:val="00753C16"/>
    <w:rsid w:val="00754C7F"/>
    <w:rsid w:val="00754CFC"/>
    <w:rsid w:val="00754D48"/>
    <w:rsid w:val="007558DD"/>
    <w:rsid w:val="00755AA6"/>
    <w:rsid w:val="007573D0"/>
    <w:rsid w:val="00760594"/>
    <w:rsid w:val="00761E71"/>
    <w:rsid w:val="0076210C"/>
    <w:rsid w:val="00762370"/>
    <w:rsid w:val="00763AC7"/>
    <w:rsid w:val="007666B2"/>
    <w:rsid w:val="00766A3D"/>
    <w:rsid w:val="007702E7"/>
    <w:rsid w:val="0077192A"/>
    <w:rsid w:val="00771D21"/>
    <w:rsid w:val="00772F07"/>
    <w:rsid w:val="00776635"/>
    <w:rsid w:val="007808C6"/>
    <w:rsid w:val="00782D07"/>
    <w:rsid w:val="00783BED"/>
    <w:rsid w:val="007860A7"/>
    <w:rsid w:val="007907D9"/>
    <w:rsid w:val="00790C54"/>
    <w:rsid w:val="00791A56"/>
    <w:rsid w:val="00791C20"/>
    <w:rsid w:val="00792558"/>
    <w:rsid w:val="00792B03"/>
    <w:rsid w:val="007962CC"/>
    <w:rsid w:val="0079660C"/>
    <w:rsid w:val="0079799C"/>
    <w:rsid w:val="00797B37"/>
    <w:rsid w:val="007A0DEA"/>
    <w:rsid w:val="007A168F"/>
    <w:rsid w:val="007A55B1"/>
    <w:rsid w:val="007A5D71"/>
    <w:rsid w:val="007A7E5D"/>
    <w:rsid w:val="007B124C"/>
    <w:rsid w:val="007B2986"/>
    <w:rsid w:val="007B35A7"/>
    <w:rsid w:val="007B4654"/>
    <w:rsid w:val="007B4DBA"/>
    <w:rsid w:val="007B51CC"/>
    <w:rsid w:val="007B54C8"/>
    <w:rsid w:val="007B5764"/>
    <w:rsid w:val="007B5BD1"/>
    <w:rsid w:val="007B6EBA"/>
    <w:rsid w:val="007C13FE"/>
    <w:rsid w:val="007C351C"/>
    <w:rsid w:val="007C3B8D"/>
    <w:rsid w:val="007C4515"/>
    <w:rsid w:val="007C7713"/>
    <w:rsid w:val="007D0563"/>
    <w:rsid w:val="007D1A68"/>
    <w:rsid w:val="007D1E50"/>
    <w:rsid w:val="007D3FB7"/>
    <w:rsid w:val="007D55F5"/>
    <w:rsid w:val="007D57AC"/>
    <w:rsid w:val="007D5A0A"/>
    <w:rsid w:val="007D7139"/>
    <w:rsid w:val="007D7A21"/>
    <w:rsid w:val="007E03B9"/>
    <w:rsid w:val="007E06F9"/>
    <w:rsid w:val="007E2FEF"/>
    <w:rsid w:val="007E4560"/>
    <w:rsid w:val="007E5518"/>
    <w:rsid w:val="007E5F9D"/>
    <w:rsid w:val="007F0A56"/>
    <w:rsid w:val="007F1173"/>
    <w:rsid w:val="007F1DB8"/>
    <w:rsid w:val="007F1E24"/>
    <w:rsid w:val="007F2374"/>
    <w:rsid w:val="007F3EBE"/>
    <w:rsid w:val="007F4F14"/>
    <w:rsid w:val="007F6D83"/>
    <w:rsid w:val="007F7E6D"/>
    <w:rsid w:val="00800A32"/>
    <w:rsid w:val="008021A8"/>
    <w:rsid w:val="00802807"/>
    <w:rsid w:val="0080300B"/>
    <w:rsid w:val="00804B16"/>
    <w:rsid w:val="00804FDF"/>
    <w:rsid w:val="008108EA"/>
    <w:rsid w:val="0081157A"/>
    <w:rsid w:val="008117AA"/>
    <w:rsid w:val="00813595"/>
    <w:rsid w:val="00814435"/>
    <w:rsid w:val="00815310"/>
    <w:rsid w:val="00817390"/>
    <w:rsid w:val="00820928"/>
    <w:rsid w:val="008232B4"/>
    <w:rsid w:val="008249E5"/>
    <w:rsid w:val="00824D7A"/>
    <w:rsid w:val="00827F89"/>
    <w:rsid w:val="008301D1"/>
    <w:rsid w:val="00832303"/>
    <w:rsid w:val="00833479"/>
    <w:rsid w:val="00833828"/>
    <w:rsid w:val="0083534D"/>
    <w:rsid w:val="00835AA6"/>
    <w:rsid w:val="0083714F"/>
    <w:rsid w:val="00837B29"/>
    <w:rsid w:val="00837C98"/>
    <w:rsid w:val="008401BB"/>
    <w:rsid w:val="0084495A"/>
    <w:rsid w:val="0084627B"/>
    <w:rsid w:val="008462A1"/>
    <w:rsid w:val="00847D4A"/>
    <w:rsid w:val="00850175"/>
    <w:rsid w:val="00850D3E"/>
    <w:rsid w:val="00852BC1"/>
    <w:rsid w:val="008543B8"/>
    <w:rsid w:val="00854AC8"/>
    <w:rsid w:val="008560BC"/>
    <w:rsid w:val="00856394"/>
    <w:rsid w:val="00856570"/>
    <w:rsid w:val="00861B65"/>
    <w:rsid w:val="00863A11"/>
    <w:rsid w:val="0086561F"/>
    <w:rsid w:val="0086600E"/>
    <w:rsid w:val="00866027"/>
    <w:rsid w:val="008662D7"/>
    <w:rsid w:val="00866A3A"/>
    <w:rsid w:val="00867328"/>
    <w:rsid w:val="008675FD"/>
    <w:rsid w:val="008704F8"/>
    <w:rsid w:val="0087199A"/>
    <w:rsid w:val="0087221C"/>
    <w:rsid w:val="008730A1"/>
    <w:rsid w:val="00874588"/>
    <w:rsid w:val="00874E92"/>
    <w:rsid w:val="008761AF"/>
    <w:rsid w:val="008762CA"/>
    <w:rsid w:val="008776A3"/>
    <w:rsid w:val="008805AD"/>
    <w:rsid w:val="008833A8"/>
    <w:rsid w:val="00884E9B"/>
    <w:rsid w:val="00887836"/>
    <w:rsid w:val="008900FE"/>
    <w:rsid w:val="008910B6"/>
    <w:rsid w:val="00891326"/>
    <w:rsid w:val="00891466"/>
    <w:rsid w:val="008918A8"/>
    <w:rsid w:val="00891B53"/>
    <w:rsid w:val="00891C38"/>
    <w:rsid w:val="00891CE5"/>
    <w:rsid w:val="008921B3"/>
    <w:rsid w:val="00892972"/>
    <w:rsid w:val="00893731"/>
    <w:rsid w:val="00895A29"/>
    <w:rsid w:val="00895BF0"/>
    <w:rsid w:val="00895F0C"/>
    <w:rsid w:val="00896040"/>
    <w:rsid w:val="00896CCF"/>
    <w:rsid w:val="008A10E3"/>
    <w:rsid w:val="008A1B71"/>
    <w:rsid w:val="008A5833"/>
    <w:rsid w:val="008A5F35"/>
    <w:rsid w:val="008B0C34"/>
    <w:rsid w:val="008B558B"/>
    <w:rsid w:val="008B6FC4"/>
    <w:rsid w:val="008C025E"/>
    <w:rsid w:val="008C54E9"/>
    <w:rsid w:val="008C5DBC"/>
    <w:rsid w:val="008C63BA"/>
    <w:rsid w:val="008C6F7B"/>
    <w:rsid w:val="008C6FBA"/>
    <w:rsid w:val="008C75B7"/>
    <w:rsid w:val="008C7B31"/>
    <w:rsid w:val="008C7D45"/>
    <w:rsid w:val="008D078D"/>
    <w:rsid w:val="008D1644"/>
    <w:rsid w:val="008D19D0"/>
    <w:rsid w:val="008D20F1"/>
    <w:rsid w:val="008D2883"/>
    <w:rsid w:val="008D2BBA"/>
    <w:rsid w:val="008D358C"/>
    <w:rsid w:val="008D39FA"/>
    <w:rsid w:val="008D44AB"/>
    <w:rsid w:val="008D49AA"/>
    <w:rsid w:val="008E0C58"/>
    <w:rsid w:val="008E12BA"/>
    <w:rsid w:val="008E3A6E"/>
    <w:rsid w:val="008E583A"/>
    <w:rsid w:val="008E66B8"/>
    <w:rsid w:val="008E6825"/>
    <w:rsid w:val="008E706C"/>
    <w:rsid w:val="008F218C"/>
    <w:rsid w:val="008F4155"/>
    <w:rsid w:val="008F55E9"/>
    <w:rsid w:val="008F5EA6"/>
    <w:rsid w:val="009028AE"/>
    <w:rsid w:val="00902941"/>
    <w:rsid w:val="0090510E"/>
    <w:rsid w:val="00906119"/>
    <w:rsid w:val="009064F7"/>
    <w:rsid w:val="009075ED"/>
    <w:rsid w:val="00910B12"/>
    <w:rsid w:val="009123A1"/>
    <w:rsid w:val="00912EA1"/>
    <w:rsid w:val="00916152"/>
    <w:rsid w:val="009170CC"/>
    <w:rsid w:val="0092201A"/>
    <w:rsid w:val="00922A3A"/>
    <w:rsid w:val="00923101"/>
    <w:rsid w:val="009241C2"/>
    <w:rsid w:val="00924279"/>
    <w:rsid w:val="0092463F"/>
    <w:rsid w:val="009250A6"/>
    <w:rsid w:val="00925918"/>
    <w:rsid w:val="00925BE5"/>
    <w:rsid w:val="009263F5"/>
    <w:rsid w:val="00927AE5"/>
    <w:rsid w:val="0093020A"/>
    <w:rsid w:val="00930839"/>
    <w:rsid w:val="009309D6"/>
    <w:rsid w:val="00930B04"/>
    <w:rsid w:val="00930F2C"/>
    <w:rsid w:val="00932234"/>
    <w:rsid w:val="00933484"/>
    <w:rsid w:val="00934EE1"/>
    <w:rsid w:val="00934F61"/>
    <w:rsid w:val="00935D50"/>
    <w:rsid w:val="00935E1F"/>
    <w:rsid w:val="00936782"/>
    <w:rsid w:val="00936DFA"/>
    <w:rsid w:val="0094039F"/>
    <w:rsid w:val="00941C62"/>
    <w:rsid w:val="00943DCA"/>
    <w:rsid w:val="0094607C"/>
    <w:rsid w:val="00947C07"/>
    <w:rsid w:val="00950EF6"/>
    <w:rsid w:val="009517F7"/>
    <w:rsid w:val="00952BBF"/>
    <w:rsid w:val="00953F34"/>
    <w:rsid w:val="00954759"/>
    <w:rsid w:val="00954CAE"/>
    <w:rsid w:val="0095548F"/>
    <w:rsid w:val="00956711"/>
    <w:rsid w:val="00956B8C"/>
    <w:rsid w:val="00957DEE"/>
    <w:rsid w:val="00960DFB"/>
    <w:rsid w:val="009611B0"/>
    <w:rsid w:val="009612A4"/>
    <w:rsid w:val="00961BEA"/>
    <w:rsid w:val="00962791"/>
    <w:rsid w:val="009645FC"/>
    <w:rsid w:val="00964F23"/>
    <w:rsid w:val="00966B63"/>
    <w:rsid w:val="009672BE"/>
    <w:rsid w:val="00970FB8"/>
    <w:rsid w:val="009719E5"/>
    <w:rsid w:val="0097382B"/>
    <w:rsid w:val="00977A25"/>
    <w:rsid w:val="00977A57"/>
    <w:rsid w:val="00982333"/>
    <w:rsid w:val="009872CA"/>
    <w:rsid w:val="0098783D"/>
    <w:rsid w:val="009900B7"/>
    <w:rsid w:val="009923CA"/>
    <w:rsid w:val="009941BB"/>
    <w:rsid w:val="0099455F"/>
    <w:rsid w:val="00994679"/>
    <w:rsid w:val="00994EE2"/>
    <w:rsid w:val="00997D3B"/>
    <w:rsid w:val="009A3AAE"/>
    <w:rsid w:val="009A3C8A"/>
    <w:rsid w:val="009A5809"/>
    <w:rsid w:val="009A658B"/>
    <w:rsid w:val="009B07CC"/>
    <w:rsid w:val="009B1C8F"/>
    <w:rsid w:val="009B342E"/>
    <w:rsid w:val="009B3592"/>
    <w:rsid w:val="009B4E32"/>
    <w:rsid w:val="009B506F"/>
    <w:rsid w:val="009B50D6"/>
    <w:rsid w:val="009B7F4C"/>
    <w:rsid w:val="009C0672"/>
    <w:rsid w:val="009C0AD3"/>
    <w:rsid w:val="009C12D5"/>
    <w:rsid w:val="009C344B"/>
    <w:rsid w:val="009C41A2"/>
    <w:rsid w:val="009C5C86"/>
    <w:rsid w:val="009C6DF5"/>
    <w:rsid w:val="009C714A"/>
    <w:rsid w:val="009C75E2"/>
    <w:rsid w:val="009C7B30"/>
    <w:rsid w:val="009D174B"/>
    <w:rsid w:val="009D2CB6"/>
    <w:rsid w:val="009D477F"/>
    <w:rsid w:val="009D5A40"/>
    <w:rsid w:val="009D682E"/>
    <w:rsid w:val="009E143E"/>
    <w:rsid w:val="009E17F1"/>
    <w:rsid w:val="009E17FD"/>
    <w:rsid w:val="009E3EA7"/>
    <w:rsid w:val="009E411D"/>
    <w:rsid w:val="009E424A"/>
    <w:rsid w:val="009E53B4"/>
    <w:rsid w:val="009E7084"/>
    <w:rsid w:val="009E72D6"/>
    <w:rsid w:val="009F1026"/>
    <w:rsid w:val="009F2E21"/>
    <w:rsid w:val="009F3A3F"/>
    <w:rsid w:val="009F4789"/>
    <w:rsid w:val="009F534B"/>
    <w:rsid w:val="009F78AC"/>
    <w:rsid w:val="009F7D59"/>
    <w:rsid w:val="00A009B5"/>
    <w:rsid w:val="00A01534"/>
    <w:rsid w:val="00A01A6B"/>
    <w:rsid w:val="00A02867"/>
    <w:rsid w:val="00A02D4F"/>
    <w:rsid w:val="00A05924"/>
    <w:rsid w:val="00A05E5D"/>
    <w:rsid w:val="00A063BD"/>
    <w:rsid w:val="00A110CD"/>
    <w:rsid w:val="00A129C0"/>
    <w:rsid w:val="00A13291"/>
    <w:rsid w:val="00A14D43"/>
    <w:rsid w:val="00A1506B"/>
    <w:rsid w:val="00A15965"/>
    <w:rsid w:val="00A1612E"/>
    <w:rsid w:val="00A16927"/>
    <w:rsid w:val="00A17BCC"/>
    <w:rsid w:val="00A232C7"/>
    <w:rsid w:val="00A241C5"/>
    <w:rsid w:val="00A27AD5"/>
    <w:rsid w:val="00A27E86"/>
    <w:rsid w:val="00A300BA"/>
    <w:rsid w:val="00A30CCE"/>
    <w:rsid w:val="00A31963"/>
    <w:rsid w:val="00A31C19"/>
    <w:rsid w:val="00A31C32"/>
    <w:rsid w:val="00A337DB"/>
    <w:rsid w:val="00A34975"/>
    <w:rsid w:val="00A361E8"/>
    <w:rsid w:val="00A3754A"/>
    <w:rsid w:val="00A37B8E"/>
    <w:rsid w:val="00A40633"/>
    <w:rsid w:val="00A423DE"/>
    <w:rsid w:val="00A42EC8"/>
    <w:rsid w:val="00A4302D"/>
    <w:rsid w:val="00A43611"/>
    <w:rsid w:val="00A43614"/>
    <w:rsid w:val="00A43793"/>
    <w:rsid w:val="00A45689"/>
    <w:rsid w:val="00A45850"/>
    <w:rsid w:val="00A46DE1"/>
    <w:rsid w:val="00A47105"/>
    <w:rsid w:val="00A503F7"/>
    <w:rsid w:val="00A50EA2"/>
    <w:rsid w:val="00A5355D"/>
    <w:rsid w:val="00A547C4"/>
    <w:rsid w:val="00A55D52"/>
    <w:rsid w:val="00A566EA"/>
    <w:rsid w:val="00A56DD2"/>
    <w:rsid w:val="00A579F6"/>
    <w:rsid w:val="00A57A0F"/>
    <w:rsid w:val="00A602E7"/>
    <w:rsid w:val="00A6200E"/>
    <w:rsid w:val="00A63219"/>
    <w:rsid w:val="00A63CC5"/>
    <w:rsid w:val="00A640DB"/>
    <w:rsid w:val="00A65B5C"/>
    <w:rsid w:val="00A67531"/>
    <w:rsid w:val="00A70D6A"/>
    <w:rsid w:val="00A71431"/>
    <w:rsid w:val="00A721DE"/>
    <w:rsid w:val="00A8107E"/>
    <w:rsid w:val="00A8150D"/>
    <w:rsid w:val="00A82D6B"/>
    <w:rsid w:val="00A82EB0"/>
    <w:rsid w:val="00A83325"/>
    <w:rsid w:val="00A83C85"/>
    <w:rsid w:val="00A845EA"/>
    <w:rsid w:val="00A848F7"/>
    <w:rsid w:val="00A852D8"/>
    <w:rsid w:val="00A85725"/>
    <w:rsid w:val="00A85A3F"/>
    <w:rsid w:val="00A86ACD"/>
    <w:rsid w:val="00A9113B"/>
    <w:rsid w:val="00A92A87"/>
    <w:rsid w:val="00A92B2D"/>
    <w:rsid w:val="00A93192"/>
    <w:rsid w:val="00A939EA"/>
    <w:rsid w:val="00A93CC7"/>
    <w:rsid w:val="00A949C1"/>
    <w:rsid w:val="00A95D4D"/>
    <w:rsid w:val="00A9716B"/>
    <w:rsid w:val="00A977A7"/>
    <w:rsid w:val="00A9793F"/>
    <w:rsid w:val="00AA0133"/>
    <w:rsid w:val="00AA0941"/>
    <w:rsid w:val="00AA176C"/>
    <w:rsid w:val="00AA1F30"/>
    <w:rsid w:val="00AA416C"/>
    <w:rsid w:val="00AA5A4D"/>
    <w:rsid w:val="00AA70AE"/>
    <w:rsid w:val="00AB3C00"/>
    <w:rsid w:val="00AB42B9"/>
    <w:rsid w:val="00AB43DA"/>
    <w:rsid w:val="00AB4AA3"/>
    <w:rsid w:val="00AC1198"/>
    <w:rsid w:val="00AC22F6"/>
    <w:rsid w:val="00AC3621"/>
    <w:rsid w:val="00AC52F3"/>
    <w:rsid w:val="00AC6398"/>
    <w:rsid w:val="00AC6813"/>
    <w:rsid w:val="00AC6FFD"/>
    <w:rsid w:val="00AC7D61"/>
    <w:rsid w:val="00AD0551"/>
    <w:rsid w:val="00AD234B"/>
    <w:rsid w:val="00AD32AC"/>
    <w:rsid w:val="00AD3C69"/>
    <w:rsid w:val="00AE0FC9"/>
    <w:rsid w:val="00AE20DD"/>
    <w:rsid w:val="00AE2A24"/>
    <w:rsid w:val="00AE2AAB"/>
    <w:rsid w:val="00AE4521"/>
    <w:rsid w:val="00AE7F6E"/>
    <w:rsid w:val="00AF0156"/>
    <w:rsid w:val="00AF1871"/>
    <w:rsid w:val="00AF18C9"/>
    <w:rsid w:val="00AF32EF"/>
    <w:rsid w:val="00AF7863"/>
    <w:rsid w:val="00B02020"/>
    <w:rsid w:val="00B0212F"/>
    <w:rsid w:val="00B039EE"/>
    <w:rsid w:val="00B05E02"/>
    <w:rsid w:val="00B06AB6"/>
    <w:rsid w:val="00B07682"/>
    <w:rsid w:val="00B100E5"/>
    <w:rsid w:val="00B1057A"/>
    <w:rsid w:val="00B10627"/>
    <w:rsid w:val="00B13833"/>
    <w:rsid w:val="00B13C89"/>
    <w:rsid w:val="00B13DA8"/>
    <w:rsid w:val="00B13E6B"/>
    <w:rsid w:val="00B14859"/>
    <w:rsid w:val="00B214EA"/>
    <w:rsid w:val="00B22038"/>
    <w:rsid w:val="00B2218A"/>
    <w:rsid w:val="00B23ADE"/>
    <w:rsid w:val="00B23BF5"/>
    <w:rsid w:val="00B2723B"/>
    <w:rsid w:val="00B27AA6"/>
    <w:rsid w:val="00B27B79"/>
    <w:rsid w:val="00B313D8"/>
    <w:rsid w:val="00B316E5"/>
    <w:rsid w:val="00B34A85"/>
    <w:rsid w:val="00B34B6E"/>
    <w:rsid w:val="00B34CC7"/>
    <w:rsid w:val="00B3588C"/>
    <w:rsid w:val="00B36001"/>
    <w:rsid w:val="00B36004"/>
    <w:rsid w:val="00B36DBD"/>
    <w:rsid w:val="00B37613"/>
    <w:rsid w:val="00B412F6"/>
    <w:rsid w:val="00B43538"/>
    <w:rsid w:val="00B437A3"/>
    <w:rsid w:val="00B44A5F"/>
    <w:rsid w:val="00B45668"/>
    <w:rsid w:val="00B47EB2"/>
    <w:rsid w:val="00B50277"/>
    <w:rsid w:val="00B51467"/>
    <w:rsid w:val="00B51F97"/>
    <w:rsid w:val="00B52941"/>
    <w:rsid w:val="00B53F31"/>
    <w:rsid w:val="00B546B9"/>
    <w:rsid w:val="00B561C8"/>
    <w:rsid w:val="00B5671B"/>
    <w:rsid w:val="00B602E4"/>
    <w:rsid w:val="00B62384"/>
    <w:rsid w:val="00B6252E"/>
    <w:rsid w:val="00B63A0B"/>
    <w:rsid w:val="00B63A7C"/>
    <w:rsid w:val="00B643E8"/>
    <w:rsid w:val="00B67652"/>
    <w:rsid w:val="00B67BED"/>
    <w:rsid w:val="00B731EC"/>
    <w:rsid w:val="00B73483"/>
    <w:rsid w:val="00B74848"/>
    <w:rsid w:val="00B7507D"/>
    <w:rsid w:val="00B75639"/>
    <w:rsid w:val="00B75ED4"/>
    <w:rsid w:val="00B7654F"/>
    <w:rsid w:val="00B76FF1"/>
    <w:rsid w:val="00B80191"/>
    <w:rsid w:val="00B824BE"/>
    <w:rsid w:val="00B83505"/>
    <w:rsid w:val="00B83B40"/>
    <w:rsid w:val="00B83EF1"/>
    <w:rsid w:val="00B8476A"/>
    <w:rsid w:val="00B93B31"/>
    <w:rsid w:val="00B93FBC"/>
    <w:rsid w:val="00B9483E"/>
    <w:rsid w:val="00B95411"/>
    <w:rsid w:val="00B96224"/>
    <w:rsid w:val="00BA1AAC"/>
    <w:rsid w:val="00BA1B6D"/>
    <w:rsid w:val="00BA40E3"/>
    <w:rsid w:val="00BA42FA"/>
    <w:rsid w:val="00BA499F"/>
    <w:rsid w:val="00BA4D29"/>
    <w:rsid w:val="00BA6CFE"/>
    <w:rsid w:val="00BB111F"/>
    <w:rsid w:val="00BB1942"/>
    <w:rsid w:val="00BB575D"/>
    <w:rsid w:val="00BB63FA"/>
    <w:rsid w:val="00BB716A"/>
    <w:rsid w:val="00BB7F29"/>
    <w:rsid w:val="00BC005B"/>
    <w:rsid w:val="00BC1044"/>
    <w:rsid w:val="00BC1EBD"/>
    <w:rsid w:val="00BC3D6C"/>
    <w:rsid w:val="00BC3F8A"/>
    <w:rsid w:val="00BC4537"/>
    <w:rsid w:val="00BD003A"/>
    <w:rsid w:val="00BD1074"/>
    <w:rsid w:val="00BD1F63"/>
    <w:rsid w:val="00BD385D"/>
    <w:rsid w:val="00BD3DC3"/>
    <w:rsid w:val="00BD4A8A"/>
    <w:rsid w:val="00BD4C4E"/>
    <w:rsid w:val="00BD5A86"/>
    <w:rsid w:val="00BD6753"/>
    <w:rsid w:val="00BD6836"/>
    <w:rsid w:val="00BD71DC"/>
    <w:rsid w:val="00BD793C"/>
    <w:rsid w:val="00BE0033"/>
    <w:rsid w:val="00BE1EE3"/>
    <w:rsid w:val="00BE208D"/>
    <w:rsid w:val="00BE30FB"/>
    <w:rsid w:val="00BE4533"/>
    <w:rsid w:val="00BE4556"/>
    <w:rsid w:val="00BE4D92"/>
    <w:rsid w:val="00BE4F26"/>
    <w:rsid w:val="00BE7384"/>
    <w:rsid w:val="00BF16FA"/>
    <w:rsid w:val="00BF199C"/>
    <w:rsid w:val="00BF1DE9"/>
    <w:rsid w:val="00BF2A87"/>
    <w:rsid w:val="00BF2ED3"/>
    <w:rsid w:val="00BF4CB5"/>
    <w:rsid w:val="00BF5292"/>
    <w:rsid w:val="00BF668C"/>
    <w:rsid w:val="00BF6ACF"/>
    <w:rsid w:val="00BF77A2"/>
    <w:rsid w:val="00C00884"/>
    <w:rsid w:val="00C00C57"/>
    <w:rsid w:val="00C0128C"/>
    <w:rsid w:val="00C015C6"/>
    <w:rsid w:val="00C06EE3"/>
    <w:rsid w:val="00C0791D"/>
    <w:rsid w:val="00C1038B"/>
    <w:rsid w:val="00C15BF2"/>
    <w:rsid w:val="00C16F52"/>
    <w:rsid w:val="00C2211F"/>
    <w:rsid w:val="00C279D0"/>
    <w:rsid w:val="00C30433"/>
    <w:rsid w:val="00C310B8"/>
    <w:rsid w:val="00C31217"/>
    <w:rsid w:val="00C31E56"/>
    <w:rsid w:val="00C34508"/>
    <w:rsid w:val="00C3523E"/>
    <w:rsid w:val="00C36412"/>
    <w:rsid w:val="00C36A80"/>
    <w:rsid w:val="00C37A26"/>
    <w:rsid w:val="00C40988"/>
    <w:rsid w:val="00C40CF8"/>
    <w:rsid w:val="00C4176B"/>
    <w:rsid w:val="00C42B1B"/>
    <w:rsid w:val="00C43792"/>
    <w:rsid w:val="00C45A1E"/>
    <w:rsid w:val="00C464B6"/>
    <w:rsid w:val="00C50E96"/>
    <w:rsid w:val="00C527E1"/>
    <w:rsid w:val="00C52846"/>
    <w:rsid w:val="00C53E18"/>
    <w:rsid w:val="00C554B8"/>
    <w:rsid w:val="00C55F6D"/>
    <w:rsid w:val="00C568A8"/>
    <w:rsid w:val="00C57A5F"/>
    <w:rsid w:val="00C57ED3"/>
    <w:rsid w:val="00C6123F"/>
    <w:rsid w:val="00C635B9"/>
    <w:rsid w:val="00C63C33"/>
    <w:rsid w:val="00C64851"/>
    <w:rsid w:val="00C656A6"/>
    <w:rsid w:val="00C659BD"/>
    <w:rsid w:val="00C66D2F"/>
    <w:rsid w:val="00C67AE1"/>
    <w:rsid w:val="00C70E7C"/>
    <w:rsid w:val="00C71BDC"/>
    <w:rsid w:val="00C731BA"/>
    <w:rsid w:val="00C744FE"/>
    <w:rsid w:val="00C7460D"/>
    <w:rsid w:val="00C748D7"/>
    <w:rsid w:val="00C75900"/>
    <w:rsid w:val="00C76FA9"/>
    <w:rsid w:val="00C77A5A"/>
    <w:rsid w:val="00C81E86"/>
    <w:rsid w:val="00C8332B"/>
    <w:rsid w:val="00C8339B"/>
    <w:rsid w:val="00C84267"/>
    <w:rsid w:val="00C846EA"/>
    <w:rsid w:val="00C85233"/>
    <w:rsid w:val="00C9006A"/>
    <w:rsid w:val="00C911DF"/>
    <w:rsid w:val="00C920E7"/>
    <w:rsid w:val="00C928C2"/>
    <w:rsid w:val="00C94A5C"/>
    <w:rsid w:val="00C94E0C"/>
    <w:rsid w:val="00C95AF8"/>
    <w:rsid w:val="00CA00E1"/>
    <w:rsid w:val="00CA10B4"/>
    <w:rsid w:val="00CA2FFA"/>
    <w:rsid w:val="00CA64FD"/>
    <w:rsid w:val="00CB039A"/>
    <w:rsid w:val="00CB03EC"/>
    <w:rsid w:val="00CB0776"/>
    <w:rsid w:val="00CB3621"/>
    <w:rsid w:val="00CB4A6A"/>
    <w:rsid w:val="00CB4FB6"/>
    <w:rsid w:val="00CB4FDC"/>
    <w:rsid w:val="00CB6126"/>
    <w:rsid w:val="00CB6E16"/>
    <w:rsid w:val="00CB6F22"/>
    <w:rsid w:val="00CB72E1"/>
    <w:rsid w:val="00CB7EE5"/>
    <w:rsid w:val="00CC0436"/>
    <w:rsid w:val="00CC2057"/>
    <w:rsid w:val="00CC25EE"/>
    <w:rsid w:val="00CC3460"/>
    <w:rsid w:val="00CC4415"/>
    <w:rsid w:val="00CC453A"/>
    <w:rsid w:val="00CC53E5"/>
    <w:rsid w:val="00CC6B65"/>
    <w:rsid w:val="00CD0D07"/>
    <w:rsid w:val="00CD1803"/>
    <w:rsid w:val="00CD23F8"/>
    <w:rsid w:val="00CD2C4E"/>
    <w:rsid w:val="00CD2CE2"/>
    <w:rsid w:val="00CD3665"/>
    <w:rsid w:val="00CD3CDD"/>
    <w:rsid w:val="00CD5969"/>
    <w:rsid w:val="00CD6384"/>
    <w:rsid w:val="00CD6F0B"/>
    <w:rsid w:val="00CD7000"/>
    <w:rsid w:val="00CE1DA7"/>
    <w:rsid w:val="00CE27CA"/>
    <w:rsid w:val="00CE47D3"/>
    <w:rsid w:val="00CE4AE9"/>
    <w:rsid w:val="00CE4B4E"/>
    <w:rsid w:val="00CE6931"/>
    <w:rsid w:val="00CE6D27"/>
    <w:rsid w:val="00CF0854"/>
    <w:rsid w:val="00CF75FE"/>
    <w:rsid w:val="00D01D3B"/>
    <w:rsid w:val="00D0280F"/>
    <w:rsid w:val="00D04082"/>
    <w:rsid w:val="00D057F7"/>
    <w:rsid w:val="00D05841"/>
    <w:rsid w:val="00D06D66"/>
    <w:rsid w:val="00D07F83"/>
    <w:rsid w:val="00D113F2"/>
    <w:rsid w:val="00D11FFC"/>
    <w:rsid w:val="00D12A76"/>
    <w:rsid w:val="00D1420A"/>
    <w:rsid w:val="00D14280"/>
    <w:rsid w:val="00D15E4C"/>
    <w:rsid w:val="00D16C45"/>
    <w:rsid w:val="00D16D03"/>
    <w:rsid w:val="00D215D7"/>
    <w:rsid w:val="00D245D9"/>
    <w:rsid w:val="00D262F9"/>
    <w:rsid w:val="00D2794F"/>
    <w:rsid w:val="00D30314"/>
    <w:rsid w:val="00D30B26"/>
    <w:rsid w:val="00D31768"/>
    <w:rsid w:val="00D3256A"/>
    <w:rsid w:val="00D3308E"/>
    <w:rsid w:val="00D333A2"/>
    <w:rsid w:val="00D35ADE"/>
    <w:rsid w:val="00D364C9"/>
    <w:rsid w:val="00D3794F"/>
    <w:rsid w:val="00D37F5E"/>
    <w:rsid w:val="00D40495"/>
    <w:rsid w:val="00D4057F"/>
    <w:rsid w:val="00D40E23"/>
    <w:rsid w:val="00D430FB"/>
    <w:rsid w:val="00D431B3"/>
    <w:rsid w:val="00D47044"/>
    <w:rsid w:val="00D47B03"/>
    <w:rsid w:val="00D501C1"/>
    <w:rsid w:val="00D508B8"/>
    <w:rsid w:val="00D51085"/>
    <w:rsid w:val="00D521F2"/>
    <w:rsid w:val="00D53C4D"/>
    <w:rsid w:val="00D54161"/>
    <w:rsid w:val="00D54DAA"/>
    <w:rsid w:val="00D553B6"/>
    <w:rsid w:val="00D55B51"/>
    <w:rsid w:val="00D567D2"/>
    <w:rsid w:val="00D57DB5"/>
    <w:rsid w:val="00D60E7E"/>
    <w:rsid w:val="00D61915"/>
    <w:rsid w:val="00D62074"/>
    <w:rsid w:val="00D6452B"/>
    <w:rsid w:val="00D64B66"/>
    <w:rsid w:val="00D64E01"/>
    <w:rsid w:val="00D66074"/>
    <w:rsid w:val="00D67AC1"/>
    <w:rsid w:val="00D70A52"/>
    <w:rsid w:val="00D730E4"/>
    <w:rsid w:val="00D74551"/>
    <w:rsid w:val="00D74CE1"/>
    <w:rsid w:val="00D760F3"/>
    <w:rsid w:val="00D77960"/>
    <w:rsid w:val="00D815DC"/>
    <w:rsid w:val="00D83255"/>
    <w:rsid w:val="00D8386C"/>
    <w:rsid w:val="00D83F57"/>
    <w:rsid w:val="00D84F0B"/>
    <w:rsid w:val="00D879E4"/>
    <w:rsid w:val="00D907F7"/>
    <w:rsid w:val="00D92B6D"/>
    <w:rsid w:val="00D937CC"/>
    <w:rsid w:val="00D94659"/>
    <w:rsid w:val="00D9513D"/>
    <w:rsid w:val="00D9532F"/>
    <w:rsid w:val="00D975A8"/>
    <w:rsid w:val="00D97DA3"/>
    <w:rsid w:val="00DA0695"/>
    <w:rsid w:val="00DA3E17"/>
    <w:rsid w:val="00DA434C"/>
    <w:rsid w:val="00DA5210"/>
    <w:rsid w:val="00DA76E3"/>
    <w:rsid w:val="00DB05D6"/>
    <w:rsid w:val="00DB0F90"/>
    <w:rsid w:val="00DB12DB"/>
    <w:rsid w:val="00DB165C"/>
    <w:rsid w:val="00DB33B6"/>
    <w:rsid w:val="00DB4938"/>
    <w:rsid w:val="00DB4D7C"/>
    <w:rsid w:val="00DB5353"/>
    <w:rsid w:val="00DB616F"/>
    <w:rsid w:val="00DB678C"/>
    <w:rsid w:val="00DC0F1D"/>
    <w:rsid w:val="00DC171C"/>
    <w:rsid w:val="00DC17A8"/>
    <w:rsid w:val="00DC2C5A"/>
    <w:rsid w:val="00DC4054"/>
    <w:rsid w:val="00DC47E9"/>
    <w:rsid w:val="00DC680D"/>
    <w:rsid w:val="00DC77DD"/>
    <w:rsid w:val="00DD038E"/>
    <w:rsid w:val="00DD0402"/>
    <w:rsid w:val="00DD098F"/>
    <w:rsid w:val="00DD0F19"/>
    <w:rsid w:val="00DD1016"/>
    <w:rsid w:val="00DD10E5"/>
    <w:rsid w:val="00DD2DD9"/>
    <w:rsid w:val="00DD4CA1"/>
    <w:rsid w:val="00DD63D6"/>
    <w:rsid w:val="00DD7699"/>
    <w:rsid w:val="00DD76AE"/>
    <w:rsid w:val="00DE28F9"/>
    <w:rsid w:val="00DE2DD2"/>
    <w:rsid w:val="00DE42E6"/>
    <w:rsid w:val="00DE527F"/>
    <w:rsid w:val="00DF22EF"/>
    <w:rsid w:val="00DF2BBC"/>
    <w:rsid w:val="00DF3405"/>
    <w:rsid w:val="00DF3C13"/>
    <w:rsid w:val="00DF5336"/>
    <w:rsid w:val="00DF5676"/>
    <w:rsid w:val="00DF57FE"/>
    <w:rsid w:val="00DF61E9"/>
    <w:rsid w:val="00E00B49"/>
    <w:rsid w:val="00E0440F"/>
    <w:rsid w:val="00E047F9"/>
    <w:rsid w:val="00E0525A"/>
    <w:rsid w:val="00E0532E"/>
    <w:rsid w:val="00E10D77"/>
    <w:rsid w:val="00E10DCE"/>
    <w:rsid w:val="00E123F6"/>
    <w:rsid w:val="00E148BA"/>
    <w:rsid w:val="00E154A6"/>
    <w:rsid w:val="00E163C4"/>
    <w:rsid w:val="00E165F0"/>
    <w:rsid w:val="00E16DD4"/>
    <w:rsid w:val="00E16E8D"/>
    <w:rsid w:val="00E17999"/>
    <w:rsid w:val="00E20947"/>
    <w:rsid w:val="00E20A25"/>
    <w:rsid w:val="00E212D9"/>
    <w:rsid w:val="00E23A8D"/>
    <w:rsid w:val="00E251F9"/>
    <w:rsid w:val="00E26336"/>
    <w:rsid w:val="00E2695B"/>
    <w:rsid w:val="00E26A01"/>
    <w:rsid w:val="00E30BCE"/>
    <w:rsid w:val="00E31C9C"/>
    <w:rsid w:val="00E32AE7"/>
    <w:rsid w:val="00E33CAD"/>
    <w:rsid w:val="00E36025"/>
    <w:rsid w:val="00E37538"/>
    <w:rsid w:val="00E40051"/>
    <w:rsid w:val="00E4107F"/>
    <w:rsid w:val="00E41A7D"/>
    <w:rsid w:val="00E42D06"/>
    <w:rsid w:val="00E43049"/>
    <w:rsid w:val="00E44826"/>
    <w:rsid w:val="00E4521D"/>
    <w:rsid w:val="00E45E61"/>
    <w:rsid w:val="00E46474"/>
    <w:rsid w:val="00E46DC6"/>
    <w:rsid w:val="00E47F97"/>
    <w:rsid w:val="00E53775"/>
    <w:rsid w:val="00E56118"/>
    <w:rsid w:val="00E56B2C"/>
    <w:rsid w:val="00E570C3"/>
    <w:rsid w:val="00E57277"/>
    <w:rsid w:val="00E57E03"/>
    <w:rsid w:val="00E60F42"/>
    <w:rsid w:val="00E622A1"/>
    <w:rsid w:val="00E64E23"/>
    <w:rsid w:val="00E70305"/>
    <w:rsid w:val="00E72233"/>
    <w:rsid w:val="00E72DA9"/>
    <w:rsid w:val="00E7400A"/>
    <w:rsid w:val="00E77454"/>
    <w:rsid w:val="00E8046C"/>
    <w:rsid w:val="00E8143C"/>
    <w:rsid w:val="00E81633"/>
    <w:rsid w:val="00E823FF"/>
    <w:rsid w:val="00E82485"/>
    <w:rsid w:val="00E82B40"/>
    <w:rsid w:val="00E841AA"/>
    <w:rsid w:val="00E84866"/>
    <w:rsid w:val="00E84B9D"/>
    <w:rsid w:val="00E84F8E"/>
    <w:rsid w:val="00E85792"/>
    <w:rsid w:val="00E86F62"/>
    <w:rsid w:val="00E8787D"/>
    <w:rsid w:val="00E95191"/>
    <w:rsid w:val="00E9585F"/>
    <w:rsid w:val="00E95F13"/>
    <w:rsid w:val="00E97E07"/>
    <w:rsid w:val="00EA0FAB"/>
    <w:rsid w:val="00EA1B47"/>
    <w:rsid w:val="00EA421B"/>
    <w:rsid w:val="00EA52BA"/>
    <w:rsid w:val="00EA5D0E"/>
    <w:rsid w:val="00EA68DA"/>
    <w:rsid w:val="00EA6C8E"/>
    <w:rsid w:val="00EB0061"/>
    <w:rsid w:val="00EB0FE0"/>
    <w:rsid w:val="00EB1B88"/>
    <w:rsid w:val="00EB1F6B"/>
    <w:rsid w:val="00EB21F3"/>
    <w:rsid w:val="00EB3C11"/>
    <w:rsid w:val="00EB3C3B"/>
    <w:rsid w:val="00EB6C8E"/>
    <w:rsid w:val="00EB6DD4"/>
    <w:rsid w:val="00EB72DD"/>
    <w:rsid w:val="00EB7601"/>
    <w:rsid w:val="00EC156E"/>
    <w:rsid w:val="00EC2A7F"/>
    <w:rsid w:val="00EC2F68"/>
    <w:rsid w:val="00EC57A5"/>
    <w:rsid w:val="00EC6865"/>
    <w:rsid w:val="00EC703D"/>
    <w:rsid w:val="00ED14F6"/>
    <w:rsid w:val="00ED1AC8"/>
    <w:rsid w:val="00ED1C7A"/>
    <w:rsid w:val="00ED28EE"/>
    <w:rsid w:val="00ED57CC"/>
    <w:rsid w:val="00ED59F6"/>
    <w:rsid w:val="00ED5AF3"/>
    <w:rsid w:val="00ED5F70"/>
    <w:rsid w:val="00ED7D9E"/>
    <w:rsid w:val="00EE017F"/>
    <w:rsid w:val="00EE2329"/>
    <w:rsid w:val="00EE337A"/>
    <w:rsid w:val="00EE6785"/>
    <w:rsid w:val="00EE728D"/>
    <w:rsid w:val="00EE7F7F"/>
    <w:rsid w:val="00EF25A4"/>
    <w:rsid w:val="00EF3E18"/>
    <w:rsid w:val="00EF49EE"/>
    <w:rsid w:val="00EF6B27"/>
    <w:rsid w:val="00EF6B66"/>
    <w:rsid w:val="00F00B86"/>
    <w:rsid w:val="00F02517"/>
    <w:rsid w:val="00F035C1"/>
    <w:rsid w:val="00F03831"/>
    <w:rsid w:val="00F0402D"/>
    <w:rsid w:val="00F04204"/>
    <w:rsid w:val="00F05131"/>
    <w:rsid w:val="00F0613A"/>
    <w:rsid w:val="00F06A82"/>
    <w:rsid w:val="00F07162"/>
    <w:rsid w:val="00F07348"/>
    <w:rsid w:val="00F12023"/>
    <w:rsid w:val="00F12C54"/>
    <w:rsid w:val="00F13D6B"/>
    <w:rsid w:val="00F14CAA"/>
    <w:rsid w:val="00F156A2"/>
    <w:rsid w:val="00F15E4A"/>
    <w:rsid w:val="00F178C1"/>
    <w:rsid w:val="00F20D8B"/>
    <w:rsid w:val="00F23570"/>
    <w:rsid w:val="00F2397F"/>
    <w:rsid w:val="00F24814"/>
    <w:rsid w:val="00F24EAF"/>
    <w:rsid w:val="00F25C8D"/>
    <w:rsid w:val="00F27FC6"/>
    <w:rsid w:val="00F32226"/>
    <w:rsid w:val="00F32EF1"/>
    <w:rsid w:val="00F35B13"/>
    <w:rsid w:val="00F40111"/>
    <w:rsid w:val="00F415D6"/>
    <w:rsid w:val="00F416D0"/>
    <w:rsid w:val="00F426D6"/>
    <w:rsid w:val="00F42A95"/>
    <w:rsid w:val="00F45897"/>
    <w:rsid w:val="00F471E7"/>
    <w:rsid w:val="00F513B0"/>
    <w:rsid w:val="00F52743"/>
    <w:rsid w:val="00F52AA3"/>
    <w:rsid w:val="00F538B4"/>
    <w:rsid w:val="00F54627"/>
    <w:rsid w:val="00F56FEB"/>
    <w:rsid w:val="00F57132"/>
    <w:rsid w:val="00F5728D"/>
    <w:rsid w:val="00F6022C"/>
    <w:rsid w:val="00F61E5F"/>
    <w:rsid w:val="00F64529"/>
    <w:rsid w:val="00F64AA3"/>
    <w:rsid w:val="00F64D00"/>
    <w:rsid w:val="00F66B74"/>
    <w:rsid w:val="00F70B1E"/>
    <w:rsid w:val="00F70BF0"/>
    <w:rsid w:val="00F71AFE"/>
    <w:rsid w:val="00F71B4A"/>
    <w:rsid w:val="00F73963"/>
    <w:rsid w:val="00F7466C"/>
    <w:rsid w:val="00F7789A"/>
    <w:rsid w:val="00F77BE9"/>
    <w:rsid w:val="00F81326"/>
    <w:rsid w:val="00F826A2"/>
    <w:rsid w:val="00F84825"/>
    <w:rsid w:val="00F84890"/>
    <w:rsid w:val="00F87277"/>
    <w:rsid w:val="00F87A35"/>
    <w:rsid w:val="00F9253E"/>
    <w:rsid w:val="00F92E7A"/>
    <w:rsid w:val="00F936DF"/>
    <w:rsid w:val="00F953A8"/>
    <w:rsid w:val="00F95845"/>
    <w:rsid w:val="00F95C2C"/>
    <w:rsid w:val="00F96984"/>
    <w:rsid w:val="00F96D7B"/>
    <w:rsid w:val="00FA07DF"/>
    <w:rsid w:val="00FA08ED"/>
    <w:rsid w:val="00FA29DE"/>
    <w:rsid w:val="00FA2D0E"/>
    <w:rsid w:val="00FA4749"/>
    <w:rsid w:val="00FA5ADF"/>
    <w:rsid w:val="00FA69BA"/>
    <w:rsid w:val="00FB0885"/>
    <w:rsid w:val="00FB0AEE"/>
    <w:rsid w:val="00FB0B10"/>
    <w:rsid w:val="00FB150C"/>
    <w:rsid w:val="00FB1B7B"/>
    <w:rsid w:val="00FB1EC1"/>
    <w:rsid w:val="00FB508B"/>
    <w:rsid w:val="00FB6033"/>
    <w:rsid w:val="00FB6E7F"/>
    <w:rsid w:val="00FC09E1"/>
    <w:rsid w:val="00FC0B33"/>
    <w:rsid w:val="00FC113F"/>
    <w:rsid w:val="00FC1754"/>
    <w:rsid w:val="00FC1D15"/>
    <w:rsid w:val="00FC3266"/>
    <w:rsid w:val="00FC361C"/>
    <w:rsid w:val="00FC380C"/>
    <w:rsid w:val="00FC398B"/>
    <w:rsid w:val="00FC4109"/>
    <w:rsid w:val="00FC6B68"/>
    <w:rsid w:val="00FC7B92"/>
    <w:rsid w:val="00FD1A50"/>
    <w:rsid w:val="00FD1DE7"/>
    <w:rsid w:val="00FD2A09"/>
    <w:rsid w:val="00FD2D82"/>
    <w:rsid w:val="00FD570E"/>
    <w:rsid w:val="00FD65DA"/>
    <w:rsid w:val="00FE0285"/>
    <w:rsid w:val="00FE2909"/>
    <w:rsid w:val="00FE42FB"/>
    <w:rsid w:val="00FE45AA"/>
    <w:rsid w:val="00FE4B77"/>
    <w:rsid w:val="00FE6854"/>
    <w:rsid w:val="00FE7504"/>
    <w:rsid w:val="00FE7B0B"/>
    <w:rsid w:val="00FF1891"/>
    <w:rsid w:val="00FF7212"/>
    <w:rsid w:val="00FF7265"/>
    <w:rsid w:val="00FF7717"/>
    <w:rsid w:val="026CD78A"/>
    <w:rsid w:val="081B58B1"/>
    <w:rsid w:val="0D9BD7C9"/>
    <w:rsid w:val="22785A95"/>
    <w:rsid w:val="299F8175"/>
    <w:rsid w:val="3680EE87"/>
    <w:rsid w:val="40522124"/>
    <w:rsid w:val="51729448"/>
    <w:rsid w:val="54EDC68D"/>
    <w:rsid w:val="5EDFCCAF"/>
    <w:rsid w:val="763CBDE9"/>
    <w:rsid w:val="7F08BA2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E3F63E"/>
  <w15:chartTrackingRefBased/>
  <w15:docId w15:val="{08B9B2C7-B41A-4563-9CD0-480B81493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1D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1D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71D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1D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1D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1D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1D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1D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1D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1D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1D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71D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1D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1D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1D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1D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1D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1D6A"/>
    <w:rPr>
      <w:rFonts w:eastAsiaTheme="majorEastAsia" w:cstheme="majorBidi"/>
      <w:color w:val="272727" w:themeColor="text1" w:themeTint="D8"/>
    </w:rPr>
  </w:style>
  <w:style w:type="paragraph" w:styleId="Title">
    <w:name w:val="Title"/>
    <w:basedOn w:val="Normal"/>
    <w:next w:val="Normal"/>
    <w:link w:val="TitleChar"/>
    <w:uiPriority w:val="10"/>
    <w:qFormat/>
    <w:rsid w:val="00271D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1D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1D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1D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1D6A"/>
    <w:pPr>
      <w:spacing w:before="160"/>
      <w:jc w:val="center"/>
    </w:pPr>
    <w:rPr>
      <w:i/>
      <w:iCs/>
      <w:color w:val="404040" w:themeColor="text1" w:themeTint="BF"/>
    </w:rPr>
  </w:style>
  <w:style w:type="character" w:customStyle="1" w:styleId="QuoteChar">
    <w:name w:val="Quote Char"/>
    <w:basedOn w:val="DefaultParagraphFont"/>
    <w:link w:val="Quote"/>
    <w:uiPriority w:val="29"/>
    <w:rsid w:val="00271D6A"/>
    <w:rPr>
      <w:i/>
      <w:iCs/>
      <w:color w:val="404040" w:themeColor="text1" w:themeTint="BF"/>
    </w:rPr>
  </w:style>
  <w:style w:type="paragraph" w:styleId="ListParagraph">
    <w:name w:val="List Paragraph"/>
    <w:basedOn w:val="Normal"/>
    <w:uiPriority w:val="34"/>
    <w:qFormat/>
    <w:rsid w:val="00271D6A"/>
    <w:pPr>
      <w:ind w:left="720"/>
      <w:contextualSpacing/>
    </w:pPr>
  </w:style>
  <w:style w:type="character" w:styleId="IntenseEmphasis">
    <w:name w:val="Intense Emphasis"/>
    <w:basedOn w:val="DefaultParagraphFont"/>
    <w:uiPriority w:val="21"/>
    <w:qFormat/>
    <w:rsid w:val="00271D6A"/>
    <w:rPr>
      <w:i/>
      <w:iCs/>
      <w:color w:val="0F4761" w:themeColor="accent1" w:themeShade="BF"/>
    </w:rPr>
  </w:style>
  <w:style w:type="paragraph" w:styleId="IntenseQuote">
    <w:name w:val="Intense Quote"/>
    <w:basedOn w:val="Normal"/>
    <w:next w:val="Normal"/>
    <w:link w:val="IntenseQuoteChar"/>
    <w:uiPriority w:val="30"/>
    <w:qFormat/>
    <w:rsid w:val="00271D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1D6A"/>
    <w:rPr>
      <w:i/>
      <w:iCs/>
      <w:color w:val="0F4761" w:themeColor="accent1" w:themeShade="BF"/>
    </w:rPr>
  </w:style>
  <w:style w:type="character" w:styleId="IntenseReference">
    <w:name w:val="Intense Reference"/>
    <w:basedOn w:val="DefaultParagraphFont"/>
    <w:uiPriority w:val="32"/>
    <w:qFormat/>
    <w:rsid w:val="00271D6A"/>
    <w:rPr>
      <w:b/>
      <w:bCs/>
      <w:smallCaps/>
      <w:color w:val="0F4761" w:themeColor="accent1" w:themeShade="BF"/>
      <w:spacing w:val="5"/>
    </w:rPr>
  </w:style>
  <w:style w:type="character" w:styleId="Hyperlink">
    <w:name w:val="Hyperlink"/>
    <w:basedOn w:val="DefaultParagraphFont"/>
    <w:uiPriority w:val="99"/>
    <w:unhideWhenUsed/>
    <w:rsid w:val="005B4297"/>
    <w:rPr>
      <w:color w:val="467886" w:themeColor="hyperlink"/>
      <w:u w:val="single"/>
    </w:rPr>
  </w:style>
  <w:style w:type="character" w:styleId="UnresolvedMention">
    <w:name w:val="Unresolved Mention"/>
    <w:basedOn w:val="DefaultParagraphFont"/>
    <w:uiPriority w:val="99"/>
    <w:semiHidden/>
    <w:unhideWhenUsed/>
    <w:rsid w:val="005B4297"/>
    <w:rPr>
      <w:color w:val="605E5C"/>
      <w:shd w:val="clear" w:color="auto" w:fill="E1DFDD"/>
    </w:rPr>
  </w:style>
  <w:style w:type="character" w:styleId="FollowedHyperlink">
    <w:name w:val="FollowedHyperlink"/>
    <w:basedOn w:val="DefaultParagraphFont"/>
    <w:uiPriority w:val="99"/>
    <w:semiHidden/>
    <w:unhideWhenUsed/>
    <w:rsid w:val="00F035C1"/>
    <w:rPr>
      <w:color w:val="96607D" w:themeColor="followedHyperlink"/>
      <w:u w:val="single"/>
    </w:rPr>
  </w:style>
  <w:style w:type="character" w:customStyle="1" w:styleId="ui-provider">
    <w:name w:val="ui-provider"/>
    <w:rsid w:val="00DF5676"/>
  </w:style>
  <w:style w:type="paragraph" w:customStyle="1" w:styleId="Nornal">
    <w:name w:val="Nornal"/>
    <w:rsid w:val="00E70305"/>
    <w:pPr>
      <w:pBdr>
        <w:top w:val="nil"/>
        <w:left w:val="nil"/>
        <w:bottom w:val="nil"/>
        <w:right w:val="nil"/>
        <w:between w:val="nil"/>
        <w:bar w:val="nil"/>
      </w:pBdr>
      <w:spacing w:line="264" w:lineRule="auto"/>
    </w:pPr>
    <w:rPr>
      <w:rFonts w:ascii="Arial" w:eastAsia="Arial" w:hAnsi="Arial" w:cs="Arial"/>
      <w:color w:val="000000"/>
      <w:kern w:val="0"/>
      <w:u w:color="000000"/>
      <w:bdr w:val="nil"/>
      <w:lang w:val="en-US" w:eastAsia="zh-CN"/>
      <w14:ligatures w14:val="none"/>
    </w:rPr>
  </w:style>
  <w:style w:type="numbering" w:customStyle="1" w:styleId="ImportedStyle5">
    <w:name w:val="Imported Style 5"/>
    <w:rsid w:val="00E70305"/>
    <w:pPr>
      <w:numPr>
        <w:numId w:val="3"/>
      </w:numPr>
    </w:pPr>
  </w:style>
  <w:style w:type="character" w:styleId="CommentReference">
    <w:name w:val="annotation reference"/>
    <w:basedOn w:val="DefaultParagraphFont"/>
    <w:uiPriority w:val="99"/>
    <w:semiHidden/>
    <w:unhideWhenUsed/>
    <w:rsid w:val="00366EFA"/>
    <w:rPr>
      <w:sz w:val="16"/>
      <w:szCs w:val="16"/>
    </w:rPr>
  </w:style>
  <w:style w:type="paragraph" w:styleId="CommentText">
    <w:name w:val="annotation text"/>
    <w:basedOn w:val="Normal"/>
    <w:link w:val="CommentTextChar"/>
    <w:uiPriority w:val="99"/>
    <w:unhideWhenUsed/>
    <w:rsid w:val="00366EFA"/>
    <w:pPr>
      <w:spacing w:line="240" w:lineRule="auto"/>
    </w:pPr>
    <w:rPr>
      <w:sz w:val="20"/>
      <w:szCs w:val="20"/>
    </w:rPr>
  </w:style>
  <w:style w:type="character" w:customStyle="1" w:styleId="CommentTextChar">
    <w:name w:val="Comment Text Char"/>
    <w:basedOn w:val="DefaultParagraphFont"/>
    <w:link w:val="CommentText"/>
    <w:uiPriority w:val="99"/>
    <w:rsid w:val="00366EFA"/>
    <w:rPr>
      <w:sz w:val="20"/>
      <w:szCs w:val="20"/>
    </w:rPr>
  </w:style>
  <w:style w:type="paragraph" w:styleId="CommentSubject">
    <w:name w:val="annotation subject"/>
    <w:basedOn w:val="CommentText"/>
    <w:next w:val="CommentText"/>
    <w:link w:val="CommentSubjectChar"/>
    <w:uiPriority w:val="99"/>
    <w:semiHidden/>
    <w:unhideWhenUsed/>
    <w:rsid w:val="00366EFA"/>
    <w:rPr>
      <w:b/>
      <w:bCs/>
    </w:rPr>
  </w:style>
  <w:style w:type="character" w:customStyle="1" w:styleId="CommentSubjectChar">
    <w:name w:val="Comment Subject Char"/>
    <w:basedOn w:val="CommentTextChar"/>
    <w:link w:val="CommentSubject"/>
    <w:uiPriority w:val="99"/>
    <w:semiHidden/>
    <w:rsid w:val="00366EF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786736">
      <w:bodyDiv w:val="1"/>
      <w:marLeft w:val="0"/>
      <w:marRight w:val="0"/>
      <w:marTop w:val="0"/>
      <w:marBottom w:val="0"/>
      <w:divBdr>
        <w:top w:val="none" w:sz="0" w:space="0" w:color="auto"/>
        <w:left w:val="none" w:sz="0" w:space="0" w:color="auto"/>
        <w:bottom w:val="none" w:sz="0" w:space="0" w:color="auto"/>
        <w:right w:val="none" w:sz="0" w:space="0" w:color="auto"/>
      </w:divBdr>
    </w:div>
    <w:div w:id="88702873">
      <w:bodyDiv w:val="1"/>
      <w:marLeft w:val="0"/>
      <w:marRight w:val="0"/>
      <w:marTop w:val="0"/>
      <w:marBottom w:val="0"/>
      <w:divBdr>
        <w:top w:val="none" w:sz="0" w:space="0" w:color="auto"/>
        <w:left w:val="none" w:sz="0" w:space="0" w:color="auto"/>
        <w:bottom w:val="none" w:sz="0" w:space="0" w:color="auto"/>
        <w:right w:val="none" w:sz="0" w:space="0" w:color="auto"/>
      </w:divBdr>
    </w:div>
    <w:div w:id="137040088">
      <w:bodyDiv w:val="1"/>
      <w:marLeft w:val="0"/>
      <w:marRight w:val="0"/>
      <w:marTop w:val="0"/>
      <w:marBottom w:val="0"/>
      <w:divBdr>
        <w:top w:val="none" w:sz="0" w:space="0" w:color="auto"/>
        <w:left w:val="none" w:sz="0" w:space="0" w:color="auto"/>
        <w:bottom w:val="none" w:sz="0" w:space="0" w:color="auto"/>
        <w:right w:val="none" w:sz="0" w:space="0" w:color="auto"/>
      </w:divBdr>
    </w:div>
    <w:div w:id="137187416">
      <w:bodyDiv w:val="1"/>
      <w:marLeft w:val="0"/>
      <w:marRight w:val="0"/>
      <w:marTop w:val="0"/>
      <w:marBottom w:val="0"/>
      <w:divBdr>
        <w:top w:val="none" w:sz="0" w:space="0" w:color="auto"/>
        <w:left w:val="none" w:sz="0" w:space="0" w:color="auto"/>
        <w:bottom w:val="none" w:sz="0" w:space="0" w:color="auto"/>
        <w:right w:val="none" w:sz="0" w:space="0" w:color="auto"/>
      </w:divBdr>
    </w:div>
    <w:div w:id="160851459">
      <w:bodyDiv w:val="1"/>
      <w:marLeft w:val="0"/>
      <w:marRight w:val="0"/>
      <w:marTop w:val="0"/>
      <w:marBottom w:val="0"/>
      <w:divBdr>
        <w:top w:val="none" w:sz="0" w:space="0" w:color="auto"/>
        <w:left w:val="none" w:sz="0" w:space="0" w:color="auto"/>
        <w:bottom w:val="none" w:sz="0" w:space="0" w:color="auto"/>
        <w:right w:val="none" w:sz="0" w:space="0" w:color="auto"/>
      </w:divBdr>
    </w:div>
    <w:div w:id="182745676">
      <w:bodyDiv w:val="1"/>
      <w:marLeft w:val="0"/>
      <w:marRight w:val="0"/>
      <w:marTop w:val="0"/>
      <w:marBottom w:val="0"/>
      <w:divBdr>
        <w:top w:val="none" w:sz="0" w:space="0" w:color="auto"/>
        <w:left w:val="none" w:sz="0" w:space="0" w:color="auto"/>
        <w:bottom w:val="none" w:sz="0" w:space="0" w:color="auto"/>
        <w:right w:val="none" w:sz="0" w:space="0" w:color="auto"/>
      </w:divBdr>
    </w:div>
    <w:div w:id="241984915">
      <w:bodyDiv w:val="1"/>
      <w:marLeft w:val="0"/>
      <w:marRight w:val="0"/>
      <w:marTop w:val="0"/>
      <w:marBottom w:val="0"/>
      <w:divBdr>
        <w:top w:val="none" w:sz="0" w:space="0" w:color="auto"/>
        <w:left w:val="none" w:sz="0" w:space="0" w:color="auto"/>
        <w:bottom w:val="none" w:sz="0" w:space="0" w:color="auto"/>
        <w:right w:val="none" w:sz="0" w:space="0" w:color="auto"/>
      </w:divBdr>
    </w:div>
    <w:div w:id="243498197">
      <w:bodyDiv w:val="1"/>
      <w:marLeft w:val="0"/>
      <w:marRight w:val="0"/>
      <w:marTop w:val="0"/>
      <w:marBottom w:val="0"/>
      <w:divBdr>
        <w:top w:val="none" w:sz="0" w:space="0" w:color="auto"/>
        <w:left w:val="none" w:sz="0" w:space="0" w:color="auto"/>
        <w:bottom w:val="none" w:sz="0" w:space="0" w:color="auto"/>
        <w:right w:val="none" w:sz="0" w:space="0" w:color="auto"/>
      </w:divBdr>
    </w:div>
    <w:div w:id="268241866">
      <w:bodyDiv w:val="1"/>
      <w:marLeft w:val="0"/>
      <w:marRight w:val="0"/>
      <w:marTop w:val="0"/>
      <w:marBottom w:val="0"/>
      <w:divBdr>
        <w:top w:val="none" w:sz="0" w:space="0" w:color="auto"/>
        <w:left w:val="none" w:sz="0" w:space="0" w:color="auto"/>
        <w:bottom w:val="none" w:sz="0" w:space="0" w:color="auto"/>
        <w:right w:val="none" w:sz="0" w:space="0" w:color="auto"/>
      </w:divBdr>
    </w:div>
    <w:div w:id="279917063">
      <w:bodyDiv w:val="1"/>
      <w:marLeft w:val="0"/>
      <w:marRight w:val="0"/>
      <w:marTop w:val="0"/>
      <w:marBottom w:val="0"/>
      <w:divBdr>
        <w:top w:val="none" w:sz="0" w:space="0" w:color="auto"/>
        <w:left w:val="none" w:sz="0" w:space="0" w:color="auto"/>
        <w:bottom w:val="none" w:sz="0" w:space="0" w:color="auto"/>
        <w:right w:val="none" w:sz="0" w:space="0" w:color="auto"/>
      </w:divBdr>
    </w:div>
    <w:div w:id="321470165">
      <w:bodyDiv w:val="1"/>
      <w:marLeft w:val="0"/>
      <w:marRight w:val="0"/>
      <w:marTop w:val="0"/>
      <w:marBottom w:val="0"/>
      <w:divBdr>
        <w:top w:val="none" w:sz="0" w:space="0" w:color="auto"/>
        <w:left w:val="none" w:sz="0" w:space="0" w:color="auto"/>
        <w:bottom w:val="none" w:sz="0" w:space="0" w:color="auto"/>
        <w:right w:val="none" w:sz="0" w:space="0" w:color="auto"/>
      </w:divBdr>
    </w:div>
    <w:div w:id="327637638">
      <w:bodyDiv w:val="1"/>
      <w:marLeft w:val="0"/>
      <w:marRight w:val="0"/>
      <w:marTop w:val="0"/>
      <w:marBottom w:val="0"/>
      <w:divBdr>
        <w:top w:val="none" w:sz="0" w:space="0" w:color="auto"/>
        <w:left w:val="none" w:sz="0" w:space="0" w:color="auto"/>
        <w:bottom w:val="none" w:sz="0" w:space="0" w:color="auto"/>
        <w:right w:val="none" w:sz="0" w:space="0" w:color="auto"/>
      </w:divBdr>
    </w:div>
    <w:div w:id="361827811">
      <w:bodyDiv w:val="1"/>
      <w:marLeft w:val="0"/>
      <w:marRight w:val="0"/>
      <w:marTop w:val="0"/>
      <w:marBottom w:val="0"/>
      <w:divBdr>
        <w:top w:val="none" w:sz="0" w:space="0" w:color="auto"/>
        <w:left w:val="none" w:sz="0" w:space="0" w:color="auto"/>
        <w:bottom w:val="none" w:sz="0" w:space="0" w:color="auto"/>
        <w:right w:val="none" w:sz="0" w:space="0" w:color="auto"/>
      </w:divBdr>
    </w:div>
    <w:div w:id="437679033">
      <w:bodyDiv w:val="1"/>
      <w:marLeft w:val="0"/>
      <w:marRight w:val="0"/>
      <w:marTop w:val="0"/>
      <w:marBottom w:val="0"/>
      <w:divBdr>
        <w:top w:val="none" w:sz="0" w:space="0" w:color="auto"/>
        <w:left w:val="none" w:sz="0" w:space="0" w:color="auto"/>
        <w:bottom w:val="none" w:sz="0" w:space="0" w:color="auto"/>
        <w:right w:val="none" w:sz="0" w:space="0" w:color="auto"/>
      </w:divBdr>
    </w:div>
    <w:div w:id="444084385">
      <w:bodyDiv w:val="1"/>
      <w:marLeft w:val="0"/>
      <w:marRight w:val="0"/>
      <w:marTop w:val="0"/>
      <w:marBottom w:val="0"/>
      <w:divBdr>
        <w:top w:val="none" w:sz="0" w:space="0" w:color="auto"/>
        <w:left w:val="none" w:sz="0" w:space="0" w:color="auto"/>
        <w:bottom w:val="none" w:sz="0" w:space="0" w:color="auto"/>
        <w:right w:val="none" w:sz="0" w:space="0" w:color="auto"/>
      </w:divBdr>
      <w:divsChild>
        <w:div w:id="723912788">
          <w:marLeft w:val="0"/>
          <w:marRight w:val="0"/>
          <w:marTop w:val="0"/>
          <w:marBottom w:val="0"/>
          <w:divBdr>
            <w:top w:val="none" w:sz="0" w:space="0" w:color="auto"/>
            <w:left w:val="none" w:sz="0" w:space="0" w:color="auto"/>
            <w:bottom w:val="none" w:sz="0" w:space="0" w:color="auto"/>
            <w:right w:val="none" w:sz="0" w:space="0" w:color="auto"/>
          </w:divBdr>
        </w:div>
      </w:divsChild>
    </w:div>
    <w:div w:id="451247953">
      <w:bodyDiv w:val="1"/>
      <w:marLeft w:val="0"/>
      <w:marRight w:val="0"/>
      <w:marTop w:val="0"/>
      <w:marBottom w:val="0"/>
      <w:divBdr>
        <w:top w:val="none" w:sz="0" w:space="0" w:color="auto"/>
        <w:left w:val="none" w:sz="0" w:space="0" w:color="auto"/>
        <w:bottom w:val="none" w:sz="0" w:space="0" w:color="auto"/>
        <w:right w:val="none" w:sz="0" w:space="0" w:color="auto"/>
      </w:divBdr>
    </w:div>
    <w:div w:id="479350092">
      <w:bodyDiv w:val="1"/>
      <w:marLeft w:val="0"/>
      <w:marRight w:val="0"/>
      <w:marTop w:val="0"/>
      <w:marBottom w:val="0"/>
      <w:divBdr>
        <w:top w:val="none" w:sz="0" w:space="0" w:color="auto"/>
        <w:left w:val="none" w:sz="0" w:space="0" w:color="auto"/>
        <w:bottom w:val="none" w:sz="0" w:space="0" w:color="auto"/>
        <w:right w:val="none" w:sz="0" w:space="0" w:color="auto"/>
      </w:divBdr>
    </w:div>
    <w:div w:id="534082355">
      <w:bodyDiv w:val="1"/>
      <w:marLeft w:val="0"/>
      <w:marRight w:val="0"/>
      <w:marTop w:val="0"/>
      <w:marBottom w:val="0"/>
      <w:divBdr>
        <w:top w:val="none" w:sz="0" w:space="0" w:color="auto"/>
        <w:left w:val="none" w:sz="0" w:space="0" w:color="auto"/>
        <w:bottom w:val="none" w:sz="0" w:space="0" w:color="auto"/>
        <w:right w:val="none" w:sz="0" w:space="0" w:color="auto"/>
      </w:divBdr>
    </w:div>
    <w:div w:id="572814635">
      <w:bodyDiv w:val="1"/>
      <w:marLeft w:val="0"/>
      <w:marRight w:val="0"/>
      <w:marTop w:val="0"/>
      <w:marBottom w:val="0"/>
      <w:divBdr>
        <w:top w:val="none" w:sz="0" w:space="0" w:color="auto"/>
        <w:left w:val="none" w:sz="0" w:space="0" w:color="auto"/>
        <w:bottom w:val="none" w:sz="0" w:space="0" w:color="auto"/>
        <w:right w:val="none" w:sz="0" w:space="0" w:color="auto"/>
      </w:divBdr>
    </w:div>
    <w:div w:id="573392705">
      <w:bodyDiv w:val="1"/>
      <w:marLeft w:val="0"/>
      <w:marRight w:val="0"/>
      <w:marTop w:val="0"/>
      <w:marBottom w:val="0"/>
      <w:divBdr>
        <w:top w:val="none" w:sz="0" w:space="0" w:color="auto"/>
        <w:left w:val="none" w:sz="0" w:space="0" w:color="auto"/>
        <w:bottom w:val="none" w:sz="0" w:space="0" w:color="auto"/>
        <w:right w:val="none" w:sz="0" w:space="0" w:color="auto"/>
      </w:divBdr>
    </w:div>
    <w:div w:id="578372286">
      <w:bodyDiv w:val="1"/>
      <w:marLeft w:val="0"/>
      <w:marRight w:val="0"/>
      <w:marTop w:val="0"/>
      <w:marBottom w:val="0"/>
      <w:divBdr>
        <w:top w:val="none" w:sz="0" w:space="0" w:color="auto"/>
        <w:left w:val="none" w:sz="0" w:space="0" w:color="auto"/>
        <w:bottom w:val="none" w:sz="0" w:space="0" w:color="auto"/>
        <w:right w:val="none" w:sz="0" w:space="0" w:color="auto"/>
      </w:divBdr>
    </w:div>
    <w:div w:id="603922575">
      <w:bodyDiv w:val="1"/>
      <w:marLeft w:val="0"/>
      <w:marRight w:val="0"/>
      <w:marTop w:val="0"/>
      <w:marBottom w:val="0"/>
      <w:divBdr>
        <w:top w:val="none" w:sz="0" w:space="0" w:color="auto"/>
        <w:left w:val="none" w:sz="0" w:space="0" w:color="auto"/>
        <w:bottom w:val="none" w:sz="0" w:space="0" w:color="auto"/>
        <w:right w:val="none" w:sz="0" w:space="0" w:color="auto"/>
      </w:divBdr>
    </w:div>
    <w:div w:id="715201120">
      <w:bodyDiv w:val="1"/>
      <w:marLeft w:val="0"/>
      <w:marRight w:val="0"/>
      <w:marTop w:val="0"/>
      <w:marBottom w:val="0"/>
      <w:divBdr>
        <w:top w:val="none" w:sz="0" w:space="0" w:color="auto"/>
        <w:left w:val="none" w:sz="0" w:space="0" w:color="auto"/>
        <w:bottom w:val="none" w:sz="0" w:space="0" w:color="auto"/>
        <w:right w:val="none" w:sz="0" w:space="0" w:color="auto"/>
      </w:divBdr>
    </w:div>
    <w:div w:id="718167757">
      <w:bodyDiv w:val="1"/>
      <w:marLeft w:val="0"/>
      <w:marRight w:val="0"/>
      <w:marTop w:val="0"/>
      <w:marBottom w:val="0"/>
      <w:divBdr>
        <w:top w:val="none" w:sz="0" w:space="0" w:color="auto"/>
        <w:left w:val="none" w:sz="0" w:space="0" w:color="auto"/>
        <w:bottom w:val="none" w:sz="0" w:space="0" w:color="auto"/>
        <w:right w:val="none" w:sz="0" w:space="0" w:color="auto"/>
      </w:divBdr>
    </w:div>
    <w:div w:id="784276670">
      <w:bodyDiv w:val="1"/>
      <w:marLeft w:val="0"/>
      <w:marRight w:val="0"/>
      <w:marTop w:val="0"/>
      <w:marBottom w:val="0"/>
      <w:divBdr>
        <w:top w:val="none" w:sz="0" w:space="0" w:color="auto"/>
        <w:left w:val="none" w:sz="0" w:space="0" w:color="auto"/>
        <w:bottom w:val="none" w:sz="0" w:space="0" w:color="auto"/>
        <w:right w:val="none" w:sz="0" w:space="0" w:color="auto"/>
      </w:divBdr>
    </w:div>
    <w:div w:id="843594514">
      <w:bodyDiv w:val="1"/>
      <w:marLeft w:val="0"/>
      <w:marRight w:val="0"/>
      <w:marTop w:val="0"/>
      <w:marBottom w:val="0"/>
      <w:divBdr>
        <w:top w:val="none" w:sz="0" w:space="0" w:color="auto"/>
        <w:left w:val="none" w:sz="0" w:space="0" w:color="auto"/>
        <w:bottom w:val="none" w:sz="0" w:space="0" w:color="auto"/>
        <w:right w:val="none" w:sz="0" w:space="0" w:color="auto"/>
      </w:divBdr>
    </w:div>
    <w:div w:id="846679971">
      <w:bodyDiv w:val="1"/>
      <w:marLeft w:val="0"/>
      <w:marRight w:val="0"/>
      <w:marTop w:val="0"/>
      <w:marBottom w:val="0"/>
      <w:divBdr>
        <w:top w:val="none" w:sz="0" w:space="0" w:color="auto"/>
        <w:left w:val="none" w:sz="0" w:space="0" w:color="auto"/>
        <w:bottom w:val="none" w:sz="0" w:space="0" w:color="auto"/>
        <w:right w:val="none" w:sz="0" w:space="0" w:color="auto"/>
      </w:divBdr>
    </w:div>
    <w:div w:id="858273123">
      <w:bodyDiv w:val="1"/>
      <w:marLeft w:val="0"/>
      <w:marRight w:val="0"/>
      <w:marTop w:val="0"/>
      <w:marBottom w:val="0"/>
      <w:divBdr>
        <w:top w:val="none" w:sz="0" w:space="0" w:color="auto"/>
        <w:left w:val="none" w:sz="0" w:space="0" w:color="auto"/>
        <w:bottom w:val="none" w:sz="0" w:space="0" w:color="auto"/>
        <w:right w:val="none" w:sz="0" w:space="0" w:color="auto"/>
      </w:divBdr>
    </w:div>
    <w:div w:id="862060661">
      <w:bodyDiv w:val="1"/>
      <w:marLeft w:val="0"/>
      <w:marRight w:val="0"/>
      <w:marTop w:val="0"/>
      <w:marBottom w:val="0"/>
      <w:divBdr>
        <w:top w:val="none" w:sz="0" w:space="0" w:color="auto"/>
        <w:left w:val="none" w:sz="0" w:space="0" w:color="auto"/>
        <w:bottom w:val="none" w:sz="0" w:space="0" w:color="auto"/>
        <w:right w:val="none" w:sz="0" w:space="0" w:color="auto"/>
      </w:divBdr>
    </w:div>
    <w:div w:id="918751110">
      <w:bodyDiv w:val="1"/>
      <w:marLeft w:val="0"/>
      <w:marRight w:val="0"/>
      <w:marTop w:val="0"/>
      <w:marBottom w:val="0"/>
      <w:divBdr>
        <w:top w:val="none" w:sz="0" w:space="0" w:color="auto"/>
        <w:left w:val="none" w:sz="0" w:space="0" w:color="auto"/>
        <w:bottom w:val="none" w:sz="0" w:space="0" w:color="auto"/>
        <w:right w:val="none" w:sz="0" w:space="0" w:color="auto"/>
      </w:divBdr>
    </w:div>
    <w:div w:id="931084404">
      <w:bodyDiv w:val="1"/>
      <w:marLeft w:val="0"/>
      <w:marRight w:val="0"/>
      <w:marTop w:val="0"/>
      <w:marBottom w:val="0"/>
      <w:divBdr>
        <w:top w:val="none" w:sz="0" w:space="0" w:color="auto"/>
        <w:left w:val="none" w:sz="0" w:space="0" w:color="auto"/>
        <w:bottom w:val="none" w:sz="0" w:space="0" w:color="auto"/>
        <w:right w:val="none" w:sz="0" w:space="0" w:color="auto"/>
      </w:divBdr>
    </w:div>
    <w:div w:id="941378643">
      <w:bodyDiv w:val="1"/>
      <w:marLeft w:val="0"/>
      <w:marRight w:val="0"/>
      <w:marTop w:val="0"/>
      <w:marBottom w:val="0"/>
      <w:divBdr>
        <w:top w:val="none" w:sz="0" w:space="0" w:color="auto"/>
        <w:left w:val="none" w:sz="0" w:space="0" w:color="auto"/>
        <w:bottom w:val="none" w:sz="0" w:space="0" w:color="auto"/>
        <w:right w:val="none" w:sz="0" w:space="0" w:color="auto"/>
      </w:divBdr>
    </w:div>
    <w:div w:id="967903173">
      <w:bodyDiv w:val="1"/>
      <w:marLeft w:val="0"/>
      <w:marRight w:val="0"/>
      <w:marTop w:val="0"/>
      <w:marBottom w:val="0"/>
      <w:divBdr>
        <w:top w:val="none" w:sz="0" w:space="0" w:color="auto"/>
        <w:left w:val="none" w:sz="0" w:space="0" w:color="auto"/>
        <w:bottom w:val="none" w:sz="0" w:space="0" w:color="auto"/>
        <w:right w:val="none" w:sz="0" w:space="0" w:color="auto"/>
      </w:divBdr>
    </w:div>
    <w:div w:id="969748468">
      <w:bodyDiv w:val="1"/>
      <w:marLeft w:val="0"/>
      <w:marRight w:val="0"/>
      <w:marTop w:val="0"/>
      <w:marBottom w:val="0"/>
      <w:divBdr>
        <w:top w:val="none" w:sz="0" w:space="0" w:color="auto"/>
        <w:left w:val="none" w:sz="0" w:space="0" w:color="auto"/>
        <w:bottom w:val="none" w:sz="0" w:space="0" w:color="auto"/>
        <w:right w:val="none" w:sz="0" w:space="0" w:color="auto"/>
      </w:divBdr>
    </w:div>
    <w:div w:id="970288270">
      <w:bodyDiv w:val="1"/>
      <w:marLeft w:val="0"/>
      <w:marRight w:val="0"/>
      <w:marTop w:val="0"/>
      <w:marBottom w:val="0"/>
      <w:divBdr>
        <w:top w:val="none" w:sz="0" w:space="0" w:color="auto"/>
        <w:left w:val="none" w:sz="0" w:space="0" w:color="auto"/>
        <w:bottom w:val="none" w:sz="0" w:space="0" w:color="auto"/>
        <w:right w:val="none" w:sz="0" w:space="0" w:color="auto"/>
      </w:divBdr>
    </w:div>
    <w:div w:id="1014458246">
      <w:bodyDiv w:val="1"/>
      <w:marLeft w:val="0"/>
      <w:marRight w:val="0"/>
      <w:marTop w:val="0"/>
      <w:marBottom w:val="0"/>
      <w:divBdr>
        <w:top w:val="none" w:sz="0" w:space="0" w:color="auto"/>
        <w:left w:val="none" w:sz="0" w:space="0" w:color="auto"/>
        <w:bottom w:val="none" w:sz="0" w:space="0" w:color="auto"/>
        <w:right w:val="none" w:sz="0" w:space="0" w:color="auto"/>
      </w:divBdr>
    </w:div>
    <w:div w:id="1062605682">
      <w:bodyDiv w:val="1"/>
      <w:marLeft w:val="0"/>
      <w:marRight w:val="0"/>
      <w:marTop w:val="0"/>
      <w:marBottom w:val="0"/>
      <w:divBdr>
        <w:top w:val="none" w:sz="0" w:space="0" w:color="auto"/>
        <w:left w:val="none" w:sz="0" w:space="0" w:color="auto"/>
        <w:bottom w:val="none" w:sz="0" w:space="0" w:color="auto"/>
        <w:right w:val="none" w:sz="0" w:space="0" w:color="auto"/>
      </w:divBdr>
    </w:div>
    <w:div w:id="1105349419">
      <w:bodyDiv w:val="1"/>
      <w:marLeft w:val="0"/>
      <w:marRight w:val="0"/>
      <w:marTop w:val="0"/>
      <w:marBottom w:val="0"/>
      <w:divBdr>
        <w:top w:val="none" w:sz="0" w:space="0" w:color="auto"/>
        <w:left w:val="none" w:sz="0" w:space="0" w:color="auto"/>
        <w:bottom w:val="none" w:sz="0" w:space="0" w:color="auto"/>
        <w:right w:val="none" w:sz="0" w:space="0" w:color="auto"/>
      </w:divBdr>
      <w:divsChild>
        <w:div w:id="1150167908">
          <w:marLeft w:val="0"/>
          <w:marRight w:val="0"/>
          <w:marTop w:val="0"/>
          <w:marBottom w:val="0"/>
          <w:divBdr>
            <w:top w:val="none" w:sz="0" w:space="0" w:color="auto"/>
            <w:left w:val="none" w:sz="0" w:space="0" w:color="auto"/>
            <w:bottom w:val="none" w:sz="0" w:space="0" w:color="auto"/>
            <w:right w:val="none" w:sz="0" w:space="0" w:color="auto"/>
          </w:divBdr>
        </w:div>
      </w:divsChild>
    </w:div>
    <w:div w:id="1124234477">
      <w:bodyDiv w:val="1"/>
      <w:marLeft w:val="0"/>
      <w:marRight w:val="0"/>
      <w:marTop w:val="0"/>
      <w:marBottom w:val="0"/>
      <w:divBdr>
        <w:top w:val="none" w:sz="0" w:space="0" w:color="auto"/>
        <w:left w:val="none" w:sz="0" w:space="0" w:color="auto"/>
        <w:bottom w:val="none" w:sz="0" w:space="0" w:color="auto"/>
        <w:right w:val="none" w:sz="0" w:space="0" w:color="auto"/>
      </w:divBdr>
    </w:div>
    <w:div w:id="1131746828">
      <w:bodyDiv w:val="1"/>
      <w:marLeft w:val="0"/>
      <w:marRight w:val="0"/>
      <w:marTop w:val="0"/>
      <w:marBottom w:val="0"/>
      <w:divBdr>
        <w:top w:val="none" w:sz="0" w:space="0" w:color="auto"/>
        <w:left w:val="none" w:sz="0" w:space="0" w:color="auto"/>
        <w:bottom w:val="none" w:sz="0" w:space="0" w:color="auto"/>
        <w:right w:val="none" w:sz="0" w:space="0" w:color="auto"/>
      </w:divBdr>
    </w:div>
    <w:div w:id="1193345786">
      <w:bodyDiv w:val="1"/>
      <w:marLeft w:val="0"/>
      <w:marRight w:val="0"/>
      <w:marTop w:val="0"/>
      <w:marBottom w:val="0"/>
      <w:divBdr>
        <w:top w:val="none" w:sz="0" w:space="0" w:color="auto"/>
        <w:left w:val="none" w:sz="0" w:space="0" w:color="auto"/>
        <w:bottom w:val="none" w:sz="0" w:space="0" w:color="auto"/>
        <w:right w:val="none" w:sz="0" w:space="0" w:color="auto"/>
      </w:divBdr>
    </w:div>
    <w:div w:id="1199201254">
      <w:bodyDiv w:val="1"/>
      <w:marLeft w:val="0"/>
      <w:marRight w:val="0"/>
      <w:marTop w:val="0"/>
      <w:marBottom w:val="0"/>
      <w:divBdr>
        <w:top w:val="none" w:sz="0" w:space="0" w:color="auto"/>
        <w:left w:val="none" w:sz="0" w:space="0" w:color="auto"/>
        <w:bottom w:val="none" w:sz="0" w:space="0" w:color="auto"/>
        <w:right w:val="none" w:sz="0" w:space="0" w:color="auto"/>
      </w:divBdr>
    </w:div>
    <w:div w:id="1283801045">
      <w:bodyDiv w:val="1"/>
      <w:marLeft w:val="0"/>
      <w:marRight w:val="0"/>
      <w:marTop w:val="0"/>
      <w:marBottom w:val="0"/>
      <w:divBdr>
        <w:top w:val="none" w:sz="0" w:space="0" w:color="auto"/>
        <w:left w:val="none" w:sz="0" w:space="0" w:color="auto"/>
        <w:bottom w:val="none" w:sz="0" w:space="0" w:color="auto"/>
        <w:right w:val="none" w:sz="0" w:space="0" w:color="auto"/>
      </w:divBdr>
    </w:div>
    <w:div w:id="1302268397">
      <w:bodyDiv w:val="1"/>
      <w:marLeft w:val="0"/>
      <w:marRight w:val="0"/>
      <w:marTop w:val="0"/>
      <w:marBottom w:val="0"/>
      <w:divBdr>
        <w:top w:val="none" w:sz="0" w:space="0" w:color="auto"/>
        <w:left w:val="none" w:sz="0" w:space="0" w:color="auto"/>
        <w:bottom w:val="none" w:sz="0" w:space="0" w:color="auto"/>
        <w:right w:val="none" w:sz="0" w:space="0" w:color="auto"/>
      </w:divBdr>
    </w:div>
    <w:div w:id="1332099809">
      <w:bodyDiv w:val="1"/>
      <w:marLeft w:val="0"/>
      <w:marRight w:val="0"/>
      <w:marTop w:val="0"/>
      <w:marBottom w:val="0"/>
      <w:divBdr>
        <w:top w:val="none" w:sz="0" w:space="0" w:color="auto"/>
        <w:left w:val="none" w:sz="0" w:space="0" w:color="auto"/>
        <w:bottom w:val="none" w:sz="0" w:space="0" w:color="auto"/>
        <w:right w:val="none" w:sz="0" w:space="0" w:color="auto"/>
      </w:divBdr>
    </w:div>
    <w:div w:id="1424493550">
      <w:bodyDiv w:val="1"/>
      <w:marLeft w:val="0"/>
      <w:marRight w:val="0"/>
      <w:marTop w:val="0"/>
      <w:marBottom w:val="0"/>
      <w:divBdr>
        <w:top w:val="none" w:sz="0" w:space="0" w:color="auto"/>
        <w:left w:val="none" w:sz="0" w:space="0" w:color="auto"/>
        <w:bottom w:val="none" w:sz="0" w:space="0" w:color="auto"/>
        <w:right w:val="none" w:sz="0" w:space="0" w:color="auto"/>
      </w:divBdr>
    </w:div>
    <w:div w:id="1434085150">
      <w:bodyDiv w:val="1"/>
      <w:marLeft w:val="0"/>
      <w:marRight w:val="0"/>
      <w:marTop w:val="0"/>
      <w:marBottom w:val="0"/>
      <w:divBdr>
        <w:top w:val="none" w:sz="0" w:space="0" w:color="auto"/>
        <w:left w:val="none" w:sz="0" w:space="0" w:color="auto"/>
        <w:bottom w:val="none" w:sz="0" w:space="0" w:color="auto"/>
        <w:right w:val="none" w:sz="0" w:space="0" w:color="auto"/>
      </w:divBdr>
    </w:div>
    <w:div w:id="1438603313">
      <w:bodyDiv w:val="1"/>
      <w:marLeft w:val="0"/>
      <w:marRight w:val="0"/>
      <w:marTop w:val="0"/>
      <w:marBottom w:val="0"/>
      <w:divBdr>
        <w:top w:val="none" w:sz="0" w:space="0" w:color="auto"/>
        <w:left w:val="none" w:sz="0" w:space="0" w:color="auto"/>
        <w:bottom w:val="none" w:sz="0" w:space="0" w:color="auto"/>
        <w:right w:val="none" w:sz="0" w:space="0" w:color="auto"/>
      </w:divBdr>
    </w:div>
    <w:div w:id="1455634771">
      <w:bodyDiv w:val="1"/>
      <w:marLeft w:val="0"/>
      <w:marRight w:val="0"/>
      <w:marTop w:val="0"/>
      <w:marBottom w:val="0"/>
      <w:divBdr>
        <w:top w:val="none" w:sz="0" w:space="0" w:color="auto"/>
        <w:left w:val="none" w:sz="0" w:space="0" w:color="auto"/>
        <w:bottom w:val="none" w:sz="0" w:space="0" w:color="auto"/>
        <w:right w:val="none" w:sz="0" w:space="0" w:color="auto"/>
      </w:divBdr>
    </w:div>
    <w:div w:id="1499880552">
      <w:bodyDiv w:val="1"/>
      <w:marLeft w:val="0"/>
      <w:marRight w:val="0"/>
      <w:marTop w:val="0"/>
      <w:marBottom w:val="0"/>
      <w:divBdr>
        <w:top w:val="none" w:sz="0" w:space="0" w:color="auto"/>
        <w:left w:val="none" w:sz="0" w:space="0" w:color="auto"/>
        <w:bottom w:val="none" w:sz="0" w:space="0" w:color="auto"/>
        <w:right w:val="none" w:sz="0" w:space="0" w:color="auto"/>
      </w:divBdr>
    </w:div>
    <w:div w:id="1508901783">
      <w:bodyDiv w:val="1"/>
      <w:marLeft w:val="0"/>
      <w:marRight w:val="0"/>
      <w:marTop w:val="0"/>
      <w:marBottom w:val="0"/>
      <w:divBdr>
        <w:top w:val="none" w:sz="0" w:space="0" w:color="auto"/>
        <w:left w:val="none" w:sz="0" w:space="0" w:color="auto"/>
        <w:bottom w:val="none" w:sz="0" w:space="0" w:color="auto"/>
        <w:right w:val="none" w:sz="0" w:space="0" w:color="auto"/>
      </w:divBdr>
    </w:div>
    <w:div w:id="1513959440">
      <w:bodyDiv w:val="1"/>
      <w:marLeft w:val="0"/>
      <w:marRight w:val="0"/>
      <w:marTop w:val="0"/>
      <w:marBottom w:val="0"/>
      <w:divBdr>
        <w:top w:val="none" w:sz="0" w:space="0" w:color="auto"/>
        <w:left w:val="none" w:sz="0" w:space="0" w:color="auto"/>
        <w:bottom w:val="none" w:sz="0" w:space="0" w:color="auto"/>
        <w:right w:val="none" w:sz="0" w:space="0" w:color="auto"/>
      </w:divBdr>
    </w:div>
    <w:div w:id="1529023428">
      <w:bodyDiv w:val="1"/>
      <w:marLeft w:val="0"/>
      <w:marRight w:val="0"/>
      <w:marTop w:val="0"/>
      <w:marBottom w:val="0"/>
      <w:divBdr>
        <w:top w:val="none" w:sz="0" w:space="0" w:color="auto"/>
        <w:left w:val="none" w:sz="0" w:space="0" w:color="auto"/>
        <w:bottom w:val="none" w:sz="0" w:space="0" w:color="auto"/>
        <w:right w:val="none" w:sz="0" w:space="0" w:color="auto"/>
      </w:divBdr>
    </w:div>
    <w:div w:id="1575776548">
      <w:bodyDiv w:val="1"/>
      <w:marLeft w:val="0"/>
      <w:marRight w:val="0"/>
      <w:marTop w:val="0"/>
      <w:marBottom w:val="0"/>
      <w:divBdr>
        <w:top w:val="none" w:sz="0" w:space="0" w:color="auto"/>
        <w:left w:val="none" w:sz="0" w:space="0" w:color="auto"/>
        <w:bottom w:val="none" w:sz="0" w:space="0" w:color="auto"/>
        <w:right w:val="none" w:sz="0" w:space="0" w:color="auto"/>
      </w:divBdr>
    </w:div>
    <w:div w:id="1617180206">
      <w:bodyDiv w:val="1"/>
      <w:marLeft w:val="0"/>
      <w:marRight w:val="0"/>
      <w:marTop w:val="0"/>
      <w:marBottom w:val="0"/>
      <w:divBdr>
        <w:top w:val="none" w:sz="0" w:space="0" w:color="auto"/>
        <w:left w:val="none" w:sz="0" w:space="0" w:color="auto"/>
        <w:bottom w:val="none" w:sz="0" w:space="0" w:color="auto"/>
        <w:right w:val="none" w:sz="0" w:space="0" w:color="auto"/>
      </w:divBdr>
    </w:div>
    <w:div w:id="1671567398">
      <w:bodyDiv w:val="1"/>
      <w:marLeft w:val="0"/>
      <w:marRight w:val="0"/>
      <w:marTop w:val="0"/>
      <w:marBottom w:val="0"/>
      <w:divBdr>
        <w:top w:val="none" w:sz="0" w:space="0" w:color="auto"/>
        <w:left w:val="none" w:sz="0" w:space="0" w:color="auto"/>
        <w:bottom w:val="none" w:sz="0" w:space="0" w:color="auto"/>
        <w:right w:val="none" w:sz="0" w:space="0" w:color="auto"/>
      </w:divBdr>
    </w:div>
    <w:div w:id="1677073702">
      <w:bodyDiv w:val="1"/>
      <w:marLeft w:val="0"/>
      <w:marRight w:val="0"/>
      <w:marTop w:val="0"/>
      <w:marBottom w:val="0"/>
      <w:divBdr>
        <w:top w:val="none" w:sz="0" w:space="0" w:color="auto"/>
        <w:left w:val="none" w:sz="0" w:space="0" w:color="auto"/>
        <w:bottom w:val="none" w:sz="0" w:space="0" w:color="auto"/>
        <w:right w:val="none" w:sz="0" w:space="0" w:color="auto"/>
      </w:divBdr>
    </w:div>
    <w:div w:id="1719891873">
      <w:bodyDiv w:val="1"/>
      <w:marLeft w:val="0"/>
      <w:marRight w:val="0"/>
      <w:marTop w:val="0"/>
      <w:marBottom w:val="0"/>
      <w:divBdr>
        <w:top w:val="none" w:sz="0" w:space="0" w:color="auto"/>
        <w:left w:val="none" w:sz="0" w:space="0" w:color="auto"/>
        <w:bottom w:val="none" w:sz="0" w:space="0" w:color="auto"/>
        <w:right w:val="none" w:sz="0" w:space="0" w:color="auto"/>
      </w:divBdr>
    </w:div>
    <w:div w:id="1754158028">
      <w:bodyDiv w:val="1"/>
      <w:marLeft w:val="0"/>
      <w:marRight w:val="0"/>
      <w:marTop w:val="0"/>
      <w:marBottom w:val="0"/>
      <w:divBdr>
        <w:top w:val="none" w:sz="0" w:space="0" w:color="auto"/>
        <w:left w:val="none" w:sz="0" w:space="0" w:color="auto"/>
        <w:bottom w:val="none" w:sz="0" w:space="0" w:color="auto"/>
        <w:right w:val="none" w:sz="0" w:space="0" w:color="auto"/>
      </w:divBdr>
    </w:div>
    <w:div w:id="1762338732">
      <w:bodyDiv w:val="1"/>
      <w:marLeft w:val="0"/>
      <w:marRight w:val="0"/>
      <w:marTop w:val="0"/>
      <w:marBottom w:val="0"/>
      <w:divBdr>
        <w:top w:val="none" w:sz="0" w:space="0" w:color="auto"/>
        <w:left w:val="none" w:sz="0" w:space="0" w:color="auto"/>
        <w:bottom w:val="none" w:sz="0" w:space="0" w:color="auto"/>
        <w:right w:val="none" w:sz="0" w:space="0" w:color="auto"/>
      </w:divBdr>
    </w:div>
    <w:div w:id="1792016469">
      <w:bodyDiv w:val="1"/>
      <w:marLeft w:val="0"/>
      <w:marRight w:val="0"/>
      <w:marTop w:val="0"/>
      <w:marBottom w:val="0"/>
      <w:divBdr>
        <w:top w:val="none" w:sz="0" w:space="0" w:color="auto"/>
        <w:left w:val="none" w:sz="0" w:space="0" w:color="auto"/>
        <w:bottom w:val="none" w:sz="0" w:space="0" w:color="auto"/>
        <w:right w:val="none" w:sz="0" w:space="0" w:color="auto"/>
      </w:divBdr>
    </w:div>
    <w:div w:id="1800605047">
      <w:bodyDiv w:val="1"/>
      <w:marLeft w:val="0"/>
      <w:marRight w:val="0"/>
      <w:marTop w:val="0"/>
      <w:marBottom w:val="0"/>
      <w:divBdr>
        <w:top w:val="none" w:sz="0" w:space="0" w:color="auto"/>
        <w:left w:val="none" w:sz="0" w:space="0" w:color="auto"/>
        <w:bottom w:val="none" w:sz="0" w:space="0" w:color="auto"/>
        <w:right w:val="none" w:sz="0" w:space="0" w:color="auto"/>
      </w:divBdr>
    </w:div>
    <w:div w:id="1819765896">
      <w:bodyDiv w:val="1"/>
      <w:marLeft w:val="0"/>
      <w:marRight w:val="0"/>
      <w:marTop w:val="0"/>
      <w:marBottom w:val="0"/>
      <w:divBdr>
        <w:top w:val="none" w:sz="0" w:space="0" w:color="auto"/>
        <w:left w:val="none" w:sz="0" w:space="0" w:color="auto"/>
        <w:bottom w:val="none" w:sz="0" w:space="0" w:color="auto"/>
        <w:right w:val="none" w:sz="0" w:space="0" w:color="auto"/>
      </w:divBdr>
    </w:div>
    <w:div w:id="1863401211">
      <w:bodyDiv w:val="1"/>
      <w:marLeft w:val="0"/>
      <w:marRight w:val="0"/>
      <w:marTop w:val="0"/>
      <w:marBottom w:val="0"/>
      <w:divBdr>
        <w:top w:val="none" w:sz="0" w:space="0" w:color="auto"/>
        <w:left w:val="none" w:sz="0" w:space="0" w:color="auto"/>
        <w:bottom w:val="none" w:sz="0" w:space="0" w:color="auto"/>
        <w:right w:val="none" w:sz="0" w:space="0" w:color="auto"/>
      </w:divBdr>
    </w:div>
    <w:div w:id="1886141279">
      <w:bodyDiv w:val="1"/>
      <w:marLeft w:val="0"/>
      <w:marRight w:val="0"/>
      <w:marTop w:val="0"/>
      <w:marBottom w:val="0"/>
      <w:divBdr>
        <w:top w:val="none" w:sz="0" w:space="0" w:color="auto"/>
        <w:left w:val="none" w:sz="0" w:space="0" w:color="auto"/>
        <w:bottom w:val="none" w:sz="0" w:space="0" w:color="auto"/>
        <w:right w:val="none" w:sz="0" w:space="0" w:color="auto"/>
      </w:divBdr>
    </w:div>
    <w:div w:id="1901556652">
      <w:bodyDiv w:val="1"/>
      <w:marLeft w:val="0"/>
      <w:marRight w:val="0"/>
      <w:marTop w:val="0"/>
      <w:marBottom w:val="0"/>
      <w:divBdr>
        <w:top w:val="none" w:sz="0" w:space="0" w:color="auto"/>
        <w:left w:val="none" w:sz="0" w:space="0" w:color="auto"/>
        <w:bottom w:val="none" w:sz="0" w:space="0" w:color="auto"/>
        <w:right w:val="none" w:sz="0" w:space="0" w:color="auto"/>
      </w:divBdr>
    </w:div>
    <w:div w:id="1931742569">
      <w:bodyDiv w:val="1"/>
      <w:marLeft w:val="0"/>
      <w:marRight w:val="0"/>
      <w:marTop w:val="0"/>
      <w:marBottom w:val="0"/>
      <w:divBdr>
        <w:top w:val="none" w:sz="0" w:space="0" w:color="auto"/>
        <w:left w:val="none" w:sz="0" w:space="0" w:color="auto"/>
        <w:bottom w:val="none" w:sz="0" w:space="0" w:color="auto"/>
        <w:right w:val="none" w:sz="0" w:space="0" w:color="auto"/>
      </w:divBdr>
    </w:div>
    <w:div w:id="1977643588">
      <w:bodyDiv w:val="1"/>
      <w:marLeft w:val="0"/>
      <w:marRight w:val="0"/>
      <w:marTop w:val="0"/>
      <w:marBottom w:val="0"/>
      <w:divBdr>
        <w:top w:val="none" w:sz="0" w:space="0" w:color="auto"/>
        <w:left w:val="none" w:sz="0" w:space="0" w:color="auto"/>
        <w:bottom w:val="none" w:sz="0" w:space="0" w:color="auto"/>
        <w:right w:val="none" w:sz="0" w:space="0" w:color="auto"/>
      </w:divBdr>
    </w:div>
    <w:div w:id="2007976709">
      <w:bodyDiv w:val="1"/>
      <w:marLeft w:val="0"/>
      <w:marRight w:val="0"/>
      <w:marTop w:val="0"/>
      <w:marBottom w:val="0"/>
      <w:divBdr>
        <w:top w:val="none" w:sz="0" w:space="0" w:color="auto"/>
        <w:left w:val="none" w:sz="0" w:space="0" w:color="auto"/>
        <w:bottom w:val="none" w:sz="0" w:space="0" w:color="auto"/>
        <w:right w:val="none" w:sz="0" w:space="0" w:color="auto"/>
      </w:divBdr>
    </w:div>
    <w:div w:id="2014451958">
      <w:bodyDiv w:val="1"/>
      <w:marLeft w:val="0"/>
      <w:marRight w:val="0"/>
      <w:marTop w:val="0"/>
      <w:marBottom w:val="0"/>
      <w:divBdr>
        <w:top w:val="none" w:sz="0" w:space="0" w:color="auto"/>
        <w:left w:val="none" w:sz="0" w:space="0" w:color="auto"/>
        <w:bottom w:val="none" w:sz="0" w:space="0" w:color="auto"/>
        <w:right w:val="none" w:sz="0" w:space="0" w:color="auto"/>
      </w:divBdr>
    </w:div>
    <w:div w:id="2041003230">
      <w:bodyDiv w:val="1"/>
      <w:marLeft w:val="0"/>
      <w:marRight w:val="0"/>
      <w:marTop w:val="0"/>
      <w:marBottom w:val="0"/>
      <w:divBdr>
        <w:top w:val="none" w:sz="0" w:space="0" w:color="auto"/>
        <w:left w:val="none" w:sz="0" w:space="0" w:color="auto"/>
        <w:bottom w:val="none" w:sz="0" w:space="0" w:color="auto"/>
        <w:right w:val="none" w:sz="0" w:space="0" w:color="auto"/>
      </w:divBdr>
    </w:div>
    <w:div w:id="2054691406">
      <w:bodyDiv w:val="1"/>
      <w:marLeft w:val="0"/>
      <w:marRight w:val="0"/>
      <w:marTop w:val="0"/>
      <w:marBottom w:val="0"/>
      <w:divBdr>
        <w:top w:val="none" w:sz="0" w:space="0" w:color="auto"/>
        <w:left w:val="none" w:sz="0" w:space="0" w:color="auto"/>
        <w:bottom w:val="none" w:sz="0" w:space="0" w:color="auto"/>
        <w:right w:val="none" w:sz="0" w:space="0" w:color="auto"/>
      </w:divBdr>
    </w:div>
    <w:div w:id="2083329554">
      <w:bodyDiv w:val="1"/>
      <w:marLeft w:val="0"/>
      <w:marRight w:val="0"/>
      <w:marTop w:val="0"/>
      <w:marBottom w:val="0"/>
      <w:divBdr>
        <w:top w:val="none" w:sz="0" w:space="0" w:color="auto"/>
        <w:left w:val="none" w:sz="0" w:space="0" w:color="auto"/>
        <w:bottom w:val="none" w:sz="0" w:space="0" w:color="auto"/>
        <w:right w:val="none" w:sz="0" w:space="0" w:color="auto"/>
      </w:divBdr>
    </w:div>
    <w:div w:id="2114127544">
      <w:bodyDiv w:val="1"/>
      <w:marLeft w:val="0"/>
      <w:marRight w:val="0"/>
      <w:marTop w:val="0"/>
      <w:marBottom w:val="0"/>
      <w:divBdr>
        <w:top w:val="none" w:sz="0" w:space="0" w:color="auto"/>
        <w:left w:val="none" w:sz="0" w:space="0" w:color="auto"/>
        <w:bottom w:val="none" w:sz="0" w:space="0" w:color="auto"/>
        <w:right w:val="none" w:sz="0" w:space="0" w:color="auto"/>
      </w:divBdr>
    </w:div>
    <w:div w:id="2141416270">
      <w:bodyDiv w:val="1"/>
      <w:marLeft w:val="0"/>
      <w:marRight w:val="0"/>
      <w:marTop w:val="0"/>
      <w:marBottom w:val="0"/>
      <w:divBdr>
        <w:top w:val="none" w:sz="0" w:space="0" w:color="auto"/>
        <w:left w:val="none" w:sz="0" w:space="0" w:color="auto"/>
        <w:bottom w:val="none" w:sz="0" w:space="0" w:color="auto"/>
        <w:right w:val="none" w:sz="0" w:space="0" w:color="auto"/>
      </w:divBdr>
    </w:div>
    <w:div w:id="2147234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guides/sustainability-guide/" TargetMode="External"/><Relationship Id="rId18" Type="http://schemas.openxmlformats.org/officeDocument/2006/relationships/hyperlink" Target="https://www.cipd.org/globalassets/media/knowledge/knowledge-hub/reports/234people-profession-2030-report-compressed_tcm18-86095.pdf" TargetMode="External"/><Relationship Id="rId26" Type="http://schemas.openxmlformats.org/officeDocument/2006/relationships/hyperlink" Target="https://www.cipd.org/uk/about/news/latest-uk-labour-market-data-highlights-need-clearer-guidance-employment-reforms/" TargetMode="External"/><Relationship Id="rId39" Type="http://schemas.openxmlformats.org/officeDocument/2006/relationships/hyperlink" Target="https://www.mhlnews.com/labor-management/article/55139762/key-insights-into-retaining-warehouse-workers" TargetMode="External"/><Relationship Id="rId21" Type="http://schemas.openxmlformats.org/officeDocument/2006/relationships/hyperlink" Target="https://www.cipd.org/uk/knowledge/factsheets/reward-factsheet/" TargetMode="External"/><Relationship Id="rId34" Type="http://schemas.openxmlformats.org/officeDocument/2006/relationships/hyperlink" Target="https://www.geopost.com/en/news/annual-results/?utm_source=chatgpt.com" TargetMode="External"/><Relationship Id="rId42" Type="http://schemas.openxmlformats.org/officeDocument/2006/relationships/hyperlink" Target="https://www.parcelforce.com/intellectual-property" TargetMode="External"/><Relationship Id="rId47" Type="http://schemas.openxmlformats.org/officeDocument/2006/relationships/theme" Target="theme/theme1.xml"/><Relationship Id="rId7" Type="http://schemas.openxmlformats.org/officeDocument/2006/relationships/hyperlink" Target="https://www.cipd.org/globalassets/media/knowledge/knowledge-hub/reports/addressing-skills-labour-shortages-post-brexit_tcm18-102313.pdf" TargetMode="External"/><Relationship Id="rId2" Type="http://schemas.openxmlformats.org/officeDocument/2006/relationships/numbering" Target="numbering.xml"/><Relationship Id="rId16" Type="http://schemas.openxmlformats.org/officeDocument/2006/relationships/hyperlink" Target="https://www.cipd.org/contentassets/cf73843a106949d9b16ac2bc9b526278/8869-lmo-spring-2025-web.pdf" TargetMode="External"/><Relationship Id="rId29" Type="http://schemas.openxmlformats.org/officeDocument/2006/relationships/hyperlink" Target="https://www.cipd.org/uk/knowledge/factsheets/workforce-planning-factsheet/" TargetMode="External"/><Relationship Id="rId1" Type="http://schemas.openxmlformats.org/officeDocument/2006/relationships/customXml" Target="../customXml/item1.xml"/><Relationship Id="rId6" Type="http://schemas.openxmlformats.org/officeDocument/2006/relationships/hyperlink" Target="https://www.ejbmr.org/index.php/ejbmr/article/view/893/488" TargetMode="External"/><Relationship Id="rId11" Type="http://schemas.openxmlformats.org/officeDocument/2006/relationships/hyperlink" Target="https://www.cipd.org/uk/knowledge/factsheets/benefits-factsheet/" TargetMode="External"/><Relationship Id="rId24" Type="http://schemas.openxmlformats.org/officeDocument/2006/relationships/hyperlink" Target="https://www.cipd.org/uk/knowledge/factsheets/swot-analysis-factsheet/" TargetMode="External"/><Relationship Id="rId32" Type="http://schemas.openxmlformats.org/officeDocument/2006/relationships/hyperlink" Target="https://careers.dhl.com/global/en/why-dhl" TargetMode="External"/><Relationship Id="rId37" Type="http://schemas.openxmlformats.org/officeDocument/2006/relationships/hyperlink" Target="https://uk.indeed.com/cmp/Geopost/reviews?fcountry=ALL" TargetMode="External"/><Relationship Id="rId40" Type="http://schemas.openxmlformats.org/officeDocument/2006/relationships/hyperlink" Target="https://www.davidsonmorris.com/staff-turnover/" TargetMode="External"/><Relationship Id="rId45" Type="http://schemas.openxmlformats.org/officeDocument/2006/relationships/hyperlink" Target="https://www.gov.uk/government/publications/gender-pay-gap-reporting-guidance-for-employers/overview" TargetMode="External"/><Relationship Id="rId5" Type="http://schemas.openxmlformats.org/officeDocument/2006/relationships/webSettings" Target="webSettings.xml"/><Relationship Id="rId15" Type="http://schemas.openxmlformats.org/officeDocument/2006/relationships/hyperlink" Target="https://www.cipd.org/uk/knowledge/factsheets/induction-factsheet/" TargetMode="External"/><Relationship Id="rId23" Type="http://schemas.openxmlformats.org/officeDocument/2006/relationships/hyperlink" Target="https://www.cipd.org/uk/knowledge/guides/strategic-workforce-planning/" TargetMode="External"/><Relationship Id="rId28" Type="http://schemas.openxmlformats.org/officeDocument/2006/relationships/hyperlink" Target="https://www.cipd.org/uk/views-and-insights/thought-leadership/insight/using-technology-to-improve-hiring-and-onboarding/" TargetMode="External"/><Relationship Id="rId36" Type="http://schemas.openxmlformats.org/officeDocument/2006/relationships/hyperlink" Target="https://www.gov.uk/government/publications/employer-bulletin-april-2025/april-2025-issue-of-the-employer-bulletin?utm_source=chatgpt.com" TargetMode="External"/><Relationship Id="rId10" Type="http://schemas.openxmlformats.org/officeDocument/2006/relationships/hyperlink" Target="https://www.cipd.org/uk/knowledge/factsheets/recruitment-brand-factsheet/" TargetMode="External"/><Relationship Id="rId19" Type="http://schemas.openxmlformats.org/officeDocument/2006/relationships/hyperlink" Target="https://www.cipd.org/uk/views-and-insights/thought-leadership/insight/population-dynamics/" TargetMode="External"/><Relationship Id="rId31" Type="http://schemas.openxmlformats.org/officeDocument/2006/relationships/hyperlink" Target="https://assets.publishing.service.gov.uk/media/67f6711f555773bbf109e21a/employment-rights-bill-overview.pdf" TargetMode="External"/><Relationship Id="rId44" Type="http://schemas.openxmlformats.org/officeDocument/2006/relationships/hyperlink" Target="https://www.statista.com/statistics/379046/worldwide-retail-e-commerce-sales/" TargetMode="External"/><Relationship Id="rId4" Type="http://schemas.openxmlformats.org/officeDocument/2006/relationships/settings" Target="settings.xml"/><Relationship Id="rId9" Type="http://schemas.openxmlformats.org/officeDocument/2006/relationships/hyperlink" Target="https://www.cipd.org/uk/views-and-insights/thought-leadership/cipd-voice/benchmarking-employee-turnover/" TargetMode="External"/><Relationship Id="rId14" Type="http://schemas.openxmlformats.org/officeDocument/2006/relationships/hyperlink" Target="https://www.cipd.org/uk/knowledge/guides/inclusive-employers/" TargetMode="External"/><Relationship Id="rId22" Type="http://schemas.openxmlformats.org/officeDocument/2006/relationships/hyperlink" Target="https://www.cipd.org/uk/knowledge/factsheets/selection-factsheet/" TargetMode="External"/><Relationship Id="rId27" Type="http://schemas.openxmlformats.org/officeDocument/2006/relationships/hyperlink" Target="https://www.cipd.org/uk/about/news/understanding-what-really-drives-your-workforce/" TargetMode="External"/><Relationship Id="rId30" Type="http://schemas.openxmlformats.org/officeDocument/2006/relationships/hyperlink" Target="https://www.cipd.org/globalassets/media/knowledge/knowledge-hub/guides/zero-hours-contracts-guide-web-2021_tcm18-10706.pdf" TargetMode="External"/><Relationship Id="rId35" Type="http://schemas.openxmlformats.org/officeDocument/2006/relationships/hyperlink" Target="https://community.cipd.co.uk/cipd-blogs/b/jonny_gifford/posts/good-quality-and-stable-jobs-are-a-lifeblood-of-a-healthy-economy" TargetMode="External"/><Relationship Id="rId43" Type="http://schemas.openxmlformats.org/officeDocument/2006/relationships/hyperlink" Target="https://pegasuscouriers.co.uk/2023/08/driver-shortage/" TargetMode="External"/><Relationship Id="rId8" Type="http://schemas.openxmlformats.org/officeDocument/2006/relationships/hyperlink" Target="https://www.cipd.org/uk/knowledge/guides/agency-workers-guide/" TargetMode="External"/><Relationship Id="rId3" Type="http://schemas.openxmlformats.org/officeDocument/2006/relationships/styles" Target="styles.xml"/><Relationship Id="rId12" Type="http://schemas.openxmlformats.org/officeDocument/2006/relationships/hyperlink" Target="https://www.cipd.org/uk/knowledge/factsheets/turnover-retention-factsheet/" TargetMode="External"/><Relationship Id="rId17" Type="http://schemas.openxmlformats.org/officeDocument/2006/relationships/hyperlink" Target="https://www.cipd.org/uk/knowledge/factsheets/analytics-factsheet/" TargetMode="External"/><Relationship Id="rId25" Type="http://schemas.openxmlformats.org/officeDocument/2006/relationships/hyperlink" Target="https://www.cipd.org/globalassets/media/comms/the-people-profession/profession-map-pdfs/profession-map-nov-2024.pdf" TargetMode="External"/><Relationship Id="rId33" Type="http://schemas.openxmlformats.org/officeDocument/2006/relationships/hyperlink" Target="https://www.forbes.com/uk/advisor/business/ecommerce-statistics/" TargetMode="External"/><Relationship Id="rId38" Type="http://schemas.openxmlformats.org/officeDocument/2006/relationships/hyperlink" Target="https://www.parcelandpostaltechnologyinternational.com/news/technology/evri-invests-1m-in-artificial-intelligence-strategy.html" TargetMode="External"/><Relationship Id="rId46" Type="http://schemas.openxmlformats.org/officeDocument/2006/relationships/fontTable" Target="fontTable.xml"/><Relationship Id="rId20" Type="http://schemas.openxmlformats.org/officeDocument/2006/relationships/hyperlink" Target="https://www.cipd.org/globalassets/media/knowledge/knowledge-hub/reports/2024-pdfs/8662-resource-and-talent-planning-2024-report-web.pdf" TargetMode="External"/><Relationship Id="rId41" Type="http://schemas.openxmlformats.org/officeDocument/2006/relationships/hyperlink" Target="https://nationalcouriersdirect.co.uk/blog/courier-market-trends-in-uk-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ECCE37-CF02-4A22-9474-F6FEBF665B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11</Pages>
  <Words>5980</Words>
  <Characters>34092</Characters>
  <Application>Microsoft Office Word</Application>
  <DocSecurity>0</DocSecurity>
  <Lines>284</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39993</CharactersWithSpaces>
  <SharedDoc>false</SharedDoc>
  <HLinks>
    <vt:vector size="126" baseType="variant">
      <vt:variant>
        <vt:i4>3670132</vt:i4>
      </vt:variant>
      <vt:variant>
        <vt:i4>60</vt:i4>
      </vt:variant>
      <vt:variant>
        <vt:i4>0</vt:i4>
      </vt:variant>
      <vt:variant>
        <vt:i4>5</vt:i4>
      </vt:variant>
      <vt:variant>
        <vt:lpwstr>https://www.gov.uk/government/publications/gender-pay-gap-reporting-guidance-for-employers/overview</vt:lpwstr>
      </vt:variant>
      <vt:variant>
        <vt:lpwstr/>
      </vt:variant>
      <vt:variant>
        <vt:i4>3539001</vt:i4>
      </vt:variant>
      <vt:variant>
        <vt:i4>57</vt:i4>
      </vt:variant>
      <vt:variant>
        <vt:i4>0</vt:i4>
      </vt:variant>
      <vt:variant>
        <vt:i4>5</vt:i4>
      </vt:variant>
      <vt:variant>
        <vt:lpwstr>https://pegasuscouriers.co.uk/2023/08/driver-shortage/</vt:lpwstr>
      </vt:variant>
      <vt:variant>
        <vt:lpwstr>:~:text=Several%20factors%20have%20contributed%20to,new%20drivers%20to%20the%20sector</vt:lpwstr>
      </vt:variant>
      <vt:variant>
        <vt:i4>5701636</vt:i4>
      </vt:variant>
      <vt:variant>
        <vt:i4>54</vt:i4>
      </vt:variant>
      <vt:variant>
        <vt:i4>0</vt:i4>
      </vt:variant>
      <vt:variant>
        <vt:i4>5</vt:i4>
      </vt:variant>
      <vt:variant>
        <vt:lpwstr>https://www.parcelforce.com/intellectual-property</vt:lpwstr>
      </vt:variant>
      <vt:variant>
        <vt:lpwstr/>
      </vt:variant>
      <vt:variant>
        <vt:i4>2752550</vt:i4>
      </vt:variant>
      <vt:variant>
        <vt:i4>51</vt:i4>
      </vt:variant>
      <vt:variant>
        <vt:i4>0</vt:i4>
      </vt:variant>
      <vt:variant>
        <vt:i4>5</vt:i4>
      </vt:variant>
      <vt:variant>
        <vt:lpwstr>https://nationalcouriersdirect.co.uk/blog/courier-market-trends-in-uk-2023/</vt:lpwstr>
      </vt:variant>
      <vt:variant>
        <vt:lpwstr/>
      </vt:variant>
      <vt:variant>
        <vt:i4>7864438</vt:i4>
      </vt:variant>
      <vt:variant>
        <vt:i4>48</vt:i4>
      </vt:variant>
      <vt:variant>
        <vt:i4>0</vt:i4>
      </vt:variant>
      <vt:variant>
        <vt:i4>5</vt:i4>
      </vt:variant>
      <vt:variant>
        <vt:lpwstr>https://www.parcelandpostaltechnologyinternational.com/news/technology/evri-invests-1m-in-artificial-intelligence-strategy.html</vt:lpwstr>
      </vt:variant>
      <vt:variant>
        <vt:lpwstr/>
      </vt:variant>
      <vt:variant>
        <vt:i4>2424876</vt:i4>
      </vt:variant>
      <vt:variant>
        <vt:i4>45</vt:i4>
      </vt:variant>
      <vt:variant>
        <vt:i4>0</vt:i4>
      </vt:variant>
      <vt:variant>
        <vt:i4>5</vt:i4>
      </vt:variant>
      <vt:variant>
        <vt:lpwstr>https://uk.indeed.com/cmp/Geopost/reviews?fcountry=ALL</vt:lpwstr>
      </vt:variant>
      <vt:variant>
        <vt:lpwstr/>
      </vt:variant>
      <vt:variant>
        <vt:i4>4456500</vt:i4>
      </vt:variant>
      <vt:variant>
        <vt:i4>42</vt:i4>
      </vt:variant>
      <vt:variant>
        <vt:i4>0</vt:i4>
      </vt:variant>
      <vt:variant>
        <vt:i4>5</vt:i4>
      </vt:variant>
      <vt:variant>
        <vt:lpwstr>https://www.gov.uk/government/publications/employer-bulletin-april-2025/april-2025-issue-of-the-employer-bulletin?utm_source=chatgpt.com</vt:lpwstr>
      </vt:variant>
      <vt:variant>
        <vt:lpwstr>employer-NI-EA</vt:lpwstr>
      </vt:variant>
      <vt:variant>
        <vt:i4>131172</vt:i4>
      </vt:variant>
      <vt:variant>
        <vt:i4>39</vt:i4>
      </vt:variant>
      <vt:variant>
        <vt:i4>0</vt:i4>
      </vt:variant>
      <vt:variant>
        <vt:i4>5</vt:i4>
      </vt:variant>
      <vt:variant>
        <vt:lpwstr>https://www.geopost.com/en/news/annual-results/?utm_source=chatgpt.com</vt:lpwstr>
      </vt:variant>
      <vt:variant>
        <vt:lpwstr/>
      </vt:variant>
      <vt:variant>
        <vt:i4>1441869</vt:i4>
      </vt:variant>
      <vt:variant>
        <vt:i4>36</vt:i4>
      </vt:variant>
      <vt:variant>
        <vt:i4>0</vt:i4>
      </vt:variant>
      <vt:variant>
        <vt:i4>5</vt:i4>
      </vt:variant>
      <vt:variant>
        <vt:lpwstr>https://www.forbes.com/uk/advisor/business/ecommerce-statistics/</vt:lpwstr>
      </vt:variant>
      <vt:variant>
        <vt:lpwstr/>
      </vt:variant>
      <vt:variant>
        <vt:i4>6684728</vt:i4>
      </vt:variant>
      <vt:variant>
        <vt:i4>33</vt:i4>
      </vt:variant>
      <vt:variant>
        <vt:i4>0</vt:i4>
      </vt:variant>
      <vt:variant>
        <vt:i4>5</vt:i4>
      </vt:variant>
      <vt:variant>
        <vt:lpwstr>https://assets.publishing.service.gov.uk/media/67f6711f555773bbf109e21a/employment-rights-bill-overview.pdf</vt:lpwstr>
      </vt:variant>
      <vt:variant>
        <vt:lpwstr/>
      </vt:variant>
      <vt:variant>
        <vt:i4>4587529</vt:i4>
      </vt:variant>
      <vt:variant>
        <vt:i4>30</vt:i4>
      </vt:variant>
      <vt:variant>
        <vt:i4>0</vt:i4>
      </vt:variant>
      <vt:variant>
        <vt:i4>5</vt:i4>
      </vt:variant>
      <vt:variant>
        <vt:lpwstr>https://www.cipd.org/uk/knowledge/factsheets/workforce-planning-factsheet/</vt:lpwstr>
      </vt:variant>
      <vt:variant>
        <vt:lpwstr>what-is-workforce-planning</vt:lpwstr>
      </vt:variant>
      <vt:variant>
        <vt:i4>1507331</vt:i4>
      </vt:variant>
      <vt:variant>
        <vt:i4>27</vt:i4>
      </vt:variant>
      <vt:variant>
        <vt:i4>0</vt:i4>
      </vt:variant>
      <vt:variant>
        <vt:i4>5</vt:i4>
      </vt:variant>
      <vt:variant>
        <vt:lpwstr>https://www.cipd.org/uk/about/news/latest-uk-labour-market-data-highlights-need-clearer-guidance-employment-reforms/</vt:lpwstr>
      </vt:variant>
      <vt:variant>
        <vt:lpwstr/>
      </vt:variant>
      <vt:variant>
        <vt:i4>7995429</vt:i4>
      </vt:variant>
      <vt:variant>
        <vt:i4>24</vt:i4>
      </vt:variant>
      <vt:variant>
        <vt:i4>0</vt:i4>
      </vt:variant>
      <vt:variant>
        <vt:i4>5</vt:i4>
      </vt:variant>
      <vt:variant>
        <vt:lpwstr>https://www.cipd.org/uk/knowledge/factsheets/swot-analysis-factsheet/</vt:lpwstr>
      </vt:variant>
      <vt:variant>
        <vt:lpwstr>what-is-a-swot-analysis</vt:lpwstr>
      </vt:variant>
      <vt:variant>
        <vt:i4>7995515</vt:i4>
      </vt:variant>
      <vt:variant>
        <vt:i4>21</vt:i4>
      </vt:variant>
      <vt:variant>
        <vt:i4>0</vt:i4>
      </vt:variant>
      <vt:variant>
        <vt:i4>5</vt:i4>
      </vt:variant>
      <vt:variant>
        <vt:lpwstr>https://www.cipd.org/uk/knowledge/guides/strategic-workforce-planning/</vt:lpwstr>
      </vt:variant>
      <vt:variant>
        <vt:lpwstr/>
      </vt:variant>
      <vt:variant>
        <vt:i4>3735658</vt:i4>
      </vt:variant>
      <vt:variant>
        <vt:i4>18</vt:i4>
      </vt:variant>
      <vt:variant>
        <vt:i4>0</vt:i4>
      </vt:variant>
      <vt:variant>
        <vt:i4>5</vt:i4>
      </vt:variant>
      <vt:variant>
        <vt:lpwstr>https://www.cipd.org/uk/views-and-insights/thought-leadership/insight/population-dynamics/</vt:lpwstr>
      </vt:variant>
      <vt:variant>
        <vt:lpwstr/>
      </vt:variant>
      <vt:variant>
        <vt:i4>1507367</vt:i4>
      </vt:variant>
      <vt:variant>
        <vt:i4>15</vt:i4>
      </vt:variant>
      <vt:variant>
        <vt:i4>0</vt:i4>
      </vt:variant>
      <vt:variant>
        <vt:i4>5</vt:i4>
      </vt:variant>
      <vt:variant>
        <vt:lpwstr>https://www.cipd.org/globalassets/media/knowledge/knowledge-hub/reports/234people-profession-2030-report-compressed_tcm18-86095.pdf</vt:lpwstr>
      </vt:variant>
      <vt:variant>
        <vt:lpwstr/>
      </vt:variant>
      <vt:variant>
        <vt:i4>4259916</vt:i4>
      </vt:variant>
      <vt:variant>
        <vt:i4>12</vt:i4>
      </vt:variant>
      <vt:variant>
        <vt:i4>0</vt:i4>
      </vt:variant>
      <vt:variant>
        <vt:i4>5</vt:i4>
      </vt:variant>
      <vt:variant>
        <vt:lpwstr>https://www.cipd.org/uk/knowledge/factsheets/analytics-factsheet/</vt:lpwstr>
      </vt:variant>
      <vt:variant>
        <vt:lpwstr>three</vt:lpwstr>
      </vt:variant>
      <vt:variant>
        <vt:i4>852049</vt:i4>
      </vt:variant>
      <vt:variant>
        <vt:i4>9</vt:i4>
      </vt:variant>
      <vt:variant>
        <vt:i4>0</vt:i4>
      </vt:variant>
      <vt:variant>
        <vt:i4>5</vt:i4>
      </vt:variant>
      <vt:variant>
        <vt:lpwstr>https://www.cipd.org/contentassets/cf73843a106949d9b16ac2bc9b526278/8869-lmo-spring-2025-web.pdf</vt:lpwstr>
      </vt:variant>
      <vt:variant>
        <vt:lpwstr/>
      </vt:variant>
      <vt:variant>
        <vt:i4>2359354</vt:i4>
      </vt:variant>
      <vt:variant>
        <vt:i4>6</vt:i4>
      </vt:variant>
      <vt:variant>
        <vt:i4>0</vt:i4>
      </vt:variant>
      <vt:variant>
        <vt:i4>5</vt:i4>
      </vt:variant>
      <vt:variant>
        <vt:lpwstr>https://www.cipd.org/uk/knowledge/guides/sustainability-guide/</vt:lpwstr>
      </vt:variant>
      <vt:variant>
        <vt:lpwstr>why-climate-change-matters-for-organisations-building-a-business-case</vt:lpwstr>
      </vt:variant>
      <vt:variant>
        <vt:i4>2097250</vt:i4>
      </vt:variant>
      <vt:variant>
        <vt:i4>3</vt:i4>
      </vt:variant>
      <vt:variant>
        <vt:i4>0</vt:i4>
      </vt:variant>
      <vt:variant>
        <vt:i4>5</vt:i4>
      </vt:variant>
      <vt:variant>
        <vt:lpwstr>https://www.cipd.org/uk/knowledge/factsheets/recruitment-brand-factsheet/</vt:lpwstr>
      </vt:variant>
      <vt:variant>
        <vt:lpwstr>how-can-organisations-benefit-from-developing-an-employer-brand</vt:lpwstr>
      </vt:variant>
      <vt:variant>
        <vt:i4>8257554</vt:i4>
      </vt:variant>
      <vt:variant>
        <vt:i4>0</vt:i4>
      </vt:variant>
      <vt:variant>
        <vt:i4>0</vt:i4>
      </vt:variant>
      <vt:variant>
        <vt:i4>5</vt:i4>
      </vt:variant>
      <vt:variant>
        <vt:lpwstr>https://www.cipd.org/globalassets/media/knowledge/knowledge-hub/reports/addressing-skills-labour-shortages-post-brexit_tcm18-102313.pdf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Jones</dc:creator>
  <cp:keywords/>
  <dc:description/>
  <cp:lastModifiedBy>Anne Jones</cp:lastModifiedBy>
  <cp:revision>75</cp:revision>
  <dcterms:created xsi:type="dcterms:W3CDTF">2025-06-23T18:13:00Z</dcterms:created>
  <dcterms:modified xsi:type="dcterms:W3CDTF">2025-06-24T17:46:00Z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a69cb8d5-ffe7-416d-b7fa-084d039de7b0</vt:lpwstr>
  </property>
</Properties>
</file>