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B0A55" w:rsidRDefault="005B0A55" w:rsidP="005B0A55">
      <w:pPr>
        <w:spacing w:line="360" w:lineRule="auto"/>
        <w:rPr>
          <w:rFonts w:ascii="Arial" w:hAnsi="Arial" w:cs="Arial"/>
          <w:b/>
        </w:rPr>
      </w:pPr>
      <w:r>
        <w:rPr>
          <w:noProof/>
        </w:rPr>
        <mc:AlternateContent>
          <mc:Choice Requires="wps">
            <w:drawing>
              <wp:anchor distT="0" distB="0" distL="114300" distR="114300" simplePos="0" relativeHeight="251659264" behindDoc="0" locked="0" layoutInCell="1" allowOverlap="1" wp14:anchorId="0C679691" wp14:editId="7D07ECBF">
                <wp:simplePos x="0" y="0"/>
                <wp:positionH relativeFrom="column">
                  <wp:posOffset>4410710</wp:posOffset>
                </wp:positionH>
                <wp:positionV relativeFrom="paragraph">
                  <wp:posOffset>55245</wp:posOffset>
                </wp:positionV>
                <wp:extent cx="1948815" cy="914400"/>
                <wp:effectExtent l="0" t="0" r="32385" b="2540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48815" cy="914400"/>
                        </a:xfrm>
                        <a:prstGeom prst="rect">
                          <a:avLst/>
                        </a:prstGeom>
                        <a:solidFill>
                          <a:srgbClr val="C0C0C0"/>
                        </a:solidFill>
                        <a:ln w="28575">
                          <a:solidFill>
                            <a:srgbClr val="C0C0C0"/>
                          </a:solidFill>
                          <a:miter lim="800000"/>
                          <a:headEnd/>
                          <a:tailEnd/>
                        </a:ln>
                      </wps:spPr>
                      <wps:txbx>
                        <w:txbxContent>
                          <w:p w:rsidR="005B0A55" w:rsidRPr="00BF288E" w:rsidRDefault="005B0A55" w:rsidP="005B0A55">
                            <w:pPr>
                              <w:pStyle w:val="Heading6"/>
                              <w:shd w:val="clear" w:color="auto" w:fill="E0E0E0"/>
                              <w:rPr>
                                <w:sz w:val="10"/>
                                <w:szCs w:val="10"/>
                              </w:rPr>
                            </w:pPr>
                            <w:r w:rsidRPr="00BF288E">
                              <w:rPr>
                                <w:sz w:val="24"/>
                                <w:szCs w:val="24"/>
                              </w:rPr>
                              <w:t xml:space="preserve">CANLYNIAD </w:t>
                            </w:r>
                            <w:r>
                              <w:rPr>
                                <w:noProof/>
                                <w:lang w:val="en-GB"/>
                              </w:rPr>
                              <w:drawing>
                                <wp:inline distT="0" distB="0" distL="0" distR="0" wp14:anchorId="25B1A919" wp14:editId="2BB0E679">
                                  <wp:extent cx="636905" cy="440055"/>
                                  <wp:effectExtent l="0" t="0" r="0" b="0"/>
                                  <wp:docPr id="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p w:rsidR="005B0A55" w:rsidRPr="00BF288E" w:rsidRDefault="005B0A55" w:rsidP="005B0A55">
                            <w:pPr>
                              <w:pStyle w:val="Heading6"/>
                              <w:shd w:val="clear" w:color="auto" w:fill="E0E0E0"/>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347.3pt;margin-top:4.35pt;width:153.45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Tpy5KgIAAFIEAAAOAAAAZHJzL2Uyb0RvYy54bWysVNtu2zAMfR+wfxD0vtjJkjU14hRdug4D&#10;ugvQ7gNkWbaFyaJGKbG7ry8lp1m2vRWzAUEyqcPDQ9Kbq7E37KDQa7Aln89yzpSVUGvblvz7w+2b&#10;NWc+CFsLA1aV/FF5frV9/WozuEItoANTK2QEYn0xuJJ3Ibgiy7zsVC/8DJyyZGwAexHoiG1WoxgI&#10;vTfZIs/fZQNg7RCk8p6+3kxGvk34TaNk+No0XgVmSk7cQloxrVVcs+1GFC0K12l5pCFewKIX2lLQ&#10;E9SNCILtUf8D1WuJ4KEJMwl9Bk2jpUo5UDbz/K9s7jvhVMqFxPHuJJP/f7Dyy+EbMl2X/C1nVvRU&#10;ogc1BvYeRjafR3kG5wvyunfkF0b6TmVOqXp3B/KHZxZ2nbCtukaEoVOiJnrpZnZ2dcLxEaQaPkNN&#10;ccQ+QAIaG+yjdqQGI3Qq0+OpNJGLjCEvl+v1fMWZJNvlfLnMU+0yUTzfdujDRwU9i5uSI5U+oYvD&#10;nQ+UB7k+u8RgHoyub7Ux6YBttTPIDoLaZJfHN6ZOV/5wM5YNJV+sVxerSYEXYPQ6UMMb3Zd8ncdn&#10;asGo2wdbp3YMQptpTwSMJR5RyKjdpGIYq/FYmArqR5IUYWpsGkTadIC/OBuoqUvuf+4FKs7MJ0tl&#10;ScLRFKTDcnWxIK3x3FKdW4SVBFXywNm03YVpcvYOddtRpKkRLFxTKRudVI5UJ1ZH3tS4ScnjkMXJ&#10;OD8nr9+/gu0TAAAA//8DAFBLAwQUAAYACAAAACEACAC5U90AAAAKAQAADwAAAGRycy9kb3ducmV2&#10;LnhtbEyPzU7DMBCE70i8g7VI3KjTivw0jVMBAnqmIM7beEki7HUUu2ng6XFP9DarGc18W21na8RE&#10;o+8dK1guEhDEjdM9two+3l/uChA+IGs0jknBD3nY1tdXFZbanfiNpn1oRSxhX6KCLoShlNI3HVn0&#10;CzcQR+/LjRZDPMdW6hFPsdwauUqSTFrsOS50ONBTR833/mgV7OSj/2xebYrF9Gxw9zu1OUulbm/m&#10;hw2IQHP4D8MZP6JDHZkO7sjaC6MgW99nMaqgyEGc/SRZpiAOUaWrHGRdycsX6j8AAAD//wMAUEsB&#10;Ai0AFAAGAAgAAAAhALaDOJL+AAAA4QEAABMAAAAAAAAAAAAAAAAAAAAAAFtDb250ZW50X1R5cGVz&#10;XS54bWxQSwECLQAUAAYACAAAACEAOP0h/9YAAACUAQAACwAAAAAAAAAAAAAAAAAvAQAAX3JlbHMv&#10;LnJlbHNQSwECLQAUAAYACAAAACEAKU6cuSoCAABSBAAADgAAAAAAAAAAAAAAAAAuAgAAZHJzL2Uy&#10;b0RvYy54bWxQSwECLQAUAAYACAAAACEACAC5U90AAAAKAQAADwAAAAAAAAAAAAAAAACEBAAAZHJz&#10;L2Rvd25yZXYueG1sUEsFBgAAAAAEAAQA8wAAAI4FAAAAAA==&#10;" fillcolor="silver" strokecolor="silver" strokeweight="2.25pt">
                <v:textbox>
                  <w:txbxContent>
                    <w:p w:rsidR="005B0A55" w:rsidRPr="00BF288E" w:rsidRDefault="005B0A55" w:rsidP="005B0A55">
                      <w:pPr>
                        <w:pStyle w:val="Heading6"/>
                        <w:shd w:val="clear" w:color="auto" w:fill="E0E0E0"/>
                        <w:rPr>
                          <w:sz w:val="10"/>
                          <w:szCs w:val="10"/>
                        </w:rPr>
                      </w:pPr>
                      <w:r w:rsidRPr="00BF288E">
                        <w:rPr>
                          <w:sz w:val="24"/>
                          <w:szCs w:val="24"/>
                        </w:rPr>
                        <w:t xml:space="preserve">CANLYNIAD </w:t>
                      </w:r>
                      <w:r>
                        <w:rPr>
                          <w:noProof/>
                          <w:lang w:val="en-GB"/>
                        </w:rPr>
                        <w:drawing>
                          <wp:inline distT="0" distB="0" distL="0" distR="0" wp14:anchorId="25B1A919" wp14:editId="2BB0E679">
                            <wp:extent cx="636905" cy="440055"/>
                            <wp:effectExtent l="0" t="0" r="0" b="0"/>
                            <wp:docPr id="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p w:rsidR="005B0A55" w:rsidRPr="00BF288E" w:rsidRDefault="005B0A55" w:rsidP="005B0A55">
                      <w:pPr>
                        <w:pStyle w:val="Heading6"/>
                        <w:shd w:val="clear" w:color="auto" w:fill="E0E0E0"/>
                      </w:pPr>
                    </w:p>
                  </w:txbxContent>
                </v:textbox>
              </v:shape>
            </w:pict>
          </mc:Fallback>
        </mc:AlternateContent>
      </w:r>
    </w:p>
    <w:p w:rsidR="005B0A55" w:rsidRDefault="005B0A55" w:rsidP="005B0A55">
      <w:pPr>
        <w:pStyle w:val="Header"/>
      </w:pPr>
      <w:r>
        <w:rPr>
          <w:noProof/>
        </w:rPr>
        <w:drawing>
          <wp:inline distT="0" distB="0" distL="0" distR="0" wp14:anchorId="4C37764D" wp14:editId="06C25167">
            <wp:extent cx="1809750" cy="723900"/>
            <wp:effectExtent l="0" t="0" r="0" b="0"/>
            <wp:docPr id="8"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2"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rsidR="005B0A55" w:rsidRDefault="005B0A55" w:rsidP="005B0A55"/>
    <w:tbl>
      <w:tblPr>
        <w:tblW w:w="10627" w:type="dxa"/>
        <w:tblInd w:w="-5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5B0A55" w:rsidRPr="00C1361B" w:rsidTr="005B0A55">
        <w:tc>
          <w:tcPr>
            <w:tcW w:w="10627" w:type="dxa"/>
            <w:shd w:val="clear" w:color="auto" w:fill="C0C0C0"/>
          </w:tcPr>
          <w:p w:rsidR="005B0A55" w:rsidRDefault="005B0A55" w:rsidP="005B0A55">
            <w:pPr>
              <w:keepNext/>
              <w:jc w:val="center"/>
              <w:outlineLvl w:val="3"/>
              <w:rPr>
                <w:rFonts w:ascii="Calibri" w:hAnsi="Calibri"/>
                <w:b/>
                <w:sz w:val="40"/>
                <w:szCs w:val="20"/>
              </w:rPr>
            </w:pPr>
            <w:r w:rsidRPr="00CE304E">
              <w:rPr>
                <w:rFonts w:ascii="Calibri" w:hAnsi="Calibri"/>
                <w:b/>
                <w:sz w:val="40"/>
                <w:szCs w:val="20"/>
                <w:lang w:val="cy-GB"/>
              </w:rPr>
              <w:t xml:space="preserve">MANYLEB ASEINIAD </w:t>
            </w:r>
            <w:r>
              <w:rPr>
                <w:rFonts w:ascii="Calibri" w:hAnsi="Calibri"/>
                <w:b/>
                <w:sz w:val="40"/>
                <w:szCs w:val="20"/>
                <w:lang w:val="cy-GB"/>
              </w:rPr>
              <w:t>AC ADBORTH</w:t>
            </w:r>
            <w:r w:rsidRPr="00CE304E">
              <w:rPr>
                <w:rFonts w:ascii="Calibri" w:hAnsi="Calibri"/>
                <w:b/>
                <w:sz w:val="40"/>
                <w:szCs w:val="20"/>
                <w:lang w:val="cy-GB"/>
              </w:rPr>
              <w:t xml:space="preserve"> </w:t>
            </w:r>
            <w:r w:rsidRPr="00CB597B">
              <w:rPr>
                <w:rFonts w:ascii="Calibri" w:hAnsi="Calibri"/>
                <w:b/>
                <w:sz w:val="40"/>
                <w:szCs w:val="20"/>
              </w:rPr>
              <w:t xml:space="preserve"> </w:t>
            </w:r>
          </w:p>
          <w:p w:rsidR="005B0A55" w:rsidRPr="00CD46C9" w:rsidRDefault="005B0A55" w:rsidP="005B0A55">
            <w:pPr>
              <w:keepNext/>
              <w:jc w:val="center"/>
              <w:outlineLvl w:val="3"/>
              <w:rPr>
                <w:rFonts w:ascii="Calibri" w:hAnsi="Calibri"/>
                <w:b/>
                <w:sz w:val="10"/>
                <w:szCs w:val="10"/>
              </w:rPr>
            </w:pPr>
          </w:p>
          <w:p w:rsidR="005B0A55" w:rsidRDefault="005B0A55" w:rsidP="005B0A55">
            <w:pPr>
              <w:keepNext/>
              <w:jc w:val="center"/>
              <w:outlineLvl w:val="3"/>
              <w:rPr>
                <w:rFonts w:ascii="Calibri" w:hAnsi="Calibri"/>
                <w:b/>
                <w:sz w:val="28"/>
                <w:szCs w:val="28"/>
              </w:rPr>
            </w:pPr>
            <w:r w:rsidRPr="00477945">
              <w:rPr>
                <w:rFonts w:ascii="Calibri" w:hAnsi="Calibri"/>
                <w:b/>
                <w:sz w:val="28"/>
                <w:szCs w:val="28"/>
              </w:rPr>
              <w:t>CANOLFAN ADDYSG ATHRAWON DE-ORLLEWIN CYMRU</w:t>
            </w:r>
          </w:p>
          <w:p w:rsidR="005B0A55" w:rsidRPr="00987C80" w:rsidRDefault="005B0A55" w:rsidP="005B0A55">
            <w:pPr>
              <w:jc w:val="center"/>
              <w:rPr>
                <w:rFonts w:ascii="Arial" w:hAnsi="Arial" w:cs="Arial"/>
                <w:sz w:val="10"/>
                <w:szCs w:val="10"/>
              </w:rPr>
            </w:pPr>
          </w:p>
        </w:tc>
      </w:tr>
    </w:tbl>
    <w:p w:rsidR="005B0A55" w:rsidRPr="00277F7E" w:rsidRDefault="005B0A55" w:rsidP="005B0A55">
      <w:pPr>
        <w:jc w:val="center"/>
        <w:rPr>
          <w:b/>
          <w:i/>
          <w:sz w:val="20"/>
          <w:szCs w:val="20"/>
          <w:lang w:val="cy-GB"/>
        </w:rPr>
      </w:pPr>
      <w:r w:rsidRPr="00D51347">
        <w:rPr>
          <w:b/>
          <w:i/>
          <w:sz w:val="20"/>
          <w:szCs w:val="20"/>
          <w:lang w:val="cy-GB"/>
        </w:rPr>
        <w:t>Dylai’r adrannau sydd  â * gael eu cwblhau gan yr arweinydd modwl</w:t>
      </w:r>
    </w:p>
    <w:tbl>
      <w:tblPr>
        <w:tblW w:w="10598" w:type="dxa"/>
        <w:tblInd w:w="-5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26"/>
        <w:gridCol w:w="2098"/>
      </w:tblGrid>
      <w:tr w:rsidR="005B0A55" w:rsidRPr="00C1361B" w:rsidTr="005B0A55">
        <w:tc>
          <w:tcPr>
            <w:tcW w:w="2093" w:type="dxa"/>
            <w:shd w:val="pct15" w:color="auto" w:fill="auto"/>
          </w:tcPr>
          <w:p w:rsidR="005B0A55" w:rsidRPr="00CB597B" w:rsidRDefault="005B0A55" w:rsidP="005B0A55">
            <w:pPr>
              <w:spacing w:before="120" w:after="120"/>
              <w:jc w:val="both"/>
              <w:rPr>
                <w:rFonts w:ascii="Calibri" w:hAnsi="Calibri" w:cs="Arial"/>
                <w:b/>
              </w:rPr>
            </w:pPr>
            <w:r w:rsidRPr="00CE304E">
              <w:rPr>
                <w:rFonts w:ascii="Calibri" w:hAnsi="Calibri" w:cs="Arial"/>
                <w:b/>
                <w:lang w:val="cy-GB"/>
              </w:rPr>
              <w:t>Enw’r Myfyriwr:</w:t>
            </w:r>
          </w:p>
        </w:tc>
        <w:tc>
          <w:tcPr>
            <w:tcW w:w="3781" w:type="dxa"/>
          </w:tcPr>
          <w:p w:rsidR="005B0A55" w:rsidRPr="00CB597B" w:rsidRDefault="005B0A55" w:rsidP="005B0A55">
            <w:pPr>
              <w:spacing w:before="120" w:after="120"/>
              <w:jc w:val="both"/>
              <w:rPr>
                <w:rFonts w:ascii="Calibri" w:hAnsi="Calibri" w:cs="Arial"/>
                <w:b/>
              </w:rPr>
            </w:pPr>
            <w:r>
              <w:rPr>
                <w:rFonts w:ascii="Calibri" w:hAnsi="Calibri" w:cs="Arial"/>
                <w:b/>
              </w:rPr>
              <w:t xml:space="preserve">Morganne Bendle </w:t>
            </w:r>
          </w:p>
        </w:tc>
        <w:tc>
          <w:tcPr>
            <w:tcW w:w="2626" w:type="dxa"/>
            <w:shd w:val="clear" w:color="auto" w:fill="D9D9D9"/>
          </w:tcPr>
          <w:p w:rsidR="005B0A55" w:rsidRPr="00CB597B" w:rsidRDefault="005B0A55" w:rsidP="005B0A55">
            <w:pPr>
              <w:spacing w:before="120" w:after="120"/>
              <w:jc w:val="both"/>
              <w:rPr>
                <w:rFonts w:ascii="Calibri" w:hAnsi="Calibri" w:cs="Arial"/>
                <w:b/>
              </w:rPr>
            </w:pPr>
            <w:r w:rsidRPr="00CE304E">
              <w:rPr>
                <w:rFonts w:ascii="Calibri" w:hAnsi="Calibri" w:cs="Arial"/>
                <w:b/>
                <w:lang w:val="cy-GB"/>
              </w:rPr>
              <w:t>Rhif y myfyriwr:</w:t>
            </w:r>
          </w:p>
        </w:tc>
        <w:tc>
          <w:tcPr>
            <w:tcW w:w="2098" w:type="dxa"/>
          </w:tcPr>
          <w:p w:rsidR="005B0A55" w:rsidRPr="00C1361B" w:rsidRDefault="005B0A55" w:rsidP="005B0A55">
            <w:pPr>
              <w:spacing w:before="120" w:after="120"/>
              <w:jc w:val="both"/>
              <w:rPr>
                <w:rFonts w:ascii="Calibri" w:hAnsi="Calibri" w:cs="Arial"/>
                <w:b/>
              </w:rPr>
            </w:pPr>
            <w:r>
              <w:rPr>
                <w:rFonts w:ascii="Calibri" w:hAnsi="Calibri" w:cs="Arial"/>
                <w:b/>
              </w:rPr>
              <w:t>1501743</w:t>
            </w:r>
          </w:p>
        </w:tc>
      </w:tr>
      <w:tr w:rsidR="005B0A55" w:rsidRPr="00C1361B" w:rsidTr="005B0A55">
        <w:tc>
          <w:tcPr>
            <w:tcW w:w="2093" w:type="dxa"/>
            <w:shd w:val="pct15" w:color="auto" w:fill="auto"/>
          </w:tcPr>
          <w:p w:rsidR="005B0A55" w:rsidRPr="00CB597B" w:rsidRDefault="005B0A55" w:rsidP="005B0A55">
            <w:pPr>
              <w:spacing w:before="120" w:after="120"/>
              <w:jc w:val="both"/>
              <w:rPr>
                <w:rFonts w:ascii="Calibri" w:hAnsi="Calibri" w:cs="Arial"/>
                <w:b/>
              </w:rPr>
            </w:pPr>
            <w:r w:rsidRPr="00CE304E">
              <w:rPr>
                <w:rFonts w:ascii="Calibri" w:hAnsi="Calibri" w:cs="Arial"/>
                <w:b/>
                <w:lang w:val="cy-GB"/>
              </w:rPr>
              <w:t>Rhaglen:</w:t>
            </w:r>
          </w:p>
        </w:tc>
        <w:tc>
          <w:tcPr>
            <w:tcW w:w="8505" w:type="dxa"/>
            <w:gridSpan w:val="3"/>
          </w:tcPr>
          <w:p w:rsidR="005B0A55" w:rsidRPr="003E0DCD" w:rsidRDefault="005B0A55" w:rsidP="005B0A55">
            <w:pPr>
              <w:spacing w:before="120" w:after="120"/>
              <w:jc w:val="both"/>
              <w:rPr>
                <w:rFonts w:ascii="Calibri" w:hAnsi="Calibri" w:cs="Arial"/>
                <w:b/>
              </w:rPr>
            </w:pPr>
            <w:r>
              <w:rPr>
                <w:rFonts w:ascii="Calibri" w:hAnsi="Calibri" w:cs="Arial"/>
                <w:b/>
              </w:rPr>
              <w:t xml:space="preserve">BA Addysg Gynradd gyda SAC </w:t>
            </w:r>
          </w:p>
        </w:tc>
      </w:tr>
      <w:tr w:rsidR="005B0A55" w:rsidRPr="00C1361B" w:rsidTr="005B0A55">
        <w:tc>
          <w:tcPr>
            <w:tcW w:w="2093" w:type="dxa"/>
            <w:shd w:val="pct15" w:color="auto" w:fill="auto"/>
          </w:tcPr>
          <w:p w:rsidR="005B0A55" w:rsidRPr="00CB597B" w:rsidRDefault="005B0A55" w:rsidP="005B0A55">
            <w:pPr>
              <w:spacing w:before="120" w:after="120"/>
              <w:jc w:val="both"/>
              <w:rPr>
                <w:rFonts w:ascii="Calibri" w:hAnsi="Calibri" w:cs="Arial"/>
                <w:b/>
              </w:rPr>
            </w:pPr>
            <w:r w:rsidRPr="00CE304E">
              <w:rPr>
                <w:rFonts w:ascii="Calibri" w:hAnsi="Calibri" w:cs="Arial"/>
                <w:b/>
                <w:lang w:val="cy-GB"/>
              </w:rPr>
              <w:t>Modwl:</w:t>
            </w:r>
            <w:r>
              <w:rPr>
                <w:rFonts w:ascii="Calibri" w:hAnsi="Calibri" w:cs="Arial"/>
                <w:b/>
                <w:lang w:val="cy-GB"/>
              </w:rPr>
              <w:t>*</w:t>
            </w:r>
          </w:p>
        </w:tc>
        <w:tc>
          <w:tcPr>
            <w:tcW w:w="3781" w:type="dxa"/>
            <w:shd w:val="clear" w:color="auto" w:fill="auto"/>
          </w:tcPr>
          <w:p w:rsidR="005B0A55" w:rsidRPr="009A79E9" w:rsidRDefault="005B0A55" w:rsidP="005B0A55">
            <w:pPr>
              <w:pStyle w:val="Time"/>
              <w:rPr>
                <w:rFonts w:ascii="Arial" w:hAnsi="Arial" w:cs="Arial"/>
                <w:sz w:val="22"/>
                <w:szCs w:val="22"/>
              </w:rPr>
            </w:pPr>
            <w:r w:rsidRPr="00264417">
              <w:rPr>
                <w:rFonts w:ascii="Arial" w:hAnsi="Arial" w:cs="Arial"/>
                <w:sz w:val="22"/>
                <w:szCs w:val="22"/>
                <w:lang w:val="cy-GB"/>
              </w:rPr>
              <w:t>Addysgu a Dysgu Mentrus a Chreadigol</w:t>
            </w:r>
          </w:p>
        </w:tc>
        <w:tc>
          <w:tcPr>
            <w:tcW w:w="2626" w:type="dxa"/>
            <w:shd w:val="clear" w:color="auto" w:fill="D9D9D9"/>
          </w:tcPr>
          <w:p w:rsidR="005B0A55" w:rsidRPr="00CB597B" w:rsidRDefault="005B0A55" w:rsidP="005B0A55">
            <w:pPr>
              <w:spacing w:before="120" w:after="120"/>
              <w:jc w:val="both"/>
              <w:rPr>
                <w:rFonts w:ascii="Calibri" w:hAnsi="Calibri" w:cs="Arial"/>
                <w:b/>
              </w:rPr>
            </w:pPr>
            <w:r w:rsidRPr="00CE304E">
              <w:rPr>
                <w:rFonts w:ascii="Calibri" w:hAnsi="Calibri" w:cs="Arial"/>
                <w:b/>
                <w:lang w:val="cy-GB"/>
              </w:rPr>
              <w:t>Lefel y Modwl (</w:t>
            </w:r>
            <w:r>
              <w:rPr>
                <w:rFonts w:ascii="Calibri" w:hAnsi="Calibri" w:cs="Arial"/>
                <w:b/>
                <w:lang w:val="cy-GB"/>
              </w:rPr>
              <w:t>4, 5, neu 6</w:t>
            </w:r>
            <w:r w:rsidRPr="00CE304E">
              <w:rPr>
                <w:rFonts w:ascii="Calibri" w:hAnsi="Calibri" w:cs="Arial"/>
                <w:b/>
                <w:lang w:val="cy-GB"/>
              </w:rPr>
              <w:t>):</w:t>
            </w:r>
          </w:p>
        </w:tc>
        <w:tc>
          <w:tcPr>
            <w:tcW w:w="2098" w:type="dxa"/>
            <w:shd w:val="clear" w:color="auto" w:fill="auto"/>
          </w:tcPr>
          <w:p w:rsidR="005B0A55" w:rsidRPr="00C1361B" w:rsidRDefault="005B0A55" w:rsidP="005B0A55">
            <w:pPr>
              <w:spacing w:before="120" w:after="120"/>
              <w:jc w:val="both"/>
              <w:rPr>
                <w:rFonts w:ascii="Calibri" w:hAnsi="Calibri" w:cs="Arial"/>
                <w:b/>
              </w:rPr>
            </w:pPr>
            <w:r>
              <w:rPr>
                <w:rFonts w:ascii="Calibri" w:hAnsi="Calibri" w:cs="Arial"/>
                <w:b/>
              </w:rPr>
              <w:t>6</w:t>
            </w:r>
          </w:p>
        </w:tc>
      </w:tr>
      <w:tr w:rsidR="005B0A55" w:rsidRPr="00C1361B" w:rsidTr="005B0A55">
        <w:tc>
          <w:tcPr>
            <w:tcW w:w="2093" w:type="dxa"/>
            <w:shd w:val="pct15" w:color="auto" w:fill="auto"/>
          </w:tcPr>
          <w:p w:rsidR="005B0A55" w:rsidRPr="00CB597B" w:rsidRDefault="005B0A55" w:rsidP="005B0A55">
            <w:pPr>
              <w:spacing w:before="120" w:after="120"/>
              <w:jc w:val="both"/>
              <w:rPr>
                <w:rFonts w:ascii="Calibri" w:hAnsi="Calibri" w:cs="Arial"/>
                <w:b/>
              </w:rPr>
            </w:pPr>
            <w:r w:rsidRPr="00CE304E">
              <w:rPr>
                <w:rFonts w:ascii="Calibri" w:hAnsi="Calibri" w:cs="Arial"/>
                <w:b/>
                <w:lang w:val="cy-GB"/>
              </w:rPr>
              <w:t xml:space="preserve">Cod y </w:t>
            </w:r>
            <w:r>
              <w:rPr>
                <w:rFonts w:ascii="Calibri" w:hAnsi="Calibri" w:cs="Arial"/>
                <w:b/>
                <w:lang w:val="cy-GB"/>
              </w:rPr>
              <w:t>m</w:t>
            </w:r>
            <w:r w:rsidRPr="00CE304E">
              <w:rPr>
                <w:rFonts w:ascii="Calibri" w:hAnsi="Calibri" w:cs="Arial"/>
                <w:b/>
                <w:lang w:val="cy-GB"/>
              </w:rPr>
              <w:t>odwl:</w:t>
            </w:r>
            <w:r>
              <w:rPr>
                <w:rFonts w:ascii="Calibri" w:hAnsi="Calibri" w:cs="Arial"/>
                <w:b/>
                <w:lang w:val="cy-GB"/>
              </w:rPr>
              <w:t>*</w:t>
            </w:r>
          </w:p>
        </w:tc>
        <w:tc>
          <w:tcPr>
            <w:tcW w:w="3781" w:type="dxa"/>
          </w:tcPr>
          <w:p w:rsidR="005B0A55" w:rsidRPr="00C1361B" w:rsidRDefault="005B0A55" w:rsidP="005B0A55">
            <w:pPr>
              <w:spacing w:before="120" w:after="120"/>
              <w:jc w:val="both"/>
              <w:rPr>
                <w:rFonts w:ascii="Calibri" w:hAnsi="Calibri" w:cs="Arial"/>
                <w:b/>
              </w:rPr>
            </w:pPr>
            <w:r>
              <w:rPr>
                <w:rFonts w:ascii="Calibri" w:hAnsi="Calibri" w:cs="Arial"/>
                <w:b/>
              </w:rPr>
              <w:t>ECAD6004C</w:t>
            </w:r>
          </w:p>
        </w:tc>
        <w:tc>
          <w:tcPr>
            <w:tcW w:w="2626" w:type="dxa"/>
            <w:shd w:val="clear" w:color="auto" w:fill="D9D9D9"/>
          </w:tcPr>
          <w:p w:rsidR="005B0A55" w:rsidRPr="00CB597B" w:rsidRDefault="005B0A55" w:rsidP="005B0A55">
            <w:pPr>
              <w:keepNext/>
              <w:jc w:val="both"/>
              <w:outlineLvl w:val="1"/>
              <w:rPr>
                <w:rFonts w:ascii="Calibri" w:hAnsi="Calibri" w:cs="Arial"/>
                <w:b/>
              </w:rPr>
            </w:pPr>
            <w:r w:rsidRPr="00CE304E">
              <w:rPr>
                <w:rFonts w:ascii="Calibri" w:hAnsi="Calibri" w:cs="Arial"/>
                <w:b/>
                <w:lang w:val="cy-GB"/>
              </w:rPr>
              <w:t>Cyfraniad at Asesiad Cyffredinol y Modwl (%):</w:t>
            </w:r>
            <w:r>
              <w:rPr>
                <w:rFonts w:ascii="Calibri" w:hAnsi="Calibri" w:cs="Arial"/>
                <w:b/>
                <w:lang w:val="cy-GB"/>
              </w:rPr>
              <w:t>*</w:t>
            </w:r>
          </w:p>
        </w:tc>
        <w:tc>
          <w:tcPr>
            <w:tcW w:w="2098" w:type="dxa"/>
          </w:tcPr>
          <w:p w:rsidR="005B0A55" w:rsidRPr="00C1361B" w:rsidRDefault="005B0A55" w:rsidP="005B0A55">
            <w:pPr>
              <w:spacing w:before="120" w:after="120"/>
              <w:jc w:val="both"/>
              <w:rPr>
                <w:rFonts w:ascii="Calibri" w:hAnsi="Calibri" w:cs="Arial"/>
                <w:b/>
              </w:rPr>
            </w:pPr>
            <w:r>
              <w:rPr>
                <w:rFonts w:ascii="Calibri" w:hAnsi="Calibri" w:cs="Arial"/>
                <w:b/>
              </w:rPr>
              <w:t>50%</w:t>
            </w:r>
          </w:p>
        </w:tc>
      </w:tr>
      <w:tr w:rsidR="005B0A55" w:rsidRPr="00C1361B" w:rsidTr="005B0A55">
        <w:tc>
          <w:tcPr>
            <w:tcW w:w="2093" w:type="dxa"/>
            <w:shd w:val="pct15" w:color="auto" w:fill="auto"/>
          </w:tcPr>
          <w:p w:rsidR="005B0A55" w:rsidRPr="00CB597B" w:rsidRDefault="005B0A55" w:rsidP="005B0A55">
            <w:pPr>
              <w:spacing w:before="120" w:after="120"/>
              <w:jc w:val="both"/>
              <w:rPr>
                <w:rFonts w:ascii="Calibri" w:hAnsi="Calibri" w:cs="Arial"/>
                <w:b/>
              </w:rPr>
            </w:pPr>
            <w:r>
              <w:rPr>
                <w:rFonts w:ascii="Calibri" w:hAnsi="Calibri" w:cs="Arial"/>
                <w:b/>
                <w:lang w:val="cy-GB"/>
              </w:rPr>
              <w:t>Arweinydd modwl</w:t>
            </w:r>
            <w:r w:rsidRPr="00CE304E">
              <w:rPr>
                <w:rFonts w:ascii="Calibri" w:hAnsi="Calibri" w:cs="Arial"/>
                <w:b/>
                <w:lang w:val="cy-GB"/>
              </w:rPr>
              <w:t>:</w:t>
            </w:r>
            <w:r>
              <w:rPr>
                <w:rFonts w:ascii="Calibri" w:hAnsi="Calibri" w:cs="Arial"/>
                <w:b/>
                <w:lang w:val="cy-GB"/>
              </w:rPr>
              <w:t>*</w:t>
            </w:r>
          </w:p>
        </w:tc>
        <w:tc>
          <w:tcPr>
            <w:tcW w:w="8505" w:type="dxa"/>
            <w:gridSpan w:val="3"/>
            <w:shd w:val="clear" w:color="auto" w:fill="FFFFFF" w:themeFill="background1"/>
          </w:tcPr>
          <w:p w:rsidR="005B0A55" w:rsidRPr="00C1361B" w:rsidRDefault="005B0A55" w:rsidP="005B0A55">
            <w:pPr>
              <w:spacing w:before="120" w:after="120"/>
              <w:jc w:val="both"/>
              <w:rPr>
                <w:rFonts w:ascii="Calibri" w:hAnsi="Calibri" w:cs="Arial"/>
                <w:b/>
              </w:rPr>
            </w:pPr>
            <w:r>
              <w:rPr>
                <w:rFonts w:ascii="Calibri" w:hAnsi="Calibri" w:cs="Arial"/>
                <w:b/>
              </w:rPr>
              <w:t>Mr T. Cox</w:t>
            </w:r>
          </w:p>
        </w:tc>
      </w:tr>
      <w:tr w:rsidR="005B0A55" w:rsidRPr="00C1361B" w:rsidTr="005B0A55">
        <w:tc>
          <w:tcPr>
            <w:tcW w:w="2093" w:type="dxa"/>
            <w:shd w:val="pct15" w:color="auto" w:fill="auto"/>
          </w:tcPr>
          <w:p w:rsidR="005B0A55" w:rsidRPr="00CB597B" w:rsidRDefault="005B0A55" w:rsidP="005B0A55">
            <w:pPr>
              <w:spacing w:before="120" w:after="120"/>
              <w:jc w:val="both"/>
              <w:rPr>
                <w:rFonts w:ascii="Calibri" w:hAnsi="Calibri" w:cs="Arial"/>
                <w:b/>
              </w:rPr>
            </w:pPr>
            <w:r w:rsidRPr="00CE304E">
              <w:rPr>
                <w:rFonts w:ascii="Calibri" w:hAnsi="Calibri" w:cs="Arial"/>
                <w:b/>
                <w:lang w:val="cy-GB"/>
              </w:rPr>
              <w:t>Teitl yr Aseiniad:</w:t>
            </w:r>
            <w:r>
              <w:rPr>
                <w:rFonts w:ascii="Calibri" w:hAnsi="Calibri" w:cs="Arial"/>
                <w:b/>
                <w:lang w:val="cy-GB"/>
              </w:rPr>
              <w:t xml:space="preserve"> *</w:t>
            </w:r>
          </w:p>
        </w:tc>
        <w:tc>
          <w:tcPr>
            <w:tcW w:w="3781" w:type="dxa"/>
          </w:tcPr>
          <w:p w:rsidR="005B0A55" w:rsidRPr="00785F87" w:rsidRDefault="005B0A55" w:rsidP="005B0A55">
            <w:pPr>
              <w:pStyle w:val="fixed"/>
              <w:ind w:left="0" w:firstLine="0"/>
              <w:rPr>
                <w:rFonts w:ascii="Arial" w:hAnsi="Arial" w:cs="Arial"/>
                <w:b w:val="0"/>
                <w:sz w:val="22"/>
                <w:szCs w:val="22"/>
              </w:rPr>
            </w:pPr>
            <w:r>
              <w:rPr>
                <w:rFonts w:ascii="Arial" w:hAnsi="Arial" w:cs="Arial"/>
                <w:b w:val="0"/>
                <w:sz w:val="22"/>
                <w:szCs w:val="22"/>
              </w:rPr>
              <w:t>Gwerthuswch eich tueddiadau creadigol a menter yn nhermau’r fframwaith Entrecomp a sut y gallech ddatblygu’r rhain i’r lefel nesaf gan ddangos dilyniant</w:t>
            </w:r>
            <w:r>
              <w:rPr>
                <w:rFonts w:ascii="Arial" w:hAnsi="Arial"/>
                <w:b w:val="0"/>
                <w:sz w:val="22"/>
                <w:szCs w:val="22"/>
              </w:rPr>
              <w:t>.</w:t>
            </w:r>
          </w:p>
          <w:p w:rsidR="005B0A55" w:rsidRPr="0018197B" w:rsidRDefault="005B0A55" w:rsidP="005B0A55">
            <w:pPr>
              <w:rPr>
                <w:rFonts w:ascii="Helvetica Neue" w:hAnsi="Helvetica Neue"/>
                <w:color w:val="373A3C"/>
                <w:sz w:val="16"/>
                <w:szCs w:val="16"/>
                <w:shd w:val="clear" w:color="auto" w:fill="FFFFFF"/>
              </w:rPr>
            </w:pPr>
          </w:p>
        </w:tc>
        <w:tc>
          <w:tcPr>
            <w:tcW w:w="2626" w:type="dxa"/>
            <w:shd w:val="pct15" w:color="auto" w:fill="auto"/>
          </w:tcPr>
          <w:p w:rsidR="005B0A55" w:rsidRPr="00CB597B" w:rsidRDefault="005B0A55" w:rsidP="005B0A55">
            <w:pPr>
              <w:spacing w:before="120" w:after="120"/>
              <w:jc w:val="both"/>
              <w:rPr>
                <w:rFonts w:ascii="Calibri" w:hAnsi="Calibri" w:cs="Arial"/>
                <w:b/>
              </w:rPr>
            </w:pPr>
            <w:r w:rsidRPr="00CE304E">
              <w:rPr>
                <w:rFonts w:ascii="Calibri" w:hAnsi="Calibri" w:cs="Arial"/>
                <w:b/>
                <w:lang w:val="cy-GB"/>
              </w:rPr>
              <w:t>Rhif yr Aseiniad (x o x):</w:t>
            </w:r>
            <w:r>
              <w:rPr>
                <w:rFonts w:ascii="Calibri" w:hAnsi="Calibri" w:cs="Arial"/>
                <w:b/>
                <w:lang w:val="cy-GB"/>
              </w:rPr>
              <w:t>*</w:t>
            </w:r>
          </w:p>
        </w:tc>
        <w:tc>
          <w:tcPr>
            <w:tcW w:w="2098" w:type="dxa"/>
          </w:tcPr>
          <w:p w:rsidR="005B0A55" w:rsidRPr="00C1361B" w:rsidRDefault="005B0A55" w:rsidP="005B0A55">
            <w:pPr>
              <w:spacing w:before="120" w:after="120"/>
              <w:jc w:val="both"/>
              <w:rPr>
                <w:rFonts w:ascii="Calibri" w:hAnsi="Calibri" w:cs="Arial"/>
                <w:b/>
              </w:rPr>
            </w:pPr>
            <w:r>
              <w:rPr>
                <w:rFonts w:ascii="Calibri" w:hAnsi="Calibri" w:cs="Arial"/>
                <w:b/>
              </w:rPr>
              <w:t>1 o 2</w:t>
            </w:r>
          </w:p>
        </w:tc>
      </w:tr>
      <w:tr w:rsidR="005B0A55" w:rsidRPr="00C1361B" w:rsidTr="005B0A55">
        <w:trPr>
          <w:trHeight w:val="682"/>
        </w:trPr>
        <w:tc>
          <w:tcPr>
            <w:tcW w:w="2093" w:type="dxa"/>
            <w:shd w:val="pct15" w:color="auto" w:fill="auto"/>
          </w:tcPr>
          <w:p w:rsidR="005B0A55" w:rsidRPr="00CB597B" w:rsidRDefault="005B0A55" w:rsidP="005B0A55">
            <w:pPr>
              <w:spacing w:before="120" w:after="120"/>
              <w:jc w:val="both"/>
              <w:rPr>
                <w:rFonts w:ascii="Calibri" w:hAnsi="Calibri" w:cs="Arial"/>
                <w:b/>
              </w:rPr>
            </w:pPr>
            <w:r>
              <w:rPr>
                <w:rFonts w:ascii="Calibri" w:hAnsi="Calibri" w:cs="Arial"/>
                <w:b/>
                <w:lang w:val="cy-GB"/>
              </w:rPr>
              <w:t>Dyddiad cychwyn:*</w:t>
            </w:r>
          </w:p>
        </w:tc>
        <w:tc>
          <w:tcPr>
            <w:tcW w:w="3781" w:type="dxa"/>
            <w:shd w:val="clear" w:color="auto" w:fill="auto"/>
          </w:tcPr>
          <w:p w:rsidR="005B0A55" w:rsidRPr="00C1361B" w:rsidRDefault="005B0A55" w:rsidP="005B0A55">
            <w:pPr>
              <w:spacing w:before="120" w:after="120"/>
              <w:jc w:val="both"/>
              <w:rPr>
                <w:rFonts w:ascii="Calibri" w:hAnsi="Calibri" w:cs="Arial"/>
                <w:b/>
              </w:rPr>
            </w:pPr>
            <w:r>
              <w:rPr>
                <w:rFonts w:ascii="Calibri" w:hAnsi="Calibri" w:cs="Arial"/>
                <w:b/>
              </w:rPr>
              <w:t>3/10/17</w:t>
            </w:r>
          </w:p>
        </w:tc>
        <w:tc>
          <w:tcPr>
            <w:tcW w:w="2626" w:type="dxa"/>
            <w:shd w:val="pct15" w:color="auto" w:fill="auto"/>
          </w:tcPr>
          <w:p w:rsidR="005B0A55" w:rsidRPr="00CB597B" w:rsidRDefault="005B0A55" w:rsidP="005B0A55">
            <w:pPr>
              <w:spacing w:before="120" w:after="120"/>
              <w:jc w:val="both"/>
              <w:rPr>
                <w:rFonts w:ascii="Calibri" w:hAnsi="Calibri" w:cs="Arial"/>
                <w:b/>
              </w:rPr>
            </w:pPr>
            <w:r w:rsidRPr="00CE304E">
              <w:rPr>
                <w:rFonts w:ascii="Calibri" w:hAnsi="Calibri" w:cs="Arial"/>
                <w:b/>
                <w:lang w:val="cy-GB"/>
              </w:rPr>
              <w:t>Dyddiad</w:t>
            </w:r>
            <w:r>
              <w:rPr>
                <w:rFonts w:ascii="Calibri" w:hAnsi="Calibri" w:cs="Arial"/>
                <w:b/>
                <w:lang w:val="cy-GB"/>
              </w:rPr>
              <w:t xml:space="preserve"> cau ar gyfer</w:t>
            </w:r>
            <w:r w:rsidRPr="00CE304E">
              <w:rPr>
                <w:rFonts w:ascii="Calibri" w:hAnsi="Calibri" w:cs="Arial"/>
                <w:b/>
                <w:lang w:val="cy-GB"/>
              </w:rPr>
              <w:t xml:space="preserve"> cyflwyno:</w:t>
            </w:r>
            <w:r>
              <w:rPr>
                <w:rFonts w:ascii="Calibri" w:hAnsi="Calibri" w:cs="Arial"/>
                <w:b/>
                <w:lang w:val="cy-GB"/>
              </w:rPr>
              <w:t>*</w:t>
            </w:r>
          </w:p>
        </w:tc>
        <w:tc>
          <w:tcPr>
            <w:tcW w:w="2098" w:type="dxa"/>
          </w:tcPr>
          <w:p w:rsidR="005B0A55" w:rsidRPr="00C1361B" w:rsidRDefault="005B0A55" w:rsidP="005B0A55">
            <w:pPr>
              <w:spacing w:before="120" w:after="120"/>
              <w:jc w:val="both"/>
              <w:rPr>
                <w:rFonts w:ascii="Calibri" w:hAnsi="Calibri" w:cs="Arial"/>
                <w:b/>
              </w:rPr>
            </w:pPr>
            <w:r>
              <w:rPr>
                <w:rFonts w:ascii="Calibri" w:hAnsi="Calibri" w:cs="Arial"/>
                <w:b/>
              </w:rPr>
              <w:t>15/12/17</w:t>
            </w:r>
          </w:p>
        </w:tc>
      </w:tr>
      <w:tr w:rsidR="005B0A55" w:rsidRPr="00C1361B" w:rsidTr="005B0A55">
        <w:tc>
          <w:tcPr>
            <w:tcW w:w="2093" w:type="dxa"/>
            <w:shd w:val="pct15" w:color="auto" w:fill="auto"/>
          </w:tcPr>
          <w:p w:rsidR="005B0A55" w:rsidRPr="00C1361B" w:rsidRDefault="005B0A55" w:rsidP="005B0A55">
            <w:pPr>
              <w:spacing w:before="120" w:after="120"/>
              <w:jc w:val="both"/>
              <w:rPr>
                <w:rFonts w:ascii="Calibri" w:hAnsi="Calibri" w:cs="Arial"/>
                <w:b/>
              </w:rPr>
            </w:pPr>
            <w:r w:rsidRPr="005C6C43">
              <w:rPr>
                <w:rFonts w:ascii="Calibri" w:hAnsi="Calibri" w:cs="Arial"/>
                <w:b/>
                <w:sz w:val="16"/>
                <w:lang w:val="cy-GB"/>
              </w:rPr>
              <w:t>Dyddiad dychwelyd y marciau dros dro ac adborth ysgrifenedig:*</w:t>
            </w:r>
          </w:p>
        </w:tc>
        <w:tc>
          <w:tcPr>
            <w:tcW w:w="8505" w:type="dxa"/>
            <w:gridSpan w:val="3"/>
            <w:shd w:val="clear" w:color="auto" w:fill="auto"/>
          </w:tcPr>
          <w:p w:rsidR="005B0A55" w:rsidRPr="00C1361B" w:rsidRDefault="005B0A55" w:rsidP="005B0A55">
            <w:pPr>
              <w:spacing w:before="120" w:after="120"/>
              <w:jc w:val="both"/>
              <w:rPr>
                <w:rFonts w:ascii="Calibri" w:hAnsi="Calibri" w:cs="Arial"/>
                <w:b/>
              </w:rPr>
            </w:pPr>
            <w:r>
              <w:rPr>
                <w:rFonts w:ascii="Calibri" w:hAnsi="Calibri" w:cs="Arial"/>
                <w:b/>
              </w:rPr>
              <w:t>26/1/17</w:t>
            </w:r>
          </w:p>
        </w:tc>
      </w:tr>
    </w:tbl>
    <w:p w:rsidR="005B0A55" w:rsidRPr="00C315AF" w:rsidRDefault="005B0A55" w:rsidP="005B0A55">
      <w:pPr>
        <w:rPr>
          <w:vanish/>
        </w:rPr>
      </w:pPr>
    </w:p>
    <w:tbl>
      <w:tblPr>
        <w:tblW w:w="10490" w:type="dxa"/>
        <w:tblInd w:w="-46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141"/>
        <w:gridCol w:w="6248"/>
        <w:gridCol w:w="1276"/>
        <w:gridCol w:w="825"/>
      </w:tblGrid>
      <w:tr w:rsidR="005B0A55" w:rsidRPr="00C1361B" w:rsidTr="005B0A55">
        <w:trPr>
          <w:trHeight w:val="404"/>
        </w:trPr>
        <w:tc>
          <w:tcPr>
            <w:tcW w:w="2141" w:type="dxa"/>
            <w:tcBorders>
              <w:top w:val="single" w:sz="6" w:space="0" w:color="auto"/>
            </w:tcBorders>
            <w:shd w:val="clear" w:color="auto" w:fill="D9D9D9"/>
          </w:tcPr>
          <w:p w:rsidR="005B0A55" w:rsidRPr="00CB597B" w:rsidRDefault="005B0A55" w:rsidP="005B0A55">
            <w:pPr>
              <w:rPr>
                <w:rFonts w:ascii="Calibri" w:hAnsi="Calibri" w:cs="Arial"/>
                <w:b/>
              </w:rPr>
            </w:pPr>
            <w:r w:rsidRPr="00CE304E">
              <w:rPr>
                <w:rFonts w:ascii="Calibri" w:hAnsi="Calibri" w:cs="Arial"/>
                <w:b/>
                <w:lang w:val="cy-GB"/>
              </w:rPr>
              <w:t>Cyfeirnodi:</w:t>
            </w:r>
          </w:p>
        </w:tc>
        <w:tc>
          <w:tcPr>
            <w:tcW w:w="8349" w:type="dxa"/>
            <w:gridSpan w:val="3"/>
            <w:tcBorders>
              <w:top w:val="single" w:sz="6" w:space="0" w:color="auto"/>
            </w:tcBorders>
          </w:tcPr>
          <w:p w:rsidR="005B0A55" w:rsidRDefault="005B0A55" w:rsidP="005B0A55">
            <w:pPr>
              <w:rPr>
                <w:rFonts w:ascii="Calibri" w:hAnsi="Calibri" w:cs="Arial"/>
                <w:sz w:val="18"/>
                <w:szCs w:val="18"/>
              </w:rPr>
            </w:pPr>
            <w:r>
              <w:rPr>
                <w:rFonts w:ascii="Calibri" w:hAnsi="Calibri" w:cs="Arial"/>
                <w:sz w:val="18"/>
                <w:szCs w:val="18"/>
                <w:lang w:val="cy-GB"/>
              </w:rPr>
              <w:t xml:space="preserve"> </w:t>
            </w:r>
            <w:r w:rsidRPr="00CE304E">
              <w:rPr>
                <w:rFonts w:ascii="Calibri" w:hAnsi="Calibri" w:cs="Arial"/>
                <w:sz w:val="18"/>
                <w:szCs w:val="18"/>
                <w:lang w:val="cy-GB"/>
              </w:rPr>
              <w:t>Ym mhrif ran eich gwaith, mae’n rhaid i chi gydnabod awduron y mae eu hymchwil yn sail i’ch gwaith.</w:t>
            </w:r>
            <w:r w:rsidRPr="00CB597B">
              <w:rPr>
                <w:rFonts w:ascii="Calibri" w:hAnsi="Calibri" w:cs="Arial"/>
                <w:sz w:val="18"/>
                <w:szCs w:val="18"/>
              </w:rPr>
              <w:t xml:space="preserve"> </w:t>
            </w:r>
            <w:r w:rsidRPr="00CE304E">
              <w:rPr>
                <w:rFonts w:ascii="Calibri" w:hAnsi="Calibri" w:cs="Arial"/>
                <w:sz w:val="18"/>
                <w:szCs w:val="18"/>
                <w:lang w:val="cy-GB"/>
              </w:rPr>
              <w:t xml:space="preserve">Dylech atodi rhestr gyfeirnodi i’ch gwaith sy’n dangos y llyfrau, erthyglau ayyb, rydych chi wedi’u darllen neu eu dyfynnu er mwyn cwblhau’r aseiniad hwn ( e.e. ar gyfer llyfrau: cyfenw’r awdur a’i lythrennau cyntaf, blwyddyn cyhoeddi, </w:t>
            </w:r>
            <w:r w:rsidRPr="00CE304E">
              <w:rPr>
                <w:rFonts w:ascii="Calibri" w:hAnsi="Calibri" w:cs="Arial"/>
                <w:sz w:val="18"/>
                <w:szCs w:val="18"/>
                <w:u w:val="single"/>
                <w:lang w:val="cy-GB"/>
              </w:rPr>
              <w:t>teitl y llyfr</w:t>
            </w:r>
            <w:r w:rsidRPr="00CE304E">
              <w:rPr>
                <w:rFonts w:ascii="Calibri" w:hAnsi="Calibri" w:cs="Arial"/>
                <w:sz w:val="18"/>
                <w:szCs w:val="18"/>
                <w:lang w:val="cy-GB"/>
              </w:rPr>
              <w:t>, argraffiad, cyhoeddwr: man cyhoeddi).</w:t>
            </w:r>
            <w:r w:rsidRPr="00CB597B">
              <w:rPr>
                <w:rFonts w:ascii="Calibri" w:hAnsi="Calibri" w:cs="Arial"/>
                <w:sz w:val="18"/>
                <w:szCs w:val="18"/>
              </w:rPr>
              <w:t xml:space="preserve"> </w:t>
            </w:r>
          </w:p>
          <w:p w:rsidR="005B0A55" w:rsidRPr="00CB597B" w:rsidRDefault="005B0A55" w:rsidP="005B0A55">
            <w:pPr>
              <w:rPr>
                <w:rFonts w:ascii="Calibri" w:hAnsi="Calibri" w:cs="Arial"/>
                <w:sz w:val="18"/>
                <w:szCs w:val="18"/>
              </w:rPr>
            </w:pPr>
          </w:p>
        </w:tc>
      </w:tr>
      <w:tr w:rsidR="005B0A55" w:rsidRPr="00C1361B" w:rsidTr="005B0A55">
        <w:trPr>
          <w:trHeight w:val="1822"/>
        </w:trPr>
        <w:tc>
          <w:tcPr>
            <w:tcW w:w="2141" w:type="dxa"/>
            <w:tcBorders>
              <w:top w:val="single" w:sz="6" w:space="0" w:color="auto"/>
              <w:bottom w:val="single" w:sz="4" w:space="0" w:color="auto"/>
            </w:tcBorders>
            <w:shd w:val="clear" w:color="auto" w:fill="D9D9D9"/>
          </w:tcPr>
          <w:p w:rsidR="005B0A55" w:rsidRPr="00CB597B" w:rsidRDefault="005B0A55" w:rsidP="005B0A55">
            <w:pPr>
              <w:rPr>
                <w:rFonts w:ascii="Calibri" w:hAnsi="Calibri" w:cs="Arial"/>
                <w:b/>
              </w:rPr>
            </w:pPr>
            <w:r>
              <w:rPr>
                <w:rFonts w:ascii="Calibri" w:hAnsi="Calibri" w:cs="Arial"/>
                <w:b/>
                <w:lang w:val="cy-GB"/>
              </w:rPr>
              <w:lastRenderedPageBreak/>
              <w:t>Cyflwyno</w:t>
            </w:r>
            <w:r w:rsidRPr="00CE304E">
              <w:rPr>
                <w:rFonts w:ascii="Calibri" w:hAnsi="Calibri" w:cs="Arial"/>
                <w:b/>
                <w:lang w:val="cy-GB"/>
              </w:rPr>
              <w:t xml:space="preserve">: </w:t>
            </w:r>
            <w:r w:rsidRPr="00CB597B">
              <w:rPr>
                <w:rFonts w:ascii="Calibri" w:hAnsi="Calibri" w:cs="Arial"/>
                <w:b/>
              </w:rPr>
              <w:br/>
            </w:r>
          </w:p>
        </w:tc>
        <w:tc>
          <w:tcPr>
            <w:tcW w:w="6248" w:type="dxa"/>
            <w:tcBorders>
              <w:top w:val="single" w:sz="6" w:space="0" w:color="auto"/>
              <w:bottom w:val="single" w:sz="4" w:space="0" w:color="auto"/>
            </w:tcBorders>
          </w:tcPr>
          <w:p w:rsidR="005B0A55" w:rsidRPr="0018197B" w:rsidRDefault="005B0A55" w:rsidP="005B0A55">
            <w:pPr>
              <w:rPr>
                <w:rFonts w:ascii="Calibri" w:hAnsi="Calibri" w:cs="Arial"/>
                <w:b/>
                <w:sz w:val="20"/>
                <w:szCs w:val="20"/>
                <w:lang w:val="cy-GB"/>
              </w:rPr>
            </w:pPr>
            <w:r w:rsidRPr="0018197B">
              <w:rPr>
                <w:rFonts w:ascii="Calibri" w:hAnsi="Calibri" w:cs="Arial"/>
                <w:b/>
                <w:sz w:val="20"/>
                <w:szCs w:val="20"/>
                <w:lang w:val="cy-GB"/>
              </w:rPr>
              <w:t xml:space="preserve">Rhaid  cyflwyno pob aseiniad gan ddefnyddio Turnitin, heblaw bod y darlithydd yn dweud yn wahanol. </w:t>
            </w:r>
          </w:p>
          <w:p w:rsidR="005B0A55" w:rsidRPr="00CB597B" w:rsidRDefault="005B0A55" w:rsidP="005B0A55">
            <w:pPr>
              <w:rPr>
                <w:rFonts w:ascii="Calibri" w:hAnsi="Calibri" w:cs="Arial"/>
                <w:b/>
                <w:i/>
                <w:sz w:val="20"/>
                <w:szCs w:val="20"/>
              </w:rPr>
            </w:pPr>
            <w:r w:rsidRPr="00303172">
              <w:rPr>
                <w:rFonts w:ascii="Calibri" w:hAnsi="Calibri" w:cs="Arial"/>
                <w:b/>
                <w:sz w:val="18"/>
                <w:szCs w:val="18"/>
                <w:lang w:val="cy-GB"/>
              </w:rPr>
              <w:t>Sylwer:</w:t>
            </w:r>
            <w:r w:rsidRPr="00303172">
              <w:rPr>
                <w:rFonts w:ascii="Calibri" w:hAnsi="Calibri" w:cs="Arial"/>
                <w:sz w:val="18"/>
                <w:szCs w:val="18"/>
              </w:rPr>
              <w:t xml:space="preserve"> </w:t>
            </w:r>
            <w:r w:rsidRPr="00303172">
              <w:rPr>
                <w:rFonts w:ascii="Calibri" w:hAnsi="Calibri" w:cs="Arial"/>
                <w:sz w:val="18"/>
                <w:szCs w:val="18"/>
                <w:lang w:val="cy-GB"/>
              </w:rPr>
              <w:t xml:space="preserve">y fersiwn Turnitin yw’r prif gyflwyniad ac mae’n gweithredu fel derbynneb i’r myfyriwr. </w:t>
            </w:r>
            <w:r w:rsidRPr="00303172">
              <w:rPr>
                <w:rFonts w:ascii="Calibri" w:hAnsi="Calibri" w:cs="Arial"/>
                <w:b/>
                <w:sz w:val="18"/>
                <w:szCs w:val="18"/>
                <w:lang w:val="cy-GB"/>
              </w:rPr>
              <w:t xml:space="preserve"> Bydd cyflwyno’r fersiwn electronig o’r aseiniad yn hwyr yn arwain at ddyfarnu marc gosb hwyr </w:t>
            </w:r>
            <w:r w:rsidRPr="00303172">
              <w:rPr>
                <w:rFonts w:ascii="Calibri" w:hAnsi="Calibri" w:cs="Arial"/>
                <w:sz w:val="18"/>
                <w:szCs w:val="18"/>
                <w:lang w:val="cy-GB"/>
              </w:rPr>
              <w:t xml:space="preserve"> Cosbau ar gyfer cyflwyniadau hwyr:</w:t>
            </w:r>
            <w:r w:rsidRPr="00303172">
              <w:rPr>
                <w:rFonts w:ascii="Calibri" w:hAnsi="Calibri" w:cs="Arial"/>
                <w:sz w:val="18"/>
                <w:szCs w:val="18"/>
              </w:rPr>
              <w:t xml:space="preserve"> </w:t>
            </w:r>
            <w:r w:rsidRPr="00303172">
              <w:rPr>
                <w:rFonts w:ascii="Calibri" w:hAnsi="Calibri" w:cs="Arial"/>
                <w:sz w:val="18"/>
                <w:szCs w:val="18"/>
                <w:lang w:val="cy-GB"/>
              </w:rPr>
              <w:t>Hyd at un wythnos yn hwyr, uchafswm o 40%.</w:t>
            </w:r>
            <w:r w:rsidRPr="00303172">
              <w:rPr>
                <w:rFonts w:ascii="Calibri" w:hAnsi="Calibri" w:cs="Arial"/>
                <w:sz w:val="18"/>
                <w:szCs w:val="18"/>
              </w:rPr>
              <w:t xml:space="preserve">  </w:t>
            </w:r>
            <w:r w:rsidRPr="00303172">
              <w:rPr>
                <w:rFonts w:ascii="Calibri" w:hAnsi="Calibri" w:cs="Arial"/>
                <w:sz w:val="18"/>
                <w:szCs w:val="18"/>
                <w:lang w:val="cy-GB"/>
              </w:rPr>
              <w:t xml:space="preserve">Mwy nag wythnos yn hwyr a chaiff ei gofnodi fel achos o beidio â chyflwyno.  Dim ond y Panel Amgylchiadau Esgusodol all gymeradwyo codi’r gosb am gyflwyno gwaith yn hwyr. </w:t>
            </w:r>
          </w:p>
        </w:tc>
        <w:tc>
          <w:tcPr>
            <w:tcW w:w="1276" w:type="dxa"/>
            <w:tcBorders>
              <w:top w:val="single" w:sz="6" w:space="0" w:color="auto"/>
              <w:bottom w:val="single" w:sz="4" w:space="0" w:color="auto"/>
            </w:tcBorders>
            <w:shd w:val="clear" w:color="auto" w:fill="D9D9D9"/>
          </w:tcPr>
          <w:p w:rsidR="005B0A55" w:rsidRPr="00CB597B" w:rsidRDefault="005B0A55" w:rsidP="005B0A55">
            <w:pPr>
              <w:rPr>
                <w:rFonts w:ascii="Calibri" w:hAnsi="Calibri" w:cs="Arial"/>
                <w:b/>
              </w:rPr>
            </w:pPr>
            <w:r>
              <w:rPr>
                <w:rFonts w:ascii="Calibri" w:hAnsi="Calibri" w:cs="Arial"/>
                <w:b/>
                <w:lang w:val="cy-GB"/>
              </w:rPr>
              <w:t>Cyflwyno</w:t>
            </w:r>
            <w:r w:rsidRPr="00CE304E">
              <w:rPr>
                <w:rFonts w:ascii="Calibri" w:hAnsi="Calibri" w:cs="Arial"/>
                <w:b/>
                <w:lang w:val="cy-GB"/>
              </w:rPr>
              <w:t xml:space="preserve">: </w:t>
            </w:r>
            <w:r w:rsidRPr="00CB597B">
              <w:rPr>
                <w:rFonts w:ascii="Calibri" w:hAnsi="Calibri" w:cs="Arial"/>
                <w:b/>
              </w:rPr>
              <w:br/>
            </w:r>
          </w:p>
        </w:tc>
        <w:tc>
          <w:tcPr>
            <w:tcW w:w="825" w:type="dxa"/>
            <w:tcBorders>
              <w:top w:val="single" w:sz="6" w:space="0" w:color="auto"/>
              <w:bottom w:val="single" w:sz="4" w:space="0" w:color="auto"/>
            </w:tcBorders>
          </w:tcPr>
          <w:p w:rsidR="005B0A55" w:rsidRPr="00C1361B" w:rsidRDefault="005B0A55" w:rsidP="005B0A55">
            <w:pPr>
              <w:rPr>
                <w:rFonts w:ascii="Calibri" w:hAnsi="Calibri" w:cs="Arial"/>
                <w:b/>
              </w:rPr>
            </w:pPr>
          </w:p>
        </w:tc>
      </w:tr>
    </w:tbl>
    <w:p w:rsidR="005B0A55" w:rsidRPr="00C315AF" w:rsidRDefault="005B0A55" w:rsidP="005B0A55">
      <w:pPr>
        <w:rPr>
          <w:vanish/>
        </w:rPr>
      </w:pPr>
    </w:p>
    <w:tbl>
      <w:tblPr>
        <w:tblW w:w="10519" w:type="dxa"/>
        <w:tblInd w:w="-4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392"/>
        <w:gridCol w:w="1276"/>
        <w:gridCol w:w="851"/>
      </w:tblGrid>
      <w:tr w:rsidR="005B0A55" w:rsidRPr="00BF30FF" w:rsidTr="005B0A55">
        <w:trPr>
          <w:trHeight w:val="403"/>
        </w:trPr>
        <w:tc>
          <w:tcPr>
            <w:tcW w:w="8392" w:type="dxa"/>
            <w:vMerge w:val="restart"/>
            <w:shd w:val="pct15" w:color="auto" w:fill="auto"/>
          </w:tcPr>
          <w:p w:rsidR="005B0A55" w:rsidRPr="00266E04" w:rsidRDefault="005B0A55" w:rsidP="005B0A55">
            <w:pPr>
              <w:spacing w:before="120" w:after="120"/>
              <w:jc w:val="both"/>
              <w:rPr>
                <w:rFonts w:ascii="Calibri" w:hAnsi="Calibri" w:cs="Calibri"/>
                <w:lang w:val="cy-GB"/>
              </w:rPr>
            </w:pPr>
            <w:r w:rsidRPr="00266E04">
              <w:rPr>
                <w:rFonts w:ascii="Calibri" w:hAnsi="Calibri" w:cs="Calibri"/>
                <w:lang w:val="cy-GB"/>
              </w:rPr>
              <w:t>Dylai’r arweinydd modwl roi tic yma i ddangos a oes rhaid cyflwyno copi caled o’r aseiniad neu beidio.</w:t>
            </w:r>
            <w:r>
              <w:rPr>
                <w:rFonts w:ascii="Calibri" w:hAnsi="Calibri" w:cs="Calibri"/>
                <w:lang w:val="cy-GB"/>
              </w:rPr>
              <w:t xml:space="preserve"> *</w:t>
            </w:r>
          </w:p>
        </w:tc>
        <w:tc>
          <w:tcPr>
            <w:tcW w:w="1276" w:type="dxa"/>
            <w:shd w:val="pct15" w:color="auto" w:fill="auto"/>
          </w:tcPr>
          <w:p w:rsidR="005B0A55" w:rsidRPr="00CB597B" w:rsidRDefault="005B0A55" w:rsidP="005B0A55">
            <w:pPr>
              <w:spacing w:before="120" w:after="120"/>
              <w:jc w:val="both"/>
              <w:rPr>
                <w:rFonts w:ascii="Calibri" w:hAnsi="Calibri" w:cs="Calibri"/>
                <w:b/>
                <w:sz w:val="20"/>
                <w:szCs w:val="20"/>
              </w:rPr>
            </w:pPr>
            <w:r w:rsidRPr="00CE304E">
              <w:rPr>
                <w:rFonts w:ascii="Calibri" w:hAnsi="Calibri" w:cs="Calibri"/>
                <w:b/>
                <w:sz w:val="20"/>
                <w:szCs w:val="20"/>
                <w:lang w:val="cy-GB"/>
              </w:rPr>
              <w:t>IE</w:t>
            </w:r>
          </w:p>
        </w:tc>
        <w:tc>
          <w:tcPr>
            <w:tcW w:w="851" w:type="dxa"/>
          </w:tcPr>
          <w:p w:rsidR="005B0A55" w:rsidRPr="00CB597B" w:rsidRDefault="005B0A55" w:rsidP="005B0A55">
            <w:pPr>
              <w:spacing w:before="120" w:after="120"/>
              <w:jc w:val="both"/>
              <w:rPr>
                <w:rFonts w:ascii="Calibri" w:hAnsi="Calibri" w:cs="Calibri"/>
                <w:b/>
                <w:sz w:val="20"/>
                <w:szCs w:val="20"/>
              </w:rPr>
            </w:pPr>
          </w:p>
        </w:tc>
      </w:tr>
      <w:tr w:rsidR="005B0A55" w:rsidRPr="00BF30FF" w:rsidTr="005B0A55">
        <w:trPr>
          <w:trHeight w:val="426"/>
        </w:trPr>
        <w:tc>
          <w:tcPr>
            <w:tcW w:w="8392" w:type="dxa"/>
            <w:vMerge/>
            <w:shd w:val="pct15" w:color="auto" w:fill="auto"/>
          </w:tcPr>
          <w:p w:rsidR="005B0A55" w:rsidRPr="00BF30FF" w:rsidRDefault="005B0A55" w:rsidP="005B0A55">
            <w:pPr>
              <w:spacing w:before="120" w:after="120"/>
              <w:jc w:val="both"/>
              <w:rPr>
                <w:rFonts w:ascii="Calibri" w:hAnsi="Calibri" w:cs="Calibri"/>
                <w:b/>
              </w:rPr>
            </w:pPr>
          </w:p>
        </w:tc>
        <w:tc>
          <w:tcPr>
            <w:tcW w:w="1276" w:type="dxa"/>
            <w:shd w:val="pct15" w:color="auto" w:fill="auto"/>
          </w:tcPr>
          <w:p w:rsidR="005B0A55" w:rsidRPr="00BF30FF" w:rsidRDefault="005B0A55" w:rsidP="005B0A55">
            <w:pPr>
              <w:spacing w:before="120" w:after="120"/>
              <w:jc w:val="both"/>
              <w:rPr>
                <w:rFonts w:ascii="Calibri" w:hAnsi="Calibri" w:cs="Calibri"/>
                <w:b/>
              </w:rPr>
            </w:pPr>
            <w:r w:rsidRPr="00CE304E">
              <w:rPr>
                <w:rFonts w:ascii="Calibri" w:hAnsi="Calibri" w:cs="Calibri"/>
                <w:b/>
                <w:sz w:val="20"/>
                <w:szCs w:val="20"/>
                <w:lang w:val="cy-GB"/>
              </w:rPr>
              <w:t>NA</w:t>
            </w:r>
          </w:p>
        </w:tc>
        <w:tc>
          <w:tcPr>
            <w:tcW w:w="851" w:type="dxa"/>
          </w:tcPr>
          <w:p w:rsidR="005B0A55" w:rsidRPr="00BF30FF" w:rsidRDefault="005B0A55" w:rsidP="005B0A55">
            <w:pPr>
              <w:spacing w:before="120" w:after="120"/>
              <w:jc w:val="both"/>
              <w:rPr>
                <w:rFonts w:ascii="Calibri" w:hAnsi="Calibri" w:cs="Calibri"/>
                <w:b/>
              </w:rPr>
            </w:pPr>
            <w:r>
              <w:rPr>
                <w:rFonts w:ascii="Calibri" w:hAnsi="Calibri" w:cs="Calibri"/>
                <w:b/>
              </w:rPr>
              <w:sym w:font="Wingdings" w:char="F0FC"/>
            </w:r>
          </w:p>
        </w:tc>
      </w:tr>
    </w:tbl>
    <w:p w:rsidR="005B0A55" w:rsidRDefault="005B0A55" w:rsidP="005B0A55">
      <w:pPr>
        <w:rPr>
          <w:sz w:val="32"/>
        </w:rPr>
      </w:pPr>
    </w:p>
    <w:tbl>
      <w:tblPr>
        <w:tblW w:w="10548" w:type="dxa"/>
        <w:tblInd w:w="-8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5B0A55" w:rsidRPr="00C1361B" w:rsidTr="005B0A55">
        <w:tc>
          <w:tcPr>
            <w:tcW w:w="5274" w:type="dxa"/>
            <w:shd w:val="pct10" w:color="auto" w:fill="auto"/>
          </w:tcPr>
          <w:p w:rsidR="005B0A55" w:rsidRPr="00CB597B" w:rsidRDefault="005B0A55" w:rsidP="005B0A55">
            <w:pPr>
              <w:rPr>
                <w:rFonts w:ascii="Calibri" w:hAnsi="Calibri" w:cs="Arial"/>
                <w:b/>
              </w:rPr>
            </w:pPr>
            <w:r>
              <w:rPr>
                <w:sz w:val="32"/>
                <w:szCs w:val="20"/>
              </w:rPr>
              <w:br w:type="page"/>
            </w:r>
            <w:r w:rsidRPr="00CE304E">
              <w:rPr>
                <w:rFonts w:ascii="Calibri" w:hAnsi="Calibri" w:cs="Arial"/>
                <w:b/>
                <w:lang w:val="cy-GB"/>
              </w:rPr>
              <w:t>Deilliannau Dysgu a brofir</w:t>
            </w:r>
            <w:r>
              <w:rPr>
                <w:rFonts w:ascii="Calibri" w:hAnsi="Calibri" w:cs="Arial"/>
                <w:b/>
                <w:lang w:val="cy-GB"/>
              </w:rPr>
              <w:t>*</w:t>
            </w:r>
          </w:p>
          <w:p w:rsidR="005B0A55" w:rsidRPr="00CB597B" w:rsidRDefault="005B0A55" w:rsidP="005B0A55">
            <w:pPr>
              <w:rPr>
                <w:rFonts w:ascii="Calibri" w:hAnsi="Calibri" w:cs="Arial"/>
              </w:rPr>
            </w:pPr>
            <w:r w:rsidRPr="00CE304E">
              <w:rPr>
                <w:rFonts w:ascii="Calibri" w:hAnsi="Calibri" w:cs="Arial"/>
                <w:b/>
                <w:lang w:val="cy-GB"/>
              </w:rPr>
              <w:t>(o faes llafur y modwl)</w:t>
            </w:r>
          </w:p>
        </w:tc>
        <w:tc>
          <w:tcPr>
            <w:tcW w:w="5274" w:type="dxa"/>
            <w:shd w:val="pct10" w:color="auto" w:fill="auto"/>
          </w:tcPr>
          <w:p w:rsidR="005B0A55" w:rsidRPr="00CB597B" w:rsidRDefault="005B0A55" w:rsidP="005B0A55">
            <w:pPr>
              <w:rPr>
                <w:rFonts w:ascii="Calibri" w:hAnsi="Calibri" w:cs="Arial"/>
              </w:rPr>
            </w:pPr>
            <w:r w:rsidRPr="00CE304E">
              <w:rPr>
                <w:rFonts w:ascii="Calibri" w:hAnsi="Calibri" w:cs="Arial"/>
                <w:b/>
                <w:lang w:val="cy-GB"/>
              </w:rPr>
              <w:t>Meini Prawf Asesu</w:t>
            </w:r>
            <w:r>
              <w:rPr>
                <w:rFonts w:ascii="Calibri" w:hAnsi="Calibri" w:cs="Arial"/>
                <w:b/>
                <w:lang w:val="cy-GB"/>
              </w:rPr>
              <w:t>:</w:t>
            </w:r>
            <w:r w:rsidRPr="00CE304E">
              <w:rPr>
                <w:rFonts w:ascii="Calibri" w:hAnsi="Calibri" w:cs="Arial"/>
                <w:b/>
                <w:lang w:val="cy-GB"/>
              </w:rPr>
              <w:t xml:space="preserve">  I gyflawni pob deilliant</w:t>
            </w:r>
            <w:r>
              <w:rPr>
                <w:rFonts w:ascii="Calibri" w:hAnsi="Calibri" w:cs="Arial"/>
                <w:b/>
                <w:lang w:val="cy-GB"/>
              </w:rPr>
              <w:t xml:space="preserve">, </w:t>
            </w:r>
            <w:r w:rsidRPr="00CE304E">
              <w:rPr>
                <w:rFonts w:ascii="Calibri" w:hAnsi="Calibri" w:cs="Arial"/>
                <w:b/>
                <w:lang w:val="cy-GB"/>
              </w:rPr>
              <w:t>rhaid i fyfyriwr ddangos y gallu i:</w:t>
            </w:r>
            <w:r>
              <w:rPr>
                <w:rFonts w:ascii="Calibri" w:hAnsi="Calibri" w:cs="Arial"/>
                <w:b/>
                <w:lang w:val="cy-GB"/>
              </w:rPr>
              <w:t>*</w:t>
            </w:r>
          </w:p>
        </w:tc>
      </w:tr>
      <w:tr w:rsidR="005B0A55" w:rsidRPr="00C1361B" w:rsidTr="005B0A55">
        <w:tc>
          <w:tcPr>
            <w:tcW w:w="5274" w:type="dxa"/>
          </w:tcPr>
          <w:p w:rsidR="005B0A55" w:rsidRPr="00C1361B" w:rsidRDefault="005B0A55" w:rsidP="005B0A55">
            <w:pPr>
              <w:rPr>
                <w:rFonts w:ascii="Calibri" w:hAnsi="Calibri"/>
              </w:rPr>
            </w:pPr>
          </w:p>
          <w:p w:rsidR="005B0A55" w:rsidRPr="00BF5F7D" w:rsidRDefault="005B0A55" w:rsidP="005B0A55">
            <w:pPr>
              <w:jc w:val="both"/>
              <w:rPr>
                <w:rFonts w:cs="Arial"/>
              </w:rPr>
            </w:pPr>
            <w:r w:rsidRPr="0006198A">
              <w:rPr>
                <w:rFonts w:cs="Arial"/>
                <w:lang w:val="cy-GB"/>
              </w:rPr>
              <w:t>Ar ôl cwblhau’r modwl hwn yn llwyddiannus, dylai’r myfyriwr allu dangos y gallu i:</w:t>
            </w:r>
          </w:p>
          <w:p w:rsidR="005B0A55" w:rsidRDefault="005B0A55" w:rsidP="005B0A55">
            <w:pPr>
              <w:ind w:left="360"/>
              <w:rPr>
                <w:rFonts w:ascii="Calibri" w:hAnsi="Calibri"/>
              </w:rPr>
            </w:pPr>
          </w:p>
          <w:p w:rsidR="005B0A55" w:rsidRPr="00264417" w:rsidRDefault="005B0A55" w:rsidP="005B0A55">
            <w:pPr>
              <w:pStyle w:val="ListParagraph"/>
              <w:numPr>
                <w:ilvl w:val="0"/>
                <w:numId w:val="3"/>
              </w:numPr>
              <w:spacing w:before="120" w:after="0" w:line="240" w:lineRule="auto"/>
              <w:ind w:left="851" w:hanging="567"/>
              <w:contextualSpacing w:val="0"/>
              <w:jc w:val="both"/>
              <w:rPr>
                <w:rFonts w:ascii="Arial" w:hAnsi="Arial" w:cs="Arial"/>
              </w:rPr>
            </w:pPr>
            <w:r w:rsidRPr="00264417">
              <w:rPr>
                <w:rFonts w:ascii="Arial" w:hAnsi="Arial" w:cs="Arial"/>
                <w:lang w:val="cy-GB"/>
              </w:rPr>
              <w:t>Adnabod, nodi a dewis amgylcheddau dysgu sy’n cefnogi datblygiad dysgu ac addysgu creadigol.</w:t>
            </w:r>
          </w:p>
          <w:p w:rsidR="005B0A55" w:rsidRPr="00264417" w:rsidRDefault="005B0A55" w:rsidP="005B0A55">
            <w:pPr>
              <w:pStyle w:val="ListParagraph"/>
              <w:numPr>
                <w:ilvl w:val="0"/>
                <w:numId w:val="3"/>
              </w:numPr>
              <w:spacing w:before="120" w:after="0" w:line="240" w:lineRule="auto"/>
              <w:ind w:left="851" w:hanging="567"/>
              <w:contextualSpacing w:val="0"/>
              <w:jc w:val="both"/>
              <w:rPr>
                <w:rFonts w:ascii="Arial" w:hAnsi="Arial" w:cs="Arial"/>
              </w:rPr>
            </w:pPr>
            <w:r w:rsidRPr="00264417">
              <w:rPr>
                <w:rFonts w:ascii="Arial" w:hAnsi="Arial" w:cs="Arial"/>
                <w:lang w:val="cy-GB"/>
              </w:rPr>
              <w:t>Adfyfyrio’n feirniadol ar strategaethau sy’n effeithio ar rôl benodol yr addysgwr wrth ddatblygu addysgegau ac amgylcheddau creadigol ac arloesol.</w:t>
            </w:r>
          </w:p>
          <w:p w:rsidR="005B0A55" w:rsidRPr="00264417" w:rsidRDefault="005B0A55" w:rsidP="005B0A55">
            <w:pPr>
              <w:pStyle w:val="ListParagraph"/>
              <w:numPr>
                <w:ilvl w:val="0"/>
                <w:numId w:val="3"/>
              </w:numPr>
              <w:spacing w:before="120" w:after="0" w:line="240" w:lineRule="auto"/>
              <w:ind w:left="851" w:hanging="567"/>
              <w:contextualSpacing w:val="0"/>
              <w:jc w:val="both"/>
              <w:rPr>
                <w:rFonts w:ascii="Arial" w:hAnsi="Arial" w:cs="Arial"/>
              </w:rPr>
            </w:pPr>
            <w:r w:rsidRPr="00264417">
              <w:rPr>
                <w:rFonts w:ascii="Arial" w:hAnsi="Arial" w:cs="Arial"/>
                <w:lang w:val="cy-GB"/>
              </w:rPr>
              <w:t>Adfyfyrio’n feirniadol ar botensial addysgol datblygu menter a chreadigrwydd yn yr ysgol gynradd.</w:t>
            </w:r>
          </w:p>
          <w:p w:rsidR="005B0A55" w:rsidRPr="00264417" w:rsidRDefault="005B0A55" w:rsidP="005B0A55">
            <w:pPr>
              <w:pStyle w:val="ListParagraph"/>
              <w:numPr>
                <w:ilvl w:val="0"/>
                <w:numId w:val="3"/>
              </w:numPr>
              <w:spacing w:before="120" w:after="0" w:line="240" w:lineRule="auto"/>
              <w:ind w:left="851" w:hanging="567"/>
              <w:contextualSpacing w:val="0"/>
              <w:jc w:val="both"/>
              <w:rPr>
                <w:rFonts w:ascii="Arial" w:hAnsi="Arial" w:cs="Arial"/>
              </w:rPr>
            </w:pPr>
            <w:r w:rsidRPr="00264417">
              <w:rPr>
                <w:rFonts w:ascii="Arial" w:hAnsi="Arial" w:cs="Arial"/>
                <w:lang w:val="cy-GB"/>
              </w:rPr>
              <w:t>Arddangos ymwybyddiaeth feirniadol o gyfraniad creadigrwydd a menter i arfer addysgol.</w:t>
            </w:r>
          </w:p>
          <w:p w:rsidR="005B0A55" w:rsidRDefault="005B0A55" w:rsidP="005B0A55">
            <w:pPr>
              <w:ind w:left="360"/>
              <w:rPr>
                <w:rFonts w:ascii="Calibri" w:hAnsi="Calibri"/>
              </w:rPr>
            </w:pPr>
          </w:p>
          <w:p w:rsidR="005B0A55" w:rsidRDefault="005B0A55" w:rsidP="005B0A55">
            <w:pPr>
              <w:ind w:left="360"/>
              <w:rPr>
                <w:rFonts w:ascii="Calibri" w:hAnsi="Calibri"/>
              </w:rPr>
            </w:pPr>
          </w:p>
          <w:p w:rsidR="005B0A55" w:rsidRDefault="005B0A55" w:rsidP="005B0A55">
            <w:pPr>
              <w:ind w:left="360"/>
              <w:rPr>
                <w:rFonts w:ascii="Calibri" w:hAnsi="Calibri"/>
              </w:rPr>
            </w:pPr>
          </w:p>
          <w:p w:rsidR="005B0A55" w:rsidRDefault="005B0A55" w:rsidP="005B0A55">
            <w:pPr>
              <w:ind w:left="360"/>
              <w:rPr>
                <w:rFonts w:ascii="Calibri" w:hAnsi="Calibri"/>
              </w:rPr>
            </w:pPr>
          </w:p>
          <w:p w:rsidR="005B0A55" w:rsidRDefault="005B0A55" w:rsidP="005B0A55">
            <w:pPr>
              <w:ind w:left="360"/>
              <w:rPr>
                <w:rFonts w:ascii="Calibri" w:hAnsi="Calibri"/>
              </w:rPr>
            </w:pPr>
          </w:p>
          <w:p w:rsidR="005B0A55" w:rsidRDefault="005B0A55" w:rsidP="005B0A55">
            <w:pPr>
              <w:ind w:left="360"/>
              <w:rPr>
                <w:rFonts w:ascii="Calibri" w:hAnsi="Calibri"/>
              </w:rPr>
            </w:pPr>
          </w:p>
          <w:p w:rsidR="005B0A55" w:rsidRDefault="005B0A55" w:rsidP="005B0A55">
            <w:pPr>
              <w:ind w:left="360"/>
              <w:rPr>
                <w:rFonts w:ascii="Calibri" w:hAnsi="Calibri"/>
              </w:rPr>
            </w:pPr>
          </w:p>
          <w:p w:rsidR="005B0A55" w:rsidRDefault="005B0A55" w:rsidP="005B0A55">
            <w:pPr>
              <w:ind w:left="360"/>
              <w:rPr>
                <w:rFonts w:ascii="Calibri" w:hAnsi="Calibri"/>
              </w:rPr>
            </w:pPr>
          </w:p>
          <w:p w:rsidR="005B0A55" w:rsidRDefault="005B0A55" w:rsidP="005B0A55">
            <w:pPr>
              <w:ind w:left="360"/>
              <w:rPr>
                <w:rFonts w:ascii="Calibri" w:hAnsi="Calibri"/>
              </w:rPr>
            </w:pPr>
          </w:p>
          <w:p w:rsidR="005B0A55" w:rsidRDefault="005B0A55" w:rsidP="005B0A55">
            <w:pPr>
              <w:ind w:left="360"/>
              <w:rPr>
                <w:rFonts w:ascii="Calibri" w:hAnsi="Calibri"/>
              </w:rPr>
            </w:pPr>
          </w:p>
          <w:p w:rsidR="005B0A55" w:rsidRDefault="005B0A55" w:rsidP="005B0A55">
            <w:pPr>
              <w:rPr>
                <w:rFonts w:ascii="Calibri" w:hAnsi="Calibri"/>
              </w:rPr>
            </w:pPr>
          </w:p>
          <w:p w:rsidR="005B0A55" w:rsidRDefault="005B0A55" w:rsidP="005B0A55">
            <w:pPr>
              <w:ind w:left="360"/>
              <w:rPr>
                <w:rFonts w:ascii="Calibri" w:hAnsi="Calibri"/>
              </w:rPr>
            </w:pPr>
          </w:p>
          <w:p w:rsidR="005B0A55" w:rsidRDefault="005B0A55" w:rsidP="005B0A55">
            <w:pPr>
              <w:ind w:left="360"/>
              <w:rPr>
                <w:rFonts w:ascii="Calibri" w:hAnsi="Calibri"/>
              </w:rPr>
            </w:pPr>
          </w:p>
          <w:p w:rsidR="005B0A55" w:rsidRPr="00C1361B" w:rsidRDefault="005B0A55" w:rsidP="005B0A55">
            <w:pPr>
              <w:ind w:left="360"/>
              <w:rPr>
                <w:rFonts w:ascii="Calibri" w:hAnsi="Calibri"/>
              </w:rPr>
            </w:pPr>
          </w:p>
        </w:tc>
        <w:tc>
          <w:tcPr>
            <w:tcW w:w="5274" w:type="dxa"/>
          </w:tcPr>
          <w:p w:rsidR="005B0A55" w:rsidRDefault="005B0A55" w:rsidP="005B0A55">
            <w:pPr>
              <w:pStyle w:val="Footer"/>
              <w:rPr>
                <w:rFonts w:ascii="Arial" w:hAnsi="Arial" w:cs="Arial"/>
                <w:b/>
                <w:szCs w:val="18"/>
                <w:lang w:val="cy-GB"/>
              </w:rPr>
            </w:pPr>
            <w:r w:rsidRPr="00360F6D">
              <w:rPr>
                <w:rFonts w:ascii="Arial" w:hAnsi="Arial" w:cs="Arial"/>
                <w:b/>
                <w:szCs w:val="18"/>
                <w:lang w:val="cy-GB"/>
              </w:rPr>
              <w:lastRenderedPageBreak/>
              <w:t>Canllawiau Cyffredinol:</w:t>
            </w:r>
          </w:p>
          <w:p w:rsidR="005B0A55" w:rsidRDefault="005B0A55" w:rsidP="005B0A55">
            <w:pPr>
              <w:pStyle w:val="Footer"/>
              <w:rPr>
                <w:rFonts w:ascii="Arial" w:hAnsi="Arial" w:cs="Arial"/>
                <w:b/>
                <w:szCs w:val="18"/>
                <w:lang w:val="cy-GB"/>
              </w:rPr>
            </w:pPr>
          </w:p>
          <w:p w:rsidR="005B0A55" w:rsidRPr="005C2303" w:rsidRDefault="005B0A55" w:rsidP="005B0A55">
            <w:pPr>
              <w:suppressAutoHyphens/>
              <w:overflowPunct w:val="0"/>
              <w:autoSpaceDE w:val="0"/>
              <w:spacing w:line="360" w:lineRule="auto"/>
              <w:textAlignment w:val="baseline"/>
              <w:rPr>
                <w:rFonts w:ascii="Arial" w:hAnsi="Arial" w:cs="Arial"/>
                <w:lang w:val="cy-GB"/>
              </w:rPr>
            </w:pPr>
            <w:r w:rsidRPr="005C2303">
              <w:rPr>
                <w:rFonts w:ascii="Arial" w:hAnsi="Arial" w:cs="Arial"/>
                <w:lang w:val="cy-GB"/>
              </w:rPr>
              <w:t>• Yr ysgrifennu i gynnwys dadansoddiad beirniadol a gwerthusiad o ddarllen cefndirol eang, dwfn a phriodol. Dylid defnyddio synthesis perthnasol o ddogfennau ymchwil a llywodraethol er mwyn dangos gwybodaeth a dealltwriaeth o sgiliau Creadigrwydd a Menter.</w:t>
            </w:r>
          </w:p>
          <w:p w:rsidR="005B0A55" w:rsidRPr="005C2303" w:rsidRDefault="005B0A55" w:rsidP="005B0A55">
            <w:pPr>
              <w:suppressAutoHyphens/>
              <w:overflowPunct w:val="0"/>
              <w:autoSpaceDE w:val="0"/>
              <w:spacing w:line="360" w:lineRule="auto"/>
              <w:textAlignment w:val="baseline"/>
              <w:rPr>
                <w:rFonts w:ascii="Arial" w:hAnsi="Arial" w:cs="Arial"/>
                <w:lang w:val="cy-GB"/>
              </w:rPr>
            </w:pPr>
          </w:p>
          <w:p w:rsidR="005B0A55" w:rsidRPr="005C2303" w:rsidRDefault="005B0A55" w:rsidP="005B0A55">
            <w:pPr>
              <w:suppressAutoHyphens/>
              <w:overflowPunct w:val="0"/>
              <w:autoSpaceDE w:val="0"/>
              <w:spacing w:line="360" w:lineRule="auto"/>
              <w:textAlignment w:val="baseline"/>
              <w:rPr>
                <w:rFonts w:ascii="Arial" w:hAnsi="Arial" w:cs="Arial"/>
                <w:lang w:val="cy-GB"/>
              </w:rPr>
            </w:pPr>
            <w:r w:rsidRPr="005C2303">
              <w:rPr>
                <w:rFonts w:ascii="Arial" w:hAnsi="Arial" w:cs="Arial"/>
                <w:lang w:val="cy-GB"/>
              </w:rPr>
              <w:t>• Dealltwriaeth glir o bwysigrwydd sgiliau Creadigrwydd a Menter mewn addysg a'r byd ehangach.</w:t>
            </w:r>
          </w:p>
          <w:p w:rsidR="005B0A55" w:rsidRPr="005C2303" w:rsidRDefault="005B0A55" w:rsidP="005B0A55">
            <w:pPr>
              <w:suppressAutoHyphens/>
              <w:overflowPunct w:val="0"/>
              <w:autoSpaceDE w:val="0"/>
              <w:spacing w:line="360" w:lineRule="auto"/>
              <w:textAlignment w:val="baseline"/>
              <w:rPr>
                <w:rFonts w:ascii="Arial" w:hAnsi="Arial" w:cs="Arial"/>
                <w:lang w:val="cy-GB"/>
              </w:rPr>
            </w:pPr>
          </w:p>
          <w:p w:rsidR="005B0A55" w:rsidRPr="005C2303" w:rsidRDefault="005B0A55" w:rsidP="005B0A55">
            <w:pPr>
              <w:suppressAutoHyphens/>
              <w:overflowPunct w:val="0"/>
              <w:autoSpaceDE w:val="0"/>
              <w:spacing w:line="360" w:lineRule="auto"/>
              <w:textAlignment w:val="baseline"/>
              <w:rPr>
                <w:rFonts w:ascii="Arial" w:hAnsi="Arial" w:cs="Arial"/>
                <w:lang w:val="cy-GB"/>
              </w:rPr>
            </w:pPr>
            <w:r w:rsidRPr="005C2303">
              <w:rPr>
                <w:rFonts w:ascii="Arial" w:hAnsi="Arial" w:cs="Arial"/>
                <w:lang w:val="cy-GB"/>
              </w:rPr>
              <w:t>• Gwybodaeth a defnydd priodol o Fframwaith Entrecomp.</w:t>
            </w:r>
          </w:p>
          <w:p w:rsidR="005B0A55" w:rsidRPr="005C2303" w:rsidRDefault="005B0A55" w:rsidP="005B0A55">
            <w:pPr>
              <w:suppressAutoHyphens/>
              <w:overflowPunct w:val="0"/>
              <w:autoSpaceDE w:val="0"/>
              <w:spacing w:line="360" w:lineRule="auto"/>
              <w:textAlignment w:val="baseline"/>
              <w:rPr>
                <w:rFonts w:ascii="Arial" w:hAnsi="Arial" w:cs="Arial"/>
                <w:lang w:val="cy-GB"/>
              </w:rPr>
            </w:pPr>
          </w:p>
          <w:p w:rsidR="005B0A55" w:rsidRPr="005C2303" w:rsidRDefault="005B0A55" w:rsidP="005B0A55">
            <w:pPr>
              <w:suppressAutoHyphens/>
              <w:overflowPunct w:val="0"/>
              <w:autoSpaceDE w:val="0"/>
              <w:spacing w:line="360" w:lineRule="auto"/>
              <w:textAlignment w:val="baseline"/>
              <w:rPr>
                <w:rFonts w:ascii="Arial" w:hAnsi="Arial" w:cs="Arial"/>
                <w:lang w:val="cy-GB"/>
              </w:rPr>
            </w:pPr>
            <w:r w:rsidRPr="005C2303">
              <w:rPr>
                <w:rFonts w:ascii="Arial" w:hAnsi="Arial" w:cs="Arial"/>
                <w:lang w:val="cy-GB"/>
              </w:rPr>
              <w:t xml:space="preserve">• Gwerthusiad critigol o greadigrwydd personol a gwarediadau Menter, sy'n gysylltiedig â Fframwaith Entrecomp. Gan gynnwys enghreifftiau a </w:t>
            </w:r>
            <w:r w:rsidRPr="005C2303">
              <w:rPr>
                <w:rFonts w:ascii="Arial" w:hAnsi="Arial" w:cs="Arial"/>
                <w:lang w:val="cy-GB"/>
              </w:rPr>
              <w:lastRenderedPageBreak/>
              <w:t>thystiolaeth o lefel gyfredol.</w:t>
            </w:r>
          </w:p>
          <w:p w:rsidR="005B0A55" w:rsidRPr="005C2303" w:rsidRDefault="005B0A55" w:rsidP="005B0A55">
            <w:pPr>
              <w:suppressAutoHyphens/>
              <w:overflowPunct w:val="0"/>
              <w:autoSpaceDE w:val="0"/>
              <w:spacing w:line="360" w:lineRule="auto"/>
              <w:textAlignment w:val="baseline"/>
              <w:rPr>
                <w:rFonts w:ascii="Arial" w:hAnsi="Arial" w:cs="Arial"/>
                <w:lang w:val="cy-GB"/>
              </w:rPr>
            </w:pPr>
          </w:p>
          <w:p w:rsidR="005B0A55" w:rsidRPr="005C2303" w:rsidRDefault="005B0A55" w:rsidP="005B0A55">
            <w:pPr>
              <w:suppressAutoHyphens/>
              <w:overflowPunct w:val="0"/>
              <w:autoSpaceDE w:val="0"/>
              <w:spacing w:line="360" w:lineRule="auto"/>
              <w:textAlignment w:val="baseline"/>
              <w:rPr>
                <w:rFonts w:ascii="Arial" w:hAnsi="Arial" w:cs="Arial"/>
                <w:lang w:val="cy-GB"/>
              </w:rPr>
            </w:pPr>
            <w:r w:rsidRPr="005C2303">
              <w:rPr>
                <w:rFonts w:ascii="Arial" w:hAnsi="Arial" w:cs="Arial"/>
                <w:lang w:val="cy-GB"/>
              </w:rPr>
              <w:t>• Argymhellion clir ar gyfer datblygiad personol yn y dyfodol o ran meysydd a nodwyd.</w:t>
            </w:r>
          </w:p>
          <w:p w:rsidR="005B0A55" w:rsidRPr="005C2303" w:rsidRDefault="005B0A55" w:rsidP="005B0A55">
            <w:pPr>
              <w:suppressAutoHyphens/>
              <w:overflowPunct w:val="0"/>
              <w:autoSpaceDE w:val="0"/>
              <w:spacing w:line="360" w:lineRule="auto"/>
              <w:textAlignment w:val="baseline"/>
              <w:rPr>
                <w:rFonts w:ascii="Arial" w:hAnsi="Arial" w:cs="Arial"/>
                <w:lang w:val="cy-GB"/>
              </w:rPr>
            </w:pPr>
          </w:p>
          <w:p w:rsidR="005B0A55" w:rsidRPr="005C2303" w:rsidRDefault="005B0A55" w:rsidP="005B0A55">
            <w:pPr>
              <w:suppressAutoHyphens/>
              <w:overflowPunct w:val="0"/>
              <w:autoSpaceDE w:val="0"/>
              <w:spacing w:line="360" w:lineRule="auto"/>
              <w:textAlignment w:val="baseline"/>
              <w:rPr>
                <w:rFonts w:ascii="Arial" w:hAnsi="Arial" w:cs="Arial"/>
                <w:lang w:val="cy-GB"/>
              </w:rPr>
            </w:pPr>
            <w:r w:rsidRPr="005C2303">
              <w:rPr>
                <w:rFonts w:ascii="Arial" w:hAnsi="Arial" w:cs="Arial"/>
                <w:lang w:val="cy-GB"/>
              </w:rPr>
              <w:t>• Myfyrio critigol o ddarllen a phrofiad.</w:t>
            </w:r>
          </w:p>
          <w:p w:rsidR="005B0A55" w:rsidRPr="005C2303" w:rsidRDefault="005B0A55" w:rsidP="005B0A55">
            <w:pPr>
              <w:suppressAutoHyphens/>
              <w:overflowPunct w:val="0"/>
              <w:autoSpaceDE w:val="0"/>
              <w:spacing w:line="360" w:lineRule="auto"/>
              <w:textAlignment w:val="baseline"/>
              <w:rPr>
                <w:rFonts w:ascii="Arial" w:hAnsi="Arial" w:cs="Arial"/>
                <w:lang w:val="cy-GB"/>
              </w:rPr>
            </w:pPr>
          </w:p>
          <w:p w:rsidR="005B0A55" w:rsidRPr="005C2303" w:rsidRDefault="005B0A55" w:rsidP="005B0A55">
            <w:pPr>
              <w:suppressAutoHyphens/>
              <w:overflowPunct w:val="0"/>
              <w:autoSpaceDE w:val="0"/>
              <w:spacing w:line="360" w:lineRule="auto"/>
              <w:textAlignment w:val="baseline"/>
              <w:rPr>
                <w:rFonts w:ascii="Arial" w:hAnsi="Arial" w:cs="Arial"/>
                <w:lang w:val="cy-GB"/>
              </w:rPr>
            </w:pPr>
            <w:r w:rsidRPr="005C2303">
              <w:rPr>
                <w:rFonts w:ascii="Arial" w:hAnsi="Arial" w:cs="Arial"/>
                <w:lang w:val="cy-GB"/>
              </w:rPr>
              <w:t>• Sgiliau cyfeirio cywir ac ysgrifennu academaidd</w:t>
            </w:r>
          </w:p>
          <w:p w:rsidR="005B0A55" w:rsidRPr="005C2303" w:rsidRDefault="005B0A55" w:rsidP="005B0A55">
            <w:pPr>
              <w:suppressAutoHyphens/>
              <w:overflowPunct w:val="0"/>
              <w:autoSpaceDE w:val="0"/>
              <w:spacing w:line="360" w:lineRule="auto"/>
              <w:textAlignment w:val="baseline"/>
              <w:rPr>
                <w:rFonts w:ascii="Arial" w:hAnsi="Arial" w:cs="Arial"/>
                <w:lang w:val="cy-GB"/>
              </w:rPr>
            </w:pPr>
          </w:p>
          <w:p w:rsidR="005B0A55" w:rsidRPr="005C2303" w:rsidRDefault="005B0A55" w:rsidP="005B0A55">
            <w:pPr>
              <w:suppressAutoHyphens/>
              <w:overflowPunct w:val="0"/>
              <w:autoSpaceDE w:val="0"/>
              <w:spacing w:line="360" w:lineRule="auto"/>
              <w:textAlignment w:val="baseline"/>
              <w:rPr>
                <w:rFonts w:ascii="Arial" w:hAnsi="Arial" w:cs="Arial"/>
                <w:lang w:val="cy-GB"/>
              </w:rPr>
            </w:pPr>
            <w:r w:rsidRPr="005C2303">
              <w:rPr>
                <w:rFonts w:ascii="Arial" w:hAnsi="Arial" w:cs="Arial"/>
                <w:lang w:val="cy-GB"/>
              </w:rPr>
              <w:t>• Cyfrif geiriau wedi'u dyrannu.</w:t>
            </w:r>
          </w:p>
          <w:p w:rsidR="005B0A55" w:rsidRPr="005C2303" w:rsidRDefault="005B0A55" w:rsidP="005B0A55">
            <w:pPr>
              <w:suppressAutoHyphens/>
              <w:overflowPunct w:val="0"/>
              <w:autoSpaceDE w:val="0"/>
              <w:spacing w:line="360" w:lineRule="auto"/>
              <w:textAlignment w:val="baseline"/>
              <w:rPr>
                <w:rFonts w:ascii="Arial" w:hAnsi="Arial" w:cs="Arial"/>
                <w:lang w:val="cy-GB"/>
              </w:rPr>
            </w:pPr>
          </w:p>
          <w:p w:rsidR="005B0A55" w:rsidRPr="00443F26" w:rsidRDefault="005B0A55" w:rsidP="005B0A55">
            <w:pPr>
              <w:suppressAutoHyphens/>
              <w:overflowPunct w:val="0"/>
              <w:autoSpaceDE w:val="0"/>
              <w:spacing w:line="360" w:lineRule="auto"/>
              <w:textAlignment w:val="baseline"/>
              <w:rPr>
                <w:rFonts w:ascii="Arial" w:hAnsi="Arial" w:cs="Arial"/>
                <w:b/>
                <w:sz w:val="20"/>
                <w:szCs w:val="20"/>
              </w:rPr>
            </w:pPr>
            <w:r w:rsidRPr="005C2303">
              <w:rPr>
                <w:rFonts w:ascii="Arial" w:hAnsi="Arial" w:cs="Arial"/>
                <w:b/>
              </w:rPr>
              <w:t>Mae'r ymateb yn cael ei gyflwyno ar ffurf electronig gan ddefnyddio Turnitin gyda dolen ( cyslltiad) i'r cyflwyniad</w:t>
            </w:r>
          </w:p>
        </w:tc>
      </w:tr>
    </w:tbl>
    <w:p w:rsidR="005B0A55" w:rsidRPr="006716C7" w:rsidRDefault="005B0A55" w:rsidP="005B0A55">
      <w:pPr>
        <w:rPr>
          <w:rFonts w:ascii="Calibri" w:hAnsi="Calibri" w:cs="Calibri"/>
          <w:b/>
        </w:rPr>
      </w:pPr>
      <w:r>
        <w:rPr>
          <w:rFonts w:ascii="Calibri" w:hAnsi="Calibri" w:cs="Calibri"/>
          <w:b/>
        </w:rPr>
        <w:lastRenderedPageBreak/>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242"/>
      </w:tblGrid>
      <w:tr w:rsidR="005B0A55" w:rsidRPr="00EE6F25" w:rsidTr="005B0A55">
        <w:tc>
          <w:tcPr>
            <w:tcW w:w="10670" w:type="dxa"/>
            <w:shd w:val="clear" w:color="auto" w:fill="C0C0C0"/>
          </w:tcPr>
          <w:p w:rsidR="005B0A55" w:rsidRPr="00EE6F25" w:rsidRDefault="005B0A55" w:rsidP="005B0A55">
            <w:pPr>
              <w:jc w:val="center"/>
              <w:rPr>
                <w:rFonts w:ascii="Calibri" w:hAnsi="Calibri"/>
                <w:b/>
                <w:sz w:val="40"/>
                <w:szCs w:val="40"/>
              </w:rPr>
            </w:pPr>
            <w:r>
              <w:rPr>
                <w:sz w:val="32"/>
              </w:rPr>
              <w:lastRenderedPageBreak/>
              <w:br w:type="page"/>
            </w:r>
            <w:r w:rsidRPr="007A45C6">
              <w:rPr>
                <w:rFonts w:ascii="Calibri" w:hAnsi="Calibri"/>
                <w:b/>
                <w:sz w:val="40"/>
                <w:szCs w:val="40"/>
                <w:lang w:val="cy-GB"/>
              </w:rPr>
              <w:t>DISGRIFIAD O’R DASG</w:t>
            </w:r>
          </w:p>
        </w:tc>
      </w:tr>
    </w:tbl>
    <w:p w:rsidR="005B0A55" w:rsidRDefault="005B0A55" w:rsidP="005B0A55">
      <w:pPr>
        <w:jc w:val="both"/>
      </w:pPr>
    </w:p>
    <w:p w:rsidR="005B0A55" w:rsidRPr="009F7242" w:rsidRDefault="005B0A55" w:rsidP="005B0A55">
      <w:pPr>
        <w:pStyle w:val="BodyText"/>
        <w:rPr>
          <w:rFonts w:ascii="Arial" w:hAnsi="Arial" w:cs="Arial"/>
          <w:b/>
          <w:sz w:val="28"/>
          <w:szCs w:val="28"/>
        </w:rPr>
      </w:pPr>
    </w:p>
    <w:p w:rsidR="005B0A55" w:rsidRDefault="005B0A55" w:rsidP="005B0A55">
      <w:pPr>
        <w:outlineLvl w:val="0"/>
        <w:rPr>
          <w:rFonts w:ascii="Arial" w:hAnsi="Arial" w:cs="Arial"/>
          <w:b/>
          <w:sz w:val="28"/>
          <w:szCs w:val="28"/>
        </w:rPr>
      </w:pPr>
      <w:r w:rsidRPr="002926A9">
        <w:rPr>
          <w:rFonts w:ascii="Arial" w:hAnsi="Arial" w:cs="Arial"/>
          <w:b/>
          <w:sz w:val="28"/>
          <w:szCs w:val="28"/>
        </w:rPr>
        <w:t>MANYLION CYFLWYNO:</w:t>
      </w:r>
    </w:p>
    <w:p w:rsidR="005B0A55" w:rsidRPr="00443F26" w:rsidRDefault="005B0A55" w:rsidP="005B0A55">
      <w:pPr>
        <w:rPr>
          <w:rFonts w:ascii="Arial" w:hAnsi="Arial" w:cs="Arial"/>
          <w:sz w:val="32"/>
          <w:szCs w:val="32"/>
        </w:rPr>
      </w:pPr>
      <w:r w:rsidRPr="00443F26">
        <w:rPr>
          <w:rFonts w:ascii="Arial" w:hAnsi="Arial" w:cs="Arial"/>
          <w:sz w:val="32"/>
          <w:szCs w:val="32"/>
        </w:rPr>
        <w:tab/>
      </w:r>
      <w:r w:rsidRPr="00443F26">
        <w:rPr>
          <w:rFonts w:ascii="Arial" w:hAnsi="Arial" w:cs="Arial"/>
          <w:sz w:val="32"/>
          <w:szCs w:val="32"/>
        </w:rPr>
        <w:tab/>
      </w:r>
      <w:r w:rsidRPr="00443F26">
        <w:rPr>
          <w:rFonts w:ascii="Arial" w:hAnsi="Arial" w:cs="Arial"/>
          <w:sz w:val="32"/>
          <w:szCs w:val="32"/>
        </w:rPr>
        <w:tab/>
      </w:r>
    </w:p>
    <w:p w:rsidR="005B0A55" w:rsidRPr="00443F26" w:rsidRDefault="005B0A55" w:rsidP="005B0A55">
      <w:pPr>
        <w:framePr w:hSpace="181" w:wrap="around" w:vAnchor="text" w:hAnchor="margin" w:x="-792" w:y="1"/>
        <w:jc w:val="both"/>
        <w:rPr>
          <w:rFonts w:ascii="Arial" w:hAnsi="Arial" w:cs="Arial"/>
          <w:sz w:val="32"/>
          <w:szCs w:val="32"/>
        </w:rPr>
      </w:pPr>
    </w:p>
    <w:p w:rsidR="005B0A55" w:rsidRPr="00A0035D" w:rsidRDefault="005B0A55" w:rsidP="005B0A55">
      <w:pPr>
        <w:pStyle w:val="fixed"/>
        <w:ind w:left="0" w:firstLine="0"/>
        <w:rPr>
          <w:rFonts w:ascii="Arial" w:hAnsi="Arial" w:cs="Arial"/>
          <w:b w:val="0"/>
        </w:rPr>
      </w:pPr>
      <w:r>
        <w:rPr>
          <w:rFonts w:ascii="Arial" w:hAnsi="Arial" w:cs="Arial"/>
          <w:b w:val="0"/>
          <w:sz w:val="22"/>
          <w:szCs w:val="22"/>
        </w:rPr>
        <w:t xml:space="preserve">Gwerthuswch eich tueddiadau creadigol a menter yn nhermau’r fframwaith Entrecomp a </w:t>
      </w:r>
      <w:r w:rsidRPr="00A0035D">
        <w:rPr>
          <w:rFonts w:ascii="Arial" w:hAnsi="Arial" w:cs="Arial"/>
          <w:b w:val="0"/>
        </w:rPr>
        <w:t>sut y gallech ddatblygu’r rhain i’r lefel nesaf gan ddangos dilyniant</w:t>
      </w:r>
      <w:r w:rsidRPr="00A0035D">
        <w:rPr>
          <w:rFonts w:ascii="Arial" w:hAnsi="Arial"/>
          <w:b w:val="0"/>
        </w:rPr>
        <w:t>.</w:t>
      </w:r>
    </w:p>
    <w:p w:rsidR="005B0A55" w:rsidRPr="00A0035D" w:rsidRDefault="005B0A55" w:rsidP="005B0A55">
      <w:pPr>
        <w:rPr>
          <w:rFonts w:ascii="Arial" w:hAnsi="Arial" w:cs="Arial"/>
          <w:color w:val="373A3C"/>
          <w:shd w:val="clear" w:color="auto" w:fill="FFFFFF"/>
        </w:rPr>
      </w:pPr>
    </w:p>
    <w:p w:rsidR="005B0A55" w:rsidRPr="00A0035D" w:rsidRDefault="005B0A55" w:rsidP="005B0A55">
      <w:pPr>
        <w:rPr>
          <w:rFonts w:ascii="Arial" w:hAnsi="Arial" w:cs="Arial"/>
          <w:color w:val="373A3C"/>
          <w:shd w:val="clear" w:color="auto" w:fill="FFFFFF"/>
        </w:rPr>
      </w:pPr>
    </w:p>
    <w:p w:rsidR="005B0A55" w:rsidRPr="00A0035D" w:rsidRDefault="005B0A55" w:rsidP="005B0A55">
      <w:pPr>
        <w:rPr>
          <w:rFonts w:ascii="Arial" w:hAnsi="Arial" w:cs="Arial"/>
          <w:color w:val="373A3C"/>
          <w:shd w:val="clear" w:color="auto" w:fill="FFFFFF"/>
        </w:rPr>
      </w:pPr>
      <w:r w:rsidRPr="00A0035D">
        <w:rPr>
          <w:rFonts w:ascii="Arial" w:hAnsi="Arial" w:cs="Arial"/>
          <w:color w:val="373A3C"/>
          <w:shd w:val="clear" w:color="auto" w:fill="FFFFFF"/>
        </w:rPr>
        <w:t>Dylai'r traethawd ddangos hunanarfarniad beirniadol. Hefyd, dadansoddiad a gwerthusiad o ddarllen cefndirol eang a phriodol. Dylid cyfeirio at ymchwil perthnasol ac addysgeg gyfredol lle bo'n briodol, dogfennaeth llywodraeth Cymru ac eich profiad yr ysgol yn yr ymateb.</w:t>
      </w:r>
    </w:p>
    <w:p w:rsidR="005B0A55" w:rsidRPr="00A0035D" w:rsidRDefault="005B0A55" w:rsidP="005B0A55">
      <w:pPr>
        <w:rPr>
          <w:rFonts w:ascii="Arial" w:hAnsi="Arial" w:cs="Arial"/>
          <w:color w:val="373A3C"/>
          <w:shd w:val="clear" w:color="auto" w:fill="FFFFFF"/>
        </w:rPr>
      </w:pPr>
    </w:p>
    <w:p w:rsidR="005B0A55" w:rsidRPr="00A0035D" w:rsidRDefault="005B0A55" w:rsidP="005B0A55">
      <w:pPr>
        <w:rPr>
          <w:rFonts w:ascii="Arial" w:hAnsi="Arial" w:cs="Arial"/>
          <w:b/>
        </w:rPr>
      </w:pPr>
      <w:r w:rsidRPr="00A0035D">
        <w:rPr>
          <w:rFonts w:ascii="Arial" w:hAnsi="Arial" w:cs="Arial"/>
        </w:rPr>
        <w:t>Cyfrif Geiriau</w:t>
      </w:r>
      <w:r w:rsidRPr="00A0035D">
        <w:rPr>
          <w:rFonts w:ascii="Arial" w:hAnsi="Arial" w:cs="Arial"/>
          <w:b/>
        </w:rPr>
        <w:t xml:space="preserve"> - 2500 gair</w:t>
      </w:r>
    </w:p>
    <w:p w:rsidR="005B0A55" w:rsidRPr="00A0035D" w:rsidRDefault="005B0A55" w:rsidP="005B0A55">
      <w:pPr>
        <w:rPr>
          <w:rFonts w:ascii="Arial" w:hAnsi="Arial" w:cs="Arial"/>
        </w:rPr>
      </w:pPr>
    </w:p>
    <w:p w:rsidR="005B0A55" w:rsidRPr="00A0035D" w:rsidRDefault="005B0A55" w:rsidP="005B0A55">
      <w:pPr>
        <w:jc w:val="both"/>
        <w:rPr>
          <w:rFonts w:ascii="Arial" w:hAnsi="Arial" w:cs="Arial"/>
        </w:rPr>
      </w:pPr>
      <w:r w:rsidRPr="00A0035D">
        <w:rPr>
          <w:rFonts w:ascii="Arial" w:hAnsi="Arial" w:cs="Arial"/>
        </w:rPr>
        <w:t>Felly beth allwch chi ei gynnwys yn eich ymateb?</w:t>
      </w:r>
    </w:p>
    <w:p w:rsidR="005B0A55" w:rsidRPr="00A0035D" w:rsidRDefault="005B0A55" w:rsidP="005B0A55">
      <w:pPr>
        <w:jc w:val="both"/>
        <w:rPr>
          <w:rFonts w:ascii="Arial" w:hAnsi="Arial" w:cs="Arial"/>
        </w:rPr>
      </w:pPr>
    </w:p>
    <w:p w:rsidR="005B0A55" w:rsidRPr="00A0035D" w:rsidRDefault="005B0A55" w:rsidP="005B0A55">
      <w:pPr>
        <w:jc w:val="both"/>
        <w:rPr>
          <w:rFonts w:ascii="Arial" w:hAnsi="Arial" w:cs="Arial"/>
        </w:rPr>
      </w:pPr>
      <w:r w:rsidRPr="00A0035D">
        <w:rPr>
          <w:rFonts w:ascii="Arial" w:hAnsi="Arial" w:cs="Arial"/>
        </w:rPr>
        <w:t>• Amlinelliad o 'pam y dylem fod yn datblygu creadigrwydd a sgiliau menter mewn addysg' (uwch-oleuo buddion / cysylltiadau CC / mentrau / meddwl cyfredol / Donaldson ac ati)</w:t>
      </w:r>
    </w:p>
    <w:p w:rsidR="005B0A55" w:rsidRPr="00A0035D" w:rsidRDefault="005B0A55" w:rsidP="005B0A55">
      <w:pPr>
        <w:jc w:val="both"/>
        <w:rPr>
          <w:rFonts w:ascii="Arial" w:hAnsi="Arial" w:cs="Arial"/>
        </w:rPr>
      </w:pPr>
      <w:r w:rsidRPr="00A0035D">
        <w:rPr>
          <w:rFonts w:ascii="Arial" w:hAnsi="Arial" w:cs="Arial"/>
        </w:rPr>
        <w:t>• Pwysigrwydd creadigrwydd a sgiliau menter ar gyfer y athrawon.</w:t>
      </w:r>
    </w:p>
    <w:p w:rsidR="005B0A55" w:rsidRPr="00A0035D" w:rsidRDefault="005B0A55" w:rsidP="005B0A55">
      <w:pPr>
        <w:jc w:val="both"/>
        <w:rPr>
          <w:rFonts w:ascii="Arial" w:hAnsi="Arial" w:cs="Arial"/>
        </w:rPr>
      </w:pPr>
      <w:r w:rsidRPr="00A0035D">
        <w:rPr>
          <w:rFonts w:ascii="Arial" w:hAnsi="Arial" w:cs="Arial"/>
        </w:rPr>
        <w:t>• Gwybodaeth am y Fframwaith Entrecomp, y manteision / defnyddiau / cyfyngiadau.</w:t>
      </w:r>
    </w:p>
    <w:p w:rsidR="005B0A55" w:rsidRPr="00A0035D" w:rsidRDefault="005B0A55" w:rsidP="005B0A55">
      <w:pPr>
        <w:jc w:val="both"/>
        <w:rPr>
          <w:rFonts w:ascii="Arial" w:hAnsi="Arial" w:cs="Arial"/>
        </w:rPr>
      </w:pPr>
      <w:r w:rsidRPr="00A0035D">
        <w:rPr>
          <w:rFonts w:ascii="Arial" w:hAnsi="Arial" w:cs="Arial"/>
        </w:rPr>
        <w:t>• Ymchwil cefndirol a gwybodaeth briodol ar gyfer y cymwyseddau a nodwyd. Egwyddorion cefnogol / damcaniaethau ategol sy'n sail i'r drafodaeth / myfyrio a'r strategaethau a gynigir.</w:t>
      </w:r>
    </w:p>
    <w:p w:rsidR="005B0A55" w:rsidRPr="00A0035D" w:rsidRDefault="005B0A55" w:rsidP="005B0A55">
      <w:pPr>
        <w:jc w:val="both"/>
        <w:rPr>
          <w:rFonts w:ascii="Arial" w:hAnsi="Arial" w:cs="Arial"/>
        </w:rPr>
      </w:pPr>
      <w:r w:rsidRPr="00A0035D">
        <w:rPr>
          <w:rFonts w:ascii="Arial" w:hAnsi="Arial" w:cs="Arial"/>
        </w:rPr>
        <w:t>• Amrediad o dystiolaeth i gefnogi cymwyseddau a drafodir. Pwy sy'n cytuno â'r cymhwysedd a nodwyd? Beth yw'r manteision / heriau / sylfaen ymchwil / modelau neu ddulliau dilyniant penodol? (gan gynnwys ysgrifenwyr addysgol, astudiaethau achos, ymchwil eang)</w:t>
      </w:r>
    </w:p>
    <w:p w:rsidR="005B0A55" w:rsidRPr="00A0035D" w:rsidRDefault="005B0A55" w:rsidP="005B0A55">
      <w:pPr>
        <w:jc w:val="both"/>
        <w:rPr>
          <w:rFonts w:ascii="Arial" w:hAnsi="Arial" w:cs="Arial"/>
        </w:rPr>
      </w:pPr>
      <w:r w:rsidRPr="00A0035D">
        <w:rPr>
          <w:rFonts w:ascii="Arial" w:hAnsi="Arial" w:cs="Arial"/>
        </w:rPr>
        <w:t>• Cyfeirio at ymchwilwyr sgiliau 'Creadigrwydd' a mentrau allweddol.</w:t>
      </w:r>
    </w:p>
    <w:p w:rsidR="005B0A55" w:rsidRPr="00A0035D" w:rsidRDefault="005B0A55" w:rsidP="005B0A55">
      <w:pPr>
        <w:jc w:val="both"/>
        <w:rPr>
          <w:rFonts w:ascii="Arial" w:hAnsi="Arial" w:cs="Arial"/>
        </w:rPr>
      </w:pPr>
      <w:r w:rsidRPr="00A0035D">
        <w:rPr>
          <w:rFonts w:ascii="Arial" w:hAnsi="Arial" w:cs="Arial"/>
        </w:rPr>
        <w:t>• Cyfeirio at, a dealltwriaeth o, y pymtheg cymhwysedd y Fframwaith Entrecomp, gyda thrafodaeth glir wedi'i ffocysu ar nifer gyfyngedig sy'n fwyaf priodol i ddatblygiad creadigrwydd athrawon a sgiliau menter.</w:t>
      </w:r>
    </w:p>
    <w:p w:rsidR="005B0A55" w:rsidRPr="00A0035D" w:rsidRDefault="005B0A55" w:rsidP="005B0A55">
      <w:pPr>
        <w:jc w:val="both"/>
        <w:rPr>
          <w:rFonts w:ascii="Arial" w:hAnsi="Arial" w:cs="Arial"/>
        </w:rPr>
      </w:pPr>
      <w:r w:rsidRPr="00A0035D">
        <w:rPr>
          <w:rFonts w:ascii="Arial" w:hAnsi="Arial" w:cs="Arial"/>
        </w:rPr>
        <w:lastRenderedPageBreak/>
        <w:t>• Dealltwriaeth dda o nid yn unig yr egwyddorion a'r theori ond hefyd y materion ymarferol wrth weithredu strategaethau i hyrwyddo dilyniant personol.</w:t>
      </w:r>
    </w:p>
    <w:p w:rsidR="005B0A55" w:rsidRPr="00A0035D" w:rsidRDefault="005B0A55" w:rsidP="005B0A55">
      <w:pPr>
        <w:jc w:val="both"/>
        <w:rPr>
          <w:rFonts w:ascii="Arial" w:hAnsi="Arial" w:cs="Arial"/>
        </w:rPr>
      </w:pPr>
      <w:r w:rsidRPr="00A0035D">
        <w:rPr>
          <w:rFonts w:ascii="Arial" w:hAnsi="Arial" w:cs="Arial"/>
        </w:rPr>
        <w:t>• Dealltwriaeth glir a gallu i nodi lle mae lefel bresennol ac ymwybyddiaeth o ddilyniant arfaethedig a pharhad datblygiad personol.</w:t>
      </w:r>
    </w:p>
    <w:p w:rsidR="005B0A55" w:rsidRPr="00A0035D" w:rsidRDefault="005B0A55" w:rsidP="005B0A55">
      <w:pPr>
        <w:jc w:val="both"/>
        <w:rPr>
          <w:rFonts w:ascii="Arial" w:hAnsi="Arial" w:cs="Arial"/>
        </w:rPr>
      </w:pPr>
      <w:r w:rsidRPr="00A0035D">
        <w:rPr>
          <w:rFonts w:ascii="Arial" w:hAnsi="Arial" w:cs="Arial"/>
        </w:rPr>
        <w:t>• Enghreifftiau o argymhellion arfaethedig.</w:t>
      </w:r>
    </w:p>
    <w:p w:rsidR="005B0A55" w:rsidRPr="00A0035D" w:rsidRDefault="005B0A55" w:rsidP="005B0A55">
      <w:pPr>
        <w:jc w:val="both"/>
        <w:rPr>
          <w:rFonts w:ascii="Arial" w:hAnsi="Arial" w:cs="Arial"/>
        </w:rPr>
      </w:pPr>
      <w:r w:rsidRPr="00A0035D">
        <w:rPr>
          <w:rFonts w:ascii="Arial" w:hAnsi="Arial" w:cs="Arial"/>
        </w:rPr>
        <w:t>• Tystiolaeth o ddarllen cefndir eang a dwfn i gefnogi'r adlewyrchiad. Astudiaethau achos, ymchwil, cylchgronau ac ati</w:t>
      </w:r>
    </w:p>
    <w:p w:rsidR="005B0A55" w:rsidRPr="00A0035D" w:rsidRDefault="005B0A55" w:rsidP="005B0A55">
      <w:pPr>
        <w:jc w:val="both"/>
        <w:rPr>
          <w:rFonts w:ascii="Arial" w:hAnsi="Arial" w:cs="Arial"/>
        </w:rPr>
      </w:pPr>
      <w:r w:rsidRPr="00A0035D">
        <w:rPr>
          <w:rFonts w:ascii="Arial" w:hAnsi="Arial" w:cs="Arial"/>
        </w:rPr>
        <w:t>• Lefel uchel o broffesiynoldeb mewn deialog.</w:t>
      </w:r>
    </w:p>
    <w:p w:rsidR="005B0A55" w:rsidRPr="00A0035D" w:rsidRDefault="005B0A55" w:rsidP="005B0A55">
      <w:pPr>
        <w:jc w:val="both"/>
        <w:rPr>
          <w:rFonts w:ascii="Arial" w:hAnsi="Arial" w:cs="Arial"/>
        </w:rPr>
      </w:pPr>
      <w:r w:rsidRPr="00A0035D">
        <w:rPr>
          <w:rFonts w:ascii="Arial" w:hAnsi="Arial" w:cs="Arial"/>
        </w:rPr>
        <w:t>• Tystiolaeth glir o ddealltwriaeth dda iawn o greadigrwydd a sgiliau menter, heb unrhyw wallau amlwg yn y dealltwriaeth.</w:t>
      </w:r>
    </w:p>
    <w:p w:rsidR="005B0A55" w:rsidRPr="00A0035D" w:rsidRDefault="005B0A55" w:rsidP="005B0A55">
      <w:pPr>
        <w:jc w:val="both"/>
        <w:rPr>
          <w:rStyle w:val="hps"/>
          <w:rFonts w:ascii="Arial" w:hAnsi="Arial" w:cs="Arial"/>
        </w:rPr>
      </w:pPr>
      <w:r w:rsidRPr="00A0035D">
        <w:rPr>
          <w:rFonts w:ascii="Arial" w:hAnsi="Arial" w:cs="Arial"/>
        </w:rPr>
        <w:t>• Dadansoddiad a gwerthusiad critigol o berfformiad presennol a rhesymeg amlwg a chlir ar gyfer argymhellion, gyda cefnogaeth yn deillio o amrywiaeth o ddata.</w:t>
      </w:r>
    </w:p>
    <w:p w:rsidR="005B0A55" w:rsidRDefault="005B0A55" w:rsidP="005B0A55">
      <w:pPr>
        <w:jc w:val="both"/>
      </w:pPr>
    </w:p>
    <w:p w:rsidR="005B0A55" w:rsidRDefault="005B0A55" w:rsidP="005B0A55">
      <w:pPr>
        <w:jc w:val="both"/>
      </w:pPr>
    </w:p>
    <w:p w:rsidR="005B0A55" w:rsidRDefault="005B0A55" w:rsidP="005B0A55">
      <w:pPr>
        <w:jc w:val="both"/>
      </w:pPr>
    </w:p>
    <w:p w:rsidR="005B0A55" w:rsidRDefault="005B0A55" w:rsidP="005B0A55">
      <w:pPr>
        <w:jc w:val="both"/>
      </w:pPr>
    </w:p>
    <w:p w:rsidR="005B0A55" w:rsidRDefault="005B0A55" w:rsidP="005B0A55">
      <w:pPr>
        <w:jc w:val="both"/>
      </w:pPr>
    </w:p>
    <w:p w:rsidR="005B0A55" w:rsidRDefault="005B0A55" w:rsidP="005B0A55">
      <w:pPr>
        <w:jc w:val="both"/>
      </w:pPr>
    </w:p>
    <w:p w:rsidR="005B0A55" w:rsidRDefault="005B0A55" w:rsidP="005B0A55">
      <w:pPr>
        <w:jc w:val="both"/>
      </w:pPr>
    </w:p>
    <w:p w:rsidR="005B0A55" w:rsidRDefault="005B0A55" w:rsidP="005B0A55">
      <w:pPr>
        <w:jc w:val="both"/>
      </w:pPr>
    </w:p>
    <w:p w:rsidR="005B0A55" w:rsidRDefault="005B0A55" w:rsidP="005B0A55">
      <w:pPr>
        <w:jc w:val="both"/>
      </w:pPr>
    </w:p>
    <w:p w:rsidR="005B0A55" w:rsidRDefault="005B0A55" w:rsidP="005B0A55">
      <w:pPr>
        <w:jc w:val="both"/>
      </w:pPr>
    </w:p>
    <w:p w:rsidR="005B0A55" w:rsidRDefault="005B0A55" w:rsidP="005B0A55">
      <w:pPr>
        <w:jc w:val="both"/>
      </w:pPr>
    </w:p>
    <w:p w:rsidR="005B0A55" w:rsidRDefault="005B0A55" w:rsidP="005B0A55">
      <w:pPr>
        <w:jc w:val="both"/>
      </w:pPr>
    </w:p>
    <w:p w:rsidR="005B0A55" w:rsidRDefault="005B0A55" w:rsidP="005B0A55">
      <w:pPr>
        <w:jc w:val="both"/>
      </w:pPr>
    </w:p>
    <w:p w:rsidR="005B0A55" w:rsidRDefault="005B0A55" w:rsidP="005B0A55">
      <w:pPr>
        <w:jc w:val="both"/>
      </w:pPr>
    </w:p>
    <w:p w:rsidR="005B0A55" w:rsidRDefault="005B0A55" w:rsidP="005B0A55">
      <w:pPr>
        <w:jc w:val="both"/>
      </w:pPr>
    </w:p>
    <w:p w:rsidR="005B0A55" w:rsidRDefault="005B0A55" w:rsidP="005B0A55">
      <w:pPr>
        <w:jc w:val="both"/>
      </w:pPr>
    </w:p>
    <w:p w:rsidR="005B0A55" w:rsidRDefault="005B0A55" w:rsidP="005B0A55">
      <w:pPr>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242"/>
      </w:tblGrid>
      <w:tr w:rsidR="005B0A55" w:rsidRPr="00CB597B" w:rsidTr="005B0A55">
        <w:trPr>
          <w:trHeight w:val="414"/>
        </w:trPr>
        <w:tc>
          <w:tcPr>
            <w:tcW w:w="10670" w:type="dxa"/>
            <w:shd w:val="clear" w:color="auto" w:fill="D9D9D9"/>
          </w:tcPr>
          <w:p w:rsidR="005B0A55" w:rsidRPr="00CB597B" w:rsidRDefault="005B0A55" w:rsidP="005B0A55">
            <w:pPr>
              <w:jc w:val="center"/>
              <w:rPr>
                <w:rFonts w:ascii="Calibri" w:hAnsi="Calibri" w:cs="Arial"/>
                <w:b/>
                <w:caps/>
                <w:sz w:val="40"/>
                <w:szCs w:val="20"/>
              </w:rPr>
            </w:pPr>
            <w:r w:rsidRPr="007A45C6">
              <w:rPr>
                <w:rFonts w:ascii="Calibri" w:hAnsi="Calibri" w:cs="Arial"/>
                <w:b/>
                <w:caps/>
                <w:sz w:val="40"/>
                <w:szCs w:val="20"/>
                <w:lang w:val="cy-GB"/>
              </w:rPr>
              <w:lastRenderedPageBreak/>
              <w:t>CANLLAWIAU I FYFYRWYR WRTH GWBLHAU’R TASGAU</w:t>
            </w:r>
          </w:p>
        </w:tc>
      </w:tr>
    </w:tbl>
    <w:p w:rsidR="005B0A55" w:rsidRPr="00CB597B" w:rsidRDefault="005B0A55" w:rsidP="005B0A55">
      <w:pPr>
        <w:jc w:val="both"/>
      </w:pPr>
    </w:p>
    <w:p w:rsidR="005B0A55" w:rsidRPr="00266E04" w:rsidRDefault="005B0A55" w:rsidP="005B0A55">
      <w:pPr>
        <w:jc w:val="both"/>
        <w:rPr>
          <w:rFonts w:cs="Arial"/>
          <w:b/>
        </w:rPr>
      </w:pPr>
      <w:r w:rsidRPr="00266E04">
        <w:rPr>
          <w:rFonts w:cs="Arial"/>
          <w:b/>
          <w:lang w:val="cy-GB"/>
        </w:rPr>
        <w:t>NODER:</w:t>
      </w:r>
      <w:r w:rsidRPr="00266E04">
        <w:rPr>
          <w:rFonts w:cs="Arial"/>
          <w:b/>
        </w:rPr>
        <w:t xml:space="preserve"> </w:t>
      </w:r>
      <w:r w:rsidRPr="00266E04">
        <w:rPr>
          <w:rFonts w:cs="Arial"/>
          <w:b/>
          <w:lang w:val="cy-GB"/>
        </w:rPr>
        <w:t>Mae’r canllawiau a gynigir isod yn gysylltiedig â’r meini prawf asesu drosodd.</w:t>
      </w:r>
    </w:p>
    <w:p w:rsidR="005B0A55" w:rsidRPr="00266E04" w:rsidRDefault="005B0A55" w:rsidP="005B0A55">
      <w:pPr>
        <w:rPr>
          <w:rFonts w:cs="Arial"/>
          <w:b/>
        </w:rPr>
      </w:pPr>
    </w:p>
    <w:p w:rsidR="005B0A55" w:rsidRPr="00266E04" w:rsidRDefault="005B0A55" w:rsidP="005B0A55">
      <w:pPr>
        <w:numPr>
          <w:ilvl w:val="0"/>
          <w:numId w:val="2"/>
        </w:numPr>
        <w:spacing w:after="0" w:line="240" w:lineRule="auto"/>
        <w:jc w:val="both"/>
        <w:rPr>
          <w:rFonts w:cs="Arial"/>
          <w:b/>
        </w:rPr>
      </w:pPr>
      <w:r w:rsidRPr="00266E04">
        <w:rPr>
          <w:rFonts w:cs="Arial"/>
          <w:b/>
          <w:lang w:val="cy-GB"/>
        </w:rPr>
        <w:t>Gwybodaeth a Dealltwriaeth o’r Pwnc (gan gynnwys llenyddiaeth sydd wedi’i seilio ar ymchwil a gwybodaeth a dealltwriaeth o’r pwnc)</w:t>
      </w:r>
      <w:r w:rsidRPr="00266E04">
        <w:rPr>
          <w:rFonts w:cs="Arial"/>
          <w:b/>
        </w:rPr>
        <w:t xml:space="preserve"> </w:t>
      </w:r>
    </w:p>
    <w:p w:rsidR="005B0A55" w:rsidRPr="00266E04" w:rsidRDefault="005B0A55" w:rsidP="005B0A55">
      <w:pPr>
        <w:ind w:left="360"/>
        <w:jc w:val="both"/>
        <w:rPr>
          <w:rFonts w:cs="Arial"/>
          <w:b/>
        </w:rPr>
      </w:pPr>
    </w:p>
    <w:p w:rsidR="005B0A55" w:rsidRPr="00266E04" w:rsidRDefault="005B0A55" w:rsidP="005B0A55">
      <w:pPr>
        <w:jc w:val="both"/>
        <w:rPr>
          <w:rFonts w:cs="Arial"/>
        </w:rPr>
      </w:pPr>
      <w:r w:rsidRPr="00266E04">
        <w:rPr>
          <w:rFonts w:cs="Arial"/>
          <w:lang w:val="cy-GB"/>
        </w:rPr>
        <w:t xml:space="preserve">Mae’n rhaid i’ch gwaith gael ei lywio a’i gefnogi gan ddeunydd ysgolheigaidd sy’n </w:t>
      </w:r>
      <w:r w:rsidRPr="00266E04">
        <w:rPr>
          <w:rFonts w:cs="Arial"/>
          <w:i/>
          <w:lang w:val="cy-GB"/>
        </w:rPr>
        <w:t>berthnasol</w:t>
      </w:r>
      <w:r w:rsidRPr="00266E04">
        <w:rPr>
          <w:rFonts w:cs="Arial"/>
          <w:lang w:val="cy-GB"/>
        </w:rPr>
        <w:t xml:space="preserve"> i ac yn </w:t>
      </w:r>
      <w:r w:rsidRPr="00266E04">
        <w:rPr>
          <w:rFonts w:cs="Arial"/>
          <w:i/>
          <w:lang w:val="cy-GB"/>
        </w:rPr>
        <w:t xml:space="preserve">canolbwyntio </w:t>
      </w:r>
      <w:r w:rsidRPr="00266E04">
        <w:rPr>
          <w:rFonts w:cs="Arial"/>
          <w:lang w:val="cy-GB"/>
        </w:rPr>
        <w:t>ar y dasg/tasgau a osodwyd.</w:t>
      </w:r>
      <w:r w:rsidRPr="00266E04">
        <w:rPr>
          <w:rFonts w:cs="Arial"/>
        </w:rPr>
        <w:t xml:space="preserve">    </w:t>
      </w:r>
      <w:r w:rsidRPr="00266E04">
        <w:rPr>
          <w:rFonts w:cs="Arial"/>
          <w:lang w:val="cy-GB"/>
        </w:rPr>
        <w:t xml:space="preserve">Dylech ddarparu tystiolaeth i ddangos eich bod wedi cael mynediad i </w:t>
      </w:r>
      <w:r w:rsidRPr="00266E04">
        <w:rPr>
          <w:rFonts w:cs="Arial"/>
          <w:i/>
          <w:lang w:val="cy-GB"/>
        </w:rPr>
        <w:t>ystod</w:t>
      </w:r>
      <w:r w:rsidRPr="00266E04">
        <w:rPr>
          <w:rFonts w:cs="Arial"/>
          <w:lang w:val="cy-GB"/>
        </w:rPr>
        <w:t xml:space="preserve"> eang o ffynonellau, a allai fod yn academaidd, yn llywodraethol a diwydiannol; gall y ffynonellau hyn gynnwys erthyglau cyfnodolion academaidd, gwerslyfrau, erthyglau newyddion cyfredol, dogfennau sefydliadol, a gwefannau.</w:t>
      </w:r>
      <w:r w:rsidRPr="00266E04">
        <w:rPr>
          <w:rFonts w:cs="Arial"/>
        </w:rPr>
        <w:t xml:space="preserve">  </w:t>
      </w:r>
      <w:r w:rsidRPr="00266E04">
        <w:rPr>
          <w:rFonts w:cs="Arial"/>
          <w:lang w:val="cy-GB"/>
        </w:rPr>
        <w:t xml:space="preserve">Dylech ystyried </w:t>
      </w:r>
      <w:r w:rsidRPr="00266E04">
        <w:rPr>
          <w:rFonts w:cs="Arial"/>
          <w:i/>
          <w:lang w:val="cy-GB"/>
        </w:rPr>
        <w:t>hygrededd</w:t>
      </w:r>
      <w:r w:rsidRPr="00266E04">
        <w:rPr>
          <w:rFonts w:cs="Arial"/>
          <w:lang w:val="cy-GB"/>
        </w:rPr>
        <w:t xml:space="preserve"> eich ffynonellau; fel arfer, mae cyfnodolion academaidd yn ffynonellau credadwy iawn, ond mae’n rhaid ystyried/dethol gwefannau’n ofalus iawn a dylid eu defnyddio’n gynnil.</w:t>
      </w:r>
      <w:r w:rsidRPr="00266E04">
        <w:rPr>
          <w:rFonts w:cs="Arial"/>
        </w:rPr>
        <w:t xml:space="preserve">   </w:t>
      </w:r>
      <w:r w:rsidRPr="00266E04">
        <w:rPr>
          <w:rFonts w:cs="Arial"/>
          <w:lang w:val="cy-GB"/>
        </w:rPr>
        <w:t>Dylai unrhyw ffynhonnell a ddefnyddiwch fod yn gyfredol, a’r rhan fwyaf wedi’u cyhoeddi o fewn y pum mlynedd diwethaf, er y gall darnau arloesol/pwysig o waith yn y maes fod yn hŷn.</w:t>
      </w:r>
      <w:r w:rsidRPr="00266E04">
        <w:rPr>
          <w:rFonts w:cs="Arial"/>
        </w:rPr>
        <w:t xml:space="preserve">  </w:t>
      </w:r>
      <w:r w:rsidRPr="00266E04">
        <w:rPr>
          <w:rFonts w:cs="Arial"/>
          <w:lang w:val="cy-GB"/>
        </w:rPr>
        <w:t xml:space="preserve">Rhaid i chi ddarparu </w:t>
      </w:r>
      <w:r w:rsidRPr="00266E04">
        <w:rPr>
          <w:rFonts w:cs="Arial"/>
          <w:i/>
          <w:lang w:val="cy-GB"/>
        </w:rPr>
        <w:t xml:space="preserve">tystiolaeth </w:t>
      </w:r>
      <w:r w:rsidRPr="00266E04">
        <w:rPr>
          <w:rFonts w:cs="Arial"/>
          <w:lang w:val="cy-GB"/>
        </w:rPr>
        <w:t>o’ch ymchwil/gwaith darllen eich hun trwy gydol eich gwaith, gan ddefnyddio dyfyniadau o fewn y testun ym mhrif ran eich gwaith a rhestr gyfeirnodi sydd yn nhrefn yr wyddor ar ddiwedd eich gwaith.</w:t>
      </w:r>
      <w:r w:rsidRPr="00266E04">
        <w:rPr>
          <w:rFonts w:cs="Arial"/>
        </w:rPr>
        <w:t xml:space="preserve"> </w:t>
      </w:r>
      <w:r w:rsidRPr="00266E04">
        <w:rPr>
          <w:rFonts w:cs="Arial"/>
          <w:lang w:val="cy-GB"/>
        </w:rPr>
        <w:t xml:space="preserve">Defnyddiwch system gyfeirnodi Harvard. </w:t>
      </w:r>
      <w:r w:rsidRPr="00266E04">
        <w:rPr>
          <w:rFonts w:cs="Arial"/>
        </w:rPr>
        <w:t xml:space="preserve"> </w:t>
      </w:r>
    </w:p>
    <w:p w:rsidR="005B0A55" w:rsidRPr="00266E04" w:rsidRDefault="005B0A55" w:rsidP="005B0A55">
      <w:pPr>
        <w:jc w:val="both"/>
        <w:rPr>
          <w:rFonts w:cs="Arial"/>
        </w:rPr>
      </w:pPr>
    </w:p>
    <w:p w:rsidR="005B0A55" w:rsidRPr="00266E04" w:rsidRDefault="005B0A55" w:rsidP="005B0A55">
      <w:pPr>
        <w:jc w:val="both"/>
        <w:rPr>
          <w:rFonts w:cs="Arial"/>
        </w:rPr>
      </w:pPr>
      <w:r w:rsidRPr="00266E04">
        <w:rPr>
          <w:rFonts w:cs="Arial"/>
          <w:lang w:val="cy-GB"/>
        </w:rPr>
        <w:t>Mae’n rhaid i’ch gwaith ddangos ehangder cynyddol eich gwybodaeth a dealltwriaeth o gysyniadau ac egwyddorion sylfaenol sy’n gysylltiedig â’r maes pwnc.</w:t>
      </w:r>
      <w:r w:rsidRPr="00266E04">
        <w:rPr>
          <w:rFonts w:cs="Arial"/>
        </w:rPr>
        <w:t xml:space="preserve">  </w:t>
      </w:r>
      <w:r w:rsidRPr="00266E04">
        <w:rPr>
          <w:rFonts w:cs="Arial"/>
          <w:lang w:val="cy-GB"/>
        </w:rPr>
        <w:t xml:space="preserve">Mae  </w:t>
      </w:r>
      <w:r w:rsidRPr="00266E04">
        <w:rPr>
          <w:rFonts w:cs="Arial"/>
          <w:i/>
          <w:lang w:val="cy-GB"/>
        </w:rPr>
        <w:t>gwybodaeth</w:t>
      </w:r>
      <w:r w:rsidRPr="00266E04">
        <w:rPr>
          <w:rFonts w:cs="Arial"/>
          <w:lang w:val="cy-GB"/>
        </w:rPr>
        <w:t xml:space="preserve"> yn ymwneud â’r ffeithiau, y wybodaeth a’r sgiliau rydych wedi’u caffael trwy eich dysgu</w:t>
      </w:r>
      <w:r w:rsidRPr="00266E04">
        <w:rPr>
          <w:rFonts w:cs="Arial"/>
          <w:i/>
          <w:lang w:val="cy-GB"/>
        </w:rPr>
        <w:t>.</w:t>
      </w:r>
      <w:r w:rsidRPr="00266E04">
        <w:rPr>
          <w:rFonts w:cs="Arial"/>
        </w:rPr>
        <w:t xml:space="preserve">  </w:t>
      </w:r>
      <w:r w:rsidRPr="00266E04">
        <w:rPr>
          <w:rFonts w:cs="Arial"/>
          <w:lang w:val="cy-GB"/>
        </w:rPr>
        <w:t xml:space="preserve">Rydych yn arddangos eich </w:t>
      </w:r>
      <w:r w:rsidRPr="00266E04">
        <w:rPr>
          <w:rFonts w:cs="Arial"/>
          <w:i/>
          <w:lang w:val="cy-GB"/>
        </w:rPr>
        <w:t>dealltwriaeth</w:t>
      </w:r>
      <w:r w:rsidRPr="00266E04">
        <w:rPr>
          <w:rFonts w:cs="Arial"/>
          <w:lang w:val="cy-GB"/>
        </w:rPr>
        <w:t xml:space="preserve"> trwy ddehongli ystyr y ffeithiau a’r wybodaeth.</w:t>
      </w:r>
      <w:r w:rsidRPr="00266E04">
        <w:rPr>
          <w:rFonts w:cs="Arial"/>
        </w:rPr>
        <w:t xml:space="preserve"> </w:t>
      </w:r>
      <w:r w:rsidRPr="00266E04">
        <w:rPr>
          <w:rFonts w:cs="Arial"/>
          <w:lang w:val="cy-GB"/>
        </w:rPr>
        <w:t>Golyga hyn fod arnoch angen dethol a chynnwys yn eich gwaith y cysyniadau, y technegau, y modelau, a’r damcaniaethau ayyb sy’n berthnasol i’r dasg/tasgau a osodwyd.</w:t>
      </w:r>
      <w:r w:rsidRPr="00266E04">
        <w:rPr>
          <w:rFonts w:cs="Arial"/>
        </w:rPr>
        <w:t xml:space="preserve">  </w:t>
      </w:r>
      <w:r w:rsidRPr="00266E04">
        <w:rPr>
          <w:rFonts w:cs="Arial"/>
          <w:lang w:val="cy-GB"/>
        </w:rPr>
        <w:t>Dylech allu esbonio’r damcaniaethau, cysyniadau ayyb, yn ystyrlon i ddangos eich dealltwriaeth.</w:t>
      </w:r>
      <w:r w:rsidRPr="00266E04">
        <w:rPr>
          <w:rFonts w:cs="Arial"/>
        </w:rPr>
        <w:t xml:space="preserve">  </w:t>
      </w:r>
      <w:r w:rsidRPr="00266E04">
        <w:rPr>
          <w:rFonts w:cs="Arial"/>
          <w:lang w:val="cy-GB"/>
        </w:rPr>
        <w:t xml:space="preserve">Hefyd, bydd eich marc/gradd yn amodol ar y </w:t>
      </w:r>
      <w:r w:rsidRPr="00266E04">
        <w:rPr>
          <w:rFonts w:cs="Arial"/>
          <w:i/>
          <w:lang w:val="cy-GB"/>
        </w:rPr>
        <w:t>graddau</w:t>
      </w:r>
      <w:r w:rsidRPr="00266E04">
        <w:rPr>
          <w:rFonts w:cs="Arial"/>
          <w:lang w:val="cy-GB"/>
        </w:rPr>
        <w:t xml:space="preserve"> rydych chi’n arddangos eich gwybodaeth a’ch dealltwriaeth; yn ddelfrydol, dylai’r ddwy fod yn gyflawn ac yn fanwl, ac wedi’u trin a’u trafod yn gynhwysfawr.</w:t>
      </w:r>
    </w:p>
    <w:p w:rsidR="005B0A55" w:rsidRPr="00266E04" w:rsidRDefault="005B0A55" w:rsidP="005B0A55">
      <w:pPr>
        <w:jc w:val="both"/>
        <w:rPr>
          <w:rFonts w:cs="Arial"/>
          <w:b/>
        </w:rPr>
      </w:pPr>
    </w:p>
    <w:p w:rsidR="005B0A55" w:rsidRPr="00266E04" w:rsidRDefault="005B0A55" w:rsidP="005B0A55">
      <w:pPr>
        <w:numPr>
          <w:ilvl w:val="0"/>
          <w:numId w:val="2"/>
        </w:numPr>
        <w:spacing w:after="0" w:line="240" w:lineRule="auto"/>
        <w:jc w:val="both"/>
        <w:rPr>
          <w:rFonts w:cs="Arial"/>
          <w:b/>
        </w:rPr>
      </w:pPr>
      <w:r w:rsidRPr="00266E04">
        <w:rPr>
          <w:rFonts w:cs="Arial"/>
          <w:b/>
          <w:lang w:val="cy-GB"/>
        </w:rPr>
        <w:t>Sgiliau Deallusol (Dadansoddiad)</w:t>
      </w:r>
    </w:p>
    <w:p w:rsidR="005B0A55" w:rsidRPr="00266E04" w:rsidRDefault="005B0A55" w:rsidP="005B0A55">
      <w:pPr>
        <w:ind w:left="360"/>
        <w:jc w:val="both"/>
        <w:rPr>
          <w:rFonts w:cs="Arial"/>
          <w:b/>
        </w:rPr>
      </w:pPr>
    </w:p>
    <w:p w:rsidR="005B0A55" w:rsidRPr="00266E04" w:rsidRDefault="005B0A55" w:rsidP="005B0A55">
      <w:pPr>
        <w:jc w:val="both"/>
        <w:rPr>
          <w:rFonts w:cs="Arial"/>
        </w:rPr>
      </w:pPr>
      <w:r w:rsidRPr="00266E04">
        <w:rPr>
          <w:rFonts w:cs="Arial"/>
          <w:lang w:val="cy-GB"/>
        </w:rPr>
        <w:t>Mae’n rhaid i’ch gwaith gynnwys tystiolaeth o feddwl rhesymegol a dadansoddol, gwerthuso a synthesis.</w:t>
      </w:r>
      <w:r w:rsidRPr="00266E04">
        <w:rPr>
          <w:rFonts w:cs="Arial"/>
        </w:rPr>
        <w:t xml:space="preserve"> </w:t>
      </w:r>
      <w:r w:rsidRPr="00266E04">
        <w:rPr>
          <w:rFonts w:cs="Arial"/>
          <w:lang w:val="cy-GB"/>
        </w:rPr>
        <w:t>Er enghraifft, archwilio a thorri gwybodaeth i lawr yn rhannau, gwneud casgliadau, casglu, cymharu a chyferbynnu gwybodaeth.</w:t>
      </w:r>
      <w:r w:rsidRPr="00266E04">
        <w:rPr>
          <w:rFonts w:cs="Arial"/>
        </w:rPr>
        <w:t xml:space="preserve">  </w:t>
      </w:r>
      <w:r w:rsidRPr="00266E04">
        <w:rPr>
          <w:rFonts w:cs="Arial"/>
          <w:lang w:val="cy-GB"/>
        </w:rPr>
        <w:t xml:space="preserve">Golyga hyn na ddylech ddisgrifio Beth! yn unig ond hefyd gyfiawnhau Pam? Sut? Pryd? Pwy? Ble? Dylech bob amser ddarparu cyfiawnhad o’ch dadleuon a’ch </w:t>
      </w:r>
      <w:r w:rsidRPr="00266E04">
        <w:rPr>
          <w:rFonts w:cs="Arial"/>
          <w:lang w:val="cy-GB"/>
        </w:rPr>
        <w:lastRenderedPageBreak/>
        <w:t>penderfyniadau.  Mae darparu tystiolaeth eich bod wedi adfyfyrio ar syniadau pobl eraill yn y maes pwnc yn hanfodol os ydych am gyflwyno dadl resymegol a gwybodus o fewn eich gwaith.  Yn ogystal, dylech ddarparu tystiolaeth o’ch gallu i wneud penderfyniadau cadarn a dadleuon argyhoeddiadol trwy ddefnyddio data a chysyniadau.  Mae casgliadau cadarn, dilys yn hanfodol ac mae’n rhaid iddynt ddeillio o gynnwys eich gwaith.  Ni ddylid cyflwyno unrhyw wybodaeth newydd yn eich casgliadau/diweddglo.   Lle bo’n berthnasol, gallwch gynnig datrysiadau ac argymhellion amgen.</w:t>
      </w:r>
    </w:p>
    <w:p w:rsidR="005B0A55" w:rsidRPr="00266E04" w:rsidRDefault="005B0A55" w:rsidP="005B0A55">
      <w:pPr>
        <w:jc w:val="both"/>
        <w:rPr>
          <w:rFonts w:cs="Arial"/>
          <w:b/>
        </w:rPr>
      </w:pPr>
    </w:p>
    <w:p w:rsidR="005B0A55" w:rsidRPr="009F1CCE" w:rsidRDefault="005B0A55" w:rsidP="005B0A55">
      <w:pPr>
        <w:numPr>
          <w:ilvl w:val="0"/>
          <w:numId w:val="2"/>
        </w:numPr>
        <w:spacing w:after="0" w:line="240" w:lineRule="auto"/>
        <w:jc w:val="both"/>
        <w:rPr>
          <w:rFonts w:ascii="Calibri" w:hAnsi="Calibri" w:cs="Calibri"/>
          <w:b/>
        </w:rPr>
      </w:pPr>
      <w:r w:rsidRPr="009F1CCE">
        <w:rPr>
          <w:rFonts w:ascii="Calibri" w:hAnsi="Calibri" w:cs="Calibri"/>
          <w:b/>
          <w:lang w:val="cy-GB"/>
        </w:rPr>
        <w:t xml:space="preserve">Cymwysiadau </w:t>
      </w:r>
      <w:r>
        <w:rPr>
          <w:rFonts w:ascii="Calibri" w:hAnsi="Calibri" w:cs="Calibri"/>
          <w:b/>
          <w:lang w:val="cy-GB"/>
        </w:rPr>
        <w:t xml:space="preserve">Pedagogaidd </w:t>
      </w:r>
      <w:r w:rsidRPr="009F1CCE">
        <w:rPr>
          <w:rFonts w:ascii="Calibri" w:hAnsi="Calibri" w:cs="Calibri"/>
          <w:b/>
          <w:lang w:val="cy-GB"/>
        </w:rPr>
        <w:t>a Phroffesiynol (Cymhwysiad a Defnydd Ymarferol)</w:t>
      </w:r>
    </w:p>
    <w:p w:rsidR="005B0A55" w:rsidRPr="00266E04" w:rsidRDefault="005B0A55" w:rsidP="005B0A55">
      <w:pPr>
        <w:jc w:val="both"/>
        <w:rPr>
          <w:rFonts w:cs="Arial"/>
          <w:lang w:val="cy-GB"/>
        </w:rPr>
      </w:pPr>
    </w:p>
    <w:p w:rsidR="005B0A55" w:rsidRPr="00266E04" w:rsidRDefault="005B0A55" w:rsidP="005B0A55">
      <w:pPr>
        <w:jc w:val="both"/>
        <w:rPr>
          <w:rFonts w:cs="Arial"/>
        </w:rPr>
      </w:pPr>
      <w:r w:rsidRPr="00266E04">
        <w:rPr>
          <w:rFonts w:cs="Arial"/>
          <w:lang w:val="cy-GB"/>
        </w:rPr>
        <w:t>Dylech allu dangos sut y mae’r cysyniadau a’r syniadau sy’n gysylltiedig â’r pwnc yn berthnasol i sefyllfaoedd addysgol neu mewn cyd-destun addysg penodol.</w:t>
      </w:r>
      <w:r w:rsidRPr="00266E04">
        <w:rPr>
          <w:rFonts w:cs="Arial"/>
        </w:rPr>
        <w:t xml:space="preserve">  </w:t>
      </w:r>
      <w:r w:rsidRPr="00266E04">
        <w:rPr>
          <w:rFonts w:cs="Arial"/>
          <w:lang w:val="cy-GB"/>
        </w:rPr>
        <w:t>Sut maent yn gweithio’n ymarferol?</w:t>
      </w:r>
      <w:r w:rsidRPr="00266E04">
        <w:rPr>
          <w:rFonts w:cs="Arial"/>
        </w:rPr>
        <w:t xml:space="preserve">  </w:t>
      </w:r>
      <w:r w:rsidRPr="00266E04">
        <w:rPr>
          <w:rFonts w:cs="Arial"/>
          <w:lang w:val="cy-GB"/>
        </w:rPr>
        <w:t>Byddwch yn defnyddio modelau, dulliau, technegau a/neu ddamcaniaethau, yn y cyd-destun hwnnw, i asesu sefyllfaoedd presennol, efallai i lunio cynlluniau neu ddatrysiadau i ddatrys problemau, y gall rhai ohonynt fod yn arloesol ac yn greadigol.</w:t>
      </w:r>
      <w:r w:rsidRPr="00266E04">
        <w:rPr>
          <w:rFonts w:cs="Arial"/>
        </w:rPr>
        <w:t xml:space="preserve">  </w:t>
      </w:r>
      <w:r w:rsidRPr="00266E04">
        <w:rPr>
          <w:rFonts w:cs="Arial"/>
          <w:lang w:val="cy-GB"/>
        </w:rPr>
        <w:t>Mae hyn yn debygol o gynnwys, er enghraifft, defnydd o enghreifftiau ac achosion addysgol, cymhwyso model o fewn cyd-destun addysgol perthnasol.</w:t>
      </w:r>
      <w:r w:rsidRPr="00266E04">
        <w:rPr>
          <w:rFonts w:cs="Arial"/>
        </w:rPr>
        <w:t xml:space="preserve">  </w:t>
      </w:r>
      <w:r w:rsidRPr="00266E04">
        <w:rPr>
          <w:rFonts w:cs="Arial"/>
          <w:lang w:val="cy-GB"/>
        </w:rPr>
        <w:t>Dylech ddangos ymwybyddiaeth o gyfyngiadau cysyniadau a damcaniaethau wrth eu cymhwyso mewn cyd-destunau addysgol penodol.  Rhaid i’ch gwaith ddarparu tystiolaeth o’r priodoleddau a ddisgwylir mewn arfer proffesiynol.</w:t>
      </w:r>
      <w:r w:rsidRPr="00266E04">
        <w:rPr>
          <w:rFonts w:cs="Arial"/>
          <w:lang w:val="fr-FR"/>
        </w:rPr>
        <w:t xml:space="preserve">  </w:t>
      </w:r>
      <w:r w:rsidRPr="00266E04">
        <w:rPr>
          <w:rFonts w:cs="Arial"/>
          <w:lang w:val="cy-GB"/>
        </w:rPr>
        <w:t>Mae hyn yn cynnwys dangos eich menter unigol a/neu weithio cydweithredol.</w:t>
      </w:r>
      <w:r w:rsidRPr="00266E04">
        <w:rPr>
          <w:rFonts w:cs="Arial"/>
        </w:rPr>
        <w:t xml:space="preserve"> </w:t>
      </w:r>
      <w:r w:rsidRPr="00266E04">
        <w:rPr>
          <w:rFonts w:cs="Arial"/>
          <w:lang w:val="cy-GB"/>
        </w:rPr>
        <w:t>Lle bo’n berthnasol, dylech ddangos ymwybyddiaeth o unrhyw faterion moesegol sy’n ymwneud â’ch trafodaeth.</w:t>
      </w:r>
      <w:r w:rsidRPr="00266E04">
        <w:rPr>
          <w:rFonts w:cs="Arial"/>
        </w:rPr>
        <w:t xml:space="preserve"> </w:t>
      </w:r>
    </w:p>
    <w:p w:rsidR="005B0A55" w:rsidRPr="00266E04" w:rsidRDefault="005B0A55" w:rsidP="005B0A55">
      <w:pPr>
        <w:jc w:val="both"/>
        <w:rPr>
          <w:rFonts w:cs="Arial"/>
        </w:rPr>
      </w:pPr>
    </w:p>
    <w:p w:rsidR="005B0A55" w:rsidRPr="00266E04" w:rsidRDefault="005B0A55" w:rsidP="005B0A55">
      <w:pPr>
        <w:pStyle w:val="ListParagraph"/>
        <w:numPr>
          <w:ilvl w:val="0"/>
          <w:numId w:val="2"/>
        </w:numPr>
        <w:spacing w:after="0" w:line="240" w:lineRule="auto"/>
        <w:jc w:val="both"/>
        <w:rPr>
          <w:rFonts w:cs="Arial"/>
          <w:b/>
          <w:lang w:val="cy-GB"/>
        </w:rPr>
      </w:pPr>
      <w:r w:rsidRPr="00266E04">
        <w:rPr>
          <w:rFonts w:cs="Arial"/>
          <w:b/>
          <w:lang w:val="cy-GB"/>
        </w:rPr>
        <w:t>Sgiliau Trosglwyddadwy Allweddol (Sgiliau ar gyfer Arfer Proffesiynol)</w:t>
      </w:r>
    </w:p>
    <w:p w:rsidR="005B0A55" w:rsidRPr="00266E04" w:rsidRDefault="005B0A55" w:rsidP="005B0A55">
      <w:pPr>
        <w:jc w:val="both"/>
        <w:rPr>
          <w:rFonts w:cs="Arial"/>
          <w:lang w:val="cy-GB"/>
        </w:rPr>
      </w:pPr>
    </w:p>
    <w:p w:rsidR="005B0A55" w:rsidRDefault="005B0A55" w:rsidP="005B0A55">
      <w:pPr>
        <w:jc w:val="both"/>
        <w:rPr>
          <w:rFonts w:cs="Arial"/>
          <w:lang w:val="cy-GB"/>
        </w:rPr>
      </w:pPr>
      <w:r w:rsidRPr="00266E04">
        <w:rPr>
          <w:rFonts w:cs="Arial"/>
          <w:lang w:val="cy-GB"/>
        </w:rPr>
        <w:t>Rhaid i chi gyfathrebu’n effeithiol mewn fformat addas, a gall hyn fod yn ysgrifenedig a/neu ar lafar.</w:t>
      </w:r>
      <w:r w:rsidRPr="00266E04">
        <w:rPr>
          <w:rFonts w:cs="Arial"/>
        </w:rPr>
        <w:t xml:space="preserve"> </w:t>
      </w:r>
      <w:r w:rsidRPr="00266E04">
        <w:rPr>
          <w:rFonts w:cs="Arial"/>
          <w:lang w:val="cy-GB"/>
        </w:rPr>
        <w:t>Dylai’r gwaith fod yn gydlynol ac wedi’i strwythuro’n dda o ran ei gyflwyniad a’i drefn.</w:t>
      </w:r>
    </w:p>
    <w:p w:rsidR="005B0A55" w:rsidRDefault="005B0A55" w:rsidP="005B0A55">
      <w:pPr>
        <w:jc w:val="both"/>
        <w:rPr>
          <w:rFonts w:cs="Arial"/>
          <w:lang w:val="cy-GB"/>
        </w:rPr>
      </w:pPr>
    </w:p>
    <w:p w:rsidR="005B0A55" w:rsidRDefault="005B0A55" w:rsidP="005B0A55">
      <w:pPr>
        <w:jc w:val="both"/>
        <w:rPr>
          <w:rFonts w:cs="Arial"/>
          <w:lang w:val="cy-GB"/>
        </w:rPr>
      </w:pPr>
    </w:p>
    <w:p w:rsidR="005B0A55" w:rsidRDefault="005B0A55" w:rsidP="005B0A55">
      <w:pPr>
        <w:jc w:val="both"/>
        <w:rPr>
          <w:rFonts w:cs="Arial"/>
          <w:lang w:val="cy-GB"/>
        </w:rPr>
      </w:pPr>
    </w:p>
    <w:p w:rsidR="005B0A55" w:rsidRDefault="005B0A55" w:rsidP="005B0A55">
      <w:pPr>
        <w:jc w:val="both"/>
        <w:rPr>
          <w:rFonts w:cs="Arial"/>
          <w:lang w:val="cy-GB"/>
        </w:rPr>
      </w:pPr>
    </w:p>
    <w:p w:rsidR="005B0A55" w:rsidRDefault="005B0A55" w:rsidP="005B0A55">
      <w:pPr>
        <w:jc w:val="both"/>
        <w:rPr>
          <w:rFonts w:cs="Arial"/>
          <w:lang w:val="cy-GB"/>
        </w:rPr>
      </w:pPr>
    </w:p>
    <w:p w:rsidR="005B0A55" w:rsidRDefault="005B0A55" w:rsidP="005B0A55">
      <w:pPr>
        <w:jc w:val="both"/>
        <w:rPr>
          <w:rFonts w:cs="Arial"/>
          <w:lang w:val="cy-GB"/>
        </w:rPr>
      </w:pPr>
    </w:p>
    <w:p w:rsidR="005B0A55" w:rsidRDefault="005B0A55" w:rsidP="005B0A55">
      <w:pPr>
        <w:jc w:val="both"/>
        <w:rPr>
          <w:rFonts w:cs="Arial"/>
          <w:lang w:val="cy-GB"/>
        </w:rPr>
      </w:pPr>
    </w:p>
    <w:p w:rsidR="005B0A55" w:rsidRDefault="005B0A55" w:rsidP="005B0A55">
      <w:pPr>
        <w:jc w:val="both"/>
        <w:rPr>
          <w:rFonts w:cs="Arial"/>
          <w:lang w:val="cy-GB"/>
        </w:rPr>
      </w:pPr>
    </w:p>
    <w:p w:rsidR="005B0A55" w:rsidRPr="00266E04" w:rsidRDefault="005B0A55" w:rsidP="005B0A55">
      <w:pPr>
        <w:jc w:val="both"/>
        <w:rPr>
          <w:rFonts w:cs="Arial"/>
          <w:lang w:val="cy-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242"/>
      </w:tblGrid>
      <w:tr w:rsidR="005B0A55" w:rsidRPr="00CB597B" w:rsidTr="005B0A55">
        <w:trPr>
          <w:jc w:val="center"/>
        </w:trPr>
        <w:tc>
          <w:tcPr>
            <w:tcW w:w="10456" w:type="dxa"/>
            <w:shd w:val="clear" w:color="auto" w:fill="BFBFBF"/>
          </w:tcPr>
          <w:p w:rsidR="005B0A55" w:rsidRPr="00CB597B" w:rsidRDefault="005B0A55" w:rsidP="005B0A55">
            <w:pPr>
              <w:jc w:val="center"/>
              <w:rPr>
                <w:sz w:val="20"/>
                <w:szCs w:val="20"/>
              </w:rPr>
            </w:pPr>
            <w:r w:rsidRPr="00CB597B">
              <w:rPr>
                <w:sz w:val="32"/>
                <w:szCs w:val="32"/>
              </w:rPr>
              <w:lastRenderedPageBreak/>
              <w:br w:type="page"/>
            </w:r>
            <w:r w:rsidRPr="00984CE9">
              <w:rPr>
                <w:rFonts w:ascii="Calibri" w:hAnsi="Calibri" w:cs="Arial"/>
                <w:b/>
                <w:caps/>
                <w:sz w:val="40"/>
                <w:szCs w:val="20"/>
                <w:lang w:val="cy-GB"/>
              </w:rPr>
              <w:t>MEINI PRAWF AC ADBORTH MYFYRWYR</w:t>
            </w:r>
          </w:p>
        </w:tc>
      </w:tr>
    </w:tbl>
    <w:p w:rsidR="005B0A55" w:rsidRPr="00CB597B" w:rsidRDefault="005B0A55" w:rsidP="005B0A55">
      <w:pPr>
        <w:rPr>
          <w:sz w:val="20"/>
          <w:szCs w:val="20"/>
        </w:rPr>
      </w:pPr>
    </w:p>
    <w:p w:rsidR="005B0A55" w:rsidRPr="00F217C0" w:rsidRDefault="005B0A55" w:rsidP="005B0A55">
      <w:pPr>
        <w:jc w:val="both"/>
        <w:rPr>
          <w:rFonts w:ascii="Calibri" w:hAnsi="Calibri"/>
          <w:sz w:val="20"/>
          <w:szCs w:val="20"/>
          <w:lang w:val="fr-FR"/>
        </w:rPr>
      </w:pPr>
      <w:r w:rsidRPr="00984CE9">
        <w:rPr>
          <w:rFonts w:ascii="Calibri" w:hAnsi="Calibri"/>
          <w:sz w:val="20"/>
          <w:szCs w:val="20"/>
          <w:lang w:val="cy-GB"/>
        </w:rPr>
        <w:t>Mae’r adran hon yn rhoi manylion y meini prawf asesu.</w:t>
      </w:r>
      <w:r w:rsidRPr="00F217C0">
        <w:rPr>
          <w:rFonts w:ascii="Calibri" w:hAnsi="Calibri"/>
          <w:sz w:val="20"/>
          <w:szCs w:val="20"/>
          <w:lang w:val="fr-FR"/>
        </w:rPr>
        <w:t xml:space="preserve"> </w:t>
      </w:r>
      <w:r w:rsidRPr="00984CE9">
        <w:rPr>
          <w:rFonts w:ascii="Calibri" w:hAnsi="Calibri"/>
          <w:sz w:val="20"/>
          <w:szCs w:val="20"/>
          <w:lang w:val="cy-GB"/>
        </w:rPr>
        <w:t xml:space="preserve">Y </w:t>
      </w:r>
      <w:r w:rsidRPr="00984CE9">
        <w:rPr>
          <w:rFonts w:ascii="Calibri" w:hAnsi="Calibri"/>
          <w:i/>
          <w:sz w:val="20"/>
          <w:szCs w:val="20"/>
          <w:lang w:val="cy-GB"/>
        </w:rPr>
        <w:t>graddau</w:t>
      </w:r>
      <w:r w:rsidRPr="00984CE9">
        <w:rPr>
          <w:rFonts w:ascii="Calibri" w:hAnsi="Calibri"/>
          <w:sz w:val="20"/>
          <w:szCs w:val="20"/>
          <w:lang w:val="cy-GB"/>
        </w:rPr>
        <w:t xml:space="preserve"> y byddwch yn arddangos y rhain sy’n pennu eich gradd.</w:t>
      </w:r>
      <w:r w:rsidRPr="00F217C0">
        <w:rPr>
          <w:rFonts w:ascii="Calibri" w:hAnsi="Calibri"/>
          <w:sz w:val="20"/>
          <w:szCs w:val="20"/>
          <w:lang w:val="fr-FR"/>
        </w:rPr>
        <w:t xml:space="preserve"> </w:t>
      </w:r>
      <w:r w:rsidRPr="00984CE9">
        <w:rPr>
          <w:rFonts w:ascii="Calibri" w:hAnsi="Calibri"/>
          <w:sz w:val="20"/>
          <w:szCs w:val="20"/>
          <w:lang w:val="cy-GB"/>
        </w:rPr>
        <w:t>Dangosir y pwysiad sydd ar gael ar gyfer pob maen prawf.</w:t>
      </w:r>
      <w:r w:rsidRPr="00F217C0">
        <w:rPr>
          <w:rFonts w:ascii="Calibri" w:hAnsi="Calibri"/>
          <w:sz w:val="20"/>
          <w:szCs w:val="20"/>
          <w:lang w:val="fr-FR"/>
        </w:rPr>
        <w:t xml:space="preserve"> </w:t>
      </w:r>
      <w:r w:rsidRPr="00984CE9">
        <w:rPr>
          <w:rFonts w:ascii="Calibri" w:hAnsi="Calibri"/>
          <w:sz w:val="20"/>
          <w:szCs w:val="20"/>
          <w:lang w:val="cy-GB"/>
        </w:rPr>
        <w:t>Bydd darlithwyr yn defnyddio’r lle a ddarperir i roi sylwadau ar gyflawniad y dasg/tasgau, gan gynnwys y meysydd hynny rydych wedi gwneud yn dda ynddynt a’r meysydd a fyddai’n elwa o gael eu datblygu/gwella.</w:t>
      </w:r>
    </w:p>
    <w:p w:rsidR="005B0A55" w:rsidRPr="00F217C0" w:rsidRDefault="005B0A55" w:rsidP="005B0A55">
      <w:pPr>
        <w:rPr>
          <w:rFonts w:ascii="Calibri" w:hAnsi="Calibri"/>
          <w:b/>
          <w:lang w:val="fr-FR"/>
        </w:rPr>
      </w:pPr>
    </w:p>
    <w:tbl>
      <w:tblPr>
        <w:tblW w:w="5000" w:type="pct"/>
        <w:tblLayout w:type="fixed"/>
        <w:tblLook w:val="04A0" w:firstRow="1" w:lastRow="0" w:firstColumn="1" w:lastColumn="0" w:noHBand="0" w:noVBand="1"/>
      </w:tblPr>
      <w:tblGrid>
        <w:gridCol w:w="7876"/>
        <w:gridCol w:w="684"/>
        <w:gridCol w:w="682"/>
      </w:tblGrid>
      <w:tr w:rsidR="005B0A55" w:rsidRPr="00CB597B" w:rsidTr="005B0A55">
        <w:trPr>
          <w:trHeight w:val="1002"/>
        </w:trPr>
        <w:tc>
          <w:tcPr>
            <w:tcW w:w="4261" w:type="pct"/>
            <w:tcBorders>
              <w:top w:val="single" w:sz="4" w:space="0" w:color="auto"/>
              <w:left w:val="single" w:sz="4" w:space="0" w:color="auto"/>
              <w:right w:val="single" w:sz="4" w:space="0" w:color="auto"/>
            </w:tcBorders>
            <w:shd w:val="clear" w:color="auto" w:fill="BFBFBF"/>
            <w:vAlign w:val="center"/>
          </w:tcPr>
          <w:p w:rsidR="005B0A55" w:rsidRPr="00CB597B" w:rsidRDefault="005B0A55" w:rsidP="005B0A55">
            <w:pPr>
              <w:rPr>
                <w:rFonts w:ascii="Calibri" w:hAnsi="Calibri"/>
                <w:b/>
                <w:szCs w:val="20"/>
              </w:rPr>
            </w:pPr>
            <w:r w:rsidRPr="00984CE9">
              <w:rPr>
                <w:rFonts w:ascii="Calibri" w:hAnsi="Calibri"/>
                <w:b/>
                <w:szCs w:val="16"/>
                <w:lang w:val="cy-GB"/>
              </w:rPr>
              <w:t>Meini Prawf Asesu Cyffredin a Ddefnyddiwyd</w:t>
            </w:r>
          </w:p>
        </w:tc>
        <w:tc>
          <w:tcPr>
            <w:tcW w:w="370" w:type="pct"/>
            <w:tcBorders>
              <w:top w:val="single" w:sz="4" w:space="0" w:color="auto"/>
              <w:left w:val="single" w:sz="4" w:space="0" w:color="auto"/>
              <w:right w:val="single" w:sz="4" w:space="0" w:color="auto"/>
            </w:tcBorders>
            <w:shd w:val="clear" w:color="auto" w:fill="BFBFBF"/>
            <w:textDirection w:val="btLr"/>
          </w:tcPr>
          <w:p w:rsidR="005B0A55" w:rsidRPr="00CB597B" w:rsidRDefault="005B0A55" w:rsidP="005B0A55">
            <w:pPr>
              <w:ind w:left="34" w:right="113"/>
              <w:jc w:val="center"/>
              <w:rPr>
                <w:rFonts w:ascii="Calibri" w:hAnsi="Calibri"/>
                <w:b/>
                <w:sz w:val="14"/>
                <w:szCs w:val="14"/>
              </w:rPr>
            </w:pPr>
            <w:r>
              <w:rPr>
                <w:rFonts w:ascii="Calibri" w:hAnsi="Calibri"/>
                <w:b/>
                <w:sz w:val="14"/>
                <w:szCs w:val="14"/>
                <w:lang w:val="cy-GB"/>
              </w:rPr>
              <w:t xml:space="preserve">Y marciau sydd ar gael </w:t>
            </w:r>
          </w:p>
        </w:tc>
        <w:tc>
          <w:tcPr>
            <w:tcW w:w="369" w:type="pct"/>
            <w:tcBorders>
              <w:top w:val="single" w:sz="4" w:space="0" w:color="auto"/>
              <w:left w:val="single" w:sz="4" w:space="0" w:color="auto"/>
              <w:right w:val="single" w:sz="4" w:space="0" w:color="auto"/>
            </w:tcBorders>
            <w:shd w:val="clear" w:color="auto" w:fill="BFBFBF"/>
            <w:textDirection w:val="btLr"/>
          </w:tcPr>
          <w:p w:rsidR="005B0A55" w:rsidRPr="00CB597B" w:rsidRDefault="005B0A55" w:rsidP="005B0A55">
            <w:pPr>
              <w:ind w:left="34" w:right="113"/>
              <w:jc w:val="center"/>
              <w:rPr>
                <w:rFonts w:ascii="Calibri" w:hAnsi="Calibri"/>
                <w:b/>
                <w:sz w:val="14"/>
                <w:szCs w:val="14"/>
              </w:rPr>
            </w:pPr>
            <w:r>
              <w:rPr>
                <w:rFonts w:ascii="Calibri" w:hAnsi="Calibri"/>
                <w:b/>
                <w:sz w:val="14"/>
                <w:szCs w:val="14"/>
                <w:lang w:val="cy-GB"/>
              </w:rPr>
              <w:t xml:space="preserve">Y marciau a ddyfarnwyd </w:t>
            </w:r>
          </w:p>
        </w:tc>
      </w:tr>
      <w:tr w:rsidR="005B0A55" w:rsidRPr="00CB597B" w:rsidTr="005B0A55">
        <w:trPr>
          <w:trHeight w:val="450"/>
        </w:trPr>
        <w:tc>
          <w:tcPr>
            <w:tcW w:w="4261" w:type="pct"/>
            <w:tcBorders>
              <w:top w:val="single" w:sz="4" w:space="0" w:color="auto"/>
              <w:left w:val="single" w:sz="4" w:space="0" w:color="auto"/>
              <w:right w:val="single" w:sz="4" w:space="0" w:color="auto"/>
            </w:tcBorders>
            <w:shd w:val="clear" w:color="auto" w:fill="D9D9D9"/>
          </w:tcPr>
          <w:p w:rsidR="005B0A55" w:rsidRDefault="005B0A55" w:rsidP="005B0A55">
            <w:pPr>
              <w:rPr>
                <w:rFonts w:ascii="Calibri" w:hAnsi="Calibri"/>
                <w:b/>
                <w:sz w:val="20"/>
                <w:szCs w:val="16"/>
              </w:rPr>
            </w:pPr>
            <w:r w:rsidRPr="00CB597B">
              <w:rPr>
                <w:rFonts w:ascii="Calibri" w:hAnsi="Calibri"/>
                <w:b/>
                <w:sz w:val="20"/>
                <w:szCs w:val="16"/>
              </w:rPr>
              <w:t xml:space="preserve">1. </w:t>
            </w:r>
            <w:r>
              <w:rPr>
                <w:rFonts w:ascii="Calibri" w:hAnsi="Calibri" w:cs="Calibri"/>
                <w:b/>
                <w:sz w:val="20"/>
                <w:szCs w:val="20"/>
                <w:lang w:val="cy-GB"/>
              </w:rPr>
              <w:t>Gwybodaeth a Dealltwriaeth o’r Pwnc (gan gynnwys l</w:t>
            </w:r>
            <w:r w:rsidRPr="00373532">
              <w:rPr>
                <w:rFonts w:ascii="Calibri" w:hAnsi="Calibri" w:cs="Calibri"/>
                <w:b/>
                <w:sz w:val="20"/>
                <w:szCs w:val="20"/>
                <w:lang w:val="cy-GB"/>
              </w:rPr>
              <w:t xml:space="preserve">lenyddiaeth sydd wedi’i seilio ar </w:t>
            </w:r>
            <w:r>
              <w:rPr>
                <w:rFonts w:ascii="Calibri" w:hAnsi="Calibri" w:cs="Calibri"/>
                <w:b/>
                <w:sz w:val="20"/>
                <w:szCs w:val="20"/>
                <w:lang w:val="cy-GB"/>
              </w:rPr>
              <w:t>y</w:t>
            </w:r>
            <w:r w:rsidRPr="00373532">
              <w:rPr>
                <w:rFonts w:ascii="Calibri" w:hAnsi="Calibri" w:cs="Calibri"/>
                <w:b/>
                <w:sz w:val="20"/>
                <w:szCs w:val="20"/>
                <w:lang w:val="cy-GB"/>
              </w:rPr>
              <w:t>mchwil</w:t>
            </w:r>
            <w:r>
              <w:rPr>
                <w:rFonts w:ascii="Calibri" w:hAnsi="Calibri" w:cs="Calibri"/>
                <w:b/>
                <w:sz w:val="20"/>
                <w:szCs w:val="20"/>
                <w:lang w:val="cy-GB"/>
              </w:rPr>
              <w:t xml:space="preserve"> a gwybodaeth a dealltwriaeth o’r pwnc)</w:t>
            </w:r>
            <w:r w:rsidRPr="00373532">
              <w:rPr>
                <w:rFonts w:ascii="Calibri" w:hAnsi="Calibri" w:cs="Calibri"/>
                <w:b/>
                <w:sz w:val="20"/>
                <w:szCs w:val="20"/>
              </w:rPr>
              <w:t xml:space="preserve"> </w:t>
            </w:r>
          </w:p>
          <w:p w:rsidR="005B0A55" w:rsidRPr="00CD46C9" w:rsidRDefault="005B0A55" w:rsidP="005B0A55">
            <w:pPr>
              <w:spacing w:after="120"/>
              <w:rPr>
                <w:rFonts w:ascii="Calibri" w:hAnsi="Calibri"/>
                <w:sz w:val="16"/>
                <w:szCs w:val="16"/>
              </w:rPr>
            </w:pPr>
            <w:r w:rsidRPr="00CD46C9">
              <w:rPr>
                <w:rFonts w:ascii="Calibri" w:hAnsi="Calibri"/>
                <w:sz w:val="16"/>
                <w:szCs w:val="16"/>
                <w:lang w:val="cy-GB"/>
              </w:rPr>
              <w:t xml:space="preserve">Ehangder y gwaith ymchwil a/neu eich gwaith darllen eich hun, dethol adnoddau credadwy, defnyddio arferion cyfeirnodi priodol. Ehangder y wybodaeth a dealltwriaeth o’r cysyniadau a’r egwyddorion sy’n sail i ac yn gysylltiedig â’r ddisgyblaeth.    </w:t>
            </w:r>
          </w:p>
        </w:tc>
        <w:tc>
          <w:tcPr>
            <w:tcW w:w="370" w:type="pct"/>
            <w:tcBorders>
              <w:top w:val="single" w:sz="4" w:space="0" w:color="auto"/>
              <w:left w:val="single" w:sz="4" w:space="0" w:color="auto"/>
              <w:right w:val="single" w:sz="4" w:space="0" w:color="auto"/>
            </w:tcBorders>
            <w:shd w:val="clear" w:color="auto" w:fill="D9D9D9"/>
          </w:tcPr>
          <w:p w:rsidR="005B0A55" w:rsidRPr="00CB597B" w:rsidRDefault="005B0A55" w:rsidP="005B0A55">
            <w:pPr>
              <w:jc w:val="center"/>
              <w:rPr>
                <w:rFonts w:ascii="Calibri" w:hAnsi="Calibri"/>
                <w:sz w:val="32"/>
                <w:szCs w:val="20"/>
              </w:rPr>
            </w:pPr>
            <w:r>
              <w:rPr>
                <w:rFonts w:ascii="Calibri" w:hAnsi="Calibri"/>
                <w:sz w:val="32"/>
                <w:szCs w:val="20"/>
              </w:rPr>
              <w:t>30</w:t>
            </w:r>
          </w:p>
        </w:tc>
        <w:tc>
          <w:tcPr>
            <w:tcW w:w="369" w:type="pct"/>
            <w:tcBorders>
              <w:top w:val="single" w:sz="4" w:space="0" w:color="auto"/>
              <w:left w:val="single" w:sz="4" w:space="0" w:color="auto"/>
              <w:right w:val="single" w:sz="4" w:space="0" w:color="auto"/>
            </w:tcBorders>
            <w:shd w:val="clear" w:color="auto" w:fill="D9D9D9"/>
          </w:tcPr>
          <w:p w:rsidR="005B0A55" w:rsidRPr="00CB597B" w:rsidRDefault="005B0A55" w:rsidP="005B0A55">
            <w:pPr>
              <w:jc w:val="center"/>
              <w:rPr>
                <w:rFonts w:ascii="Calibri" w:hAnsi="Calibri"/>
                <w:sz w:val="32"/>
                <w:szCs w:val="20"/>
              </w:rPr>
            </w:pPr>
          </w:p>
        </w:tc>
      </w:tr>
      <w:tr w:rsidR="005B0A55" w:rsidRPr="00CB597B" w:rsidTr="005B0A55">
        <w:trPr>
          <w:trHeight w:val="911"/>
        </w:trPr>
        <w:tc>
          <w:tcPr>
            <w:tcW w:w="5000" w:type="pct"/>
            <w:gridSpan w:val="3"/>
            <w:tcBorders>
              <w:top w:val="single" w:sz="4" w:space="0" w:color="auto"/>
              <w:left w:val="single" w:sz="4" w:space="0" w:color="auto"/>
              <w:right w:val="single" w:sz="4" w:space="0" w:color="auto"/>
            </w:tcBorders>
          </w:tcPr>
          <w:p w:rsidR="005B0A55" w:rsidRPr="00CB597B" w:rsidRDefault="005B0A55" w:rsidP="005B0A55">
            <w:pPr>
              <w:spacing w:after="120"/>
              <w:rPr>
                <w:rFonts w:ascii="Calibri" w:hAnsi="Calibri"/>
                <w:sz w:val="14"/>
                <w:szCs w:val="14"/>
              </w:rPr>
            </w:pPr>
          </w:p>
          <w:p w:rsidR="005B0A55" w:rsidRDefault="005B0A55" w:rsidP="005B0A55">
            <w:pPr>
              <w:spacing w:after="120"/>
              <w:rPr>
                <w:rFonts w:ascii="Calibri" w:hAnsi="Calibri"/>
                <w:sz w:val="14"/>
                <w:szCs w:val="14"/>
              </w:rPr>
            </w:pPr>
          </w:p>
          <w:p w:rsidR="005B0A55" w:rsidRDefault="005B0A55" w:rsidP="005B0A55">
            <w:pPr>
              <w:spacing w:after="120"/>
              <w:rPr>
                <w:rFonts w:ascii="Calibri" w:hAnsi="Calibri"/>
                <w:sz w:val="14"/>
                <w:szCs w:val="14"/>
              </w:rPr>
            </w:pPr>
          </w:p>
          <w:p w:rsidR="005B0A55" w:rsidRDefault="005B0A55" w:rsidP="005B0A55">
            <w:pPr>
              <w:spacing w:after="120"/>
              <w:rPr>
                <w:rFonts w:ascii="Calibri" w:hAnsi="Calibri"/>
                <w:sz w:val="14"/>
                <w:szCs w:val="14"/>
              </w:rPr>
            </w:pPr>
          </w:p>
          <w:p w:rsidR="005B0A55" w:rsidRPr="00CB597B" w:rsidRDefault="005B0A55" w:rsidP="005B0A55">
            <w:pPr>
              <w:spacing w:after="120"/>
              <w:rPr>
                <w:rFonts w:ascii="Calibri" w:hAnsi="Calibri"/>
                <w:sz w:val="14"/>
                <w:szCs w:val="14"/>
              </w:rPr>
            </w:pPr>
          </w:p>
          <w:p w:rsidR="005B0A55" w:rsidRPr="00CB597B" w:rsidRDefault="005B0A55" w:rsidP="005B0A55">
            <w:pPr>
              <w:jc w:val="center"/>
              <w:rPr>
                <w:rFonts w:ascii="Calibri" w:hAnsi="Calibri"/>
                <w:sz w:val="32"/>
                <w:szCs w:val="20"/>
              </w:rPr>
            </w:pPr>
          </w:p>
        </w:tc>
      </w:tr>
      <w:tr w:rsidR="005B0A55" w:rsidRPr="00CB597B" w:rsidTr="005B0A55">
        <w:trPr>
          <w:trHeight w:val="450"/>
        </w:trPr>
        <w:tc>
          <w:tcPr>
            <w:tcW w:w="4261" w:type="pct"/>
            <w:tcBorders>
              <w:top w:val="single" w:sz="4" w:space="0" w:color="auto"/>
              <w:left w:val="single" w:sz="4" w:space="0" w:color="auto"/>
              <w:right w:val="single" w:sz="4" w:space="0" w:color="auto"/>
            </w:tcBorders>
            <w:shd w:val="clear" w:color="auto" w:fill="D9D9D9"/>
          </w:tcPr>
          <w:p w:rsidR="005B0A55" w:rsidRDefault="005B0A55" w:rsidP="005B0A55">
            <w:pPr>
              <w:rPr>
                <w:rFonts w:ascii="Calibri" w:hAnsi="Calibri"/>
                <w:b/>
                <w:sz w:val="20"/>
                <w:szCs w:val="16"/>
              </w:rPr>
            </w:pPr>
            <w:r w:rsidRPr="00CB597B">
              <w:rPr>
                <w:rFonts w:ascii="Calibri" w:hAnsi="Calibri"/>
                <w:b/>
                <w:sz w:val="20"/>
                <w:szCs w:val="16"/>
              </w:rPr>
              <w:t xml:space="preserve">2. </w:t>
            </w:r>
            <w:r>
              <w:rPr>
                <w:rFonts w:ascii="Calibri" w:hAnsi="Calibri" w:cs="Calibri"/>
                <w:b/>
                <w:sz w:val="20"/>
                <w:szCs w:val="20"/>
                <w:lang w:val="cy-GB"/>
              </w:rPr>
              <w:t>Sgiliau Deallusol (</w:t>
            </w:r>
            <w:r w:rsidRPr="00373532">
              <w:rPr>
                <w:rFonts w:ascii="Calibri" w:hAnsi="Calibri" w:cs="Calibri"/>
                <w:b/>
                <w:sz w:val="20"/>
                <w:szCs w:val="20"/>
                <w:lang w:val="cy-GB"/>
              </w:rPr>
              <w:t>Dadansoddiad</w:t>
            </w:r>
            <w:r>
              <w:rPr>
                <w:rFonts w:ascii="Calibri" w:hAnsi="Calibri" w:cs="Calibri"/>
                <w:b/>
                <w:sz w:val="20"/>
                <w:szCs w:val="20"/>
                <w:lang w:val="cy-GB"/>
              </w:rPr>
              <w:t>)</w:t>
            </w:r>
          </w:p>
          <w:p w:rsidR="005B0A55" w:rsidRPr="00CD46C9" w:rsidRDefault="005B0A55" w:rsidP="005B0A55">
            <w:pPr>
              <w:spacing w:after="120"/>
              <w:rPr>
                <w:rFonts w:ascii="Calibri" w:hAnsi="Calibri"/>
                <w:sz w:val="16"/>
                <w:szCs w:val="16"/>
              </w:rPr>
            </w:pPr>
            <w:r w:rsidRPr="00CD46C9">
              <w:rPr>
                <w:rFonts w:ascii="Calibri" w:hAnsi="Calibri"/>
                <w:sz w:val="16"/>
                <w:szCs w:val="16"/>
                <w:lang w:val="cy-GB"/>
              </w:rPr>
              <w:t>Dadansoddiad, gwerthusiad a synthesis; rhesymeg, dadl a phenderfyniadau; adfyfyrio dadansoddol; trefn syniadau a thystiolaeth.</w:t>
            </w:r>
          </w:p>
        </w:tc>
        <w:tc>
          <w:tcPr>
            <w:tcW w:w="370" w:type="pct"/>
            <w:tcBorders>
              <w:top w:val="single" w:sz="4" w:space="0" w:color="auto"/>
              <w:left w:val="single" w:sz="4" w:space="0" w:color="auto"/>
              <w:right w:val="single" w:sz="4" w:space="0" w:color="auto"/>
            </w:tcBorders>
            <w:shd w:val="clear" w:color="auto" w:fill="D9D9D9"/>
          </w:tcPr>
          <w:p w:rsidR="005B0A55" w:rsidRPr="00CB597B" w:rsidRDefault="005B0A55" w:rsidP="005B0A55">
            <w:pPr>
              <w:jc w:val="center"/>
              <w:rPr>
                <w:rFonts w:ascii="Calibri" w:hAnsi="Calibri"/>
                <w:sz w:val="32"/>
                <w:szCs w:val="20"/>
              </w:rPr>
            </w:pPr>
            <w:r>
              <w:rPr>
                <w:rFonts w:ascii="Calibri" w:hAnsi="Calibri"/>
                <w:sz w:val="32"/>
                <w:szCs w:val="20"/>
              </w:rPr>
              <w:t>30</w:t>
            </w:r>
          </w:p>
        </w:tc>
        <w:tc>
          <w:tcPr>
            <w:tcW w:w="369" w:type="pct"/>
            <w:tcBorders>
              <w:top w:val="single" w:sz="4" w:space="0" w:color="auto"/>
              <w:left w:val="single" w:sz="4" w:space="0" w:color="auto"/>
              <w:right w:val="single" w:sz="4" w:space="0" w:color="auto"/>
            </w:tcBorders>
            <w:shd w:val="clear" w:color="auto" w:fill="D9D9D9"/>
          </w:tcPr>
          <w:p w:rsidR="005B0A55" w:rsidRPr="00CB597B" w:rsidRDefault="005B0A55" w:rsidP="005B0A55">
            <w:pPr>
              <w:jc w:val="center"/>
              <w:rPr>
                <w:rFonts w:ascii="Calibri" w:hAnsi="Calibri"/>
                <w:sz w:val="32"/>
                <w:szCs w:val="20"/>
              </w:rPr>
            </w:pPr>
          </w:p>
        </w:tc>
      </w:tr>
      <w:tr w:rsidR="005B0A55" w:rsidRPr="006E6F7A" w:rsidTr="005B0A55">
        <w:trPr>
          <w:trHeight w:val="911"/>
        </w:trPr>
        <w:tc>
          <w:tcPr>
            <w:tcW w:w="5000" w:type="pct"/>
            <w:gridSpan w:val="3"/>
            <w:tcBorders>
              <w:top w:val="single" w:sz="4" w:space="0" w:color="auto"/>
              <w:left w:val="single" w:sz="4" w:space="0" w:color="auto"/>
              <w:right w:val="single" w:sz="4" w:space="0" w:color="auto"/>
            </w:tcBorders>
          </w:tcPr>
          <w:p w:rsidR="005B0A55" w:rsidRPr="006E6F7A" w:rsidRDefault="005B0A55" w:rsidP="005B0A55">
            <w:pPr>
              <w:spacing w:after="120"/>
              <w:rPr>
                <w:rFonts w:ascii="Calibri" w:hAnsi="Calibri"/>
                <w:sz w:val="6"/>
                <w:szCs w:val="6"/>
              </w:rPr>
            </w:pPr>
          </w:p>
          <w:p w:rsidR="005B0A55" w:rsidRDefault="005B0A55" w:rsidP="005B0A55">
            <w:pPr>
              <w:spacing w:after="120"/>
              <w:rPr>
                <w:rFonts w:ascii="Calibri" w:hAnsi="Calibri"/>
                <w:sz w:val="6"/>
                <w:szCs w:val="6"/>
              </w:rPr>
            </w:pPr>
          </w:p>
          <w:p w:rsidR="005B0A55" w:rsidRDefault="005B0A55" w:rsidP="005B0A55">
            <w:pPr>
              <w:spacing w:after="120"/>
              <w:rPr>
                <w:rFonts w:ascii="Calibri" w:hAnsi="Calibri"/>
                <w:sz w:val="6"/>
                <w:szCs w:val="6"/>
              </w:rPr>
            </w:pPr>
          </w:p>
          <w:p w:rsidR="005B0A55" w:rsidRDefault="005B0A55" w:rsidP="005B0A55">
            <w:pPr>
              <w:spacing w:after="120"/>
              <w:rPr>
                <w:rFonts w:ascii="Calibri" w:hAnsi="Calibri"/>
                <w:sz w:val="6"/>
                <w:szCs w:val="6"/>
              </w:rPr>
            </w:pPr>
          </w:p>
          <w:p w:rsidR="005B0A55" w:rsidRPr="006E6F7A" w:rsidRDefault="005B0A55" w:rsidP="005B0A55">
            <w:pPr>
              <w:spacing w:after="120"/>
              <w:rPr>
                <w:rFonts w:ascii="Calibri" w:hAnsi="Calibri"/>
                <w:sz w:val="6"/>
                <w:szCs w:val="6"/>
              </w:rPr>
            </w:pPr>
          </w:p>
          <w:p w:rsidR="005B0A55" w:rsidRPr="006E6F7A" w:rsidRDefault="005B0A55" w:rsidP="005B0A55">
            <w:pPr>
              <w:spacing w:after="120"/>
              <w:rPr>
                <w:rFonts w:ascii="Calibri" w:hAnsi="Calibri"/>
                <w:sz w:val="6"/>
                <w:szCs w:val="6"/>
              </w:rPr>
            </w:pPr>
          </w:p>
          <w:p w:rsidR="005B0A55" w:rsidRPr="006E6F7A" w:rsidRDefault="005B0A55" w:rsidP="005B0A55">
            <w:pPr>
              <w:jc w:val="center"/>
              <w:rPr>
                <w:rFonts w:ascii="Calibri" w:hAnsi="Calibri"/>
                <w:sz w:val="6"/>
                <w:szCs w:val="6"/>
              </w:rPr>
            </w:pPr>
          </w:p>
        </w:tc>
      </w:tr>
      <w:tr w:rsidR="005B0A55" w:rsidRPr="00CB597B" w:rsidTr="005B0A55">
        <w:trPr>
          <w:trHeight w:val="450"/>
        </w:trPr>
        <w:tc>
          <w:tcPr>
            <w:tcW w:w="4261" w:type="pct"/>
            <w:tcBorders>
              <w:top w:val="single" w:sz="4" w:space="0" w:color="auto"/>
              <w:left w:val="single" w:sz="4" w:space="0" w:color="auto"/>
              <w:right w:val="single" w:sz="4" w:space="0" w:color="auto"/>
            </w:tcBorders>
            <w:shd w:val="clear" w:color="auto" w:fill="D9D9D9"/>
          </w:tcPr>
          <w:p w:rsidR="005B0A55" w:rsidRDefault="005B0A55" w:rsidP="005B0A55">
            <w:pPr>
              <w:rPr>
                <w:rFonts w:ascii="Calibri" w:hAnsi="Calibri"/>
                <w:b/>
                <w:sz w:val="20"/>
                <w:szCs w:val="16"/>
              </w:rPr>
            </w:pPr>
            <w:r w:rsidRPr="00CB597B">
              <w:rPr>
                <w:rFonts w:ascii="Calibri" w:hAnsi="Calibri"/>
                <w:b/>
                <w:sz w:val="20"/>
                <w:szCs w:val="16"/>
              </w:rPr>
              <w:t xml:space="preserve">3. </w:t>
            </w:r>
            <w:r w:rsidRPr="00373532">
              <w:rPr>
                <w:rFonts w:ascii="Calibri" w:hAnsi="Calibri" w:cs="Calibri"/>
                <w:b/>
                <w:sz w:val="20"/>
                <w:szCs w:val="20"/>
                <w:lang w:val="cy-GB"/>
              </w:rPr>
              <w:t>Cymwysiad</w:t>
            </w:r>
            <w:r>
              <w:rPr>
                <w:rFonts w:ascii="Calibri" w:hAnsi="Calibri" w:cs="Calibri"/>
                <w:b/>
                <w:sz w:val="20"/>
                <w:szCs w:val="20"/>
                <w:lang w:val="cy-GB"/>
              </w:rPr>
              <w:t>au Pedagogaidd a Phroffesiynol (Cymhwysiad</w:t>
            </w:r>
            <w:r w:rsidRPr="00373532">
              <w:rPr>
                <w:rFonts w:ascii="Calibri" w:hAnsi="Calibri" w:cs="Calibri"/>
                <w:b/>
                <w:sz w:val="20"/>
                <w:szCs w:val="20"/>
                <w:lang w:val="cy-GB"/>
              </w:rPr>
              <w:t xml:space="preserve"> a Defnydd Ymarferol</w:t>
            </w:r>
            <w:r>
              <w:rPr>
                <w:rFonts w:ascii="Calibri" w:hAnsi="Calibri" w:cs="Calibri"/>
                <w:b/>
                <w:sz w:val="20"/>
                <w:szCs w:val="20"/>
                <w:lang w:val="cy-GB"/>
              </w:rPr>
              <w:t>)</w:t>
            </w:r>
          </w:p>
          <w:p w:rsidR="005B0A55" w:rsidRPr="00CD46C9" w:rsidRDefault="005B0A55" w:rsidP="005B0A55">
            <w:pPr>
              <w:spacing w:after="120"/>
              <w:rPr>
                <w:rFonts w:ascii="Calibri" w:hAnsi="Calibri"/>
                <w:sz w:val="16"/>
                <w:szCs w:val="16"/>
              </w:rPr>
            </w:pPr>
            <w:r w:rsidRPr="00CD46C9">
              <w:rPr>
                <w:rFonts w:ascii="Calibri" w:hAnsi="Calibri"/>
                <w:sz w:val="16"/>
                <w:szCs w:val="16"/>
                <w:lang w:val="cy-GB"/>
              </w:rPr>
              <w:t xml:space="preserve">Defnydd o ddulliau addysgol, deunyddiau, offer a thechnegau; cymhwyso cysyniadau; llunio datrysiadau arloesol a chreadigol i ddatrys problemau.  Priodoleddau arfer proffesiynol: gweithio fel unigolyn neu yn gydweithredol.  </w:t>
            </w:r>
          </w:p>
        </w:tc>
        <w:tc>
          <w:tcPr>
            <w:tcW w:w="370" w:type="pct"/>
            <w:tcBorders>
              <w:top w:val="single" w:sz="4" w:space="0" w:color="auto"/>
              <w:left w:val="single" w:sz="4" w:space="0" w:color="auto"/>
              <w:right w:val="single" w:sz="4" w:space="0" w:color="auto"/>
            </w:tcBorders>
            <w:shd w:val="clear" w:color="auto" w:fill="D9D9D9"/>
          </w:tcPr>
          <w:p w:rsidR="005B0A55" w:rsidRPr="00CB597B" w:rsidRDefault="005B0A55" w:rsidP="005B0A55">
            <w:pPr>
              <w:jc w:val="center"/>
              <w:rPr>
                <w:rFonts w:ascii="Calibri" w:hAnsi="Calibri"/>
                <w:sz w:val="32"/>
                <w:szCs w:val="20"/>
              </w:rPr>
            </w:pPr>
            <w:r>
              <w:rPr>
                <w:rFonts w:ascii="Calibri" w:hAnsi="Calibri"/>
                <w:sz w:val="32"/>
                <w:szCs w:val="20"/>
              </w:rPr>
              <w:t>30</w:t>
            </w:r>
          </w:p>
        </w:tc>
        <w:tc>
          <w:tcPr>
            <w:tcW w:w="369" w:type="pct"/>
            <w:tcBorders>
              <w:top w:val="single" w:sz="4" w:space="0" w:color="auto"/>
              <w:left w:val="single" w:sz="4" w:space="0" w:color="auto"/>
              <w:right w:val="single" w:sz="4" w:space="0" w:color="auto"/>
            </w:tcBorders>
            <w:shd w:val="clear" w:color="auto" w:fill="D9D9D9"/>
          </w:tcPr>
          <w:p w:rsidR="005B0A55" w:rsidRPr="00CB597B" w:rsidRDefault="005B0A55" w:rsidP="005B0A55">
            <w:pPr>
              <w:jc w:val="center"/>
              <w:rPr>
                <w:rFonts w:ascii="Calibri" w:hAnsi="Calibri"/>
                <w:sz w:val="32"/>
                <w:szCs w:val="20"/>
              </w:rPr>
            </w:pPr>
          </w:p>
        </w:tc>
      </w:tr>
      <w:tr w:rsidR="005B0A55" w:rsidRPr="00CB597B" w:rsidTr="005B0A55">
        <w:trPr>
          <w:trHeight w:val="911"/>
        </w:trPr>
        <w:tc>
          <w:tcPr>
            <w:tcW w:w="5000" w:type="pct"/>
            <w:gridSpan w:val="3"/>
            <w:tcBorders>
              <w:top w:val="single" w:sz="4" w:space="0" w:color="auto"/>
              <w:left w:val="single" w:sz="4" w:space="0" w:color="auto"/>
              <w:right w:val="single" w:sz="4" w:space="0" w:color="auto"/>
            </w:tcBorders>
          </w:tcPr>
          <w:p w:rsidR="005B0A55" w:rsidRPr="00CB597B" w:rsidRDefault="005B0A55" w:rsidP="005B0A55">
            <w:pPr>
              <w:spacing w:after="120"/>
              <w:rPr>
                <w:rFonts w:ascii="Calibri" w:hAnsi="Calibri"/>
                <w:sz w:val="14"/>
                <w:szCs w:val="14"/>
              </w:rPr>
            </w:pPr>
          </w:p>
          <w:p w:rsidR="005B0A55" w:rsidRDefault="005B0A55" w:rsidP="005B0A55">
            <w:pPr>
              <w:spacing w:after="120"/>
              <w:rPr>
                <w:rFonts w:ascii="Calibri" w:hAnsi="Calibri"/>
                <w:sz w:val="14"/>
                <w:szCs w:val="14"/>
              </w:rPr>
            </w:pPr>
          </w:p>
          <w:p w:rsidR="005B0A55" w:rsidRDefault="005B0A55" w:rsidP="005B0A55">
            <w:pPr>
              <w:spacing w:after="120"/>
              <w:rPr>
                <w:rFonts w:ascii="Calibri" w:hAnsi="Calibri"/>
                <w:sz w:val="14"/>
                <w:szCs w:val="14"/>
              </w:rPr>
            </w:pPr>
          </w:p>
          <w:p w:rsidR="005B0A55" w:rsidRPr="00CB597B" w:rsidRDefault="005B0A55" w:rsidP="005B0A55">
            <w:pPr>
              <w:spacing w:after="120"/>
              <w:rPr>
                <w:rFonts w:ascii="Calibri" w:hAnsi="Calibri"/>
                <w:sz w:val="14"/>
                <w:szCs w:val="14"/>
              </w:rPr>
            </w:pPr>
          </w:p>
          <w:p w:rsidR="005B0A55" w:rsidRPr="00CB597B" w:rsidRDefault="005B0A55" w:rsidP="005B0A55">
            <w:pPr>
              <w:jc w:val="center"/>
              <w:rPr>
                <w:rFonts w:ascii="Calibri" w:hAnsi="Calibri"/>
                <w:sz w:val="32"/>
                <w:szCs w:val="20"/>
              </w:rPr>
            </w:pPr>
          </w:p>
        </w:tc>
      </w:tr>
      <w:tr w:rsidR="005B0A55" w:rsidRPr="00CB597B" w:rsidTr="005B0A55">
        <w:trPr>
          <w:trHeight w:val="450"/>
        </w:trPr>
        <w:tc>
          <w:tcPr>
            <w:tcW w:w="4261" w:type="pct"/>
            <w:tcBorders>
              <w:top w:val="single" w:sz="4" w:space="0" w:color="auto"/>
              <w:left w:val="single" w:sz="4" w:space="0" w:color="auto"/>
              <w:bottom w:val="single" w:sz="4" w:space="0" w:color="auto"/>
              <w:right w:val="single" w:sz="4" w:space="0" w:color="auto"/>
            </w:tcBorders>
            <w:shd w:val="clear" w:color="auto" w:fill="D9D9D9"/>
          </w:tcPr>
          <w:p w:rsidR="005B0A55" w:rsidRPr="00DB7DC1" w:rsidRDefault="005B0A55" w:rsidP="005B0A55">
            <w:pPr>
              <w:rPr>
                <w:rFonts w:ascii="Calibri" w:hAnsi="Calibri"/>
                <w:b/>
                <w:sz w:val="20"/>
                <w:szCs w:val="20"/>
                <w:lang w:val="cy-GB"/>
              </w:rPr>
            </w:pPr>
            <w:r w:rsidRPr="00CB597B">
              <w:rPr>
                <w:rFonts w:ascii="Calibri" w:hAnsi="Calibri"/>
                <w:b/>
                <w:sz w:val="20"/>
                <w:szCs w:val="16"/>
              </w:rPr>
              <w:lastRenderedPageBreak/>
              <w:t xml:space="preserve">4. </w:t>
            </w:r>
            <w:r w:rsidRPr="005118AE">
              <w:rPr>
                <w:rFonts w:ascii="Calibri" w:hAnsi="Calibri" w:cs="Calibri"/>
                <w:b/>
                <w:sz w:val="20"/>
                <w:szCs w:val="20"/>
                <w:lang w:val="cy-GB"/>
              </w:rPr>
              <w:t xml:space="preserve">Sgiliau Trosglwyddadwy </w:t>
            </w:r>
            <w:r>
              <w:rPr>
                <w:rFonts w:ascii="Calibri" w:hAnsi="Calibri" w:cs="Calibri"/>
                <w:b/>
                <w:sz w:val="20"/>
                <w:szCs w:val="20"/>
                <w:lang w:val="cy-GB"/>
              </w:rPr>
              <w:t>Allweddol</w:t>
            </w:r>
          </w:p>
          <w:p w:rsidR="005B0A55" w:rsidRPr="00CD46C9" w:rsidRDefault="005B0A55" w:rsidP="005B0A55">
            <w:pPr>
              <w:spacing w:after="120"/>
              <w:rPr>
                <w:rFonts w:ascii="Calibri" w:hAnsi="Calibri"/>
                <w:sz w:val="16"/>
                <w:szCs w:val="16"/>
              </w:rPr>
            </w:pPr>
            <w:r w:rsidRPr="00CD46C9">
              <w:rPr>
                <w:rFonts w:ascii="Calibri" w:hAnsi="Calibri"/>
                <w:sz w:val="16"/>
                <w:szCs w:val="16"/>
                <w:lang w:val="cy-GB"/>
              </w:rPr>
              <w:t xml:space="preserve">Defnydd o gyfryngau  priodol; cyflwyno a threfnu. </w:t>
            </w:r>
          </w:p>
        </w:tc>
        <w:tc>
          <w:tcPr>
            <w:tcW w:w="370" w:type="pct"/>
            <w:tcBorders>
              <w:top w:val="single" w:sz="4" w:space="0" w:color="auto"/>
              <w:left w:val="single" w:sz="4" w:space="0" w:color="auto"/>
              <w:bottom w:val="single" w:sz="4" w:space="0" w:color="auto"/>
              <w:right w:val="single" w:sz="4" w:space="0" w:color="auto"/>
            </w:tcBorders>
            <w:shd w:val="clear" w:color="auto" w:fill="D9D9D9"/>
          </w:tcPr>
          <w:p w:rsidR="005B0A55" w:rsidRPr="00CB597B" w:rsidRDefault="005B0A55" w:rsidP="005B0A55">
            <w:pPr>
              <w:jc w:val="center"/>
              <w:rPr>
                <w:rFonts w:ascii="Calibri" w:hAnsi="Calibri"/>
                <w:sz w:val="32"/>
                <w:szCs w:val="20"/>
              </w:rPr>
            </w:pPr>
            <w:r>
              <w:rPr>
                <w:rFonts w:ascii="Calibri" w:hAnsi="Calibri"/>
                <w:sz w:val="32"/>
                <w:szCs w:val="20"/>
              </w:rPr>
              <w:t xml:space="preserve">10 </w:t>
            </w:r>
          </w:p>
        </w:tc>
        <w:tc>
          <w:tcPr>
            <w:tcW w:w="370" w:type="pct"/>
            <w:tcBorders>
              <w:top w:val="single" w:sz="4" w:space="0" w:color="auto"/>
              <w:left w:val="single" w:sz="4" w:space="0" w:color="auto"/>
              <w:bottom w:val="single" w:sz="4" w:space="0" w:color="auto"/>
              <w:right w:val="single" w:sz="4" w:space="0" w:color="auto"/>
            </w:tcBorders>
            <w:shd w:val="clear" w:color="auto" w:fill="D9D9D9"/>
          </w:tcPr>
          <w:p w:rsidR="005B0A55" w:rsidRPr="00CB597B" w:rsidRDefault="005B0A55" w:rsidP="005B0A55">
            <w:pPr>
              <w:jc w:val="center"/>
              <w:rPr>
                <w:rFonts w:ascii="Calibri" w:hAnsi="Calibri"/>
                <w:sz w:val="32"/>
                <w:szCs w:val="20"/>
              </w:rPr>
            </w:pPr>
          </w:p>
        </w:tc>
      </w:tr>
      <w:tr w:rsidR="005B0A55" w:rsidRPr="00CB597B" w:rsidTr="005B0A55">
        <w:trPr>
          <w:trHeight w:val="911"/>
        </w:trPr>
        <w:tc>
          <w:tcPr>
            <w:tcW w:w="5000" w:type="pct"/>
            <w:gridSpan w:val="3"/>
            <w:tcBorders>
              <w:top w:val="single" w:sz="4" w:space="0" w:color="auto"/>
              <w:left w:val="single" w:sz="4" w:space="0" w:color="auto"/>
              <w:bottom w:val="single" w:sz="4" w:space="0" w:color="auto"/>
              <w:right w:val="single" w:sz="4" w:space="0" w:color="auto"/>
            </w:tcBorders>
          </w:tcPr>
          <w:p w:rsidR="005B0A55" w:rsidRDefault="005B0A55" w:rsidP="005B0A55">
            <w:pPr>
              <w:spacing w:after="120"/>
              <w:rPr>
                <w:rFonts w:ascii="Calibri" w:hAnsi="Calibri"/>
                <w:sz w:val="14"/>
                <w:szCs w:val="14"/>
              </w:rPr>
            </w:pPr>
          </w:p>
          <w:p w:rsidR="005B0A55" w:rsidRDefault="005B0A55" w:rsidP="005B0A55">
            <w:pPr>
              <w:spacing w:after="120"/>
              <w:rPr>
                <w:rFonts w:ascii="Calibri" w:hAnsi="Calibri"/>
                <w:sz w:val="14"/>
                <w:szCs w:val="14"/>
              </w:rPr>
            </w:pPr>
          </w:p>
          <w:p w:rsidR="005B0A55" w:rsidRDefault="005B0A55" w:rsidP="005B0A55">
            <w:pPr>
              <w:spacing w:after="120"/>
              <w:rPr>
                <w:rFonts w:ascii="Calibri" w:hAnsi="Calibri"/>
                <w:sz w:val="14"/>
                <w:szCs w:val="14"/>
              </w:rPr>
            </w:pPr>
          </w:p>
          <w:p w:rsidR="005B0A55" w:rsidRPr="00CB597B" w:rsidRDefault="005B0A55" w:rsidP="005B0A55">
            <w:pPr>
              <w:spacing w:after="120"/>
              <w:rPr>
                <w:rFonts w:ascii="Calibri" w:hAnsi="Calibri"/>
                <w:sz w:val="14"/>
                <w:szCs w:val="14"/>
              </w:rPr>
            </w:pPr>
          </w:p>
          <w:p w:rsidR="005B0A55" w:rsidRPr="00CB597B" w:rsidRDefault="005B0A55" w:rsidP="005B0A55">
            <w:pPr>
              <w:jc w:val="center"/>
              <w:rPr>
                <w:rFonts w:ascii="Calibri" w:hAnsi="Calibri"/>
                <w:sz w:val="32"/>
                <w:szCs w:val="20"/>
              </w:rPr>
            </w:pPr>
          </w:p>
        </w:tc>
      </w:tr>
    </w:tbl>
    <w:p w:rsidR="005B0A55" w:rsidRPr="00CB597B" w:rsidRDefault="005B0A55" w:rsidP="005B0A55">
      <w:pPr>
        <w:ind w:right="531"/>
        <w:rPr>
          <w:rFonts w:ascii="Calibri" w:hAnsi="Calibri"/>
          <w:b/>
          <w:sz w:val="16"/>
          <w:szCs w:val="16"/>
        </w:rPr>
      </w:pPr>
    </w:p>
    <w:tbl>
      <w:tblPr>
        <w:tblpPr w:leftFromText="180" w:rightFromText="180" w:vertAnchor="text" w:horzAnchor="margin" w:tblpXSpec="center" w:tblpY="82"/>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438"/>
        <w:gridCol w:w="993"/>
        <w:gridCol w:w="992"/>
      </w:tblGrid>
      <w:tr w:rsidR="005B0A55" w:rsidRPr="00CB597B" w:rsidTr="005B0A55">
        <w:trPr>
          <w:cantSplit/>
        </w:trPr>
        <w:tc>
          <w:tcPr>
            <w:tcW w:w="6062" w:type="dxa"/>
            <w:vMerge w:val="restart"/>
            <w:shd w:val="pct15" w:color="auto" w:fill="auto"/>
            <w:vAlign w:val="center"/>
          </w:tcPr>
          <w:p w:rsidR="005B0A55" w:rsidRPr="00CB597B" w:rsidRDefault="005B0A55" w:rsidP="005B0A55">
            <w:pPr>
              <w:rPr>
                <w:rFonts w:ascii="Calibri" w:hAnsi="Calibri"/>
                <w:sz w:val="16"/>
                <w:szCs w:val="16"/>
              </w:rPr>
            </w:pPr>
            <w:r>
              <w:rPr>
                <w:rFonts w:ascii="Calibri" w:hAnsi="Calibri" w:cs="Arial"/>
                <w:b/>
                <w:bCs/>
                <w:lang w:val="cy-GB"/>
              </w:rPr>
              <w:t>Marc</w:t>
            </w:r>
            <w:r w:rsidRPr="00DB7DC1">
              <w:rPr>
                <w:rFonts w:ascii="Calibri" w:hAnsi="Calibri" w:cs="Arial"/>
                <w:b/>
                <w:bCs/>
                <w:lang w:val="cy-GB"/>
              </w:rPr>
              <w:t xml:space="preserve"> yr Aseiniad </w:t>
            </w:r>
            <w:r w:rsidRPr="00DB7DC1">
              <w:rPr>
                <w:rFonts w:ascii="Calibri" w:hAnsi="Calibri" w:cs="Arial"/>
                <w:bCs/>
                <w:sz w:val="16"/>
                <w:szCs w:val="16"/>
                <w:lang w:val="cy-GB"/>
              </w:rPr>
              <w:t xml:space="preserve">(Mae </w:t>
            </w:r>
            <w:r>
              <w:rPr>
                <w:rFonts w:ascii="Calibri" w:hAnsi="Calibri" w:cs="Arial"/>
                <w:bCs/>
                <w:sz w:val="16"/>
                <w:szCs w:val="16"/>
                <w:lang w:val="cy-GB"/>
              </w:rPr>
              <w:t>marciau’r</w:t>
            </w:r>
            <w:r w:rsidRPr="00DB7DC1">
              <w:rPr>
                <w:rFonts w:ascii="Calibri" w:hAnsi="Calibri" w:cs="Arial"/>
                <w:bCs/>
                <w:sz w:val="16"/>
                <w:szCs w:val="16"/>
                <w:lang w:val="cy-GB"/>
              </w:rPr>
              <w:t xml:space="preserve"> asesiadau’n amodol ar gadarnhad y Bwrdd Arholi.</w:t>
            </w:r>
            <w:r w:rsidRPr="00CB597B">
              <w:rPr>
                <w:rFonts w:ascii="Calibri" w:hAnsi="Calibri"/>
                <w:sz w:val="16"/>
                <w:szCs w:val="16"/>
              </w:rPr>
              <w:t xml:space="preserve">  </w:t>
            </w:r>
            <w:r w:rsidRPr="00DB7DC1">
              <w:rPr>
                <w:rFonts w:ascii="Calibri" w:hAnsi="Calibri"/>
                <w:sz w:val="16"/>
                <w:szCs w:val="16"/>
                <w:lang w:val="cy-GB"/>
              </w:rPr>
              <w:t>Diben y sylwadau a’r graddau hyn yw rhoi adborth ar waith modwl a rhoi arweiniad yn unig, nes y cânt eu cadarnhau.)</w:t>
            </w:r>
          </w:p>
        </w:tc>
        <w:tc>
          <w:tcPr>
            <w:tcW w:w="3431" w:type="dxa"/>
            <w:gridSpan w:val="2"/>
            <w:tcBorders>
              <w:bottom w:val="single" w:sz="4" w:space="0" w:color="auto"/>
            </w:tcBorders>
            <w:shd w:val="pct15" w:color="auto" w:fill="auto"/>
            <w:vAlign w:val="bottom"/>
          </w:tcPr>
          <w:p w:rsidR="005B0A55" w:rsidRPr="00CB597B" w:rsidRDefault="005B0A55" w:rsidP="005B0A55">
            <w:pPr>
              <w:rPr>
                <w:rFonts w:ascii="Calibri" w:hAnsi="Calibri" w:cs="Arial"/>
                <w:b/>
                <w:bCs/>
                <w:sz w:val="16"/>
                <w:szCs w:val="16"/>
              </w:rPr>
            </w:pPr>
            <w:r w:rsidRPr="00DB7DC1">
              <w:rPr>
                <w:rFonts w:ascii="Calibri" w:hAnsi="Calibri" w:cs="Arial"/>
                <w:b/>
                <w:sz w:val="16"/>
                <w:szCs w:val="16"/>
                <w:lang w:val="cy-GB"/>
              </w:rPr>
              <w:t>Cosbau Cyflwyno’n Hwyr (</w:t>
            </w:r>
            <w:r>
              <w:rPr>
                <w:rFonts w:ascii="Calibri" w:hAnsi="Calibri" w:cs="Arial"/>
                <w:b/>
                <w:sz w:val="16"/>
                <w:szCs w:val="16"/>
                <w:lang w:val="cy-GB"/>
              </w:rPr>
              <w:t xml:space="preserve">rhowch dic </w:t>
            </w:r>
            <w:r w:rsidRPr="00DB7DC1">
              <w:rPr>
                <w:rFonts w:ascii="Calibri" w:hAnsi="Calibri" w:cs="Arial"/>
                <w:b/>
                <w:sz w:val="16"/>
                <w:szCs w:val="16"/>
                <w:lang w:val="cy-GB"/>
              </w:rPr>
              <w:t>os ydy’n berthnasol)</w:t>
            </w:r>
          </w:p>
        </w:tc>
        <w:tc>
          <w:tcPr>
            <w:tcW w:w="992" w:type="dxa"/>
            <w:vMerge w:val="restart"/>
            <w:vAlign w:val="center"/>
          </w:tcPr>
          <w:p w:rsidR="005B0A55" w:rsidRPr="00CB597B" w:rsidRDefault="005B0A55" w:rsidP="005B0A55">
            <w:pPr>
              <w:jc w:val="right"/>
              <w:rPr>
                <w:rFonts w:ascii="Calibri" w:hAnsi="Calibri" w:cs="Arial"/>
                <w:b/>
                <w:bCs/>
                <w:sz w:val="20"/>
                <w:szCs w:val="20"/>
              </w:rPr>
            </w:pPr>
            <w:r>
              <w:rPr>
                <w:rFonts w:ascii="Calibri" w:hAnsi="Calibri" w:cs="Arial"/>
                <w:b/>
                <w:bCs/>
                <w:sz w:val="20"/>
                <w:szCs w:val="20"/>
              </w:rPr>
              <w:t>%</w:t>
            </w:r>
          </w:p>
        </w:tc>
      </w:tr>
      <w:tr w:rsidR="005B0A55" w:rsidRPr="00CB597B" w:rsidTr="005B0A55">
        <w:trPr>
          <w:cantSplit/>
        </w:trPr>
        <w:tc>
          <w:tcPr>
            <w:tcW w:w="6062" w:type="dxa"/>
            <w:vMerge/>
            <w:vAlign w:val="bottom"/>
          </w:tcPr>
          <w:p w:rsidR="005B0A55" w:rsidRPr="00CB597B" w:rsidRDefault="005B0A55" w:rsidP="005B0A55">
            <w:pPr>
              <w:rPr>
                <w:rFonts w:ascii="Calibri" w:hAnsi="Calibri" w:cs="Arial"/>
                <w:sz w:val="20"/>
                <w:szCs w:val="20"/>
              </w:rPr>
            </w:pPr>
          </w:p>
        </w:tc>
        <w:tc>
          <w:tcPr>
            <w:tcW w:w="2438" w:type="dxa"/>
            <w:vAlign w:val="bottom"/>
          </w:tcPr>
          <w:p w:rsidR="005B0A55" w:rsidRPr="00CB597B" w:rsidRDefault="005B0A55" w:rsidP="005B0A55">
            <w:pPr>
              <w:rPr>
                <w:rFonts w:ascii="Calibri" w:hAnsi="Calibri" w:cs="Arial"/>
                <w:b/>
                <w:bCs/>
                <w:sz w:val="16"/>
                <w:szCs w:val="16"/>
              </w:rPr>
            </w:pPr>
            <w:r w:rsidRPr="00DB7DC1">
              <w:rPr>
                <w:rFonts w:ascii="Calibri" w:hAnsi="Calibri" w:cs="Arial"/>
                <w:sz w:val="16"/>
                <w:szCs w:val="16"/>
                <w:lang w:val="cy-GB"/>
              </w:rPr>
              <w:t>Hyd at un wythnos yn hwyr</w:t>
            </w:r>
          </w:p>
        </w:tc>
        <w:tc>
          <w:tcPr>
            <w:tcW w:w="993" w:type="dxa"/>
            <w:vAlign w:val="bottom"/>
          </w:tcPr>
          <w:p w:rsidR="005B0A55" w:rsidRPr="0006198A" w:rsidRDefault="005B0A55" w:rsidP="005B0A55">
            <w:pPr>
              <w:jc w:val="center"/>
              <w:rPr>
                <w:rFonts w:ascii="Calibri" w:hAnsi="Calibri" w:cs="Arial"/>
                <w:sz w:val="16"/>
                <w:szCs w:val="16"/>
              </w:rPr>
            </w:pPr>
            <w:r w:rsidRPr="0006198A">
              <w:rPr>
                <w:rFonts w:ascii="Calibri" w:hAnsi="Calibri" w:cs="Arial"/>
                <w:sz w:val="16"/>
                <w:szCs w:val="16"/>
              </w:rPr>
              <w:t>Uchafswm 40%</w:t>
            </w:r>
          </w:p>
        </w:tc>
        <w:tc>
          <w:tcPr>
            <w:tcW w:w="992" w:type="dxa"/>
            <w:vMerge/>
            <w:vAlign w:val="bottom"/>
          </w:tcPr>
          <w:p w:rsidR="005B0A55" w:rsidRPr="00CB597B" w:rsidRDefault="005B0A55" w:rsidP="005B0A55">
            <w:pPr>
              <w:ind w:leftChars="71" w:left="156"/>
              <w:rPr>
                <w:rFonts w:ascii="Calibri" w:hAnsi="Calibri" w:cs="Arial"/>
                <w:sz w:val="20"/>
                <w:szCs w:val="20"/>
              </w:rPr>
            </w:pPr>
          </w:p>
        </w:tc>
      </w:tr>
      <w:tr w:rsidR="005B0A55" w:rsidRPr="00CB597B" w:rsidTr="005B0A55">
        <w:trPr>
          <w:cantSplit/>
        </w:trPr>
        <w:tc>
          <w:tcPr>
            <w:tcW w:w="6062" w:type="dxa"/>
            <w:vMerge/>
            <w:vAlign w:val="bottom"/>
          </w:tcPr>
          <w:p w:rsidR="005B0A55" w:rsidRPr="00CB597B" w:rsidRDefault="005B0A55" w:rsidP="005B0A55">
            <w:pPr>
              <w:rPr>
                <w:rFonts w:ascii="Calibri" w:hAnsi="Calibri" w:cs="Arial"/>
                <w:sz w:val="20"/>
                <w:szCs w:val="20"/>
              </w:rPr>
            </w:pPr>
          </w:p>
        </w:tc>
        <w:tc>
          <w:tcPr>
            <w:tcW w:w="2438" w:type="dxa"/>
            <w:vAlign w:val="bottom"/>
          </w:tcPr>
          <w:p w:rsidR="005B0A55" w:rsidRPr="00CB597B" w:rsidRDefault="005B0A55" w:rsidP="005B0A55">
            <w:pPr>
              <w:rPr>
                <w:rFonts w:ascii="Calibri" w:hAnsi="Calibri" w:cs="Arial"/>
                <w:b/>
                <w:bCs/>
                <w:sz w:val="16"/>
                <w:szCs w:val="16"/>
              </w:rPr>
            </w:pPr>
            <w:r w:rsidRPr="00DB7DC1">
              <w:rPr>
                <w:rFonts w:ascii="Calibri" w:hAnsi="Calibri" w:cs="Arial"/>
                <w:sz w:val="16"/>
                <w:szCs w:val="16"/>
                <w:lang w:val="cy-GB"/>
              </w:rPr>
              <w:t>Mwy na</w:t>
            </w:r>
            <w:r>
              <w:rPr>
                <w:rFonts w:ascii="Calibri" w:hAnsi="Calibri" w:cs="Arial"/>
                <w:sz w:val="16"/>
                <w:szCs w:val="16"/>
                <w:lang w:val="cy-GB"/>
              </w:rPr>
              <w:t xml:space="preserve">g un </w:t>
            </w:r>
            <w:r w:rsidRPr="00DB7DC1">
              <w:rPr>
                <w:rFonts w:ascii="Calibri" w:hAnsi="Calibri" w:cs="Arial"/>
                <w:sz w:val="16"/>
                <w:szCs w:val="16"/>
                <w:lang w:val="cy-GB"/>
              </w:rPr>
              <w:t>wythnos yn hwyr</w:t>
            </w:r>
          </w:p>
        </w:tc>
        <w:tc>
          <w:tcPr>
            <w:tcW w:w="993" w:type="dxa"/>
            <w:vAlign w:val="bottom"/>
          </w:tcPr>
          <w:p w:rsidR="005B0A55" w:rsidRPr="006E6F7A" w:rsidRDefault="005B0A55" w:rsidP="005B0A55">
            <w:pPr>
              <w:jc w:val="center"/>
              <w:rPr>
                <w:rFonts w:ascii="Calibri" w:hAnsi="Calibri" w:cs="Arial"/>
                <w:sz w:val="20"/>
                <w:szCs w:val="20"/>
              </w:rPr>
            </w:pPr>
            <w:r>
              <w:rPr>
                <w:rFonts w:ascii="Calibri" w:hAnsi="Calibri" w:cs="Arial"/>
                <w:sz w:val="20"/>
                <w:szCs w:val="20"/>
              </w:rPr>
              <w:t>0%</w:t>
            </w:r>
          </w:p>
        </w:tc>
        <w:tc>
          <w:tcPr>
            <w:tcW w:w="992" w:type="dxa"/>
            <w:vMerge/>
            <w:vAlign w:val="bottom"/>
          </w:tcPr>
          <w:p w:rsidR="005B0A55" w:rsidRPr="00CB597B" w:rsidRDefault="005B0A55" w:rsidP="005B0A55">
            <w:pPr>
              <w:ind w:firstLineChars="141" w:firstLine="282"/>
              <w:rPr>
                <w:rFonts w:ascii="Calibri" w:hAnsi="Calibri" w:cs="Arial"/>
                <w:sz w:val="20"/>
                <w:szCs w:val="20"/>
              </w:rPr>
            </w:pPr>
          </w:p>
        </w:tc>
      </w:tr>
    </w:tbl>
    <w:p w:rsidR="005B0A55" w:rsidRDefault="005B0A55" w:rsidP="005B0A55">
      <w:pPr>
        <w:rPr>
          <w:vanish/>
          <w:sz w:val="20"/>
          <w:szCs w:val="20"/>
          <w:lang w:val="en-US"/>
        </w:rPr>
      </w:pPr>
    </w:p>
    <w:p w:rsidR="005B0A55" w:rsidRPr="00CB597B" w:rsidRDefault="005B0A55" w:rsidP="005B0A55">
      <w:pPr>
        <w:rPr>
          <w:vanish/>
          <w:sz w:val="20"/>
          <w:szCs w:val="20"/>
          <w:lang w:val="en-US"/>
        </w:rPr>
      </w:pPr>
    </w:p>
    <w:p w:rsidR="005B0A55" w:rsidRDefault="005B0A55" w:rsidP="005B0A55">
      <w:pPr>
        <w:rPr>
          <w:rFonts w:ascii="Calibri" w:hAnsi="Calibri"/>
          <w:sz w:val="14"/>
          <w:szCs w:val="14"/>
          <w:lang w:val="fr-FR"/>
        </w:rPr>
      </w:pPr>
    </w:p>
    <w:p w:rsidR="005B0A55" w:rsidRDefault="005B0A55" w:rsidP="005B0A55">
      <w:pPr>
        <w:rPr>
          <w:rFonts w:ascii="Calibri" w:hAnsi="Calibri"/>
          <w:sz w:val="14"/>
          <w:szCs w:val="14"/>
          <w:lang w:val="fr-FR"/>
        </w:rPr>
      </w:pPr>
    </w:p>
    <w:tbl>
      <w:tblPr>
        <w:tblStyle w:val="TableGrid"/>
        <w:tblW w:w="10490" w:type="dxa"/>
        <w:tblInd w:w="-504" w:type="dxa"/>
        <w:tblLayout w:type="fixed"/>
        <w:tblLook w:val="00A0" w:firstRow="1" w:lastRow="0" w:firstColumn="1" w:lastColumn="0" w:noHBand="0" w:noVBand="0"/>
      </w:tblPr>
      <w:tblGrid>
        <w:gridCol w:w="1276"/>
        <w:gridCol w:w="1560"/>
        <w:gridCol w:w="1275"/>
        <w:gridCol w:w="1418"/>
        <w:gridCol w:w="1559"/>
        <w:gridCol w:w="1701"/>
        <w:gridCol w:w="1701"/>
      </w:tblGrid>
      <w:tr w:rsidR="005B0A55" w:rsidRPr="007F460F" w:rsidTr="005B0A55">
        <w:trPr>
          <w:trHeight w:val="274"/>
        </w:trPr>
        <w:tc>
          <w:tcPr>
            <w:tcW w:w="10490" w:type="dxa"/>
            <w:gridSpan w:val="7"/>
            <w:shd w:val="clear" w:color="auto" w:fill="BFBFBF" w:themeFill="background1" w:themeFillShade="BF"/>
          </w:tcPr>
          <w:p w:rsidR="005B0A55" w:rsidRPr="007F460F" w:rsidRDefault="005B0A55" w:rsidP="005B0A55">
            <w:pPr>
              <w:jc w:val="center"/>
              <w:rPr>
                <w:b/>
                <w:sz w:val="12"/>
                <w:szCs w:val="12"/>
                <w:lang w:val="cy-GB"/>
              </w:rPr>
            </w:pPr>
            <w:r w:rsidRPr="0070543D">
              <w:rPr>
                <w:rFonts w:ascii="Calibri" w:hAnsi="Calibri"/>
                <w:b/>
                <w:sz w:val="32"/>
                <w:szCs w:val="32"/>
                <w:lang w:val="cy-GB"/>
              </w:rPr>
              <w:t>MEINI PRAWF ASESU A MARCIO AR GYFER YR ASEINIAD HWN</w:t>
            </w:r>
          </w:p>
        </w:tc>
      </w:tr>
      <w:tr w:rsidR="005B0A55" w:rsidRPr="007F460F" w:rsidTr="005B0A55">
        <w:trPr>
          <w:trHeight w:val="274"/>
        </w:trPr>
        <w:tc>
          <w:tcPr>
            <w:tcW w:w="1276" w:type="dxa"/>
            <w:shd w:val="clear" w:color="auto" w:fill="BFBFBF" w:themeFill="background1" w:themeFillShade="BF"/>
          </w:tcPr>
          <w:p w:rsidR="005B0A55" w:rsidRPr="00CD46C9" w:rsidRDefault="005B0A55" w:rsidP="005B0A55">
            <w:pPr>
              <w:rPr>
                <w:b/>
              </w:rPr>
            </w:pPr>
            <w:r w:rsidRPr="00CD46C9">
              <w:rPr>
                <w:b/>
                <w:lang w:val="cy-GB"/>
              </w:rPr>
              <w:t xml:space="preserve">Lefel </w:t>
            </w:r>
            <w:r>
              <w:rPr>
                <w:b/>
                <w:lang w:val="cy-GB"/>
              </w:rPr>
              <w:t>4</w:t>
            </w:r>
          </w:p>
        </w:tc>
        <w:tc>
          <w:tcPr>
            <w:tcW w:w="9214" w:type="dxa"/>
            <w:gridSpan w:val="6"/>
            <w:shd w:val="clear" w:color="auto" w:fill="BFBFBF" w:themeFill="background1" w:themeFillShade="BF"/>
          </w:tcPr>
          <w:p w:rsidR="005B0A55" w:rsidRPr="007F460F" w:rsidRDefault="005B0A55" w:rsidP="005B0A55">
            <w:pPr>
              <w:rPr>
                <w:b/>
                <w:sz w:val="12"/>
                <w:szCs w:val="12"/>
              </w:rPr>
            </w:pPr>
            <w:r w:rsidRPr="007F460F">
              <w:rPr>
                <w:b/>
                <w:sz w:val="12"/>
                <w:szCs w:val="12"/>
                <w:lang w:val="cy-GB"/>
              </w:rPr>
              <w:t xml:space="preserve">Disgrifwyr Meini Prawf Asesu ar gyfer BA Addysg Gynradd gyda SAC </w:t>
            </w:r>
          </w:p>
          <w:p w:rsidR="005B0A55" w:rsidRPr="007F460F" w:rsidRDefault="005B0A55" w:rsidP="005B0A55">
            <w:pPr>
              <w:rPr>
                <w:b/>
                <w:sz w:val="12"/>
                <w:szCs w:val="12"/>
              </w:rPr>
            </w:pPr>
            <w:r w:rsidRPr="007F460F">
              <w:rPr>
                <w:b/>
                <w:sz w:val="12"/>
                <w:szCs w:val="12"/>
                <w:lang w:val="cy-GB"/>
              </w:rPr>
              <w:t>Mae’r fformat hwn yn pwysleisio natur gyfannol y dyfarniadau a wneir gan y marcwyr.</w:t>
            </w:r>
            <w:r w:rsidRPr="007F460F">
              <w:rPr>
                <w:b/>
                <w:sz w:val="12"/>
                <w:szCs w:val="12"/>
              </w:rPr>
              <w:t xml:space="preserve"> </w:t>
            </w:r>
            <w:r w:rsidRPr="007F460F">
              <w:rPr>
                <w:b/>
                <w:sz w:val="12"/>
                <w:szCs w:val="12"/>
                <w:lang w:val="cy-GB"/>
              </w:rPr>
              <w:t>Addasir pwysiad y meini prawf ar gyfer pob modwl.</w:t>
            </w:r>
            <w:r w:rsidRPr="007F460F">
              <w:rPr>
                <w:b/>
                <w:sz w:val="12"/>
                <w:szCs w:val="12"/>
              </w:rPr>
              <w:t xml:space="preserve"> </w:t>
            </w:r>
          </w:p>
        </w:tc>
      </w:tr>
      <w:tr w:rsidR="005B0A55" w:rsidRPr="007F460F" w:rsidTr="005B0A55">
        <w:tc>
          <w:tcPr>
            <w:tcW w:w="1276" w:type="dxa"/>
            <w:vMerge w:val="restart"/>
          </w:tcPr>
          <w:p w:rsidR="005B0A55" w:rsidRPr="007F460F" w:rsidRDefault="005B0A55" w:rsidP="005B0A55">
            <w:pPr>
              <w:rPr>
                <w:sz w:val="12"/>
                <w:szCs w:val="12"/>
                <w:lang w:val="cy-GB"/>
              </w:rPr>
            </w:pPr>
          </w:p>
        </w:tc>
        <w:tc>
          <w:tcPr>
            <w:tcW w:w="1560" w:type="dxa"/>
            <w:shd w:val="clear" w:color="auto" w:fill="DBE5F1" w:themeFill="accent1" w:themeFillTint="33"/>
          </w:tcPr>
          <w:p w:rsidR="005B0A55" w:rsidRPr="007F460F" w:rsidRDefault="005B0A55" w:rsidP="005B0A55">
            <w:pPr>
              <w:jc w:val="center"/>
              <w:rPr>
                <w:sz w:val="12"/>
                <w:szCs w:val="12"/>
              </w:rPr>
            </w:pPr>
            <w:r w:rsidRPr="007F460F">
              <w:rPr>
                <w:sz w:val="12"/>
                <w:szCs w:val="12"/>
              </w:rPr>
              <w:t>0-39 (M)</w:t>
            </w:r>
          </w:p>
        </w:tc>
        <w:tc>
          <w:tcPr>
            <w:tcW w:w="1275" w:type="dxa"/>
            <w:shd w:val="clear" w:color="auto" w:fill="E5B8B7" w:themeFill="accent2" w:themeFillTint="66"/>
          </w:tcPr>
          <w:p w:rsidR="005B0A55" w:rsidRPr="007F460F" w:rsidRDefault="005B0A55" w:rsidP="005B0A55">
            <w:pPr>
              <w:jc w:val="center"/>
              <w:rPr>
                <w:sz w:val="12"/>
                <w:szCs w:val="12"/>
              </w:rPr>
            </w:pPr>
            <w:r w:rsidRPr="007F460F">
              <w:rPr>
                <w:sz w:val="12"/>
                <w:szCs w:val="12"/>
              </w:rPr>
              <w:t>40-49 (P)</w:t>
            </w:r>
          </w:p>
        </w:tc>
        <w:tc>
          <w:tcPr>
            <w:tcW w:w="1418" w:type="dxa"/>
            <w:shd w:val="clear" w:color="auto" w:fill="FFFF99"/>
          </w:tcPr>
          <w:p w:rsidR="005B0A55" w:rsidRPr="007F460F" w:rsidRDefault="005B0A55" w:rsidP="005B0A55">
            <w:pPr>
              <w:jc w:val="center"/>
              <w:rPr>
                <w:sz w:val="12"/>
                <w:szCs w:val="12"/>
              </w:rPr>
            </w:pPr>
            <w:r w:rsidRPr="007F460F">
              <w:rPr>
                <w:sz w:val="12"/>
                <w:szCs w:val="12"/>
              </w:rPr>
              <w:t>50-59 (P)</w:t>
            </w:r>
          </w:p>
        </w:tc>
        <w:tc>
          <w:tcPr>
            <w:tcW w:w="1559" w:type="dxa"/>
            <w:shd w:val="clear" w:color="auto" w:fill="FDE9D9" w:themeFill="accent6" w:themeFillTint="33"/>
          </w:tcPr>
          <w:p w:rsidR="005B0A55" w:rsidRPr="007F460F" w:rsidRDefault="005B0A55" w:rsidP="005B0A55">
            <w:pPr>
              <w:jc w:val="center"/>
              <w:rPr>
                <w:sz w:val="12"/>
                <w:szCs w:val="12"/>
              </w:rPr>
            </w:pPr>
            <w:r w:rsidRPr="007F460F">
              <w:rPr>
                <w:sz w:val="12"/>
                <w:szCs w:val="12"/>
              </w:rPr>
              <w:t>60-69 (P)</w:t>
            </w:r>
          </w:p>
        </w:tc>
        <w:tc>
          <w:tcPr>
            <w:tcW w:w="1701" w:type="dxa"/>
            <w:shd w:val="clear" w:color="auto" w:fill="EAF1DD" w:themeFill="accent3" w:themeFillTint="33"/>
          </w:tcPr>
          <w:p w:rsidR="005B0A55" w:rsidRPr="007F460F" w:rsidRDefault="005B0A55" w:rsidP="005B0A55">
            <w:pPr>
              <w:jc w:val="center"/>
              <w:rPr>
                <w:sz w:val="12"/>
                <w:szCs w:val="12"/>
              </w:rPr>
            </w:pPr>
            <w:r w:rsidRPr="007F460F">
              <w:rPr>
                <w:sz w:val="12"/>
                <w:szCs w:val="12"/>
              </w:rPr>
              <w:t>70-79 (P)</w:t>
            </w:r>
          </w:p>
        </w:tc>
        <w:tc>
          <w:tcPr>
            <w:tcW w:w="1701" w:type="dxa"/>
            <w:shd w:val="clear" w:color="auto" w:fill="EAF1DD" w:themeFill="accent3" w:themeFillTint="33"/>
          </w:tcPr>
          <w:p w:rsidR="005B0A55" w:rsidRPr="007F460F" w:rsidRDefault="005B0A55" w:rsidP="005B0A55">
            <w:pPr>
              <w:jc w:val="center"/>
              <w:rPr>
                <w:sz w:val="12"/>
                <w:szCs w:val="12"/>
              </w:rPr>
            </w:pPr>
            <w:r w:rsidRPr="007F460F">
              <w:rPr>
                <w:sz w:val="12"/>
                <w:szCs w:val="12"/>
              </w:rPr>
              <w:t>80-100 (P)</w:t>
            </w:r>
          </w:p>
        </w:tc>
      </w:tr>
      <w:tr w:rsidR="005B0A55" w:rsidRPr="007F460F" w:rsidTr="005B0A55">
        <w:tc>
          <w:tcPr>
            <w:tcW w:w="1276" w:type="dxa"/>
            <w:vMerge/>
          </w:tcPr>
          <w:p w:rsidR="005B0A55" w:rsidRPr="007F460F" w:rsidRDefault="005B0A55" w:rsidP="005B0A55">
            <w:pPr>
              <w:rPr>
                <w:sz w:val="12"/>
                <w:szCs w:val="12"/>
                <w:lang w:val="cy-GB"/>
              </w:rPr>
            </w:pPr>
          </w:p>
        </w:tc>
        <w:tc>
          <w:tcPr>
            <w:tcW w:w="1560" w:type="dxa"/>
            <w:shd w:val="clear" w:color="auto" w:fill="DBE5F1" w:themeFill="accent1" w:themeFillTint="33"/>
            <w:vAlign w:val="center"/>
          </w:tcPr>
          <w:p w:rsidR="005B0A55" w:rsidRPr="007F460F" w:rsidRDefault="005B0A55" w:rsidP="005B0A55">
            <w:pPr>
              <w:jc w:val="center"/>
              <w:rPr>
                <w:b/>
                <w:sz w:val="12"/>
                <w:szCs w:val="12"/>
              </w:rPr>
            </w:pPr>
            <w:r w:rsidRPr="007F460F">
              <w:rPr>
                <w:b/>
                <w:sz w:val="12"/>
                <w:szCs w:val="12"/>
                <w:lang w:val="cy-GB"/>
              </w:rPr>
              <w:t>Gwael / gwan M</w:t>
            </w:r>
          </w:p>
        </w:tc>
        <w:tc>
          <w:tcPr>
            <w:tcW w:w="1275" w:type="dxa"/>
            <w:shd w:val="clear" w:color="auto" w:fill="E5B8B7" w:themeFill="accent2" w:themeFillTint="66"/>
            <w:vAlign w:val="center"/>
          </w:tcPr>
          <w:p w:rsidR="005B0A55" w:rsidRPr="007F460F" w:rsidRDefault="005B0A55" w:rsidP="005B0A55">
            <w:pPr>
              <w:jc w:val="center"/>
              <w:rPr>
                <w:b/>
                <w:sz w:val="12"/>
                <w:szCs w:val="12"/>
              </w:rPr>
            </w:pPr>
            <w:r w:rsidRPr="007F460F">
              <w:rPr>
                <w:b/>
                <w:sz w:val="12"/>
                <w:szCs w:val="12"/>
                <w:lang w:val="cy-GB"/>
              </w:rPr>
              <w:t>Boddhaol 3ydd</w:t>
            </w:r>
          </w:p>
        </w:tc>
        <w:tc>
          <w:tcPr>
            <w:tcW w:w="1418" w:type="dxa"/>
            <w:shd w:val="clear" w:color="auto" w:fill="FFFF99"/>
            <w:vAlign w:val="center"/>
          </w:tcPr>
          <w:p w:rsidR="005B0A55" w:rsidRPr="007F460F" w:rsidRDefault="005B0A55" w:rsidP="005B0A55">
            <w:pPr>
              <w:jc w:val="center"/>
              <w:rPr>
                <w:b/>
                <w:sz w:val="12"/>
                <w:szCs w:val="12"/>
              </w:rPr>
            </w:pPr>
            <w:r w:rsidRPr="007F460F">
              <w:rPr>
                <w:b/>
                <w:sz w:val="12"/>
                <w:szCs w:val="12"/>
                <w:lang w:val="cy-GB"/>
              </w:rPr>
              <w:t xml:space="preserve">Da </w:t>
            </w:r>
            <w:r w:rsidRPr="007F460F">
              <w:rPr>
                <w:b/>
                <w:sz w:val="12"/>
                <w:szCs w:val="12"/>
              </w:rPr>
              <w:t>2:2</w:t>
            </w:r>
          </w:p>
        </w:tc>
        <w:tc>
          <w:tcPr>
            <w:tcW w:w="1559" w:type="dxa"/>
            <w:shd w:val="clear" w:color="auto" w:fill="FDE9D9" w:themeFill="accent6" w:themeFillTint="33"/>
            <w:vAlign w:val="center"/>
          </w:tcPr>
          <w:p w:rsidR="005B0A55" w:rsidRPr="007F460F" w:rsidRDefault="005B0A55" w:rsidP="005B0A55">
            <w:pPr>
              <w:jc w:val="center"/>
              <w:rPr>
                <w:b/>
                <w:sz w:val="12"/>
                <w:szCs w:val="12"/>
              </w:rPr>
            </w:pPr>
            <w:r w:rsidRPr="007F460F">
              <w:rPr>
                <w:b/>
                <w:sz w:val="12"/>
                <w:szCs w:val="12"/>
                <w:lang w:val="cy-GB"/>
              </w:rPr>
              <w:t xml:space="preserve">Da iawn </w:t>
            </w:r>
            <w:r w:rsidRPr="007F460F">
              <w:rPr>
                <w:b/>
                <w:sz w:val="12"/>
                <w:szCs w:val="12"/>
              </w:rPr>
              <w:t>2:1</w:t>
            </w:r>
          </w:p>
        </w:tc>
        <w:tc>
          <w:tcPr>
            <w:tcW w:w="3402" w:type="dxa"/>
            <w:gridSpan w:val="2"/>
            <w:shd w:val="clear" w:color="auto" w:fill="EAF1DD" w:themeFill="accent3" w:themeFillTint="33"/>
            <w:vAlign w:val="center"/>
          </w:tcPr>
          <w:p w:rsidR="005B0A55" w:rsidRPr="007F460F" w:rsidRDefault="005B0A55" w:rsidP="005B0A55">
            <w:pPr>
              <w:jc w:val="center"/>
              <w:rPr>
                <w:b/>
                <w:sz w:val="12"/>
                <w:szCs w:val="12"/>
              </w:rPr>
            </w:pPr>
            <w:r w:rsidRPr="007F460F">
              <w:rPr>
                <w:b/>
                <w:sz w:val="12"/>
                <w:szCs w:val="12"/>
                <w:lang w:val="cy-GB"/>
              </w:rPr>
              <w:t>Ardderchog 1af</w:t>
            </w:r>
          </w:p>
        </w:tc>
      </w:tr>
      <w:tr w:rsidR="005B0A55" w:rsidRPr="007F460F" w:rsidTr="005B0A55">
        <w:tc>
          <w:tcPr>
            <w:tcW w:w="1276" w:type="dxa"/>
          </w:tcPr>
          <w:p w:rsidR="005B0A55" w:rsidRPr="007F460F" w:rsidRDefault="005B0A55" w:rsidP="005B0A55">
            <w:pPr>
              <w:rPr>
                <w:sz w:val="12"/>
                <w:szCs w:val="12"/>
              </w:rPr>
            </w:pPr>
            <w:r w:rsidRPr="007F460F">
              <w:rPr>
                <w:sz w:val="12"/>
                <w:szCs w:val="12"/>
                <w:lang w:val="cy-GB"/>
              </w:rPr>
              <w:t>Meini Prawf Asesu</w:t>
            </w:r>
          </w:p>
        </w:tc>
        <w:tc>
          <w:tcPr>
            <w:tcW w:w="1560" w:type="dxa"/>
            <w:shd w:val="clear" w:color="auto" w:fill="DBE5F1" w:themeFill="accent1" w:themeFillTint="33"/>
          </w:tcPr>
          <w:p w:rsidR="005B0A55" w:rsidRPr="007F460F" w:rsidRDefault="005B0A55" w:rsidP="005B0A55">
            <w:pPr>
              <w:rPr>
                <w:sz w:val="12"/>
                <w:szCs w:val="12"/>
              </w:rPr>
            </w:pPr>
            <w:r w:rsidRPr="007F460F">
              <w:rPr>
                <w:sz w:val="12"/>
                <w:szCs w:val="12"/>
                <w:lang w:val="cy-GB"/>
              </w:rPr>
              <w:t>Gwael, arwynebol, anhrefnus, anghyflawn a/neu wallus</w:t>
            </w:r>
            <w:r w:rsidRPr="007F460F">
              <w:rPr>
                <w:sz w:val="12"/>
                <w:szCs w:val="12"/>
              </w:rPr>
              <w:t xml:space="preserve"> </w:t>
            </w:r>
          </w:p>
        </w:tc>
        <w:tc>
          <w:tcPr>
            <w:tcW w:w="1275" w:type="dxa"/>
            <w:shd w:val="clear" w:color="auto" w:fill="E5B8B7" w:themeFill="accent2" w:themeFillTint="66"/>
          </w:tcPr>
          <w:p w:rsidR="005B0A55" w:rsidRPr="007F460F" w:rsidRDefault="005B0A55" w:rsidP="005B0A55">
            <w:pPr>
              <w:rPr>
                <w:sz w:val="12"/>
                <w:szCs w:val="12"/>
              </w:rPr>
            </w:pPr>
            <w:r w:rsidRPr="007F460F">
              <w:rPr>
                <w:sz w:val="12"/>
                <w:szCs w:val="12"/>
                <w:lang w:val="cy-GB"/>
              </w:rPr>
              <w:t>Dangosir dealltwriaeth foddhaol o’r prif faterion</w:t>
            </w:r>
          </w:p>
        </w:tc>
        <w:tc>
          <w:tcPr>
            <w:tcW w:w="1418" w:type="dxa"/>
            <w:shd w:val="clear" w:color="auto" w:fill="FFFF99"/>
          </w:tcPr>
          <w:p w:rsidR="005B0A55" w:rsidRPr="007F460F" w:rsidRDefault="005B0A55" w:rsidP="005B0A55">
            <w:pPr>
              <w:rPr>
                <w:sz w:val="12"/>
                <w:szCs w:val="12"/>
              </w:rPr>
            </w:pPr>
            <w:r w:rsidRPr="007F460F">
              <w:rPr>
                <w:sz w:val="12"/>
                <w:szCs w:val="12"/>
                <w:lang w:val="cy-GB"/>
              </w:rPr>
              <w:t>Dangosir dealltwriaeth dda gyda pheth dadansoddi</w:t>
            </w:r>
          </w:p>
        </w:tc>
        <w:tc>
          <w:tcPr>
            <w:tcW w:w="1559" w:type="dxa"/>
            <w:shd w:val="clear" w:color="auto" w:fill="FDE9D9" w:themeFill="accent6" w:themeFillTint="33"/>
          </w:tcPr>
          <w:p w:rsidR="005B0A55" w:rsidRPr="007F460F" w:rsidRDefault="005B0A55" w:rsidP="005B0A55">
            <w:pPr>
              <w:rPr>
                <w:sz w:val="12"/>
                <w:szCs w:val="12"/>
              </w:rPr>
            </w:pPr>
            <w:r w:rsidRPr="007F460F">
              <w:rPr>
                <w:sz w:val="12"/>
                <w:szCs w:val="12"/>
                <w:lang w:val="cy-GB"/>
              </w:rPr>
              <w:t xml:space="preserve">Dealltwriaeth dda iawn o egwyddorion sylfaenol a thystiolaeth berthnasol, gyda dadl gydlynol a rhesymegol </w:t>
            </w:r>
          </w:p>
        </w:tc>
        <w:tc>
          <w:tcPr>
            <w:tcW w:w="1701" w:type="dxa"/>
            <w:shd w:val="clear" w:color="auto" w:fill="EAF1DD" w:themeFill="accent3" w:themeFillTint="33"/>
          </w:tcPr>
          <w:p w:rsidR="005B0A55" w:rsidRPr="007F460F" w:rsidRDefault="005B0A55" w:rsidP="005B0A55">
            <w:pPr>
              <w:rPr>
                <w:sz w:val="12"/>
                <w:szCs w:val="12"/>
              </w:rPr>
            </w:pPr>
            <w:r w:rsidRPr="007F460F">
              <w:rPr>
                <w:sz w:val="12"/>
                <w:szCs w:val="12"/>
                <w:lang w:val="cy-GB"/>
              </w:rPr>
              <w:t>Ateb ystyriol yn seiliedig ar ddarllen ehangach, sy’n dangos eglurder meddwl a dirnadaeth bersonol</w:t>
            </w:r>
          </w:p>
        </w:tc>
        <w:tc>
          <w:tcPr>
            <w:tcW w:w="1701" w:type="dxa"/>
            <w:shd w:val="clear" w:color="auto" w:fill="EAF1DD" w:themeFill="accent3" w:themeFillTint="33"/>
          </w:tcPr>
          <w:p w:rsidR="005B0A55" w:rsidRPr="007F460F" w:rsidRDefault="005B0A55" w:rsidP="005B0A55">
            <w:pPr>
              <w:rPr>
                <w:sz w:val="12"/>
                <w:szCs w:val="12"/>
              </w:rPr>
            </w:pPr>
            <w:r w:rsidRPr="007F460F">
              <w:rPr>
                <w:sz w:val="12"/>
                <w:szCs w:val="12"/>
                <w:lang w:val="cy-GB"/>
              </w:rPr>
              <w:t>Ateb rhagorol, wedi’i ysgrifennu a’i saernïo’n dda ac yn ddeallus iawn, sy’n dangos dirnadaeth bersonol nodedig  a gwreiddioldeb</w:t>
            </w:r>
          </w:p>
        </w:tc>
      </w:tr>
      <w:tr w:rsidR="005B0A55" w:rsidRPr="007F460F" w:rsidTr="005B0A55">
        <w:trPr>
          <w:trHeight w:val="333"/>
        </w:trPr>
        <w:tc>
          <w:tcPr>
            <w:tcW w:w="1276" w:type="dxa"/>
            <w:shd w:val="clear" w:color="auto" w:fill="D9D9D9" w:themeFill="background1" w:themeFillShade="D9"/>
          </w:tcPr>
          <w:p w:rsidR="005B0A55" w:rsidRPr="007F460F" w:rsidRDefault="005B0A55" w:rsidP="005B0A55">
            <w:pPr>
              <w:rPr>
                <w:sz w:val="12"/>
                <w:szCs w:val="12"/>
              </w:rPr>
            </w:pPr>
            <w:r w:rsidRPr="007F460F">
              <w:rPr>
                <w:sz w:val="12"/>
                <w:szCs w:val="12"/>
                <w:lang w:val="cy-GB"/>
              </w:rPr>
              <w:t>Deilliannau Dysgu’r modwl yn cyfateb i:</w:t>
            </w:r>
          </w:p>
        </w:tc>
        <w:tc>
          <w:tcPr>
            <w:tcW w:w="1560" w:type="dxa"/>
            <w:shd w:val="clear" w:color="auto" w:fill="D9D9D9" w:themeFill="background1" w:themeFillShade="D9"/>
          </w:tcPr>
          <w:p w:rsidR="005B0A55" w:rsidRPr="007F460F" w:rsidRDefault="005B0A55" w:rsidP="005B0A55">
            <w:pPr>
              <w:jc w:val="center"/>
              <w:rPr>
                <w:sz w:val="12"/>
                <w:szCs w:val="12"/>
              </w:rPr>
            </w:pPr>
            <w:r w:rsidRPr="007F460F">
              <w:rPr>
                <w:sz w:val="12"/>
                <w:szCs w:val="12"/>
              </w:rPr>
              <w:t>0-11</w:t>
            </w:r>
          </w:p>
        </w:tc>
        <w:tc>
          <w:tcPr>
            <w:tcW w:w="1275" w:type="dxa"/>
            <w:shd w:val="clear" w:color="auto" w:fill="D9D9D9" w:themeFill="background1" w:themeFillShade="D9"/>
          </w:tcPr>
          <w:p w:rsidR="005B0A55" w:rsidRPr="007F460F" w:rsidRDefault="005B0A55" w:rsidP="005B0A55">
            <w:pPr>
              <w:jc w:val="center"/>
              <w:rPr>
                <w:sz w:val="12"/>
                <w:szCs w:val="12"/>
              </w:rPr>
            </w:pPr>
            <w:r w:rsidRPr="007F460F">
              <w:rPr>
                <w:sz w:val="12"/>
                <w:szCs w:val="12"/>
              </w:rPr>
              <w:t>12-14</w:t>
            </w:r>
          </w:p>
        </w:tc>
        <w:tc>
          <w:tcPr>
            <w:tcW w:w="1418" w:type="dxa"/>
            <w:shd w:val="clear" w:color="auto" w:fill="D9D9D9" w:themeFill="background1" w:themeFillShade="D9"/>
          </w:tcPr>
          <w:p w:rsidR="005B0A55" w:rsidRPr="007F460F" w:rsidRDefault="005B0A55" w:rsidP="005B0A55">
            <w:pPr>
              <w:jc w:val="center"/>
              <w:rPr>
                <w:bCs/>
                <w:sz w:val="12"/>
                <w:szCs w:val="12"/>
              </w:rPr>
            </w:pPr>
            <w:r w:rsidRPr="007F460F">
              <w:rPr>
                <w:bCs/>
                <w:sz w:val="12"/>
                <w:szCs w:val="12"/>
              </w:rPr>
              <w:t>15-17</w:t>
            </w:r>
          </w:p>
        </w:tc>
        <w:tc>
          <w:tcPr>
            <w:tcW w:w="1559" w:type="dxa"/>
            <w:shd w:val="clear" w:color="auto" w:fill="D9D9D9" w:themeFill="background1" w:themeFillShade="D9"/>
          </w:tcPr>
          <w:p w:rsidR="005B0A55" w:rsidRPr="007F460F" w:rsidRDefault="005B0A55" w:rsidP="005B0A55">
            <w:pPr>
              <w:jc w:val="center"/>
              <w:rPr>
                <w:bCs/>
                <w:sz w:val="12"/>
                <w:szCs w:val="12"/>
              </w:rPr>
            </w:pPr>
            <w:r w:rsidRPr="007F460F">
              <w:rPr>
                <w:bCs/>
                <w:sz w:val="12"/>
                <w:szCs w:val="12"/>
              </w:rPr>
              <w:t>18-20</w:t>
            </w:r>
          </w:p>
        </w:tc>
        <w:tc>
          <w:tcPr>
            <w:tcW w:w="1701" w:type="dxa"/>
            <w:shd w:val="clear" w:color="auto" w:fill="D9D9D9" w:themeFill="background1" w:themeFillShade="D9"/>
          </w:tcPr>
          <w:p w:rsidR="005B0A55" w:rsidRPr="007F460F" w:rsidRDefault="005B0A55" w:rsidP="005B0A55">
            <w:pPr>
              <w:jc w:val="center"/>
              <w:rPr>
                <w:sz w:val="12"/>
                <w:szCs w:val="12"/>
              </w:rPr>
            </w:pPr>
            <w:r w:rsidRPr="007F460F">
              <w:rPr>
                <w:sz w:val="12"/>
                <w:szCs w:val="12"/>
              </w:rPr>
              <w:t>21-23</w:t>
            </w:r>
          </w:p>
        </w:tc>
        <w:tc>
          <w:tcPr>
            <w:tcW w:w="1701" w:type="dxa"/>
            <w:shd w:val="clear" w:color="auto" w:fill="D9D9D9" w:themeFill="background1" w:themeFillShade="D9"/>
          </w:tcPr>
          <w:p w:rsidR="005B0A55" w:rsidRPr="007F460F" w:rsidRDefault="005B0A55" w:rsidP="005B0A55">
            <w:pPr>
              <w:jc w:val="center"/>
              <w:rPr>
                <w:sz w:val="12"/>
                <w:szCs w:val="12"/>
              </w:rPr>
            </w:pPr>
            <w:r w:rsidRPr="007F460F">
              <w:rPr>
                <w:sz w:val="12"/>
                <w:szCs w:val="12"/>
              </w:rPr>
              <w:t>24-30</w:t>
            </w:r>
          </w:p>
        </w:tc>
      </w:tr>
      <w:tr w:rsidR="005B0A55" w:rsidRPr="007F460F" w:rsidTr="005B0A55">
        <w:trPr>
          <w:trHeight w:val="773"/>
        </w:trPr>
        <w:tc>
          <w:tcPr>
            <w:tcW w:w="1276" w:type="dxa"/>
            <w:vMerge w:val="restart"/>
          </w:tcPr>
          <w:p w:rsidR="005B0A55" w:rsidRPr="007F460F" w:rsidRDefault="005B0A55" w:rsidP="005B0A55">
            <w:pPr>
              <w:rPr>
                <w:b/>
                <w:sz w:val="12"/>
                <w:szCs w:val="12"/>
              </w:rPr>
            </w:pPr>
            <w:r w:rsidRPr="007F460F">
              <w:rPr>
                <w:b/>
                <w:sz w:val="12"/>
                <w:szCs w:val="12"/>
                <w:lang w:val="cy-GB"/>
              </w:rPr>
              <w:t>Gwybodaeth a Dealltwriaeth o’r Pwnc</w:t>
            </w:r>
          </w:p>
          <w:p w:rsidR="005B0A55" w:rsidRPr="007F460F" w:rsidRDefault="005B0A55" w:rsidP="005B0A55">
            <w:pPr>
              <w:rPr>
                <w:sz w:val="12"/>
                <w:szCs w:val="12"/>
              </w:rPr>
            </w:pPr>
          </w:p>
          <w:p w:rsidR="005B0A55" w:rsidRPr="007F460F" w:rsidRDefault="005B0A55" w:rsidP="005B0A55">
            <w:pPr>
              <w:rPr>
                <w:sz w:val="12"/>
                <w:szCs w:val="12"/>
              </w:rPr>
            </w:pPr>
            <w:r w:rsidRPr="007F460F">
              <w:rPr>
                <w:sz w:val="12"/>
                <w:szCs w:val="12"/>
                <w:lang w:val="cy-GB"/>
              </w:rPr>
              <w:t>(Cysyniadol)</w:t>
            </w:r>
          </w:p>
          <w:p w:rsidR="005B0A55" w:rsidRPr="007F460F" w:rsidRDefault="005B0A55" w:rsidP="005B0A55">
            <w:pPr>
              <w:rPr>
                <w:sz w:val="12"/>
                <w:szCs w:val="12"/>
              </w:rPr>
            </w:pPr>
          </w:p>
          <w:p w:rsidR="005B0A55" w:rsidRPr="007F460F" w:rsidRDefault="005B0A55" w:rsidP="005B0A55">
            <w:pPr>
              <w:rPr>
                <w:sz w:val="12"/>
                <w:szCs w:val="12"/>
              </w:rPr>
            </w:pPr>
          </w:p>
          <w:p w:rsidR="005B0A55" w:rsidRPr="007F460F" w:rsidRDefault="005B0A55" w:rsidP="005B0A55">
            <w:pPr>
              <w:rPr>
                <w:sz w:val="12"/>
                <w:szCs w:val="12"/>
              </w:rPr>
            </w:pPr>
            <w:r w:rsidRPr="007F460F">
              <w:rPr>
                <w:sz w:val="12"/>
                <w:szCs w:val="12"/>
                <w:lang w:val="cy-GB"/>
              </w:rPr>
              <w:t>(Darllen)</w:t>
            </w:r>
          </w:p>
        </w:tc>
        <w:tc>
          <w:tcPr>
            <w:tcW w:w="1560" w:type="dxa"/>
            <w:shd w:val="clear" w:color="auto" w:fill="DBE5F1" w:themeFill="accent1" w:themeFillTint="33"/>
          </w:tcPr>
          <w:p w:rsidR="005B0A55" w:rsidRPr="007F460F" w:rsidRDefault="005B0A55" w:rsidP="005B0A55">
            <w:pPr>
              <w:rPr>
                <w:sz w:val="12"/>
                <w:szCs w:val="12"/>
              </w:rPr>
            </w:pPr>
            <w:r w:rsidRPr="007F460F">
              <w:rPr>
                <w:sz w:val="12"/>
                <w:szCs w:val="12"/>
                <w:lang w:val="cy-GB"/>
              </w:rPr>
              <w:t>Camddealltwriaeth, camdybiaethau, camddehongliadau sylfaenol a/neu  gwybodaeth arwynebol mewn mannau</w:t>
            </w:r>
          </w:p>
        </w:tc>
        <w:tc>
          <w:tcPr>
            <w:tcW w:w="1275" w:type="dxa"/>
            <w:shd w:val="clear" w:color="auto" w:fill="E5B8B7" w:themeFill="accent2" w:themeFillTint="66"/>
          </w:tcPr>
          <w:p w:rsidR="005B0A55" w:rsidRPr="007F460F" w:rsidRDefault="005B0A55" w:rsidP="005B0A55">
            <w:pPr>
              <w:rPr>
                <w:sz w:val="12"/>
                <w:szCs w:val="12"/>
              </w:rPr>
            </w:pPr>
            <w:r>
              <w:rPr>
                <w:sz w:val="12"/>
                <w:szCs w:val="12"/>
                <w:lang w:val="cy-GB"/>
              </w:rPr>
              <w:t xml:space="preserve">Gwybodaeth gyffredinol foddhaol </w:t>
            </w:r>
            <w:r w:rsidRPr="007F460F">
              <w:rPr>
                <w:sz w:val="12"/>
                <w:szCs w:val="12"/>
                <w:lang w:val="cy-GB"/>
              </w:rPr>
              <w:t>o</w:t>
            </w:r>
            <w:r>
              <w:rPr>
                <w:sz w:val="12"/>
                <w:szCs w:val="12"/>
                <w:lang w:val="cy-GB"/>
              </w:rPr>
              <w:t xml:space="preserve">’r </w:t>
            </w:r>
            <w:r w:rsidRPr="007F460F">
              <w:rPr>
                <w:sz w:val="12"/>
                <w:szCs w:val="12"/>
                <w:lang w:val="cy-GB"/>
              </w:rPr>
              <w:t xml:space="preserve">deunydd ac yn dechrau ei gymhwyso </w:t>
            </w:r>
          </w:p>
        </w:tc>
        <w:tc>
          <w:tcPr>
            <w:tcW w:w="1418" w:type="dxa"/>
            <w:shd w:val="clear" w:color="auto" w:fill="FFFF99"/>
          </w:tcPr>
          <w:p w:rsidR="005B0A55" w:rsidRPr="009369AE" w:rsidRDefault="005B0A55" w:rsidP="005B0A55">
            <w:pPr>
              <w:rPr>
                <w:sz w:val="12"/>
                <w:szCs w:val="12"/>
              </w:rPr>
            </w:pPr>
            <w:r w:rsidRPr="009369AE">
              <w:rPr>
                <w:sz w:val="12"/>
                <w:szCs w:val="12"/>
                <w:lang w:val="cy-GB"/>
              </w:rPr>
              <w:t>Gwybodaeth gyffredinol dda am y prif faterion gyda thystiolaeth o ddealltwriaeth a chymhwyso</w:t>
            </w:r>
          </w:p>
        </w:tc>
        <w:tc>
          <w:tcPr>
            <w:tcW w:w="1559" w:type="dxa"/>
            <w:shd w:val="clear" w:color="auto" w:fill="FDE9D9" w:themeFill="accent6" w:themeFillTint="33"/>
          </w:tcPr>
          <w:p w:rsidR="005B0A55" w:rsidRPr="009369AE" w:rsidRDefault="005B0A55" w:rsidP="005B0A55">
            <w:pPr>
              <w:rPr>
                <w:sz w:val="12"/>
                <w:szCs w:val="12"/>
              </w:rPr>
            </w:pPr>
            <w:r w:rsidRPr="009369AE">
              <w:rPr>
                <w:sz w:val="12"/>
                <w:szCs w:val="12"/>
                <w:lang w:val="cy-GB"/>
              </w:rPr>
              <w:t>Gwybodaeth dda iawn am yr holl brif faterion ac oblygiadau ehangach</w:t>
            </w:r>
            <w:r w:rsidRPr="009369AE">
              <w:rPr>
                <w:sz w:val="12"/>
                <w:szCs w:val="12"/>
              </w:rPr>
              <w:t xml:space="preserve"> </w:t>
            </w:r>
          </w:p>
        </w:tc>
        <w:tc>
          <w:tcPr>
            <w:tcW w:w="1701" w:type="dxa"/>
            <w:shd w:val="clear" w:color="auto" w:fill="EAF1DD" w:themeFill="accent3" w:themeFillTint="33"/>
          </w:tcPr>
          <w:p w:rsidR="005B0A55" w:rsidRPr="009369AE" w:rsidRDefault="005B0A55" w:rsidP="005B0A55">
            <w:pPr>
              <w:rPr>
                <w:sz w:val="12"/>
                <w:szCs w:val="12"/>
              </w:rPr>
            </w:pPr>
            <w:r w:rsidRPr="009369AE">
              <w:rPr>
                <w:sz w:val="12"/>
                <w:szCs w:val="12"/>
                <w:lang w:val="cy-GB"/>
              </w:rPr>
              <w:t>Gwybodaeth ardderchog am y prif faterion, cysyniadau a dadleuon</w:t>
            </w:r>
          </w:p>
          <w:p w:rsidR="005B0A55" w:rsidRPr="009369AE" w:rsidRDefault="005B0A55" w:rsidP="005B0A55">
            <w:pPr>
              <w:rPr>
                <w:sz w:val="12"/>
                <w:szCs w:val="12"/>
              </w:rPr>
            </w:pPr>
          </w:p>
        </w:tc>
        <w:tc>
          <w:tcPr>
            <w:tcW w:w="1701" w:type="dxa"/>
            <w:shd w:val="clear" w:color="auto" w:fill="EAF1DD" w:themeFill="accent3" w:themeFillTint="33"/>
          </w:tcPr>
          <w:p w:rsidR="005B0A55" w:rsidRPr="009369AE" w:rsidRDefault="005B0A55" w:rsidP="005B0A55">
            <w:pPr>
              <w:rPr>
                <w:sz w:val="12"/>
                <w:szCs w:val="12"/>
              </w:rPr>
            </w:pPr>
            <w:r w:rsidRPr="009369AE">
              <w:rPr>
                <w:sz w:val="12"/>
                <w:szCs w:val="12"/>
                <w:lang w:val="cy-GB"/>
              </w:rPr>
              <w:t>Dealltwriaeth lwyr, awdurdodol o'r prif faterion, cysyniadau a dadleuon</w:t>
            </w:r>
          </w:p>
        </w:tc>
      </w:tr>
      <w:tr w:rsidR="005B0A55" w:rsidRPr="007F460F" w:rsidTr="005B0A55">
        <w:trPr>
          <w:trHeight w:val="692"/>
        </w:trPr>
        <w:tc>
          <w:tcPr>
            <w:tcW w:w="1276" w:type="dxa"/>
            <w:vMerge/>
          </w:tcPr>
          <w:p w:rsidR="005B0A55" w:rsidRPr="007F460F" w:rsidRDefault="005B0A55" w:rsidP="005B0A55">
            <w:pPr>
              <w:rPr>
                <w:sz w:val="12"/>
                <w:szCs w:val="12"/>
              </w:rPr>
            </w:pPr>
          </w:p>
        </w:tc>
        <w:tc>
          <w:tcPr>
            <w:tcW w:w="1560" w:type="dxa"/>
            <w:shd w:val="clear" w:color="auto" w:fill="DBE5F1" w:themeFill="accent1" w:themeFillTint="33"/>
          </w:tcPr>
          <w:p w:rsidR="005B0A55" w:rsidRPr="007F460F" w:rsidRDefault="005B0A55" w:rsidP="005B0A55">
            <w:pPr>
              <w:rPr>
                <w:sz w:val="12"/>
                <w:szCs w:val="12"/>
              </w:rPr>
            </w:pPr>
            <w:r w:rsidRPr="007F460F">
              <w:rPr>
                <w:sz w:val="12"/>
                <w:szCs w:val="12"/>
                <w:lang w:val="cy-GB"/>
              </w:rPr>
              <w:t>Peth llenyddiaeth/ deunydd amhriodol ac amrediad darllen cyfyngedig a diffyg cywirdeb</w:t>
            </w:r>
          </w:p>
        </w:tc>
        <w:tc>
          <w:tcPr>
            <w:tcW w:w="1275" w:type="dxa"/>
            <w:shd w:val="clear" w:color="auto" w:fill="E5B8B7" w:themeFill="accent2" w:themeFillTint="66"/>
          </w:tcPr>
          <w:p w:rsidR="005B0A55" w:rsidRPr="007F460F" w:rsidRDefault="005B0A55" w:rsidP="005B0A55">
            <w:pPr>
              <w:rPr>
                <w:sz w:val="12"/>
                <w:szCs w:val="12"/>
              </w:rPr>
            </w:pPr>
            <w:r w:rsidRPr="007F460F">
              <w:rPr>
                <w:sz w:val="12"/>
                <w:szCs w:val="12"/>
                <w:lang w:val="cy-GB"/>
              </w:rPr>
              <w:t xml:space="preserve">Amrediad darllen boddhaol o’r rhestr argymelledig a ffynonellau eraill </w:t>
            </w:r>
          </w:p>
        </w:tc>
        <w:tc>
          <w:tcPr>
            <w:tcW w:w="1418" w:type="dxa"/>
            <w:shd w:val="clear" w:color="auto" w:fill="FFFF99"/>
          </w:tcPr>
          <w:p w:rsidR="005B0A55" w:rsidRPr="007F460F" w:rsidRDefault="005B0A55" w:rsidP="005B0A55">
            <w:pPr>
              <w:rPr>
                <w:sz w:val="12"/>
                <w:szCs w:val="12"/>
              </w:rPr>
            </w:pPr>
            <w:r w:rsidRPr="007F460F">
              <w:rPr>
                <w:sz w:val="12"/>
                <w:szCs w:val="12"/>
                <w:lang w:val="cy-GB"/>
              </w:rPr>
              <w:t xml:space="preserve">Amrediad darllen da o’r rhestr argymelledig a ffynonellau eraill </w:t>
            </w:r>
          </w:p>
        </w:tc>
        <w:tc>
          <w:tcPr>
            <w:tcW w:w="1559" w:type="dxa"/>
            <w:shd w:val="clear" w:color="auto" w:fill="FDE9D9" w:themeFill="accent6" w:themeFillTint="33"/>
          </w:tcPr>
          <w:p w:rsidR="005B0A55" w:rsidRPr="007F460F" w:rsidRDefault="005B0A55" w:rsidP="005B0A55">
            <w:pPr>
              <w:rPr>
                <w:sz w:val="12"/>
                <w:szCs w:val="12"/>
              </w:rPr>
            </w:pPr>
            <w:r w:rsidRPr="007F460F">
              <w:rPr>
                <w:sz w:val="12"/>
                <w:szCs w:val="12"/>
                <w:lang w:val="cy-GB"/>
              </w:rPr>
              <w:t>Amrediad da iawn o ddeunydd darllen perthnasol o amrywiaeth o ffynonellau y tu hwnt i’r rhestr argymelledig</w:t>
            </w:r>
          </w:p>
        </w:tc>
        <w:tc>
          <w:tcPr>
            <w:tcW w:w="1701" w:type="dxa"/>
            <w:shd w:val="clear" w:color="auto" w:fill="EAF1DD" w:themeFill="accent3" w:themeFillTint="33"/>
          </w:tcPr>
          <w:p w:rsidR="005B0A55" w:rsidRPr="007F460F" w:rsidRDefault="005B0A55" w:rsidP="005B0A55">
            <w:pPr>
              <w:rPr>
                <w:sz w:val="12"/>
                <w:szCs w:val="12"/>
              </w:rPr>
            </w:pPr>
            <w:r w:rsidRPr="007F460F">
              <w:rPr>
                <w:sz w:val="12"/>
                <w:szCs w:val="12"/>
                <w:lang w:val="cy-GB"/>
              </w:rPr>
              <w:t xml:space="preserve">Tystiolaeth </w:t>
            </w:r>
            <w:r>
              <w:rPr>
                <w:sz w:val="12"/>
                <w:szCs w:val="12"/>
                <w:lang w:val="cy-GB"/>
              </w:rPr>
              <w:t xml:space="preserve">glir </w:t>
            </w:r>
            <w:r w:rsidRPr="007F460F">
              <w:rPr>
                <w:sz w:val="12"/>
                <w:szCs w:val="12"/>
                <w:lang w:val="cy-GB"/>
              </w:rPr>
              <w:t xml:space="preserve">o feddwl </w:t>
            </w:r>
            <w:r>
              <w:rPr>
                <w:sz w:val="12"/>
                <w:szCs w:val="12"/>
                <w:lang w:val="cy-GB"/>
              </w:rPr>
              <w:t xml:space="preserve">annibynnol </w:t>
            </w:r>
            <w:r w:rsidRPr="007F460F">
              <w:rPr>
                <w:sz w:val="12"/>
                <w:szCs w:val="12"/>
                <w:lang w:val="cy-GB"/>
              </w:rPr>
              <w:t xml:space="preserve">yn seiliedig ar ddarllen eang </w:t>
            </w:r>
            <w:r>
              <w:rPr>
                <w:sz w:val="12"/>
                <w:szCs w:val="12"/>
                <w:lang w:val="cy-GB"/>
              </w:rPr>
              <w:t xml:space="preserve">ardderchog </w:t>
            </w:r>
            <w:r w:rsidRPr="007F460F">
              <w:rPr>
                <w:sz w:val="12"/>
                <w:szCs w:val="12"/>
                <w:lang w:val="cy-GB"/>
              </w:rPr>
              <w:t>gan ddefnyddio amrywiaeth o ffynonellau</w:t>
            </w:r>
          </w:p>
        </w:tc>
        <w:tc>
          <w:tcPr>
            <w:tcW w:w="1701" w:type="dxa"/>
            <w:shd w:val="clear" w:color="auto" w:fill="EAF1DD" w:themeFill="accent3" w:themeFillTint="33"/>
          </w:tcPr>
          <w:p w:rsidR="005B0A55" w:rsidRPr="007F460F" w:rsidRDefault="005B0A55" w:rsidP="005B0A55">
            <w:pPr>
              <w:rPr>
                <w:sz w:val="12"/>
                <w:szCs w:val="12"/>
              </w:rPr>
            </w:pPr>
            <w:r w:rsidRPr="007F460F">
              <w:rPr>
                <w:sz w:val="12"/>
                <w:szCs w:val="12"/>
                <w:lang w:val="cy-GB"/>
              </w:rPr>
              <w:t>Tystiolaeth</w:t>
            </w:r>
            <w:r>
              <w:rPr>
                <w:sz w:val="12"/>
                <w:szCs w:val="12"/>
                <w:lang w:val="cy-GB"/>
              </w:rPr>
              <w:t xml:space="preserve"> glir</w:t>
            </w:r>
            <w:r w:rsidRPr="007F460F">
              <w:rPr>
                <w:sz w:val="12"/>
                <w:szCs w:val="12"/>
                <w:lang w:val="cy-GB"/>
              </w:rPr>
              <w:t xml:space="preserve"> o feddwl annibynnol yn seiliedig ar ddarllen eang a ddewiswyd yn dda gan ddefnyddio amrywiaeth o ffynonellau</w:t>
            </w:r>
          </w:p>
        </w:tc>
      </w:tr>
      <w:tr w:rsidR="005B0A55" w:rsidRPr="007F460F" w:rsidTr="005B0A55">
        <w:trPr>
          <w:trHeight w:val="129"/>
        </w:trPr>
        <w:tc>
          <w:tcPr>
            <w:tcW w:w="1276" w:type="dxa"/>
            <w:shd w:val="clear" w:color="auto" w:fill="D9D9D9" w:themeFill="background1" w:themeFillShade="D9"/>
          </w:tcPr>
          <w:p w:rsidR="005B0A55" w:rsidRPr="007F460F" w:rsidRDefault="005B0A55" w:rsidP="005B0A55">
            <w:pPr>
              <w:rPr>
                <w:sz w:val="12"/>
                <w:szCs w:val="12"/>
                <w:lang w:val="cy-GB"/>
              </w:rPr>
            </w:pPr>
          </w:p>
        </w:tc>
        <w:tc>
          <w:tcPr>
            <w:tcW w:w="1560" w:type="dxa"/>
            <w:shd w:val="clear" w:color="auto" w:fill="D9D9D9" w:themeFill="background1" w:themeFillShade="D9"/>
          </w:tcPr>
          <w:p w:rsidR="005B0A55" w:rsidRPr="007F460F" w:rsidRDefault="005B0A55" w:rsidP="005B0A55">
            <w:pPr>
              <w:jc w:val="center"/>
              <w:rPr>
                <w:sz w:val="12"/>
                <w:szCs w:val="12"/>
              </w:rPr>
            </w:pPr>
            <w:r w:rsidRPr="007F460F">
              <w:rPr>
                <w:sz w:val="12"/>
                <w:szCs w:val="12"/>
              </w:rPr>
              <w:t>0-11</w:t>
            </w:r>
          </w:p>
        </w:tc>
        <w:tc>
          <w:tcPr>
            <w:tcW w:w="1275" w:type="dxa"/>
            <w:shd w:val="clear" w:color="auto" w:fill="D9D9D9" w:themeFill="background1" w:themeFillShade="D9"/>
          </w:tcPr>
          <w:p w:rsidR="005B0A55" w:rsidRPr="007F460F" w:rsidRDefault="005B0A55" w:rsidP="005B0A55">
            <w:pPr>
              <w:jc w:val="center"/>
              <w:rPr>
                <w:sz w:val="12"/>
                <w:szCs w:val="12"/>
              </w:rPr>
            </w:pPr>
            <w:r w:rsidRPr="007F460F">
              <w:rPr>
                <w:sz w:val="12"/>
                <w:szCs w:val="12"/>
              </w:rPr>
              <w:t>12-14</w:t>
            </w:r>
          </w:p>
        </w:tc>
        <w:tc>
          <w:tcPr>
            <w:tcW w:w="1418" w:type="dxa"/>
            <w:shd w:val="clear" w:color="auto" w:fill="D9D9D9" w:themeFill="background1" w:themeFillShade="D9"/>
          </w:tcPr>
          <w:p w:rsidR="005B0A55" w:rsidRPr="007F460F" w:rsidRDefault="005B0A55" w:rsidP="005B0A55">
            <w:pPr>
              <w:jc w:val="center"/>
              <w:rPr>
                <w:bCs/>
                <w:sz w:val="12"/>
                <w:szCs w:val="12"/>
              </w:rPr>
            </w:pPr>
            <w:r w:rsidRPr="007F460F">
              <w:rPr>
                <w:bCs/>
                <w:sz w:val="12"/>
                <w:szCs w:val="12"/>
              </w:rPr>
              <w:t>15-17</w:t>
            </w:r>
          </w:p>
        </w:tc>
        <w:tc>
          <w:tcPr>
            <w:tcW w:w="1559" w:type="dxa"/>
            <w:shd w:val="clear" w:color="auto" w:fill="D9D9D9" w:themeFill="background1" w:themeFillShade="D9"/>
          </w:tcPr>
          <w:p w:rsidR="005B0A55" w:rsidRPr="007F460F" w:rsidRDefault="005B0A55" w:rsidP="005B0A55">
            <w:pPr>
              <w:jc w:val="center"/>
              <w:rPr>
                <w:bCs/>
                <w:sz w:val="12"/>
                <w:szCs w:val="12"/>
              </w:rPr>
            </w:pPr>
            <w:r w:rsidRPr="007F460F">
              <w:rPr>
                <w:bCs/>
                <w:sz w:val="12"/>
                <w:szCs w:val="12"/>
              </w:rPr>
              <w:t>18-20</w:t>
            </w:r>
          </w:p>
        </w:tc>
        <w:tc>
          <w:tcPr>
            <w:tcW w:w="1701" w:type="dxa"/>
            <w:shd w:val="clear" w:color="auto" w:fill="D9D9D9" w:themeFill="background1" w:themeFillShade="D9"/>
          </w:tcPr>
          <w:p w:rsidR="005B0A55" w:rsidRPr="007F460F" w:rsidRDefault="005B0A55" w:rsidP="005B0A55">
            <w:pPr>
              <w:jc w:val="center"/>
              <w:rPr>
                <w:sz w:val="12"/>
                <w:szCs w:val="12"/>
              </w:rPr>
            </w:pPr>
            <w:r w:rsidRPr="007F460F">
              <w:rPr>
                <w:sz w:val="12"/>
                <w:szCs w:val="12"/>
              </w:rPr>
              <w:t>21-23</w:t>
            </w:r>
          </w:p>
        </w:tc>
        <w:tc>
          <w:tcPr>
            <w:tcW w:w="1701" w:type="dxa"/>
            <w:shd w:val="clear" w:color="auto" w:fill="D9D9D9" w:themeFill="background1" w:themeFillShade="D9"/>
          </w:tcPr>
          <w:p w:rsidR="005B0A55" w:rsidRPr="007F460F" w:rsidRDefault="005B0A55" w:rsidP="005B0A55">
            <w:pPr>
              <w:jc w:val="center"/>
              <w:rPr>
                <w:sz w:val="12"/>
                <w:szCs w:val="12"/>
              </w:rPr>
            </w:pPr>
            <w:r w:rsidRPr="007F460F">
              <w:rPr>
                <w:sz w:val="12"/>
                <w:szCs w:val="12"/>
              </w:rPr>
              <w:t>24-30</w:t>
            </w:r>
          </w:p>
        </w:tc>
      </w:tr>
      <w:tr w:rsidR="005B0A55" w:rsidRPr="007F460F" w:rsidTr="005B0A55">
        <w:trPr>
          <w:trHeight w:val="653"/>
        </w:trPr>
        <w:tc>
          <w:tcPr>
            <w:tcW w:w="1276" w:type="dxa"/>
            <w:vMerge w:val="restart"/>
          </w:tcPr>
          <w:p w:rsidR="005B0A55" w:rsidRPr="007F460F" w:rsidRDefault="005B0A55" w:rsidP="005B0A55">
            <w:pPr>
              <w:rPr>
                <w:b/>
                <w:sz w:val="12"/>
                <w:szCs w:val="12"/>
              </w:rPr>
            </w:pPr>
            <w:r w:rsidRPr="007F460F">
              <w:rPr>
                <w:b/>
                <w:sz w:val="12"/>
                <w:szCs w:val="12"/>
                <w:lang w:val="cy-GB"/>
              </w:rPr>
              <w:t>Sgiliau deallusol</w:t>
            </w:r>
          </w:p>
          <w:p w:rsidR="005B0A55" w:rsidRPr="007F460F" w:rsidRDefault="005B0A55" w:rsidP="005B0A55">
            <w:pPr>
              <w:rPr>
                <w:sz w:val="12"/>
                <w:szCs w:val="12"/>
              </w:rPr>
            </w:pPr>
          </w:p>
          <w:p w:rsidR="005B0A55" w:rsidRPr="007F460F" w:rsidRDefault="005B0A55" w:rsidP="005B0A55">
            <w:pPr>
              <w:rPr>
                <w:sz w:val="12"/>
                <w:szCs w:val="12"/>
              </w:rPr>
            </w:pPr>
            <w:r w:rsidRPr="007F460F">
              <w:rPr>
                <w:sz w:val="12"/>
                <w:szCs w:val="12"/>
                <w:lang w:val="cy-GB"/>
              </w:rPr>
              <w:t>(dadl)</w:t>
            </w:r>
          </w:p>
          <w:p w:rsidR="005B0A55" w:rsidRPr="007F460F" w:rsidRDefault="005B0A55" w:rsidP="005B0A55">
            <w:pPr>
              <w:rPr>
                <w:sz w:val="12"/>
                <w:szCs w:val="12"/>
              </w:rPr>
            </w:pPr>
          </w:p>
          <w:p w:rsidR="005B0A55" w:rsidRPr="007F460F" w:rsidRDefault="005B0A55" w:rsidP="005B0A55">
            <w:pPr>
              <w:rPr>
                <w:sz w:val="12"/>
                <w:szCs w:val="12"/>
              </w:rPr>
            </w:pPr>
          </w:p>
          <w:p w:rsidR="005B0A55" w:rsidRPr="007F460F" w:rsidRDefault="005B0A55" w:rsidP="005B0A55">
            <w:pPr>
              <w:rPr>
                <w:sz w:val="12"/>
                <w:szCs w:val="12"/>
              </w:rPr>
            </w:pPr>
            <w:r w:rsidRPr="007F460F">
              <w:rPr>
                <w:sz w:val="12"/>
                <w:szCs w:val="12"/>
                <w:lang w:val="cy-GB"/>
              </w:rPr>
              <w:t>(cynllun ymchwil/casglu data proffesiynol)</w:t>
            </w:r>
          </w:p>
          <w:p w:rsidR="005B0A55" w:rsidRDefault="005B0A55" w:rsidP="005B0A55">
            <w:pPr>
              <w:rPr>
                <w:sz w:val="12"/>
                <w:szCs w:val="12"/>
              </w:rPr>
            </w:pPr>
          </w:p>
          <w:p w:rsidR="005B0A55" w:rsidRPr="007F460F" w:rsidRDefault="005B0A55" w:rsidP="005B0A55">
            <w:pPr>
              <w:rPr>
                <w:sz w:val="12"/>
                <w:szCs w:val="12"/>
              </w:rPr>
            </w:pPr>
          </w:p>
          <w:p w:rsidR="005B0A55" w:rsidRPr="007F460F" w:rsidRDefault="005B0A55" w:rsidP="005B0A55">
            <w:pPr>
              <w:rPr>
                <w:sz w:val="12"/>
                <w:szCs w:val="12"/>
              </w:rPr>
            </w:pPr>
          </w:p>
          <w:p w:rsidR="005B0A55" w:rsidRPr="007F460F" w:rsidRDefault="005B0A55" w:rsidP="005B0A55">
            <w:pPr>
              <w:rPr>
                <w:sz w:val="12"/>
                <w:szCs w:val="12"/>
              </w:rPr>
            </w:pPr>
          </w:p>
          <w:p w:rsidR="005B0A55" w:rsidRPr="007F460F" w:rsidRDefault="005B0A55" w:rsidP="005B0A55">
            <w:pPr>
              <w:rPr>
                <w:sz w:val="12"/>
                <w:szCs w:val="12"/>
              </w:rPr>
            </w:pPr>
            <w:r w:rsidRPr="007F460F">
              <w:rPr>
                <w:sz w:val="12"/>
                <w:szCs w:val="12"/>
                <w:lang w:val="cy-GB"/>
              </w:rPr>
              <w:t>(cyflwyno canfyddiadau/ dadansoddi)</w:t>
            </w:r>
          </w:p>
          <w:p w:rsidR="005B0A55" w:rsidRPr="007F460F" w:rsidRDefault="005B0A55" w:rsidP="005B0A55">
            <w:pPr>
              <w:rPr>
                <w:sz w:val="12"/>
                <w:szCs w:val="12"/>
              </w:rPr>
            </w:pPr>
          </w:p>
          <w:p w:rsidR="005B0A55" w:rsidRPr="007F460F" w:rsidRDefault="005B0A55" w:rsidP="005B0A55">
            <w:pPr>
              <w:rPr>
                <w:sz w:val="12"/>
                <w:szCs w:val="12"/>
              </w:rPr>
            </w:pPr>
          </w:p>
          <w:p w:rsidR="005B0A55" w:rsidRPr="007F460F" w:rsidRDefault="005B0A55" w:rsidP="005B0A55">
            <w:pPr>
              <w:rPr>
                <w:sz w:val="12"/>
                <w:szCs w:val="12"/>
              </w:rPr>
            </w:pPr>
            <w:r w:rsidRPr="007F460F">
              <w:rPr>
                <w:sz w:val="12"/>
                <w:szCs w:val="12"/>
                <w:lang w:val="cy-GB"/>
              </w:rPr>
              <w:t>(gwerthuso beirniadol/ adfyfyriol)</w:t>
            </w:r>
          </w:p>
          <w:p w:rsidR="005B0A55" w:rsidRPr="007F460F" w:rsidRDefault="005B0A55" w:rsidP="005B0A55">
            <w:pPr>
              <w:rPr>
                <w:sz w:val="12"/>
                <w:szCs w:val="12"/>
              </w:rPr>
            </w:pPr>
          </w:p>
        </w:tc>
        <w:tc>
          <w:tcPr>
            <w:tcW w:w="1560" w:type="dxa"/>
            <w:shd w:val="clear" w:color="auto" w:fill="DBE5F1" w:themeFill="accent1" w:themeFillTint="33"/>
          </w:tcPr>
          <w:p w:rsidR="005B0A55" w:rsidRPr="007F460F" w:rsidRDefault="005B0A55" w:rsidP="005B0A55">
            <w:pPr>
              <w:rPr>
                <w:sz w:val="12"/>
                <w:szCs w:val="12"/>
              </w:rPr>
            </w:pPr>
            <w:r w:rsidRPr="007F460F">
              <w:rPr>
                <w:sz w:val="12"/>
                <w:szCs w:val="12"/>
                <w:lang w:val="cy-GB"/>
              </w:rPr>
              <w:t>Y ddadl yn wan, fawr ddim ymdrech i gyflwyno safbwyntiau gwahanol. At ei gilydd yn rhy ddisgrifiadol</w:t>
            </w:r>
          </w:p>
        </w:tc>
        <w:tc>
          <w:tcPr>
            <w:tcW w:w="1275" w:type="dxa"/>
            <w:shd w:val="clear" w:color="auto" w:fill="E5B8B7" w:themeFill="accent2" w:themeFillTint="66"/>
          </w:tcPr>
          <w:p w:rsidR="005B0A55" w:rsidRPr="009369AE" w:rsidRDefault="005B0A55" w:rsidP="005B0A55">
            <w:pPr>
              <w:rPr>
                <w:sz w:val="12"/>
                <w:szCs w:val="12"/>
              </w:rPr>
            </w:pPr>
            <w:r w:rsidRPr="009369AE">
              <w:rPr>
                <w:sz w:val="12"/>
                <w:szCs w:val="12"/>
                <w:lang w:val="cy-GB"/>
              </w:rPr>
              <w:t>Y ddadl yn dechrau cael ei chydbwyso ag ymwybyddiaeth o wahanol safbwyntiau</w:t>
            </w:r>
          </w:p>
        </w:tc>
        <w:tc>
          <w:tcPr>
            <w:tcW w:w="1418" w:type="dxa"/>
            <w:shd w:val="clear" w:color="auto" w:fill="FFFF99"/>
          </w:tcPr>
          <w:p w:rsidR="005B0A55" w:rsidRPr="009369AE" w:rsidRDefault="005B0A55" w:rsidP="005B0A55">
            <w:pPr>
              <w:rPr>
                <w:sz w:val="12"/>
                <w:szCs w:val="12"/>
              </w:rPr>
            </w:pPr>
            <w:r w:rsidRPr="009369AE">
              <w:rPr>
                <w:sz w:val="12"/>
                <w:szCs w:val="12"/>
                <w:lang w:val="cy-GB"/>
              </w:rPr>
              <w:t>Cyflwynir dadl gytbwys, dda gyda safbwyntiau wedi’u cyfiawnhau</w:t>
            </w:r>
          </w:p>
        </w:tc>
        <w:tc>
          <w:tcPr>
            <w:tcW w:w="1559" w:type="dxa"/>
            <w:shd w:val="clear" w:color="auto" w:fill="FDE9D9" w:themeFill="accent6" w:themeFillTint="33"/>
          </w:tcPr>
          <w:p w:rsidR="005B0A55" w:rsidRPr="009369AE" w:rsidRDefault="005B0A55" w:rsidP="005B0A55">
            <w:pPr>
              <w:rPr>
                <w:sz w:val="12"/>
                <w:szCs w:val="12"/>
              </w:rPr>
            </w:pPr>
            <w:r w:rsidRPr="009369AE">
              <w:rPr>
                <w:sz w:val="12"/>
                <w:szCs w:val="12"/>
                <w:lang w:val="cy-GB"/>
              </w:rPr>
              <w:t>Cyflwynir dadl dda iawn  gydag ystyriaeth ofalus o’r safbwyntiau</w:t>
            </w:r>
          </w:p>
        </w:tc>
        <w:tc>
          <w:tcPr>
            <w:tcW w:w="1701" w:type="dxa"/>
            <w:shd w:val="clear" w:color="auto" w:fill="EAF1DD" w:themeFill="accent3" w:themeFillTint="33"/>
          </w:tcPr>
          <w:p w:rsidR="005B0A55" w:rsidRPr="009369AE" w:rsidRDefault="005B0A55" w:rsidP="005B0A55">
            <w:pPr>
              <w:rPr>
                <w:sz w:val="12"/>
                <w:szCs w:val="12"/>
              </w:rPr>
            </w:pPr>
            <w:r w:rsidRPr="009369AE">
              <w:rPr>
                <w:sz w:val="12"/>
                <w:szCs w:val="12"/>
                <w:lang w:val="cy-GB"/>
              </w:rPr>
              <w:t>Cyflwynir dadl feirniadol gydag ystyriaeth feddylgar o safbwyntiau</w:t>
            </w:r>
          </w:p>
        </w:tc>
        <w:tc>
          <w:tcPr>
            <w:tcW w:w="1701" w:type="dxa"/>
            <w:shd w:val="clear" w:color="auto" w:fill="EAF1DD" w:themeFill="accent3" w:themeFillTint="33"/>
          </w:tcPr>
          <w:p w:rsidR="005B0A55" w:rsidRPr="009369AE" w:rsidRDefault="005B0A55" w:rsidP="005B0A55">
            <w:pPr>
              <w:rPr>
                <w:sz w:val="12"/>
                <w:szCs w:val="12"/>
              </w:rPr>
            </w:pPr>
            <w:r w:rsidRPr="009369AE">
              <w:rPr>
                <w:sz w:val="12"/>
                <w:szCs w:val="12"/>
                <w:lang w:val="cy-GB"/>
              </w:rPr>
              <w:t>Cyflwynir dadl feirniadol tra strwythuredig gyda thystiolaeth o gyfuno safbwyntiau</w:t>
            </w:r>
          </w:p>
        </w:tc>
      </w:tr>
      <w:tr w:rsidR="005B0A55" w:rsidRPr="007F460F" w:rsidTr="005B0A55">
        <w:trPr>
          <w:trHeight w:val="653"/>
        </w:trPr>
        <w:tc>
          <w:tcPr>
            <w:tcW w:w="1276" w:type="dxa"/>
            <w:vMerge/>
          </w:tcPr>
          <w:p w:rsidR="005B0A55" w:rsidRPr="007F460F" w:rsidRDefault="005B0A55" w:rsidP="005B0A55">
            <w:pPr>
              <w:rPr>
                <w:sz w:val="12"/>
                <w:szCs w:val="12"/>
              </w:rPr>
            </w:pPr>
          </w:p>
        </w:tc>
        <w:tc>
          <w:tcPr>
            <w:tcW w:w="1560" w:type="dxa"/>
            <w:shd w:val="clear" w:color="auto" w:fill="DBE5F1" w:themeFill="accent1" w:themeFillTint="33"/>
          </w:tcPr>
          <w:p w:rsidR="005B0A55" w:rsidRPr="007F460F" w:rsidRDefault="005B0A55" w:rsidP="005B0A55">
            <w:pPr>
              <w:rPr>
                <w:rStyle w:val="SubtleEmphasis1"/>
              </w:rPr>
            </w:pPr>
            <w:r w:rsidRPr="007F460F">
              <w:rPr>
                <w:sz w:val="12"/>
                <w:szCs w:val="12"/>
                <w:lang w:val="cy-GB"/>
              </w:rPr>
              <w:t xml:space="preserve">Y cynllun ymchwil yn amhriodol ac yn ei hanfod yn ddiffygiol </w:t>
            </w:r>
          </w:p>
        </w:tc>
        <w:tc>
          <w:tcPr>
            <w:tcW w:w="1275" w:type="dxa"/>
            <w:shd w:val="clear" w:color="auto" w:fill="E5B8B7" w:themeFill="accent2" w:themeFillTint="66"/>
          </w:tcPr>
          <w:p w:rsidR="005B0A55" w:rsidRPr="009369AE" w:rsidRDefault="005B0A55" w:rsidP="005B0A55">
            <w:pPr>
              <w:rPr>
                <w:rStyle w:val="Emphasis"/>
              </w:rPr>
            </w:pPr>
            <w:r w:rsidRPr="009369AE">
              <w:rPr>
                <w:sz w:val="12"/>
                <w:szCs w:val="12"/>
                <w:lang w:val="cy-GB"/>
              </w:rPr>
              <w:t>Y cynllun ymchwil yn briodol i’r cyd-destun proffesiynol</w:t>
            </w:r>
          </w:p>
          <w:p w:rsidR="005B0A55" w:rsidRPr="009369AE" w:rsidRDefault="005B0A55" w:rsidP="005B0A55">
            <w:pPr>
              <w:rPr>
                <w:rStyle w:val="SubtleEmphasis1"/>
              </w:rPr>
            </w:pPr>
          </w:p>
        </w:tc>
        <w:tc>
          <w:tcPr>
            <w:tcW w:w="1418" w:type="dxa"/>
            <w:shd w:val="clear" w:color="auto" w:fill="FFFF99"/>
          </w:tcPr>
          <w:p w:rsidR="005B0A55" w:rsidRPr="009369AE" w:rsidRDefault="005B0A55" w:rsidP="005B0A55">
            <w:pPr>
              <w:rPr>
                <w:rStyle w:val="SubtleEmphasis1"/>
              </w:rPr>
            </w:pPr>
            <w:r w:rsidRPr="009369AE">
              <w:rPr>
                <w:sz w:val="12"/>
                <w:szCs w:val="12"/>
                <w:lang w:val="cy-GB"/>
              </w:rPr>
              <w:t>Y cynllun ymchwil wedi’i leoli mewn cyd-destun proffesiynol, yn addas i’r pwrpas ac yn dynodi ffocws clir</w:t>
            </w:r>
          </w:p>
        </w:tc>
        <w:tc>
          <w:tcPr>
            <w:tcW w:w="1559" w:type="dxa"/>
            <w:shd w:val="clear" w:color="auto" w:fill="FDE9D9" w:themeFill="accent6" w:themeFillTint="33"/>
          </w:tcPr>
          <w:p w:rsidR="005B0A55" w:rsidRPr="009369AE" w:rsidRDefault="005B0A55" w:rsidP="005B0A55">
            <w:pPr>
              <w:rPr>
                <w:rStyle w:val="SubtleEmphasis1"/>
              </w:rPr>
            </w:pPr>
            <w:r w:rsidRPr="009369AE">
              <w:rPr>
                <w:sz w:val="12"/>
                <w:szCs w:val="12"/>
                <w:lang w:val="cy-GB"/>
              </w:rPr>
              <w:t>Y cynllun ymchwil yn addas iawn i’r pwrpas, gyda ffocws clir wedi’i ddynodi, a dechreuir ei gyfiawnhau</w:t>
            </w:r>
            <w:r w:rsidRPr="009369AE">
              <w:rPr>
                <w:rStyle w:val="Emphasis"/>
                <w:sz w:val="12"/>
                <w:szCs w:val="12"/>
              </w:rPr>
              <w:t xml:space="preserve">  </w:t>
            </w:r>
          </w:p>
        </w:tc>
        <w:tc>
          <w:tcPr>
            <w:tcW w:w="1701" w:type="dxa"/>
            <w:shd w:val="clear" w:color="auto" w:fill="EAF1DD" w:themeFill="accent3" w:themeFillTint="33"/>
          </w:tcPr>
          <w:p w:rsidR="005B0A55" w:rsidRPr="009369AE" w:rsidRDefault="005B0A55" w:rsidP="005B0A55">
            <w:pPr>
              <w:rPr>
                <w:rStyle w:val="SubtleEmphasis1"/>
              </w:rPr>
            </w:pPr>
            <w:r w:rsidRPr="009369AE">
              <w:rPr>
                <w:sz w:val="12"/>
                <w:szCs w:val="12"/>
                <w:lang w:val="cy-GB"/>
              </w:rPr>
              <w:t>Y cynllun ymchwil yn bwrpasol, gyda ffocws clir wedi’i ddynodi a llwyddir i gyfiawnhau’r ymagweddau at y mater</w:t>
            </w:r>
            <w:r w:rsidRPr="009369AE">
              <w:rPr>
                <w:rStyle w:val="Emphasis"/>
                <w:sz w:val="12"/>
                <w:szCs w:val="12"/>
              </w:rPr>
              <w:t xml:space="preserve">  </w:t>
            </w:r>
          </w:p>
        </w:tc>
        <w:tc>
          <w:tcPr>
            <w:tcW w:w="1701" w:type="dxa"/>
            <w:shd w:val="clear" w:color="auto" w:fill="EAF1DD" w:themeFill="accent3" w:themeFillTint="33"/>
          </w:tcPr>
          <w:p w:rsidR="005B0A55" w:rsidRPr="009369AE" w:rsidRDefault="005B0A55" w:rsidP="005B0A55">
            <w:pPr>
              <w:rPr>
                <w:sz w:val="12"/>
                <w:szCs w:val="12"/>
              </w:rPr>
            </w:pPr>
            <w:r w:rsidRPr="009369AE">
              <w:rPr>
                <w:sz w:val="12"/>
                <w:szCs w:val="12"/>
                <w:lang w:val="cy-GB"/>
              </w:rPr>
              <w:t>Y cynllun ymchwil yn rhesymegol a thra datblygedig.</w:t>
            </w:r>
            <w:r w:rsidRPr="009369AE">
              <w:rPr>
                <w:rStyle w:val="Emphasis"/>
                <w:sz w:val="12"/>
                <w:szCs w:val="12"/>
              </w:rPr>
              <w:t xml:space="preserve"> </w:t>
            </w:r>
            <w:r w:rsidRPr="009369AE">
              <w:rPr>
                <w:sz w:val="12"/>
                <w:szCs w:val="12"/>
                <w:lang w:val="cy-GB"/>
              </w:rPr>
              <w:t>Dealltwriaeth gynhwysfawr o dechnegau sy'n gymwys i'w ymchwil ei hun</w:t>
            </w:r>
          </w:p>
        </w:tc>
      </w:tr>
      <w:tr w:rsidR="005B0A55" w:rsidRPr="007F460F" w:rsidTr="005B0A55">
        <w:trPr>
          <w:trHeight w:val="418"/>
        </w:trPr>
        <w:tc>
          <w:tcPr>
            <w:tcW w:w="1276" w:type="dxa"/>
            <w:vMerge/>
          </w:tcPr>
          <w:p w:rsidR="005B0A55" w:rsidRPr="007F460F" w:rsidRDefault="005B0A55" w:rsidP="005B0A55">
            <w:pPr>
              <w:rPr>
                <w:sz w:val="12"/>
                <w:szCs w:val="12"/>
              </w:rPr>
            </w:pPr>
          </w:p>
        </w:tc>
        <w:tc>
          <w:tcPr>
            <w:tcW w:w="1560" w:type="dxa"/>
            <w:shd w:val="clear" w:color="auto" w:fill="DBE5F1" w:themeFill="accent1" w:themeFillTint="33"/>
          </w:tcPr>
          <w:p w:rsidR="005B0A55" w:rsidRPr="00175905" w:rsidRDefault="005B0A55" w:rsidP="005B0A55">
            <w:pPr>
              <w:rPr>
                <w:sz w:val="12"/>
                <w:szCs w:val="12"/>
              </w:rPr>
            </w:pPr>
            <w:r w:rsidRPr="00175905">
              <w:rPr>
                <w:sz w:val="12"/>
                <w:szCs w:val="12"/>
                <w:lang w:val="cy-GB"/>
              </w:rPr>
              <w:t>Cyflwynir y canfyddiadau o fewn fframwaith disgrifiadol anghyflawn ac ychydig o gasgliadau neu rhai anghywir y deuir iddynt</w:t>
            </w:r>
          </w:p>
        </w:tc>
        <w:tc>
          <w:tcPr>
            <w:tcW w:w="1275" w:type="dxa"/>
            <w:shd w:val="clear" w:color="auto" w:fill="E5B8B7" w:themeFill="accent2" w:themeFillTint="66"/>
          </w:tcPr>
          <w:p w:rsidR="005B0A55" w:rsidRPr="00175905" w:rsidRDefault="005B0A55" w:rsidP="005B0A55">
            <w:pPr>
              <w:rPr>
                <w:sz w:val="12"/>
                <w:szCs w:val="12"/>
              </w:rPr>
            </w:pPr>
            <w:r w:rsidRPr="00175905">
              <w:rPr>
                <w:sz w:val="12"/>
                <w:szCs w:val="12"/>
                <w:lang w:val="cy-GB"/>
              </w:rPr>
              <w:t>Cyflwynir y canfyddiadau  mewn fframwaith datblygol gyda chasgliadau gwan</w:t>
            </w:r>
          </w:p>
        </w:tc>
        <w:tc>
          <w:tcPr>
            <w:tcW w:w="1418" w:type="dxa"/>
            <w:shd w:val="clear" w:color="auto" w:fill="FFFF99"/>
          </w:tcPr>
          <w:p w:rsidR="005B0A55" w:rsidRPr="00175905" w:rsidRDefault="005B0A55" w:rsidP="005B0A55">
            <w:pPr>
              <w:rPr>
                <w:sz w:val="12"/>
                <w:szCs w:val="12"/>
              </w:rPr>
            </w:pPr>
            <w:r w:rsidRPr="00175905">
              <w:rPr>
                <w:sz w:val="12"/>
                <w:szCs w:val="12"/>
                <w:lang w:val="cy-GB"/>
              </w:rPr>
              <w:t>Cyflwynir y canfyddiadau gyda pheth dadansoddi a chasgliadau a gyfiawnheir</w:t>
            </w:r>
          </w:p>
        </w:tc>
        <w:tc>
          <w:tcPr>
            <w:tcW w:w="1559" w:type="dxa"/>
            <w:shd w:val="clear" w:color="auto" w:fill="FDE9D9" w:themeFill="accent6" w:themeFillTint="33"/>
          </w:tcPr>
          <w:p w:rsidR="005B0A55" w:rsidRPr="00175905" w:rsidRDefault="005B0A55" w:rsidP="005B0A55">
            <w:pPr>
              <w:rPr>
                <w:sz w:val="12"/>
                <w:szCs w:val="12"/>
              </w:rPr>
            </w:pPr>
            <w:r w:rsidRPr="00175905">
              <w:rPr>
                <w:sz w:val="12"/>
                <w:szCs w:val="12"/>
                <w:lang w:val="cy-GB"/>
              </w:rPr>
              <w:t>Cyflwynir a dadansoddir y canfyddiadau gyda pheth critigoldeb a chyflwynir casgliadau sy’n seiliedig ar dystiolaeth</w:t>
            </w:r>
          </w:p>
        </w:tc>
        <w:tc>
          <w:tcPr>
            <w:tcW w:w="1701" w:type="dxa"/>
            <w:shd w:val="clear" w:color="auto" w:fill="EAF1DD" w:themeFill="accent3" w:themeFillTint="33"/>
          </w:tcPr>
          <w:p w:rsidR="005B0A55" w:rsidRPr="00175905" w:rsidRDefault="005B0A55" w:rsidP="005B0A55">
            <w:pPr>
              <w:rPr>
                <w:sz w:val="12"/>
                <w:szCs w:val="12"/>
              </w:rPr>
            </w:pPr>
            <w:r w:rsidRPr="00175905">
              <w:rPr>
                <w:sz w:val="12"/>
                <w:szCs w:val="12"/>
                <w:lang w:val="cy-GB"/>
              </w:rPr>
              <w:t>Cyflwynir y canfyddiadau  mewn fframwaith beirniadol a dadansoddol.</w:t>
            </w:r>
            <w:r w:rsidRPr="00175905">
              <w:rPr>
                <w:sz w:val="12"/>
                <w:szCs w:val="12"/>
              </w:rPr>
              <w:t xml:space="preserve"> </w:t>
            </w:r>
            <w:r w:rsidRPr="00175905">
              <w:rPr>
                <w:sz w:val="12"/>
                <w:szCs w:val="12"/>
                <w:lang w:val="cy-GB"/>
              </w:rPr>
              <w:t>Mae’r casgliadau ystyriol wedi’u seilio’n gadarn ar y dystiolaeth a gyflwynir</w:t>
            </w:r>
          </w:p>
        </w:tc>
        <w:tc>
          <w:tcPr>
            <w:tcW w:w="1701" w:type="dxa"/>
            <w:shd w:val="clear" w:color="auto" w:fill="EAF1DD" w:themeFill="accent3" w:themeFillTint="33"/>
          </w:tcPr>
          <w:p w:rsidR="005B0A55" w:rsidRPr="00175905" w:rsidRDefault="005B0A55" w:rsidP="005B0A55">
            <w:pPr>
              <w:rPr>
                <w:sz w:val="12"/>
                <w:szCs w:val="12"/>
              </w:rPr>
            </w:pPr>
            <w:r w:rsidRPr="00175905">
              <w:rPr>
                <w:sz w:val="12"/>
                <w:szCs w:val="12"/>
                <w:lang w:val="cy-GB"/>
              </w:rPr>
              <w:t>Cyflwynir y canfyddiadau  mewn fframwaith beirniadol a dadansoddol.</w:t>
            </w:r>
            <w:r w:rsidRPr="00175905">
              <w:rPr>
                <w:sz w:val="12"/>
                <w:szCs w:val="12"/>
              </w:rPr>
              <w:t xml:space="preserve">  </w:t>
            </w:r>
            <w:r w:rsidRPr="00175905">
              <w:rPr>
                <w:sz w:val="12"/>
                <w:szCs w:val="12"/>
                <w:lang w:val="cy-GB"/>
              </w:rPr>
              <w:t>Casgliadau craff iawn wedi’u seilio’n gadarn ar y dystiolaeth a gyflwynir</w:t>
            </w:r>
          </w:p>
        </w:tc>
      </w:tr>
      <w:tr w:rsidR="005B0A55" w:rsidRPr="007F460F" w:rsidTr="005B0A55">
        <w:trPr>
          <w:trHeight w:val="513"/>
        </w:trPr>
        <w:tc>
          <w:tcPr>
            <w:tcW w:w="1276" w:type="dxa"/>
            <w:vMerge/>
          </w:tcPr>
          <w:p w:rsidR="005B0A55" w:rsidRPr="007F460F" w:rsidRDefault="005B0A55" w:rsidP="005B0A55">
            <w:pPr>
              <w:rPr>
                <w:sz w:val="12"/>
                <w:szCs w:val="12"/>
              </w:rPr>
            </w:pPr>
          </w:p>
        </w:tc>
        <w:tc>
          <w:tcPr>
            <w:tcW w:w="1560" w:type="dxa"/>
            <w:shd w:val="clear" w:color="auto" w:fill="DBE5F1" w:themeFill="accent1" w:themeFillTint="33"/>
          </w:tcPr>
          <w:p w:rsidR="005B0A55" w:rsidRPr="007F460F" w:rsidRDefault="005B0A55" w:rsidP="005B0A55">
            <w:pPr>
              <w:rPr>
                <w:sz w:val="12"/>
                <w:szCs w:val="12"/>
                <w:lang w:val="cy-GB"/>
              </w:rPr>
            </w:pPr>
            <w:r w:rsidRPr="007F460F">
              <w:rPr>
                <w:sz w:val="12"/>
                <w:szCs w:val="12"/>
                <w:lang w:val="cy-GB"/>
              </w:rPr>
              <w:t>Prinder tystiolaeth o werthuso a/neu adfyfyrio beirniadol</w:t>
            </w:r>
          </w:p>
          <w:p w:rsidR="005B0A55" w:rsidRPr="007F460F" w:rsidRDefault="005B0A55" w:rsidP="005B0A55">
            <w:pPr>
              <w:rPr>
                <w:sz w:val="12"/>
                <w:szCs w:val="12"/>
              </w:rPr>
            </w:pPr>
          </w:p>
        </w:tc>
        <w:tc>
          <w:tcPr>
            <w:tcW w:w="1275" w:type="dxa"/>
            <w:shd w:val="clear" w:color="auto" w:fill="E5B8B7" w:themeFill="accent2" w:themeFillTint="66"/>
          </w:tcPr>
          <w:p w:rsidR="005B0A55" w:rsidRPr="00175905" w:rsidRDefault="005B0A55" w:rsidP="005B0A55">
            <w:pPr>
              <w:rPr>
                <w:sz w:val="12"/>
                <w:szCs w:val="12"/>
              </w:rPr>
            </w:pPr>
            <w:r w:rsidRPr="00175905">
              <w:rPr>
                <w:sz w:val="12"/>
                <w:szCs w:val="12"/>
                <w:lang w:val="cy-GB"/>
              </w:rPr>
              <w:t>Gwerthusiad beirniadol boddhaol o’r astudiaeth; adfyfyrio boddhaol</w:t>
            </w:r>
          </w:p>
        </w:tc>
        <w:tc>
          <w:tcPr>
            <w:tcW w:w="1418" w:type="dxa"/>
            <w:shd w:val="clear" w:color="auto" w:fill="FFFF99"/>
          </w:tcPr>
          <w:p w:rsidR="005B0A55" w:rsidRPr="00175905" w:rsidRDefault="005B0A55" w:rsidP="005B0A55">
            <w:pPr>
              <w:rPr>
                <w:sz w:val="12"/>
                <w:szCs w:val="12"/>
              </w:rPr>
            </w:pPr>
            <w:r w:rsidRPr="00175905">
              <w:rPr>
                <w:sz w:val="12"/>
                <w:szCs w:val="12"/>
                <w:lang w:val="cy-GB"/>
              </w:rPr>
              <w:t>Gwerthusiad beirniadol da o’r gwaith a thystiolaeth dda o adfyfyrio</w:t>
            </w:r>
          </w:p>
        </w:tc>
        <w:tc>
          <w:tcPr>
            <w:tcW w:w="1559" w:type="dxa"/>
            <w:shd w:val="clear" w:color="auto" w:fill="FDE9D9" w:themeFill="accent6" w:themeFillTint="33"/>
          </w:tcPr>
          <w:p w:rsidR="005B0A55" w:rsidRPr="00175905" w:rsidRDefault="005B0A55" w:rsidP="005B0A55">
            <w:pPr>
              <w:rPr>
                <w:sz w:val="12"/>
                <w:szCs w:val="12"/>
              </w:rPr>
            </w:pPr>
            <w:r w:rsidRPr="00175905">
              <w:rPr>
                <w:sz w:val="12"/>
                <w:szCs w:val="12"/>
                <w:lang w:val="cy-GB"/>
              </w:rPr>
              <w:t xml:space="preserve">Gwerthusiad beirniadol da iawn </w:t>
            </w:r>
            <w:r>
              <w:rPr>
                <w:sz w:val="12"/>
                <w:szCs w:val="12"/>
                <w:lang w:val="cy-GB"/>
              </w:rPr>
              <w:t xml:space="preserve">o’r gwaith </w:t>
            </w:r>
            <w:r w:rsidRPr="00175905">
              <w:rPr>
                <w:sz w:val="12"/>
                <w:szCs w:val="12"/>
                <w:lang w:val="cy-GB"/>
              </w:rPr>
              <w:t>a thystiolaeth dda o adfyfyrio</w:t>
            </w:r>
          </w:p>
        </w:tc>
        <w:tc>
          <w:tcPr>
            <w:tcW w:w="1701" w:type="dxa"/>
            <w:shd w:val="clear" w:color="auto" w:fill="EAF1DD" w:themeFill="accent3" w:themeFillTint="33"/>
          </w:tcPr>
          <w:p w:rsidR="005B0A55" w:rsidRPr="00175905" w:rsidRDefault="005B0A55" w:rsidP="005B0A55">
            <w:pPr>
              <w:rPr>
                <w:sz w:val="12"/>
                <w:szCs w:val="12"/>
              </w:rPr>
            </w:pPr>
            <w:r w:rsidRPr="00175905">
              <w:rPr>
                <w:sz w:val="12"/>
                <w:szCs w:val="12"/>
                <w:lang w:val="cy-GB"/>
              </w:rPr>
              <w:t>Gwerthusiad beirniadol ystyriol yn seiliedig ar adfyfyrio da iawn</w:t>
            </w:r>
          </w:p>
        </w:tc>
        <w:tc>
          <w:tcPr>
            <w:tcW w:w="1701" w:type="dxa"/>
            <w:shd w:val="clear" w:color="auto" w:fill="EAF1DD" w:themeFill="accent3" w:themeFillTint="33"/>
          </w:tcPr>
          <w:p w:rsidR="005B0A55" w:rsidRPr="00175905" w:rsidRDefault="005B0A55" w:rsidP="005B0A55">
            <w:pPr>
              <w:rPr>
                <w:sz w:val="12"/>
                <w:szCs w:val="12"/>
              </w:rPr>
            </w:pPr>
            <w:r w:rsidRPr="00175905">
              <w:rPr>
                <w:sz w:val="12"/>
                <w:szCs w:val="12"/>
                <w:lang w:val="cy-GB"/>
              </w:rPr>
              <w:t>Gwerthusiad adfyfyriol beirniadol o</w:t>
            </w:r>
            <w:r>
              <w:rPr>
                <w:sz w:val="12"/>
                <w:szCs w:val="12"/>
                <w:lang w:val="cy-GB"/>
              </w:rPr>
              <w:t>’r</w:t>
            </w:r>
            <w:r w:rsidRPr="00175905">
              <w:rPr>
                <w:sz w:val="12"/>
                <w:szCs w:val="12"/>
                <w:lang w:val="cy-GB"/>
              </w:rPr>
              <w:t xml:space="preserve"> </w:t>
            </w:r>
            <w:r>
              <w:rPr>
                <w:sz w:val="12"/>
                <w:szCs w:val="12"/>
                <w:lang w:val="cy-GB"/>
              </w:rPr>
              <w:t>g</w:t>
            </w:r>
            <w:r w:rsidRPr="00175905">
              <w:rPr>
                <w:sz w:val="12"/>
                <w:szCs w:val="12"/>
                <w:lang w:val="cy-GB"/>
              </w:rPr>
              <w:t xml:space="preserve">waith yn seiliedig ar adfyfyrio ardderchog </w:t>
            </w:r>
          </w:p>
        </w:tc>
      </w:tr>
      <w:tr w:rsidR="005B0A55" w:rsidRPr="007F460F" w:rsidTr="005B0A55">
        <w:trPr>
          <w:trHeight w:val="155"/>
        </w:trPr>
        <w:tc>
          <w:tcPr>
            <w:tcW w:w="1276" w:type="dxa"/>
            <w:shd w:val="clear" w:color="auto" w:fill="D9D9D9" w:themeFill="background1" w:themeFillShade="D9"/>
          </w:tcPr>
          <w:p w:rsidR="005B0A55" w:rsidRPr="007F460F" w:rsidRDefault="005B0A55" w:rsidP="005B0A55">
            <w:pPr>
              <w:rPr>
                <w:b/>
                <w:sz w:val="12"/>
                <w:szCs w:val="12"/>
                <w:lang w:val="cy-GB"/>
              </w:rPr>
            </w:pPr>
          </w:p>
        </w:tc>
        <w:tc>
          <w:tcPr>
            <w:tcW w:w="1560" w:type="dxa"/>
            <w:shd w:val="clear" w:color="auto" w:fill="D9D9D9" w:themeFill="background1" w:themeFillShade="D9"/>
          </w:tcPr>
          <w:p w:rsidR="005B0A55" w:rsidRPr="007F460F" w:rsidRDefault="005B0A55" w:rsidP="005B0A55">
            <w:pPr>
              <w:jc w:val="center"/>
              <w:rPr>
                <w:sz w:val="12"/>
                <w:szCs w:val="12"/>
              </w:rPr>
            </w:pPr>
            <w:r w:rsidRPr="007F460F">
              <w:rPr>
                <w:sz w:val="12"/>
                <w:szCs w:val="12"/>
              </w:rPr>
              <w:t>0-11</w:t>
            </w:r>
          </w:p>
        </w:tc>
        <w:tc>
          <w:tcPr>
            <w:tcW w:w="1275" w:type="dxa"/>
            <w:shd w:val="clear" w:color="auto" w:fill="D9D9D9" w:themeFill="background1" w:themeFillShade="D9"/>
          </w:tcPr>
          <w:p w:rsidR="005B0A55" w:rsidRPr="007F460F" w:rsidRDefault="005B0A55" w:rsidP="005B0A55">
            <w:pPr>
              <w:jc w:val="center"/>
              <w:rPr>
                <w:sz w:val="12"/>
                <w:szCs w:val="12"/>
              </w:rPr>
            </w:pPr>
            <w:r w:rsidRPr="007F460F">
              <w:rPr>
                <w:sz w:val="12"/>
                <w:szCs w:val="12"/>
              </w:rPr>
              <w:t>12-14</w:t>
            </w:r>
          </w:p>
        </w:tc>
        <w:tc>
          <w:tcPr>
            <w:tcW w:w="1418" w:type="dxa"/>
            <w:shd w:val="clear" w:color="auto" w:fill="D9D9D9" w:themeFill="background1" w:themeFillShade="D9"/>
          </w:tcPr>
          <w:p w:rsidR="005B0A55" w:rsidRPr="007F460F" w:rsidRDefault="005B0A55" w:rsidP="005B0A55">
            <w:pPr>
              <w:jc w:val="center"/>
              <w:rPr>
                <w:bCs/>
                <w:sz w:val="12"/>
                <w:szCs w:val="12"/>
              </w:rPr>
            </w:pPr>
            <w:r w:rsidRPr="007F460F">
              <w:rPr>
                <w:bCs/>
                <w:sz w:val="12"/>
                <w:szCs w:val="12"/>
              </w:rPr>
              <w:t>15-17</w:t>
            </w:r>
          </w:p>
        </w:tc>
        <w:tc>
          <w:tcPr>
            <w:tcW w:w="1559" w:type="dxa"/>
            <w:shd w:val="clear" w:color="auto" w:fill="D9D9D9" w:themeFill="background1" w:themeFillShade="D9"/>
          </w:tcPr>
          <w:p w:rsidR="005B0A55" w:rsidRPr="007F460F" w:rsidRDefault="005B0A55" w:rsidP="005B0A55">
            <w:pPr>
              <w:jc w:val="center"/>
              <w:rPr>
                <w:bCs/>
                <w:sz w:val="12"/>
                <w:szCs w:val="12"/>
              </w:rPr>
            </w:pPr>
            <w:r w:rsidRPr="007F460F">
              <w:rPr>
                <w:bCs/>
                <w:sz w:val="12"/>
                <w:szCs w:val="12"/>
              </w:rPr>
              <w:t>18-20</w:t>
            </w:r>
          </w:p>
        </w:tc>
        <w:tc>
          <w:tcPr>
            <w:tcW w:w="1701" w:type="dxa"/>
            <w:shd w:val="clear" w:color="auto" w:fill="D9D9D9" w:themeFill="background1" w:themeFillShade="D9"/>
          </w:tcPr>
          <w:p w:rsidR="005B0A55" w:rsidRPr="007F460F" w:rsidRDefault="005B0A55" w:rsidP="005B0A55">
            <w:pPr>
              <w:jc w:val="center"/>
              <w:rPr>
                <w:sz w:val="12"/>
                <w:szCs w:val="12"/>
              </w:rPr>
            </w:pPr>
            <w:r w:rsidRPr="007F460F">
              <w:rPr>
                <w:sz w:val="12"/>
                <w:szCs w:val="12"/>
              </w:rPr>
              <w:t>21-23</w:t>
            </w:r>
          </w:p>
        </w:tc>
        <w:tc>
          <w:tcPr>
            <w:tcW w:w="1701" w:type="dxa"/>
            <w:shd w:val="clear" w:color="auto" w:fill="D9D9D9" w:themeFill="background1" w:themeFillShade="D9"/>
          </w:tcPr>
          <w:p w:rsidR="005B0A55" w:rsidRPr="007F460F" w:rsidRDefault="005B0A55" w:rsidP="005B0A55">
            <w:pPr>
              <w:jc w:val="center"/>
              <w:rPr>
                <w:sz w:val="12"/>
                <w:szCs w:val="12"/>
              </w:rPr>
            </w:pPr>
            <w:r w:rsidRPr="007F460F">
              <w:rPr>
                <w:sz w:val="12"/>
                <w:szCs w:val="12"/>
              </w:rPr>
              <w:t>24-30</w:t>
            </w:r>
          </w:p>
        </w:tc>
      </w:tr>
      <w:tr w:rsidR="005B0A55" w:rsidRPr="007F460F" w:rsidTr="005B0A55">
        <w:trPr>
          <w:trHeight w:val="276"/>
        </w:trPr>
        <w:tc>
          <w:tcPr>
            <w:tcW w:w="1276" w:type="dxa"/>
            <w:vMerge w:val="restart"/>
          </w:tcPr>
          <w:p w:rsidR="005B0A55" w:rsidRPr="007F460F" w:rsidRDefault="005B0A55" w:rsidP="005B0A55">
            <w:pPr>
              <w:rPr>
                <w:b/>
                <w:sz w:val="12"/>
                <w:szCs w:val="12"/>
              </w:rPr>
            </w:pPr>
            <w:r w:rsidRPr="007F460F">
              <w:rPr>
                <w:b/>
                <w:sz w:val="12"/>
                <w:szCs w:val="12"/>
                <w:lang w:val="cy-GB"/>
              </w:rPr>
              <w:t>Cymwysiadau pedagogaidd a phroffesiynol</w:t>
            </w:r>
          </w:p>
          <w:p w:rsidR="005B0A55" w:rsidRDefault="005B0A55" w:rsidP="005B0A55">
            <w:pPr>
              <w:rPr>
                <w:sz w:val="12"/>
                <w:szCs w:val="12"/>
              </w:rPr>
            </w:pPr>
          </w:p>
          <w:p w:rsidR="005B0A55" w:rsidRDefault="005B0A55" w:rsidP="005B0A55">
            <w:pPr>
              <w:rPr>
                <w:sz w:val="12"/>
                <w:szCs w:val="12"/>
                <w:lang w:val="cy-GB"/>
              </w:rPr>
            </w:pPr>
            <w:r w:rsidRPr="007F460F">
              <w:rPr>
                <w:sz w:val="12"/>
                <w:szCs w:val="12"/>
                <w:lang w:val="cy-GB"/>
              </w:rPr>
              <w:t>(cysylltu theori ac arfer)</w:t>
            </w:r>
          </w:p>
          <w:p w:rsidR="005B0A55" w:rsidRDefault="005B0A55" w:rsidP="005B0A55">
            <w:pPr>
              <w:rPr>
                <w:sz w:val="12"/>
                <w:szCs w:val="12"/>
              </w:rPr>
            </w:pPr>
          </w:p>
          <w:p w:rsidR="005B0A55" w:rsidRPr="007F460F" w:rsidRDefault="005B0A55" w:rsidP="005B0A55">
            <w:pPr>
              <w:rPr>
                <w:sz w:val="12"/>
                <w:szCs w:val="12"/>
                <w:lang w:val="cy-GB"/>
              </w:rPr>
            </w:pPr>
            <w:r w:rsidRPr="007F460F">
              <w:rPr>
                <w:sz w:val="12"/>
                <w:szCs w:val="12"/>
                <w:lang w:val="cy-GB"/>
              </w:rPr>
              <w:t xml:space="preserve">(adfyfyrio </w:t>
            </w:r>
            <w:r w:rsidRPr="007F460F">
              <w:rPr>
                <w:sz w:val="12"/>
                <w:szCs w:val="12"/>
                <w:lang w:val="cy-GB"/>
              </w:rPr>
              <w:lastRenderedPageBreak/>
              <w:t>proffesiynol)</w:t>
            </w:r>
          </w:p>
          <w:p w:rsidR="005B0A55" w:rsidRPr="007F460F" w:rsidRDefault="005B0A55" w:rsidP="005B0A55">
            <w:pPr>
              <w:rPr>
                <w:sz w:val="12"/>
                <w:szCs w:val="12"/>
              </w:rPr>
            </w:pPr>
          </w:p>
          <w:p w:rsidR="005B0A55" w:rsidRPr="007F460F" w:rsidRDefault="005B0A55" w:rsidP="005B0A55">
            <w:pPr>
              <w:rPr>
                <w:sz w:val="12"/>
                <w:szCs w:val="12"/>
              </w:rPr>
            </w:pPr>
            <w:r w:rsidRPr="007F460F">
              <w:rPr>
                <w:sz w:val="12"/>
                <w:szCs w:val="12"/>
                <w:lang w:val="cy-GB"/>
              </w:rPr>
              <w:t>(gweithio mewn grŵp)</w:t>
            </w:r>
          </w:p>
          <w:p w:rsidR="005B0A55" w:rsidRPr="007F460F" w:rsidRDefault="005B0A55" w:rsidP="005B0A55">
            <w:pPr>
              <w:rPr>
                <w:sz w:val="12"/>
                <w:szCs w:val="12"/>
              </w:rPr>
            </w:pPr>
          </w:p>
          <w:p w:rsidR="005B0A55" w:rsidRPr="007F460F" w:rsidRDefault="005B0A55" w:rsidP="005B0A55">
            <w:pPr>
              <w:rPr>
                <w:sz w:val="12"/>
                <w:szCs w:val="12"/>
              </w:rPr>
            </w:pPr>
            <w:r w:rsidRPr="007F460F">
              <w:rPr>
                <w:sz w:val="12"/>
                <w:szCs w:val="12"/>
                <w:lang w:val="cy-GB"/>
              </w:rPr>
              <w:t>(ymddygiad moesegol lle bo’n briodol)</w:t>
            </w:r>
          </w:p>
          <w:p w:rsidR="005B0A55" w:rsidRPr="007F460F" w:rsidRDefault="005B0A55" w:rsidP="005B0A55">
            <w:pPr>
              <w:rPr>
                <w:sz w:val="12"/>
                <w:szCs w:val="12"/>
              </w:rPr>
            </w:pPr>
          </w:p>
        </w:tc>
        <w:tc>
          <w:tcPr>
            <w:tcW w:w="1560" w:type="dxa"/>
            <w:shd w:val="clear" w:color="auto" w:fill="DBE5F1" w:themeFill="accent1" w:themeFillTint="33"/>
          </w:tcPr>
          <w:p w:rsidR="005B0A55" w:rsidRPr="00094FE7" w:rsidRDefault="005B0A55" w:rsidP="005B0A55">
            <w:pPr>
              <w:rPr>
                <w:sz w:val="12"/>
                <w:szCs w:val="12"/>
              </w:rPr>
            </w:pPr>
            <w:r w:rsidRPr="00227738">
              <w:rPr>
                <w:sz w:val="12"/>
                <w:szCs w:val="12"/>
                <w:lang w:val="cy-GB"/>
              </w:rPr>
              <w:lastRenderedPageBreak/>
              <w:t>Dealltwriaeth arwynebol neu ddiffyg dealltwriaeth o’r cyd-destun(au) pedagogaidd a phroffesiynol</w:t>
            </w:r>
          </w:p>
        </w:tc>
        <w:tc>
          <w:tcPr>
            <w:tcW w:w="1275" w:type="dxa"/>
            <w:shd w:val="clear" w:color="auto" w:fill="E5B8B7" w:themeFill="accent2" w:themeFillTint="66"/>
          </w:tcPr>
          <w:p w:rsidR="005B0A55" w:rsidRPr="00175905" w:rsidRDefault="005B0A55" w:rsidP="005B0A55">
            <w:pPr>
              <w:rPr>
                <w:sz w:val="12"/>
                <w:szCs w:val="12"/>
              </w:rPr>
            </w:pPr>
            <w:r w:rsidRPr="00175905">
              <w:rPr>
                <w:sz w:val="12"/>
                <w:szCs w:val="12"/>
                <w:lang w:val="cy-GB"/>
              </w:rPr>
              <w:t>Tystiolaeth foddhaol o ymgysylltu a dealltwriaeth o ran y cyd-destun(au) pedagogaidd a phroffesiynol</w:t>
            </w:r>
            <w:r w:rsidRPr="00175905">
              <w:rPr>
                <w:sz w:val="12"/>
                <w:szCs w:val="12"/>
              </w:rPr>
              <w:t xml:space="preserve"> </w:t>
            </w:r>
          </w:p>
        </w:tc>
        <w:tc>
          <w:tcPr>
            <w:tcW w:w="1418" w:type="dxa"/>
            <w:shd w:val="clear" w:color="auto" w:fill="FFFF99"/>
          </w:tcPr>
          <w:p w:rsidR="005B0A55" w:rsidRPr="00175905" w:rsidRDefault="005B0A55" w:rsidP="005B0A55">
            <w:pPr>
              <w:rPr>
                <w:sz w:val="12"/>
                <w:szCs w:val="12"/>
              </w:rPr>
            </w:pPr>
            <w:r w:rsidRPr="00175905">
              <w:rPr>
                <w:sz w:val="12"/>
                <w:szCs w:val="12"/>
                <w:lang w:val="cy-GB"/>
              </w:rPr>
              <w:t>Tystiolaeth dda o integreiddio theori ac arfer o ran y cyd-destun(au) pedagogaidd a phroffesiynol</w:t>
            </w:r>
            <w:r w:rsidRPr="00175905">
              <w:rPr>
                <w:sz w:val="12"/>
                <w:szCs w:val="12"/>
              </w:rPr>
              <w:t xml:space="preserve"> </w:t>
            </w:r>
          </w:p>
          <w:p w:rsidR="005B0A55" w:rsidRPr="00175905" w:rsidRDefault="005B0A55" w:rsidP="005B0A55">
            <w:pPr>
              <w:rPr>
                <w:sz w:val="12"/>
                <w:szCs w:val="12"/>
              </w:rPr>
            </w:pPr>
          </w:p>
        </w:tc>
        <w:tc>
          <w:tcPr>
            <w:tcW w:w="1559" w:type="dxa"/>
            <w:shd w:val="clear" w:color="auto" w:fill="FDE9D9" w:themeFill="accent6" w:themeFillTint="33"/>
          </w:tcPr>
          <w:p w:rsidR="005B0A55" w:rsidRPr="00175905" w:rsidRDefault="005B0A55" w:rsidP="005B0A55">
            <w:pPr>
              <w:rPr>
                <w:sz w:val="12"/>
                <w:szCs w:val="12"/>
              </w:rPr>
            </w:pPr>
            <w:r w:rsidRPr="00175905">
              <w:rPr>
                <w:sz w:val="12"/>
                <w:szCs w:val="12"/>
                <w:lang w:val="cy-GB"/>
              </w:rPr>
              <w:t>Integreiddio da iawn o theori ac arfer o ran y cyd-destun(au) pedagogaidd a phroffesiynol</w:t>
            </w:r>
            <w:r w:rsidRPr="00175905">
              <w:rPr>
                <w:sz w:val="12"/>
                <w:szCs w:val="12"/>
              </w:rPr>
              <w:t xml:space="preserve"> </w:t>
            </w:r>
          </w:p>
          <w:p w:rsidR="005B0A55" w:rsidRPr="00175905" w:rsidRDefault="005B0A55" w:rsidP="005B0A55">
            <w:pPr>
              <w:rPr>
                <w:sz w:val="12"/>
                <w:szCs w:val="12"/>
              </w:rPr>
            </w:pPr>
          </w:p>
        </w:tc>
        <w:tc>
          <w:tcPr>
            <w:tcW w:w="1701" w:type="dxa"/>
            <w:shd w:val="clear" w:color="auto" w:fill="EAF1DD" w:themeFill="accent3" w:themeFillTint="33"/>
          </w:tcPr>
          <w:p w:rsidR="005B0A55" w:rsidRPr="007F460F" w:rsidRDefault="005B0A55" w:rsidP="005B0A55">
            <w:pPr>
              <w:rPr>
                <w:sz w:val="12"/>
                <w:szCs w:val="12"/>
              </w:rPr>
            </w:pPr>
            <w:r w:rsidRPr="007F460F">
              <w:rPr>
                <w:sz w:val="12"/>
                <w:szCs w:val="12"/>
                <w:lang w:val="cy-GB"/>
              </w:rPr>
              <w:t>Integreiddio theori ac arfer yn ardderchog mewn cyd-destun(au) pedagogaidd a phroffesiynol</w:t>
            </w:r>
          </w:p>
          <w:p w:rsidR="005B0A55" w:rsidRPr="007F460F" w:rsidRDefault="005B0A55" w:rsidP="005B0A55">
            <w:pPr>
              <w:rPr>
                <w:sz w:val="12"/>
                <w:szCs w:val="12"/>
              </w:rPr>
            </w:pPr>
          </w:p>
        </w:tc>
        <w:tc>
          <w:tcPr>
            <w:tcW w:w="1701" w:type="dxa"/>
            <w:shd w:val="clear" w:color="auto" w:fill="EAF1DD" w:themeFill="accent3" w:themeFillTint="33"/>
          </w:tcPr>
          <w:p w:rsidR="005B0A55" w:rsidRPr="007F460F" w:rsidRDefault="005B0A55" w:rsidP="005B0A55">
            <w:pPr>
              <w:rPr>
                <w:sz w:val="12"/>
                <w:szCs w:val="12"/>
              </w:rPr>
            </w:pPr>
            <w:r w:rsidRPr="007F460F">
              <w:rPr>
                <w:sz w:val="12"/>
                <w:szCs w:val="12"/>
                <w:lang w:val="cy-GB"/>
              </w:rPr>
              <w:t>Integreiddio theori ac arfer  gydag aeddfedrwydd mewn cyd-destun(au) pedagogaidd a phroffesiynol</w:t>
            </w:r>
            <w:r w:rsidRPr="007F460F">
              <w:rPr>
                <w:sz w:val="12"/>
                <w:szCs w:val="12"/>
              </w:rPr>
              <w:t xml:space="preserve"> </w:t>
            </w:r>
          </w:p>
          <w:p w:rsidR="005B0A55" w:rsidRPr="007F460F" w:rsidRDefault="005B0A55" w:rsidP="005B0A55">
            <w:pPr>
              <w:rPr>
                <w:sz w:val="12"/>
                <w:szCs w:val="12"/>
              </w:rPr>
            </w:pPr>
          </w:p>
        </w:tc>
      </w:tr>
      <w:tr w:rsidR="005B0A55" w:rsidRPr="007F460F" w:rsidTr="005B0A55">
        <w:trPr>
          <w:trHeight w:val="226"/>
        </w:trPr>
        <w:tc>
          <w:tcPr>
            <w:tcW w:w="1276" w:type="dxa"/>
            <w:vMerge/>
          </w:tcPr>
          <w:p w:rsidR="005B0A55" w:rsidRPr="007F460F" w:rsidRDefault="005B0A55" w:rsidP="005B0A55">
            <w:pPr>
              <w:rPr>
                <w:sz w:val="12"/>
                <w:szCs w:val="12"/>
              </w:rPr>
            </w:pPr>
          </w:p>
        </w:tc>
        <w:tc>
          <w:tcPr>
            <w:tcW w:w="1560" w:type="dxa"/>
            <w:shd w:val="clear" w:color="auto" w:fill="DBE5F1" w:themeFill="accent1" w:themeFillTint="33"/>
          </w:tcPr>
          <w:p w:rsidR="005B0A55" w:rsidRPr="00175905" w:rsidRDefault="005B0A55" w:rsidP="005B0A55">
            <w:pPr>
              <w:rPr>
                <w:rStyle w:val="SubtleEmphasis1"/>
              </w:rPr>
            </w:pPr>
            <w:r w:rsidRPr="00175905">
              <w:rPr>
                <w:sz w:val="12"/>
                <w:szCs w:val="12"/>
                <w:lang w:val="cy-GB"/>
              </w:rPr>
              <w:t xml:space="preserve">Dim neu ychydig o dystiolaeth o adfyfyrio </w:t>
            </w:r>
          </w:p>
        </w:tc>
        <w:tc>
          <w:tcPr>
            <w:tcW w:w="1275" w:type="dxa"/>
            <w:shd w:val="clear" w:color="auto" w:fill="E5B8B7" w:themeFill="accent2" w:themeFillTint="66"/>
          </w:tcPr>
          <w:p w:rsidR="005B0A55" w:rsidRPr="00175905" w:rsidRDefault="005B0A55" w:rsidP="005B0A55">
            <w:pPr>
              <w:rPr>
                <w:rStyle w:val="SubtleEmphasis1"/>
              </w:rPr>
            </w:pPr>
            <w:r w:rsidRPr="00175905">
              <w:rPr>
                <w:sz w:val="12"/>
                <w:szCs w:val="12"/>
                <w:lang w:val="cy-GB"/>
              </w:rPr>
              <w:t>Tystiolaeth foddhaol o adfyfyrio beirniadol</w:t>
            </w:r>
          </w:p>
        </w:tc>
        <w:tc>
          <w:tcPr>
            <w:tcW w:w="1418" w:type="dxa"/>
            <w:shd w:val="clear" w:color="auto" w:fill="FFFF99"/>
          </w:tcPr>
          <w:p w:rsidR="005B0A55" w:rsidRPr="00175905" w:rsidRDefault="005B0A55" w:rsidP="005B0A55">
            <w:pPr>
              <w:rPr>
                <w:rStyle w:val="SubtleEmphasis1"/>
              </w:rPr>
            </w:pPr>
            <w:r w:rsidRPr="00175905">
              <w:rPr>
                <w:sz w:val="12"/>
                <w:szCs w:val="12"/>
                <w:lang w:val="cy-GB"/>
              </w:rPr>
              <w:t>Tystiolaeth dda o adfyfyrio beirniadol</w:t>
            </w:r>
            <w:r w:rsidRPr="00175905">
              <w:rPr>
                <w:sz w:val="12"/>
                <w:szCs w:val="12"/>
              </w:rPr>
              <w:t xml:space="preserve">  </w:t>
            </w:r>
          </w:p>
        </w:tc>
        <w:tc>
          <w:tcPr>
            <w:tcW w:w="1559" w:type="dxa"/>
            <w:shd w:val="clear" w:color="auto" w:fill="FDE9D9" w:themeFill="accent6" w:themeFillTint="33"/>
          </w:tcPr>
          <w:p w:rsidR="005B0A55" w:rsidRPr="00175905" w:rsidRDefault="005B0A55" w:rsidP="005B0A55">
            <w:pPr>
              <w:rPr>
                <w:rStyle w:val="SubtleEmphasis1"/>
              </w:rPr>
            </w:pPr>
            <w:r w:rsidRPr="00175905">
              <w:rPr>
                <w:iCs/>
                <w:sz w:val="12"/>
                <w:szCs w:val="12"/>
                <w:lang w:val="cy-GB"/>
              </w:rPr>
              <w:t>Tystiolaeth dda iawn o adfyfyrio beirniadol</w:t>
            </w:r>
          </w:p>
        </w:tc>
        <w:tc>
          <w:tcPr>
            <w:tcW w:w="1701" w:type="dxa"/>
            <w:shd w:val="clear" w:color="auto" w:fill="EAF1DD" w:themeFill="accent3" w:themeFillTint="33"/>
          </w:tcPr>
          <w:p w:rsidR="005B0A55" w:rsidRPr="00175905" w:rsidRDefault="005B0A55" w:rsidP="005B0A55">
            <w:pPr>
              <w:rPr>
                <w:rStyle w:val="SubtleEmphasis1"/>
              </w:rPr>
            </w:pPr>
            <w:r w:rsidRPr="00175905">
              <w:rPr>
                <w:sz w:val="12"/>
                <w:szCs w:val="12"/>
                <w:lang w:val="cy-GB"/>
              </w:rPr>
              <w:t>Tystiolaeth effeithiol o adfyfyrio beirniadol</w:t>
            </w:r>
          </w:p>
        </w:tc>
        <w:tc>
          <w:tcPr>
            <w:tcW w:w="1701" w:type="dxa"/>
            <w:shd w:val="clear" w:color="auto" w:fill="EAF1DD" w:themeFill="accent3" w:themeFillTint="33"/>
          </w:tcPr>
          <w:p w:rsidR="005B0A55" w:rsidRPr="00175905" w:rsidRDefault="005B0A55" w:rsidP="005B0A55">
            <w:pPr>
              <w:rPr>
                <w:sz w:val="12"/>
                <w:szCs w:val="12"/>
              </w:rPr>
            </w:pPr>
            <w:r w:rsidRPr="00175905">
              <w:rPr>
                <w:sz w:val="12"/>
                <w:szCs w:val="12"/>
                <w:lang w:val="cy-GB"/>
              </w:rPr>
              <w:t>Tystiolaeth ragorol o adfyfyrio beirniadol</w:t>
            </w:r>
          </w:p>
        </w:tc>
      </w:tr>
      <w:tr w:rsidR="005B0A55" w:rsidRPr="007F460F" w:rsidTr="005B0A55">
        <w:trPr>
          <w:trHeight w:val="226"/>
        </w:trPr>
        <w:tc>
          <w:tcPr>
            <w:tcW w:w="1276" w:type="dxa"/>
            <w:vMerge/>
          </w:tcPr>
          <w:p w:rsidR="005B0A55" w:rsidRPr="007F460F" w:rsidRDefault="005B0A55" w:rsidP="005B0A55">
            <w:pPr>
              <w:rPr>
                <w:sz w:val="12"/>
                <w:szCs w:val="12"/>
              </w:rPr>
            </w:pPr>
          </w:p>
        </w:tc>
        <w:tc>
          <w:tcPr>
            <w:tcW w:w="1560" w:type="dxa"/>
            <w:shd w:val="clear" w:color="auto" w:fill="DBE5F1" w:themeFill="accent1" w:themeFillTint="33"/>
          </w:tcPr>
          <w:p w:rsidR="005B0A55" w:rsidRPr="007F460F" w:rsidRDefault="005B0A55" w:rsidP="005B0A55">
            <w:pPr>
              <w:rPr>
                <w:rStyle w:val="SubtleEmphasis1"/>
              </w:rPr>
            </w:pPr>
            <w:r w:rsidRPr="007F460F">
              <w:rPr>
                <w:sz w:val="12"/>
                <w:szCs w:val="12"/>
                <w:lang w:val="cy-GB"/>
              </w:rPr>
              <w:t>Diffyg cydweithrediad a chymryd cyfrifoldeb mewn gwaith grŵp</w:t>
            </w:r>
          </w:p>
        </w:tc>
        <w:tc>
          <w:tcPr>
            <w:tcW w:w="1275" w:type="dxa"/>
            <w:shd w:val="clear" w:color="auto" w:fill="E5B8B7" w:themeFill="accent2" w:themeFillTint="66"/>
          </w:tcPr>
          <w:p w:rsidR="005B0A55" w:rsidRPr="00175905" w:rsidRDefault="005B0A55" w:rsidP="005B0A55">
            <w:pPr>
              <w:rPr>
                <w:rStyle w:val="SubtleEmphasis1"/>
              </w:rPr>
            </w:pPr>
            <w:r w:rsidRPr="00175905">
              <w:rPr>
                <w:iCs/>
                <w:sz w:val="12"/>
                <w:szCs w:val="12"/>
                <w:lang w:val="cy-GB"/>
              </w:rPr>
              <w:t>Cyfrifoldeb am gynllunio a datblygu camau gweithredu; yn dangos ymwybyddiaeth o gyfrifoldeb grŵp</w:t>
            </w:r>
          </w:p>
        </w:tc>
        <w:tc>
          <w:tcPr>
            <w:tcW w:w="1418" w:type="dxa"/>
            <w:shd w:val="clear" w:color="auto" w:fill="FFFF99"/>
          </w:tcPr>
          <w:p w:rsidR="005B0A55" w:rsidRPr="00175905" w:rsidRDefault="005B0A55" w:rsidP="005B0A55">
            <w:pPr>
              <w:rPr>
                <w:rStyle w:val="SubtleEmphasis1"/>
              </w:rPr>
            </w:pPr>
            <w:r w:rsidRPr="00175905">
              <w:rPr>
                <w:iCs/>
                <w:sz w:val="12"/>
                <w:szCs w:val="12"/>
                <w:lang w:val="cy-GB"/>
              </w:rPr>
              <w:t xml:space="preserve">Yn cychwyn ac weithiau’n arwain tasgau/prosesau ar gyfer ei waith ei hun a lle bo hynny’n briodol, pobl eraill </w:t>
            </w:r>
            <w:r w:rsidRPr="00175905">
              <w:rPr>
                <w:rStyle w:val="SubtleEmphasis1"/>
                <w:sz w:val="12"/>
                <w:szCs w:val="12"/>
              </w:rPr>
              <w:t xml:space="preserve"> </w:t>
            </w:r>
          </w:p>
        </w:tc>
        <w:tc>
          <w:tcPr>
            <w:tcW w:w="1559" w:type="dxa"/>
            <w:shd w:val="clear" w:color="auto" w:fill="FDE9D9" w:themeFill="accent6" w:themeFillTint="33"/>
          </w:tcPr>
          <w:p w:rsidR="005B0A55" w:rsidRPr="00175905" w:rsidRDefault="005B0A55" w:rsidP="005B0A55">
            <w:pPr>
              <w:rPr>
                <w:rStyle w:val="SubtleEmphasis1"/>
              </w:rPr>
            </w:pPr>
            <w:r w:rsidRPr="00175905">
              <w:rPr>
                <w:iCs/>
                <w:sz w:val="12"/>
                <w:szCs w:val="12"/>
                <w:lang w:val="cy-GB"/>
              </w:rPr>
              <w:t>Yn dewis nodau ac yn gallu hunangyfarwyddo; yn gallu cydweithio o fewn grŵp a chymryd yr awenau</w:t>
            </w:r>
          </w:p>
        </w:tc>
        <w:tc>
          <w:tcPr>
            <w:tcW w:w="1701" w:type="dxa"/>
            <w:shd w:val="clear" w:color="auto" w:fill="EAF1DD" w:themeFill="accent3" w:themeFillTint="33"/>
          </w:tcPr>
          <w:p w:rsidR="005B0A55" w:rsidRPr="00175905" w:rsidRDefault="005B0A55" w:rsidP="005B0A55">
            <w:pPr>
              <w:rPr>
                <w:rStyle w:val="SubtleEmphasis1"/>
              </w:rPr>
            </w:pPr>
            <w:r w:rsidRPr="00175905">
              <w:rPr>
                <w:iCs/>
                <w:sz w:val="12"/>
                <w:szCs w:val="12"/>
                <w:lang w:val="cy-GB"/>
              </w:rPr>
              <w:t xml:space="preserve">Yn derbyn atebolrwydd am bennu a chyflawni deilliannau personol a/neu ddeilliannau grŵp </w:t>
            </w:r>
          </w:p>
        </w:tc>
        <w:tc>
          <w:tcPr>
            <w:tcW w:w="1701" w:type="dxa"/>
            <w:shd w:val="clear" w:color="auto" w:fill="EAF1DD" w:themeFill="accent3" w:themeFillTint="33"/>
          </w:tcPr>
          <w:p w:rsidR="005B0A55" w:rsidRPr="00175905" w:rsidRDefault="005B0A55" w:rsidP="005B0A55">
            <w:pPr>
              <w:rPr>
                <w:rStyle w:val="SubtleEmphasis1"/>
              </w:rPr>
            </w:pPr>
            <w:r w:rsidRPr="00175905">
              <w:rPr>
                <w:iCs/>
                <w:sz w:val="12"/>
                <w:szCs w:val="12"/>
                <w:lang w:val="cy-GB"/>
              </w:rPr>
              <w:t xml:space="preserve">Yn chwilio am gyfleoedd i bennu a chyflawni deilliannau personol a/neu ddeilliannau grŵp </w:t>
            </w:r>
          </w:p>
        </w:tc>
      </w:tr>
      <w:tr w:rsidR="005B0A55" w:rsidRPr="007F460F" w:rsidTr="005B0A55">
        <w:trPr>
          <w:trHeight w:val="384"/>
        </w:trPr>
        <w:tc>
          <w:tcPr>
            <w:tcW w:w="1276" w:type="dxa"/>
            <w:vMerge/>
          </w:tcPr>
          <w:p w:rsidR="005B0A55" w:rsidRPr="007F460F" w:rsidRDefault="005B0A55" w:rsidP="005B0A55">
            <w:pPr>
              <w:rPr>
                <w:sz w:val="12"/>
                <w:szCs w:val="12"/>
              </w:rPr>
            </w:pPr>
          </w:p>
        </w:tc>
        <w:tc>
          <w:tcPr>
            <w:tcW w:w="1560" w:type="dxa"/>
            <w:shd w:val="clear" w:color="auto" w:fill="DBE5F1" w:themeFill="accent1" w:themeFillTint="33"/>
          </w:tcPr>
          <w:p w:rsidR="005B0A55" w:rsidRPr="007F460F" w:rsidRDefault="005B0A55" w:rsidP="005B0A55">
            <w:pPr>
              <w:rPr>
                <w:sz w:val="12"/>
                <w:szCs w:val="12"/>
              </w:rPr>
            </w:pPr>
            <w:r w:rsidRPr="007F460F">
              <w:rPr>
                <w:sz w:val="12"/>
                <w:szCs w:val="12"/>
                <w:lang w:val="cy-GB"/>
              </w:rPr>
              <w:t xml:space="preserve">Dim neu ychydig ymwybyddiaeth o faterion moesegol </w:t>
            </w:r>
          </w:p>
        </w:tc>
        <w:tc>
          <w:tcPr>
            <w:tcW w:w="1275" w:type="dxa"/>
            <w:shd w:val="clear" w:color="auto" w:fill="E5B8B7" w:themeFill="accent2" w:themeFillTint="66"/>
          </w:tcPr>
          <w:p w:rsidR="005B0A55" w:rsidRPr="00175905" w:rsidRDefault="005B0A55" w:rsidP="005B0A55">
            <w:pPr>
              <w:rPr>
                <w:sz w:val="12"/>
                <w:szCs w:val="12"/>
              </w:rPr>
            </w:pPr>
            <w:r w:rsidRPr="00175905">
              <w:rPr>
                <w:sz w:val="12"/>
                <w:szCs w:val="12"/>
                <w:lang w:val="cy-GB"/>
              </w:rPr>
              <w:t>Ymwybyddiaeth foddhaol o faterion  moesegol</w:t>
            </w:r>
          </w:p>
        </w:tc>
        <w:tc>
          <w:tcPr>
            <w:tcW w:w="1418" w:type="dxa"/>
            <w:shd w:val="clear" w:color="auto" w:fill="FFFF99"/>
          </w:tcPr>
          <w:p w:rsidR="005B0A55" w:rsidRPr="00175905" w:rsidRDefault="005B0A55" w:rsidP="005B0A55">
            <w:pPr>
              <w:rPr>
                <w:sz w:val="12"/>
                <w:szCs w:val="12"/>
              </w:rPr>
            </w:pPr>
            <w:r w:rsidRPr="00175905">
              <w:rPr>
                <w:sz w:val="12"/>
                <w:szCs w:val="12"/>
                <w:lang w:val="cy-GB"/>
              </w:rPr>
              <w:t>Dealltwriaeth dda a chlir o faterion moesegol</w:t>
            </w:r>
          </w:p>
        </w:tc>
        <w:tc>
          <w:tcPr>
            <w:tcW w:w="1559" w:type="dxa"/>
            <w:shd w:val="clear" w:color="auto" w:fill="FDE9D9" w:themeFill="accent6" w:themeFillTint="33"/>
          </w:tcPr>
          <w:p w:rsidR="005B0A55" w:rsidRPr="00175905" w:rsidRDefault="005B0A55" w:rsidP="005B0A55">
            <w:pPr>
              <w:rPr>
                <w:sz w:val="12"/>
                <w:szCs w:val="12"/>
              </w:rPr>
            </w:pPr>
            <w:r w:rsidRPr="00175905">
              <w:rPr>
                <w:sz w:val="12"/>
                <w:szCs w:val="12"/>
                <w:lang w:val="cy-GB"/>
              </w:rPr>
              <w:t>Dealltwriaeth dda iawn o faterion moesegol</w:t>
            </w:r>
            <w:r w:rsidRPr="00175905">
              <w:rPr>
                <w:sz w:val="12"/>
                <w:szCs w:val="12"/>
              </w:rPr>
              <w:t xml:space="preserve"> </w:t>
            </w:r>
          </w:p>
        </w:tc>
        <w:tc>
          <w:tcPr>
            <w:tcW w:w="1701" w:type="dxa"/>
            <w:shd w:val="clear" w:color="auto" w:fill="EAF1DD" w:themeFill="accent3" w:themeFillTint="33"/>
          </w:tcPr>
          <w:p w:rsidR="005B0A55" w:rsidRPr="00175905" w:rsidRDefault="005B0A55" w:rsidP="005B0A55">
            <w:pPr>
              <w:rPr>
                <w:sz w:val="12"/>
                <w:szCs w:val="12"/>
              </w:rPr>
            </w:pPr>
            <w:r w:rsidRPr="00175905">
              <w:rPr>
                <w:sz w:val="12"/>
                <w:szCs w:val="12"/>
                <w:lang w:val="cy-GB"/>
              </w:rPr>
              <w:t>Trafodwyd materion moesegol yn eithaf manwl</w:t>
            </w:r>
          </w:p>
        </w:tc>
        <w:tc>
          <w:tcPr>
            <w:tcW w:w="1701" w:type="dxa"/>
            <w:shd w:val="clear" w:color="auto" w:fill="EAF1DD" w:themeFill="accent3" w:themeFillTint="33"/>
          </w:tcPr>
          <w:p w:rsidR="005B0A55" w:rsidRPr="00175905" w:rsidRDefault="005B0A55" w:rsidP="005B0A55">
            <w:pPr>
              <w:rPr>
                <w:sz w:val="12"/>
                <w:szCs w:val="12"/>
              </w:rPr>
            </w:pPr>
            <w:r w:rsidRPr="00175905">
              <w:rPr>
                <w:sz w:val="12"/>
                <w:szCs w:val="12"/>
                <w:lang w:val="cy-GB"/>
              </w:rPr>
              <w:t>Trafodwyd materion moesegol yn effeithiol ac yn fanwl</w:t>
            </w:r>
          </w:p>
        </w:tc>
      </w:tr>
      <w:tr w:rsidR="005B0A55" w:rsidRPr="007F460F" w:rsidTr="005B0A55">
        <w:trPr>
          <w:trHeight w:val="149"/>
        </w:trPr>
        <w:tc>
          <w:tcPr>
            <w:tcW w:w="1276" w:type="dxa"/>
            <w:shd w:val="clear" w:color="auto" w:fill="D9D9D9" w:themeFill="background1" w:themeFillShade="D9"/>
          </w:tcPr>
          <w:p w:rsidR="005B0A55" w:rsidRPr="007F460F" w:rsidRDefault="005B0A55" w:rsidP="005B0A55">
            <w:pPr>
              <w:rPr>
                <w:sz w:val="12"/>
                <w:szCs w:val="12"/>
                <w:lang w:val="cy-GB"/>
              </w:rPr>
            </w:pPr>
          </w:p>
        </w:tc>
        <w:tc>
          <w:tcPr>
            <w:tcW w:w="1560" w:type="dxa"/>
            <w:shd w:val="clear" w:color="auto" w:fill="D9D9D9" w:themeFill="background1" w:themeFillShade="D9"/>
          </w:tcPr>
          <w:p w:rsidR="005B0A55" w:rsidRPr="007F460F" w:rsidRDefault="005B0A55" w:rsidP="005B0A55">
            <w:pPr>
              <w:jc w:val="center"/>
              <w:rPr>
                <w:bCs/>
                <w:sz w:val="12"/>
                <w:szCs w:val="12"/>
              </w:rPr>
            </w:pPr>
            <w:r w:rsidRPr="007F460F">
              <w:rPr>
                <w:bCs/>
                <w:sz w:val="12"/>
                <w:szCs w:val="12"/>
              </w:rPr>
              <w:t>0-3</w:t>
            </w:r>
          </w:p>
        </w:tc>
        <w:tc>
          <w:tcPr>
            <w:tcW w:w="1275" w:type="dxa"/>
            <w:shd w:val="clear" w:color="auto" w:fill="D9D9D9" w:themeFill="background1" w:themeFillShade="D9"/>
          </w:tcPr>
          <w:p w:rsidR="005B0A55" w:rsidRPr="007F460F" w:rsidRDefault="005B0A55" w:rsidP="005B0A55">
            <w:pPr>
              <w:jc w:val="center"/>
              <w:rPr>
                <w:bCs/>
                <w:sz w:val="12"/>
                <w:szCs w:val="12"/>
              </w:rPr>
            </w:pPr>
            <w:r w:rsidRPr="007F460F">
              <w:rPr>
                <w:bCs/>
                <w:sz w:val="12"/>
                <w:szCs w:val="12"/>
              </w:rPr>
              <w:t>4</w:t>
            </w:r>
          </w:p>
        </w:tc>
        <w:tc>
          <w:tcPr>
            <w:tcW w:w="1418" w:type="dxa"/>
            <w:shd w:val="clear" w:color="auto" w:fill="D9D9D9" w:themeFill="background1" w:themeFillShade="D9"/>
          </w:tcPr>
          <w:p w:rsidR="005B0A55" w:rsidRPr="007F460F" w:rsidRDefault="005B0A55" w:rsidP="005B0A55">
            <w:pPr>
              <w:jc w:val="center"/>
              <w:rPr>
                <w:bCs/>
                <w:sz w:val="12"/>
                <w:szCs w:val="12"/>
              </w:rPr>
            </w:pPr>
            <w:r w:rsidRPr="007F460F">
              <w:rPr>
                <w:bCs/>
                <w:sz w:val="12"/>
                <w:szCs w:val="12"/>
              </w:rPr>
              <w:t>5</w:t>
            </w:r>
          </w:p>
        </w:tc>
        <w:tc>
          <w:tcPr>
            <w:tcW w:w="1559" w:type="dxa"/>
            <w:shd w:val="clear" w:color="auto" w:fill="D9D9D9" w:themeFill="background1" w:themeFillShade="D9"/>
          </w:tcPr>
          <w:p w:rsidR="005B0A55" w:rsidRPr="007F460F" w:rsidRDefault="005B0A55" w:rsidP="005B0A55">
            <w:pPr>
              <w:jc w:val="center"/>
              <w:rPr>
                <w:bCs/>
                <w:sz w:val="12"/>
                <w:szCs w:val="12"/>
              </w:rPr>
            </w:pPr>
            <w:r w:rsidRPr="007F460F">
              <w:rPr>
                <w:bCs/>
                <w:sz w:val="12"/>
                <w:szCs w:val="12"/>
              </w:rPr>
              <w:t>6</w:t>
            </w:r>
          </w:p>
        </w:tc>
        <w:tc>
          <w:tcPr>
            <w:tcW w:w="1701" w:type="dxa"/>
            <w:shd w:val="clear" w:color="auto" w:fill="D9D9D9" w:themeFill="background1" w:themeFillShade="D9"/>
          </w:tcPr>
          <w:p w:rsidR="005B0A55" w:rsidRPr="007F460F" w:rsidRDefault="005B0A55" w:rsidP="005B0A55">
            <w:pPr>
              <w:jc w:val="center"/>
              <w:rPr>
                <w:bCs/>
                <w:sz w:val="12"/>
                <w:szCs w:val="12"/>
              </w:rPr>
            </w:pPr>
            <w:r w:rsidRPr="007F460F">
              <w:rPr>
                <w:bCs/>
                <w:sz w:val="12"/>
                <w:szCs w:val="12"/>
              </w:rPr>
              <w:t>7</w:t>
            </w:r>
          </w:p>
        </w:tc>
        <w:tc>
          <w:tcPr>
            <w:tcW w:w="1701" w:type="dxa"/>
            <w:shd w:val="clear" w:color="auto" w:fill="D9D9D9" w:themeFill="background1" w:themeFillShade="D9"/>
          </w:tcPr>
          <w:p w:rsidR="005B0A55" w:rsidRPr="007F460F" w:rsidRDefault="005B0A55" w:rsidP="005B0A55">
            <w:pPr>
              <w:jc w:val="center"/>
              <w:rPr>
                <w:bCs/>
                <w:sz w:val="12"/>
                <w:szCs w:val="12"/>
              </w:rPr>
            </w:pPr>
            <w:r w:rsidRPr="007F460F">
              <w:rPr>
                <w:bCs/>
                <w:sz w:val="12"/>
                <w:szCs w:val="12"/>
              </w:rPr>
              <w:t>8-10</w:t>
            </w:r>
          </w:p>
        </w:tc>
      </w:tr>
      <w:tr w:rsidR="005B0A55" w:rsidRPr="007F460F" w:rsidTr="005B0A55">
        <w:trPr>
          <w:trHeight w:val="418"/>
        </w:trPr>
        <w:tc>
          <w:tcPr>
            <w:tcW w:w="1276" w:type="dxa"/>
            <w:vMerge w:val="restart"/>
          </w:tcPr>
          <w:p w:rsidR="005B0A55" w:rsidRPr="007F460F" w:rsidRDefault="005B0A55" w:rsidP="005B0A55">
            <w:pPr>
              <w:rPr>
                <w:b/>
                <w:sz w:val="12"/>
                <w:szCs w:val="12"/>
                <w:lang w:val="cy-GB"/>
              </w:rPr>
            </w:pPr>
            <w:r w:rsidRPr="007F460F">
              <w:rPr>
                <w:b/>
                <w:sz w:val="12"/>
                <w:szCs w:val="12"/>
                <w:lang w:val="cy-GB"/>
              </w:rPr>
              <w:t>Sgiliau allweddol/</w:t>
            </w:r>
          </w:p>
          <w:p w:rsidR="005B0A55" w:rsidRPr="007F460F" w:rsidRDefault="005B0A55" w:rsidP="005B0A55">
            <w:pPr>
              <w:rPr>
                <w:b/>
                <w:sz w:val="12"/>
                <w:szCs w:val="12"/>
              </w:rPr>
            </w:pPr>
            <w:r w:rsidRPr="007F460F">
              <w:rPr>
                <w:b/>
                <w:sz w:val="12"/>
                <w:szCs w:val="12"/>
                <w:lang w:val="cy-GB"/>
              </w:rPr>
              <w:t>trosglwyddadwy</w:t>
            </w:r>
            <w:r w:rsidRPr="007F460F">
              <w:rPr>
                <w:b/>
                <w:sz w:val="12"/>
                <w:szCs w:val="12"/>
              </w:rPr>
              <w:t xml:space="preserve"> </w:t>
            </w:r>
          </w:p>
          <w:p w:rsidR="005B0A55" w:rsidRPr="007F460F" w:rsidRDefault="005B0A55" w:rsidP="005B0A55">
            <w:pPr>
              <w:rPr>
                <w:sz w:val="12"/>
                <w:szCs w:val="12"/>
              </w:rPr>
            </w:pPr>
          </w:p>
          <w:p w:rsidR="005B0A55" w:rsidRPr="007F460F" w:rsidRDefault="005B0A55" w:rsidP="005B0A55">
            <w:pPr>
              <w:rPr>
                <w:sz w:val="12"/>
                <w:szCs w:val="12"/>
              </w:rPr>
            </w:pPr>
          </w:p>
          <w:p w:rsidR="005B0A55" w:rsidRPr="007F460F" w:rsidRDefault="005B0A55" w:rsidP="005B0A55">
            <w:pPr>
              <w:rPr>
                <w:sz w:val="12"/>
                <w:szCs w:val="12"/>
              </w:rPr>
            </w:pPr>
          </w:p>
          <w:p w:rsidR="005B0A55" w:rsidRPr="007F460F" w:rsidRDefault="005B0A55" w:rsidP="005B0A55">
            <w:pPr>
              <w:rPr>
                <w:sz w:val="12"/>
                <w:szCs w:val="12"/>
              </w:rPr>
            </w:pPr>
          </w:p>
          <w:p w:rsidR="005B0A55" w:rsidRPr="007F460F" w:rsidRDefault="005B0A55" w:rsidP="005B0A55">
            <w:pPr>
              <w:rPr>
                <w:sz w:val="12"/>
                <w:szCs w:val="12"/>
              </w:rPr>
            </w:pPr>
          </w:p>
          <w:p w:rsidR="005B0A55" w:rsidRPr="007F460F" w:rsidRDefault="005B0A55" w:rsidP="005B0A55">
            <w:pPr>
              <w:rPr>
                <w:sz w:val="12"/>
                <w:szCs w:val="12"/>
              </w:rPr>
            </w:pPr>
          </w:p>
          <w:p w:rsidR="005B0A55" w:rsidRPr="007F460F" w:rsidRDefault="005B0A55" w:rsidP="005B0A55">
            <w:pPr>
              <w:rPr>
                <w:sz w:val="12"/>
                <w:szCs w:val="12"/>
              </w:rPr>
            </w:pPr>
          </w:p>
          <w:p w:rsidR="005B0A55" w:rsidRPr="007F460F" w:rsidRDefault="005B0A55" w:rsidP="005B0A55">
            <w:pPr>
              <w:rPr>
                <w:sz w:val="12"/>
                <w:szCs w:val="12"/>
                <w:lang w:val="cy-GB"/>
              </w:rPr>
            </w:pPr>
          </w:p>
          <w:p w:rsidR="005B0A55" w:rsidRPr="007F460F" w:rsidRDefault="005B0A55" w:rsidP="005B0A55">
            <w:pPr>
              <w:rPr>
                <w:sz w:val="12"/>
                <w:szCs w:val="12"/>
              </w:rPr>
            </w:pPr>
            <w:r w:rsidRPr="007F460F">
              <w:rPr>
                <w:sz w:val="12"/>
                <w:szCs w:val="12"/>
                <w:lang w:val="cy-GB"/>
              </w:rPr>
              <w:t>(Technegau cyfeirnodi)</w:t>
            </w:r>
          </w:p>
          <w:p w:rsidR="005B0A55" w:rsidRPr="007F460F" w:rsidRDefault="005B0A55" w:rsidP="005B0A55">
            <w:pPr>
              <w:rPr>
                <w:sz w:val="12"/>
                <w:szCs w:val="12"/>
              </w:rPr>
            </w:pPr>
          </w:p>
        </w:tc>
        <w:tc>
          <w:tcPr>
            <w:tcW w:w="1560" w:type="dxa"/>
            <w:shd w:val="clear" w:color="auto" w:fill="DBE5F1" w:themeFill="accent1" w:themeFillTint="33"/>
          </w:tcPr>
          <w:p w:rsidR="005B0A55" w:rsidRPr="007F460F" w:rsidRDefault="005B0A55" w:rsidP="005B0A55">
            <w:pPr>
              <w:rPr>
                <w:sz w:val="12"/>
                <w:szCs w:val="12"/>
              </w:rPr>
            </w:pPr>
            <w:r w:rsidRPr="007F460F">
              <w:rPr>
                <w:sz w:val="12"/>
                <w:szCs w:val="12"/>
                <w:lang w:val="cy-GB"/>
              </w:rPr>
              <w:t>Cyflwyniad y gwaith ysgrifenedig yn wan</w:t>
            </w:r>
          </w:p>
        </w:tc>
        <w:tc>
          <w:tcPr>
            <w:tcW w:w="1275" w:type="dxa"/>
            <w:shd w:val="clear" w:color="auto" w:fill="E5B8B7" w:themeFill="accent2" w:themeFillTint="66"/>
          </w:tcPr>
          <w:p w:rsidR="005B0A55" w:rsidRPr="007F460F" w:rsidRDefault="005B0A55" w:rsidP="005B0A55">
            <w:pPr>
              <w:rPr>
                <w:sz w:val="12"/>
                <w:szCs w:val="12"/>
              </w:rPr>
            </w:pPr>
            <w:r w:rsidRPr="007F460F">
              <w:rPr>
                <w:sz w:val="12"/>
                <w:szCs w:val="12"/>
                <w:lang w:val="cy-GB"/>
              </w:rPr>
              <w:t>Cyflwyniad y gwaith ysgrifenedig yn foddhaol</w:t>
            </w:r>
          </w:p>
        </w:tc>
        <w:tc>
          <w:tcPr>
            <w:tcW w:w="1418" w:type="dxa"/>
            <w:shd w:val="clear" w:color="auto" w:fill="FFFF99"/>
          </w:tcPr>
          <w:p w:rsidR="005B0A55" w:rsidRPr="007F460F" w:rsidRDefault="005B0A55" w:rsidP="005B0A55">
            <w:pPr>
              <w:rPr>
                <w:sz w:val="12"/>
                <w:szCs w:val="12"/>
              </w:rPr>
            </w:pPr>
            <w:r w:rsidRPr="007F460F">
              <w:rPr>
                <w:sz w:val="12"/>
                <w:szCs w:val="12"/>
                <w:lang w:val="cy-GB"/>
              </w:rPr>
              <w:t>Cyflwyniad y gwaith ysgrifenedig yn dda</w:t>
            </w:r>
          </w:p>
        </w:tc>
        <w:tc>
          <w:tcPr>
            <w:tcW w:w="1559" w:type="dxa"/>
            <w:shd w:val="clear" w:color="auto" w:fill="FDE9D9" w:themeFill="accent6" w:themeFillTint="33"/>
          </w:tcPr>
          <w:p w:rsidR="005B0A55" w:rsidRPr="007F460F" w:rsidRDefault="005B0A55" w:rsidP="005B0A55">
            <w:pPr>
              <w:rPr>
                <w:sz w:val="12"/>
                <w:szCs w:val="12"/>
              </w:rPr>
            </w:pPr>
            <w:r w:rsidRPr="007F460F">
              <w:rPr>
                <w:sz w:val="12"/>
                <w:szCs w:val="12"/>
                <w:lang w:val="cy-GB"/>
              </w:rPr>
              <w:t>Cyflwyniad y gwaith ysgrifenedig yn dda iawn</w:t>
            </w:r>
          </w:p>
        </w:tc>
        <w:tc>
          <w:tcPr>
            <w:tcW w:w="1701" w:type="dxa"/>
            <w:shd w:val="clear" w:color="auto" w:fill="EAF1DD" w:themeFill="accent3" w:themeFillTint="33"/>
          </w:tcPr>
          <w:p w:rsidR="005B0A55" w:rsidRPr="007F460F" w:rsidRDefault="005B0A55" w:rsidP="005B0A55">
            <w:pPr>
              <w:rPr>
                <w:sz w:val="12"/>
                <w:szCs w:val="12"/>
              </w:rPr>
            </w:pPr>
            <w:r w:rsidRPr="007F460F">
              <w:rPr>
                <w:sz w:val="12"/>
                <w:szCs w:val="12"/>
                <w:lang w:val="cy-GB"/>
              </w:rPr>
              <w:t>Cyflwyniad y gwaith ysgrifenedig yn effeithiol</w:t>
            </w:r>
          </w:p>
        </w:tc>
        <w:tc>
          <w:tcPr>
            <w:tcW w:w="1701" w:type="dxa"/>
            <w:shd w:val="clear" w:color="auto" w:fill="EAF1DD" w:themeFill="accent3" w:themeFillTint="33"/>
          </w:tcPr>
          <w:p w:rsidR="005B0A55" w:rsidRPr="007F460F" w:rsidRDefault="005B0A55" w:rsidP="005B0A55">
            <w:pPr>
              <w:rPr>
                <w:sz w:val="12"/>
                <w:szCs w:val="12"/>
              </w:rPr>
            </w:pPr>
            <w:r w:rsidRPr="007F460F">
              <w:rPr>
                <w:sz w:val="12"/>
                <w:szCs w:val="12"/>
                <w:lang w:val="cy-GB"/>
              </w:rPr>
              <w:t>Cyflwyniad y gwaith ysgrifenedig yn rhagorol</w:t>
            </w:r>
          </w:p>
        </w:tc>
      </w:tr>
      <w:tr w:rsidR="005B0A55" w:rsidRPr="007F460F" w:rsidTr="005B0A55">
        <w:trPr>
          <w:trHeight w:val="455"/>
        </w:trPr>
        <w:tc>
          <w:tcPr>
            <w:tcW w:w="1276" w:type="dxa"/>
            <w:vMerge/>
          </w:tcPr>
          <w:p w:rsidR="005B0A55" w:rsidRPr="007F460F" w:rsidRDefault="005B0A55" w:rsidP="005B0A55">
            <w:pPr>
              <w:rPr>
                <w:sz w:val="12"/>
                <w:szCs w:val="12"/>
              </w:rPr>
            </w:pPr>
          </w:p>
        </w:tc>
        <w:tc>
          <w:tcPr>
            <w:tcW w:w="1560" w:type="dxa"/>
            <w:shd w:val="clear" w:color="auto" w:fill="DBE5F1" w:themeFill="accent1" w:themeFillTint="33"/>
          </w:tcPr>
          <w:p w:rsidR="005B0A55" w:rsidRPr="007F460F" w:rsidRDefault="005B0A55" w:rsidP="005B0A55">
            <w:pPr>
              <w:rPr>
                <w:sz w:val="12"/>
                <w:szCs w:val="12"/>
              </w:rPr>
            </w:pPr>
            <w:r w:rsidRPr="007F460F">
              <w:rPr>
                <w:sz w:val="12"/>
                <w:szCs w:val="12"/>
                <w:lang w:val="cy-GB"/>
              </w:rPr>
              <w:t xml:space="preserve">Nifer o wallau sylfaenol o ran sillafu, atalnodi neu ramadeg </w:t>
            </w:r>
          </w:p>
        </w:tc>
        <w:tc>
          <w:tcPr>
            <w:tcW w:w="1275" w:type="dxa"/>
            <w:shd w:val="clear" w:color="auto" w:fill="E5B8B7" w:themeFill="accent2" w:themeFillTint="66"/>
          </w:tcPr>
          <w:p w:rsidR="005B0A55" w:rsidRPr="007F460F" w:rsidRDefault="005B0A55" w:rsidP="005B0A55">
            <w:pPr>
              <w:rPr>
                <w:sz w:val="12"/>
                <w:szCs w:val="12"/>
              </w:rPr>
            </w:pPr>
            <w:r w:rsidRPr="007F460F">
              <w:rPr>
                <w:sz w:val="12"/>
                <w:szCs w:val="12"/>
                <w:lang w:val="cy-GB"/>
              </w:rPr>
              <w:t xml:space="preserve">Rhai gwallau o ran sillafu, atalnodi neu ramadeg </w:t>
            </w:r>
            <w:r w:rsidRPr="007F460F">
              <w:rPr>
                <w:sz w:val="12"/>
                <w:szCs w:val="12"/>
              </w:rPr>
              <w:t xml:space="preserve"> </w:t>
            </w:r>
          </w:p>
        </w:tc>
        <w:tc>
          <w:tcPr>
            <w:tcW w:w="1418" w:type="dxa"/>
            <w:shd w:val="clear" w:color="auto" w:fill="FFFF99"/>
          </w:tcPr>
          <w:p w:rsidR="005B0A55" w:rsidRPr="007F460F" w:rsidRDefault="005B0A55" w:rsidP="005B0A55">
            <w:pPr>
              <w:rPr>
                <w:sz w:val="12"/>
                <w:szCs w:val="12"/>
              </w:rPr>
            </w:pPr>
            <w:r w:rsidRPr="007F460F">
              <w:rPr>
                <w:sz w:val="12"/>
                <w:szCs w:val="12"/>
                <w:lang w:val="cy-GB"/>
              </w:rPr>
              <w:t xml:space="preserve">Ychydig o wallau sylfaenol o ran sillafu, atalnodi neu ramadeg </w:t>
            </w:r>
          </w:p>
        </w:tc>
        <w:tc>
          <w:tcPr>
            <w:tcW w:w="1559" w:type="dxa"/>
            <w:shd w:val="clear" w:color="auto" w:fill="FDE9D9" w:themeFill="accent6" w:themeFillTint="33"/>
          </w:tcPr>
          <w:p w:rsidR="005B0A55" w:rsidRPr="007F460F" w:rsidRDefault="005B0A55" w:rsidP="005B0A55">
            <w:pPr>
              <w:rPr>
                <w:sz w:val="12"/>
                <w:szCs w:val="12"/>
              </w:rPr>
            </w:pPr>
            <w:r w:rsidRPr="007F460F">
              <w:rPr>
                <w:sz w:val="12"/>
                <w:szCs w:val="12"/>
                <w:lang w:val="cy-GB"/>
              </w:rPr>
              <w:t>Ychydig iawn o wallau yn yr iaith ysgrifenedig</w:t>
            </w:r>
          </w:p>
        </w:tc>
        <w:tc>
          <w:tcPr>
            <w:tcW w:w="1701" w:type="dxa"/>
            <w:shd w:val="clear" w:color="auto" w:fill="EAF1DD" w:themeFill="accent3" w:themeFillTint="33"/>
          </w:tcPr>
          <w:p w:rsidR="005B0A55" w:rsidRPr="007F460F" w:rsidRDefault="005B0A55" w:rsidP="005B0A55">
            <w:pPr>
              <w:rPr>
                <w:sz w:val="12"/>
                <w:szCs w:val="12"/>
              </w:rPr>
            </w:pPr>
            <w:r w:rsidRPr="007F460F">
              <w:rPr>
                <w:sz w:val="12"/>
                <w:szCs w:val="12"/>
                <w:lang w:val="cy-GB"/>
              </w:rPr>
              <w:t>Mân wallau yn yr iaith ysgrifenedig</w:t>
            </w:r>
            <w:r w:rsidRPr="007F460F">
              <w:rPr>
                <w:sz w:val="12"/>
                <w:szCs w:val="12"/>
              </w:rPr>
              <w:t xml:space="preserve"> </w:t>
            </w:r>
          </w:p>
        </w:tc>
        <w:tc>
          <w:tcPr>
            <w:tcW w:w="1701" w:type="dxa"/>
            <w:shd w:val="clear" w:color="auto" w:fill="EAF1DD" w:themeFill="accent3" w:themeFillTint="33"/>
          </w:tcPr>
          <w:p w:rsidR="005B0A55" w:rsidRPr="007F460F" w:rsidRDefault="005B0A55" w:rsidP="005B0A55">
            <w:pPr>
              <w:rPr>
                <w:sz w:val="12"/>
                <w:szCs w:val="12"/>
              </w:rPr>
            </w:pPr>
            <w:r w:rsidRPr="007F460F">
              <w:rPr>
                <w:sz w:val="12"/>
                <w:szCs w:val="12"/>
                <w:lang w:val="cy-GB"/>
              </w:rPr>
              <w:t>Dim gwallau yn yr iaith ysgrifenedig</w:t>
            </w:r>
          </w:p>
        </w:tc>
      </w:tr>
      <w:tr w:rsidR="005B0A55" w:rsidRPr="007F460F" w:rsidTr="005B0A55">
        <w:trPr>
          <w:trHeight w:val="536"/>
        </w:trPr>
        <w:tc>
          <w:tcPr>
            <w:tcW w:w="1276" w:type="dxa"/>
            <w:vMerge/>
          </w:tcPr>
          <w:p w:rsidR="005B0A55" w:rsidRPr="007F460F" w:rsidRDefault="005B0A55" w:rsidP="005B0A55">
            <w:pPr>
              <w:rPr>
                <w:sz w:val="12"/>
                <w:szCs w:val="12"/>
              </w:rPr>
            </w:pPr>
          </w:p>
        </w:tc>
        <w:tc>
          <w:tcPr>
            <w:tcW w:w="1560" w:type="dxa"/>
            <w:shd w:val="clear" w:color="auto" w:fill="DBE5F1" w:themeFill="accent1" w:themeFillTint="33"/>
          </w:tcPr>
          <w:p w:rsidR="005B0A55" w:rsidRPr="007F460F" w:rsidRDefault="005B0A55" w:rsidP="005B0A55">
            <w:pPr>
              <w:rPr>
                <w:sz w:val="12"/>
                <w:szCs w:val="12"/>
              </w:rPr>
            </w:pPr>
            <w:r w:rsidRPr="007F460F">
              <w:rPr>
                <w:sz w:val="12"/>
                <w:szCs w:val="12"/>
                <w:lang w:val="cy-GB"/>
              </w:rPr>
              <w:t>Strwythur gwan ac arddull ysgrifennu aneglur mewn mannau</w:t>
            </w:r>
          </w:p>
        </w:tc>
        <w:tc>
          <w:tcPr>
            <w:tcW w:w="1275" w:type="dxa"/>
            <w:shd w:val="clear" w:color="auto" w:fill="E5B8B7" w:themeFill="accent2" w:themeFillTint="66"/>
          </w:tcPr>
          <w:p w:rsidR="005B0A55" w:rsidRPr="007F460F" w:rsidRDefault="005B0A55" w:rsidP="005B0A55">
            <w:pPr>
              <w:rPr>
                <w:sz w:val="12"/>
                <w:szCs w:val="12"/>
              </w:rPr>
            </w:pPr>
            <w:r w:rsidRPr="007F460F">
              <w:rPr>
                <w:sz w:val="12"/>
                <w:szCs w:val="12"/>
                <w:lang w:val="cy-GB"/>
              </w:rPr>
              <w:t xml:space="preserve">Strwythur boddhaol gydag arddull ysgrifennu clir </w:t>
            </w:r>
            <w:r>
              <w:rPr>
                <w:sz w:val="12"/>
                <w:szCs w:val="12"/>
                <w:lang w:val="cy-GB"/>
              </w:rPr>
              <w:t>ar y cyfan</w:t>
            </w:r>
          </w:p>
        </w:tc>
        <w:tc>
          <w:tcPr>
            <w:tcW w:w="1418" w:type="dxa"/>
            <w:shd w:val="clear" w:color="auto" w:fill="FFFF99"/>
          </w:tcPr>
          <w:p w:rsidR="005B0A55" w:rsidRPr="007F460F" w:rsidRDefault="005B0A55" w:rsidP="005B0A55">
            <w:pPr>
              <w:rPr>
                <w:sz w:val="12"/>
                <w:szCs w:val="12"/>
              </w:rPr>
            </w:pPr>
            <w:r w:rsidRPr="007F460F">
              <w:rPr>
                <w:sz w:val="12"/>
                <w:szCs w:val="12"/>
                <w:lang w:val="cy-GB"/>
              </w:rPr>
              <w:t>Strwythur da gydag arddull ysgrifennu clir</w:t>
            </w:r>
          </w:p>
          <w:p w:rsidR="005B0A55" w:rsidRPr="007F460F" w:rsidRDefault="005B0A55" w:rsidP="005B0A55">
            <w:pPr>
              <w:rPr>
                <w:sz w:val="12"/>
                <w:szCs w:val="12"/>
              </w:rPr>
            </w:pPr>
          </w:p>
        </w:tc>
        <w:tc>
          <w:tcPr>
            <w:tcW w:w="1559" w:type="dxa"/>
            <w:shd w:val="clear" w:color="auto" w:fill="FDE9D9" w:themeFill="accent6" w:themeFillTint="33"/>
          </w:tcPr>
          <w:p w:rsidR="005B0A55" w:rsidRPr="007F460F" w:rsidRDefault="005B0A55" w:rsidP="005B0A55">
            <w:pPr>
              <w:rPr>
                <w:sz w:val="12"/>
                <w:szCs w:val="12"/>
              </w:rPr>
            </w:pPr>
            <w:r w:rsidRPr="007F460F">
              <w:rPr>
                <w:sz w:val="12"/>
                <w:szCs w:val="12"/>
                <w:lang w:val="cy-GB"/>
              </w:rPr>
              <w:t>Strwythur da iawn sy’n cynnal y darllenydd</w:t>
            </w:r>
          </w:p>
        </w:tc>
        <w:tc>
          <w:tcPr>
            <w:tcW w:w="1701" w:type="dxa"/>
            <w:shd w:val="clear" w:color="auto" w:fill="EAF1DD" w:themeFill="accent3" w:themeFillTint="33"/>
          </w:tcPr>
          <w:p w:rsidR="005B0A55" w:rsidRPr="007F460F" w:rsidRDefault="005B0A55" w:rsidP="005B0A55">
            <w:pPr>
              <w:rPr>
                <w:sz w:val="12"/>
                <w:szCs w:val="12"/>
              </w:rPr>
            </w:pPr>
            <w:r w:rsidRPr="007F460F">
              <w:rPr>
                <w:sz w:val="12"/>
                <w:szCs w:val="12"/>
                <w:lang w:val="cy-GB"/>
              </w:rPr>
              <w:t xml:space="preserve">Strwythur </w:t>
            </w:r>
            <w:r>
              <w:rPr>
                <w:sz w:val="12"/>
                <w:szCs w:val="12"/>
                <w:lang w:val="cy-GB"/>
              </w:rPr>
              <w:t>effeithiol</w:t>
            </w:r>
            <w:r w:rsidRPr="007F460F">
              <w:rPr>
                <w:sz w:val="12"/>
                <w:szCs w:val="12"/>
                <w:lang w:val="cy-GB"/>
              </w:rPr>
              <w:t xml:space="preserve"> sy’n cynnal y darllenydd</w:t>
            </w:r>
          </w:p>
        </w:tc>
        <w:tc>
          <w:tcPr>
            <w:tcW w:w="1701" w:type="dxa"/>
            <w:shd w:val="clear" w:color="auto" w:fill="EAF1DD" w:themeFill="accent3" w:themeFillTint="33"/>
          </w:tcPr>
          <w:p w:rsidR="005B0A55" w:rsidRPr="007F460F" w:rsidRDefault="005B0A55" w:rsidP="005B0A55">
            <w:pPr>
              <w:rPr>
                <w:sz w:val="12"/>
                <w:szCs w:val="12"/>
              </w:rPr>
            </w:pPr>
            <w:r w:rsidRPr="007F460F">
              <w:rPr>
                <w:sz w:val="12"/>
                <w:szCs w:val="12"/>
                <w:lang w:val="cy-GB"/>
              </w:rPr>
              <w:t xml:space="preserve">Arddull ysgrifennu aeddfed </w:t>
            </w:r>
            <w:r>
              <w:rPr>
                <w:sz w:val="12"/>
                <w:szCs w:val="12"/>
                <w:lang w:val="cy-GB"/>
              </w:rPr>
              <w:t xml:space="preserve">a dealladwy </w:t>
            </w:r>
            <w:r w:rsidRPr="007F460F">
              <w:rPr>
                <w:sz w:val="12"/>
                <w:szCs w:val="12"/>
                <w:lang w:val="cy-GB"/>
              </w:rPr>
              <w:t>sy’n dal sylw’r darllenydd yn llwyr</w:t>
            </w:r>
            <w:r w:rsidRPr="007F460F">
              <w:rPr>
                <w:sz w:val="12"/>
                <w:szCs w:val="12"/>
              </w:rPr>
              <w:t xml:space="preserve">  </w:t>
            </w:r>
          </w:p>
        </w:tc>
      </w:tr>
      <w:tr w:rsidR="005B0A55" w:rsidRPr="007F460F" w:rsidTr="005B0A55">
        <w:trPr>
          <w:trHeight w:val="553"/>
        </w:trPr>
        <w:tc>
          <w:tcPr>
            <w:tcW w:w="1276" w:type="dxa"/>
            <w:vMerge/>
          </w:tcPr>
          <w:p w:rsidR="005B0A55" w:rsidRPr="007F460F" w:rsidRDefault="005B0A55" w:rsidP="005B0A55">
            <w:pPr>
              <w:rPr>
                <w:sz w:val="12"/>
                <w:szCs w:val="12"/>
              </w:rPr>
            </w:pPr>
          </w:p>
        </w:tc>
        <w:tc>
          <w:tcPr>
            <w:tcW w:w="1560" w:type="dxa"/>
            <w:shd w:val="clear" w:color="auto" w:fill="DBE5F1" w:themeFill="accent1" w:themeFillTint="33"/>
          </w:tcPr>
          <w:p w:rsidR="005B0A55" w:rsidRPr="007F460F" w:rsidRDefault="005B0A55" w:rsidP="005B0A55">
            <w:pPr>
              <w:rPr>
                <w:sz w:val="12"/>
                <w:szCs w:val="12"/>
              </w:rPr>
            </w:pPr>
            <w:r w:rsidRPr="007F460F">
              <w:rPr>
                <w:sz w:val="12"/>
                <w:szCs w:val="12"/>
                <w:lang w:val="cy-GB"/>
              </w:rPr>
              <w:t xml:space="preserve">Dim neu ychydig o ddefnydd o brotocolau ac arferion dull cyfeirnodi Harvard </w:t>
            </w:r>
          </w:p>
        </w:tc>
        <w:tc>
          <w:tcPr>
            <w:tcW w:w="1275" w:type="dxa"/>
            <w:shd w:val="clear" w:color="auto" w:fill="E5B8B7" w:themeFill="accent2" w:themeFillTint="66"/>
          </w:tcPr>
          <w:p w:rsidR="005B0A55" w:rsidRPr="007F460F" w:rsidRDefault="005B0A55" w:rsidP="005B0A55">
            <w:pPr>
              <w:rPr>
                <w:sz w:val="12"/>
                <w:szCs w:val="12"/>
              </w:rPr>
            </w:pPr>
            <w:r w:rsidRPr="007F460F">
              <w:rPr>
                <w:sz w:val="12"/>
                <w:szCs w:val="12"/>
                <w:lang w:val="cy-GB"/>
              </w:rPr>
              <w:t xml:space="preserve">Defnydd boddhaol o brotocolau ac arferion cyfeirnodi Harvard </w:t>
            </w:r>
          </w:p>
        </w:tc>
        <w:tc>
          <w:tcPr>
            <w:tcW w:w="1418" w:type="dxa"/>
            <w:shd w:val="clear" w:color="auto" w:fill="FFFF99"/>
          </w:tcPr>
          <w:p w:rsidR="005B0A55" w:rsidRPr="007F460F" w:rsidRDefault="005B0A55" w:rsidP="005B0A55">
            <w:pPr>
              <w:rPr>
                <w:sz w:val="12"/>
                <w:szCs w:val="12"/>
              </w:rPr>
            </w:pPr>
            <w:r w:rsidRPr="007F460F">
              <w:rPr>
                <w:sz w:val="12"/>
                <w:szCs w:val="12"/>
                <w:lang w:val="cy-GB"/>
              </w:rPr>
              <w:t xml:space="preserve">Defnydd da o brotocolau ac arferion cyfeirnodi Harvard </w:t>
            </w:r>
          </w:p>
        </w:tc>
        <w:tc>
          <w:tcPr>
            <w:tcW w:w="1559" w:type="dxa"/>
            <w:shd w:val="clear" w:color="auto" w:fill="FDE9D9" w:themeFill="accent6" w:themeFillTint="33"/>
          </w:tcPr>
          <w:p w:rsidR="005B0A55" w:rsidRPr="006B786A" w:rsidRDefault="005B0A55" w:rsidP="005B0A55">
            <w:pPr>
              <w:rPr>
                <w:sz w:val="12"/>
                <w:szCs w:val="12"/>
              </w:rPr>
            </w:pPr>
            <w:r w:rsidRPr="006B786A">
              <w:rPr>
                <w:sz w:val="12"/>
                <w:szCs w:val="12"/>
                <w:lang w:val="cy-GB"/>
              </w:rPr>
              <w:t>Defnyddir system Harvard yn gywir at ei gilydd, gyda rhai ffynonellau eilaidd</w:t>
            </w:r>
          </w:p>
        </w:tc>
        <w:tc>
          <w:tcPr>
            <w:tcW w:w="1701" w:type="dxa"/>
            <w:shd w:val="clear" w:color="auto" w:fill="EAF1DD" w:themeFill="accent3" w:themeFillTint="33"/>
          </w:tcPr>
          <w:p w:rsidR="005B0A55" w:rsidRPr="006B786A" w:rsidRDefault="005B0A55" w:rsidP="005B0A55">
            <w:pPr>
              <w:rPr>
                <w:sz w:val="12"/>
                <w:szCs w:val="12"/>
              </w:rPr>
            </w:pPr>
            <w:r w:rsidRPr="006B786A">
              <w:rPr>
                <w:sz w:val="12"/>
                <w:szCs w:val="12"/>
                <w:lang w:val="cy-GB"/>
              </w:rPr>
              <w:t>Defnyddir system Harvard yn gywir yn cynnwys ffynonellau eilaidd</w:t>
            </w:r>
          </w:p>
        </w:tc>
        <w:tc>
          <w:tcPr>
            <w:tcW w:w="1701" w:type="dxa"/>
            <w:shd w:val="clear" w:color="auto" w:fill="EAF1DD" w:themeFill="accent3" w:themeFillTint="33"/>
          </w:tcPr>
          <w:p w:rsidR="005B0A55" w:rsidRPr="007F460F" w:rsidRDefault="005B0A55" w:rsidP="005B0A55">
            <w:pPr>
              <w:rPr>
                <w:sz w:val="12"/>
                <w:szCs w:val="12"/>
              </w:rPr>
            </w:pPr>
            <w:r w:rsidRPr="007F460F">
              <w:rPr>
                <w:sz w:val="12"/>
                <w:szCs w:val="12"/>
                <w:lang w:val="cy-GB"/>
              </w:rPr>
              <w:t xml:space="preserve">Defnyddir system Harvard yn gywir, yn gyson ac yn effeithiol gyda phob ffynhonnell </w:t>
            </w:r>
            <w:r w:rsidRPr="007F460F">
              <w:rPr>
                <w:sz w:val="12"/>
                <w:szCs w:val="12"/>
              </w:rPr>
              <w:t xml:space="preserve"> </w:t>
            </w:r>
          </w:p>
        </w:tc>
      </w:tr>
      <w:tr w:rsidR="005B0A55" w:rsidRPr="007F460F" w:rsidTr="005B0A55">
        <w:trPr>
          <w:trHeight w:val="575"/>
        </w:trPr>
        <w:tc>
          <w:tcPr>
            <w:tcW w:w="1276" w:type="dxa"/>
            <w:vMerge w:val="restart"/>
          </w:tcPr>
          <w:p w:rsidR="005B0A55" w:rsidRPr="007F460F" w:rsidRDefault="005B0A55" w:rsidP="005B0A55">
            <w:pPr>
              <w:rPr>
                <w:b/>
                <w:sz w:val="12"/>
                <w:szCs w:val="12"/>
              </w:rPr>
            </w:pPr>
            <w:r w:rsidRPr="007F460F">
              <w:rPr>
                <w:b/>
                <w:sz w:val="12"/>
                <w:szCs w:val="12"/>
                <w:lang w:val="cy-GB"/>
              </w:rPr>
              <w:t>Cyflwyniadau llafar</w:t>
            </w:r>
          </w:p>
          <w:p w:rsidR="005B0A55" w:rsidRPr="007F460F" w:rsidRDefault="005B0A55" w:rsidP="005B0A55">
            <w:pPr>
              <w:rPr>
                <w:sz w:val="12"/>
                <w:szCs w:val="12"/>
              </w:rPr>
            </w:pPr>
          </w:p>
          <w:p w:rsidR="005B0A55" w:rsidRPr="007F460F" w:rsidRDefault="005B0A55" w:rsidP="005B0A55">
            <w:pPr>
              <w:rPr>
                <w:sz w:val="12"/>
                <w:szCs w:val="12"/>
              </w:rPr>
            </w:pPr>
          </w:p>
          <w:p w:rsidR="005B0A55" w:rsidRPr="007F460F" w:rsidRDefault="005B0A55" w:rsidP="005B0A55">
            <w:pPr>
              <w:rPr>
                <w:sz w:val="12"/>
                <w:szCs w:val="12"/>
              </w:rPr>
            </w:pPr>
            <w:r w:rsidRPr="007F460F">
              <w:rPr>
                <w:sz w:val="12"/>
                <w:szCs w:val="12"/>
                <w:lang w:val="cy-GB"/>
              </w:rPr>
              <w:t>(strwythur)</w:t>
            </w:r>
          </w:p>
          <w:p w:rsidR="005B0A55" w:rsidRPr="007F460F" w:rsidRDefault="005B0A55" w:rsidP="005B0A55">
            <w:pPr>
              <w:rPr>
                <w:sz w:val="12"/>
                <w:szCs w:val="12"/>
              </w:rPr>
            </w:pPr>
          </w:p>
          <w:p w:rsidR="005B0A55" w:rsidRPr="007F460F" w:rsidRDefault="005B0A55" w:rsidP="005B0A55">
            <w:pPr>
              <w:rPr>
                <w:sz w:val="12"/>
                <w:szCs w:val="12"/>
              </w:rPr>
            </w:pPr>
          </w:p>
          <w:p w:rsidR="005B0A55" w:rsidRPr="007F460F" w:rsidRDefault="005B0A55" w:rsidP="005B0A55">
            <w:pPr>
              <w:rPr>
                <w:sz w:val="12"/>
                <w:szCs w:val="12"/>
              </w:rPr>
            </w:pPr>
          </w:p>
          <w:p w:rsidR="005B0A55" w:rsidRPr="007F460F" w:rsidRDefault="005B0A55" w:rsidP="005B0A55">
            <w:pPr>
              <w:rPr>
                <w:sz w:val="12"/>
                <w:szCs w:val="12"/>
              </w:rPr>
            </w:pPr>
          </w:p>
          <w:p w:rsidR="005B0A55" w:rsidRPr="007F460F" w:rsidRDefault="005B0A55" w:rsidP="005B0A55">
            <w:pPr>
              <w:rPr>
                <w:sz w:val="12"/>
                <w:szCs w:val="12"/>
              </w:rPr>
            </w:pPr>
          </w:p>
          <w:p w:rsidR="005B0A55" w:rsidRPr="007F460F" w:rsidRDefault="005B0A55" w:rsidP="005B0A55">
            <w:pPr>
              <w:rPr>
                <w:sz w:val="12"/>
                <w:szCs w:val="12"/>
              </w:rPr>
            </w:pPr>
          </w:p>
          <w:p w:rsidR="005B0A55" w:rsidRPr="007F460F" w:rsidRDefault="005B0A55" w:rsidP="005B0A55">
            <w:pPr>
              <w:rPr>
                <w:sz w:val="12"/>
                <w:szCs w:val="12"/>
              </w:rPr>
            </w:pPr>
          </w:p>
          <w:p w:rsidR="005B0A55" w:rsidRPr="007F460F" w:rsidRDefault="005B0A55" w:rsidP="005B0A55">
            <w:pPr>
              <w:rPr>
                <w:sz w:val="12"/>
                <w:szCs w:val="12"/>
              </w:rPr>
            </w:pPr>
          </w:p>
          <w:p w:rsidR="005B0A55" w:rsidRPr="007F460F" w:rsidRDefault="005B0A55" w:rsidP="005B0A55">
            <w:pPr>
              <w:rPr>
                <w:sz w:val="12"/>
                <w:szCs w:val="12"/>
              </w:rPr>
            </w:pPr>
            <w:r w:rsidRPr="007F460F">
              <w:rPr>
                <w:sz w:val="12"/>
                <w:szCs w:val="12"/>
                <w:lang w:val="cy-GB"/>
              </w:rPr>
              <w:t>(presenoldeb cyffredinol)</w:t>
            </w:r>
          </w:p>
          <w:p w:rsidR="005B0A55" w:rsidRPr="007F460F" w:rsidRDefault="005B0A55" w:rsidP="005B0A55">
            <w:pPr>
              <w:rPr>
                <w:sz w:val="12"/>
                <w:szCs w:val="12"/>
              </w:rPr>
            </w:pPr>
          </w:p>
        </w:tc>
        <w:tc>
          <w:tcPr>
            <w:tcW w:w="1560" w:type="dxa"/>
            <w:shd w:val="clear" w:color="auto" w:fill="DBE5F1" w:themeFill="accent1" w:themeFillTint="33"/>
          </w:tcPr>
          <w:p w:rsidR="005B0A55" w:rsidRPr="007F460F" w:rsidRDefault="005B0A55" w:rsidP="005B0A55">
            <w:pPr>
              <w:rPr>
                <w:sz w:val="12"/>
                <w:szCs w:val="12"/>
              </w:rPr>
            </w:pPr>
            <w:r w:rsidRPr="007F460F">
              <w:rPr>
                <w:sz w:val="12"/>
                <w:szCs w:val="12"/>
                <w:lang w:val="cy-GB"/>
              </w:rPr>
              <w:t>Trefniadaeth a/neu strwythur gwael neu anghyson</w:t>
            </w:r>
          </w:p>
        </w:tc>
        <w:tc>
          <w:tcPr>
            <w:tcW w:w="1275" w:type="dxa"/>
            <w:shd w:val="clear" w:color="auto" w:fill="E5B8B7" w:themeFill="accent2" w:themeFillTint="66"/>
          </w:tcPr>
          <w:p w:rsidR="005B0A55" w:rsidRPr="007F460F" w:rsidRDefault="005B0A55" w:rsidP="005B0A55">
            <w:pPr>
              <w:rPr>
                <w:sz w:val="12"/>
                <w:szCs w:val="12"/>
              </w:rPr>
            </w:pPr>
            <w:r w:rsidRPr="007F460F">
              <w:rPr>
                <w:sz w:val="12"/>
                <w:szCs w:val="12"/>
                <w:lang w:val="cy-GB"/>
              </w:rPr>
              <w:t>Trefniadaeth a strwythur boddhaol</w:t>
            </w:r>
          </w:p>
        </w:tc>
        <w:tc>
          <w:tcPr>
            <w:tcW w:w="1418" w:type="dxa"/>
            <w:shd w:val="clear" w:color="auto" w:fill="FFFF99"/>
          </w:tcPr>
          <w:p w:rsidR="005B0A55" w:rsidRPr="007F460F" w:rsidRDefault="005B0A55" w:rsidP="005B0A55">
            <w:pPr>
              <w:rPr>
                <w:sz w:val="12"/>
                <w:szCs w:val="12"/>
              </w:rPr>
            </w:pPr>
            <w:r w:rsidRPr="007F460F">
              <w:rPr>
                <w:sz w:val="12"/>
                <w:szCs w:val="12"/>
                <w:lang w:val="cy-GB"/>
              </w:rPr>
              <w:t>Strwythur a threfniadaeth dda a ddatblygir yn rhesymegol</w:t>
            </w:r>
          </w:p>
        </w:tc>
        <w:tc>
          <w:tcPr>
            <w:tcW w:w="1559" w:type="dxa"/>
            <w:shd w:val="clear" w:color="auto" w:fill="FDE9D9" w:themeFill="accent6" w:themeFillTint="33"/>
          </w:tcPr>
          <w:p w:rsidR="005B0A55" w:rsidRPr="007F460F" w:rsidRDefault="005B0A55" w:rsidP="005B0A55">
            <w:pPr>
              <w:rPr>
                <w:sz w:val="12"/>
                <w:szCs w:val="12"/>
              </w:rPr>
            </w:pPr>
            <w:r w:rsidRPr="007F460F">
              <w:rPr>
                <w:sz w:val="12"/>
                <w:szCs w:val="12"/>
                <w:lang w:val="cy-GB"/>
              </w:rPr>
              <w:t>Strwythur a threfniadaeth dda iawn a ddatblygir yn rhesymegol</w:t>
            </w:r>
          </w:p>
        </w:tc>
        <w:tc>
          <w:tcPr>
            <w:tcW w:w="1701" w:type="dxa"/>
            <w:shd w:val="clear" w:color="auto" w:fill="EAF1DD" w:themeFill="accent3" w:themeFillTint="33"/>
          </w:tcPr>
          <w:p w:rsidR="005B0A55" w:rsidRPr="007F460F" w:rsidRDefault="005B0A55" w:rsidP="005B0A55">
            <w:pPr>
              <w:rPr>
                <w:sz w:val="12"/>
                <w:szCs w:val="12"/>
              </w:rPr>
            </w:pPr>
            <w:r w:rsidRPr="007F460F">
              <w:rPr>
                <w:sz w:val="12"/>
                <w:szCs w:val="12"/>
                <w:lang w:val="cy-GB"/>
              </w:rPr>
              <w:t>Strwythur a threfniadaeth effeithiol a ddatblygir yn rhesymegol</w:t>
            </w:r>
          </w:p>
        </w:tc>
        <w:tc>
          <w:tcPr>
            <w:tcW w:w="1701" w:type="dxa"/>
            <w:shd w:val="clear" w:color="auto" w:fill="EAF1DD" w:themeFill="accent3" w:themeFillTint="33"/>
          </w:tcPr>
          <w:p w:rsidR="005B0A55" w:rsidRPr="007F460F" w:rsidRDefault="005B0A55" w:rsidP="005B0A55">
            <w:pPr>
              <w:rPr>
                <w:sz w:val="12"/>
                <w:szCs w:val="12"/>
              </w:rPr>
            </w:pPr>
            <w:r w:rsidRPr="007F460F">
              <w:rPr>
                <w:sz w:val="12"/>
                <w:szCs w:val="12"/>
                <w:lang w:val="cy-GB"/>
              </w:rPr>
              <w:t>Strwythur a threfniadaeth rhagorol a ddatblygir yn rhesymegol</w:t>
            </w:r>
          </w:p>
          <w:p w:rsidR="005B0A55" w:rsidRPr="007F460F" w:rsidRDefault="005B0A55" w:rsidP="005B0A55">
            <w:pPr>
              <w:rPr>
                <w:sz w:val="12"/>
                <w:szCs w:val="12"/>
              </w:rPr>
            </w:pPr>
          </w:p>
        </w:tc>
      </w:tr>
      <w:tr w:rsidR="005B0A55" w:rsidRPr="007F460F" w:rsidTr="005B0A55">
        <w:trPr>
          <w:trHeight w:val="743"/>
        </w:trPr>
        <w:tc>
          <w:tcPr>
            <w:tcW w:w="1276" w:type="dxa"/>
            <w:vMerge/>
          </w:tcPr>
          <w:p w:rsidR="005B0A55" w:rsidRPr="007F460F" w:rsidRDefault="005B0A55" w:rsidP="005B0A55">
            <w:pPr>
              <w:rPr>
                <w:sz w:val="12"/>
                <w:szCs w:val="12"/>
              </w:rPr>
            </w:pPr>
          </w:p>
        </w:tc>
        <w:tc>
          <w:tcPr>
            <w:tcW w:w="1560" w:type="dxa"/>
            <w:shd w:val="clear" w:color="auto" w:fill="DBE5F1" w:themeFill="accent1" w:themeFillTint="33"/>
          </w:tcPr>
          <w:p w:rsidR="005B0A55" w:rsidRPr="007F460F" w:rsidRDefault="005B0A55" w:rsidP="005B0A55">
            <w:pPr>
              <w:rPr>
                <w:sz w:val="12"/>
                <w:szCs w:val="12"/>
              </w:rPr>
            </w:pPr>
            <w:r w:rsidRPr="007F460F">
              <w:rPr>
                <w:sz w:val="12"/>
                <w:szCs w:val="12"/>
                <w:lang w:val="cy-GB"/>
              </w:rPr>
              <w:t>Cyflwyniad cyffredinol y deunydd (yn cynnwys y cynllun gweledol) yn anghyflawn neu’n wan</w:t>
            </w:r>
          </w:p>
        </w:tc>
        <w:tc>
          <w:tcPr>
            <w:tcW w:w="1275" w:type="dxa"/>
            <w:shd w:val="clear" w:color="auto" w:fill="E5B8B7" w:themeFill="accent2" w:themeFillTint="66"/>
          </w:tcPr>
          <w:p w:rsidR="005B0A55" w:rsidRPr="007F460F" w:rsidRDefault="005B0A55" w:rsidP="005B0A55">
            <w:pPr>
              <w:rPr>
                <w:sz w:val="12"/>
                <w:szCs w:val="12"/>
              </w:rPr>
            </w:pPr>
            <w:r w:rsidRPr="007F460F">
              <w:rPr>
                <w:sz w:val="12"/>
                <w:szCs w:val="12"/>
                <w:lang w:val="cy-GB"/>
              </w:rPr>
              <w:t>Cyflwyniad cyffredinol y deunydd (yn cynnwys y cynllun gweledol) yn foddhaol</w:t>
            </w:r>
          </w:p>
        </w:tc>
        <w:tc>
          <w:tcPr>
            <w:tcW w:w="1418" w:type="dxa"/>
            <w:shd w:val="clear" w:color="auto" w:fill="FFFF99"/>
          </w:tcPr>
          <w:p w:rsidR="005B0A55" w:rsidRPr="007F460F" w:rsidRDefault="005B0A55" w:rsidP="005B0A55">
            <w:pPr>
              <w:rPr>
                <w:sz w:val="12"/>
                <w:szCs w:val="12"/>
              </w:rPr>
            </w:pPr>
            <w:r w:rsidRPr="007F460F">
              <w:rPr>
                <w:sz w:val="12"/>
                <w:szCs w:val="12"/>
                <w:lang w:val="cy-GB"/>
              </w:rPr>
              <w:t>Cyflwyniad cyffredinol y deunydd (yn cynnwys y cynllun gweledol) yn dda</w:t>
            </w:r>
          </w:p>
        </w:tc>
        <w:tc>
          <w:tcPr>
            <w:tcW w:w="1559" w:type="dxa"/>
            <w:shd w:val="clear" w:color="auto" w:fill="FDE9D9" w:themeFill="accent6" w:themeFillTint="33"/>
          </w:tcPr>
          <w:p w:rsidR="005B0A55" w:rsidRPr="007F460F" w:rsidRDefault="005B0A55" w:rsidP="005B0A55">
            <w:pPr>
              <w:rPr>
                <w:sz w:val="12"/>
                <w:szCs w:val="12"/>
              </w:rPr>
            </w:pPr>
            <w:r w:rsidRPr="007F460F">
              <w:rPr>
                <w:sz w:val="12"/>
                <w:szCs w:val="12"/>
                <w:lang w:val="cy-GB"/>
              </w:rPr>
              <w:t>Cyflwyniad cyffredinol y deunydd (yn cynnwys y cynllun gweledol) yn dda iawn</w:t>
            </w:r>
          </w:p>
        </w:tc>
        <w:tc>
          <w:tcPr>
            <w:tcW w:w="1701" w:type="dxa"/>
            <w:shd w:val="clear" w:color="auto" w:fill="EAF1DD" w:themeFill="accent3" w:themeFillTint="33"/>
          </w:tcPr>
          <w:p w:rsidR="005B0A55" w:rsidRPr="007F460F" w:rsidRDefault="005B0A55" w:rsidP="005B0A55">
            <w:pPr>
              <w:rPr>
                <w:sz w:val="12"/>
                <w:szCs w:val="12"/>
              </w:rPr>
            </w:pPr>
            <w:r w:rsidRPr="007F460F">
              <w:rPr>
                <w:sz w:val="12"/>
                <w:szCs w:val="12"/>
                <w:lang w:val="cy-GB"/>
              </w:rPr>
              <w:t>Cyflwyniad cyffredinol y deunydd (yn cynnwys y cynllun gweledol) yn ardderchog</w:t>
            </w:r>
          </w:p>
        </w:tc>
        <w:tc>
          <w:tcPr>
            <w:tcW w:w="1701" w:type="dxa"/>
            <w:shd w:val="clear" w:color="auto" w:fill="EAF1DD" w:themeFill="accent3" w:themeFillTint="33"/>
          </w:tcPr>
          <w:p w:rsidR="005B0A55" w:rsidRPr="007F460F" w:rsidRDefault="005B0A55" w:rsidP="005B0A55">
            <w:pPr>
              <w:rPr>
                <w:sz w:val="12"/>
                <w:szCs w:val="12"/>
              </w:rPr>
            </w:pPr>
            <w:r w:rsidRPr="007F460F">
              <w:rPr>
                <w:sz w:val="12"/>
                <w:szCs w:val="12"/>
                <w:lang w:val="cy-GB"/>
              </w:rPr>
              <w:t>Cyflwyniad cyffredinol y deunydd (yn cynnwys y cynllun gweledol) o safon ragorol</w:t>
            </w:r>
          </w:p>
        </w:tc>
      </w:tr>
      <w:tr w:rsidR="005B0A55" w:rsidRPr="007F460F" w:rsidTr="005B0A55">
        <w:trPr>
          <w:trHeight w:val="427"/>
        </w:trPr>
        <w:tc>
          <w:tcPr>
            <w:tcW w:w="1276" w:type="dxa"/>
            <w:vMerge/>
          </w:tcPr>
          <w:p w:rsidR="005B0A55" w:rsidRPr="007F460F" w:rsidRDefault="005B0A55" w:rsidP="005B0A55">
            <w:pPr>
              <w:rPr>
                <w:sz w:val="12"/>
                <w:szCs w:val="12"/>
              </w:rPr>
            </w:pPr>
          </w:p>
        </w:tc>
        <w:tc>
          <w:tcPr>
            <w:tcW w:w="1560" w:type="dxa"/>
            <w:shd w:val="clear" w:color="auto" w:fill="DBE5F1" w:themeFill="accent1" w:themeFillTint="33"/>
          </w:tcPr>
          <w:p w:rsidR="005B0A55" w:rsidRPr="007F460F" w:rsidRDefault="005B0A55" w:rsidP="005B0A55">
            <w:pPr>
              <w:rPr>
                <w:sz w:val="12"/>
                <w:szCs w:val="12"/>
              </w:rPr>
            </w:pPr>
            <w:r w:rsidRPr="007F460F">
              <w:rPr>
                <w:sz w:val="12"/>
                <w:szCs w:val="12"/>
                <w:lang w:val="cy-GB"/>
              </w:rPr>
              <w:t xml:space="preserve">Diffyg eglurder ac yn anodd i’w ddilyn </w:t>
            </w:r>
          </w:p>
        </w:tc>
        <w:tc>
          <w:tcPr>
            <w:tcW w:w="1275" w:type="dxa"/>
            <w:shd w:val="clear" w:color="auto" w:fill="E5B8B7" w:themeFill="accent2" w:themeFillTint="66"/>
          </w:tcPr>
          <w:p w:rsidR="005B0A55" w:rsidRPr="007F460F" w:rsidRDefault="005B0A55" w:rsidP="005B0A55">
            <w:pPr>
              <w:rPr>
                <w:sz w:val="12"/>
                <w:szCs w:val="12"/>
              </w:rPr>
            </w:pPr>
            <w:r w:rsidRPr="007F460F">
              <w:rPr>
                <w:sz w:val="12"/>
                <w:szCs w:val="12"/>
                <w:lang w:val="cy-GB"/>
              </w:rPr>
              <w:t>Llafaredd aneglur a llif y drafodaeth yn wan</w:t>
            </w:r>
          </w:p>
        </w:tc>
        <w:tc>
          <w:tcPr>
            <w:tcW w:w="1418" w:type="dxa"/>
            <w:shd w:val="clear" w:color="auto" w:fill="FFFF99"/>
          </w:tcPr>
          <w:p w:rsidR="005B0A55" w:rsidRPr="00094FE7" w:rsidRDefault="005B0A55" w:rsidP="005B0A55">
            <w:pPr>
              <w:rPr>
                <w:sz w:val="12"/>
                <w:szCs w:val="12"/>
              </w:rPr>
            </w:pPr>
            <w:r w:rsidRPr="00094FE7">
              <w:rPr>
                <w:sz w:val="12"/>
                <w:szCs w:val="12"/>
                <w:lang w:val="cy-GB"/>
              </w:rPr>
              <w:t>Llafaredd yn dda</w:t>
            </w:r>
            <w:r>
              <w:rPr>
                <w:sz w:val="12"/>
                <w:szCs w:val="12"/>
                <w:lang w:val="cy-GB"/>
              </w:rPr>
              <w:t xml:space="preserve"> ac mae peth strwythur i’r drafodaeth </w:t>
            </w:r>
          </w:p>
        </w:tc>
        <w:tc>
          <w:tcPr>
            <w:tcW w:w="1559" w:type="dxa"/>
            <w:shd w:val="clear" w:color="auto" w:fill="FDE9D9" w:themeFill="accent6" w:themeFillTint="33"/>
          </w:tcPr>
          <w:p w:rsidR="005B0A55" w:rsidRPr="00094FE7" w:rsidRDefault="005B0A55" w:rsidP="005B0A55">
            <w:pPr>
              <w:rPr>
                <w:sz w:val="12"/>
                <w:szCs w:val="12"/>
              </w:rPr>
            </w:pPr>
            <w:r w:rsidRPr="00094FE7">
              <w:rPr>
                <w:sz w:val="12"/>
                <w:szCs w:val="12"/>
                <w:lang w:val="cy-GB"/>
              </w:rPr>
              <w:t>Llafaredd yn dda iawn</w:t>
            </w:r>
            <w:r>
              <w:rPr>
                <w:sz w:val="12"/>
                <w:szCs w:val="12"/>
                <w:lang w:val="cy-GB"/>
              </w:rPr>
              <w:t xml:space="preserve"> ac mae’r drafodaeth wedi’i strwythuro’n dda</w:t>
            </w:r>
          </w:p>
        </w:tc>
        <w:tc>
          <w:tcPr>
            <w:tcW w:w="1701" w:type="dxa"/>
            <w:shd w:val="clear" w:color="auto" w:fill="EAF1DD" w:themeFill="accent3" w:themeFillTint="33"/>
          </w:tcPr>
          <w:p w:rsidR="005B0A55" w:rsidRPr="00094FE7" w:rsidRDefault="005B0A55" w:rsidP="005B0A55">
            <w:pPr>
              <w:rPr>
                <w:sz w:val="12"/>
                <w:szCs w:val="12"/>
              </w:rPr>
            </w:pPr>
            <w:r w:rsidRPr="00094FE7">
              <w:rPr>
                <w:sz w:val="12"/>
                <w:szCs w:val="12"/>
                <w:lang w:val="cy-GB"/>
              </w:rPr>
              <w:t xml:space="preserve">Llafaredd yn ardderchog </w:t>
            </w:r>
            <w:r>
              <w:rPr>
                <w:sz w:val="12"/>
                <w:szCs w:val="12"/>
                <w:lang w:val="cy-GB"/>
              </w:rPr>
              <w:t>ac mae’r drafodaeth wedi’i strwythuro’n dda iawn</w:t>
            </w:r>
          </w:p>
        </w:tc>
        <w:tc>
          <w:tcPr>
            <w:tcW w:w="1701" w:type="dxa"/>
            <w:shd w:val="clear" w:color="auto" w:fill="EAF1DD" w:themeFill="accent3" w:themeFillTint="33"/>
          </w:tcPr>
          <w:p w:rsidR="005B0A55" w:rsidRPr="00094FE7" w:rsidRDefault="005B0A55" w:rsidP="005B0A55">
            <w:pPr>
              <w:rPr>
                <w:sz w:val="12"/>
                <w:szCs w:val="12"/>
              </w:rPr>
            </w:pPr>
            <w:r w:rsidRPr="008955AD">
              <w:rPr>
                <w:sz w:val="12"/>
                <w:szCs w:val="12"/>
                <w:lang w:val="cy-GB"/>
              </w:rPr>
              <w:t xml:space="preserve">Llafaredd yn </w:t>
            </w:r>
            <w:r>
              <w:rPr>
                <w:sz w:val="12"/>
                <w:szCs w:val="12"/>
                <w:lang w:val="cy-GB"/>
              </w:rPr>
              <w:t xml:space="preserve">rhagorol </w:t>
            </w:r>
            <w:r w:rsidRPr="008955AD">
              <w:rPr>
                <w:sz w:val="12"/>
                <w:szCs w:val="12"/>
                <w:lang w:val="cy-GB"/>
              </w:rPr>
              <w:t>ac mae’r drafodaeth yn dal sylw’r gwrandäwr yn llwyr</w:t>
            </w:r>
          </w:p>
        </w:tc>
      </w:tr>
      <w:tr w:rsidR="005B0A55" w:rsidRPr="007F460F" w:rsidTr="005B0A55">
        <w:trPr>
          <w:trHeight w:val="134"/>
        </w:trPr>
        <w:tc>
          <w:tcPr>
            <w:tcW w:w="1276" w:type="dxa"/>
            <w:vMerge/>
          </w:tcPr>
          <w:p w:rsidR="005B0A55" w:rsidRPr="007F460F" w:rsidRDefault="005B0A55" w:rsidP="005B0A55">
            <w:pPr>
              <w:rPr>
                <w:sz w:val="12"/>
                <w:szCs w:val="12"/>
              </w:rPr>
            </w:pPr>
          </w:p>
        </w:tc>
        <w:tc>
          <w:tcPr>
            <w:tcW w:w="1560" w:type="dxa"/>
            <w:shd w:val="clear" w:color="auto" w:fill="DBE5F1" w:themeFill="accent1" w:themeFillTint="33"/>
          </w:tcPr>
          <w:p w:rsidR="005B0A55" w:rsidRPr="007F460F" w:rsidRDefault="005B0A55" w:rsidP="005B0A55">
            <w:pPr>
              <w:rPr>
                <w:sz w:val="12"/>
                <w:szCs w:val="12"/>
              </w:rPr>
            </w:pPr>
            <w:r w:rsidRPr="007F460F">
              <w:rPr>
                <w:sz w:val="12"/>
                <w:szCs w:val="12"/>
                <w:lang w:val="cy-GB"/>
              </w:rPr>
              <w:t>Diffyg cyswllt llygad a mynegiant y corff ac yn llwyr ddibynnol ar nodiadau</w:t>
            </w:r>
          </w:p>
        </w:tc>
        <w:tc>
          <w:tcPr>
            <w:tcW w:w="1275" w:type="dxa"/>
            <w:shd w:val="clear" w:color="auto" w:fill="E5B8B7" w:themeFill="accent2" w:themeFillTint="66"/>
          </w:tcPr>
          <w:p w:rsidR="005B0A55" w:rsidRPr="007F460F" w:rsidRDefault="005B0A55" w:rsidP="005B0A55">
            <w:pPr>
              <w:rPr>
                <w:sz w:val="12"/>
                <w:szCs w:val="12"/>
              </w:rPr>
            </w:pPr>
            <w:r w:rsidRPr="007F460F">
              <w:rPr>
                <w:sz w:val="12"/>
                <w:szCs w:val="12"/>
                <w:lang w:val="cy-GB"/>
              </w:rPr>
              <w:t>Cyswllt llygad, mynegiant ac iaith y corff yn foddhaol, gyda pheth gorddibyniaeth ar nodiadau</w:t>
            </w:r>
          </w:p>
        </w:tc>
        <w:tc>
          <w:tcPr>
            <w:tcW w:w="1418" w:type="dxa"/>
            <w:shd w:val="clear" w:color="auto" w:fill="FFFF99"/>
          </w:tcPr>
          <w:p w:rsidR="005B0A55" w:rsidRPr="007F460F" w:rsidRDefault="005B0A55" w:rsidP="005B0A55">
            <w:pPr>
              <w:rPr>
                <w:sz w:val="12"/>
                <w:szCs w:val="12"/>
              </w:rPr>
            </w:pPr>
            <w:r w:rsidRPr="007F460F">
              <w:rPr>
                <w:sz w:val="12"/>
                <w:szCs w:val="12"/>
                <w:lang w:val="cy-GB"/>
              </w:rPr>
              <w:t xml:space="preserve">Defnydd da o gyswllt llygad, mynegiant ac iaith y corff i ddenu sylw’r gynulleidfa;  defnydd </w:t>
            </w:r>
            <w:r>
              <w:rPr>
                <w:sz w:val="12"/>
                <w:szCs w:val="12"/>
                <w:lang w:val="cy-GB"/>
              </w:rPr>
              <w:t xml:space="preserve">addas </w:t>
            </w:r>
            <w:r w:rsidRPr="007F460F">
              <w:rPr>
                <w:sz w:val="12"/>
                <w:szCs w:val="12"/>
                <w:lang w:val="cy-GB"/>
              </w:rPr>
              <w:t>o nodiadau</w:t>
            </w:r>
          </w:p>
        </w:tc>
        <w:tc>
          <w:tcPr>
            <w:tcW w:w="1559" w:type="dxa"/>
            <w:shd w:val="clear" w:color="auto" w:fill="FDE9D9" w:themeFill="accent6" w:themeFillTint="33"/>
          </w:tcPr>
          <w:p w:rsidR="005B0A55" w:rsidRPr="007F460F" w:rsidRDefault="005B0A55" w:rsidP="005B0A55">
            <w:pPr>
              <w:rPr>
                <w:sz w:val="12"/>
                <w:szCs w:val="12"/>
              </w:rPr>
            </w:pPr>
            <w:r w:rsidRPr="007F460F">
              <w:rPr>
                <w:sz w:val="12"/>
                <w:szCs w:val="12"/>
                <w:lang w:val="cy-GB"/>
              </w:rPr>
              <w:t>Defnydd da iawn o gyswllt llygad, mynegiant ac iaith y corff i ddenu sylw a diddordeb y gynulleidfa</w:t>
            </w:r>
          </w:p>
        </w:tc>
        <w:tc>
          <w:tcPr>
            <w:tcW w:w="1701" w:type="dxa"/>
            <w:shd w:val="clear" w:color="auto" w:fill="EAF1DD" w:themeFill="accent3" w:themeFillTint="33"/>
          </w:tcPr>
          <w:p w:rsidR="005B0A55" w:rsidRPr="007F460F" w:rsidRDefault="005B0A55" w:rsidP="005B0A55">
            <w:pPr>
              <w:rPr>
                <w:sz w:val="12"/>
                <w:szCs w:val="12"/>
              </w:rPr>
            </w:pPr>
            <w:r w:rsidRPr="007F460F">
              <w:rPr>
                <w:sz w:val="12"/>
                <w:szCs w:val="12"/>
                <w:lang w:val="cy-GB"/>
              </w:rPr>
              <w:t>Defnydd ardderchog o gyswllt llygad, mynegiant ac iaith y corff i hoelio sylw’r gynulleidfa</w:t>
            </w:r>
          </w:p>
        </w:tc>
        <w:tc>
          <w:tcPr>
            <w:tcW w:w="1701" w:type="dxa"/>
            <w:shd w:val="clear" w:color="auto" w:fill="EAF1DD" w:themeFill="accent3" w:themeFillTint="33"/>
          </w:tcPr>
          <w:p w:rsidR="005B0A55" w:rsidRPr="007F460F" w:rsidRDefault="005B0A55" w:rsidP="005B0A55">
            <w:pPr>
              <w:rPr>
                <w:sz w:val="12"/>
                <w:szCs w:val="12"/>
              </w:rPr>
            </w:pPr>
            <w:r w:rsidRPr="007F460F">
              <w:rPr>
                <w:sz w:val="12"/>
                <w:szCs w:val="12"/>
                <w:lang w:val="cy-GB"/>
              </w:rPr>
              <w:t xml:space="preserve">Defnydd </w:t>
            </w:r>
            <w:r>
              <w:rPr>
                <w:sz w:val="12"/>
                <w:szCs w:val="12"/>
                <w:lang w:val="cy-GB"/>
              </w:rPr>
              <w:t xml:space="preserve">rhagorol </w:t>
            </w:r>
            <w:r w:rsidRPr="007F460F">
              <w:rPr>
                <w:sz w:val="12"/>
                <w:szCs w:val="12"/>
                <w:lang w:val="cy-GB"/>
              </w:rPr>
              <w:t xml:space="preserve">o gyswllt llygaid, mynegiant ac iaith y corff i hoelio sylw’r gynulleidfa trwy gydol y cyflwyniad </w:t>
            </w:r>
          </w:p>
        </w:tc>
      </w:tr>
    </w:tbl>
    <w:p w:rsidR="005B0A55" w:rsidRDefault="005B0A55" w:rsidP="005B0A55">
      <w:pPr>
        <w:rPr>
          <w:rFonts w:ascii="Calibri" w:hAnsi="Calibri"/>
          <w:sz w:val="14"/>
          <w:szCs w:val="14"/>
          <w:lang w:val="fr-FR"/>
        </w:rPr>
      </w:pPr>
      <w:r>
        <w:rPr>
          <w:rFonts w:ascii="Calibri" w:hAnsi="Calibri"/>
          <w:sz w:val="14"/>
          <w:szCs w:val="14"/>
          <w:lang w:val="fr-FR"/>
        </w:rPr>
        <w:br w:type="page"/>
      </w:r>
    </w:p>
    <w:p w:rsidR="005B0A55" w:rsidRDefault="005B0A55" w:rsidP="005B0A55">
      <w:pPr>
        <w:rPr>
          <w:rFonts w:ascii="Calibri" w:hAnsi="Calibri"/>
          <w:sz w:val="14"/>
          <w:szCs w:val="14"/>
          <w:lang w:val="fr-FR"/>
        </w:rPr>
      </w:pPr>
    </w:p>
    <w:tbl>
      <w:tblPr>
        <w:tblW w:w="98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9835"/>
      </w:tblGrid>
      <w:tr w:rsidR="005B0A55" w:rsidRPr="00CB597B" w:rsidTr="005B0A55">
        <w:trPr>
          <w:trHeight w:val="56"/>
        </w:trPr>
        <w:tc>
          <w:tcPr>
            <w:tcW w:w="9835" w:type="dxa"/>
            <w:shd w:val="clear" w:color="auto" w:fill="D9D9D9"/>
          </w:tcPr>
          <w:p w:rsidR="005B0A55" w:rsidRPr="00CB597B" w:rsidRDefault="005B0A55" w:rsidP="005B0A55">
            <w:pPr>
              <w:jc w:val="center"/>
              <w:rPr>
                <w:rFonts w:ascii="Calibri" w:hAnsi="Calibri" w:cs="Calibri"/>
                <w:b/>
                <w:color w:val="000000"/>
                <w:sz w:val="20"/>
                <w:szCs w:val="20"/>
              </w:rPr>
            </w:pPr>
            <w:r w:rsidRPr="00CB597B">
              <w:rPr>
                <w:sz w:val="20"/>
                <w:szCs w:val="20"/>
              </w:rPr>
              <w:br w:type="page"/>
            </w:r>
            <w:r w:rsidRPr="008E35C0">
              <w:rPr>
                <w:rFonts w:ascii="Calibri" w:hAnsi="Calibri" w:cs="Calibri"/>
                <w:b/>
                <w:color w:val="000000"/>
                <w:sz w:val="40"/>
                <w:szCs w:val="20"/>
                <w:lang w:val="cy-GB"/>
              </w:rPr>
              <w:t>Ffurflen Hunanwerthuso Myfyriwr</w:t>
            </w:r>
          </w:p>
        </w:tc>
      </w:tr>
    </w:tbl>
    <w:p w:rsidR="005B0A55" w:rsidRPr="00CB597B" w:rsidRDefault="005B0A55" w:rsidP="005B0A55">
      <w:pPr>
        <w:jc w:val="both"/>
        <w:rPr>
          <w:rFonts w:ascii="Calibri" w:hAnsi="Calibri"/>
          <w:sz w:val="20"/>
          <w:szCs w:val="20"/>
        </w:rPr>
      </w:pPr>
    </w:p>
    <w:p w:rsidR="005B0A55" w:rsidRDefault="005B0A55" w:rsidP="005B0A55">
      <w:pPr>
        <w:jc w:val="both"/>
        <w:rPr>
          <w:rFonts w:ascii="Calibri" w:hAnsi="Calibri"/>
          <w:sz w:val="20"/>
          <w:szCs w:val="20"/>
          <w:lang w:val="fr-FR"/>
        </w:rPr>
      </w:pPr>
      <w:r w:rsidRPr="00373532">
        <w:rPr>
          <w:rFonts w:ascii="Calibri" w:hAnsi="Calibri"/>
          <w:sz w:val="20"/>
          <w:szCs w:val="20"/>
          <w:lang w:val="cy-GB"/>
        </w:rPr>
        <w:t>Mae’r adran hon yn ailadrodd yn gryno'r meini prawf asesu cyffredin sydd ar y tudalennau blaenorol.</w:t>
      </w:r>
      <w:r w:rsidRPr="00373532">
        <w:rPr>
          <w:rFonts w:ascii="Calibri" w:hAnsi="Calibri"/>
          <w:sz w:val="20"/>
          <w:szCs w:val="20"/>
        </w:rPr>
        <w:t xml:space="preserve"> </w:t>
      </w:r>
      <w:r w:rsidRPr="00373532">
        <w:rPr>
          <w:rFonts w:ascii="Calibri" w:hAnsi="Calibri"/>
          <w:sz w:val="20"/>
          <w:szCs w:val="20"/>
          <w:lang w:val="cy-GB"/>
        </w:rPr>
        <w:t xml:space="preserve">Y </w:t>
      </w:r>
      <w:r w:rsidRPr="00373532">
        <w:rPr>
          <w:rFonts w:ascii="Calibri" w:hAnsi="Calibri"/>
          <w:i/>
          <w:sz w:val="20"/>
          <w:szCs w:val="20"/>
          <w:lang w:val="cy-GB"/>
        </w:rPr>
        <w:t>graddau</w:t>
      </w:r>
      <w:r w:rsidRPr="00373532">
        <w:rPr>
          <w:rFonts w:ascii="Calibri" w:hAnsi="Calibri"/>
          <w:sz w:val="20"/>
          <w:szCs w:val="20"/>
          <w:lang w:val="cy-GB"/>
        </w:rPr>
        <w:t xml:space="preserve"> y byddwch yn arddangos y rhain sy’n pennu eich marc.</w:t>
      </w:r>
      <w:r w:rsidRPr="00373532">
        <w:rPr>
          <w:rFonts w:ascii="Calibri" w:hAnsi="Calibri"/>
          <w:sz w:val="20"/>
          <w:szCs w:val="20"/>
          <w:lang w:val="fr-FR"/>
        </w:rPr>
        <w:t xml:space="preserve"> </w:t>
      </w:r>
      <w:r w:rsidRPr="00373532">
        <w:rPr>
          <w:rFonts w:ascii="Calibri" w:hAnsi="Calibri"/>
          <w:sz w:val="20"/>
          <w:szCs w:val="20"/>
          <w:lang w:val="cy-GB"/>
        </w:rPr>
        <w:t>Gan ddefnyddio’r meini prawf hyn, ticiwch y blwch sy’n dangos orau lefel y cyrhaeddiad rydych chi’n teimlo i chi ei gyflawni mewn perthynas â phob un ohonynt.</w:t>
      </w:r>
      <w:r w:rsidRPr="00373532">
        <w:rPr>
          <w:rFonts w:ascii="Calibri" w:hAnsi="Calibri"/>
          <w:sz w:val="20"/>
          <w:szCs w:val="20"/>
          <w:lang w:val="fr-FR"/>
        </w:rPr>
        <w:t xml:space="preserve"> </w:t>
      </w:r>
    </w:p>
    <w:p w:rsidR="005B0A55" w:rsidRDefault="005B0A55" w:rsidP="005B0A55">
      <w:pPr>
        <w:jc w:val="both"/>
        <w:rPr>
          <w:rFonts w:ascii="Calibri" w:hAnsi="Calibri"/>
          <w:sz w:val="20"/>
          <w:szCs w:val="20"/>
          <w:lang w:val="fr-FR"/>
        </w:rPr>
      </w:pPr>
    </w:p>
    <w:tbl>
      <w:tblPr>
        <w:tblpPr w:leftFromText="180" w:rightFromText="180" w:vertAnchor="text" w:horzAnchor="margin" w:tblpY="318"/>
        <w:tblW w:w="495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878"/>
        <w:gridCol w:w="1003"/>
        <w:gridCol w:w="879"/>
        <w:gridCol w:w="1003"/>
        <w:gridCol w:w="1003"/>
        <w:gridCol w:w="1128"/>
        <w:gridCol w:w="1126"/>
        <w:gridCol w:w="1133"/>
      </w:tblGrid>
      <w:tr w:rsidR="005B0A55" w:rsidRPr="00CB597B" w:rsidTr="005B0A55">
        <w:tc>
          <w:tcPr>
            <w:tcW w:w="1026" w:type="pct"/>
            <w:vMerge w:val="restart"/>
            <w:shd w:val="clear" w:color="auto" w:fill="BFBFBF"/>
            <w:vAlign w:val="center"/>
          </w:tcPr>
          <w:p w:rsidR="005B0A55" w:rsidRPr="00CB597B" w:rsidRDefault="005B0A55" w:rsidP="005B0A55">
            <w:pPr>
              <w:rPr>
                <w:rFonts w:ascii="Calibri" w:hAnsi="Calibri"/>
                <w:b/>
                <w:szCs w:val="20"/>
              </w:rPr>
            </w:pPr>
            <w:r w:rsidRPr="008E35C0">
              <w:rPr>
                <w:rFonts w:ascii="Calibri" w:hAnsi="Calibri"/>
                <w:b/>
                <w:szCs w:val="16"/>
                <w:lang w:val="cy-GB"/>
              </w:rPr>
              <w:t>Meini Prawf Asesu Cyffredin a Ddefnyddiwyd</w:t>
            </w:r>
          </w:p>
        </w:tc>
        <w:tc>
          <w:tcPr>
            <w:tcW w:w="3974" w:type="pct"/>
            <w:gridSpan w:val="7"/>
            <w:shd w:val="clear" w:color="auto" w:fill="BFBFBF"/>
          </w:tcPr>
          <w:p w:rsidR="005B0A55" w:rsidRPr="00CB597B" w:rsidRDefault="005B0A55" w:rsidP="005B0A55">
            <w:pPr>
              <w:rPr>
                <w:rFonts w:ascii="Calibri" w:hAnsi="Calibri"/>
                <w:b/>
                <w:szCs w:val="20"/>
              </w:rPr>
            </w:pPr>
            <w:r w:rsidRPr="008E35C0">
              <w:rPr>
                <w:rFonts w:ascii="Calibri" w:hAnsi="Calibri"/>
                <w:b/>
                <w:szCs w:val="20"/>
                <w:lang w:val="cy-GB"/>
              </w:rPr>
              <w:t xml:space="preserve">Lefel y Cyrhaeddiad </w:t>
            </w:r>
          </w:p>
        </w:tc>
      </w:tr>
      <w:tr w:rsidR="005B0A55" w:rsidRPr="00CB597B" w:rsidTr="005B0A55">
        <w:trPr>
          <w:trHeight w:val="548"/>
        </w:trPr>
        <w:tc>
          <w:tcPr>
            <w:tcW w:w="1026" w:type="pct"/>
            <w:vMerge/>
            <w:shd w:val="clear" w:color="auto" w:fill="BFBFBF"/>
          </w:tcPr>
          <w:p w:rsidR="005B0A55" w:rsidRPr="00CB597B" w:rsidRDefault="005B0A55" w:rsidP="005B0A55">
            <w:pPr>
              <w:rPr>
                <w:rFonts w:ascii="Calibri" w:hAnsi="Calibri"/>
                <w:b/>
                <w:sz w:val="16"/>
                <w:szCs w:val="16"/>
              </w:rPr>
            </w:pPr>
          </w:p>
        </w:tc>
        <w:tc>
          <w:tcPr>
            <w:tcW w:w="1028" w:type="pct"/>
            <w:gridSpan w:val="2"/>
            <w:shd w:val="clear" w:color="auto" w:fill="BFBFBF"/>
          </w:tcPr>
          <w:p w:rsidR="005B0A55" w:rsidRPr="00CB597B" w:rsidRDefault="005B0A55" w:rsidP="005B0A55">
            <w:pPr>
              <w:jc w:val="center"/>
              <w:rPr>
                <w:rFonts w:ascii="Calibri" w:hAnsi="Calibri"/>
                <w:b/>
                <w:sz w:val="18"/>
                <w:szCs w:val="20"/>
              </w:rPr>
            </w:pPr>
          </w:p>
          <w:p w:rsidR="005B0A55" w:rsidRPr="00CB597B" w:rsidRDefault="005B0A55" w:rsidP="005B0A55">
            <w:pPr>
              <w:jc w:val="center"/>
              <w:rPr>
                <w:rFonts w:ascii="Calibri" w:hAnsi="Calibri"/>
                <w:b/>
                <w:sz w:val="18"/>
                <w:szCs w:val="20"/>
              </w:rPr>
            </w:pPr>
            <w:r w:rsidRPr="008E35C0">
              <w:rPr>
                <w:rFonts w:ascii="Calibri" w:hAnsi="Calibri"/>
                <w:b/>
                <w:sz w:val="18"/>
                <w:szCs w:val="20"/>
                <w:lang w:val="cy-GB"/>
              </w:rPr>
              <w:t xml:space="preserve">CYFEIRIO </w:t>
            </w:r>
          </w:p>
        </w:tc>
        <w:tc>
          <w:tcPr>
            <w:tcW w:w="548" w:type="pct"/>
            <w:shd w:val="clear" w:color="auto" w:fill="BFBFBF"/>
          </w:tcPr>
          <w:p w:rsidR="005B0A55" w:rsidRPr="00CB597B" w:rsidRDefault="005B0A55" w:rsidP="005B0A55">
            <w:pPr>
              <w:jc w:val="center"/>
              <w:rPr>
                <w:rFonts w:ascii="Calibri" w:hAnsi="Calibri"/>
                <w:b/>
                <w:sz w:val="18"/>
                <w:szCs w:val="20"/>
              </w:rPr>
            </w:pPr>
          </w:p>
          <w:p w:rsidR="005B0A55" w:rsidRPr="00CB597B" w:rsidRDefault="005B0A55" w:rsidP="005B0A55">
            <w:pPr>
              <w:jc w:val="center"/>
              <w:rPr>
                <w:rFonts w:ascii="Calibri" w:hAnsi="Calibri"/>
                <w:b/>
                <w:sz w:val="18"/>
                <w:szCs w:val="20"/>
              </w:rPr>
            </w:pPr>
            <w:r w:rsidRPr="008E35C0">
              <w:rPr>
                <w:rFonts w:ascii="Calibri" w:hAnsi="Calibri"/>
                <w:b/>
                <w:sz w:val="18"/>
                <w:szCs w:val="20"/>
                <w:lang w:val="cy-GB"/>
              </w:rPr>
              <w:t>3</w:t>
            </w:r>
            <w:r w:rsidRPr="008E35C0">
              <w:rPr>
                <w:rFonts w:ascii="Calibri" w:hAnsi="Calibri"/>
                <w:b/>
                <w:sz w:val="18"/>
                <w:szCs w:val="20"/>
                <w:vertAlign w:val="superscript"/>
                <w:lang w:val="cy-GB"/>
              </w:rPr>
              <w:t>ydd</w:t>
            </w:r>
          </w:p>
        </w:tc>
        <w:tc>
          <w:tcPr>
            <w:tcW w:w="548" w:type="pct"/>
            <w:shd w:val="clear" w:color="auto" w:fill="BFBFBF"/>
          </w:tcPr>
          <w:p w:rsidR="005B0A55" w:rsidRPr="00CB597B" w:rsidRDefault="005B0A55" w:rsidP="005B0A55">
            <w:pPr>
              <w:jc w:val="center"/>
              <w:rPr>
                <w:rFonts w:ascii="Calibri" w:hAnsi="Calibri"/>
                <w:b/>
                <w:sz w:val="18"/>
                <w:szCs w:val="20"/>
              </w:rPr>
            </w:pPr>
          </w:p>
          <w:p w:rsidR="005B0A55" w:rsidRPr="00CB597B" w:rsidRDefault="005B0A55" w:rsidP="005B0A55">
            <w:pPr>
              <w:jc w:val="center"/>
              <w:rPr>
                <w:rFonts w:ascii="Calibri" w:hAnsi="Calibri"/>
                <w:b/>
                <w:sz w:val="18"/>
                <w:szCs w:val="20"/>
              </w:rPr>
            </w:pPr>
            <w:r w:rsidRPr="00CB597B">
              <w:rPr>
                <w:rFonts w:ascii="Calibri" w:hAnsi="Calibri"/>
                <w:b/>
                <w:sz w:val="18"/>
                <w:szCs w:val="20"/>
              </w:rPr>
              <w:t>2:2</w:t>
            </w:r>
          </w:p>
        </w:tc>
        <w:tc>
          <w:tcPr>
            <w:tcW w:w="616" w:type="pct"/>
            <w:shd w:val="clear" w:color="auto" w:fill="BFBFBF"/>
          </w:tcPr>
          <w:p w:rsidR="005B0A55" w:rsidRPr="00CB597B" w:rsidRDefault="005B0A55" w:rsidP="005B0A55">
            <w:pPr>
              <w:jc w:val="center"/>
              <w:rPr>
                <w:rFonts w:ascii="Calibri" w:hAnsi="Calibri"/>
                <w:b/>
                <w:sz w:val="18"/>
                <w:szCs w:val="20"/>
              </w:rPr>
            </w:pPr>
          </w:p>
          <w:p w:rsidR="005B0A55" w:rsidRPr="00CB597B" w:rsidRDefault="005B0A55" w:rsidP="005B0A55">
            <w:pPr>
              <w:jc w:val="center"/>
              <w:rPr>
                <w:rFonts w:ascii="Calibri" w:hAnsi="Calibri"/>
                <w:b/>
                <w:sz w:val="18"/>
                <w:szCs w:val="20"/>
              </w:rPr>
            </w:pPr>
            <w:r w:rsidRPr="00CB597B">
              <w:rPr>
                <w:rFonts w:ascii="Calibri" w:hAnsi="Calibri"/>
                <w:b/>
                <w:sz w:val="18"/>
                <w:szCs w:val="20"/>
              </w:rPr>
              <w:t>2:1</w:t>
            </w:r>
          </w:p>
        </w:tc>
        <w:tc>
          <w:tcPr>
            <w:tcW w:w="615" w:type="pct"/>
            <w:shd w:val="clear" w:color="auto" w:fill="BFBFBF"/>
          </w:tcPr>
          <w:p w:rsidR="005B0A55" w:rsidRPr="00CB597B" w:rsidRDefault="005B0A55" w:rsidP="005B0A55">
            <w:pPr>
              <w:jc w:val="center"/>
              <w:rPr>
                <w:rFonts w:ascii="Calibri" w:hAnsi="Calibri"/>
                <w:b/>
                <w:sz w:val="18"/>
                <w:szCs w:val="20"/>
              </w:rPr>
            </w:pPr>
          </w:p>
          <w:p w:rsidR="005B0A55" w:rsidRPr="00CB597B" w:rsidRDefault="005B0A55" w:rsidP="005B0A55">
            <w:pPr>
              <w:jc w:val="center"/>
              <w:rPr>
                <w:rFonts w:ascii="Calibri" w:hAnsi="Calibri"/>
                <w:b/>
                <w:sz w:val="18"/>
                <w:szCs w:val="20"/>
              </w:rPr>
            </w:pPr>
            <w:r w:rsidRPr="008E35C0">
              <w:rPr>
                <w:rFonts w:ascii="Calibri" w:hAnsi="Calibri"/>
                <w:b/>
                <w:sz w:val="18"/>
                <w:szCs w:val="20"/>
                <w:lang w:val="cy-GB"/>
              </w:rPr>
              <w:t>1</w:t>
            </w:r>
            <w:r w:rsidRPr="008E35C0">
              <w:rPr>
                <w:rFonts w:ascii="Calibri" w:hAnsi="Calibri"/>
                <w:b/>
                <w:sz w:val="18"/>
                <w:szCs w:val="20"/>
                <w:vertAlign w:val="superscript"/>
                <w:lang w:val="cy-GB"/>
              </w:rPr>
              <w:t>af</w:t>
            </w:r>
          </w:p>
        </w:tc>
        <w:tc>
          <w:tcPr>
            <w:tcW w:w="619" w:type="pct"/>
            <w:shd w:val="clear" w:color="auto" w:fill="BFBFBF"/>
          </w:tcPr>
          <w:p w:rsidR="005B0A55" w:rsidRPr="00CB597B" w:rsidRDefault="005B0A55" w:rsidP="005B0A55">
            <w:pPr>
              <w:jc w:val="center"/>
              <w:rPr>
                <w:rFonts w:ascii="Calibri" w:hAnsi="Calibri"/>
                <w:b/>
                <w:sz w:val="18"/>
                <w:szCs w:val="20"/>
              </w:rPr>
            </w:pPr>
          </w:p>
          <w:p w:rsidR="005B0A55" w:rsidRPr="00CB597B" w:rsidRDefault="005B0A55" w:rsidP="005B0A55">
            <w:pPr>
              <w:jc w:val="center"/>
              <w:rPr>
                <w:rFonts w:ascii="Calibri" w:hAnsi="Calibri"/>
                <w:b/>
                <w:sz w:val="18"/>
                <w:szCs w:val="20"/>
              </w:rPr>
            </w:pPr>
            <w:r w:rsidRPr="008E35C0">
              <w:rPr>
                <w:rFonts w:ascii="Calibri" w:hAnsi="Calibri"/>
                <w:b/>
                <w:sz w:val="18"/>
                <w:szCs w:val="20"/>
                <w:lang w:val="cy-GB"/>
              </w:rPr>
              <w:t>1</w:t>
            </w:r>
            <w:r w:rsidRPr="008E35C0">
              <w:rPr>
                <w:rFonts w:ascii="Calibri" w:hAnsi="Calibri"/>
                <w:b/>
                <w:sz w:val="18"/>
                <w:szCs w:val="20"/>
                <w:vertAlign w:val="superscript"/>
                <w:lang w:val="cy-GB"/>
              </w:rPr>
              <w:t>af</w:t>
            </w:r>
          </w:p>
        </w:tc>
      </w:tr>
      <w:tr w:rsidR="005B0A55" w:rsidRPr="00CB597B" w:rsidTr="005B0A55">
        <w:trPr>
          <w:trHeight w:val="450"/>
        </w:trPr>
        <w:tc>
          <w:tcPr>
            <w:tcW w:w="1026" w:type="pct"/>
            <w:shd w:val="clear" w:color="auto" w:fill="BFBFBF"/>
          </w:tcPr>
          <w:p w:rsidR="005B0A55" w:rsidRPr="00CB597B" w:rsidRDefault="005B0A55" w:rsidP="005B0A55">
            <w:pPr>
              <w:rPr>
                <w:rFonts w:ascii="Calibri" w:hAnsi="Calibri"/>
                <w:b/>
                <w:sz w:val="20"/>
                <w:szCs w:val="16"/>
              </w:rPr>
            </w:pPr>
          </w:p>
        </w:tc>
        <w:tc>
          <w:tcPr>
            <w:tcW w:w="548" w:type="pct"/>
            <w:shd w:val="clear" w:color="auto" w:fill="BFBFBF"/>
            <w:vAlign w:val="center"/>
          </w:tcPr>
          <w:p w:rsidR="005B0A55" w:rsidRPr="00CB597B" w:rsidRDefault="005B0A55" w:rsidP="005B0A55">
            <w:pPr>
              <w:spacing w:after="120"/>
              <w:jc w:val="center"/>
              <w:rPr>
                <w:rFonts w:ascii="Calibri" w:hAnsi="Calibri"/>
                <w:b/>
                <w:sz w:val="12"/>
                <w:szCs w:val="16"/>
              </w:rPr>
            </w:pPr>
            <w:r w:rsidRPr="008E35C0">
              <w:rPr>
                <w:rFonts w:ascii="Calibri" w:hAnsi="Calibri"/>
                <w:b/>
                <w:sz w:val="12"/>
                <w:szCs w:val="16"/>
                <w:lang w:val="cy-GB"/>
              </w:rPr>
              <w:t>METHU’N LLWYR</w:t>
            </w:r>
          </w:p>
        </w:tc>
        <w:tc>
          <w:tcPr>
            <w:tcW w:w="480" w:type="pct"/>
            <w:shd w:val="clear" w:color="auto" w:fill="BFBFBF"/>
            <w:vAlign w:val="center"/>
          </w:tcPr>
          <w:p w:rsidR="005B0A55" w:rsidRPr="00CB597B" w:rsidRDefault="005B0A55" w:rsidP="005B0A55">
            <w:pPr>
              <w:spacing w:after="120"/>
              <w:jc w:val="center"/>
              <w:rPr>
                <w:rFonts w:ascii="Calibri" w:hAnsi="Calibri"/>
                <w:b/>
                <w:sz w:val="12"/>
                <w:szCs w:val="16"/>
              </w:rPr>
            </w:pPr>
            <w:r w:rsidRPr="008E35C0">
              <w:rPr>
                <w:rFonts w:ascii="Calibri" w:hAnsi="Calibri"/>
                <w:b/>
                <w:sz w:val="12"/>
                <w:szCs w:val="16"/>
                <w:lang w:val="cy-GB"/>
              </w:rPr>
              <w:t>ANFODDHAOL</w:t>
            </w:r>
          </w:p>
        </w:tc>
        <w:tc>
          <w:tcPr>
            <w:tcW w:w="548" w:type="pct"/>
            <w:shd w:val="clear" w:color="auto" w:fill="BFBFBF"/>
            <w:vAlign w:val="center"/>
          </w:tcPr>
          <w:p w:rsidR="005B0A55" w:rsidRPr="00CB597B" w:rsidRDefault="005B0A55" w:rsidP="005B0A55">
            <w:pPr>
              <w:spacing w:after="120"/>
              <w:jc w:val="center"/>
              <w:rPr>
                <w:rFonts w:ascii="Calibri" w:hAnsi="Calibri"/>
                <w:b/>
                <w:sz w:val="12"/>
                <w:szCs w:val="16"/>
              </w:rPr>
            </w:pPr>
            <w:r w:rsidRPr="008E35C0">
              <w:rPr>
                <w:rFonts w:ascii="Calibri" w:hAnsi="Calibri"/>
                <w:b/>
                <w:sz w:val="12"/>
                <w:szCs w:val="16"/>
                <w:lang w:val="cy-GB"/>
              </w:rPr>
              <w:t>BODDHAOL</w:t>
            </w:r>
          </w:p>
        </w:tc>
        <w:tc>
          <w:tcPr>
            <w:tcW w:w="548" w:type="pct"/>
            <w:shd w:val="clear" w:color="auto" w:fill="BFBFBF"/>
            <w:vAlign w:val="center"/>
          </w:tcPr>
          <w:p w:rsidR="005B0A55" w:rsidRPr="00CB597B" w:rsidRDefault="005B0A55" w:rsidP="005B0A55">
            <w:pPr>
              <w:spacing w:after="120"/>
              <w:jc w:val="center"/>
              <w:rPr>
                <w:rFonts w:ascii="Calibri" w:hAnsi="Calibri"/>
                <w:b/>
                <w:sz w:val="12"/>
                <w:szCs w:val="16"/>
              </w:rPr>
            </w:pPr>
            <w:r w:rsidRPr="008E35C0">
              <w:rPr>
                <w:rFonts w:ascii="Calibri" w:hAnsi="Calibri"/>
                <w:b/>
                <w:sz w:val="12"/>
                <w:szCs w:val="16"/>
                <w:lang w:val="cy-GB"/>
              </w:rPr>
              <w:t>DA</w:t>
            </w:r>
          </w:p>
        </w:tc>
        <w:tc>
          <w:tcPr>
            <w:tcW w:w="616" w:type="pct"/>
            <w:shd w:val="clear" w:color="auto" w:fill="BFBFBF"/>
            <w:vAlign w:val="center"/>
          </w:tcPr>
          <w:p w:rsidR="005B0A55" w:rsidRPr="00CB597B" w:rsidRDefault="005B0A55" w:rsidP="005B0A55">
            <w:pPr>
              <w:spacing w:after="120"/>
              <w:jc w:val="center"/>
              <w:rPr>
                <w:rFonts w:ascii="Calibri" w:hAnsi="Calibri"/>
                <w:b/>
                <w:sz w:val="12"/>
                <w:szCs w:val="16"/>
              </w:rPr>
            </w:pPr>
            <w:r w:rsidRPr="008E35C0">
              <w:rPr>
                <w:rFonts w:ascii="Calibri" w:hAnsi="Calibri"/>
                <w:b/>
                <w:sz w:val="12"/>
                <w:szCs w:val="16"/>
                <w:lang w:val="cy-GB"/>
              </w:rPr>
              <w:t>DA IAWN</w:t>
            </w:r>
          </w:p>
        </w:tc>
        <w:tc>
          <w:tcPr>
            <w:tcW w:w="615" w:type="pct"/>
            <w:shd w:val="clear" w:color="auto" w:fill="BFBFBF"/>
            <w:vAlign w:val="center"/>
          </w:tcPr>
          <w:p w:rsidR="005B0A55" w:rsidRPr="00CB597B" w:rsidRDefault="005B0A55" w:rsidP="005B0A55">
            <w:pPr>
              <w:spacing w:after="120"/>
              <w:jc w:val="center"/>
              <w:rPr>
                <w:rFonts w:ascii="Calibri" w:hAnsi="Calibri"/>
                <w:b/>
                <w:sz w:val="12"/>
                <w:szCs w:val="16"/>
              </w:rPr>
            </w:pPr>
            <w:r w:rsidRPr="008E35C0">
              <w:rPr>
                <w:rFonts w:ascii="Calibri" w:hAnsi="Calibri"/>
                <w:b/>
                <w:sz w:val="12"/>
                <w:szCs w:val="16"/>
                <w:lang w:val="cy-GB"/>
              </w:rPr>
              <w:t>RHAGOROL</w:t>
            </w:r>
          </w:p>
        </w:tc>
        <w:tc>
          <w:tcPr>
            <w:tcW w:w="619" w:type="pct"/>
            <w:shd w:val="clear" w:color="auto" w:fill="BFBFBF"/>
            <w:vAlign w:val="center"/>
          </w:tcPr>
          <w:p w:rsidR="005B0A55" w:rsidRPr="00CB597B" w:rsidRDefault="005B0A55" w:rsidP="005B0A55">
            <w:pPr>
              <w:spacing w:after="120"/>
              <w:jc w:val="center"/>
              <w:rPr>
                <w:rFonts w:ascii="Calibri" w:hAnsi="Calibri"/>
                <w:b/>
                <w:sz w:val="12"/>
                <w:szCs w:val="16"/>
              </w:rPr>
            </w:pPr>
            <w:r w:rsidRPr="008E35C0">
              <w:rPr>
                <w:rFonts w:ascii="Calibri" w:hAnsi="Calibri"/>
                <w:b/>
                <w:sz w:val="12"/>
                <w:szCs w:val="16"/>
                <w:lang w:val="cy-GB"/>
              </w:rPr>
              <w:t>EITHRIADOL</w:t>
            </w:r>
          </w:p>
        </w:tc>
      </w:tr>
      <w:tr w:rsidR="005B0A55" w:rsidRPr="00CB597B" w:rsidTr="005B0A55">
        <w:trPr>
          <w:trHeight w:val="450"/>
        </w:trPr>
        <w:tc>
          <w:tcPr>
            <w:tcW w:w="1026" w:type="pct"/>
            <w:vMerge w:val="restart"/>
          </w:tcPr>
          <w:p w:rsidR="005B0A55" w:rsidRPr="00CB597B" w:rsidRDefault="005B0A55" w:rsidP="005B0A55">
            <w:pPr>
              <w:spacing w:after="120"/>
              <w:rPr>
                <w:rFonts w:ascii="Calibri" w:hAnsi="Calibri"/>
                <w:sz w:val="14"/>
                <w:szCs w:val="14"/>
              </w:rPr>
            </w:pPr>
            <w:r w:rsidRPr="00CB597B">
              <w:rPr>
                <w:rFonts w:ascii="Calibri" w:hAnsi="Calibri"/>
                <w:b/>
                <w:sz w:val="20"/>
                <w:szCs w:val="16"/>
              </w:rPr>
              <w:t xml:space="preserve">1. </w:t>
            </w:r>
            <w:r>
              <w:rPr>
                <w:rFonts w:ascii="Calibri" w:hAnsi="Calibri" w:cs="Calibri"/>
                <w:b/>
                <w:sz w:val="20"/>
                <w:szCs w:val="20"/>
                <w:lang w:val="cy-GB"/>
              </w:rPr>
              <w:t xml:space="preserve"> Gwybodaeth a Dealltwriaeth o’r Pwnc </w:t>
            </w:r>
            <w:r w:rsidRPr="00266E04">
              <w:rPr>
                <w:rFonts w:ascii="Calibri" w:hAnsi="Calibri" w:cs="Calibri"/>
                <w:sz w:val="18"/>
                <w:szCs w:val="18"/>
                <w:lang w:val="cy-GB"/>
              </w:rPr>
              <w:t>(gan gynnwys llenyddiaeth sydd wedi’i seilio ar ymchwil a gwybodaeth a dealltwriaeth o’r pwnc)</w:t>
            </w:r>
          </w:p>
        </w:tc>
        <w:tc>
          <w:tcPr>
            <w:tcW w:w="548" w:type="pct"/>
          </w:tcPr>
          <w:p w:rsidR="005B0A55" w:rsidRPr="00CB597B" w:rsidRDefault="005B0A55" w:rsidP="005B0A55">
            <w:pPr>
              <w:jc w:val="center"/>
              <w:rPr>
                <w:rFonts w:ascii="Calibri" w:hAnsi="Calibri"/>
                <w:sz w:val="18"/>
                <w:szCs w:val="20"/>
              </w:rPr>
            </w:pPr>
            <w:r w:rsidRPr="00CB597B">
              <w:rPr>
                <w:rFonts w:ascii="Calibri" w:hAnsi="Calibri"/>
                <w:sz w:val="18"/>
                <w:szCs w:val="20"/>
              </w:rPr>
              <w:t>0-29%</w:t>
            </w:r>
          </w:p>
        </w:tc>
        <w:tc>
          <w:tcPr>
            <w:tcW w:w="480" w:type="pct"/>
          </w:tcPr>
          <w:p w:rsidR="005B0A55" w:rsidRPr="00CB597B" w:rsidRDefault="005B0A55" w:rsidP="005B0A55">
            <w:pPr>
              <w:jc w:val="center"/>
              <w:rPr>
                <w:rFonts w:ascii="Calibri" w:hAnsi="Calibri"/>
                <w:sz w:val="18"/>
                <w:szCs w:val="20"/>
              </w:rPr>
            </w:pPr>
            <w:r w:rsidRPr="00CB597B">
              <w:rPr>
                <w:rFonts w:ascii="Calibri" w:hAnsi="Calibri"/>
                <w:sz w:val="18"/>
                <w:szCs w:val="20"/>
              </w:rPr>
              <w:t>30-39%</w:t>
            </w:r>
          </w:p>
        </w:tc>
        <w:tc>
          <w:tcPr>
            <w:tcW w:w="548" w:type="pct"/>
          </w:tcPr>
          <w:p w:rsidR="005B0A55" w:rsidRPr="00CB597B" w:rsidRDefault="005B0A55" w:rsidP="005B0A55">
            <w:pPr>
              <w:jc w:val="center"/>
              <w:rPr>
                <w:rFonts w:ascii="Calibri" w:hAnsi="Calibri"/>
                <w:b/>
                <w:sz w:val="18"/>
                <w:szCs w:val="20"/>
              </w:rPr>
            </w:pPr>
            <w:r w:rsidRPr="00CB597B">
              <w:rPr>
                <w:rFonts w:ascii="Calibri" w:hAnsi="Calibri"/>
                <w:b/>
                <w:sz w:val="18"/>
                <w:szCs w:val="20"/>
              </w:rPr>
              <w:t>40-49%</w:t>
            </w:r>
          </w:p>
        </w:tc>
        <w:tc>
          <w:tcPr>
            <w:tcW w:w="548" w:type="pct"/>
          </w:tcPr>
          <w:p w:rsidR="005B0A55" w:rsidRPr="00CB597B" w:rsidRDefault="005B0A55" w:rsidP="005B0A55">
            <w:pPr>
              <w:jc w:val="center"/>
              <w:rPr>
                <w:rFonts w:ascii="Calibri" w:hAnsi="Calibri"/>
                <w:b/>
                <w:sz w:val="18"/>
                <w:szCs w:val="20"/>
              </w:rPr>
            </w:pPr>
            <w:r w:rsidRPr="00CB597B">
              <w:rPr>
                <w:rFonts w:ascii="Calibri" w:hAnsi="Calibri"/>
                <w:b/>
                <w:sz w:val="18"/>
                <w:szCs w:val="20"/>
              </w:rPr>
              <w:t>50-59%</w:t>
            </w:r>
          </w:p>
        </w:tc>
        <w:tc>
          <w:tcPr>
            <w:tcW w:w="616" w:type="pct"/>
          </w:tcPr>
          <w:p w:rsidR="005B0A55" w:rsidRPr="00CB597B" w:rsidRDefault="005B0A55" w:rsidP="005B0A55">
            <w:pPr>
              <w:jc w:val="center"/>
              <w:rPr>
                <w:rFonts w:ascii="Calibri" w:hAnsi="Calibri"/>
                <w:b/>
                <w:sz w:val="18"/>
                <w:szCs w:val="20"/>
              </w:rPr>
            </w:pPr>
            <w:r w:rsidRPr="00CB597B">
              <w:rPr>
                <w:rFonts w:ascii="Calibri" w:hAnsi="Calibri"/>
                <w:b/>
                <w:sz w:val="18"/>
                <w:szCs w:val="20"/>
              </w:rPr>
              <w:t>60-69%</w:t>
            </w:r>
          </w:p>
        </w:tc>
        <w:tc>
          <w:tcPr>
            <w:tcW w:w="615" w:type="pct"/>
          </w:tcPr>
          <w:p w:rsidR="005B0A55" w:rsidRPr="00CB597B" w:rsidRDefault="005B0A55" w:rsidP="005B0A55">
            <w:pPr>
              <w:jc w:val="center"/>
              <w:rPr>
                <w:rFonts w:ascii="Calibri" w:hAnsi="Calibri"/>
                <w:b/>
                <w:sz w:val="18"/>
                <w:szCs w:val="20"/>
              </w:rPr>
            </w:pPr>
            <w:r w:rsidRPr="00CB597B">
              <w:rPr>
                <w:rFonts w:ascii="Calibri" w:hAnsi="Calibri"/>
                <w:b/>
                <w:sz w:val="18"/>
                <w:szCs w:val="20"/>
              </w:rPr>
              <w:t>70-79%</w:t>
            </w:r>
          </w:p>
        </w:tc>
        <w:tc>
          <w:tcPr>
            <w:tcW w:w="619" w:type="pct"/>
          </w:tcPr>
          <w:p w:rsidR="005B0A55" w:rsidRPr="00CB597B" w:rsidRDefault="005B0A55" w:rsidP="005B0A55">
            <w:pPr>
              <w:jc w:val="center"/>
              <w:rPr>
                <w:rFonts w:ascii="Calibri" w:hAnsi="Calibri"/>
                <w:b/>
                <w:sz w:val="18"/>
                <w:szCs w:val="20"/>
              </w:rPr>
            </w:pPr>
            <w:r w:rsidRPr="00CB597B">
              <w:rPr>
                <w:rFonts w:ascii="Calibri" w:hAnsi="Calibri"/>
                <w:b/>
                <w:sz w:val="18"/>
                <w:szCs w:val="20"/>
              </w:rPr>
              <w:t>80-100%</w:t>
            </w:r>
          </w:p>
        </w:tc>
      </w:tr>
      <w:tr w:rsidR="005B0A55" w:rsidRPr="00CB597B" w:rsidTr="005B0A55">
        <w:trPr>
          <w:trHeight w:val="451"/>
        </w:trPr>
        <w:tc>
          <w:tcPr>
            <w:tcW w:w="1026" w:type="pct"/>
            <w:vMerge/>
          </w:tcPr>
          <w:p w:rsidR="005B0A55" w:rsidRPr="00CB597B" w:rsidRDefault="005B0A55" w:rsidP="005B0A55">
            <w:pPr>
              <w:rPr>
                <w:rFonts w:ascii="Calibri" w:hAnsi="Calibri"/>
                <w:b/>
                <w:sz w:val="16"/>
                <w:szCs w:val="16"/>
              </w:rPr>
            </w:pPr>
          </w:p>
        </w:tc>
        <w:tc>
          <w:tcPr>
            <w:tcW w:w="548" w:type="pct"/>
            <w:vAlign w:val="bottom"/>
          </w:tcPr>
          <w:p w:rsidR="005B0A55" w:rsidRPr="00CB597B" w:rsidRDefault="005B0A55" w:rsidP="005B0A55">
            <w:pPr>
              <w:rPr>
                <w:rFonts w:ascii="Calibri" w:hAnsi="Calibri"/>
                <w:szCs w:val="32"/>
              </w:rPr>
            </w:pPr>
            <w:r w:rsidRPr="00CB597B">
              <w:rPr>
                <w:rFonts w:ascii="Calibri" w:hAnsi="Calibri"/>
                <w:szCs w:val="32"/>
              </w:rPr>
              <w:sym w:font="Wingdings" w:char="F06F"/>
            </w:r>
          </w:p>
        </w:tc>
        <w:tc>
          <w:tcPr>
            <w:tcW w:w="480" w:type="pct"/>
            <w:vAlign w:val="bottom"/>
          </w:tcPr>
          <w:p w:rsidR="005B0A55" w:rsidRPr="00CB597B" w:rsidRDefault="005B0A55" w:rsidP="005B0A55">
            <w:pPr>
              <w:rPr>
                <w:rFonts w:ascii="Calibri" w:hAnsi="Calibri"/>
                <w:szCs w:val="32"/>
              </w:rPr>
            </w:pPr>
            <w:r w:rsidRPr="00CB597B">
              <w:rPr>
                <w:rFonts w:ascii="Calibri" w:hAnsi="Calibri"/>
                <w:szCs w:val="32"/>
              </w:rPr>
              <w:sym w:font="Wingdings" w:char="F06F"/>
            </w:r>
          </w:p>
        </w:tc>
        <w:tc>
          <w:tcPr>
            <w:tcW w:w="548" w:type="pct"/>
            <w:vAlign w:val="bottom"/>
          </w:tcPr>
          <w:p w:rsidR="005B0A55" w:rsidRPr="00CB597B" w:rsidRDefault="005B0A55" w:rsidP="005B0A55">
            <w:pPr>
              <w:rPr>
                <w:rFonts w:ascii="Calibri" w:hAnsi="Calibri"/>
                <w:szCs w:val="32"/>
              </w:rPr>
            </w:pPr>
            <w:r w:rsidRPr="00CB597B">
              <w:rPr>
                <w:rFonts w:ascii="Calibri" w:hAnsi="Calibri"/>
                <w:szCs w:val="32"/>
              </w:rPr>
              <w:sym w:font="Wingdings" w:char="F06F"/>
            </w:r>
          </w:p>
        </w:tc>
        <w:tc>
          <w:tcPr>
            <w:tcW w:w="548" w:type="pct"/>
            <w:vAlign w:val="bottom"/>
          </w:tcPr>
          <w:p w:rsidR="005B0A55" w:rsidRPr="00CB597B" w:rsidRDefault="005B0A55" w:rsidP="005B0A55">
            <w:pPr>
              <w:rPr>
                <w:rFonts w:ascii="Calibri" w:hAnsi="Calibri"/>
                <w:szCs w:val="32"/>
              </w:rPr>
            </w:pPr>
            <w:r>
              <w:rPr>
                <w:rFonts w:ascii="Calibri" w:hAnsi="Calibri"/>
                <w:szCs w:val="32"/>
              </w:rPr>
              <w:sym w:font="Wingdings" w:char="F0FC"/>
            </w:r>
          </w:p>
        </w:tc>
        <w:tc>
          <w:tcPr>
            <w:tcW w:w="616" w:type="pct"/>
            <w:vAlign w:val="bottom"/>
          </w:tcPr>
          <w:p w:rsidR="005B0A55" w:rsidRPr="00CB597B" w:rsidRDefault="005B0A55" w:rsidP="005B0A55">
            <w:pPr>
              <w:rPr>
                <w:rFonts w:ascii="Calibri" w:hAnsi="Calibri"/>
                <w:szCs w:val="32"/>
              </w:rPr>
            </w:pPr>
            <w:r w:rsidRPr="00CB597B">
              <w:rPr>
                <w:rFonts w:ascii="Calibri" w:hAnsi="Calibri"/>
                <w:szCs w:val="32"/>
              </w:rPr>
              <w:sym w:font="Wingdings" w:char="F06F"/>
            </w:r>
          </w:p>
        </w:tc>
        <w:tc>
          <w:tcPr>
            <w:tcW w:w="615" w:type="pct"/>
            <w:vAlign w:val="bottom"/>
          </w:tcPr>
          <w:p w:rsidR="005B0A55" w:rsidRPr="00CB597B" w:rsidRDefault="005B0A55" w:rsidP="005B0A55">
            <w:pPr>
              <w:rPr>
                <w:rFonts w:ascii="Calibri" w:hAnsi="Calibri"/>
                <w:szCs w:val="32"/>
              </w:rPr>
            </w:pPr>
            <w:r w:rsidRPr="00CB597B">
              <w:rPr>
                <w:rFonts w:ascii="Calibri" w:hAnsi="Calibri"/>
                <w:szCs w:val="32"/>
              </w:rPr>
              <w:sym w:font="Wingdings" w:char="F06F"/>
            </w:r>
          </w:p>
        </w:tc>
        <w:tc>
          <w:tcPr>
            <w:tcW w:w="619" w:type="pct"/>
            <w:vAlign w:val="bottom"/>
          </w:tcPr>
          <w:p w:rsidR="005B0A55" w:rsidRPr="00CB597B" w:rsidRDefault="005B0A55" w:rsidP="005B0A55">
            <w:pPr>
              <w:rPr>
                <w:rFonts w:ascii="Calibri" w:hAnsi="Calibri"/>
                <w:sz w:val="18"/>
                <w:szCs w:val="32"/>
              </w:rPr>
            </w:pPr>
            <w:r w:rsidRPr="00CB597B">
              <w:rPr>
                <w:rFonts w:ascii="Calibri" w:hAnsi="Calibri"/>
                <w:szCs w:val="32"/>
              </w:rPr>
              <w:sym w:font="Wingdings" w:char="F06F"/>
            </w:r>
          </w:p>
        </w:tc>
      </w:tr>
      <w:tr w:rsidR="005B0A55" w:rsidRPr="00CB597B" w:rsidTr="005B0A55">
        <w:trPr>
          <w:trHeight w:val="450"/>
        </w:trPr>
        <w:tc>
          <w:tcPr>
            <w:tcW w:w="1026" w:type="pct"/>
            <w:vMerge w:val="restart"/>
          </w:tcPr>
          <w:p w:rsidR="005B0A55" w:rsidRPr="00CB597B" w:rsidRDefault="005B0A55" w:rsidP="005B0A55">
            <w:pPr>
              <w:rPr>
                <w:rFonts w:ascii="Calibri" w:hAnsi="Calibri"/>
                <w:b/>
                <w:sz w:val="20"/>
                <w:szCs w:val="20"/>
              </w:rPr>
            </w:pPr>
            <w:r w:rsidRPr="00CB597B">
              <w:rPr>
                <w:rFonts w:ascii="Calibri" w:hAnsi="Calibri"/>
                <w:b/>
                <w:sz w:val="20"/>
                <w:szCs w:val="16"/>
              </w:rPr>
              <w:t xml:space="preserve">2. </w:t>
            </w:r>
            <w:r>
              <w:rPr>
                <w:rFonts w:ascii="Calibri" w:hAnsi="Calibri" w:cs="Calibri"/>
                <w:b/>
                <w:sz w:val="20"/>
                <w:szCs w:val="20"/>
                <w:lang w:val="cy-GB"/>
              </w:rPr>
              <w:t xml:space="preserve"> Sgiliau Deallusol </w:t>
            </w:r>
            <w:r w:rsidRPr="00266E04">
              <w:rPr>
                <w:rFonts w:ascii="Calibri" w:hAnsi="Calibri" w:cs="Calibri"/>
                <w:sz w:val="18"/>
                <w:szCs w:val="18"/>
                <w:lang w:val="cy-GB"/>
              </w:rPr>
              <w:t>(Dadansoddiad)</w:t>
            </w:r>
          </w:p>
        </w:tc>
        <w:tc>
          <w:tcPr>
            <w:tcW w:w="548" w:type="pct"/>
          </w:tcPr>
          <w:p w:rsidR="005B0A55" w:rsidRPr="00CB597B" w:rsidRDefault="005B0A55" w:rsidP="005B0A55">
            <w:pPr>
              <w:jc w:val="center"/>
              <w:rPr>
                <w:rFonts w:ascii="Calibri" w:hAnsi="Calibri"/>
                <w:sz w:val="18"/>
                <w:szCs w:val="20"/>
              </w:rPr>
            </w:pPr>
            <w:r w:rsidRPr="00CB597B">
              <w:rPr>
                <w:rFonts w:ascii="Calibri" w:hAnsi="Calibri"/>
                <w:sz w:val="18"/>
                <w:szCs w:val="20"/>
              </w:rPr>
              <w:t>0-29%</w:t>
            </w:r>
          </w:p>
        </w:tc>
        <w:tc>
          <w:tcPr>
            <w:tcW w:w="480" w:type="pct"/>
          </w:tcPr>
          <w:p w:rsidR="005B0A55" w:rsidRPr="00CB597B" w:rsidRDefault="005B0A55" w:rsidP="005B0A55">
            <w:pPr>
              <w:jc w:val="center"/>
              <w:rPr>
                <w:rFonts w:ascii="Calibri" w:hAnsi="Calibri"/>
                <w:sz w:val="18"/>
                <w:szCs w:val="20"/>
              </w:rPr>
            </w:pPr>
            <w:r w:rsidRPr="00CB597B">
              <w:rPr>
                <w:rFonts w:ascii="Calibri" w:hAnsi="Calibri"/>
                <w:sz w:val="18"/>
                <w:szCs w:val="20"/>
              </w:rPr>
              <w:t>30-39%</w:t>
            </w:r>
          </w:p>
        </w:tc>
        <w:tc>
          <w:tcPr>
            <w:tcW w:w="548" w:type="pct"/>
          </w:tcPr>
          <w:p w:rsidR="005B0A55" w:rsidRPr="00CB597B" w:rsidRDefault="005B0A55" w:rsidP="005B0A55">
            <w:pPr>
              <w:jc w:val="center"/>
              <w:rPr>
                <w:rFonts w:ascii="Calibri" w:hAnsi="Calibri"/>
                <w:b/>
                <w:sz w:val="18"/>
                <w:szCs w:val="20"/>
              </w:rPr>
            </w:pPr>
            <w:r w:rsidRPr="00CB597B">
              <w:rPr>
                <w:rFonts w:ascii="Calibri" w:hAnsi="Calibri"/>
                <w:b/>
                <w:sz w:val="18"/>
                <w:szCs w:val="20"/>
              </w:rPr>
              <w:t>40-49%</w:t>
            </w:r>
          </w:p>
        </w:tc>
        <w:tc>
          <w:tcPr>
            <w:tcW w:w="548" w:type="pct"/>
          </w:tcPr>
          <w:p w:rsidR="005B0A55" w:rsidRPr="00CB597B" w:rsidRDefault="005B0A55" w:rsidP="005B0A55">
            <w:pPr>
              <w:jc w:val="center"/>
              <w:rPr>
                <w:rFonts w:ascii="Calibri" w:hAnsi="Calibri"/>
                <w:b/>
                <w:sz w:val="18"/>
                <w:szCs w:val="20"/>
              </w:rPr>
            </w:pPr>
            <w:r w:rsidRPr="00CB597B">
              <w:rPr>
                <w:rFonts w:ascii="Calibri" w:hAnsi="Calibri"/>
                <w:b/>
                <w:sz w:val="18"/>
                <w:szCs w:val="20"/>
              </w:rPr>
              <w:t>50-59%</w:t>
            </w:r>
          </w:p>
        </w:tc>
        <w:tc>
          <w:tcPr>
            <w:tcW w:w="616" w:type="pct"/>
          </w:tcPr>
          <w:p w:rsidR="005B0A55" w:rsidRPr="00CB597B" w:rsidRDefault="005B0A55" w:rsidP="005B0A55">
            <w:pPr>
              <w:jc w:val="center"/>
              <w:rPr>
                <w:rFonts w:ascii="Calibri" w:hAnsi="Calibri"/>
                <w:b/>
                <w:sz w:val="18"/>
                <w:szCs w:val="20"/>
              </w:rPr>
            </w:pPr>
            <w:r w:rsidRPr="00CB597B">
              <w:rPr>
                <w:rFonts w:ascii="Calibri" w:hAnsi="Calibri"/>
                <w:b/>
                <w:sz w:val="18"/>
                <w:szCs w:val="20"/>
              </w:rPr>
              <w:t>60-69%</w:t>
            </w:r>
          </w:p>
        </w:tc>
        <w:tc>
          <w:tcPr>
            <w:tcW w:w="615" w:type="pct"/>
          </w:tcPr>
          <w:p w:rsidR="005B0A55" w:rsidRPr="00CB597B" w:rsidRDefault="005B0A55" w:rsidP="005B0A55">
            <w:pPr>
              <w:jc w:val="center"/>
              <w:rPr>
                <w:rFonts w:ascii="Calibri" w:hAnsi="Calibri"/>
                <w:b/>
                <w:sz w:val="18"/>
                <w:szCs w:val="20"/>
              </w:rPr>
            </w:pPr>
            <w:r w:rsidRPr="00CB597B">
              <w:rPr>
                <w:rFonts w:ascii="Calibri" w:hAnsi="Calibri"/>
                <w:b/>
                <w:sz w:val="18"/>
                <w:szCs w:val="20"/>
              </w:rPr>
              <w:t>70-79%</w:t>
            </w:r>
          </w:p>
        </w:tc>
        <w:tc>
          <w:tcPr>
            <w:tcW w:w="619" w:type="pct"/>
          </w:tcPr>
          <w:p w:rsidR="005B0A55" w:rsidRPr="00CB597B" w:rsidRDefault="005B0A55" w:rsidP="005B0A55">
            <w:pPr>
              <w:jc w:val="center"/>
              <w:rPr>
                <w:rFonts w:ascii="Calibri" w:hAnsi="Calibri"/>
                <w:b/>
                <w:sz w:val="18"/>
                <w:szCs w:val="20"/>
              </w:rPr>
            </w:pPr>
            <w:r w:rsidRPr="00CB597B">
              <w:rPr>
                <w:rFonts w:ascii="Calibri" w:hAnsi="Calibri"/>
                <w:b/>
                <w:sz w:val="18"/>
                <w:szCs w:val="20"/>
              </w:rPr>
              <w:t>80-100%</w:t>
            </w:r>
          </w:p>
        </w:tc>
      </w:tr>
      <w:tr w:rsidR="005B0A55" w:rsidRPr="00CB597B" w:rsidTr="005B0A55">
        <w:trPr>
          <w:trHeight w:val="936"/>
        </w:trPr>
        <w:tc>
          <w:tcPr>
            <w:tcW w:w="1026" w:type="pct"/>
            <w:vMerge/>
          </w:tcPr>
          <w:p w:rsidR="005B0A55" w:rsidRPr="00CB597B" w:rsidRDefault="005B0A55" w:rsidP="005B0A55">
            <w:pPr>
              <w:rPr>
                <w:rFonts w:ascii="Calibri" w:hAnsi="Calibri"/>
                <w:b/>
                <w:sz w:val="16"/>
                <w:szCs w:val="16"/>
              </w:rPr>
            </w:pPr>
          </w:p>
        </w:tc>
        <w:tc>
          <w:tcPr>
            <w:tcW w:w="548" w:type="pct"/>
            <w:vAlign w:val="bottom"/>
          </w:tcPr>
          <w:p w:rsidR="005B0A55" w:rsidRPr="00CB597B" w:rsidRDefault="005B0A55" w:rsidP="005B0A55">
            <w:pPr>
              <w:rPr>
                <w:rFonts w:ascii="Calibri" w:hAnsi="Calibri"/>
                <w:szCs w:val="32"/>
              </w:rPr>
            </w:pPr>
            <w:r w:rsidRPr="00CB597B">
              <w:rPr>
                <w:rFonts w:ascii="Calibri" w:hAnsi="Calibri"/>
                <w:szCs w:val="32"/>
              </w:rPr>
              <w:sym w:font="Wingdings" w:char="F06F"/>
            </w:r>
          </w:p>
        </w:tc>
        <w:tc>
          <w:tcPr>
            <w:tcW w:w="480" w:type="pct"/>
            <w:vAlign w:val="bottom"/>
          </w:tcPr>
          <w:p w:rsidR="005B0A55" w:rsidRPr="00CB597B" w:rsidRDefault="005B0A55" w:rsidP="005B0A55">
            <w:pPr>
              <w:rPr>
                <w:rFonts w:ascii="Calibri" w:hAnsi="Calibri"/>
                <w:szCs w:val="32"/>
              </w:rPr>
            </w:pPr>
            <w:r w:rsidRPr="00CB597B">
              <w:rPr>
                <w:rFonts w:ascii="Calibri" w:hAnsi="Calibri"/>
                <w:szCs w:val="32"/>
              </w:rPr>
              <w:sym w:font="Wingdings" w:char="F06F"/>
            </w:r>
          </w:p>
        </w:tc>
        <w:tc>
          <w:tcPr>
            <w:tcW w:w="548" w:type="pct"/>
            <w:vAlign w:val="bottom"/>
          </w:tcPr>
          <w:p w:rsidR="005B0A55" w:rsidRPr="00CB597B" w:rsidRDefault="005B0A55" w:rsidP="005B0A55">
            <w:pPr>
              <w:rPr>
                <w:rFonts w:ascii="Calibri" w:hAnsi="Calibri"/>
                <w:szCs w:val="32"/>
              </w:rPr>
            </w:pPr>
            <w:r w:rsidRPr="00CB597B">
              <w:rPr>
                <w:rFonts w:ascii="Calibri" w:hAnsi="Calibri"/>
                <w:szCs w:val="32"/>
              </w:rPr>
              <w:sym w:font="Wingdings" w:char="F06F"/>
            </w:r>
          </w:p>
        </w:tc>
        <w:tc>
          <w:tcPr>
            <w:tcW w:w="548" w:type="pct"/>
            <w:vAlign w:val="bottom"/>
          </w:tcPr>
          <w:p w:rsidR="005B0A55" w:rsidRPr="00CB597B" w:rsidRDefault="005B0A55" w:rsidP="005B0A55">
            <w:pPr>
              <w:rPr>
                <w:rFonts w:ascii="Calibri" w:hAnsi="Calibri"/>
                <w:szCs w:val="32"/>
              </w:rPr>
            </w:pPr>
            <w:r>
              <w:rPr>
                <w:rFonts w:ascii="Calibri" w:hAnsi="Calibri"/>
                <w:szCs w:val="32"/>
              </w:rPr>
              <w:sym w:font="Wingdings" w:char="F0FC"/>
            </w:r>
          </w:p>
        </w:tc>
        <w:tc>
          <w:tcPr>
            <w:tcW w:w="616" w:type="pct"/>
            <w:vAlign w:val="bottom"/>
          </w:tcPr>
          <w:p w:rsidR="005B0A55" w:rsidRPr="00CB597B" w:rsidRDefault="005B0A55" w:rsidP="005B0A55">
            <w:pPr>
              <w:rPr>
                <w:rFonts w:ascii="Calibri" w:hAnsi="Calibri"/>
                <w:szCs w:val="32"/>
              </w:rPr>
            </w:pPr>
            <w:r w:rsidRPr="00CB597B">
              <w:rPr>
                <w:rFonts w:ascii="Calibri" w:hAnsi="Calibri"/>
                <w:szCs w:val="32"/>
              </w:rPr>
              <w:sym w:font="Wingdings" w:char="F06F"/>
            </w:r>
          </w:p>
        </w:tc>
        <w:tc>
          <w:tcPr>
            <w:tcW w:w="615" w:type="pct"/>
            <w:vAlign w:val="bottom"/>
          </w:tcPr>
          <w:p w:rsidR="005B0A55" w:rsidRPr="00CB597B" w:rsidRDefault="005B0A55" w:rsidP="005B0A55">
            <w:pPr>
              <w:rPr>
                <w:rFonts w:ascii="Calibri" w:hAnsi="Calibri"/>
                <w:szCs w:val="32"/>
              </w:rPr>
            </w:pPr>
            <w:r w:rsidRPr="00CB597B">
              <w:rPr>
                <w:rFonts w:ascii="Calibri" w:hAnsi="Calibri"/>
                <w:szCs w:val="32"/>
              </w:rPr>
              <w:sym w:font="Wingdings" w:char="F06F"/>
            </w:r>
          </w:p>
        </w:tc>
        <w:tc>
          <w:tcPr>
            <w:tcW w:w="619" w:type="pct"/>
            <w:vAlign w:val="bottom"/>
          </w:tcPr>
          <w:p w:rsidR="005B0A55" w:rsidRPr="00CB597B" w:rsidRDefault="005B0A55" w:rsidP="005B0A55">
            <w:pPr>
              <w:rPr>
                <w:rFonts w:ascii="Calibri" w:hAnsi="Calibri"/>
                <w:sz w:val="18"/>
                <w:szCs w:val="32"/>
              </w:rPr>
            </w:pPr>
            <w:r w:rsidRPr="00CB597B">
              <w:rPr>
                <w:rFonts w:ascii="Calibri" w:hAnsi="Calibri"/>
                <w:szCs w:val="32"/>
              </w:rPr>
              <w:sym w:font="Wingdings" w:char="F06F"/>
            </w:r>
          </w:p>
        </w:tc>
      </w:tr>
      <w:tr w:rsidR="005B0A55" w:rsidRPr="00CB597B" w:rsidTr="005B0A55">
        <w:trPr>
          <w:trHeight w:val="450"/>
        </w:trPr>
        <w:tc>
          <w:tcPr>
            <w:tcW w:w="1026" w:type="pct"/>
            <w:vMerge w:val="restart"/>
          </w:tcPr>
          <w:p w:rsidR="005B0A55" w:rsidRPr="00CB597B" w:rsidRDefault="005B0A55" w:rsidP="005B0A55">
            <w:pPr>
              <w:spacing w:after="120"/>
              <w:rPr>
                <w:rFonts w:ascii="Calibri" w:hAnsi="Calibri"/>
                <w:sz w:val="14"/>
                <w:szCs w:val="14"/>
              </w:rPr>
            </w:pPr>
            <w:r w:rsidRPr="00CB597B">
              <w:rPr>
                <w:rFonts w:ascii="Calibri" w:hAnsi="Calibri"/>
                <w:b/>
                <w:sz w:val="20"/>
                <w:szCs w:val="16"/>
              </w:rPr>
              <w:t xml:space="preserve">3. </w:t>
            </w:r>
            <w:r w:rsidRPr="00373532">
              <w:rPr>
                <w:rFonts w:ascii="Calibri" w:hAnsi="Calibri" w:cs="Calibri"/>
                <w:b/>
                <w:sz w:val="20"/>
                <w:szCs w:val="20"/>
                <w:lang w:val="cy-GB"/>
              </w:rPr>
              <w:t xml:space="preserve"> Cymwysiad</w:t>
            </w:r>
            <w:r>
              <w:rPr>
                <w:rFonts w:ascii="Calibri" w:hAnsi="Calibri" w:cs="Calibri"/>
                <w:b/>
                <w:sz w:val="20"/>
                <w:szCs w:val="20"/>
                <w:lang w:val="cy-GB"/>
              </w:rPr>
              <w:t xml:space="preserve">au  Pedagogaidd  a Phroffesiynol </w:t>
            </w:r>
            <w:r w:rsidRPr="00266E04">
              <w:rPr>
                <w:rFonts w:ascii="Calibri" w:hAnsi="Calibri" w:cs="Calibri"/>
                <w:sz w:val="18"/>
                <w:szCs w:val="18"/>
                <w:lang w:val="cy-GB"/>
              </w:rPr>
              <w:t>(Cymhwysiad a Defnydd Ymarferol)</w:t>
            </w:r>
          </w:p>
        </w:tc>
        <w:tc>
          <w:tcPr>
            <w:tcW w:w="548" w:type="pct"/>
          </w:tcPr>
          <w:p w:rsidR="005B0A55" w:rsidRPr="00CB597B" w:rsidRDefault="005B0A55" w:rsidP="005B0A55">
            <w:pPr>
              <w:jc w:val="center"/>
              <w:rPr>
                <w:rFonts w:ascii="Calibri" w:hAnsi="Calibri"/>
                <w:sz w:val="18"/>
                <w:szCs w:val="20"/>
              </w:rPr>
            </w:pPr>
            <w:r w:rsidRPr="00CB597B">
              <w:rPr>
                <w:rFonts w:ascii="Calibri" w:hAnsi="Calibri"/>
                <w:sz w:val="18"/>
                <w:szCs w:val="20"/>
              </w:rPr>
              <w:t>0-29%</w:t>
            </w:r>
          </w:p>
        </w:tc>
        <w:tc>
          <w:tcPr>
            <w:tcW w:w="480" w:type="pct"/>
          </w:tcPr>
          <w:p w:rsidR="005B0A55" w:rsidRPr="00CB597B" w:rsidRDefault="005B0A55" w:rsidP="005B0A55">
            <w:pPr>
              <w:jc w:val="center"/>
              <w:rPr>
                <w:rFonts w:ascii="Calibri" w:hAnsi="Calibri"/>
                <w:sz w:val="18"/>
                <w:szCs w:val="20"/>
              </w:rPr>
            </w:pPr>
            <w:r w:rsidRPr="00CB597B">
              <w:rPr>
                <w:rFonts w:ascii="Calibri" w:hAnsi="Calibri"/>
                <w:sz w:val="18"/>
                <w:szCs w:val="20"/>
              </w:rPr>
              <w:t>30-39%</w:t>
            </w:r>
          </w:p>
        </w:tc>
        <w:tc>
          <w:tcPr>
            <w:tcW w:w="548" w:type="pct"/>
          </w:tcPr>
          <w:p w:rsidR="005B0A55" w:rsidRPr="00CB597B" w:rsidRDefault="005B0A55" w:rsidP="005B0A55">
            <w:pPr>
              <w:jc w:val="center"/>
              <w:rPr>
                <w:rFonts w:ascii="Calibri" w:hAnsi="Calibri"/>
                <w:b/>
                <w:sz w:val="18"/>
                <w:szCs w:val="20"/>
              </w:rPr>
            </w:pPr>
            <w:r w:rsidRPr="00CB597B">
              <w:rPr>
                <w:rFonts w:ascii="Calibri" w:hAnsi="Calibri"/>
                <w:b/>
                <w:sz w:val="18"/>
                <w:szCs w:val="20"/>
              </w:rPr>
              <w:t>40-49%</w:t>
            </w:r>
          </w:p>
        </w:tc>
        <w:tc>
          <w:tcPr>
            <w:tcW w:w="548" w:type="pct"/>
          </w:tcPr>
          <w:p w:rsidR="005B0A55" w:rsidRPr="00CB597B" w:rsidRDefault="005B0A55" w:rsidP="005B0A55">
            <w:pPr>
              <w:jc w:val="center"/>
              <w:rPr>
                <w:rFonts w:ascii="Calibri" w:hAnsi="Calibri"/>
                <w:b/>
                <w:sz w:val="18"/>
                <w:szCs w:val="20"/>
              </w:rPr>
            </w:pPr>
            <w:r w:rsidRPr="00CB597B">
              <w:rPr>
                <w:rFonts w:ascii="Calibri" w:hAnsi="Calibri"/>
                <w:b/>
                <w:sz w:val="18"/>
                <w:szCs w:val="20"/>
              </w:rPr>
              <w:t>50-59%</w:t>
            </w:r>
          </w:p>
        </w:tc>
        <w:tc>
          <w:tcPr>
            <w:tcW w:w="616" w:type="pct"/>
          </w:tcPr>
          <w:p w:rsidR="005B0A55" w:rsidRPr="00CB597B" w:rsidRDefault="005B0A55" w:rsidP="005B0A55">
            <w:pPr>
              <w:jc w:val="center"/>
              <w:rPr>
                <w:rFonts w:ascii="Calibri" w:hAnsi="Calibri"/>
                <w:b/>
                <w:sz w:val="18"/>
                <w:szCs w:val="20"/>
              </w:rPr>
            </w:pPr>
            <w:r w:rsidRPr="00CB597B">
              <w:rPr>
                <w:rFonts w:ascii="Calibri" w:hAnsi="Calibri"/>
                <w:b/>
                <w:sz w:val="18"/>
                <w:szCs w:val="20"/>
              </w:rPr>
              <w:t>60-69%</w:t>
            </w:r>
          </w:p>
        </w:tc>
        <w:tc>
          <w:tcPr>
            <w:tcW w:w="615" w:type="pct"/>
          </w:tcPr>
          <w:p w:rsidR="005B0A55" w:rsidRPr="00CB597B" w:rsidRDefault="005B0A55" w:rsidP="005B0A55">
            <w:pPr>
              <w:jc w:val="center"/>
              <w:rPr>
                <w:rFonts w:ascii="Calibri" w:hAnsi="Calibri"/>
                <w:b/>
                <w:sz w:val="18"/>
                <w:szCs w:val="20"/>
              </w:rPr>
            </w:pPr>
            <w:r w:rsidRPr="00CB597B">
              <w:rPr>
                <w:rFonts w:ascii="Calibri" w:hAnsi="Calibri"/>
                <w:b/>
                <w:sz w:val="18"/>
                <w:szCs w:val="20"/>
              </w:rPr>
              <w:t>70-79%</w:t>
            </w:r>
          </w:p>
        </w:tc>
        <w:tc>
          <w:tcPr>
            <w:tcW w:w="619" w:type="pct"/>
          </w:tcPr>
          <w:p w:rsidR="005B0A55" w:rsidRPr="00CB597B" w:rsidRDefault="005B0A55" w:rsidP="005B0A55">
            <w:pPr>
              <w:jc w:val="center"/>
              <w:rPr>
                <w:rFonts w:ascii="Calibri" w:hAnsi="Calibri"/>
                <w:b/>
                <w:sz w:val="18"/>
                <w:szCs w:val="20"/>
              </w:rPr>
            </w:pPr>
            <w:r w:rsidRPr="00CB597B">
              <w:rPr>
                <w:rFonts w:ascii="Calibri" w:hAnsi="Calibri"/>
                <w:b/>
                <w:sz w:val="18"/>
                <w:szCs w:val="20"/>
              </w:rPr>
              <w:t>80-100%</w:t>
            </w:r>
          </w:p>
        </w:tc>
      </w:tr>
      <w:tr w:rsidR="005B0A55" w:rsidRPr="00CB597B" w:rsidTr="005B0A55">
        <w:trPr>
          <w:trHeight w:val="956"/>
        </w:trPr>
        <w:tc>
          <w:tcPr>
            <w:tcW w:w="1026" w:type="pct"/>
            <w:vMerge/>
          </w:tcPr>
          <w:p w:rsidR="005B0A55" w:rsidRPr="00CB597B" w:rsidRDefault="005B0A55" w:rsidP="005B0A55">
            <w:pPr>
              <w:rPr>
                <w:rFonts w:ascii="Calibri" w:hAnsi="Calibri"/>
                <w:b/>
                <w:sz w:val="16"/>
                <w:szCs w:val="16"/>
              </w:rPr>
            </w:pPr>
          </w:p>
        </w:tc>
        <w:tc>
          <w:tcPr>
            <w:tcW w:w="548" w:type="pct"/>
            <w:vAlign w:val="bottom"/>
          </w:tcPr>
          <w:p w:rsidR="005B0A55" w:rsidRPr="00CB597B" w:rsidRDefault="005B0A55" w:rsidP="005B0A55">
            <w:pPr>
              <w:rPr>
                <w:rFonts w:ascii="Calibri" w:hAnsi="Calibri"/>
                <w:szCs w:val="32"/>
              </w:rPr>
            </w:pPr>
            <w:r w:rsidRPr="00CB597B">
              <w:rPr>
                <w:rFonts w:ascii="Calibri" w:hAnsi="Calibri"/>
                <w:szCs w:val="32"/>
              </w:rPr>
              <w:sym w:font="Wingdings" w:char="F06F"/>
            </w:r>
          </w:p>
        </w:tc>
        <w:tc>
          <w:tcPr>
            <w:tcW w:w="480" w:type="pct"/>
            <w:vAlign w:val="bottom"/>
          </w:tcPr>
          <w:p w:rsidR="005B0A55" w:rsidRPr="00CB597B" w:rsidRDefault="005B0A55" w:rsidP="005B0A55">
            <w:pPr>
              <w:rPr>
                <w:rFonts w:ascii="Calibri" w:hAnsi="Calibri"/>
                <w:szCs w:val="32"/>
              </w:rPr>
            </w:pPr>
            <w:r w:rsidRPr="00CB597B">
              <w:rPr>
                <w:rFonts w:ascii="Calibri" w:hAnsi="Calibri"/>
                <w:szCs w:val="32"/>
              </w:rPr>
              <w:sym w:font="Wingdings" w:char="F06F"/>
            </w:r>
          </w:p>
        </w:tc>
        <w:tc>
          <w:tcPr>
            <w:tcW w:w="548" w:type="pct"/>
            <w:vAlign w:val="bottom"/>
          </w:tcPr>
          <w:p w:rsidR="005B0A55" w:rsidRPr="00CB597B" w:rsidRDefault="005B0A55" w:rsidP="005B0A55">
            <w:pPr>
              <w:rPr>
                <w:rFonts w:ascii="Calibri" w:hAnsi="Calibri"/>
                <w:szCs w:val="32"/>
              </w:rPr>
            </w:pPr>
            <w:r w:rsidRPr="00CB597B">
              <w:rPr>
                <w:rFonts w:ascii="Calibri" w:hAnsi="Calibri"/>
                <w:szCs w:val="32"/>
              </w:rPr>
              <w:sym w:font="Wingdings" w:char="F06F"/>
            </w:r>
          </w:p>
        </w:tc>
        <w:tc>
          <w:tcPr>
            <w:tcW w:w="548" w:type="pct"/>
            <w:vAlign w:val="bottom"/>
          </w:tcPr>
          <w:p w:rsidR="005B0A55" w:rsidRPr="00CB597B" w:rsidRDefault="005B0A55" w:rsidP="005B0A55">
            <w:pPr>
              <w:rPr>
                <w:rFonts w:ascii="Calibri" w:hAnsi="Calibri"/>
                <w:szCs w:val="32"/>
              </w:rPr>
            </w:pPr>
            <w:r>
              <w:rPr>
                <w:rFonts w:ascii="Calibri" w:hAnsi="Calibri"/>
                <w:szCs w:val="32"/>
              </w:rPr>
              <w:sym w:font="Wingdings" w:char="F0FC"/>
            </w:r>
          </w:p>
        </w:tc>
        <w:tc>
          <w:tcPr>
            <w:tcW w:w="616" w:type="pct"/>
            <w:vAlign w:val="bottom"/>
          </w:tcPr>
          <w:p w:rsidR="005B0A55" w:rsidRPr="00CB597B" w:rsidRDefault="005B0A55" w:rsidP="005B0A55">
            <w:pPr>
              <w:rPr>
                <w:rFonts w:ascii="Calibri" w:hAnsi="Calibri"/>
                <w:szCs w:val="32"/>
              </w:rPr>
            </w:pPr>
            <w:r w:rsidRPr="00CB597B">
              <w:rPr>
                <w:rFonts w:ascii="Calibri" w:hAnsi="Calibri"/>
                <w:szCs w:val="32"/>
              </w:rPr>
              <w:sym w:font="Wingdings" w:char="F06F"/>
            </w:r>
          </w:p>
        </w:tc>
        <w:tc>
          <w:tcPr>
            <w:tcW w:w="615" w:type="pct"/>
            <w:vAlign w:val="bottom"/>
          </w:tcPr>
          <w:p w:rsidR="005B0A55" w:rsidRPr="00CB597B" w:rsidRDefault="005B0A55" w:rsidP="005B0A55">
            <w:pPr>
              <w:rPr>
                <w:rFonts w:ascii="Calibri" w:hAnsi="Calibri"/>
                <w:szCs w:val="32"/>
              </w:rPr>
            </w:pPr>
            <w:r w:rsidRPr="00CB597B">
              <w:rPr>
                <w:rFonts w:ascii="Calibri" w:hAnsi="Calibri"/>
                <w:szCs w:val="32"/>
              </w:rPr>
              <w:sym w:font="Wingdings" w:char="F06F"/>
            </w:r>
          </w:p>
        </w:tc>
        <w:tc>
          <w:tcPr>
            <w:tcW w:w="619" w:type="pct"/>
            <w:vAlign w:val="bottom"/>
          </w:tcPr>
          <w:p w:rsidR="005B0A55" w:rsidRPr="00CB597B" w:rsidRDefault="005B0A55" w:rsidP="005B0A55">
            <w:pPr>
              <w:rPr>
                <w:rFonts w:ascii="Calibri" w:hAnsi="Calibri"/>
                <w:sz w:val="18"/>
                <w:szCs w:val="32"/>
              </w:rPr>
            </w:pPr>
            <w:r w:rsidRPr="00CB597B">
              <w:rPr>
                <w:rFonts w:ascii="Calibri" w:hAnsi="Calibri"/>
                <w:szCs w:val="32"/>
              </w:rPr>
              <w:sym w:font="Wingdings" w:char="F06F"/>
            </w:r>
          </w:p>
        </w:tc>
      </w:tr>
      <w:tr w:rsidR="005B0A55" w:rsidRPr="00CB597B" w:rsidTr="005B0A55">
        <w:trPr>
          <w:trHeight w:val="451"/>
        </w:trPr>
        <w:tc>
          <w:tcPr>
            <w:tcW w:w="1026" w:type="pct"/>
            <w:vMerge w:val="restart"/>
          </w:tcPr>
          <w:p w:rsidR="005B0A55" w:rsidRPr="00CB597B" w:rsidRDefault="005B0A55" w:rsidP="005B0A55">
            <w:pPr>
              <w:rPr>
                <w:rFonts w:ascii="Calibri" w:hAnsi="Calibri"/>
                <w:b/>
                <w:sz w:val="16"/>
                <w:szCs w:val="16"/>
              </w:rPr>
            </w:pPr>
            <w:r w:rsidRPr="00CB597B">
              <w:rPr>
                <w:rFonts w:ascii="Calibri" w:hAnsi="Calibri"/>
                <w:b/>
                <w:sz w:val="20"/>
                <w:szCs w:val="16"/>
              </w:rPr>
              <w:t xml:space="preserve">4. </w:t>
            </w:r>
            <w:r w:rsidRPr="005118AE">
              <w:rPr>
                <w:rFonts w:ascii="Calibri" w:hAnsi="Calibri" w:cs="Calibri"/>
                <w:b/>
                <w:sz w:val="20"/>
                <w:szCs w:val="20"/>
                <w:lang w:val="cy-GB"/>
              </w:rPr>
              <w:t xml:space="preserve"> Sgiliau Trosglwyddadwy </w:t>
            </w:r>
            <w:r>
              <w:rPr>
                <w:rFonts w:ascii="Calibri" w:hAnsi="Calibri" w:cs="Calibri"/>
                <w:b/>
                <w:sz w:val="20"/>
                <w:szCs w:val="20"/>
                <w:lang w:val="cy-GB"/>
              </w:rPr>
              <w:t>Allweddol</w:t>
            </w:r>
          </w:p>
          <w:p w:rsidR="005B0A55" w:rsidRPr="00CB597B" w:rsidRDefault="005B0A55" w:rsidP="005B0A55">
            <w:pPr>
              <w:spacing w:after="120"/>
              <w:rPr>
                <w:rFonts w:ascii="Calibri" w:hAnsi="Calibri"/>
                <w:sz w:val="14"/>
                <w:szCs w:val="14"/>
              </w:rPr>
            </w:pPr>
          </w:p>
        </w:tc>
        <w:tc>
          <w:tcPr>
            <w:tcW w:w="548" w:type="pct"/>
          </w:tcPr>
          <w:p w:rsidR="005B0A55" w:rsidRPr="00CB597B" w:rsidRDefault="005B0A55" w:rsidP="005B0A55">
            <w:pPr>
              <w:jc w:val="center"/>
              <w:rPr>
                <w:rFonts w:ascii="Calibri" w:hAnsi="Calibri"/>
                <w:sz w:val="18"/>
                <w:szCs w:val="20"/>
              </w:rPr>
            </w:pPr>
            <w:r w:rsidRPr="00CB597B">
              <w:rPr>
                <w:rFonts w:ascii="Calibri" w:hAnsi="Calibri"/>
                <w:sz w:val="18"/>
                <w:szCs w:val="20"/>
              </w:rPr>
              <w:t>0-29%</w:t>
            </w:r>
          </w:p>
        </w:tc>
        <w:tc>
          <w:tcPr>
            <w:tcW w:w="480" w:type="pct"/>
          </w:tcPr>
          <w:p w:rsidR="005B0A55" w:rsidRPr="00CB597B" w:rsidRDefault="005B0A55" w:rsidP="005B0A55">
            <w:pPr>
              <w:jc w:val="center"/>
              <w:rPr>
                <w:rFonts w:ascii="Calibri" w:hAnsi="Calibri"/>
                <w:sz w:val="18"/>
                <w:szCs w:val="20"/>
              </w:rPr>
            </w:pPr>
            <w:r w:rsidRPr="00CB597B">
              <w:rPr>
                <w:rFonts w:ascii="Calibri" w:hAnsi="Calibri"/>
                <w:sz w:val="18"/>
                <w:szCs w:val="20"/>
              </w:rPr>
              <w:t>30-39%</w:t>
            </w:r>
          </w:p>
        </w:tc>
        <w:tc>
          <w:tcPr>
            <w:tcW w:w="548" w:type="pct"/>
          </w:tcPr>
          <w:p w:rsidR="005B0A55" w:rsidRPr="00CB597B" w:rsidRDefault="005B0A55" w:rsidP="005B0A55">
            <w:pPr>
              <w:jc w:val="center"/>
              <w:rPr>
                <w:rFonts w:ascii="Calibri" w:hAnsi="Calibri"/>
                <w:b/>
                <w:sz w:val="18"/>
                <w:szCs w:val="20"/>
              </w:rPr>
            </w:pPr>
            <w:r w:rsidRPr="00CB597B">
              <w:rPr>
                <w:rFonts w:ascii="Calibri" w:hAnsi="Calibri"/>
                <w:b/>
                <w:sz w:val="18"/>
                <w:szCs w:val="20"/>
              </w:rPr>
              <w:t>40-49%</w:t>
            </w:r>
          </w:p>
        </w:tc>
        <w:tc>
          <w:tcPr>
            <w:tcW w:w="548" w:type="pct"/>
          </w:tcPr>
          <w:p w:rsidR="005B0A55" w:rsidRPr="00CB597B" w:rsidRDefault="005B0A55" w:rsidP="005B0A55">
            <w:pPr>
              <w:jc w:val="center"/>
              <w:rPr>
                <w:rFonts w:ascii="Calibri" w:hAnsi="Calibri"/>
                <w:b/>
                <w:sz w:val="18"/>
                <w:szCs w:val="20"/>
              </w:rPr>
            </w:pPr>
            <w:r w:rsidRPr="00CB597B">
              <w:rPr>
                <w:rFonts w:ascii="Calibri" w:hAnsi="Calibri"/>
                <w:b/>
                <w:sz w:val="18"/>
                <w:szCs w:val="20"/>
              </w:rPr>
              <w:t>50-59%</w:t>
            </w:r>
          </w:p>
        </w:tc>
        <w:tc>
          <w:tcPr>
            <w:tcW w:w="616" w:type="pct"/>
          </w:tcPr>
          <w:p w:rsidR="005B0A55" w:rsidRPr="00CB597B" w:rsidRDefault="005B0A55" w:rsidP="005B0A55">
            <w:pPr>
              <w:jc w:val="center"/>
              <w:rPr>
                <w:rFonts w:ascii="Calibri" w:hAnsi="Calibri"/>
                <w:b/>
                <w:sz w:val="18"/>
                <w:szCs w:val="20"/>
              </w:rPr>
            </w:pPr>
            <w:r w:rsidRPr="00CB597B">
              <w:rPr>
                <w:rFonts w:ascii="Calibri" w:hAnsi="Calibri"/>
                <w:b/>
                <w:sz w:val="18"/>
                <w:szCs w:val="20"/>
              </w:rPr>
              <w:t>60-69%</w:t>
            </w:r>
          </w:p>
        </w:tc>
        <w:tc>
          <w:tcPr>
            <w:tcW w:w="615" w:type="pct"/>
          </w:tcPr>
          <w:p w:rsidR="005B0A55" w:rsidRPr="00CB597B" w:rsidRDefault="005B0A55" w:rsidP="005B0A55">
            <w:pPr>
              <w:jc w:val="center"/>
              <w:rPr>
                <w:rFonts w:ascii="Calibri" w:hAnsi="Calibri"/>
                <w:b/>
                <w:sz w:val="18"/>
                <w:szCs w:val="20"/>
              </w:rPr>
            </w:pPr>
            <w:r w:rsidRPr="00CB597B">
              <w:rPr>
                <w:rFonts w:ascii="Calibri" w:hAnsi="Calibri"/>
                <w:b/>
                <w:sz w:val="18"/>
                <w:szCs w:val="20"/>
              </w:rPr>
              <w:t>70-79%</w:t>
            </w:r>
          </w:p>
        </w:tc>
        <w:tc>
          <w:tcPr>
            <w:tcW w:w="619" w:type="pct"/>
          </w:tcPr>
          <w:p w:rsidR="005B0A55" w:rsidRPr="00CB597B" w:rsidRDefault="005B0A55" w:rsidP="005B0A55">
            <w:pPr>
              <w:jc w:val="center"/>
              <w:rPr>
                <w:rFonts w:ascii="Calibri" w:hAnsi="Calibri"/>
                <w:b/>
                <w:sz w:val="18"/>
                <w:szCs w:val="20"/>
              </w:rPr>
            </w:pPr>
            <w:r w:rsidRPr="00CB597B">
              <w:rPr>
                <w:rFonts w:ascii="Calibri" w:hAnsi="Calibri"/>
                <w:b/>
                <w:sz w:val="18"/>
                <w:szCs w:val="20"/>
              </w:rPr>
              <w:t>80-100%</w:t>
            </w:r>
          </w:p>
        </w:tc>
      </w:tr>
      <w:tr w:rsidR="005B0A55" w:rsidRPr="00CB597B" w:rsidTr="005B0A55">
        <w:trPr>
          <w:trHeight w:val="802"/>
        </w:trPr>
        <w:tc>
          <w:tcPr>
            <w:tcW w:w="1026" w:type="pct"/>
            <w:vMerge/>
          </w:tcPr>
          <w:p w:rsidR="005B0A55" w:rsidRPr="00CB597B" w:rsidRDefault="005B0A55" w:rsidP="005B0A55">
            <w:pPr>
              <w:rPr>
                <w:rFonts w:ascii="Calibri" w:hAnsi="Calibri"/>
                <w:b/>
                <w:sz w:val="16"/>
                <w:szCs w:val="16"/>
              </w:rPr>
            </w:pPr>
          </w:p>
        </w:tc>
        <w:tc>
          <w:tcPr>
            <w:tcW w:w="548" w:type="pct"/>
            <w:vAlign w:val="bottom"/>
          </w:tcPr>
          <w:p w:rsidR="005B0A55" w:rsidRPr="00CB597B" w:rsidRDefault="005B0A55" w:rsidP="005B0A55">
            <w:pPr>
              <w:rPr>
                <w:rFonts w:ascii="Calibri" w:hAnsi="Calibri"/>
                <w:szCs w:val="32"/>
              </w:rPr>
            </w:pPr>
            <w:r w:rsidRPr="00CB597B">
              <w:rPr>
                <w:rFonts w:ascii="Calibri" w:hAnsi="Calibri"/>
                <w:szCs w:val="32"/>
              </w:rPr>
              <w:sym w:font="Wingdings" w:char="F06F"/>
            </w:r>
          </w:p>
        </w:tc>
        <w:tc>
          <w:tcPr>
            <w:tcW w:w="480" w:type="pct"/>
            <w:vAlign w:val="bottom"/>
          </w:tcPr>
          <w:p w:rsidR="005B0A55" w:rsidRPr="00CB597B" w:rsidRDefault="005B0A55" w:rsidP="005B0A55">
            <w:pPr>
              <w:rPr>
                <w:rFonts w:ascii="Calibri" w:hAnsi="Calibri"/>
                <w:szCs w:val="32"/>
              </w:rPr>
            </w:pPr>
            <w:r w:rsidRPr="00CB597B">
              <w:rPr>
                <w:rFonts w:ascii="Calibri" w:hAnsi="Calibri"/>
                <w:szCs w:val="32"/>
              </w:rPr>
              <w:sym w:font="Wingdings" w:char="F06F"/>
            </w:r>
          </w:p>
        </w:tc>
        <w:tc>
          <w:tcPr>
            <w:tcW w:w="548" w:type="pct"/>
            <w:vAlign w:val="bottom"/>
          </w:tcPr>
          <w:p w:rsidR="005B0A55" w:rsidRPr="00CB597B" w:rsidRDefault="005B0A55" w:rsidP="005B0A55">
            <w:pPr>
              <w:rPr>
                <w:rFonts w:ascii="Calibri" w:hAnsi="Calibri"/>
                <w:szCs w:val="32"/>
              </w:rPr>
            </w:pPr>
            <w:r w:rsidRPr="00CB597B">
              <w:rPr>
                <w:rFonts w:ascii="Calibri" w:hAnsi="Calibri"/>
                <w:szCs w:val="32"/>
              </w:rPr>
              <w:sym w:font="Wingdings" w:char="F06F"/>
            </w:r>
          </w:p>
        </w:tc>
        <w:tc>
          <w:tcPr>
            <w:tcW w:w="548" w:type="pct"/>
            <w:vAlign w:val="bottom"/>
          </w:tcPr>
          <w:p w:rsidR="005B0A55" w:rsidRPr="00CB597B" w:rsidRDefault="005B0A55" w:rsidP="005B0A55">
            <w:pPr>
              <w:rPr>
                <w:rFonts w:ascii="Calibri" w:hAnsi="Calibri"/>
                <w:szCs w:val="32"/>
              </w:rPr>
            </w:pPr>
            <w:r>
              <w:rPr>
                <w:rFonts w:ascii="Calibri" w:hAnsi="Calibri"/>
                <w:szCs w:val="32"/>
              </w:rPr>
              <w:sym w:font="Wingdings" w:char="F0FC"/>
            </w:r>
          </w:p>
        </w:tc>
        <w:tc>
          <w:tcPr>
            <w:tcW w:w="616" w:type="pct"/>
            <w:vAlign w:val="bottom"/>
          </w:tcPr>
          <w:p w:rsidR="005B0A55" w:rsidRPr="00CB597B" w:rsidRDefault="005B0A55" w:rsidP="005B0A55">
            <w:pPr>
              <w:rPr>
                <w:rFonts w:ascii="Calibri" w:hAnsi="Calibri"/>
                <w:szCs w:val="32"/>
              </w:rPr>
            </w:pPr>
            <w:r w:rsidRPr="00CB597B">
              <w:rPr>
                <w:rFonts w:ascii="Calibri" w:hAnsi="Calibri"/>
                <w:szCs w:val="32"/>
              </w:rPr>
              <w:sym w:font="Wingdings" w:char="F06F"/>
            </w:r>
          </w:p>
        </w:tc>
        <w:tc>
          <w:tcPr>
            <w:tcW w:w="615" w:type="pct"/>
            <w:vAlign w:val="bottom"/>
          </w:tcPr>
          <w:p w:rsidR="005B0A55" w:rsidRPr="00CB597B" w:rsidRDefault="005B0A55" w:rsidP="005B0A55">
            <w:pPr>
              <w:rPr>
                <w:rFonts w:ascii="Calibri" w:hAnsi="Calibri"/>
                <w:szCs w:val="32"/>
              </w:rPr>
            </w:pPr>
            <w:r w:rsidRPr="00CB597B">
              <w:rPr>
                <w:rFonts w:ascii="Calibri" w:hAnsi="Calibri"/>
                <w:szCs w:val="32"/>
              </w:rPr>
              <w:sym w:font="Wingdings" w:char="F06F"/>
            </w:r>
          </w:p>
        </w:tc>
        <w:tc>
          <w:tcPr>
            <w:tcW w:w="619" w:type="pct"/>
            <w:vAlign w:val="bottom"/>
          </w:tcPr>
          <w:p w:rsidR="005B0A55" w:rsidRPr="00CB597B" w:rsidRDefault="005B0A55" w:rsidP="005B0A55">
            <w:pPr>
              <w:rPr>
                <w:rFonts w:ascii="Calibri" w:hAnsi="Calibri"/>
                <w:sz w:val="18"/>
                <w:szCs w:val="32"/>
              </w:rPr>
            </w:pPr>
            <w:r w:rsidRPr="00CB597B">
              <w:rPr>
                <w:rFonts w:ascii="Calibri" w:hAnsi="Calibri"/>
                <w:szCs w:val="32"/>
              </w:rPr>
              <w:sym w:font="Wingdings" w:char="F06F"/>
            </w:r>
          </w:p>
        </w:tc>
      </w:tr>
    </w:tbl>
    <w:p w:rsidR="005B0A55" w:rsidRDefault="005B0A55" w:rsidP="005B0A55">
      <w:pPr>
        <w:jc w:val="both"/>
        <w:rPr>
          <w:rFonts w:ascii="Calibri" w:hAnsi="Calibri"/>
          <w:sz w:val="20"/>
          <w:szCs w:val="20"/>
          <w:lang w:val="fr-FR"/>
        </w:rPr>
      </w:pPr>
    </w:p>
    <w:p w:rsidR="005B0A55" w:rsidRDefault="005B0A55" w:rsidP="005B0A55">
      <w:pPr>
        <w:rPr>
          <w:rFonts w:ascii="Calibri" w:hAnsi="Calibri"/>
          <w:b/>
          <w:lang w:val="fr-FR"/>
        </w:rPr>
      </w:pPr>
    </w:p>
    <w:tbl>
      <w:tblPr>
        <w:tblpPr w:leftFromText="180" w:rightFromText="180" w:vertAnchor="text" w:horzAnchor="margin" w:tblpY="423"/>
        <w:tblW w:w="94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4933"/>
        <w:gridCol w:w="4537"/>
      </w:tblGrid>
      <w:tr w:rsidR="005B0A55" w:rsidRPr="00DF5825" w:rsidTr="005B0A55">
        <w:trPr>
          <w:trHeight w:val="69"/>
        </w:trPr>
        <w:tc>
          <w:tcPr>
            <w:tcW w:w="4933" w:type="dxa"/>
            <w:shd w:val="clear" w:color="auto" w:fill="D9D9D9"/>
          </w:tcPr>
          <w:p w:rsidR="005B0A55" w:rsidRPr="00373532" w:rsidRDefault="005B0A55" w:rsidP="005B0A55">
            <w:pPr>
              <w:spacing w:before="120" w:after="120"/>
              <w:jc w:val="both"/>
              <w:rPr>
                <w:rFonts w:ascii="Calibri" w:hAnsi="Calibri" w:cs="Calibri"/>
                <w:b/>
                <w:sz w:val="20"/>
                <w:szCs w:val="20"/>
                <w:lang w:val="fr-FR"/>
              </w:rPr>
            </w:pPr>
            <w:r w:rsidRPr="008E35C0">
              <w:rPr>
                <w:rFonts w:ascii="Calibri" w:hAnsi="Calibri" w:cs="Calibri"/>
                <w:b/>
                <w:lang w:val="cy-GB"/>
              </w:rPr>
              <w:lastRenderedPageBreak/>
              <w:t>RHOWCH SYLWADAU AR FEYSYDD RYDYCH CHI’N TEIMLO EICH BOD WEDI PERFFORMIO’N DDA YNDDYNT</w:t>
            </w:r>
            <w:r w:rsidRPr="00373532">
              <w:rPr>
                <w:rFonts w:ascii="Calibri" w:hAnsi="Calibri" w:cs="Calibri"/>
                <w:b/>
                <w:sz w:val="20"/>
                <w:szCs w:val="20"/>
                <w:lang w:val="fr-FR"/>
              </w:rPr>
              <w:t xml:space="preserve"> </w:t>
            </w:r>
          </w:p>
        </w:tc>
        <w:tc>
          <w:tcPr>
            <w:tcW w:w="4537" w:type="dxa"/>
            <w:shd w:val="clear" w:color="auto" w:fill="D9D9D9"/>
          </w:tcPr>
          <w:p w:rsidR="005B0A55" w:rsidRPr="00DF5825" w:rsidRDefault="005B0A55" w:rsidP="005B0A55">
            <w:pPr>
              <w:spacing w:before="120" w:after="120"/>
              <w:jc w:val="both"/>
              <w:rPr>
                <w:rFonts w:ascii="Calibri" w:hAnsi="Calibri" w:cs="Calibri"/>
                <w:b/>
                <w:sz w:val="20"/>
                <w:szCs w:val="20"/>
                <w:lang w:val="fr-FR"/>
              </w:rPr>
            </w:pPr>
            <w:r w:rsidRPr="008E35C0">
              <w:rPr>
                <w:rFonts w:ascii="Calibri" w:hAnsi="Calibri" w:cs="Calibri"/>
                <w:b/>
                <w:lang w:val="cy-GB"/>
              </w:rPr>
              <w:t>RHOWCH SYLWADAU AR FEYSYDD RYDYCH CHI’N TEIMLO BOD ARNOCH ANGEN EU DATBLYGU</w:t>
            </w:r>
          </w:p>
        </w:tc>
      </w:tr>
      <w:tr w:rsidR="005B0A55" w:rsidRPr="00DF5825" w:rsidTr="005B0A55">
        <w:trPr>
          <w:trHeight w:val="507"/>
        </w:trPr>
        <w:tc>
          <w:tcPr>
            <w:tcW w:w="4933" w:type="dxa"/>
            <w:tcBorders>
              <w:bottom w:val="single" w:sz="8" w:space="0" w:color="000000"/>
            </w:tcBorders>
          </w:tcPr>
          <w:p w:rsidR="005B0A55" w:rsidRPr="00DF5825" w:rsidRDefault="005B0A55" w:rsidP="005B0A55">
            <w:pPr>
              <w:spacing w:before="120" w:after="240"/>
              <w:rPr>
                <w:rFonts w:ascii="Calibri" w:hAnsi="Calibri"/>
                <w:sz w:val="20"/>
                <w:szCs w:val="20"/>
                <w:lang w:val="fr-FR"/>
              </w:rPr>
            </w:pPr>
            <w:r>
              <w:rPr>
                <w:rFonts w:ascii="Calibri" w:hAnsi="Calibri"/>
                <w:sz w:val="20"/>
                <w:szCs w:val="20"/>
                <w:lang w:val="fr-FR"/>
              </w:rPr>
              <w:t xml:space="preserve">Gwybodaeth a dealtwiriaeth </w:t>
            </w:r>
          </w:p>
          <w:p w:rsidR="005B0A55" w:rsidRPr="00DF5825" w:rsidRDefault="005B0A55" w:rsidP="005B0A55">
            <w:pPr>
              <w:spacing w:before="120" w:after="240"/>
              <w:ind w:left="432"/>
              <w:rPr>
                <w:rFonts w:ascii="Calibri" w:hAnsi="Calibri"/>
                <w:sz w:val="20"/>
                <w:szCs w:val="20"/>
                <w:lang w:val="fr-FR"/>
              </w:rPr>
            </w:pPr>
          </w:p>
        </w:tc>
        <w:tc>
          <w:tcPr>
            <w:tcW w:w="4537" w:type="dxa"/>
            <w:tcBorders>
              <w:bottom w:val="single" w:sz="8" w:space="0" w:color="000000"/>
            </w:tcBorders>
          </w:tcPr>
          <w:p w:rsidR="005B0A55" w:rsidRPr="00DF5825" w:rsidRDefault="005B0A55" w:rsidP="005B0A55">
            <w:pPr>
              <w:spacing w:before="120" w:after="240"/>
              <w:rPr>
                <w:rFonts w:ascii="Calibri" w:hAnsi="Calibri"/>
                <w:sz w:val="20"/>
                <w:szCs w:val="20"/>
                <w:lang w:val="fr-FR"/>
              </w:rPr>
            </w:pPr>
            <w:r>
              <w:rPr>
                <w:rFonts w:ascii="Calibri" w:hAnsi="Calibri"/>
                <w:sz w:val="20"/>
                <w:szCs w:val="20"/>
                <w:lang w:val="fr-FR"/>
              </w:rPr>
              <w:t>Cymhwysiadau pedagogaidd a phroffesiynol</w:t>
            </w:r>
          </w:p>
          <w:p w:rsidR="005B0A55" w:rsidRPr="00DF5825" w:rsidRDefault="005B0A55" w:rsidP="005B0A55">
            <w:pPr>
              <w:spacing w:before="120" w:after="240"/>
              <w:ind w:left="432"/>
              <w:rPr>
                <w:rFonts w:ascii="Calibri" w:hAnsi="Calibri"/>
                <w:sz w:val="20"/>
                <w:szCs w:val="20"/>
                <w:lang w:val="fr-FR"/>
              </w:rPr>
            </w:pPr>
          </w:p>
        </w:tc>
      </w:tr>
    </w:tbl>
    <w:tbl>
      <w:tblPr>
        <w:tblpPr w:leftFromText="180" w:rightFromText="180" w:vertAnchor="text" w:horzAnchor="margin" w:tblpY="2836"/>
        <w:tblW w:w="947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052"/>
        <w:gridCol w:w="3592"/>
        <w:gridCol w:w="975"/>
        <w:gridCol w:w="2852"/>
      </w:tblGrid>
      <w:tr w:rsidR="005B0A55" w:rsidRPr="00CB597B" w:rsidTr="005B0A55">
        <w:trPr>
          <w:trHeight w:val="569"/>
        </w:trPr>
        <w:tc>
          <w:tcPr>
            <w:tcW w:w="2052" w:type="dxa"/>
            <w:shd w:val="clear" w:color="auto" w:fill="D9D9D9"/>
          </w:tcPr>
          <w:p w:rsidR="005B0A55" w:rsidRPr="00CB597B" w:rsidRDefault="005B0A55" w:rsidP="005B0A55">
            <w:pPr>
              <w:spacing w:before="120" w:after="120"/>
              <w:jc w:val="both"/>
              <w:rPr>
                <w:rFonts w:ascii="Calibri" w:hAnsi="Calibri" w:cs="Calibri"/>
                <w:b/>
                <w:sz w:val="20"/>
                <w:szCs w:val="20"/>
              </w:rPr>
            </w:pPr>
            <w:r w:rsidRPr="008E35C0">
              <w:rPr>
                <w:rFonts w:ascii="Calibri" w:hAnsi="Calibri" w:cs="Calibri"/>
                <w:b/>
                <w:sz w:val="20"/>
                <w:szCs w:val="20"/>
                <w:lang w:val="cy-GB"/>
              </w:rPr>
              <w:t>Enw’r myfyriwr</w:t>
            </w:r>
          </w:p>
        </w:tc>
        <w:tc>
          <w:tcPr>
            <w:tcW w:w="3592" w:type="dxa"/>
          </w:tcPr>
          <w:p w:rsidR="005B0A55" w:rsidRPr="00CB597B" w:rsidRDefault="005B0A55" w:rsidP="005B0A55">
            <w:pPr>
              <w:spacing w:before="120" w:after="120"/>
              <w:jc w:val="both"/>
              <w:rPr>
                <w:rFonts w:ascii="Calibri" w:hAnsi="Calibri" w:cs="Calibri"/>
                <w:b/>
                <w:sz w:val="20"/>
                <w:szCs w:val="20"/>
              </w:rPr>
            </w:pPr>
            <w:r>
              <w:rPr>
                <w:rFonts w:ascii="Calibri" w:hAnsi="Calibri" w:cs="Calibri"/>
                <w:b/>
                <w:sz w:val="20"/>
                <w:szCs w:val="20"/>
              </w:rPr>
              <w:t xml:space="preserve">Morganne Bendle </w:t>
            </w:r>
          </w:p>
        </w:tc>
        <w:tc>
          <w:tcPr>
            <w:tcW w:w="975" w:type="dxa"/>
            <w:shd w:val="clear" w:color="auto" w:fill="D9D9D9"/>
          </w:tcPr>
          <w:p w:rsidR="005B0A55" w:rsidRPr="00CB597B" w:rsidRDefault="005B0A55" w:rsidP="005B0A55">
            <w:pPr>
              <w:spacing w:before="120" w:after="120"/>
              <w:jc w:val="both"/>
              <w:rPr>
                <w:rFonts w:ascii="Calibri" w:hAnsi="Calibri" w:cs="Calibri"/>
                <w:b/>
                <w:sz w:val="20"/>
                <w:szCs w:val="20"/>
              </w:rPr>
            </w:pPr>
            <w:r w:rsidRPr="008E35C0">
              <w:rPr>
                <w:rFonts w:ascii="Calibri" w:hAnsi="Calibri" w:cs="Calibri"/>
                <w:b/>
                <w:sz w:val="20"/>
                <w:szCs w:val="20"/>
                <w:lang w:val="cy-GB"/>
              </w:rPr>
              <w:t>Dyddiad</w:t>
            </w:r>
          </w:p>
        </w:tc>
        <w:tc>
          <w:tcPr>
            <w:tcW w:w="2852" w:type="dxa"/>
          </w:tcPr>
          <w:p w:rsidR="005B0A55" w:rsidRPr="00CB597B" w:rsidRDefault="005B0A55" w:rsidP="005B0A55">
            <w:pPr>
              <w:spacing w:before="120" w:after="120"/>
              <w:jc w:val="both"/>
              <w:rPr>
                <w:rFonts w:ascii="Calibri" w:hAnsi="Calibri" w:cs="Calibri"/>
                <w:b/>
                <w:sz w:val="20"/>
                <w:szCs w:val="20"/>
              </w:rPr>
            </w:pPr>
            <w:r>
              <w:rPr>
                <w:rFonts w:ascii="Calibri" w:hAnsi="Calibri" w:cs="Calibri"/>
                <w:b/>
                <w:sz w:val="20"/>
                <w:szCs w:val="20"/>
              </w:rPr>
              <w:t>14.12.2017</w:t>
            </w:r>
          </w:p>
        </w:tc>
      </w:tr>
      <w:tr w:rsidR="005B0A55" w:rsidRPr="00CB597B" w:rsidTr="005B0A55">
        <w:trPr>
          <w:trHeight w:val="280"/>
        </w:trPr>
        <w:tc>
          <w:tcPr>
            <w:tcW w:w="2052" w:type="dxa"/>
            <w:tcBorders>
              <w:bottom w:val="single" w:sz="8" w:space="0" w:color="000000"/>
            </w:tcBorders>
            <w:shd w:val="clear" w:color="auto" w:fill="D9D9D9"/>
          </w:tcPr>
          <w:p w:rsidR="005B0A55" w:rsidRPr="00CB597B" w:rsidRDefault="005B0A55" w:rsidP="005B0A55">
            <w:pPr>
              <w:spacing w:before="120" w:after="120"/>
              <w:jc w:val="both"/>
              <w:rPr>
                <w:rFonts w:ascii="Calibri" w:hAnsi="Calibri" w:cs="Calibri"/>
                <w:b/>
                <w:sz w:val="20"/>
                <w:szCs w:val="20"/>
              </w:rPr>
            </w:pPr>
            <w:r w:rsidRPr="008E35C0">
              <w:rPr>
                <w:rFonts w:ascii="Calibri" w:hAnsi="Calibri" w:cs="Calibri"/>
                <w:b/>
                <w:sz w:val="20"/>
                <w:szCs w:val="20"/>
                <w:lang w:val="cy-GB"/>
              </w:rPr>
              <w:t>Llofnod y Myfyriwr</w:t>
            </w:r>
          </w:p>
        </w:tc>
        <w:tc>
          <w:tcPr>
            <w:tcW w:w="7419" w:type="dxa"/>
            <w:gridSpan w:val="3"/>
            <w:tcBorders>
              <w:bottom w:val="single" w:sz="8" w:space="0" w:color="000000"/>
            </w:tcBorders>
          </w:tcPr>
          <w:p w:rsidR="005B0A55" w:rsidRPr="00CB597B" w:rsidRDefault="005B0A55" w:rsidP="005B0A55">
            <w:pPr>
              <w:spacing w:before="120" w:after="120"/>
              <w:jc w:val="both"/>
              <w:rPr>
                <w:rFonts w:ascii="Calibri" w:hAnsi="Calibri" w:cs="Calibri"/>
                <w:b/>
                <w:sz w:val="20"/>
                <w:szCs w:val="20"/>
              </w:rPr>
            </w:pPr>
            <w:r>
              <w:rPr>
                <w:rFonts w:ascii="Calibri" w:hAnsi="Calibri" w:cs="Calibri"/>
                <w:b/>
                <w:sz w:val="20"/>
                <w:szCs w:val="20"/>
              </w:rPr>
              <w:t>MBendle</w:t>
            </w:r>
          </w:p>
        </w:tc>
      </w:tr>
    </w:tbl>
    <w:p w:rsidR="005B0A55" w:rsidRDefault="005B0A55" w:rsidP="005B0A55">
      <w:pPr>
        <w:rPr>
          <w:rFonts w:ascii="Arial" w:hAnsi="Arial"/>
        </w:rPr>
      </w:pPr>
    </w:p>
    <w:p w:rsidR="005B0A55" w:rsidRPr="00B86E2E" w:rsidRDefault="005B0A55" w:rsidP="005B0A55">
      <w:pPr>
        <w:rPr>
          <w:rFonts w:ascii="Arial" w:hAnsi="Arial"/>
        </w:rPr>
      </w:pPr>
    </w:p>
    <w:p w:rsidR="005B0A55" w:rsidRPr="00B86E2E" w:rsidRDefault="005B0A55" w:rsidP="005B0A55">
      <w:pPr>
        <w:rPr>
          <w:rFonts w:ascii="Arial" w:hAnsi="Arial"/>
        </w:rPr>
      </w:pPr>
    </w:p>
    <w:p w:rsidR="005B0A55" w:rsidRDefault="005B0A55" w:rsidP="00F52C77">
      <w:pPr>
        <w:spacing w:line="360" w:lineRule="auto"/>
        <w:jc w:val="center"/>
        <w:rPr>
          <w:rFonts w:ascii="Times New Roman" w:hAnsi="Times New Roman" w:cs="Times New Roman"/>
          <w:sz w:val="24"/>
          <w:szCs w:val="24"/>
          <w:u w:val="single"/>
          <w:lang w:val="cy-GB"/>
        </w:rPr>
      </w:pPr>
    </w:p>
    <w:p w:rsidR="005B0A55" w:rsidRDefault="005B0A55" w:rsidP="00F52C77">
      <w:pPr>
        <w:spacing w:line="360" w:lineRule="auto"/>
        <w:jc w:val="center"/>
        <w:rPr>
          <w:rFonts w:ascii="Times New Roman" w:hAnsi="Times New Roman" w:cs="Times New Roman"/>
          <w:sz w:val="24"/>
          <w:szCs w:val="24"/>
          <w:u w:val="single"/>
          <w:lang w:val="cy-GB"/>
        </w:rPr>
      </w:pPr>
    </w:p>
    <w:p w:rsidR="005B0A55" w:rsidRDefault="005B0A55" w:rsidP="00F52C77">
      <w:pPr>
        <w:spacing w:line="360" w:lineRule="auto"/>
        <w:jc w:val="center"/>
        <w:rPr>
          <w:rFonts w:ascii="Times New Roman" w:hAnsi="Times New Roman" w:cs="Times New Roman"/>
          <w:sz w:val="24"/>
          <w:szCs w:val="24"/>
          <w:u w:val="single"/>
          <w:lang w:val="cy-GB"/>
        </w:rPr>
      </w:pPr>
    </w:p>
    <w:p w:rsidR="005B0A55" w:rsidRDefault="005B0A55" w:rsidP="00F52C77">
      <w:pPr>
        <w:spacing w:line="360" w:lineRule="auto"/>
        <w:jc w:val="center"/>
        <w:rPr>
          <w:rFonts w:ascii="Times New Roman" w:hAnsi="Times New Roman" w:cs="Times New Roman"/>
          <w:sz w:val="24"/>
          <w:szCs w:val="24"/>
          <w:u w:val="single"/>
          <w:lang w:val="cy-GB"/>
        </w:rPr>
      </w:pPr>
    </w:p>
    <w:p w:rsidR="005B0A55" w:rsidRDefault="005B0A55" w:rsidP="00F52C77">
      <w:pPr>
        <w:spacing w:line="360" w:lineRule="auto"/>
        <w:jc w:val="center"/>
        <w:rPr>
          <w:rFonts w:ascii="Times New Roman" w:hAnsi="Times New Roman" w:cs="Times New Roman"/>
          <w:sz w:val="24"/>
          <w:szCs w:val="24"/>
          <w:u w:val="single"/>
          <w:lang w:val="cy-GB"/>
        </w:rPr>
      </w:pPr>
    </w:p>
    <w:p w:rsidR="005B0A55" w:rsidRDefault="005B0A55" w:rsidP="00F52C77">
      <w:pPr>
        <w:spacing w:line="360" w:lineRule="auto"/>
        <w:jc w:val="center"/>
        <w:rPr>
          <w:rFonts w:ascii="Times New Roman" w:hAnsi="Times New Roman" w:cs="Times New Roman"/>
          <w:sz w:val="24"/>
          <w:szCs w:val="24"/>
          <w:u w:val="single"/>
          <w:lang w:val="cy-GB"/>
        </w:rPr>
      </w:pPr>
    </w:p>
    <w:p w:rsidR="005B0A55" w:rsidRDefault="005B0A55" w:rsidP="00F52C77">
      <w:pPr>
        <w:spacing w:line="360" w:lineRule="auto"/>
        <w:jc w:val="center"/>
        <w:rPr>
          <w:rFonts w:ascii="Times New Roman" w:hAnsi="Times New Roman" w:cs="Times New Roman"/>
          <w:sz w:val="24"/>
          <w:szCs w:val="24"/>
          <w:u w:val="single"/>
          <w:lang w:val="cy-GB"/>
        </w:rPr>
      </w:pPr>
    </w:p>
    <w:p w:rsidR="005B0A55" w:rsidRDefault="005B0A55" w:rsidP="00F52C77">
      <w:pPr>
        <w:spacing w:line="360" w:lineRule="auto"/>
        <w:jc w:val="center"/>
        <w:rPr>
          <w:rFonts w:ascii="Times New Roman" w:hAnsi="Times New Roman" w:cs="Times New Roman"/>
          <w:sz w:val="24"/>
          <w:szCs w:val="24"/>
          <w:u w:val="single"/>
          <w:lang w:val="cy-GB"/>
        </w:rPr>
      </w:pPr>
    </w:p>
    <w:p w:rsidR="005B0A55" w:rsidRDefault="005B0A55" w:rsidP="00F52C77">
      <w:pPr>
        <w:spacing w:line="360" w:lineRule="auto"/>
        <w:jc w:val="center"/>
        <w:rPr>
          <w:rFonts w:ascii="Times New Roman" w:hAnsi="Times New Roman" w:cs="Times New Roman"/>
          <w:sz w:val="24"/>
          <w:szCs w:val="24"/>
          <w:u w:val="single"/>
          <w:lang w:val="cy-GB"/>
        </w:rPr>
      </w:pPr>
    </w:p>
    <w:p w:rsidR="005B0A55" w:rsidRDefault="005B0A55" w:rsidP="00F52C77">
      <w:pPr>
        <w:spacing w:line="360" w:lineRule="auto"/>
        <w:jc w:val="center"/>
        <w:rPr>
          <w:rFonts w:ascii="Times New Roman" w:hAnsi="Times New Roman" w:cs="Times New Roman"/>
          <w:sz w:val="24"/>
          <w:szCs w:val="24"/>
          <w:u w:val="single"/>
          <w:lang w:val="cy-GB"/>
        </w:rPr>
      </w:pPr>
    </w:p>
    <w:p w:rsidR="005B0A55" w:rsidRDefault="005B0A55" w:rsidP="00F52C77">
      <w:pPr>
        <w:spacing w:line="360" w:lineRule="auto"/>
        <w:jc w:val="center"/>
        <w:rPr>
          <w:rFonts w:ascii="Times New Roman" w:hAnsi="Times New Roman" w:cs="Times New Roman"/>
          <w:sz w:val="24"/>
          <w:szCs w:val="24"/>
          <w:u w:val="single"/>
          <w:lang w:val="cy-GB"/>
        </w:rPr>
      </w:pPr>
    </w:p>
    <w:p w:rsidR="005B0A55" w:rsidRDefault="005B0A55" w:rsidP="00F52C77">
      <w:pPr>
        <w:spacing w:line="360" w:lineRule="auto"/>
        <w:jc w:val="center"/>
        <w:rPr>
          <w:rFonts w:ascii="Times New Roman" w:hAnsi="Times New Roman" w:cs="Times New Roman"/>
          <w:sz w:val="24"/>
          <w:szCs w:val="24"/>
          <w:u w:val="single"/>
          <w:lang w:val="cy-GB"/>
        </w:rPr>
      </w:pPr>
    </w:p>
    <w:p w:rsidR="005B0A55" w:rsidRDefault="005B0A55" w:rsidP="00F52C77">
      <w:pPr>
        <w:spacing w:line="360" w:lineRule="auto"/>
        <w:jc w:val="center"/>
        <w:rPr>
          <w:rFonts w:ascii="Times New Roman" w:hAnsi="Times New Roman" w:cs="Times New Roman"/>
          <w:sz w:val="24"/>
          <w:szCs w:val="24"/>
          <w:u w:val="single"/>
          <w:lang w:val="cy-GB"/>
        </w:rPr>
      </w:pPr>
    </w:p>
    <w:p w:rsidR="00857E14" w:rsidRDefault="00F52C77" w:rsidP="005B0A55">
      <w:pPr>
        <w:spacing w:line="360" w:lineRule="auto"/>
        <w:jc w:val="center"/>
        <w:rPr>
          <w:rFonts w:ascii="Times New Roman" w:hAnsi="Times New Roman" w:cs="Times New Roman"/>
          <w:sz w:val="24"/>
          <w:szCs w:val="24"/>
          <w:u w:val="single"/>
          <w:lang w:val="cy-GB"/>
        </w:rPr>
      </w:pPr>
      <w:r w:rsidRPr="00F52C77">
        <w:rPr>
          <w:rFonts w:ascii="Times New Roman" w:hAnsi="Times New Roman" w:cs="Times New Roman"/>
          <w:sz w:val="24"/>
          <w:szCs w:val="24"/>
          <w:u w:val="single"/>
          <w:lang w:val="cy-GB"/>
        </w:rPr>
        <w:lastRenderedPageBreak/>
        <w:t xml:space="preserve">Gwerthuswch eich tueddiadau creadigol a meter yn hermau’r fframwaith Etrecomp a sut y gallech ddatblygu’r rhain i’r lefel </w:t>
      </w:r>
      <w:r w:rsidR="004F58E3">
        <w:rPr>
          <w:rFonts w:ascii="Times New Roman" w:hAnsi="Times New Roman" w:cs="Times New Roman"/>
          <w:sz w:val="24"/>
          <w:szCs w:val="24"/>
          <w:u w:val="single"/>
          <w:lang w:val="cy-GB"/>
        </w:rPr>
        <w:t>n</w:t>
      </w:r>
      <w:r w:rsidRPr="00F52C77">
        <w:rPr>
          <w:rFonts w:ascii="Times New Roman" w:hAnsi="Times New Roman" w:cs="Times New Roman"/>
          <w:sz w:val="24"/>
          <w:szCs w:val="24"/>
          <w:u w:val="single"/>
          <w:lang w:val="cy-GB"/>
        </w:rPr>
        <w:t>esaf ga</w:t>
      </w:r>
      <w:r w:rsidR="004F58E3">
        <w:rPr>
          <w:rFonts w:ascii="Times New Roman" w:hAnsi="Times New Roman" w:cs="Times New Roman"/>
          <w:sz w:val="24"/>
          <w:szCs w:val="24"/>
          <w:u w:val="single"/>
          <w:lang w:val="cy-GB"/>
        </w:rPr>
        <w:t>n</w:t>
      </w:r>
      <w:r w:rsidRPr="00F52C77">
        <w:rPr>
          <w:rFonts w:ascii="Times New Roman" w:hAnsi="Times New Roman" w:cs="Times New Roman"/>
          <w:sz w:val="24"/>
          <w:szCs w:val="24"/>
          <w:u w:val="single"/>
          <w:lang w:val="cy-GB"/>
        </w:rPr>
        <w:t xml:space="preserve"> ddagos dilyiant.</w:t>
      </w:r>
    </w:p>
    <w:p w:rsidR="00201906" w:rsidRPr="00F52C77" w:rsidRDefault="00201906" w:rsidP="00F52C77">
      <w:pPr>
        <w:spacing w:line="360" w:lineRule="auto"/>
        <w:jc w:val="center"/>
        <w:rPr>
          <w:rFonts w:ascii="Times New Roman" w:hAnsi="Times New Roman" w:cs="Times New Roman"/>
          <w:sz w:val="24"/>
          <w:szCs w:val="24"/>
          <w:u w:val="single"/>
          <w:lang w:val="cy-GB"/>
        </w:rPr>
      </w:pPr>
    </w:p>
    <w:p w:rsidR="00845D5A" w:rsidRDefault="00020BC7" w:rsidP="00595971">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 xml:space="preserve">Dywed </w:t>
      </w:r>
      <w:r w:rsidRPr="001F5C72">
        <w:rPr>
          <w:rFonts w:ascii="Times New Roman" w:hAnsi="Times New Roman" w:cs="Times New Roman"/>
          <w:sz w:val="24"/>
          <w:szCs w:val="24"/>
          <w:lang w:val="cy-GB"/>
        </w:rPr>
        <w:t>Sternberg a Lubart (1999:3</w:t>
      </w:r>
      <w:r>
        <w:rPr>
          <w:rFonts w:ascii="Times New Roman" w:hAnsi="Times New Roman" w:cs="Times New Roman"/>
          <w:sz w:val="24"/>
          <w:szCs w:val="24"/>
          <w:lang w:val="cy-GB"/>
        </w:rPr>
        <w:t xml:space="preserve">) “Creativity is the ability to produce work that is both novel (i.e., original, unexpected) and appropriate (i.e., useful, adaptive concerning task restraints)” a chytuna’r </w:t>
      </w:r>
      <w:r w:rsidRPr="001F5C72">
        <w:rPr>
          <w:rFonts w:ascii="Times New Roman" w:hAnsi="Times New Roman" w:cs="Times New Roman"/>
          <w:sz w:val="24"/>
          <w:szCs w:val="24"/>
          <w:lang w:val="cy-GB"/>
        </w:rPr>
        <w:t>NACCCE (1999</w:t>
      </w:r>
      <w:r w:rsidR="001F5C72" w:rsidRPr="001F5C72">
        <w:rPr>
          <w:rFonts w:ascii="Times New Roman" w:hAnsi="Times New Roman" w:cs="Times New Roman"/>
          <w:sz w:val="24"/>
          <w:szCs w:val="24"/>
          <w:lang w:val="cy-GB"/>
        </w:rPr>
        <w:t xml:space="preserve">) gan ddweud bod creadigrwydd yw’r gallu i gynhyrchu pethau sydd yn wreiddiol, ac ymhelaetha Grigg (2010) gan amlinellu 4 rhinwedd i greadigrwydd, y cyntaf yw meddwl yn greadigol ac ymddygiad sydd yn cynnwys meddwl dychmygus. Yr ail yw bod angen pwrpas i’r weithred; trydydd yw bod angen i’r cynnyrch bod yn wreiddiol a phedwerydd yw bod angen i’r cynnyrch bod yn werthfawr yng nghyd-destun eu pwrpas. Datblygodd Lucas, Claxon a Spencer (2013:16) y 5 anianawd i ddiffinio’r meddwl creadigol, rhain yw; chwilfrydig </w:t>
      </w:r>
      <w:r w:rsidR="00B17D8C">
        <w:rPr>
          <w:rFonts w:ascii="Times New Roman" w:hAnsi="Times New Roman" w:cs="Times New Roman"/>
          <w:sz w:val="24"/>
          <w:szCs w:val="24"/>
          <w:lang w:val="cy-GB"/>
        </w:rPr>
        <w:t>“</w:t>
      </w:r>
      <w:r w:rsidR="00595971" w:rsidRPr="001F5C72">
        <w:rPr>
          <w:rFonts w:ascii="Times New Roman" w:hAnsi="Times New Roman" w:cs="Times New Roman"/>
          <w:sz w:val="24"/>
          <w:szCs w:val="24"/>
          <w:lang w:val="cy-GB"/>
        </w:rPr>
        <w:t>good at uncovering and pursing interesting and worthwhile questions in their creative domain</w:t>
      </w:r>
      <w:r w:rsidR="00595971">
        <w:rPr>
          <w:rFonts w:ascii="Times New Roman" w:hAnsi="Times New Roman" w:cs="Times New Roman"/>
          <w:sz w:val="24"/>
          <w:szCs w:val="24"/>
          <w:lang w:val="cy-GB"/>
        </w:rPr>
        <w:t>”</w:t>
      </w:r>
      <w:r w:rsidR="00B17D8C">
        <w:rPr>
          <w:rFonts w:ascii="Times New Roman" w:hAnsi="Times New Roman" w:cs="Times New Roman"/>
          <w:sz w:val="24"/>
          <w:szCs w:val="24"/>
          <w:lang w:val="cy-GB"/>
        </w:rPr>
        <w:t>, barhaus</w:t>
      </w:r>
      <w:r w:rsidR="00595971">
        <w:rPr>
          <w:rFonts w:ascii="Times New Roman" w:hAnsi="Times New Roman" w:cs="Times New Roman"/>
          <w:sz w:val="24"/>
          <w:szCs w:val="24"/>
          <w:lang w:val="cy-GB"/>
        </w:rPr>
        <w:t xml:space="preserve"> “</w:t>
      </w:r>
      <w:r w:rsidR="00595971" w:rsidRPr="001F5C72">
        <w:rPr>
          <w:rFonts w:ascii="Times New Roman" w:hAnsi="Times New Roman" w:cs="Times New Roman"/>
          <w:sz w:val="24"/>
          <w:szCs w:val="24"/>
          <w:lang w:val="cy-GB"/>
        </w:rPr>
        <w:t>persistence in the form of tenacity is an important habit of mind</w:t>
      </w:r>
      <w:r w:rsidR="00595971">
        <w:rPr>
          <w:rFonts w:ascii="Times New Roman" w:hAnsi="Times New Roman" w:cs="Times New Roman"/>
          <w:sz w:val="24"/>
          <w:szCs w:val="24"/>
          <w:lang w:val="cy-GB"/>
        </w:rPr>
        <w:t>”</w:t>
      </w:r>
      <w:r w:rsidR="00B17D8C">
        <w:rPr>
          <w:rFonts w:ascii="Times New Roman" w:hAnsi="Times New Roman" w:cs="Times New Roman"/>
          <w:sz w:val="24"/>
          <w:szCs w:val="24"/>
          <w:lang w:val="cy-GB"/>
        </w:rPr>
        <w:t>, dychmygol</w:t>
      </w:r>
      <w:r w:rsidR="00595971">
        <w:rPr>
          <w:rFonts w:ascii="Times New Roman" w:hAnsi="Times New Roman" w:cs="Times New Roman"/>
          <w:sz w:val="24"/>
          <w:szCs w:val="24"/>
          <w:lang w:val="cy-GB"/>
        </w:rPr>
        <w:t xml:space="preserve"> “</w:t>
      </w:r>
      <w:r w:rsidR="00595971" w:rsidRPr="001F5C72">
        <w:rPr>
          <w:rFonts w:ascii="Times New Roman" w:hAnsi="Times New Roman" w:cs="Times New Roman"/>
          <w:sz w:val="24"/>
          <w:szCs w:val="24"/>
          <w:lang w:val="cy-GB"/>
        </w:rPr>
        <w:t>the ability to come up with imaginative solutions and possibilities</w:t>
      </w:r>
      <w:r w:rsidR="00595971">
        <w:rPr>
          <w:rFonts w:ascii="Times New Roman" w:hAnsi="Times New Roman" w:cs="Times New Roman"/>
          <w:sz w:val="24"/>
          <w:szCs w:val="24"/>
          <w:lang w:val="cy-GB"/>
        </w:rPr>
        <w:t>”</w:t>
      </w:r>
      <w:r w:rsidR="00B17D8C">
        <w:rPr>
          <w:rFonts w:ascii="Times New Roman" w:hAnsi="Times New Roman" w:cs="Times New Roman"/>
          <w:sz w:val="24"/>
          <w:szCs w:val="24"/>
          <w:lang w:val="cy-GB"/>
        </w:rPr>
        <w:t xml:space="preserve">, cydweithiol </w:t>
      </w:r>
      <w:r w:rsidR="00595971">
        <w:rPr>
          <w:rFonts w:ascii="Times New Roman" w:hAnsi="Times New Roman" w:cs="Times New Roman"/>
          <w:sz w:val="24"/>
          <w:szCs w:val="24"/>
          <w:lang w:val="cy-GB"/>
        </w:rPr>
        <w:t>“</w:t>
      </w:r>
      <w:r w:rsidR="00595971" w:rsidRPr="001F5C72">
        <w:rPr>
          <w:rFonts w:ascii="Times New Roman" w:hAnsi="Times New Roman" w:cs="Times New Roman"/>
          <w:sz w:val="24"/>
          <w:szCs w:val="24"/>
          <w:lang w:val="cy-GB"/>
        </w:rPr>
        <w:t>the creative output itself impacting beyond its creator</w:t>
      </w:r>
      <w:r w:rsidR="00595971">
        <w:rPr>
          <w:rFonts w:ascii="Times New Roman" w:hAnsi="Times New Roman" w:cs="Times New Roman"/>
          <w:sz w:val="24"/>
          <w:szCs w:val="24"/>
          <w:lang w:val="cy-GB"/>
        </w:rPr>
        <w:t>”,</w:t>
      </w:r>
      <w:r w:rsidR="00595971" w:rsidRPr="00595971">
        <w:rPr>
          <w:rFonts w:ascii="Times New Roman" w:hAnsi="Times New Roman" w:cs="Times New Roman"/>
          <w:sz w:val="24"/>
          <w:szCs w:val="24"/>
          <w:lang w:val="cy-GB"/>
        </w:rPr>
        <w:t xml:space="preserve"> </w:t>
      </w:r>
      <w:r w:rsidR="00B17D8C">
        <w:rPr>
          <w:rFonts w:ascii="Times New Roman" w:hAnsi="Times New Roman" w:cs="Times New Roman"/>
          <w:sz w:val="24"/>
          <w:szCs w:val="24"/>
          <w:lang w:val="cy-GB"/>
        </w:rPr>
        <w:t>a disgybliedig</w:t>
      </w:r>
      <w:r w:rsidR="00595971">
        <w:rPr>
          <w:rFonts w:ascii="Times New Roman" w:hAnsi="Times New Roman" w:cs="Times New Roman"/>
          <w:sz w:val="24"/>
          <w:szCs w:val="24"/>
          <w:lang w:val="cy-GB"/>
        </w:rPr>
        <w:t xml:space="preserve"> “</w:t>
      </w:r>
      <w:r w:rsidR="00595971" w:rsidRPr="001F5C72">
        <w:rPr>
          <w:rFonts w:ascii="Times New Roman" w:hAnsi="Times New Roman" w:cs="Times New Roman"/>
          <w:sz w:val="24"/>
          <w:szCs w:val="24"/>
          <w:lang w:val="cy-GB"/>
        </w:rPr>
        <w:t>counterbalance to the ‘dreamy’, imaginative side of creativity</w:t>
      </w:r>
      <w:r w:rsidR="00595971">
        <w:rPr>
          <w:rFonts w:ascii="Times New Roman" w:hAnsi="Times New Roman" w:cs="Times New Roman"/>
          <w:sz w:val="24"/>
          <w:szCs w:val="24"/>
          <w:lang w:val="cy-GB"/>
        </w:rPr>
        <w:t>”</w:t>
      </w:r>
      <w:r w:rsidR="00B17D8C">
        <w:rPr>
          <w:rFonts w:ascii="Times New Roman" w:hAnsi="Times New Roman" w:cs="Times New Roman"/>
          <w:sz w:val="24"/>
          <w:szCs w:val="24"/>
          <w:lang w:val="cy-GB"/>
        </w:rPr>
        <w:t xml:space="preserve">. </w:t>
      </w:r>
    </w:p>
    <w:p w:rsidR="00862D40" w:rsidRPr="00845D5A" w:rsidRDefault="001F5C72" w:rsidP="00F721E5">
      <w:pPr>
        <w:spacing w:line="360" w:lineRule="auto"/>
        <w:jc w:val="both"/>
        <w:rPr>
          <w:rFonts w:ascii="Times New Roman" w:hAnsi="Times New Roman" w:cs="Times New Roman"/>
          <w:sz w:val="24"/>
          <w:szCs w:val="24"/>
          <w:lang w:val="cy-GB"/>
        </w:rPr>
      </w:pPr>
      <w:r w:rsidRPr="001F5C72">
        <w:rPr>
          <w:rFonts w:ascii="Times New Roman" w:hAnsi="Times New Roman" w:cs="Times New Roman"/>
          <w:sz w:val="24"/>
          <w:szCs w:val="24"/>
          <w:lang w:val="cy-GB"/>
        </w:rPr>
        <w:t xml:space="preserve">Diffiniad y QAA (2012) o fenter yw’r cymhwysant o syniadau creadigol i sefyllfaoedd ymarferol. Mae’r QAA yn diffinio menter yn y ffordd yma er mwyn gwahaniaethu sgiliau menter o entrepreneuriaeth. Does dim angen i fenter fo yn gyfyng i ffiniau entrepreneuriaeth. Ar un llaw, mae QAA yn diffinio menter fel cymhwysant greadigrwydd a sut byddir yn gweithredu’r syniadau creadigol, ar y llaw arall, mae’r Children’s Plan (2010) yn dweud bod creadigrwydd yn un agwedd o fenter. Cytuna prifysgol Warwick (2016) gan amlinellu sgiliau menter fel unigolion sydd yn: </w:t>
      </w:r>
      <w:r w:rsidR="00EB4631">
        <w:rPr>
          <w:rFonts w:ascii="Times New Roman" w:hAnsi="Times New Roman" w:cs="Times New Roman"/>
          <w:sz w:val="24"/>
          <w:szCs w:val="24"/>
          <w:lang w:val="cy-GB"/>
        </w:rPr>
        <w:t>“</w:t>
      </w:r>
      <w:r w:rsidR="00EB4631" w:rsidRPr="00EB4631">
        <w:rPr>
          <w:rFonts w:ascii="Times New Roman" w:hAnsi="Times New Roman" w:cs="Times New Roman"/>
          <w:sz w:val="24"/>
          <w:szCs w:val="24"/>
          <w:lang w:val="cy-GB"/>
        </w:rPr>
        <w:t>Creative and innovative</w:t>
      </w:r>
      <w:r w:rsidR="00EB4631">
        <w:rPr>
          <w:rFonts w:ascii="Times New Roman" w:hAnsi="Times New Roman" w:cs="Times New Roman"/>
          <w:sz w:val="24"/>
          <w:szCs w:val="24"/>
          <w:lang w:val="cy-GB"/>
        </w:rPr>
        <w:t xml:space="preserve">; Confident and energetic; Risk aware and decisive; Communicative and collaborative; </w:t>
      </w:r>
      <w:r w:rsidR="00EB4631" w:rsidRPr="00EB4631">
        <w:rPr>
          <w:rFonts w:ascii="Times New Roman" w:hAnsi="Times New Roman" w:cs="Times New Roman"/>
          <w:sz w:val="24"/>
          <w:szCs w:val="24"/>
          <w:lang w:val="cy-GB"/>
        </w:rPr>
        <w:t>Versatile and determined.</w:t>
      </w:r>
      <w:r w:rsidR="00EB4631">
        <w:rPr>
          <w:rFonts w:ascii="Times New Roman" w:hAnsi="Times New Roman" w:cs="Times New Roman"/>
          <w:sz w:val="24"/>
          <w:szCs w:val="24"/>
          <w:lang w:val="cy-GB"/>
        </w:rPr>
        <w:t xml:space="preserve">” </w:t>
      </w:r>
      <w:r w:rsidRPr="001F5C72">
        <w:rPr>
          <w:rFonts w:ascii="Times New Roman" w:hAnsi="Times New Roman" w:cs="Times New Roman"/>
          <w:sz w:val="24"/>
          <w:szCs w:val="24"/>
          <w:lang w:val="cy-GB"/>
        </w:rPr>
        <w:t>Teimlaf fod y sgiliau amlinellir fel rhinweddau pobol greadigol yn debyg i’r rhinweddau a adnabyddir fel sgiliau menter. Mi fyddaf yn ystyried hwn o safbwynt y QAA gan fod deall sut i gymhwyso fy nghreadigrwydd i sefyllfaoedd ymarferol yn angenrheidiol o fewn addysg</w:t>
      </w:r>
      <w:r w:rsidR="00F0144D">
        <w:rPr>
          <w:rFonts w:ascii="Times New Roman" w:hAnsi="Times New Roman" w:cs="Times New Roman"/>
          <w:sz w:val="24"/>
          <w:szCs w:val="24"/>
          <w:lang w:val="cy-GB"/>
        </w:rPr>
        <w:t xml:space="preserve">. </w:t>
      </w:r>
    </w:p>
    <w:p w:rsidR="001B2197" w:rsidRDefault="001F5C72" w:rsidP="00F721E5">
      <w:pPr>
        <w:spacing w:line="360" w:lineRule="auto"/>
        <w:jc w:val="both"/>
        <w:rPr>
          <w:rFonts w:ascii="Times New Roman" w:hAnsi="Times New Roman" w:cs="Times New Roman"/>
          <w:sz w:val="24"/>
          <w:szCs w:val="24"/>
          <w:lang w:val="cy-GB"/>
        </w:rPr>
      </w:pPr>
      <w:r w:rsidRPr="001F5C72">
        <w:rPr>
          <w:rFonts w:ascii="Times New Roman" w:hAnsi="Times New Roman" w:cs="Times New Roman"/>
          <w:sz w:val="24"/>
          <w:szCs w:val="24"/>
          <w:lang w:val="cy-GB"/>
        </w:rPr>
        <w:t>Ar gyfer y traethawd yma a chyd-destun sgiliau menter yn addysg, rhaid eu gwahaniaethu o entrepreneuriaeth sef</w:t>
      </w:r>
      <w:r w:rsidR="00862D40">
        <w:rPr>
          <w:rFonts w:ascii="Times New Roman" w:hAnsi="Times New Roman" w:cs="Times New Roman"/>
          <w:sz w:val="24"/>
          <w:szCs w:val="24"/>
          <w:lang w:val="cy-GB"/>
        </w:rPr>
        <w:t xml:space="preserve">; </w:t>
      </w:r>
      <w:r w:rsidR="00F721E5">
        <w:rPr>
          <w:rFonts w:ascii="Times New Roman" w:hAnsi="Times New Roman" w:cs="Times New Roman"/>
          <w:sz w:val="24"/>
          <w:szCs w:val="24"/>
          <w:lang w:val="cy-GB"/>
        </w:rPr>
        <w:t>“</w:t>
      </w:r>
      <w:r w:rsidR="00F721E5" w:rsidRPr="00F721E5">
        <w:rPr>
          <w:rFonts w:ascii="Times New Roman" w:hAnsi="Times New Roman" w:cs="Times New Roman"/>
          <w:sz w:val="24"/>
          <w:szCs w:val="24"/>
          <w:lang w:val="cy-GB"/>
        </w:rPr>
        <w:t>the application of enterprise skil</w:t>
      </w:r>
      <w:r w:rsidR="00F721E5">
        <w:rPr>
          <w:rFonts w:ascii="Times New Roman" w:hAnsi="Times New Roman" w:cs="Times New Roman"/>
          <w:sz w:val="24"/>
          <w:szCs w:val="24"/>
          <w:lang w:val="cy-GB"/>
        </w:rPr>
        <w:t xml:space="preserve">ls specifically to creating and </w:t>
      </w:r>
      <w:r w:rsidR="00F721E5" w:rsidRPr="00F721E5">
        <w:rPr>
          <w:rFonts w:ascii="Times New Roman" w:hAnsi="Times New Roman" w:cs="Times New Roman"/>
          <w:sz w:val="24"/>
          <w:szCs w:val="24"/>
          <w:lang w:val="cy-GB"/>
        </w:rPr>
        <w:t>growing organisations in order to identify and build on opportunities.</w:t>
      </w:r>
      <w:r w:rsidR="00F721E5">
        <w:rPr>
          <w:rFonts w:ascii="Times New Roman" w:hAnsi="Times New Roman" w:cs="Times New Roman"/>
          <w:sz w:val="24"/>
          <w:szCs w:val="24"/>
          <w:lang w:val="cy-GB"/>
        </w:rPr>
        <w:t>”</w:t>
      </w:r>
      <w:r w:rsidR="00285D1A">
        <w:rPr>
          <w:rFonts w:ascii="Times New Roman" w:hAnsi="Times New Roman" w:cs="Times New Roman"/>
          <w:sz w:val="24"/>
          <w:szCs w:val="24"/>
          <w:lang w:val="cy-GB"/>
        </w:rPr>
        <w:t xml:space="preserve"> (2012:8)</w:t>
      </w:r>
      <w:r w:rsidR="00F721E5">
        <w:rPr>
          <w:rFonts w:ascii="Times New Roman" w:hAnsi="Times New Roman" w:cs="Times New Roman"/>
          <w:sz w:val="24"/>
          <w:szCs w:val="24"/>
          <w:lang w:val="cy-GB"/>
        </w:rPr>
        <w:t xml:space="preserve">. </w:t>
      </w:r>
      <w:r w:rsidRPr="001F5C72">
        <w:rPr>
          <w:rFonts w:ascii="Times New Roman" w:hAnsi="Times New Roman" w:cs="Times New Roman"/>
          <w:sz w:val="24"/>
          <w:szCs w:val="24"/>
          <w:lang w:val="cy-GB"/>
        </w:rPr>
        <w:t xml:space="preserve">Mae entrepreneuriaeth yn canolbwyntio ar fusnes, a hoffwn ddatgysylltu menter o </w:t>
      </w:r>
      <w:r w:rsidRPr="001F5C72">
        <w:rPr>
          <w:rFonts w:ascii="Times New Roman" w:hAnsi="Times New Roman" w:cs="Times New Roman"/>
          <w:sz w:val="24"/>
          <w:szCs w:val="24"/>
          <w:lang w:val="cy-GB"/>
        </w:rPr>
        <w:lastRenderedPageBreak/>
        <w:t xml:space="preserve">entrepreneuriaeth a chanolbwyntio ar sut mae sgiliau menter yn medru cefnogi athrawon ac ysgolion.  </w:t>
      </w:r>
    </w:p>
    <w:p w:rsidR="001F5C72" w:rsidRDefault="001F5C72" w:rsidP="00AA652F">
      <w:pPr>
        <w:spacing w:line="360" w:lineRule="auto"/>
        <w:jc w:val="both"/>
        <w:rPr>
          <w:rFonts w:ascii="Times New Roman" w:hAnsi="Times New Roman" w:cs="Times New Roman"/>
          <w:sz w:val="24"/>
          <w:szCs w:val="24"/>
          <w:lang w:val="cy-GB"/>
        </w:rPr>
      </w:pPr>
      <w:r w:rsidRPr="001F5C72">
        <w:rPr>
          <w:rFonts w:ascii="Times New Roman" w:hAnsi="Times New Roman" w:cs="Times New Roman"/>
          <w:sz w:val="24"/>
          <w:szCs w:val="24"/>
          <w:lang w:val="cy-GB"/>
        </w:rPr>
        <w:t xml:space="preserve">Un o heriau creadigrwydd yn ôl Fisher (2004) yw bod y cysyniad yn o greadigrwydd yn awyrol ac yn wibiog. Golyga hyn ei bod yn haniaethol ac yn ddibynnol ar ddehongliad yr unigol. Bu hyn yn her gan fod dehongliadau unigolion yn amrywio’n fawr. Dywed Craft et al (2007) bod sawl her wrth hybu datblygu creadigrwydd a sgiliau menter mewn ysgolion, un ohonynt yw’r pwyslais ar godi safonau, ac o dan y pwysau yma, bu hyder athrawon i fentro ar greadigrwydd isel, ac anhyblygrwydd amserlenni, terfyniadau a data yn ffactorau negyddol mewn llwyth athrawon.  </w:t>
      </w:r>
    </w:p>
    <w:p w:rsidR="005B0A55" w:rsidRDefault="005B0A55" w:rsidP="00AA652F">
      <w:pPr>
        <w:spacing w:line="360" w:lineRule="auto"/>
        <w:jc w:val="both"/>
        <w:rPr>
          <w:rFonts w:ascii="Times New Roman" w:hAnsi="Times New Roman" w:cs="Times New Roman"/>
          <w:sz w:val="24"/>
          <w:szCs w:val="24"/>
          <w:lang w:val="cy-GB"/>
        </w:rPr>
      </w:pPr>
      <w:r w:rsidRPr="005B0A55">
        <w:rPr>
          <w:rFonts w:ascii="Times New Roman" w:hAnsi="Times New Roman" w:cs="Times New Roman"/>
          <w:noProof/>
          <w:sz w:val="24"/>
          <w:szCs w:val="24"/>
          <w:lang w:eastAsia="en-GB"/>
        </w:rPr>
        <mc:AlternateContent>
          <mc:Choice Requires="wps">
            <w:drawing>
              <wp:anchor distT="0" distB="0" distL="114300" distR="114300" simplePos="0" relativeHeight="251661312" behindDoc="0" locked="0" layoutInCell="1" allowOverlap="1" wp14:anchorId="41376FCA" wp14:editId="06C867D0">
                <wp:simplePos x="0" y="0"/>
                <wp:positionH relativeFrom="column">
                  <wp:posOffset>447675</wp:posOffset>
                </wp:positionH>
                <wp:positionV relativeFrom="paragraph">
                  <wp:posOffset>989330</wp:posOffset>
                </wp:positionV>
                <wp:extent cx="4886325" cy="1323975"/>
                <wp:effectExtent l="0" t="0" r="9525" b="9525"/>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86325" cy="1323975"/>
                        </a:xfrm>
                        <a:prstGeom prst="rect">
                          <a:avLst/>
                        </a:prstGeom>
                        <a:solidFill>
                          <a:srgbClr val="FFFFFF"/>
                        </a:solidFill>
                        <a:ln w="9525">
                          <a:noFill/>
                          <a:miter lim="800000"/>
                          <a:headEnd/>
                          <a:tailEnd/>
                        </a:ln>
                      </wps:spPr>
                      <wps:txbx>
                        <w:txbxContent>
                          <w:p w:rsidR="005B0A55" w:rsidRPr="005B0A55" w:rsidRDefault="005B0A55" w:rsidP="005B0A55">
                            <w:pPr>
                              <w:spacing w:line="240" w:lineRule="auto"/>
                              <w:jc w:val="both"/>
                              <w:rPr>
                                <w:rFonts w:ascii="Times New Roman" w:hAnsi="Times New Roman" w:cs="Times New Roman"/>
                                <w:sz w:val="24"/>
                                <w:szCs w:val="24"/>
                              </w:rPr>
                            </w:pPr>
                            <w:r w:rsidRPr="005B0A55">
                              <w:rPr>
                                <w:rFonts w:ascii="Times New Roman" w:hAnsi="Times New Roman" w:cs="Times New Roman"/>
                                <w:sz w:val="24"/>
                                <w:szCs w:val="24"/>
                              </w:rPr>
                              <w:t>“Mae newid arwyddocaol oddi wrth ‘ddysgu am bethau’ at ‘ddysgu i wneud pethau’, gyda mwy o sylw i sgiliau a phwyslais ar gymhwyso a meithrin uwch sgiliau, yn enwedig creadigrwydd (entrepreneuriaeth) a llythrennedd digidol.”</w:t>
                            </w:r>
                          </w:p>
                          <w:p w:rsidR="005B0A55" w:rsidRPr="005B0A55" w:rsidRDefault="005B0A55" w:rsidP="005B0A55">
                            <w:pPr>
                              <w:spacing w:line="240" w:lineRule="auto"/>
                              <w:jc w:val="both"/>
                              <w:rPr>
                                <w:rFonts w:ascii="Times New Roman" w:hAnsi="Times New Roman" w:cs="Times New Roman"/>
                                <w:sz w:val="24"/>
                                <w:szCs w:val="24"/>
                              </w:rPr>
                            </w:pPr>
                            <w:r w:rsidRPr="005B0A55">
                              <w:rPr>
                                <w:rFonts w:ascii="Times New Roman" w:hAnsi="Times New Roman" w:cs="Times New Roman"/>
                                <w:sz w:val="24"/>
                                <w:szCs w:val="24"/>
                              </w:rPr>
                              <w:t xml:space="preserve">                                                                                (2015:18)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 o:spid="_x0000_s1027" type="#_x0000_t202" style="position:absolute;left:0;text-align:left;margin-left:35.25pt;margin-top:77.9pt;width:384.75pt;height:104.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aIzLJAIAACUEAAAOAAAAZHJzL2Uyb0RvYy54bWysU9uO2yAQfa/Uf0C8N3Zum8SKs9pmm6rS&#10;9iLt9gMwxjEqMBRI7PTrd8DZbNq+VeUBMczM4cyZYX3ba0WOwnkJpqTjUU6JMBxqafYl/f60e7ek&#10;xAdmaqbAiJKehKe3m7dv1p0txARaULVwBEGMLzpb0jYEW2SZ563QzI/ACoPOBpxmAU23z2rHOkTX&#10;Kpvk+U3WgautAy68x9v7wUk3Cb9pBA9fm8aLQFRJkVtIu0t7Ffdss2bF3jHbSn6mwf6BhWbS4KMX&#10;qHsWGDk4+ReUltyBhyaMOOgMmkZykWrAasb5H9U8tsyKVAuK4+1FJv//YPmX4zdHZF3Sab6gxDCN&#10;TXoSfSDvoSeTqE9nfYFhjxYDQ4/X2OdUq7cPwH94YmDbMrMXd85B1wpWI79xzMyuUgccH0Gq7jPU&#10;+Aw7BEhAfeN0FA/lIIiOfTpdehOpcLycLZc308mcEo6+8XQyXS3m6Q1WvKRb58NHAZrEQ0kdNj/B&#10;s+ODD5EOK15C4mselKx3UqlkuH21VY4cGQ7KLq0z+m9hypCupKs5EolZBmJ+miEtAw6ykrqkyzyu&#10;mM6KKMcHU6dzYFINZ2SizFmfKMkgTuirPrUiiRe1q6A+oWAOhrnFf4aHFtwvSjqc2ZL6nwfmBCXq&#10;k0HRV+PZLA55MmbzxQQNd+2prj3McIQqaaBkOG5D+hhDYXfYnEYm2V6ZnCnjLCY1z/8mDvu1naJe&#10;f/fmGQAA//8DAFBLAwQUAAYACAAAACEAXR0klt4AAAAKAQAADwAAAGRycy9kb3ducmV2LnhtbEyP&#10;y07DMBBF90j8gzVIbBC1oXmUEKcCJBDbln6AE0+TiHgcxW6T/j3DCpYzc3Tn3HK7uEGccQq9Jw0P&#10;KwUCqfG2p1bD4ev9fgMiREPWDJ5QwwUDbKvrq9IU1s+0w/M+toJDKBRGQxfjWEgZmg6dCSs/IvHt&#10;6CdnIo9TK+1kZg53g3xUKpPO9MQfOjPiW4fN9/7kNBw/57v0aa4/4iHfJdmr6fPaX7S+vVlenkFE&#10;XOIfDL/6rA4VO9X+RDaIQUOuUiZ5n6ZcgYFNorhcrWGdJWuQVSn/V6h+AAAA//8DAFBLAQItABQA&#10;BgAIAAAAIQC2gziS/gAAAOEBAAATAAAAAAAAAAAAAAAAAAAAAABbQ29udGVudF9UeXBlc10ueG1s&#10;UEsBAi0AFAAGAAgAAAAhADj9If/WAAAAlAEAAAsAAAAAAAAAAAAAAAAALwEAAF9yZWxzLy5yZWxz&#10;UEsBAi0AFAAGAAgAAAAhANRojMskAgAAJQQAAA4AAAAAAAAAAAAAAAAALgIAAGRycy9lMm9Eb2Mu&#10;eG1sUEsBAi0AFAAGAAgAAAAhAF0dJJbeAAAACgEAAA8AAAAAAAAAAAAAAAAAfgQAAGRycy9kb3du&#10;cmV2LnhtbFBLBQYAAAAABAAEAPMAAACJBQAAAAA=&#10;" stroked="f">
                <v:textbox>
                  <w:txbxContent>
                    <w:p w:rsidR="005B0A55" w:rsidRPr="005B0A55" w:rsidRDefault="005B0A55" w:rsidP="005B0A55">
                      <w:pPr>
                        <w:spacing w:line="240" w:lineRule="auto"/>
                        <w:jc w:val="both"/>
                        <w:rPr>
                          <w:rFonts w:ascii="Times New Roman" w:hAnsi="Times New Roman" w:cs="Times New Roman"/>
                          <w:sz w:val="24"/>
                          <w:szCs w:val="24"/>
                        </w:rPr>
                      </w:pPr>
                      <w:r w:rsidRPr="005B0A55">
                        <w:rPr>
                          <w:rFonts w:ascii="Times New Roman" w:hAnsi="Times New Roman" w:cs="Times New Roman"/>
                          <w:sz w:val="24"/>
                          <w:szCs w:val="24"/>
                        </w:rPr>
                        <w:t>“Mae newid arwyddocaol oddi wrth ‘ddysgu am bethau’ at ‘ddysgu i wneud pethau’, gyda mwy o sylw i sgiliau a phwyslais ar gymhwyso a meithrin uwch sgiliau, yn enwedig creadigrwydd (entrepreneuriaeth) a llythrennedd digidol.”</w:t>
                      </w:r>
                    </w:p>
                    <w:p w:rsidR="005B0A55" w:rsidRPr="005B0A55" w:rsidRDefault="005B0A55" w:rsidP="005B0A55">
                      <w:pPr>
                        <w:spacing w:line="240" w:lineRule="auto"/>
                        <w:jc w:val="both"/>
                        <w:rPr>
                          <w:rFonts w:ascii="Times New Roman" w:hAnsi="Times New Roman" w:cs="Times New Roman"/>
                          <w:sz w:val="24"/>
                          <w:szCs w:val="24"/>
                        </w:rPr>
                      </w:pPr>
                      <w:r w:rsidRPr="005B0A55">
                        <w:rPr>
                          <w:rFonts w:ascii="Times New Roman" w:hAnsi="Times New Roman" w:cs="Times New Roman"/>
                          <w:sz w:val="24"/>
                          <w:szCs w:val="24"/>
                        </w:rPr>
                        <w:t xml:space="preserve">                                                                                (2015:18)</w:t>
                      </w:r>
                    </w:p>
                  </w:txbxContent>
                </v:textbox>
                <w10:wrap type="topAndBottom"/>
              </v:shape>
            </w:pict>
          </mc:Fallback>
        </mc:AlternateContent>
      </w:r>
      <w:r w:rsidR="001F5C72" w:rsidRPr="001F5C72">
        <w:rPr>
          <w:rFonts w:ascii="Times New Roman" w:hAnsi="Times New Roman" w:cs="Times New Roman"/>
          <w:sz w:val="24"/>
          <w:szCs w:val="24"/>
          <w:lang w:val="cy-GB"/>
        </w:rPr>
        <w:t>Credaf y pwysigrwydd i athrawon datblygu eu sgiliau creadigol yn addysg yw er mwyn gallu datblygu sgiliau ‘gwneud’ disgyblion ac ar gyfer eu paratoi yn yr hir dymer am fywyd tu hwnt i’r ysgol. Gwêl Donaldson (2015) hyn hefyd wrth ddweud</w:t>
      </w:r>
      <w:r w:rsidR="00AA652F">
        <w:rPr>
          <w:rFonts w:ascii="Times New Roman" w:hAnsi="Times New Roman" w:cs="Times New Roman"/>
          <w:sz w:val="24"/>
          <w:szCs w:val="24"/>
          <w:lang w:val="cy-GB"/>
        </w:rPr>
        <w:t xml:space="preserve">: </w:t>
      </w:r>
    </w:p>
    <w:p w:rsidR="005B0A55" w:rsidRDefault="005B0A55" w:rsidP="00AA652F">
      <w:pPr>
        <w:spacing w:line="360" w:lineRule="auto"/>
        <w:jc w:val="both"/>
        <w:rPr>
          <w:rFonts w:ascii="Times New Roman" w:hAnsi="Times New Roman" w:cs="Times New Roman"/>
          <w:sz w:val="24"/>
          <w:szCs w:val="24"/>
          <w:lang w:val="cy-GB"/>
        </w:rPr>
      </w:pPr>
    </w:p>
    <w:p w:rsidR="00845D5A" w:rsidRDefault="00476AF2" w:rsidP="00AA652F">
      <w:pPr>
        <w:spacing w:line="360" w:lineRule="auto"/>
        <w:jc w:val="both"/>
        <w:rPr>
          <w:rFonts w:ascii="Times New Roman" w:hAnsi="Times New Roman" w:cs="Times New Roman"/>
          <w:sz w:val="24"/>
          <w:szCs w:val="24"/>
          <w:lang w:val="cy-GB"/>
        </w:rPr>
      </w:pPr>
      <w:r w:rsidRPr="00476AF2">
        <w:rPr>
          <w:rFonts w:ascii="Times New Roman" w:hAnsi="Times New Roman" w:cs="Times New Roman"/>
          <w:sz w:val="24"/>
          <w:szCs w:val="24"/>
          <w:lang w:val="cy-GB"/>
        </w:rPr>
        <w:t xml:space="preserve">Cytuna </w:t>
      </w:r>
      <w:r w:rsidRPr="002B085E">
        <w:rPr>
          <w:rFonts w:ascii="Times New Roman" w:hAnsi="Times New Roman" w:cs="Times New Roman"/>
          <w:sz w:val="24"/>
          <w:szCs w:val="24"/>
          <w:lang w:val="cy-GB"/>
        </w:rPr>
        <w:t>Collard a Looney</w:t>
      </w:r>
      <w:r w:rsidRPr="00476AF2">
        <w:rPr>
          <w:rFonts w:ascii="Times New Roman" w:hAnsi="Times New Roman" w:cs="Times New Roman"/>
          <w:sz w:val="24"/>
          <w:szCs w:val="24"/>
          <w:lang w:val="cy-GB"/>
        </w:rPr>
        <w:t xml:space="preserve"> am y pwysigrwydd i ddatblygu creadigrwydd a sgiliau menter pobol ifanc gan ddweud byddwn yn: “preparing learners for the unknown: jobs that do notyet exist, technologies that are yet to be invented, and problems that have not yet</w:t>
      </w:r>
      <w:r w:rsidR="0052217A">
        <w:rPr>
          <w:rFonts w:ascii="Times New Roman" w:hAnsi="Times New Roman" w:cs="Times New Roman"/>
          <w:sz w:val="24"/>
          <w:szCs w:val="24"/>
          <w:lang w:val="cy-GB"/>
        </w:rPr>
        <w:t xml:space="preserve"> </w:t>
      </w:r>
      <w:r w:rsidRPr="00476AF2">
        <w:rPr>
          <w:rFonts w:ascii="Times New Roman" w:hAnsi="Times New Roman" w:cs="Times New Roman"/>
          <w:sz w:val="24"/>
          <w:szCs w:val="24"/>
          <w:lang w:val="cy-GB"/>
        </w:rPr>
        <w:t>been anticipated.” (2014: 348</w:t>
      </w:r>
      <w:r w:rsidR="00AD0F29" w:rsidRPr="00AD0F29">
        <w:rPr>
          <w:rFonts w:ascii="Times New Roman" w:hAnsi="Times New Roman" w:cs="Times New Roman"/>
          <w:sz w:val="24"/>
          <w:szCs w:val="24"/>
          <w:lang w:val="cy-GB"/>
        </w:rPr>
        <w:t>). Rhaid i athrawon paratoi plant am fyd gwaith bydd yn wahanol iawn i heddiw. Dywed Craft et al (2007) bod angen i bobol bod yn greadigol er mwyn goroesi. Edrycha’r QAA (2012) ar y gwahaniaeth rhwng dysgu am thema a dysgu am sut i wneud/sut i fod, felly mae’n pwysleisio’n llai ar fedrau cofio plant ond eu gallu i fod yn annibynnol. Er enghraifft, yn hytrach na dysgu pwy oedd gwragedd Hari’r wythfed, bu ddisgwyl i athrawon dysgu i ddisgyblion sut i ddod o hyd i wybodaeth, neu ddysgu sut i ddilyn a chreu llinell amser</w:t>
      </w:r>
      <w:r w:rsidR="00845D5A">
        <w:rPr>
          <w:rFonts w:ascii="Times New Roman" w:hAnsi="Times New Roman" w:cs="Times New Roman"/>
          <w:sz w:val="24"/>
          <w:szCs w:val="24"/>
          <w:lang w:val="cy-GB"/>
        </w:rPr>
        <w:t xml:space="preserve">. </w:t>
      </w:r>
    </w:p>
    <w:p w:rsidR="00F52C77" w:rsidRPr="00B21C02" w:rsidRDefault="004F58E3" w:rsidP="0052217A">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Yn</w:t>
      </w:r>
      <w:r w:rsidR="00EB7D5B">
        <w:rPr>
          <w:rFonts w:ascii="Times New Roman" w:hAnsi="Times New Roman" w:cs="Times New Roman"/>
          <w:sz w:val="24"/>
          <w:szCs w:val="24"/>
          <w:lang w:val="cy-GB"/>
        </w:rPr>
        <w:t xml:space="preserve"> </w:t>
      </w:r>
      <w:r w:rsidR="00EB7D5B">
        <w:rPr>
          <w:rFonts w:ascii="Calibri" w:hAnsi="Calibri" w:cs="Times New Roman"/>
          <w:sz w:val="24"/>
          <w:szCs w:val="24"/>
          <w:lang w:val="cy-GB"/>
        </w:rPr>
        <w:t>ô</w:t>
      </w:r>
      <w:r w:rsidR="00EB7D5B">
        <w:rPr>
          <w:rFonts w:ascii="Times New Roman" w:hAnsi="Times New Roman" w:cs="Times New Roman"/>
          <w:sz w:val="24"/>
          <w:szCs w:val="24"/>
          <w:lang w:val="cy-GB"/>
        </w:rPr>
        <w:t xml:space="preserve">l </w:t>
      </w:r>
      <w:r w:rsidR="00EB7D5B" w:rsidRPr="002B085E">
        <w:rPr>
          <w:rFonts w:ascii="Times New Roman" w:hAnsi="Times New Roman" w:cs="Times New Roman"/>
          <w:sz w:val="24"/>
          <w:szCs w:val="24"/>
          <w:lang w:val="cy-GB"/>
        </w:rPr>
        <w:t>Grigg</w:t>
      </w:r>
      <w:r w:rsidR="00EB7D5B">
        <w:rPr>
          <w:rFonts w:ascii="Times New Roman" w:hAnsi="Times New Roman" w:cs="Times New Roman"/>
          <w:sz w:val="24"/>
          <w:szCs w:val="24"/>
          <w:lang w:val="cy-GB"/>
        </w:rPr>
        <w:t xml:space="preserve"> bu ymchwil yn profi bod </w:t>
      </w:r>
      <w:r w:rsidR="00B77204">
        <w:rPr>
          <w:rFonts w:ascii="Times New Roman" w:hAnsi="Times New Roman" w:cs="Times New Roman"/>
          <w:sz w:val="24"/>
          <w:szCs w:val="24"/>
          <w:lang w:val="cy-GB"/>
        </w:rPr>
        <w:t>awyrgylch addysgu creadigol yn datblygu disgyblion â chymhelliant, sydd</w:t>
      </w:r>
      <w:r w:rsidR="00C07F0D">
        <w:rPr>
          <w:rFonts w:ascii="Times New Roman" w:hAnsi="Times New Roman" w:cs="Times New Roman"/>
          <w:sz w:val="24"/>
          <w:szCs w:val="24"/>
          <w:lang w:val="cy-GB"/>
        </w:rPr>
        <w:t xml:space="preserve"> yn medru gweithio’n annibynnol. </w:t>
      </w:r>
      <w:r w:rsidR="00B712F9">
        <w:rPr>
          <w:rFonts w:ascii="Times New Roman" w:hAnsi="Times New Roman" w:cs="Times New Roman"/>
          <w:sz w:val="24"/>
          <w:szCs w:val="24"/>
          <w:lang w:val="cy-GB"/>
        </w:rPr>
        <w:t xml:space="preserve">Yn yr hir dymor, bydd y buddiannau yn dilyn athrawon yn datblygu eu creadigrwydd a sgiliau menter yn werthfawr, gyda disgyblion </w:t>
      </w:r>
      <w:r w:rsidR="00B712F9">
        <w:rPr>
          <w:rFonts w:ascii="Times New Roman" w:hAnsi="Times New Roman" w:cs="Times New Roman"/>
          <w:sz w:val="24"/>
          <w:szCs w:val="24"/>
          <w:lang w:val="cy-GB"/>
        </w:rPr>
        <w:lastRenderedPageBreak/>
        <w:t xml:space="preserve">sydd yn greadigol ac yn fentrus. </w:t>
      </w:r>
      <w:r w:rsidR="00B21C02">
        <w:rPr>
          <w:rFonts w:ascii="Times New Roman" w:hAnsi="Times New Roman" w:cs="Times New Roman"/>
          <w:sz w:val="24"/>
          <w:szCs w:val="24"/>
          <w:lang w:val="cy-GB"/>
        </w:rPr>
        <w:t xml:space="preserve">Mae </w:t>
      </w:r>
      <w:bookmarkStart w:id="0" w:name="_GoBack"/>
      <w:bookmarkEnd w:id="0"/>
      <w:r w:rsidR="00B21C02" w:rsidRPr="002B085E">
        <w:rPr>
          <w:rFonts w:ascii="Times New Roman" w:hAnsi="Times New Roman" w:cs="Times New Roman"/>
          <w:sz w:val="24"/>
          <w:szCs w:val="24"/>
          <w:lang w:val="cy-GB"/>
        </w:rPr>
        <w:t>Spencer, Lucas a Claxton (2012</w:t>
      </w:r>
      <w:r w:rsidR="00B21C02">
        <w:rPr>
          <w:rFonts w:ascii="Times New Roman" w:hAnsi="Times New Roman" w:cs="Times New Roman"/>
          <w:sz w:val="24"/>
          <w:szCs w:val="24"/>
          <w:lang w:val="cy-GB"/>
        </w:rPr>
        <w:t xml:space="preserve">) </w:t>
      </w:r>
      <w:r w:rsidR="009C7977">
        <w:rPr>
          <w:rFonts w:ascii="Times New Roman" w:hAnsi="Times New Roman" w:cs="Times New Roman"/>
          <w:sz w:val="24"/>
          <w:szCs w:val="24"/>
          <w:lang w:val="cy-GB"/>
        </w:rPr>
        <w:t>yn gweld bod pwysigrwydd datblygu sgiliau menter yw “for all children to experience and access the diverse range of cultural activity in England because these opportunities can dramatically improve their life chances</w:t>
      </w:r>
      <w:r w:rsidR="009C7977" w:rsidRPr="0052217A">
        <w:rPr>
          <w:rFonts w:ascii="Times New Roman" w:hAnsi="Times New Roman" w:cs="Times New Roman"/>
          <w:color w:val="FF0000"/>
          <w:sz w:val="24"/>
          <w:szCs w:val="24"/>
          <w:lang w:val="cy-GB"/>
        </w:rPr>
        <w:t>.</w:t>
      </w:r>
      <w:r w:rsidR="009C7977" w:rsidRPr="00AD0F29">
        <w:rPr>
          <w:rFonts w:ascii="Times New Roman" w:hAnsi="Times New Roman" w:cs="Times New Roman"/>
          <w:sz w:val="24"/>
          <w:szCs w:val="24"/>
          <w:lang w:val="cy-GB"/>
        </w:rPr>
        <w:t xml:space="preserve">” (2012: 12). </w:t>
      </w:r>
      <w:r w:rsidR="00AD0F29" w:rsidRPr="00AD0F29">
        <w:rPr>
          <w:rFonts w:ascii="Times New Roman" w:hAnsi="Times New Roman" w:cs="Times New Roman"/>
          <w:sz w:val="24"/>
          <w:szCs w:val="24"/>
          <w:lang w:val="cy-GB"/>
        </w:rPr>
        <w:t>Os mae modd codi safonau bywyd a chyfleoedd plant yng Nghymru, dylwn aneli at wella ein creadigrwydd er eu lles nhw, gan fod 1/3 plant yng Nghymru yn byw mewn tlodi (Save the Children: Dyddiad anhysbys.)</w:t>
      </w:r>
    </w:p>
    <w:p w:rsidR="00E52823" w:rsidRDefault="00AD0F29" w:rsidP="00F52C77">
      <w:pPr>
        <w:spacing w:line="360" w:lineRule="auto"/>
        <w:jc w:val="both"/>
        <w:rPr>
          <w:rFonts w:ascii="Times New Roman" w:hAnsi="Times New Roman" w:cs="Times New Roman"/>
          <w:sz w:val="24"/>
          <w:szCs w:val="24"/>
          <w:lang w:val="cy-GB"/>
        </w:rPr>
      </w:pPr>
      <w:r w:rsidRPr="00AD0F29">
        <w:rPr>
          <w:rFonts w:ascii="Times New Roman" w:hAnsi="Times New Roman" w:cs="Times New Roman"/>
          <w:sz w:val="24"/>
          <w:szCs w:val="24"/>
          <w:lang w:val="cy-GB"/>
        </w:rPr>
        <w:t xml:space="preserve">Daeth y fframwaith Entrecomp (2016) o’r Undeb Ewropeaidd er mwyn datrys y broblem cyflogaeth sydd yn bodoli ledled Ewrop. Anelir i ddatrys y broblem yma trwy gryfhau </w:t>
      </w:r>
      <w:r w:rsidR="00DA035D">
        <w:rPr>
          <w:rFonts w:ascii="Times New Roman" w:hAnsi="Times New Roman" w:cs="Times New Roman"/>
          <w:sz w:val="24"/>
          <w:szCs w:val="24"/>
          <w:lang w:val="cy-GB"/>
        </w:rPr>
        <w:t>“</w:t>
      </w:r>
      <w:r w:rsidR="00DA035D" w:rsidRPr="00DA035D">
        <w:rPr>
          <w:rFonts w:ascii="Times New Roman" w:hAnsi="Times New Roman" w:cs="Times New Roman"/>
          <w:sz w:val="24"/>
          <w:szCs w:val="24"/>
          <w:lang w:val="cy-GB"/>
        </w:rPr>
        <w:t>human capital, em</w:t>
      </w:r>
      <w:r w:rsidR="00DA035D">
        <w:rPr>
          <w:rFonts w:ascii="Times New Roman" w:hAnsi="Times New Roman" w:cs="Times New Roman"/>
          <w:sz w:val="24"/>
          <w:szCs w:val="24"/>
          <w:lang w:val="cy-GB"/>
        </w:rPr>
        <w:t xml:space="preserve">ployability and competitiveness” (2016:2). </w:t>
      </w:r>
      <w:r w:rsidRPr="00AD0F29">
        <w:rPr>
          <w:rFonts w:ascii="Times New Roman" w:hAnsi="Times New Roman" w:cs="Times New Roman"/>
          <w:sz w:val="24"/>
          <w:szCs w:val="24"/>
          <w:lang w:val="cy-GB"/>
        </w:rPr>
        <w:t>Yn y fframwaith, mae yna 15 cymhwysant i ddatblygu entrepreneuriaeth, a gosodwyd y pymtheg cymhwysant mewn i dri chategori sef: ‘Syniadau a Chyfleoedd’, ‘Adnoddau’ a ‘Gweithredu’. Teimlaf o safbwynt myfyrwraig addysg, bod y fframwaith Entrecomp wedi’u seilio yn ormod ar greu entrepreneuriaid, ac mae ei pherthnasedd i addysg yn ddibynnol ar y darllenydd a’u dehongliad o’r fframwaith. Os edrychwn ar lythrennedd economaidd ac ariannol sef cymhwysant 2.4 dan gategori adnoddau, teimlaf fod dim angen i mi amcangyfrif costau potensial syniadau, ystyried canlyniadau ariannol yn fy mywyd gwaith na gorfod rheoli arian er mwyn sicrhau syniadau sydd yn cynhyrchu gwerth dros yr hir dymor. Teimlaf fel hyn gan fy mod i ddim yn rheoli cyllid yr ysgol na’r dosbarth fel myfyrwraig, na chwaith fel athrawes yn y blynyddoedd cyntaf o finnau’n dysgu</w:t>
      </w:r>
      <w:r w:rsidR="00656CF6">
        <w:rPr>
          <w:rFonts w:ascii="Times New Roman" w:hAnsi="Times New Roman" w:cs="Times New Roman"/>
          <w:sz w:val="24"/>
          <w:szCs w:val="24"/>
          <w:lang w:val="cy-GB"/>
        </w:rPr>
        <w:t xml:space="preserve">. </w:t>
      </w:r>
    </w:p>
    <w:p w:rsidR="007129B2" w:rsidRDefault="00AD0F29" w:rsidP="00F52C77">
      <w:pPr>
        <w:spacing w:line="360" w:lineRule="auto"/>
        <w:jc w:val="both"/>
        <w:rPr>
          <w:rFonts w:ascii="Times New Roman" w:hAnsi="Times New Roman" w:cs="Times New Roman"/>
          <w:sz w:val="24"/>
          <w:szCs w:val="24"/>
          <w:lang w:val="cy-GB"/>
        </w:rPr>
      </w:pPr>
      <w:r w:rsidRPr="00AD0F29">
        <w:rPr>
          <w:rFonts w:ascii="Times New Roman" w:hAnsi="Times New Roman" w:cs="Times New Roman"/>
          <w:sz w:val="24"/>
          <w:szCs w:val="24"/>
          <w:lang w:val="cy-GB"/>
        </w:rPr>
        <w:t>Mae’r fframwaith yn cynnig ar ddiffiniadau o’r cymwyseddau ac yn galluogi i unigolion dewis a dethol pa gymwysiannau a rhinweddau entrepreneuriaeth sydd yn berthnasol iddynt. Yna, dangosir meini prawf i bobol ystyried pa lefel maent yn gweithredu ar, ac o ganlyniad, bydd pobol yn medru cymryd y camau priodol er mwyn symud ymlaen at y lefel nesaf. Mae’r symlrwydd yn apelgar ac yn eglur o ran y disgwyliadau a chanlyniadau, ac yn ffodus, gwelaf sut fedrai addasu, lle’n addas a phriodol, y fframwaith ar gyfer fy natblygiad mentrus creadigol</w:t>
      </w:r>
      <w:r w:rsidR="00E52823">
        <w:rPr>
          <w:rFonts w:ascii="Times New Roman" w:hAnsi="Times New Roman" w:cs="Times New Roman"/>
          <w:sz w:val="24"/>
          <w:szCs w:val="24"/>
          <w:lang w:val="cy-GB"/>
        </w:rPr>
        <w:t xml:space="preserve">. </w:t>
      </w:r>
    </w:p>
    <w:p w:rsidR="002D1A43" w:rsidRDefault="00AD0F29" w:rsidP="00F52C77">
      <w:pPr>
        <w:spacing w:line="360" w:lineRule="auto"/>
        <w:jc w:val="both"/>
        <w:rPr>
          <w:rFonts w:ascii="Times New Roman" w:hAnsi="Times New Roman" w:cs="Times New Roman"/>
          <w:sz w:val="24"/>
          <w:szCs w:val="24"/>
          <w:lang w:val="cy-GB"/>
        </w:rPr>
      </w:pPr>
      <w:r w:rsidRPr="00AD0F29">
        <w:rPr>
          <w:rFonts w:ascii="Times New Roman" w:hAnsi="Times New Roman" w:cs="Times New Roman"/>
          <w:sz w:val="24"/>
          <w:szCs w:val="24"/>
          <w:lang w:val="cy-GB"/>
        </w:rPr>
        <w:t xml:space="preserve">Wrth edrych ar y Fframwaith Entrecomp, penderfynaf ar y tri chymhwysedd hoffwn drafod yng nghyd-destun fy ngyrfa i fel athrawes. Y cymhwysedd cyntaf hoffwn edrych ar yw creadigrwydd gan fod creadigrwydd (1.2 yn y fframwaith Entrecomp)  yn rhywbeth dwi’n ystyried fel cryfder a hoffwn ystyried ffyrdd gallaf wella yn y maes yma. Mae’r ail gymhwyster byddaf yn archwilio yn un does gen i ddim llawer o ymwybyddiaeth ar ac nad ydw i'r un mor hyderus â, a hynny yw 2.2 sef yr her byth bythol i fyfyrwyr addysg ac </w:t>
      </w:r>
      <w:r w:rsidRPr="00AD0F29">
        <w:rPr>
          <w:rFonts w:ascii="Times New Roman" w:hAnsi="Times New Roman" w:cs="Times New Roman"/>
          <w:sz w:val="24"/>
          <w:szCs w:val="24"/>
          <w:lang w:val="cy-GB"/>
        </w:rPr>
        <w:lastRenderedPageBreak/>
        <w:t>athrawon blinedig; cymhelliant a dyfalbarhad. Yn olaf, byddaf yn gwerthuso’r cymhwyster dysgu trwy brofiad gan fy mod i wedi cael digon o brofiad yn y maes yma fel myfyrwraig trydedd flwyddyn, a hoffwn adnabod pa mor effeithiol yw fy ngallu i weithredu’r cymhwysedd yma</w:t>
      </w:r>
      <w:r w:rsidR="005C3DC1">
        <w:rPr>
          <w:rFonts w:ascii="Times New Roman" w:hAnsi="Times New Roman" w:cs="Times New Roman"/>
          <w:sz w:val="24"/>
          <w:szCs w:val="24"/>
          <w:lang w:val="cy-GB"/>
        </w:rPr>
        <w:t xml:space="preserve">. </w:t>
      </w:r>
      <w:r w:rsidR="008F5048">
        <w:rPr>
          <w:rFonts w:ascii="Times New Roman" w:hAnsi="Times New Roman" w:cs="Times New Roman"/>
          <w:sz w:val="24"/>
          <w:szCs w:val="24"/>
          <w:lang w:val="cy-GB"/>
        </w:rPr>
        <w:t xml:space="preserve"> </w:t>
      </w:r>
    </w:p>
    <w:p w:rsidR="00613F9A" w:rsidRDefault="005C3DC1" w:rsidP="00F52C77">
      <w:pPr>
        <w:spacing w:line="360" w:lineRule="auto"/>
        <w:jc w:val="both"/>
        <w:rPr>
          <w:rFonts w:ascii="Times New Roman" w:hAnsi="Times New Roman" w:cs="Times New Roman"/>
          <w:sz w:val="24"/>
          <w:szCs w:val="24"/>
          <w:u w:val="single"/>
          <w:lang w:val="cy-GB"/>
        </w:rPr>
      </w:pPr>
      <w:r w:rsidRPr="005C3DC1">
        <w:rPr>
          <w:rFonts w:ascii="Times New Roman" w:hAnsi="Times New Roman" w:cs="Times New Roman"/>
          <w:sz w:val="24"/>
          <w:szCs w:val="24"/>
          <w:u w:val="single"/>
          <w:lang w:val="cy-GB"/>
        </w:rPr>
        <w:t>Cymhwysedd 1: Creadigrwydd (1.2):</w:t>
      </w:r>
      <w:r w:rsidR="008B6EEA">
        <w:rPr>
          <w:rFonts w:ascii="Times New Roman" w:hAnsi="Times New Roman" w:cs="Times New Roman"/>
          <w:sz w:val="24"/>
          <w:szCs w:val="24"/>
          <w:u w:val="single"/>
          <w:lang w:val="cy-GB"/>
        </w:rPr>
        <w:t xml:space="preserve"> </w:t>
      </w:r>
    </w:p>
    <w:p w:rsidR="00080B0A" w:rsidRDefault="005B0A55" w:rsidP="00080B0A">
      <w:pPr>
        <w:spacing w:line="360" w:lineRule="auto"/>
        <w:jc w:val="both"/>
        <w:rPr>
          <w:rFonts w:ascii="Times New Roman" w:hAnsi="Times New Roman" w:cs="Times New Roman"/>
          <w:sz w:val="24"/>
          <w:szCs w:val="24"/>
          <w:lang w:val="cy-GB"/>
        </w:rPr>
      </w:pPr>
      <w:r w:rsidRPr="005B0A55">
        <w:rPr>
          <w:rFonts w:ascii="Times New Roman" w:hAnsi="Times New Roman" w:cs="Times New Roman"/>
          <w:noProof/>
          <w:sz w:val="24"/>
          <w:szCs w:val="24"/>
          <w:lang w:eastAsia="en-GB"/>
        </w:rPr>
        <mc:AlternateContent>
          <mc:Choice Requires="wps">
            <w:drawing>
              <wp:anchor distT="0" distB="0" distL="114300" distR="114300" simplePos="0" relativeHeight="251663360" behindDoc="0" locked="0" layoutInCell="1" allowOverlap="1" wp14:anchorId="578CB96F" wp14:editId="4CB2BEA6">
                <wp:simplePos x="0" y="0"/>
                <wp:positionH relativeFrom="column">
                  <wp:posOffset>838200</wp:posOffset>
                </wp:positionH>
                <wp:positionV relativeFrom="paragraph">
                  <wp:posOffset>2327275</wp:posOffset>
                </wp:positionV>
                <wp:extent cx="4324350" cy="1403985"/>
                <wp:effectExtent l="0" t="0" r="0" b="7620"/>
                <wp:wrapTopAndBottom/>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24350" cy="1403985"/>
                        </a:xfrm>
                        <a:prstGeom prst="rect">
                          <a:avLst/>
                        </a:prstGeom>
                        <a:solidFill>
                          <a:srgbClr val="FFFFFF"/>
                        </a:solidFill>
                        <a:ln w="9525">
                          <a:noFill/>
                          <a:miter lim="800000"/>
                          <a:headEnd/>
                          <a:tailEnd/>
                        </a:ln>
                      </wps:spPr>
                      <wps:txbx>
                        <w:txbxContent>
                          <w:p w:rsidR="005B0A55" w:rsidRPr="005B0A55" w:rsidRDefault="005B0A55" w:rsidP="005B0A55">
                            <w:pPr>
                              <w:spacing w:line="240" w:lineRule="auto"/>
                              <w:jc w:val="both"/>
                              <w:rPr>
                                <w:rFonts w:ascii="Times New Roman" w:hAnsi="Times New Roman" w:cs="Times New Roman"/>
                                <w:sz w:val="24"/>
                                <w:szCs w:val="24"/>
                              </w:rPr>
                            </w:pPr>
                            <w:r w:rsidRPr="005B0A55">
                              <w:rPr>
                                <w:rFonts w:ascii="Times New Roman" w:hAnsi="Times New Roman" w:cs="Times New Roman"/>
                                <w:sz w:val="24"/>
                                <w:szCs w:val="24"/>
                              </w:rPr>
                              <w:t>“Develop several ideas and opportunities to create value, including better solutions to existing and new challenges. Explore and experiment with innovative approach-es. Combine knowledge and resources to achieve valuable effects.”</w:t>
                            </w:r>
                          </w:p>
                          <w:p w:rsidR="005B0A55" w:rsidRPr="005B0A55" w:rsidRDefault="005B0A55" w:rsidP="005B0A55">
                            <w:pPr>
                              <w:spacing w:line="240" w:lineRule="auto"/>
                              <w:jc w:val="both"/>
                              <w:rPr>
                                <w:rFonts w:ascii="Times New Roman" w:hAnsi="Times New Roman" w:cs="Times New Roman"/>
                                <w:sz w:val="24"/>
                                <w:szCs w:val="24"/>
                              </w:rPr>
                            </w:pPr>
                            <w:r w:rsidRPr="005B0A55">
                              <w:rPr>
                                <w:rFonts w:ascii="Times New Roman" w:hAnsi="Times New Roman" w:cs="Times New Roman"/>
                                <w:sz w:val="24"/>
                                <w:szCs w:val="24"/>
                              </w:rPr>
                              <w:t xml:space="preserve">                                                               </w:t>
                            </w:r>
                            <w:r>
                              <w:rPr>
                                <w:rFonts w:ascii="Times New Roman" w:hAnsi="Times New Roman" w:cs="Times New Roman"/>
                                <w:sz w:val="24"/>
                                <w:szCs w:val="24"/>
                              </w:rPr>
                              <w:t xml:space="preserve">                             </w:t>
                            </w:r>
                            <w:r w:rsidRPr="005B0A55">
                              <w:rPr>
                                <w:rFonts w:ascii="Times New Roman" w:hAnsi="Times New Roman" w:cs="Times New Roman"/>
                                <w:sz w:val="24"/>
                                <w:szCs w:val="24"/>
                              </w:rPr>
                              <w:t>(2016:12)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8" type="#_x0000_t202" style="position:absolute;left:0;text-align:left;margin-left:66pt;margin-top:183.25pt;width:340.5pt;height:110.55pt;z-index:251663360;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QoVyIQIAACMEAAAOAAAAZHJzL2Uyb0RvYy54bWysU9uO2yAQfa/Uf0C8N3Ycp02sOKtttqkq&#10;bS/Sbj8AYxyjAkOBxN5+/Q44m0btW1UeEMPMHM6cGTY3o1bkJJyXYGo6n+WUCMOhleZQ0++P+zcr&#10;SnxgpmUKjKjpk/D0Zvv61WawlSigB9UKRxDE+GqwNe1DsFWWed4LzfwMrDDo7MBpFtB0h6x1bEB0&#10;rbIiz99mA7jWOuDCe7y9m5x0m/C7TvDwteu8CETVFLmFtLu0N3HPthtWHRyzveRnGuwfWGgmDT56&#10;gbpjgZGjk39BackdeOjCjIPOoOskF6kGrGae/1HNQ8+sSLWgON5eZPL/D5Z/OX1zRLbYO0oM09ii&#10;RzEG8h5GUkR1BusrDHqwGBZGvI6RsVJv74H/8MTArmfmIG6dg6EXrEV285iZXaVOOD6CNMNnaPEZ&#10;dgyQgMbO6QiIYhBExy49XToTqXC8LBdFuViii6NvXuaL9WqZ3mDVS7p1PnwUoEk81NRh6xM8O937&#10;EOmw6iUk0Qcl271UKhnu0OyUIyeGY7JP64zur8OUIUNN18timZANxPw0QVoGHGMldU1XeVwxnVVR&#10;jg+mTefApJrOyESZsz5RkkmcMDZjasRF9gbaJxTMwTS1+Mvw0IP7RcmAE1tT//PInKBEfTIo+npe&#10;lnHEk1Eu3xVouGtPc+1hhiNUTQMl03EX0rdIcthbbM5eJtliFycmZ8o4iUnN86+Jo35tp6jff3v7&#10;DAAA//8DAFBLAwQUAAYACAAAACEAlQ7D4d8AAAALAQAADwAAAGRycy9kb3ducmV2LnhtbEyPwU7D&#10;MBBE70j8g7WVuFGnjRKiEKeqqLhwQKIgwdGNnThqvLZsNw1/z3KC48yOZt80u8VObNYhjg4FbNYZ&#10;MI2dUyMOAj7en+8rYDFJVHJyqAV86wi79vamkbVyV3zT8zENjEow1lKAScnXnMfOaCvj2nmNdOtd&#10;sDKRDANXQV6p3E58m2Ult3JE+mCk109Gd+fjxQr4tGZUh/D61atpPrz0+8IvwQtxt1r2j8CSXtJf&#10;GH7xCR1aYjq5C6rIJtL5lrYkAXlZFsAoUW1yck4CiuqhBN42/P+G9gcAAP//AwBQSwECLQAUAAYA&#10;CAAAACEAtoM4kv4AAADhAQAAEwAAAAAAAAAAAAAAAAAAAAAAW0NvbnRlbnRfVHlwZXNdLnhtbFBL&#10;AQItABQABgAIAAAAIQA4/SH/1gAAAJQBAAALAAAAAAAAAAAAAAAAAC8BAABfcmVscy8ucmVsc1BL&#10;AQItABQABgAIAAAAIQB3QoVyIQIAACMEAAAOAAAAAAAAAAAAAAAAAC4CAABkcnMvZTJvRG9jLnht&#10;bFBLAQItABQABgAIAAAAIQCVDsPh3wAAAAsBAAAPAAAAAAAAAAAAAAAAAHsEAABkcnMvZG93bnJl&#10;di54bWxQSwUGAAAAAAQABADzAAAAhwUAAAAA&#10;" stroked="f">
                <v:textbox style="mso-fit-shape-to-text:t">
                  <w:txbxContent>
                    <w:p w:rsidR="005B0A55" w:rsidRPr="005B0A55" w:rsidRDefault="005B0A55" w:rsidP="005B0A55">
                      <w:pPr>
                        <w:spacing w:line="240" w:lineRule="auto"/>
                        <w:jc w:val="both"/>
                        <w:rPr>
                          <w:rFonts w:ascii="Times New Roman" w:hAnsi="Times New Roman" w:cs="Times New Roman"/>
                          <w:sz w:val="24"/>
                          <w:szCs w:val="24"/>
                        </w:rPr>
                      </w:pPr>
                      <w:r w:rsidRPr="005B0A55">
                        <w:rPr>
                          <w:rFonts w:ascii="Times New Roman" w:hAnsi="Times New Roman" w:cs="Times New Roman"/>
                          <w:sz w:val="24"/>
                          <w:szCs w:val="24"/>
                        </w:rPr>
                        <w:t>“Develop several ideas and opportunities to create value, including better solutions to existing and new challenges. Explore and experiment with innovative approach-es. Combine knowledge and resources to achieve valuable effects.”</w:t>
                      </w:r>
                    </w:p>
                    <w:p w:rsidR="005B0A55" w:rsidRPr="005B0A55" w:rsidRDefault="005B0A55" w:rsidP="005B0A55">
                      <w:pPr>
                        <w:spacing w:line="240" w:lineRule="auto"/>
                        <w:jc w:val="both"/>
                        <w:rPr>
                          <w:rFonts w:ascii="Times New Roman" w:hAnsi="Times New Roman" w:cs="Times New Roman"/>
                          <w:sz w:val="24"/>
                          <w:szCs w:val="24"/>
                        </w:rPr>
                      </w:pPr>
                      <w:r w:rsidRPr="005B0A55">
                        <w:rPr>
                          <w:rFonts w:ascii="Times New Roman" w:hAnsi="Times New Roman" w:cs="Times New Roman"/>
                          <w:sz w:val="24"/>
                          <w:szCs w:val="24"/>
                        </w:rPr>
                        <w:t xml:space="preserve">                                                               </w:t>
                      </w:r>
                      <w:r>
                        <w:rPr>
                          <w:rFonts w:ascii="Times New Roman" w:hAnsi="Times New Roman" w:cs="Times New Roman"/>
                          <w:sz w:val="24"/>
                          <w:szCs w:val="24"/>
                        </w:rPr>
                        <w:t xml:space="preserve">                             </w:t>
                      </w:r>
                      <w:r w:rsidRPr="005B0A55">
                        <w:rPr>
                          <w:rFonts w:ascii="Times New Roman" w:hAnsi="Times New Roman" w:cs="Times New Roman"/>
                          <w:sz w:val="24"/>
                          <w:szCs w:val="24"/>
                        </w:rPr>
                        <w:t>(2016:12)</w:t>
                      </w:r>
                    </w:p>
                  </w:txbxContent>
                </v:textbox>
                <w10:wrap type="topAndBottom"/>
              </v:shape>
            </w:pict>
          </mc:Fallback>
        </mc:AlternateContent>
      </w:r>
      <w:r w:rsidR="00D05C6C" w:rsidRPr="00D05C6C">
        <w:rPr>
          <w:rFonts w:ascii="Times New Roman" w:hAnsi="Times New Roman" w:cs="Times New Roman"/>
          <w:sz w:val="24"/>
          <w:szCs w:val="24"/>
          <w:lang w:val="cy-GB"/>
        </w:rPr>
        <w:t>Cyn dechrau ar y modiwl yma, ac archwilio yn fwy mewn i greadigrwydd, roedd fy niffiniad yn debyg i un Thorne (2007:17</w:t>
      </w:r>
      <w:r w:rsidR="00AD0101" w:rsidRPr="00D05C6C">
        <w:rPr>
          <w:rFonts w:ascii="Times New Roman" w:hAnsi="Times New Roman" w:cs="Times New Roman"/>
          <w:sz w:val="24"/>
          <w:szCs w:val="24"/>
          <w:lang w:val="cy-GB"/>
        </w:rPr>
        <w:t>)</w:t>
      </w:r>
      <w:r w:rsidR="00AD0101">
        <w:rPr>
          <w:rFonts w:ascii="Times New Roman" w:hAnsi="Times New Roman" w:cs="Times New Roman"/>
          <w:sz w:val="24"/>
          <w:szCs w:val="24"/>
          <w:lang w:val="cy-GB"/>
        </w:rPr>
        <w:t xml:space="preserve"> </w:t>
      </w:r>
      <w:r w:rsidR="00E6099D">
        <w:rPr>
          <w:rFonts w:ascii="Times New Roman" w:hAnsi="Times New Roman" w:cs="Times New Roman"/>
          <w:sz w:val="24"/>
          <w:szCs w:val="24"/>
          <w:lang w:val="cy-GB"/>
        </w:rPr>
        <w:t>“Creativity to me means mess, freedom, jumbled thoughts</w:t>
      </w:r>
      <w:r w:rsidR="007516EE">
        <w:rPr>
          <w:rFonts w:ascii="Times New Roman" w:hAnsi="Times New Roman" w:cs="Times New Roman"/>
          <w:sz w:val="24"/>
          <w:szCs w:val="24"/>
          <w:lang w:val="cy-GB"/>
        </w:rPr>
        <w:t>, words and dee</w:t>
      </w:r>
      <w:r w:rsidR="00E6099D">
        <w:rPr>
          <w:rFonts w:ascii="Times New Roman" w:hAnsi="Times New Roman" w:cs="Times New Roman"/>
          <w:sz w:val="24"/>
          <w:szCs w:val="24"/>
          <w:lang w:val="cy-GB"/>
        </w:rPr>
        <w:t>ds</w:t>
      </w:r>
      <w:r w:rsidR="007516EE">
        <w:rPr>
          <w:rFonts w:ascii="Times New Roman" w:hAnsi="Times New Roman" w:cs="Times New Roman"/>
          <w:sz w:val="24"/>
          <w:szCs w:val="24"/>
          <w:lang w:val="cy-GB"/>
        </w:rPr>
        <w:t xml:space="preserve"> each fighting for a place in my mind,” </w:t>
      </w:r>
      <w:r w:rsidR="00D05C6C" w:rsidRPr="00D05C6C">
        <w:rPr>
          <w:rFonts w:ascii="Times New Roman" w:hAnsi="Times New Roman" w:cs="Times New Roman"/>
          <w:sz w:val="24"/>
          <w:szCs w:val="24"/>
          <w:lang w:val="cy-GB"/>
        </w:rPr>
        <w:t xml:space="preserve">erbyn nawr mae gen i ddealltwriaeth ddyfnach a gwell o greadigrwydd sydd yn fwy tebyg i’r hyn dywed </w:t>
      </w:r>
      <w:r w:rsidR="00BE46A5" w:rsidRPr="00D05C6C">
        <w:rPr>
          <w:rFonts w:ascii="Times New Roman" w:hAnsi="Times New Roman" w:cs="Times New Roman"/>
          <w:sz w:val="24"/>
          <w:szCs w:val="24"/>
          <w:lang w:val="cy-GB"/>
        </w:rPr>
        <w:t>Spencer et al (2012:18) “Creativity is a complex multi-dimentional phenomenon, which prevents promotion of a</w:t>
      </w:r>
      <w:r w:rsidR="00BE46A5">
        <w:rPr>
          <w:rFonts w:ascii="Times New Roman" w:hAnsi="Times New Roman" w:cs="Times New Roman"/>
          <w:sz w:val="24"/>
          <w:szCs w:val="24"/>
          <w:lang w:val="cy-GB"/>
        </w:rPr>
        <w:t xml:space="preserve"> universally accepted definition.”</w:t>
      </w:r>
      <w:r w:rsidR="00201906">
        <w:rPr>
          <w:rFonts w:ascii="Times New Roman" w:hAnsi="Times New Roman" w:cs="Times New Roman"/>
          <w:sz w:val="24"/>
          <w:szCs w:val="24"/>
          <w:lang w:val="cy-GB"/>
        </w:rPr>
        <w:t xml:space="preserve">. </w:t>
      </w:r>
      <w:r w:rsidR="00D05C6C" w:rsidRPr="00D05C6C">
        <w:rPr>
          <w:rFonts w:ascii="Times New Roman" w:hAnsi="Times New Roman" w:cs="Times New Roman"/>
          <w:sz w:val="24"/>
          <w:szCs w:val="24"/>
          <w:lang w:val="cy-GB"/>
        </w:rPr>
        <w:t>Teimlaf fy mod i’n greadigol, ond mae’r gweithrediad a’r elfen fentrus angen mwy o ymarfer. Diffiniad y Fframwaith Entrecomp (yn debyg i’r diffiniadau ceir ar ddechrau’r traethawd) o greadigrwydd yw</w:t>
      </w:r>
      <w:r w:rsidR="00080B0A">
        <w:rPr>
          <w:rFonts w:ascii="Times New Roman" w:hAnsi="Times New Roman" w:cs="Times New Roman"/>
          <w:sz w:val="24"/>
          <w:szCs w:val="24"/>
          <w:lang w:val="cy-GB"/>
        </w:rPr>
        <w:t xml:space="preserve">: </w:t>
      </w:r>
    </w:p>
    <w:p w:rsidR="005B0A55" w:rsidRDefault="005B0A55" w:rsidP="00080B0A">
      <w:pPr>
        <w:spacing w:line="360" w:lineRule="auto"/>
        <w:jc w:val="both"/>
        <w:rPr>
          <w:rFonts w:ascii="Times New Roman" w:hAnsi="Times New Roman" w:cs="Times New Roman"/>
          <w:sz w:val="24"/>
          <w:szCs w:val="24"/>
          <w:lang w:val="cy-GB"/>
        </w:rPr>
      </w:pPr>
    </w:p>
    <w:p w:rsidR="00080B0A" w:rsidRPr="00080B0A" w:rsidRDefault="00D05C6C" w:rsidP="00F52C77">
      <w:pPr>
        <w:spacing w:line="360" w:lineRule="auto"/>
        <w:jc w:val="both"/>
        <w:rPr>
          <w:rFonts w:ascii="Times New Roman" w:hAnsi="Times New Roman" w:cs="Times New Roman"/>
          <w:sz w:val="24"/>
          <w:szCs w:val="24"/>
          <w:lang w:val="cy-GB"/>
        </w:rPr>
      </w:pPr>
      <w:r w:rsidRPr="00D05C6C">
        <w:rPr>
          <w:rFonts w:ascii="Times New Roman" w:hAnsi="Times New Roman" w:cs="Times New Roman"/>
          <w:sz w:val="24"/>
          <w:szCs w:val="24"/>
          <w:lang w:val="cy-GB"/>
        </w:rPr>
        <w:t xml:space="preserve">Rwyf wedi amlinellu buddiannau a heriau creadigrwydd i fi fel athrawes ac i ddisgyblion uchod yn y traethawd, gan gynnwys y pwysigrwydd o ddatblygu’r cymhwysant yma ar gyfer plant. Serch hynny, un her nad ydw i wedi sôn am yw cymhlethdod asesu creadigrwydd person yn ffurfiol fel dywed </w:t>
      </w:r>
      <w:r w:rsidR="009E7251" w:rsidRPr="00D05C6C">
        <w:rPr>
          <w:rFonts w:ascii="Times New Roman" w:hAnsi="Times New Roman" w:cs="Times New Roman"/>
          <w:sz w:val="24"/>
          <w:szCs w:val="24"/>
          <w:lang w:val="cy-GB"/>
        </w:rPr>
        <w:t>Carlile a Jordan (2012) “the</w:t>
      </w:r>
      <w:r w:rsidR="009E7251">
        <w:rPr>
          <w:rFonts w:ascii="Times New Roman" w:hAnsi="Times New Roman" w:cs="Times New Roman"/>
          <w:sz w:val="24"/>
          <w:szCs w:val="24"/>
          <w:lang w:val="cy-GB"/>
        </w:rPr>
        <w:t xml:space="preserve"> situation becomes more complex when we try to assess creativity in a formal systematic or scientific manner that is of relevence and use to education.” </w:t>
      </w:r>
    </w:p>
    <w:p w:rsidR="009E7251" w:rsidRDefault="009E7251" w:rsidP="00F52C7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 xml:space="preserve">Yn </w:t>
      </w:r>
      <w:r>
        <w:rPr>
          <w:rFonts w:ascii="Calibri" w:hAnsi="Calibri" w:cs="Times New Roman"/>
          <w:sz w:val="24"/>
          <w:szCs w:val="24"/>
          <w:lang w:val="cy-GB"/>
        </w:rPr>
        <w:t>ô</w:t>
      </w:r>
      <w:r>
        <w:rPr>
          <w:rFonts w:ascii="Times New Roman" w:hAnsi="Times New Roman" w:cs="Times New Roman"/>
          <w:sz w:val="24"/>
          <w:szCs w:val="24"/>
          <w:lang w:val="cy-GB"/>
        </w:rPr>
        <w:t xml:space="preserve">l y Fframwaith Entrecomp, </w:t>
      </w:r>
      <w:r w:rsidR="008B6EEA">
        <w:rPr>
          <w:rFonts w:ascii="Times New Roman" w:hAnsi="Times New Roman" w:cs="Times New Roman"/>
          <w:sz w:val="24"/>
          <w:szCs w:val="24"/>
          <w:lang w:val="cy-GB"/>
        </w:rPr>
        <w:t xml:space="preserve">dan </w:t>
      </w:r>
      <w:r w:rsidR="00CC4B53">
        <w:rPr>
          <w:rFonts w:ascii="Times New Roman" w:hAnsi="Times New Roman" w:cs="Times New Roman"/>
          <w:sz w:val="24"/>
          <w:szCs w:val="24"/>
          <w:lang w:val="cy-GB"/>
        </w:rPr>
        <w:t>linyn</w:t>
      </w:r>
      <w:r w:rsidR="008B6EEA">
        <w:rPr>
          <w:rFonts w:ascii="Times New Roman" w:hAnsi="Times New Roman" w:cs="Times New Roman"/>
          <w:sz w:val="24"/>
          <w:szCs w:val="24"/>
          <w:lang w:val="cy-GB"/>
        </w:rPr>
        <w:t xml:space="preserve"> “design value”, </w:t>
      </w:r>
      <w:r w:rsidR="00D05C6C">
        <w:rPr>
          <w:rFonts w:ascii="Times New Roman" w:hAnsi="Times New Roman" w:cs="Times New Roman"/>
          <w:sz w:val="24"/>
          <w:szCs w:val="24"/>
          <w:lang w:val="cy-GB"/>
        </w:rPr>
        <w:t>gosodaf</w:t>
      </w:r>
      <w:r w:rsidR="008B6EEA">
        <w:rPr>
          <w:rFonts w:ascii="Times New Roman" w:hAnsi="Times New Roman" w:cs="Times New Roman"/>
          <w:sz w:val="24"/>
          <w:szCs w:val="24"/>
          <w:lang w:val="cy-GB"/>
        </w:rPr>
        <w:t xml:space="preserve"> fy hun fel lefel 5 (uwch) w</w:t>
      </w:r>
      <w:r w:rsidR="00D05C6C">
        <w:rPr>
          <w:rFonts w:ascii="Times New Roman" w:hAnsi="Times New Roman" w:cs="Times New Roman"/>
          <w:sz w:val="24"/>
          <w:szCs w:val="24"/>
          <w:lang w:val="cy-GB"/>
        </w:rPr>
        <w:t xml:space="preserve">rth ystyried y gofynion </w:t>
      </w:r>
      <w:r w:rsidR="008B6EEA" w:rsidRPr="005B0A55">
        <w:rPr>
          <w:rFonts w:ascii="Times New Roman" w:hAnsi="Times New Roman" w:cs="Times New Roman"/>
          <w:sz w:val="24"/>
          <w:szCs w:val="24"/>
          <w:lang w:val="cy-GB"/>
        </w:rPr>
        <w:t>“I can create (alone or with others) products or services that solve my problems and my needs.” (2016:24</w:t>
      </w:r>
      <w:r w:rsidR="00D05C6C" w:rsidRPr="00D05C6C">
        <w:rPr>
          <w:rFonts w:ascii="Times New Roman" w:hAnsi="Times New Roman" w:cs="Times New Roman"/>
          <w:sz w:val="24"/>
          <w:szCs w:val="24"/>
          <w:lang w:val="cy-GB"/>
        </w:rPr>
        <w:t xml:space="preserve">) gan fy mod i’n gallu edrych ar fy nhargedau (Gwelwch atodiad 1), yn yr achlysur yma i greu system gwobrwyo, yna (Gwelwch atodiad 2) creais ysgol teimladau a oedd yn bodloni mi i dracio ymddygiad ac ymdrech y disgyblion yn weledol i mi a’r disgyblion. Er mwyn cyrraedd lefel 6, bu rhaid i mi ddatblygu’r syniad </w:t>
      </w:r>
      <w:r w:rsidR="00D05C6C" w:rsidRPr="00D05C6C">
        <w:rPr>
          <w:rFonts w:ascii="Times New Roman" w:hAnsi="Times New Roman" w:cs="Times New Roman"/>
          <w:sz w:val="24"/>
          <w:szCs w:val="24"/>
          <w:lang w:val="cy-GB"/>
        </w:rPr>
        <w:lastRenderedPageBreak/>
        <w:t>craidd a’u hychwanegu ati, neu addasu lle’n briodol er mwyn gwella ar y cynnyrch.  Byddaf yn medru tracio hyn trwy weld y newidiadau ar y cynnyrch, a bod y cynnyrch yn esblygu dros amser</w:t>
      </w:r>
      <w:r w:rsidR="008B6EEA">
        <w:rPr>
          <w:rFonts w:ascii="Times New Roman" w:hAnsi="Times New Roman" w:cs="Times New Roman"/>
          <w:sz w:val="24"/>
          <w:szCs w:val="24"/>
          <w:lang w:val="cy-GB"/>
        </w:rPr>
        <w:t xml:space="preserve">. </w:t>
      </w:r>
    </w:p>
    <w:p w:rsidR="005C3DC1" w:rsidRDefault="005C3DC1" w:rsidP="00F52C77">
      <w:pPr>
        <w:spacing w:line="360" w:lineRule="auto"/>
        <w:jc w:val="both"/>
        <w:rPr>
          <w:rFonts w:ascii="Times New Roman" w:hAnsi="Times New Roman" w:cs="Times New Roman"/>
          <w:sz w:val="24"/>
          <w:szCs w:val="24"/>
          <w:u w:val="single"/>
          <w:lang w:val="cy-GB"/>
        </w:rPr>
      </w:pPr>
      <w:r w:rsidRPr="005C3DC1">
        <w:rPr>
          <w:rFonts w:ascii="Times New Roman" w:hAnsi="Times New Roman" w:cs="Times New Roman"/>
          <w:sz w:val="24"/>
          <w:szCs w:val="24"/>
          <w:u w:val="single"/>
          <w:lang w:val="cy-GB"/>
        </w:rPr>
        <w:t xml:space="preserve">Cymhwysedd 2: </w:t>
      </w:r>
      <w:r w:rsidR="00B47B7C">
        <w:rPr>
          <w:rFonts w:ascii="Times New Roman" w:hAnsi="Times New Roman" w:cs="Times New Roman"/>
          <w:sz w:val="24"/>
          <w:szCs w:val="24"/>
          <w:u w:val="single"/>
          <w:lang w:val="cy-GB"/>
        </w:rPr>
        <w:t>Cymhelliant a Dyfalbarhad (2.2</w:t>
      </w:r>
      <w:r w:rsidRPr="005C3DC1">
        <w:rPr>
          <w:rFonts w:ascii="Times New Roman" w:hAnsi="Times New Roman" w:cs="Times New Roman"/>
          <w:sz w:val="24"/>
          <w:szCs w:val="24"/>
          <w:u w:val="single"/>
          <w:lang w:val="cy-GB"/>
        </w:rPr>
        <w:t>):</w:t>
      </w:r>
    </w:p>
    <w:p w:rsidR="00B47B7C" w:rsidRDefault="00D05C6C" w:rsidP="00F52C77">
      <w:pPr>
        <w:spacing w:line="360" w:lineRule="auto"/>
        <w:jc w:val="both"/>
        <w:rPr>
          <w:rFonts w:ascii="Times New Roman" w:hAnsi="Times New Roman" w:cs="Times New Roman"/>
          <w:sz w:val="24"/>
          <w:szCs w:val="24"/>
          <w:lang w:val="cy-GB"/>
        </w:rPr>
      </w:pPr>
      <w:r w:rsidRPr="00D05C6C">
        <w:rPr>
          <w:rFonts w:ascii="Times New Roman" w:hAnsi="Times New Roman" w:cs="Times New Roman"/>
          <w:sz w:val="24"/>
          <w:szCs w:val="24"/>
          <w:lang w:val="cy-GB"/>
        </w:rPr>
        <w:t>Penderfynaf i archwilio yn ddyfnach mewn i fy nhueddiadau o ran cymhelliant a dyfalbarhad, a’r rheswm dros hwn yw achos y straeon newyddion yn siarad am adael y proffesiwn. Ysgrifennodd yr Independant (2017) erthygl yn edrych mewn i’r broblem yma a dweud bod y casglu data, llenwi ffurflenni, biwrocratiaeth a phwysau gwaith yn gyrru athrawon i golli cymhelliant am y swydd dyma yw . Teimlaf yn gryf byddaf yn elwa trwy safoni a thracio fy nyfalbarhad a chymhelliant</w:t>
      </w:r>
      <w:r w:rsidR="005B2A37">
        <w:rPr>
          <w:rFonts w:ascii="Times New Roman" w:hAnsi="Times New Roman" w:cs="Times New Roman"/>
          <w:sz w:val="24"/>
          <w:szCs w:val="24"/>
          <w:lang w:val="cy-GB"/>
        </w:rPr>
        <w:t xml:space="preserve">. </w:t>
      </w:r>
    </w:p>
    <w:p w:rsidR="002B5C10" w:rsidRDefault="002B5C10" w:rsidP="00322C69">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 xml:space="preserve">Dywed Prabhu, </w:t>
      </w:r>
      <w:r w:rsidRPr="00D05C6C">
        <w:rPr>
          <w:rFonts w:ascii="Times New Roman" w:hAnsi="Times New Roman" w:cs="Times New Roman"/>
          <w:sz w:val="24"/>
          <w:szCs w:val="24"/>
          <w:lang w:val="cy-GB"/>
        </w:rPr>
        <w:t>Sutton a Saucer (2008</w:t>
      </w:r>
      <w:r>
        <w:rPr>
          <w:rFonts w:ascii="Times New Roman" w:hAnsi="Times New Roman" w:cs="Times New Roman"/>
          <w:sz w:val="24"/>
          <w:szCs w:val="24"/>
          <w:lang w:val="cy-GB"/>
        </w:rPr>
        <w:t>) bod creadigrwydd person yn dibynnol ar ei cymhelliant</w:t>
      </w:r>
      <w:r w:rsidR="009870D7">
        <w:rPr>
          <w:rFonts w:ascii="Times New Roman" w:hAnsi="Times New Roman" w:cs="Times New Roman"/>
          <w:sz w:val="24"/>
          <w:szCs w:val="24"/>
          <w:lang w:val="cy-GB"/>
        </w:rPr>
        <w:t>. Daeth Vallerand et al (1992</w:t>
      </w:r>
      <w:r w:rsidR="00711E82">
        <w:rPr>
          <w:rFonts w:ascii="Times New Roman" w:hAnsi="Times New Roman" w:cs="Times New Roman"/>
          <w:sz w:val="24"/>
          <w:szCs w:val="24"/>
          <w:lang w:val="cy-GB"/>
        </w:rPr>
        <w:t>:1004</w:t>
      </w:r>
      <w:r w:rsidR="009870D7">
        <w:rPr>
          <w:rFonts w:ascii="Times New Roman" w:hAnsi="Times New Roman" w:cs="Times New Roman"/>
          <w:sz w:val="24"/>
          <w:szCs w:val="24"/>
          <w:lang w:val="cy-GB"/>
        </w:rPr>
        <w:t>) i’r casgliad bod “motivation is related to various outcomes such as curiosity, persistence, learning and performance</w:t>
      </w:r>
      <w:r w:rsidR="00711E82">
        <w:rPr>
          <w:rFonts w:ascii="Times New Roman" w:hAnsi="Times New Roman" w:cs="Times New Roman"/>
          <w:sz w:val="24"/>
          <w:szCs w:val="24"/>
          <w:lang w:val="cy-GB"/>
        </w:rPr>
        <w:t xml:space="preserve">,” </w:t>
      </w:r>
      <w:r w:rsidR="00D05C6C" w:rsidRPr="00D05C6C">
        <w:rPr>
          <w:rFonts w:ascii="Times New Roman" w:hAnsi="Times New Roman" w:cs="Times New Roman"/>
          <w:sz w:val="24"/>
          <w:szCs w:val="24"/>
          <w:lang w:val="cy-GB"/>
        </w:rPr>
        <w:t xml:space="preserve">sydd yn pwysleisio pwysigrwydd i mi ddatblygu’r cymhwysant yma er lles fy ngyrfa a chreadigrwydd, hefyd er mwyn i mi well deall sut i gefnogi cymhelliant fy nisgyblion yn y dyfodol. Mae Bishay (199) hefyd yn dweud </w:t>
      </w:r>
      <w:r w:rsidR="00322C69">
        <w:rPr>
          <w:rFonts w:ascii="Times New Roman" w:hAnsi="Times New Roman" w:cs="Times New Roman"/>
          <w:sz w:val="24"/>
          <w:szCs w:val="24"/>
          <w:lang w:val="cy-GB"/>
        </w:rPr>
        <w:t xml:space="preserve">“the correlation </w:t>
      </w:r>
      <w:r w:rsidR="00322C69" w:rsidRPr="00322C69">
        <w:rPr>
          <w:rFonts w:ascii="Times New Roman" w:hAnsi="Times New Roman" w:cs="Times New Roman"/>
          <w:sz w:val="24"/>
          <w:szCs w:val="24"/>
          <w:lang w:val="cy-GB"/>
        </w:rPr>
        <w:t>between teacher mot</w:t>
      </w:r>
      <w:r w:rsidR="00322C69">
        <w:rPr>
          <w:rFonts w:ascii="Times New Roman" w:hAnsi="Times New Roman" w:cs="Times New Roman"/>
          <w:sz w:val="24"/>
          <w:szCs w:val="24"/>
          <w:lang w:val="cy-GB"/>
        </w:rPr>
        <w:t xml:space="preserve">ivation and student self-esteem </w:t>
      </w:r>
      <w:r w:rsidR="00322C69" w:rsidRPr="00322C69">
        <w:rPr>
          <w:rFonts w:ascii="Times New Roman" w:hAnsi="Times New Roman" w:cs="Times New Roman"/>
          <w:sz w:val="24"/>
          <w:szCs w:val="24"/>
          <w:lang w:val="cy-GB"/>
        </w:rPr>
        <w:t>has been shown</w:t>
      </w:r>
      <w:r w:rsidR="00322C69">
        <w:rPr>
          <w:rFonts w:ascii="Times New Roman" w:hAnsi="Times New Roman" w:cs="Times New Roman"/>
          <w:sz w:val="24"/>
          <w:szCs w:val="24"/>
          <w:lang w:val="cy-GB"/>
        </w:rPr>
        <w:t xml:space="preserve">,” </w:t>
      </w:r>
      <w:r w:rsidR="00D05C6C" w:rsidRPr="00D05C6C">
        <w:rPr>
          <w:rFonts w:ascii="Times New Roman" w:hAnsi="Times New Roman" w:cs="Times New Roman"/>
          <w:sz w:val="24"/>
          <w:szCs w:val="24"/>
          <w:lang w:val="cy-GB"/>
        </w:rPr>
        <w:t>sydd yn cryfhau’r ddadl i wella ein cymhelliant personol fel athrawon</w:t>
      </w:r>
      <w:r w:rsidR="00322C69">
        <w:rPr>
          <w:rFonts w:ascii="Times New Roman" w:hAnsi="Times New Roman" w:cs="Times New Roman"/>
          <w:sz w:val="24"/>
          <w:szCs w:val="24"/>
          <w:lang w:val="cy-GB"/>
        </w:rPr>
        <w:t>.</w:t>
      </w:r>
    </w:p>
    <w:p w:rsidR="00612CF8" w:rsidRDefault="00586CF8" w:rsidP="00F52C7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 xml:space="preserve">Mae dyfal parhad yn un o arferion meddwl Costa </w:t>
      </w:r>
      <w:r w:rsidR="003F2240">
        <w:rPr>
          <w:rFonts w:ascii="Times New Roman" w:hAnsi="Times New Roman" w:cs="Times New Roman"/>
          <w:sz w:val="24"/>
          <w:szCs w:val="24"/>
          <w:lang w:val="cy-GB"/>
        </w:rPr>
        <w:t>a Kallick (2008</w:t>
      </w:r>
      <w:r>
        <w:rPr>
          <w:rFonts w:ascii="Times New Roman" w:hAnsi="Times New Roman" w:cs="Times New Roman"/>
          <w:sz w:val="24"/>
          <w:szCs w:val="24"/>
          <w:lang w:val="cy-GB"/>
        </w:rPr>
        <w:t>)</w:t>
      </w:r>
      <w:r w:rsidR="00A061D3">
        <w:rPr>
          <w:rFonts w:ascii="Times New Roman" w:hAnsi="Times New Roman" w:cs="Times New Roman"/>
          <w:sz w:val="24"/>
          <w:szCs w:val="24"/>
          <w:lang w:val="cy-GB"/>
        </w:rPr>
        <w:t xml:space="preserve"> ac yn diffinio pobol sydd â dyfal parhad fel rhinwedd fel “They don’t give up easily. They are able to analyze a problem, and they develop a system, structure or startegy to attack it.” (2008:18). </w:t>
      </w:r>
      <w:r w:rsidR="00D05C6C" w:rsidRPr="00D05C6C">
        <w:rPr>
          <w:rFonts w:ascii="Times New Roman" w:hAnsi="Times New Roman" w:cs="Times New Roman"/>
          <w:sz w:val="24"/>
          <w:szCs w:val="24"/>
          <w:lang w:val="cy-GB"/>
        </w:rPr>
        <w:t>Teimlaf fy mod i yn bia ar y rhinwedd yma wrth ystyried fy mod i’n gallu edrych ar broblemau sydd yn bodoli i fi yna datblygu syniadau er mwyn datrys y broblem (Gwelwch atodiad 3). Mae diffiniad Entrecomp o gymhelliant wedi’u rhannu i 5 llinyn, y rhain yw</w:t>
      </w:r>
      <w:r w:rsidR="00612CF8">
        <w:rPr>
          <w:rFonts w:ascii="Times New Roman" w:hAnsi="Times New Roman" w:cs="Times New Roman"/>
          <w:sz w:val="24"/>
          <w:szCs w:val="24"/>
          <w:lang w:val="cy-GB"/>
        </w:rPr>
        <w:t>:</w:t>
      </w:r>
    </w:p>
    <w:p w:rsidR="00612CF8" w:rsidRDefault="00612CF8" w:rsidP="00612CF8">
      <w:pPr>
        <w:pStyle w:val="ListParagraph"/>
        <w:numPr>
          <w:ilvl w:val="0"/>
          <w:numId w:val="1"/>
        </w:num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“Stay Driven” sy’n s</w:t>
      </w:r>
      <w:r w:rsidR="00D05C6C">
        <w:rPr>
          <w:rFonts w:ascii="Calibri" w:hAnsi="Calibri" w:cs="Times New Roman"/>
          <w:sz w:val="24"/>
          <w:szCs w:val="24"/>
          <w:lang w:val="cy-GB"/>
        </w:rPr>
        <w:t>ô</w:t>
      </w:r>
      <w:r>
        <w:rPr>
          <w:rFonts w:ascii="Times New Roman" w:hAnsi="Times New Roman" w:cs="Times New Roman"/>
          <w:sz w:val="24"/>
          <w:szCs w:val="24"/>
          <w:lang w:val="cy-GB"/>
        </w:rPr>
        <w:t>n am gymhelliant.</w:t>
      </w:r>
    </w:p>
    <w:p w:rsidR="00612CF8" w:rsidRDefault="00612CF8" w:rsidP="00612CF8">
      <w:pPr>
        <w:pStyle w:val="ListParagraph"/>
        <w:numPr>
          <w:ilvl w:val="0"/>
          <w:numId w:val="1"/>
        </w:num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 xml:space="preserve">Byddwch yn benderfynol: yr ymdrech yr ydych yn defnyddio, a’ch gweledigaeth. </w:t>
      </w:r>
    </w:p>
    <w:p w:rsidR="00612CF8" w:rsidRDefault="00612CF8" w:rsidP="00612CF8">
      <w:pPr>
        <w:pStyle w:val="ListParagraph"/>
        <w:numPr>
          <w:ilvl w:val="0"/>
          <w:numId w:val="1"/>
        </w:num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Canolbwy</w:t>
      </w:r>
      <w:r w:rsidR="00D05C6C">
        <w:rPr>
          <w:rFonts w:ascii="Times New Roman" w:hAnsi="Times New Roman" w:cs="Times New Roman"/>
          <w:sz w:val="24"/>
          <w:szCs w:val="24"/>
          <w:lang w:val="cy-GB"/>
        </w:rPr>
        <w:t>ntio ar yr hyn sydd yn cadw’ch c</w:t>
      </w:r>
      <w:r>
        <w:rPr>
          <w:rFonts w:ascii="Times New Roman" w:hAnsi="Times New Roman" w:cs="Times New Roman"/>
          <w:sz w:val="24"/>
          <w:szCs w:val="24"/>
          <w:lang w:val="cy-GB"/>
        </w:rPr>
        <w:t>ymhelliad.</w:t>
      </w:r>
    </w:p>
    <w:p w:rsidR="00612CF8" w:rsidRDefault="00612CF8" w:rsidP="00612CF8">
      <w:pPr>
        <w:pStyle w:val="ListParagraph"/>
        <w:numPr>
          <w:ilvl w:val="0"/>
          <w:numId w:val="1"/>
        </w:num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 xml:space="preserve">Gwydnwch, y gallu i barhau dan wrthwynebiad. </w:t>
      </w:r>
    </w:p>
    <w:p w:rsidR="00612CF8" w:rsidRPr="00612CF8" w:rsidRDefault="00612CF8" w:rsidP="00612CF8">
      <w:pPr>
        <w:pStyle w:val="ListParagraph"/>
        <w:numPr>
          <w:ilvl w:val="0"/>
          <w:numId w:val="1"/>
        </w:num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Paid rhoi’r ffidl yn y to.</w:t>
      </w:r>
    </w:p>
    <w:p w:rsidR="00792DE8" w:rsidRDefault="00612CF8" w:rsidP="00F52C7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lastRenderedPageBreak/>
        <w:t>Ac</w:t>
      </w:r>
      <w:r w:rsidR="00702117">
        <w:rPr>
          <w:rFonts w:ascii="Times New Roman" w:hAnsi="Times New Roman" w:cs="Times New Roman"/>
          <w:sz w:val="24"/>
          <w:szCs w:val="24"/>
          <w:lang w:val="cy-GB"/>
        </w:rPr>
        <w:t xml:space="preserve"> </w:t>
      </w:r>
      <w:r>
        <w:rPr>
          <w:rFonts w:ascii="Times New Roman" w:hAnsi="Times New Roman" w:cs="Times New Roman"/>
          <w:sz w:val="24"/>
          <w:szCs w:val="24"/>
          <w:lang w:val="cy-GB"/>
        </w:rPr>
        <w:t>yr hyn mae’n dweud am d</w:t>
      </w:r>
      <w:r w:rsidR="00702117">
        <w:rPr>
          <w:rFonts w:ascii="Times New Roman" w:hAnsi="Times New Roman" w:cs="Times New Roman"/>
          <w:sz w:val="24"/>
          <w:szCs w:val="24"/>
          <w:lang w:val="cy-GB"/>
        </w:rPr>
        <w:t xml:space="preserve">dyfalbarhad yn debyg iawn i’r hyn dywed Costa a Kallick gan ddweud “stay focused and don’t give up,” (2016:12). </w:t>
      </w:r>
      <w:r w:rsidR="00D05C6C" w:rsidRPr="00D05C6C">
        <w:rPr>
          <w:rFonts w:ascii="Times New Roman" w:hAnsi="Times New Roman" w:cs="Times New Roman"/>
          <w:sz w:val="24"/>
          <w:szCs w:val="24"/>
          <w:lang w:val="cy-GB"/>
        </w:rPr>
        <w:t>Byddaf yn ffocysu ar linyn gwydnwch yn y cymhwysedd yma wrth ystyried yr heriau sydd yn wynebu athrawon ac ysgolion yn ddyddiol. Dan linyn gwydnwch, teimlaf fy mod i’n dangos nodweddion lefel 4 (canolradd) gan fy mod i’n gallu cyfaddef pan nad oedd syniadau yn llwyddo (Gwelwch atodiad 4 am enghreifftiau o ddogfennau BWA sydd yn dangos hyn). Er mwyn gwella ar fy nghymhelliant ar ôl darllen yn ehangach teimlaf bydd integreiddio’r cymhwysedd hunaneffeithiolrwydd yn help gan fod llawer o ddamcanwyr yn siarad am hunaneffeithiolrwydd yng nghyd-destun cymhelliant fel Schieb &amp; Karabenick (2011). Felly er mwyn gwneud hyn bydd angen i mi</w:t>
      </w:r>
      <w:r w:rsidR="00F34B3F">
        <w:rPr>
          <w:rFonts w:ascii="Times New Roman" w:hAnsi="Times New Roman" w:cs="Times New Roman"/>
          <w:sz w:val="24"/>
          <w:szCs w:val="24"/>
          <w:lang w:val="cy-GB"/>
        </w:rPr>
        <w:t xml:space="preserve"> “</w:t>
      </w:r>
      <w:r w:rsidR="00F34B3F" w:rsidRPr="00F34B3F">
        <w:rPr>
          <w:rFonts w:ascii="Times New Roman" w:hAnsi="Times New Roman" w:cs="Times New Roman"/>
          <w:sz w:val="24"/>
          <w:szCs w:val="24"/>
          <w:lang w:val="cy-GB"/>
        </w:rPr>
        <w:t>Reflect on your needs, aspirations and wants in the short, medium and long term</w:t>
      </w:r>
      <w:r w:rsidR="00F34B3F">
        <w:rPr>
          <w:rFonts w:ascii="Times New Roman" w:hAnsi="Times New Roman" w:cs="Times New Roman"/>
          <w:sz w:val="24"/>
          <w:szCs w:val="24"/>
          <w:lang w:val="cy-GB"/>
        </w:rPr>
        <w:t>” Entrecomp (2016:12)</w:t>
      </w:r>
    </w:p>
    <w:p w:rsidR="00D55749" w:rsidRDefault="00D05C6C" w:rsidP="00F52C77">
      <w:pPr>
        <w:spacing w:line="360" w:lineRule="auto"/>
        <w:jc w:val="both"/>
        <w:rPr>
          <w:rFonts w:ascii="Times New Roman" w:hAnsi="Times New Roman" w:cs="Times New Roman"/>
          <w:sz w:val="24"/>
          <w:szCs w:val="24"/>
          <w:lang w:val="cy-GB"/>
        </w:rPr>
      </w:pPr>
      <w:r w:rsidRPr="00D05C6C">
        <w:rPr>
          <w:rFonts w:ascii="Times New Roman" w:hAnsi="Times New Roman" w:cs="Times New Roman"/>
          <w:sz w:val="24"/>
          <w:szCs w:val="24"/>
          <w:lang w:val="cy-GB"/>
        </w:rPr>
        <w:t>Byddaf yn ymwybodol o’r cynnydd yn fy nghymhelliant pan fyddaf yn adnabod fy mod i’n medru datblygu strategaethau er mwyn goresgyn sefyllfaoedd gwrthwynebus, sef lefel 6 y fframwaith Entrecomp. Hoffwn lwyddo i wneud hyn o fewn fy mlwyddyn gyntaf o addysgu</w:t>
      </w:r>
      <w:r w:rsidR="00F34B3F">
        <w:rPr>
          <w:rFonts w:ascii="Times New Roman" w:hAnsi="Times New Roman" w:cs="Times New Roman"/>
          <w:sz w:val="24"/>
          <w:szCs w:val="24"/>
          <w:lang w:val="cy-GB"/>
        </w:rPr>
        <w:t xml:space="preserve">. </w:t>
      </w:r>
    </w:p>
    <w:p w:rsidR="005C3DC1" w:rsidRDefault="005C3DC1" w:rsidP="00F52C77">
      <w:pPr>
        <w:spacing w:line="360" w:lineRule="auto"/>
        <w:jc w:val="both"/>
        <w:rPr>
          <w:rFonts w:ascii="Times New Roman" w:hAnsi="Times New Roman" w:cs="Times New Roman"/>
          <w:sz w:val="24"/>
          <w:szCs w:val="24"/>
          <w:u w:val="single"/>
          <w:lang w:val="cy-GB"/>
        </w:rPr>
      </w:pPr>
      <w:r w:rsidRPr="005C3DC1">
        <w:rPr>
          <w:rFonts w:ascii="Times New Roman" w:hAnsi="Times New Roman" w:cs="Times New Roman"/>
          <w:sz w:val="24"/>
          <w:szCs w:val="24"/>
          <w:u w:val="single"/>
          <w:lang w:val="cy-GB"/>
        </w:rPr>
        <w:t>Cymhwysedd 3: Dysgu trwy brofiad (3.5):</w:t>
      </w:r>
    </w:p>
    <w:p w:rsidR="00F34B3F" w:rsidRDefault="00F34B3F" w:rsidP="009E563E">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 xml:space="preserve">Y cymhwysedd olaf byddaf yn archwilio bydd dysgu trwy brofiad. </w:t>
      </w:r>
      <w:r w:rsidR="009E563E">
        <w:rPr>
          <w:rFonts w:ascii="Times New Roman" w:hAnsi="Times New Roman" w:cs="Times New Roman"/>
          <w:sz w:val="24"/>
          <w:szCs w:val="24"/>
          <w:lang w:val="cy-GB"/>
        </w:rPr>
        <w:t>Bu ddisgwyl i blant dysgu o brofiad fel dywed Donaldson “</w:t>
      </w:r>
      <w:r w:rsidR="009E563E" w:rsidRPr="009E563E">
        <w:rPr>
          <w:rFonts w:ascii="Times New Roman" w:hAnsi="Times New Roman" w:cs="Times New Roman"/>
          <w:sz w:val="24"/>
          <w:szCs w:val="24"/>
          <w:lang w:val="cy-GB"/>
        </w:rPr>
        <w:t>astudio’r amg</w:t>
      </w:r>
      <w:r w:rsidR="009E563E">
        <w:rPr>
          <w:rFonts w:ascii="Times New Roman" w:hAnsi="Times New Roman" w:cs="Times New Roman"/>
          <w:sz w:val="24"/>
          <w:szCs w:val="24"/>
          <w:lang w:val="cy-GB"/>
        </w:rPr>
        <w:t xml:space="preserve">ylchedd lleol a dysgu o brofiad </w:t>
      </w:r>
      <w:r w:rsidR="009E563E" w:rsidRPr="009E563E">
        <w:rPr>
          <w:rFonts w:ascii="Times New Roman" w:hAnsi="Times New Roman" w:cs="Times New Roman"/>
          <w:sz w:val="24"/>
          <w:szCs w:val="24"/>
          <w:lang w:val="cy-GB"/>
        </w:rPr>
        <w:t>pobl, sefydliadau a busnesau yn y gymuned.</w:t>
      </w:r>
      <w:r w:rsidR="009E563E">
        <w:rPr>
          <w:rFonts w:ascii="Times New Roman" w:hAnsi="Times New Roman" w:cs="Times New Roman"/>
          <w:sz w:val="24"/>
          <w:szCs w:val="24"/>
          <w:lang w:val="cy-GB"/>
        </w:rPr>
        <w:t xml:space="preserve">” (2015:46) </w:t>
      </w:r>
      <w:r w:rsidR="00D05C6C" w:rsidRPr="00D05C6C">
        <w:rPr>
          <w:rFonts w:ascii="Times New Roman" w:hAnsi="Times New Roman" w:cs="Times New Roman"/>
          <w:sz w:val="24"/>
          <w:szCs w:val="24"/>
          <w:lang w:val="cy-GB"/>
        </w:rPr>
        <w:t xml:space="preserve">felly mae’n siŵr bu angen i ni'r athrawon, meithrin yr agwedd yma er mwyn dysgu ein disgyblion. Fel myfyrwraig, bu ddisgwyl i mi adfyfyrio ar fy mhrofiadau er mwyn gwella ar fy hun, a nod trwy ganolbwyntio ar y negyddol yn unig ond hefyd trwy archwilio'r hyn gwnes i’n dda. Mi fyddaf yn mesur fy hun yn erbyn y fframwaith Entrecomp gan ystyried archwilwyr eraill. Bu Kolb, a’i waith wedi’u dylanwadu’n fawr gan Vygotsgy, Piaget a Dewey, yn dweud </w:t>
      </w:r>
      <w:r w:rsidR="007428FB">
        <w:rPr>
          <w:rFonts w:ascii="Times New Roman" w:hAnsi="Times New Roman" w:cs="Times New Roman"/>
          <w:sz w:val="24"/>
          <w:szCs w:val="24"/>
          <w:lang w:val="cy-GB"/>
        </w:rPr>
        <w:t xml:space="preserve">“the emphasis is often on direct sense experience and in-context action as the primary source of learning,” (2015:xviii), golyga hyn ein bod yn dysgu wrth wneud a chael profiadau pur. Bu Kolb yn pwysleisio’r pwysigrwydd o’r fath yma o ddysgu gan eu bod yn dangos perthnasedd yr hyn maent yn dysgu am ac yn medru caffael cysyniad gwell o sut i gymhwyso’r sgiliau maent yn dysgu’n well i’r cyd destunau maent yn dysgu am. </w:t>
      </w:r>
    </w:p>
    <w:p w:rsidR="007428FB" w:rsidRDefault="00275C43" w:rsidP="009E563E">
      <w:pPr>
        <w:spacing w:line="360" w:lineRule="auto"/>
        <w:jc w:val="both"/>
        <w:rPr>
          <w:rFonts w:ascii="Times New Roman" w:hAnsi="Times New Roman" w:cs="Times New Roman"/>
          <w:sz w:val="24"/>
          <w:szCs w:val="24"/>
          <w:lang w:val="cy-GB"/>
        </w:rPr>
      </w:pPr>
      <w:r w:rsidRPr="00275C43">
        <w:rPr>
          <w:rFonts w:ascii="Times New Roman" w:hAnsi="Times New Roman" w:cs="Times New Roman"/>
          <w:sz w:val="24"/>
          <w:szCs w:val="24"/>
          <w:lang w:val="cy-GB"/>
        </w:rPr>
        <w:t xml:space="preserve">Mi fyddaf yn astudio’r llinyn adlewyrchu gan fod disgwyl i mi wneud hyn ar fy ymarfer fy hun yn ddyddiol, ac er mwyn dadansoddi’r tueddiadau rwyf yn defnyddio’r amlaf. Er fy mod i’n hadfyfyrio yn ddyddiol ar fy mherfformiad a fy mhrofiadau o fewn y dosbarth, rydw i wedi cyrraedd lefel cymharol isel (3) yn ôl y fframwaith Entrecomp sydd yn golygu fy mod i </w:t>
      </w:r>
      <w:r w:rsidRPr="00275C43">
        <w:rPr>
          <w:rFonts w:ascii="Times New Roman" w:hAnsi="Times New Roman" w:cs="Times New Roman"/>
          <w:sz w:val="24"/>
          <w:szCs w:val="24"/>
          <w:lang w:val="cy-GB"/>
        </w:rPr>
        <w:lastRenderedPageBreak/>
        <w:t>dal yn arbrofi ar fy sgiliau adlewyrchu ar fy mherfformiad</w:t>
      </w:r>
      <w:r w:rsidR="009B2991">
        <w:rPr>
          <w:rFonts w:ascii="Times New Roman" w:hAnsi="Times New Roman" w:cs="Times New Roman"/>
          <w:sz w:val="24"/>
          <w:szCs w:val="24"/>
          <w:lang w:val="cy-GB"/>
        </w:rPr>
        <w:t>: “</w:t>
      </w:r>
      <w:r w:rsidR="009B2991" w:rsidRPr="009B2991">
        <w:rPr>
          <w:rFonts w:ascii="Times New Roman" w:hAnsi="Times New Roman" w:cs="Times New Roman"/>
          <w:sz w:val="24"/>
          <w:szCs w:val="24"/>
          <w:lang w:val="cy-GB"/>
        </w:rPr>
        <w:t>I can reflect on failures (mine and other peo-ple’s), identify their causes and learn from them.</w:t>
      </w:r>
      <w:r w:rsidR="009B2991">
        <w:rPr>
          <w:rFonts w:ascii="Times New Roman" w:hAnsi="Times New Roman" w:cs="Times New Roman"/>
          <w:sz w:val="24"/>
          <w:szCs w:val="24"/>
          <w:lang w:val="cy-GB"/>
        </w:rPr>
        <w:t xml:space="preserve">” (2016:34) </w:t>
      </w:r>
      <w:r w:rsidRPr="00275C43">
        <w:rPr>
          <w:rFonts w:ascii="Times New Roman" w:hAnsi="Times New Roman" w:cs="Times New Roman"/>
          <w:sz w:val="24"/>
          <w:szCs w:val="24"/>
          <w:lang w:val="cy-GB"/>
        </w:rPr>
        <w:t>a gwnaf hyn trwy greu taflenni BWA yn unigol ac adolygiadau diwedd wythnos gyda fy mentor (gwelwch atodiad 4 a 5 am enghreifftiau). Bu cysondeb yn fy sgiliau adlewyrchu rhwng y  fframwaith Entrecomp, lle asesaf fy hun ar y lefel datblygu, a rwbric Glesner Fines (2014) lle gosodaf fi hun dan y categori datblygu gan arddangos fy mod i’n medru adlewyrchi ar y pethau aeth yn dda a’r pethau gwanaf am fy sesiynau. Er mwyn codi fy hun i’r categori medrus bu rhaid i mi fod yn fanylach gyda fy arsylwadau a chynnig ar strategaethau er mwyn gwella. Bydd y dystiolaeth ddiriaethol yma yn profi fy mod i wedi llwyddo fy nharged</w:t>
      </w:r>
      <w:r w:rsidR="0003580D">
        <w:rPr>
          <w:rFonts w:ascii="Times New Roman" w:hAnsi="Times New Roman" w:cs="Times New Roman"/>
          <w:sz w:val="24"/>
          <w:szCs w:val="24"/>
          <w:lang w:val="cy-GB"/>
        </w:rPr>
        <w:t>.</w:t>
      </w:r>
    </w:p>
    <w:p w:rsidR="009B2991" w:rsidRPr="00F34B3F" w:rsidRDefault="00275C43" w:rsidP="009E563E">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Hoffwn g</w:t>
      </w:r>
      <w:r w:rsidR="009B2991">
        <w:rPr>
          <w:rFonts w:ascii="Times New Roman" w:hAnsi="Times New Roman" w:cs="Times New Roman"/>
          <w:sz w:val="24"/>
          <w:szCs w:val="24"/>
          <w:lang w:val="cy-GB"/>
        </w:rPr>
        <w:t>yrraedd lefel 5 erbyn i mi orffen fy mhrofiad addysgu olaf: “</w:t>
      </w:r>
      <w:r w:rsidR="009B2991" w:rsidRPr="009B2991">
        <w:rPr>
          <w:rFonts w:ascii="Times New Roman" w:hAnsi="Times New Roman" w:cs="Times New Roman"/>
          <w:sz w:val="24"/>
          <w:szCs w:val="24"/>
          <w:lang w:val="cy-GB"/>
        </w:rPr>
        <w:t>I can reflect on my (or my team's) achievements and temporary failures as things develop so as to learn and improve my ability to create value.</w:t>
      </w:r>
      <w:r w:rsidR="009B2991">
        <w:rPr>
          <w:rFonts w:ascii="Times New Roman" w:hAnsi="Times New Roman" w:cs="Times New Roman"/>
          <w:sz w:val="24"/>
          <w:szCs w:val="24"/>
          <w:lang w:val="cy-GB"/>
        </w:rPr>
        <w:t>” (2016:34</w:t>
      </w:r>
      <w:r w:rsidRPr="00275C43">
        <w:rPr>
          <w:rFonts w:ascii="Times New Roman" w:hAnsi="Times New Roman" w:cs="Times New Roman"/>
          <w:sz w:val="24"/>
          <w:szCs w:val="24"/>
          <w:lang w:val="cy-GB"/>
        </w:rPr>
        <w:t>) sydd yn golygu byddaf yn medru adnabod ar hyd gwers a’u haddasu’n berthnasol yn sgil y llwyddiannau ac aflwyddiannau yn hytrach nag aros tan ddiwedd y wers i adfyfyrio</w:t>
      </w:r>
      <w:r w:rsidR="009B2991">
        <w:rPr>
          <w:rFonts w:ascii="Times New Roman" w:hAnsi="Times New Roman" w:cs="Times New Roman"/>
          <w:sz w:val="24"/>
          <w:szCs w:val="24"/>
          <w:lang w:val="cy-GB"/>
        </w:rPr>
        <w:t xml:space="preserve">. </w:t>
      </w:r>
    </w:p>
    <w:p w:rsidR="005B0A55" w:rsidRDefault="00F23209" w:rsidP="0052217A">
      <w:pPr>
        <w:spacing w:line="360" w:lineRule="auto"/>
        <w:jc w:val="both"/>
        <w:rPr>
          <w:rFonts w:ascii="Times New Roman" w:hAnsi="Times New Roman" w:cs="Times New Roman"/>
          <w:sz w:val="24"/>
          <w:szCs w:val="24"/>
          <w:lang w:val="cy-GB"/>
        </w:rPr>
      </w:pPr>
      <w:r w:rsidRPr="005B0A55">
        <w:rPr>
          <w:rFonts w:ascii="Times New Roman" w:hAnsi="Times New Roman" w:cs="Times New Roman"/>
          <w:noProof/>
          <w:sz w:val="24"/>
          <w:szCs w:val="24"/>
          <w:lang w:eastAsia="en-GB"/>
        </w:rPr>
        <mc:AlternateContent>
          <mc:Choice Requires="wps">
            <w:drawing>
              <wp:anchor distT="0" distB="0" distL="114300" distR="114300" simplePos="0" relativeHeight="251665408" behindDoc="0" locked="0" layoutInCell="1" allowOverlap="1" wp14:anchorId="7E2475AB" wp14:editId="57C30D64">
                <wp:simplePos x="0" y="0"/>
                <wp:positionH relativeFrom="column">
                  <wp:posOffset>657225</wp:posOffset>
                </wp:positionH>
                <wp:positionV relativeFrom="paragraph">
                  <wp:posOffset>1266190</wp:posOffset>
                </wp:positionV>
                <wp:extent cx="4667250" cy="1403985"/>
                <wp:effectExtent l="0" t="0" r="0" b="0"/>
                <wp:wrapTopAndBottom/>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67250" cy="1403985"/>
                        </a:xfrm>
                        <a:prstGeom prst="rect">
                          <a:avLst/>
                        </a:prstGeom>
                        <a:solidFill>
                          <a:srgbClr val="FFFFFF"/>
                        </a:solidFill>
                        <a:ln w="9525">
                          <a:noFill/>
                          <a:miter lim="800000"/>
                          <a:headEnd/>
                          <a:tailEnd/>
                        </a:ln>
                      </wps:spPr>
                      <wps:txbx>
                        <w:txbxContent>
                          <w:p w:rsidR="005B0A55" w:rsidRPr="00F23209" w:rsidRDefault="005B0A55" w:rsidP="00F23209">
                            <w:pPr>
                              <w:spacing w:line="240" w:lineRule="auto"/>
                              <w:jc w:val="both"/>
                              <w:rPr>
                                <w:rFonts w:ascii="Times New Roman" w:hAnsi="Times New Roman" w:cs="Times New Roman"/>
                                <w:sz w:val="24"/>
                                <w:szCs w:val="24"/>
                              </w:rPr>
                            </w:pPr>
                            <w:r w:rsidRPr="00F23209">
                              <w:rPr>
                                <w:rFonts w:ascii="Times New Roman" w:hAnsi="Times New Roman" w:cs="Times New Roman"/>
                                <w:sz w:val="24"/>
                                <w:szCs w:val="24"/>
                              </w:rPr>
                              <w:t>“Unlike many other industry sectors, the creative industries continue to benefit from high growth rates, in part because they continually build on and interact with innovations in science and technology.”</w:t>
                            </w:r>
                          </w:p>
                          <w:p w:rsidR="005B0A55" w:rsidRPr="00F23209" w:rsidRDefault="005B0A55" w:rsidP="00F23209">
                            <w:pPr>
                              <w:spacing w:line="240" w:lineRule="auto"/>
                              <w:jc w:val="both"/>
                              <w:rPr>
                                <w:rFonts w:ascii="Times New Roman" w:hAnsi="Times New Roman" w:cs="Times New Roman"/>
                                <w:sz w:val="24"/>
                                <w:szCs w:val="24"/>
                              </w:rPr>
                            </w:pPr>
                            <w:r w:rsidRPr="00F23209">
                              <w:rPr>
                                <w:rFonts w:ascii="Times New Roman" w:hAnsi="Times New Roman" w:cs="Times New Roman"/>
                                <w:sz w:val="24"/>
                                <w:szCs w:val="24"/>
                              </w:rPr>
                              <w:t xml:space="preserve">                 </w:t>
                            </w:r>
                            <w:r w:rsidR="00F23209">
                              <w:rPr>
                                <w:rFonts w:ascii="Times New Roman" w:hAnsi="Times New Roman" w:cs="Times New Roman"/>
                                <w:sz w:val="24"/>
                                <w:szCs w:val="24"/>
                              </w:rPr>
                              <w:t xml:space="preserve">                                                                         </w:t>
                            </w:r>
                            <w:r w:rsidRPr="00F23209">
                              <w:rPr>
                                <w:rFonts w:ascii="Times New Roman" w:hAnsi="Times New Roman" w:cs="Times New Roman"/>
                                <w:sz w:val="24"/>
                                <w:szCs w:val="24"/>
                              </w:rPr>
                              <w:t xml:space="preserve"> (1999:20)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9" type="#_x0000_t202" style="position:absolute;left:0;text-align:left;margin-left:51.75pt;margin-top:99.7pt;width:367.5pt;height:110.55pt;z-index:25166540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YeExJAIAACMEAAAOAAAAZHJzL2Uyb0RvYy54bWysU81u2zAMvg/YOwi6L3bcJE2MOEWXLsOA&#10;7gdo9wCyLMfCJFGTlNjd05eS0zTbbsN0EEiR/ER+JNc3g1bkKJyXYCo6neSUCMOhkWZf0e+Pu3dL&#10;SnxgpmEKjKjok/D0ZvP2zbq3pSigA9UIRxDE+LK3Fe1CsGWWed4JzfwErDBobMFpFlB1+6xxrEd0&#10;rbIizxdZD66xDrjwHl/vRiPdJPy2FTx8bVsvAlEVxdxCul2663hnmzUr947ZTvJTGuwfstBMGvz0&#10;DHXHAiMHJ/+C0pI78NCGCQedQdtKLlINWM00/6Oah45ZkWpBcrw90+T/Hyz/cvzmiGwqWlBimMYW&#10;PYohkPcwkCKy01tfotODRbcw4DN2OVXq7T3wH54Y2HbM7MWtc9B3gjWY3TRGZhehI46PIHX/GRr8&#10;hh0CJKChdTpSh2QQRMcuPZ07E1Ph+DhbLK6LOZo42qaz/Gq1nKc/WPkSbp0PHwVoEoWKOmx9gmfH&#10;ex9iOqx8cYm/eVCy2UmlkuL29VY5cmQ4Jrt0Tui/uSlD+oqu5sU8IRuI8WmCtAw4xkrqii7zeGI4&#10;KyMdH0yT5MCkGmXMRJkTP5GSkZww1ENqxFWMjdzV0DwhYQ7GqcUtQ6ED94uSHie2ov7ngTlBifpk&#10;kPTVdDaLI56U2fy6QMVdWupLCzMcoSoaKBnFbUhrkeiwt9icnUy0vWZyShknMbF52po46pd68nrd&#10;7c0zAAAA//8DAFBLAwQUAAYACAAAACEAs7+p+t8AAAALAQAADwAAAGRycy9kb3ducmV2LnhtbEyP&#10;zU7DMBCE70i8g7VI3KhN26A0xKkqKi4ckChIcHTjTRzhn8h20/D2LCd629kdzX5Tb2dn2YQxDcFL&#10;uF8IYOjboAffS/h4f74rgaWsvFY2eJTwgwm2zfVVrSodzv4Np0PuGYX4VCkJJuex4jy1Bp1KizCi&#10;p1sXolOZZOy5jupM4c7ypRAP3KnB0wejRnwy2H4fTk7CpzOD3sfXr07baf/S7YpxjqOUtzfz7hFY&#10;xjn/m+EPn9ChIaZjOHmdmCUtVgVZadhs1sDIUa5K2hwlrJeiAN7U/LJD8wsAAP//AwBQSwECLQAU&#10;AAYACAAAACEAtoM4kv4AAADhAQAAEwAAAAAAAAAAAAAAAAAAAAAAW0NvbnRlbnRfVHlwZXNdLnht&#10;bFBLAQItABQABgAIAAAAIQA4/SH/1gAAAJQBAAALAAAAAAAAAAAAAAAAAC8BAABfcmVscy8ucmVs&#10;c1BLAQItABQABgAIAAAAIQBGYeExJAIAACMEAAAOAAAAAAAAAAAAAAAAAC4CAABkcnMvZTJvRG9j&#10;LnhtbFBLAQItABQABgAIAAAAIQCzv6n63wAAAAsBAAAPAAAAAAAAAAAAAAAAAH4EAABkcnMvZG93&#10;bnJldi54bWxQSwUGAAAAAAQABADzAAAAigUAAAAA&#10;" stroked="f">
                <v:textbox style="mso-fit-shape-to-text:t">
                  <w:txbxContent>
                    <w:p w:rsidR="005B0A55" w:rsidRPr="00F23209" w:rsidRDefault="005B0A55" w:rsidP="00F23209">
                      <w:pPr>
                        <w:spacing w:line="240" w:lineRule="auto"/>
                        <w:jc w:val="both"/>
                        <w:rPr>
                          <w:rFonts w:ascii="Times New Roman" w:hAnsi="Times New Roman" w:cs="Times New Roman"/>
                          <w:sz w:val="24"/>
                          <w:szCs w:val="24"/>
                        </w:rPr>
                      </w:pPr>
                      <w:r w:rsidRPr="00F23209">
                        <w:rPr>
                          <w:rFonts w:ascii="Times New Roman" w:hAnsi="Times New Roman" w:cs="Times New Roman"/>
                          <w:sz w:val="24"/>
                          <w:szCs w:val="24"/>
                        </w:rPr>
                        <w:t>“Unlike many other industry sectors, the creative industries continue to benefit from high growth rates, in part because they continually build on and interact with innovations in science and technology.”</w:t>
                      </w:r>
                    </w:p>
                    <w:p w:rsidR="005B0A55" w:rsidRPr="00F23209" w:rsidRDefault="005B0A55" w:rsidP="00F23209">
                      <w:pPr>
                        <w:spacing w:line="240" w:lineRule="auto"/>
                        <w:jc w:val="both"/>
                        <w:rPr>
                          <w:rFonts w:ascii="Times New Roman" w:hAnsi="Times New Roman" w:cs="Times New Roman"/>
                          <w:sz w:val="24"/>
                          <w:szCs w:val="24"/>
                        </w:rPr>
                      </w:pPr>
                      <w:r w:rsidRPr="00F23209">
                        <w:rPr>
                          <w:rFonts w:ascii="Times New Roman" w:hAnsi="Times New Roman" w:cs="Times New Roman"/>
                          <w:sz w:val="24"/>
                          <w:szCs w:val="24"/>
                        </w:rPr>
                        <w:t xml:space="preserve">                 </w:t>
                      </w:r>
                      <w:r w:rsidR="00F23209">
                        <w:rPr>
                          <w:rFonts w:ascii="Times New Roman" w:hAnsi="Times New Roman" w:cs="Times New Roman"/>
                          <w:sz w:val="24"/>
                          <w:szCs w:val="24"/>
                        </w:rPr>
                        <w:t xml:space="preserve">                                                                         </w:t>
                      </w:r>
                      <w:r w:rsidRPr="00F23209">
                        <w:rPr>
                          <w:rFonts w:ascii="Times New Roman" w:hAnsi="Times New Roman" w:cs="Times New Roman"/>
                          <w:sz w:val="24"/>
                          <w:szCs w:val="24"/>
                        </w:rPr>
                        <w:t xml:space="preserve"> (1999:20)</w:t>
                      </w:r>
                    </w:p>
                  </w:txbxContent>
                </v:textbox>
                <w10:wrap type="topAndBottom"/>
              </v:shape>
            </w:pict>
          </mc:Fallback>
        </mc:AlternateContent>
      </w:r>
      <w:r w:rsidR="00275C43" w:rsidRPr="00275C43">
        <w:rPr>
          <w:rFonts w:ascii="Times New Roman" w:hAnsi="Times New Roman" w:cs="Times New Roman"/>
          <w:sz w:val="24"/>
          <w:szCs w:val="24"/>
          <w:lang w:val="cy-GB"/>
        </w:rPr>
        <w:t>I gloi, wrth ystyried y drafodaeth uchod, dyllir fod yn flaenoriaeth i ddatblygu creadigrwydd ein hun a thrwom ni, ein disgyblion er mwyn codi cyflogadwyedd plant a phobol ifanc mewn parodrwydd dyfant i fod yn oedolion, er mwyn rhoi cyfle gwell iddyn nhw gael swyddi mewn byd gwaith estron a newydd sef yr 21ain ganri</w:t>
      </w:r>
      <w:r>
        <w:rPr>
          <w:rFonts w:ascii="Times New Roman" w:hAnsi="Times New Roman" w:cs="Times New Roman"/>
          <w:sz w:val="24"/>
          <w:szCs w:val="24"/>
          <w:lang w:val="cy-GB"/>
        </w:rPr>
        <w:t>f. Dywed NACCCE:</w:t>
      </w:r>
      <w:r w:rsidR="0052217A">
        <w:rPr>
          <w:rFonts w:ascii="Times New Roman" w:hAnsi="Times New Roman" w:cs="Times New Roman"/>
          <w:sz w:val="24"/>
          <w:szCs w:val="24"/>
          <w:lang w:val="cy-GB"/>
        </w:rPr>
        <w:t xml:space="preserve"> </w:t>
      </w:r>
    </w:p>
    <w:p w:rsidR="008F6177" w:rsidRPr="008F6177" w:rsidRDefault="0052217A" w:rsidP="0052217A">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Atgyfnertha hyn y pwysigrwydd i athrawon, gan gynnwys fi, i ddatblygu ein tueddiadau creadigol a sgiliau menter, er mwyn gwella cyfleoedd ein disgyblion yn y dyfodol.</w:t>
      </w:r>
      <w:r w:rsidR="00275C43">
        <w:rPr>
          <w:rFonts w:ascii="Times New Roman" w:hAnsi="Times New Roman" w:cs="Times New Roman"/>
          <w:sz w:val="24"/>
          <w:szCs w:val="24"/>
          <w:lang w:val="cy-GB"/>
        </w:rPr>
        <w:t xml:space="preserve"> </w:t>
      </w:r>
    </w:p>
    <w:p w:rsidR="00F23209" w:rsidRDefault="00F23209" w:rsidP="00F52C77">
      <w:pPr>
        <w:spacing w:line="360" w:lineRule="auto"/>
        <w:jc w:val="both"/>
        <w:rPr>
          <w:rFonts w:ascii="Times New Roman" w:hAnsi="Times New Roman" w:cs="Times New Roman"/>
          <w:sz w:val="24"/>
          <w:szCs w:val="24"/>
          <w:u w:val="single"/>
          <w:lang w:val="cy-GB"/>
        </w:rPr>
      </w:pPr>
    </w:p>
    <w:p w:rsidR="002D1A43" w:rsidRPr="00A60D55" w:rsidRDefault="00A60D55" w:rsidP="00F52C77">
      <w:pPr>
        <w:spacing w:line="360" w:lineRule="auto"/>
        <w:jc w:val="both"/>
        <w:rPr>
          <w:rFonts w:ascii="Times New Roman" w:hAnsi="Times New Roman" w:cs="Times New Roman"/>
          <w:sz w:val="24"/>
          <w:szCs w:val="24"/>
          <w:u w:val="single"/>
          <w:lang w:val="cy-GB"/>
        </w:rPr>
      </w:pPr>
      <w:r w:rsidRPr="00A60D55">
        <w:rPr>
          <w:rFonts w:ascii="Times New Roman" w:hAnsi="Times New Roman" w:cs="Times New Roman"/>
          <w:sz w:val="24"/>
          <w:szCs w:val="24"/>
          <w:u w:val="single"/>
          <w:lang w:val="cy-GB"/>
        </w:rPr>
        <w:t>Geir</w:t>
      </w:r>
      <w:r w:rsidR="0052217A">
        <w:rPr>
          <w:rFonts w:ascii="Times New Roman" w:hAnsi="Times New Roman" w:cs="Times New Roman"/>
          <w:sz w:val="24"/>
          <w:szCs w:val="24"/>
          <w:u w:val="single"/>
          <w:lang w:val="cy-GB"/>
        </w:rPr>
        <w:t xml:space="preserve">iau: </w:t>
      </w:r>
      <w:r w:rsidR="0003580D">
        <w:rPr>
          <w:rFonts w:ascii="Times New Roman" w:hAnsi="Times New Roman" w:cs="Times New Roman"/>
          <w:sz w:val="24"/>
          <w:szCs w:val="24"/>
          <w:u w:val="single"/>
          <w:lang w:val="cy-GB"/>
        </w:rPr>
        <w:t>2</w:t>
      </w:r>
      <w:r w:rsidR="005B0A55">
        <w:rPr>
          <w:rFonts w:ascii="Times New Roman" w:hAnsi="Times New Roman" w:cs="Times New Roman"/>
          <w:sz w:val="24"/>
          <w:szCs w:val="24"/>
          <w:u w:val="single"/>
          <w:lang w:val="cy-GB"/>
        </w:rPr>
        <w:t>644</w:t>
      </w:r>
    </w:p>
    <w:p w:rsidR="005B0A55" w:rsidRDefault="005B0A55" w:rsidP="00F52C77">
      <w:pPr>
        <w:spacing w:line="360" w:lineRule="auto"/>
        <w:jc w:val="both"/>
        <w:rPr>
          <w:rFonts w:ascii="Times New Roman" w:hAnsi="Times New Roman" w:cs="Times New Roman"/>
          <w:sz w:val="24"/>
          <w:szCs w:val="24"/>
          <w:lang w:val="cy-GB"/>
        </w:rPr>
      </w:pPr>
    </w:p>
    <w:p w:rsidR="005B0A55" w:rsidRDefault="005B0A55" w:rsidP="00F52C77">
      <w:pPr>
        <w:spacing w:line="360" w:lineRule="auto"/>
        <w:jc w:val="both"/>
        <w:rPr>
          <w:rFonts w:ascii="Times New Roman" w:hAnsi="Times New Roman" w:cs="Times New Roman"/>
          <w:sz w:val="24"/>
          <w:szCs w:val="24"/>
          <w:lang w:val="cy-GB"/>
        </w:rPr>
      </w:pPr>
    </w:p>
    <w:p w:rsidR="00F23209" w:rsidRDefault="00F23209" w:rsidP="00F52C77">
      <w:pPr>
        <w:spacing w:line="360" w:lineRule="auto"/>
        <w:jc w:val="both"/>
        <w:rPr>
          <w:rFonts w:ascii="Times New Roman" w:hAnsi="Times New Roman" w:cs="Times New Roman"/>
          <w:sz w:val="24"/>
          <w:szCs w:val="24"/>
          <w:lang w:val="cy-GB"/>
        </w:rPr>
      </w:pPr>
    </w:p>
    <w:p w:rsidR="00020BC7" w:rsidRDefault="00020BC7" w:rsidP="00F52C77">
      <w:pPr>
        <w:spacing w:line="360" w:lineRule="auto"/>
        <w:jc w:val="both"/>
        <w:rPr>
          <w:rFonts w:ascii="Times New Roman" w:hAnsi="Times New Roman" w:cs="Times New Roman"/>
          <w:sz w:val="24"/>
          <w:szCs w:val="24"/>
          <w:u w:val="single"/>
          <w:lang w:val="cy-GB"/>
        </w:rPr>
      </w:pPr>
      <w:r w:rsidRPr="00AA652F">
        <w:rPr>
          <w:rFonts w:ascii="Times New Roman" w:hAnsi="Times New Roman" w:cs="Times New Roman"/>
          <w:sz w:val="24"/>
          <w:szCs w:val="24"/>
          <w:u w:val="single"/>
          <w:lang w:val="cy-GB"/>
        </w:rPr>
        <w:lastRenderedPageBreak/>
        <w:t>Cyfeirnodi</w:t>
      </w:r>
      <w:r w:rsidR="00DA035D">
        <w:rPr>
          <w:rFonts w:ascii="Times New Roman" w:hAnsi="Times New Roman" w:cs="Times New Roman"/>
          <w:sz w:val="24"/>
          <w:szCs w:val="24"/>
          <w:u w:val="single"/>
          <w:lang w:val="cy-GB"/>
        </w:rPr>
        <w:t xml:space="preserve">: </w:t>
      </w:r>
    </w:p>
    <w:p w:rsidR="00DA035D" w:rsidRDefault="00DA035D" w:rsidP="00DA035D">
      <w:pPr>
        <w:spacing w:line="360" w:lineRule="auto"/>
        <w:jc w:val="both"/>
        <w:rPr>
          <w:rFonts w:ascii="Times New Roman" w:hAnsi="Times New Roman" w:cs="Times New Roman"/>
          <w:sz w:val="24"/>
          <w:szCs w:val="24"/>
          <w:lang w:val="cy-GB"/>
        </w:rPr>
      </w:pPr>
      <w:r w:rsidRPr="00DA035D">
        <w:rPr>
          <w:rFonts w:ascii="Times New Roman" w:hAnsi="Times New Roman" w:cs="Times New Roman"/>
          <w:sz w:val="24"/>
          <w:szCs w:val="24"/>
          <w:lang w:val="cy-GB"/>
        </w:rPr>
        <w:t xml:space="preserve">Bacigalupo, M., Kampylis, P., Punie, Y., Van den Brande, G. (2016). </w:t>
      </w:r>
      <w:r w:rsidRPr="00DA035D">
        <w:rPr>
          <w:rFonts w:ascii="Times New Roman" w:hAnsi="Times New Roman" w:cs="Times New Roman"/>
          <w:i/>
          <w:sz w:val="24"/>
          <w:szCs w:val="24"/>
          <w:lang w:val="cy-GB"/>
        </w:rPr>
        <w:t>EntreComp: The Entrepreneurship Competence Framework</w:t>
      </w:r>
      <w:r w:rsidRPr="00DA035D">
        <w:rPr>
          <w:rFonts w:ascii="Times New Roman" w:hAnsi="Times New Roman" w:cs="Times New Roman"/>
          <w:sz w:val="24"/>
          <w:szCs w:val="24"/>
          <w:lang w:val="cy-GB"/>
        </w:rPr>
        <w:t>. Luxembourg: Publication Office of the European Union</w:t>
      </w:r>
      <w:r>
        <w:rPr>
          <w:rFonts w:ascii="Times New Roman" w:hAnsi="Times New Roman" w:cs="Times New Roman"/>
          <w:sz w:val="24"/>
          <w:szCs w:val="24"/>
          <w:lang w:val="cy-GB"/>
        </w:rPr>
        <w:t>. T2</w:t>
      </w:r>
      <w:r w:rsidR="009B2991">
        <w:rPr>
          <w:rFonts w:ascii="Times New Roman" w:hAnsi="Times New Roman" w:cs="Times New Roman"/>
          <w:sz w:val="24"/>
          <w:szCs w:val="24"/>
          <w:lang w:val="cy-GB"/>
        </w:rPr>
        <w:t>-34.</w:t>
      </w:r>
    </w:p>
    <w:p w:rsidR="00CD11F6" w:rsidRDefault="00CD11F6" w:rsidP="00CD11F6">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 xml:space="preserve">Bishay, A. (1996) </w:t>
      </w:r>
      <w:r w:rsidRPr="00CD11F6">
        <w:rPr>
          <w:rFonts w:ascii="Times New Roman" w:hAnsi="Times New Roman" w:cs="Times New Roman"/>
          <w:sz w:val="24"/>
          <w:szCs w:val="24"/>
          <w:lang w:val="cy-GB"/>
        </w:rPr>
        <w:t xml:space="preserve">Teacher Motivation and Job </w:t>
      </w:r>
      <w:r>
        <w:rPr>
          <w:rFonts w:ascii="Times New Roman" w:hAnsi="Times New Roman" w:cs="Times New Roman"/>
          <w:sz w:val="24"/>
          <w:szCs w:val="24"/>
          <w:lang w:val="cy-GB"/>
        </w:rPr>
        <w:t xml:space="preserve">Satisfaction: A Study Employing </w:t>
      </w:r>
      <w:r w:rsidRPr="00CD11F6">
        <w:rPr>
          <w:rFonts w:ascii="Times New Roman" w:hAnsi="Times New Roman" w:cs="Times New Roman"/>
          <w:sz w:val="24"/>
          <w:szCs w:val="24"/>
          <w:lang w:val="cy-GB"/>
        </w:rPr>
        <w:t>the Experience Sampling Method</w:t>
      </w:r>
      <w:r>
        <w:rPr>
          <w:rFonts w:ascii="Times New Roman" w:hAnsi="Times New Roman" w:cs="Times New Roman"/>
          <w:sz w:val="24"/>
          <w:szCs w:val="24"/>
          <w:lang w:val="cy-GB"/>
        </w:rPr>
        <w:t xml:space="preserve">. </w:t>
      </w:r>
      <w:r w:rsidRPr="00CD11F6">
        <w:rPr>
          <w:rFonts w:ascii="Times New Roman" w:hAnsi="Times New Roman" w:cs="Times New Roman"/>
          <w:i/>
          <w:sz w:val="24"/>
          <w:szCs w:val="24"/>
          <w:lang w:val="cy-GB"/>
        </w:rPr>
        <w:t>Psychology</w:t>
      </w:r>
      <w:r>
        <w:rPr>
          <w:rFonts w:ascii="Times New Roman" w:hAnsi="Times New Roman" w:cs="Times New Roman"/>
          <w:sz w:val="24"/>
          <w:szCs w:val="24"/>
          <w:lang w:val="cy-GB"/>
        </w:rPr>
        <w:t xml:space="preserve">. 3, Hydref, 1996, tt147-154. </w:t>
      </w:r>
    </w:p>
    <w:p w:rsidR="009E7251" w:rsidRDefault="009E7251" w:rsidP="00DA035D">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 xml:space="preserve">Carlile, O. &amp; Jordan, A. (2012) </w:t>
      </w:r>
      <w:r w:rsidRPr="009E7251">
        <w:rPr>
          <w:rFonts w:ascii="Times New Roman" w:hAnsi="Times New Roman" w:cs="Times New Roman"/>
          <w:i/>
          <w:sz w:val="24"/>
          <w:szCs w:val="24"/>
          <w:lang w:val="cy-GB"/>
        </w:rPr>
        <w:t>Approaches to Creativity</w:t>
      </w:r>
      <w:r>
        <w:rPr>
          <w:rFonts w:ascii="Times New Roman" w:hAnsi="Times New Roman" w:cs="Times New Roman"/>
          <w:sz w:val="24"/>
          <w:szCs w:val="24"/>
          <w:lang w:val="cy-GB"/>
        </w:rPr>
        <w:t>: A guide for Teachers. Berkshire: Open University Press. T</w:t>
      </w:r>
    </w:p>
    <w:p w:rsidR="00B428AC" w:rsidRDefault="00B428AC" w:rsidP="00DA035D">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 xml:space="preserve">Children’s Plan (2010) </w:t>
      </w:r>
      <w:r w:rsidRPr="00B428AC">
        <w:rPr>
          <w:rFonts w:ascii="Times New Roman" w:hAnsi="Times New Roman" w:cs="Times New Roman"/>
          <w:i/>
          <w:sz w:val="24"/>
          <w:szCs w:val="24"/>
          <w:lang w:val="cy-GB"/>
        </w:rPr>
        <w:t>A guide to Enterprise Education</w:t>
      </w:r>
      <w:r>
        <w:rPr>
          <w:rFonts w:ascii="Times New Roman" w:hAnsi="Times New Roman" w:cs="Times New Roman"/>
          <w:sz w:val="24"/>
          <w:szCs w:val="24"/>
          <w:lang w:val="cy-GB"/>
        </w:rPr>
        <w:t xml:space="preserve">. Nottingham: Crown Copyright. </w:t>
      </w:r>
    </w:p>
    <w:p w:rsidR="00F0144D" w:rsidRDefault="00F0144D" w:rsidP="00DA035D">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 xml:space="preserve">Collard, P. &amp; Looney, J. (2014) Nurturing Creativity in Education. </w:t>
      </w:r>
      <w:r w:rsidRPr="00F0144D">
        <w:rPr>
          <w:rFonts w:ascii="Times New Roman" w:hAnsi="Times New Roman" w:cs="Times New Roman"/>
          <w:i/>
          <w:sz w:val="24"/>
          <w:szCs w:val="24"/>
          <w:lang w:val="cy-GB"/>
        </w:rPr>
        <w:t>European Journal of Education.</w:t>
      </w:r>
      <w:r>
        <w:rPr>
          <w:rFonts w:ascii="Times New Roman" w:hAnsi="Times New Roman" w:cs="Times New Roman"/>
          <w:sz w:val="24"/>
          <w:szCs w:val="24"/>
          <w:lang w:val="cy-GB"/>
        </w:rPr>
        <w:t xml:space="preserve"> 25, 3, Medi 2014. [Ar lein] </w:t>
      </w:r>
      <w:hyperlink r:id="rId12" w:history="1">
        <w:r w:rsidRPr="00952F00">
          <w:rPr>
            <w:rStyle w:val="Hyperlink"/>
            <w:rFonts w:ascii="Times New Roman" w:hAnsi="Times New Roman" w:cs="Times New Roman"/>
            <w:sz w:val="24"/>
            <w:szCs w:val="24"/>
            <w:lang w:val="cy-GB"/>
          </w:rPr>
          <w:t>http://onlinelibrary.wiley.com/wol1/doi/10.1111/ejed.12090/full</w:t>
        </w:r>
      </w:hyperlink>
      <w:r>
        <w:rPr>
          <w:rFonts w:ascii="Times New Roman" w:hAnsi="Times New Roman" w:cs="Times New Roman"/>
          <w:sz w:val="24"/>
          <w:szCs w:val="24"/>
          <w:lang w:val="cy-GB"/>
        </w:rPr>
        <w:t xml:space="preserve"> [Darllenwyd 12/12/2017]</w:t>
      </w:r>
    </w:p>
    <w:p w:rsidR="003F2240" w:rsidRDefault="003F2240" w:rsidP="00DA035D">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 xml:space="preserve">Costa, A. &amp; Kallick, B. (2008) Learning and Leading with Habits of Mind 16 Essential Characteristics for Success. </w:t>
      </w:r>
    </w:p>
    <w:p w:rsidR="00CA685E" w:rsidRDefault="00CA685E" w:rsidP="00DA035D">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 xml:space="preserve">Craft, A., Jeffrey, B., Leibling, M. (2007) </w:t>
      </w:r>
      <w:r w:rsidRPr="00CA685E">
        <w:rPr>
          <w:rFonts w:ascii="Times New Roman" w:hAnsi="Times New Roman" w:cs="Times New Roman"/>
          <w:i/>
          <w:sz w:val="24"/>
          <w:szCs w:val="24"/>
          <w:lang w:val="cy-GB"/>
        </w:rPr>
        <w:t>Creativity in Education</w:t>
      </w:r>
      <w:r>
        <w:rPr>
          <w:rFonts w:ascii="Times New Roman" w:hAnsi="Times New Roman" w:cs="Times New Roman"/>
          <w:sz w:val="24"/>
          <w:szCs w:val="24"/>
          <w:lang w:val="cy-GB"/>
        </w:rPr>
        <w:t>. Llundain: Continuum.</w:t>
      </w:r>
    </w:p>
    <w:p w:rsidR="00AA652F" w:rsidRDefault="00AA652F" w:rsidP="00DA035D">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 xml:space="preserve">Donaldson, G. (2015) </w:t>
      </w:r>
      <w:r w:rsidRPr="0084219D">
        <w:rPr>
          <w:rFonts w:ascii="Times New Roman" w:hAnsi="Times New Roman" w:cs="Times New Roman"/>
          <w:i/>
          <w:sz w:val="24"/>
          <w:szCs w:val="24"/>
          <w:lang w:val="cy-GB"/>
        </w:rPr>
        <w:t>Dyfodol Llwyddiannus</w:t>
      </w:r>
      <w:r>
        <w:rPr>
          <w:rFonts w:ascii="Times New Roman" w:hAnsi="Times New Roman" w:cs="Times New Roman"/>
          <w:sz w:val="24"/>
          <w:szCs w:val="24"/>
          <w:lang w:val="cy-GB"/>
        </w:rPr>
        <w:t>. Caerdydd: Llywodraeth Cymru. T18</w:t>
      </w:r>
      <w:r w:rsidR="009E563E">
        <w:rPr>
          <w:rFonts w:ascii="Times New Roman" w:hAnsi="Times New Roman" w:cs="Times New Roman"/>
          <w:sz w:val="24"/>
          <w:szCs w:val="24"/>
          <w:lang w:val="cy-GB"/>
        </w:rPr>
        <w:t>-45</w:t>
      </w:r>
    </w:p>
    <w:p w:rsidR="003E6B76" w:rsidRDefault="003E6B76" w:rsidP="003E6B76">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 xml:space="preserve">Fisher, R. &amp; Williams, M. (2004) </w:t>
      </w:r>
      <w:r w:rsidRPr="003E6B76">
        <w:rPr>
          <w:rFonts w:ascii="Times New Roman" w:hAnsi="Times New Roman" w:cs="Times New Roman"/>
          <w:i/>
          <w:sz w:val="24"/>
          <w:szCs w:val="24"/>
          <w:lang w:val="cy-GB"/>
        </w:rPr>
        <w:t>Unlocking Creativity : A Teacher's Guide to Creativity Across the Curriculum</w:t>
      </w:r>
      <w:r>
        <w:rPr>
          <w:rFonts w:ascii="Times New Roman" w:hAnsi="Times New Roman" w:cs="Times New Roman"/>
          <w:sz w:val="24"/>
          <w:szCs w:val="24"/>
          <w:lang w:val="cy-GB"/>
        </w:rPr>
        <w:t>. Oxon: David Fulton Publishers.</w:t>
      </w:r>
    </w:p>
    <w:p w:rsidR="0003580D" w:rsidRDefault="0003580D" w:rsidP="003E6B76">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 xml:space="preserve">Glesner Fines, B. (2014) </w:t>
      </w:r>
      <w:r w:rsidRPr="0003580D">
        <w:rPr>
          <w:rFonts w:ascii="Times New Roman" w:hAnsi="Times New Roman" w:cs="Times New Roman"/>
          <w:i/>
          <w:sz w:val="24"/>
          <w:szCs w:val="24"/>
          <w:lang w:val="cy-GB"/>
        </w:rPr>
        <w:t>Assessing Reflection</w:t>
      </w:r>
      <w:r>
        <w:rPr>
          <w:rFonts w:ascii="Times New Roman" w:hAnsi="Times New Roman" w:cs="Times New Roman"/>
          <w:sz w:val="24"/>
          <w:szCs w:val="24"/>
          <w:lang w:val="cy-GB"/>
        </w:rPr>
        <w:t xml:space="preserve">. [Ar lein] </w:t>
      </w:r>
      <w:hyperlink r:id="rId13" w:history="1">
        <w:r w:rsidRPr="00B578A1">
          <w:rPr>
            <w:rStyle w:val="Hyperlink"/>
            <w:rFonts w:ascii="Times New Roman" w:hAnsi="Times New Roman" w:cs="Times New Roman"/>
            <w:sz w:val="24"/>
            <w:szCs w:val="24"/>
            <w:lang w:val="cy-GB"/>
          </w:rPr>
          <w:t>http://law2.umkc.edu/faculty/profiles/glesnerfines/REFLECTION.pdf</w:t>
        </w:r>
      </w:hyperlink>
      <w:r>
        <w:rPr>
          <w:rFonts w:ascii="Times New Roman" w:hAnsi="Times New Roman" w:cs="Times New Roman"/>
          <w:sz w:val="24"/>
          <w:szCs w:val="24"/>
          <w:lang w:val="cy-GB"/>
        </w:rPr>
        <w:t xml:space="preserve"> [Mynediad ar 12/12/2017]</w:t>
      </w:r>
    </w:p>
    <w:p w:rsidR="00BA08EA" w:rsidRDefault="00BA08EA" w:rsidP="00F52C7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 xml:space="preserve">Grigg, R. (2010) </w:t>
      </w:r>
      <w:r w:rsidRPr="00BA08EA">
        <w:rPr>
          <w:rFonts w:ascii="Times New Roman" w:hAnsi="Times New Roman" w:cs="Times New Roman"/>
          <w:i/>
          <w:sz w:val="24"/>
          <w:szCs w:val="24"/>
          <w:lang w:val="cy-GB"/>
        </w:rPr>
        <w:t>Becoming and Outstanding Primary School Teacher</w:t>
      </w:r>
      <w:r>
        <w:rPr>
          <w:rFonts w:ascii="Times New Roman" w:hAnsi="Times New Roman" w:cs="Times New Roman"/>
          <w:sz w:val="24"/>
          <w:szCs w:val="24"/>
          <w:lang w:val="cy-GB"/>
        </w:rPr>
        <w:t xml:space="preserve">. Harlow: Pearson. </w:t>
      </w:r>
    </w:p>
    <w:p w:rsidR="005B2A37" w:rsidRDefault="005B2A37" w:rsidP="00F52C7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 xml:space="preserve">Independent. (2017) </w:t>
      </w:r>
      <w:r w:rsidRPr="002B5C10">
        <w:rPr>
          <w:rFonts w:ascii="Times New Roman" w:hAnsi="Times New Roman" w:cs="Times New Roman"/>
          <w:i/>
          <w:sz w:val="24"/>
          <w:szCs w:val="24"/>
          <w:lang w:val="cy-GB"/>
        </w:rPr>
        <w:t xml:space="preserve">Teachers are leaving the profession in their droves – and little wonder. </w:t>
      </w:r>
      <w:r w:rsidR="002B5C10" w:rsidRPr="002B5C10">
        <w:rPr>
          <w:rFonts w:ascii="Times New Roman" w:hAnsi="Times New Roman" w:cs="Times New Roman"/>
          <w:i/>
          <w:sz w:val="24"/>
          <w:szCs w:val="24"/>
          <w:lang w:val="cy-GB"/>
        </w:rPr>
        <w:t>Who would want to be one in modern Britain?</w:t>
      </w:r>
      <w:r w:rsidR="002B5C10">
        <w:rPr>
          <w:rFonts w:ascii="Times New Roman" w:hAnsi="Times New Roman" w:cs="Times New Roman"/>
          <w:sz w:val="24"/>
          <w:szCs w:val="24"/>
          <w:lang w:val="cy-GB"/>
        </w:rPr>
        <w:t xml:space="preserve"> Ar gael ar lein: </w:t>
      </w:r>
      <w:hyperlink r:id="rId14" w:history="1">
        <w:r w:rsidR="002B5C10" w:rsidRPr="002A4B83">
          <w:rPr>
            <w:rStyle w:val="Hyperlink"/>
            <w:rFonts w:ascii="Times New Roman" w:hAnsi="Times New Roman" w:cs="Times New Roman"/>
            <w:sz w:val="24"/>
            <w:szCs w:val="24"/>
            <w:lang w:val="cy-GB"/>
          </w:rPr>
          <w:t>http://www.independent.co.uk/voices/teachers-crisis-education-leaving-profession-jobs-market-droves-who-would-be-one-a7591821.html</w:t>
        </w:r>
      </w:hyperlink>
      <w:r w:rsidR="002B5C10">
        <w:rPr>
          <w:rFonts w:ascii="Times New Roman" w:hAnsi="Times New Roman" w:cs="Times New Roman"/>
          <w:sz w:val="24"/>
          <w:szCs w:val="24"/>
          <w:lang w:val="cy-GB"/>
        </w:rPr>
        <w:t xml:space="preserve"> [Mynediad ar 12/12/2017]</w:t>
      </w:r>
    </w:p>
    <w:p w:rsidR="007428FB" w:rsidRDefault="007428FB" w:rsidP="00F52C7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lastRenderedPageBreak/>
        <w:t>Kolb, D. (2015) Experiential Learning Experience as the Source of Learning and Development. New Jersey: Pearson Education Ltd. Txviii</w:t>
      </w:r>
    </w:p>
    <w:p w:rsidR="00B17D8C" w:rsidRDefault="00B17D8C" w:rsidP="00F52C7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 xml:space="preserve">Lucas, B. Claxon, G. &amp; Spencer, E. (2013) </w:t>
      </w:r>
      <w:r w:rsidRPr="00B17D8C">
        <w:rPr>
          <w:rFonts w:ascii="Times New Roman" w:hAnsi="Times New Roman" w:cs="Times New Roman"/>
          <w:sz w:val="24"/>
          <w:szCs w:val="24"/>
          <w:lang w:val="cy-GB"/>
        </w:rPr>
        <w:t>Progression in Student Creativity in School: First steps towards new forms of formative assessments</w:t>
      </w:r>
      <w:r>
        <w:rPr>
          <w:rFonts w:ascii="Times New Roman" w:hAnsi="Times New Roman" w:cs="Times New Roman"/>
          <w:sz w:val="24"/>
          <w:szCs w:val="24"/>
          <w:lang w:val="cy-GB"/>
        </w:rPr>
        <w:t xml:space="preserve">. </w:t>
      </w:r>
      <w:r w:rsidRPr="00B17D8C">
        <w:rPr>
          <w:rFonts w:ascii="Times New Roman" w:hAnsi="Times New Roman" w:cs="Times New Roman"/>
          <w:i/>
          <w:sz w:val="24"/>
          <w:szCs w:val="24"/>
          <w:lang w:val="cy-GB"/>
        </w:rPr>
        <w:t>OECD Education Working Papers</w:t>
      </w:r>
      <w:r>
        <w:rPr>
          <w:rFonts w:ascii="Times New Roman" w:hAnsi="Times New Roman" w:cs="Times New Roman"/>
          <w:sz w:val="24"/>
          <w:szCs w:val="24"/>
          <w:lang w:val="cy-GB"/>
        </w:rPr>
        <w:t>, No 86. ,OECD Publishing.</w:t>
      </w:r>
    </w:p>
    <w:p w:rsidR="00020BC7" w:rsidRDefault="00020BC7" w:rsidP="00F52C7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NACCCE</w:t>
      </w:r>
      <w:r w:rsidR="00BA08EA">
        <w:rPr>
          <w:rFonts w:ascii="Times New Roman" w:hAnsi="Times New Roman" w:cs="Times New Roman"/>
          <w:sz w:val="24"/>
          <w:szCs w:val="24"/>
          <w:lang w:val="cy-GB"/>
        </w:rPr>
        <w:t>.</w:t>
      </w:r>
      <w:r>
        <w:rPr>
          <w:rFonts w:ascii="Times New Roman" w:hAnsi="Times New Roman" w:cs="Times New Roman"/>
          <w:sz w:val="24"/>
          <w:szCs w:val="24"/>
          <w:lang w:val="cy-GB"/>
        </w:rPr>
        <w:t xml:space="preserve"> (1999) </w:t>
      </w:r>
      <w:r w:rsidRPr="00BA08EA">
        <w:rPr>
          <w:rFonts w:ascii="Times New Roman" w:hAnsi="Times New Roman" w:cs="Times New Roman"/>
          <w:i/>
          <w:sz w:val="24"/>
          <w:szCs w:val="24"/>
          <w:lang w:val="cy-GB"/>
        </w:rPr>
        <w:t>All Our Futures: Creativity, Culture and Education</w:t>
      </w:r>
      <w:r w:rsidR="00B56A35">
        <w:rPr>
          <w:rFonts w:ascii="Times New Roman" w:hAnsi="Times New Roman" w:cs="Times New Roman"/>
          <w:sz w:val="24"/>
          <w:szCs w:val="24"/>
          <w:lang w:val="cy-GB"/>
        </w:rPr>
        <w:t>. Llundain: DFEE. T20</w:t>
      </w:r>
    </w:p>
    <w:p w:rsidR="002B5C10" w:rsidRDefault="002B5C10" w:rsidP="00F52C7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 xml:space="preserve">Prabhu, V., Sutton, C. &amp; Sauser, W. (2008) </w:t>
      </w:r>
      <w:r w:rsidRPr="002B5C10">
        <w:rPr>
          <w:rFonts w:ascii="Times New Roman" w:hAnsi="Times New Roman" w:cs="Times New Roman"/>
          <w:sz w:val="24"/>
          <w:szCs w:val="24"/>
          <w:lang w:val="cy-GB"/>
        </w:rPr>
        <w:t>Creativity and Certain Personality Traits: Understanding the Mediating Effect of Intrinsic Motivation</w:t>
      </w:r>
      <w:r>
        <w:rPr>
          <w:rFonts w:ascii="Times New Roman" w:hAnsi="Times New Roman" w:cs="Times New Roman"/>
          <w:sz w:val="24"/>
          <w:szCs w:val="24"/>
          <w:lang w:val="cy-GB"/>
        </w:rPr>
        <w:t xml:space="preserve">. </w:t>
      </w:r>
      <w:r w:rsidRPr="002B5C10">
        <w:rPr>
          <w:rFonts w:ascii="Times New Roman" w:hAnsi="Times New Roman" w:cs="Times New Roman"/>
          <w:i/>
          <w:sz w:val="24"/>
          <w:szCs w:val="24"/>
          <w:lang w:val="cy-GB"/>
        </w:rPr>
        <w:t>Creativity Research Journal</w:t>
      </w:r>
      <w:r>
        <w:rPr>
          <w:rFonts w:ascii="Times New Roman" w:hAnsi="Times New Roman" w:cs="Times New Roman"/>
          <w:sz w:val="24"/>
          <w:szCs w:val="24"/>
          <w:lang w:val="cy-GB"/>
        </w:rPr>
        <w:t xml:space="preserve">. 20, 1, Chwefror 8fed 2008. [Ar lein] </w:t>
      </w:r>
      <w:hyperlink r:id="rId15" w:history="1">
        <w:r w:rsidRPr="002A4B83">
          <w:rPr>
            <w:rStyle w:val="Hyperlink"/>
            <w:rFonts w:ascii="Times New Roman" w:hAnsi="Times New Roman" w:cs="Times New Roman"/>
            <w:sz w:val="24"/>
            <w:szCs w:val="24"/>
            <w:lang w:val="cy-GB"/>
          </w:rPr>
          <w:t>http://www.tandfonline.com/doi/full/10.1080/10400410701841955?needAccess=true</w:t>
        </w:r>
      </w:hyperlink>
      <w:r>
        <w:rPr>
          <w:rFonts w:ascii="Times New Roman" w:hAnsi="Times New Roman" w:cs="Times New Roman"/>
          <w:sz w:val="24"/>
          <w:szCs w:val="24"/>
          <w:lang w:val="cy-GB"/>
        </w:rPr>
        <w:t>. [Mynediad ar 12/12/2017]</w:t>
      </w:r>
    </w:p>
    <w:p w:rsidR="00084556" w:rsidRDefault="00084556" w:rsidP="00084556">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 xml:space="preserve">QAA (2012) </w:t>
      </w:r>
      <w:r w:rsidRPr="00084556">
        <w:rPr>
          <w:rFonts w:ascii="Times New Roman" w:hAnsi="Times New Roman" w:cs="Times New Roman"/>
          <w:i/>
          <w:sz w:val="24"/>
          <w:szCs w:val="24"/>
          <w:lang w:val="cy-GB"/>
        </w:rPr>
        <w:t>Enterprise and entrepreneurship education: Guidance for UK higher education providers</w:t>
      </w:r>
      <w:r>
        <w:rPr>
          <w:rFonts w:ascii="Times New Roman" w:hAnsi="Times New Roman" w:cs="Times New Roman"/>
          <w:sz w:val="24"/>
          <w:szCs w:val="24"/>
          <w:lang w:val="cy-GB"/>
        </w:rPr>
        <w:t xml:space="preserve">. Ar gael ar: </w:t>
      </w:r>
      <w:hyperlink r:id="rId16" w:history="1">
        <w:r w:rsidRPr="004D5069">
          <w:rPr>
            <w:rStyle w:val="Hyperlink"/>
            <w:rFonts w:ascii="Times New Roman" w:hAnsi="Times New Roman" w:cs="Times New Roman"/>
            <w:sz w:val="24"/>
            <w:szCs w:val="24"/>
            <w:lang w:val="cy-GB"/>
          </w:rPr>
          <w:t>www.qaa.ac.uk</w:t>
        </w:r>
      </w:hyperlink>
      <w:r>
        <w:rPr>
          <w:rFonts w:ascii="Times New Roman" w:hAnsi="Times New Roman" w:cs="Times New Roman"/>
          <w:sz w:val="24"/>
          <w:szCs w:val="24"/>
          <w:lang w:val="cy-GB"/>
        </w:rPr>
        <w:t>. [mynediad ar 08/12/2017]</w:t>
      </w:r>
      <w:r w:rsidR="001F5C72">
        <w:rPr>
          <w:rFonts w:ascii="Times New Roman" w:hAnsi="Times New Roman" w:cs="Times New Roman"/>
          <w:sz w:val="24"/>
          <w:szCs w:val="24"/>
          <w:lang w:val="cy-GB"/>
        </w:rPr>
        <w:t xml:space="preserve"> T18</w:t>
      </w:r>
    </w:p>
    <w:p w:rsidR="00AD0F29" w:rsidRDefault="00AD0F29" w:rsidP="00084556">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 xml:space="preserve">Save the Children. (Dyddiad anhysbus) </w:t>
      </w:r>
      <w:r w:rsidRPr="00AD0F29">
        <w:rPr>
          <w:rFonts w:ascii="Times New Roman" w:hAnsi="Times New Roman" w:cs="Times New Roman"/>
          <w:i/>
          <w:sz w:val="24"/>
          <w:szCs w:val="24"/>
          <w:lang w:val="cy-GB"/>
        </w:rPr>
        <w:t>Wales working with families, schools and communties.</w:t>
      </w:r>
      <w:r>
        <w:rPr>
          <w:rFonts w:ascii="Times New Roman" w:hAnsi="Times New Roman" w:cs="Times New Roman"/>
          <w:sz w:val="24"/>
          <w:szCs w:val="24"/>
          <w:lang w:val="cy-GB"/>
        </w:rPr>
        <w:t xml:space="preserve"> [ar lein] </w:t>
      </w:r>
      <w:hyperlink r:id="rId17" w:history="1">
        <w:r w:rsidRPr="00B578A1">
          <w:rPr>
            <w:rStyle w:val="Hyperlink"/>
            <w:rFonts w:ascii="Times New Roman" w:hAnsi="Times New Roman" w:cs="Times New Roman"/>
            <w:sz w:val="24"/>
            <w:szCs w:val="24"/>
            <w:lang w:val="cy-GB"/>
          </w:rPr>
          <w:t>https://www.savethechildren.org.uk/what-we-do/uk-work/wales</w:t>
        </w:r>
      </w:hyperlink>
      <w:r>
        <w:rPr>
          <w:rFonts w:ascii="Times New Roman" w:hAnsi="Times New Roman" w:cs="Times New Roman"/>
          <w:sz w:val="24"/>
          <w:szCs w:val="24"/>
          <w:lang w:val="cy-GB"/>
        </w:rPr>
        <w:t xml:space="preserve"> [Mynediad ar 12/12/2017]</w:t>
      </w:r>
    </w:p>
    <w:p w:rsidR="00F34B3F" w:rsidRDefault="00F34B3F" w:rsidP="00F34B3F">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 xml:space="preserve">Schieb, L.&amp; Karanebick, S. (2011) </w:t>
      </w:r>
      <w:r w:rsidRPr="00F34B3F">
        <w:rPr>
          <w:rFonts w:ascii="Times New Roman" w:hAnsi="Times New Roman" w:cs="Times New Roman"/>
          <w:i/>
          <w:sz w:val="24"/>
          <w:szCs w:val="24"/>
          <w:lang w:val="cy-GB"/>
        </w:rPr>
        <w:t>Teacher Motivation and Professional Development: A Guide to Resources.</w:t>
      </w:r>
      <w:r>
        <w:rPr>
          <w:rFonts w:ascii="Times New Roman" w:hAnsi="Times New Roman" w:cs="Times New Roman"/>
          <w:sz w:val="24"/>
          <w:szCs w:val="24"/>
          <w:lang w:val="cy-GB"/>
        </w:rPr>
        <w:t xml:space="preserve"> Ann Arbor: University of Michigan.</w:t>
      </w:r>
    </w:p>
    <w:p w:rsidR="009C7977" w:rsidRDefault="009C7977" w:rsidP="00084556">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 xml:space="preserve">Spencer, E. Lucas, B. &amp; Claxon, G. (2012) </w:t>
      </w:r>
      <w:r w:rsidRPr="009C7977">
        <w:rPr>
          <w:rFonts w:ascii="Times New Roman" w:hAnsi="Times New Roman" w:cs="Times New Roman"/>
          <w:i/>
          <w:sz w:val="24"/>
          <w:szCs w:val="24"/>
          <w:lang w:val="cy-GB"/>
        </w:rPr>
        <w:t xml:space="preserve">Progression in Creativity: Developing new forms of assessment. </w:t>
      </w:r>
      <w:r>
        <w:rPr>
          <w:rFonts w:ascii="Times New Roman" w:hAnsi="Times New Roman" w:cs="Times New Roman"/>
          <w:sz w:val="24"/>
          <w:szCs w:val="24"/>
          <w:lang w:val="cy-GB"/>
        </w:rPr>
        <w:t>Newcastle: CCE. T12</w:t>
      </w:r>
    </w:p>
    <w:p w:rsidR="00020BC7" w:rsidRDefault="00020BC7" w:rsidP="00F52C7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 xml:space="preserve">Sternberg, R &amp; Lubart, T. (1999) </w:t>
      </w:r>
      <w:r w:rsidRPr="00020BC7">
        <w:rPr>
          <w:rFonts w:ascii="Times New Roman" w:hAnsi="Times New Roman" w:cs="Times New Roman"/>
          <w:i/>
          <w:sz w:val="24"/>
          <w:szCs w:val="24"/>
          <w:lang w:val="cy-GB"/>
        </w:rPr>
        <w:t>Handbook of Creativity</w:t>
      </w:r>
      <w:r>
        <w:rPr>
          <w:rFonts w:ascii="Times New Roman" w:hAnsi="Times New Roman" w:cs="Times New Roman"/>
          <w:sz w:val="24"/>
          <w:szCs w:val="24"/>
          <w:lang w:val="cy-GB"/>
        </w:rPr>
        <w:t>. Caergrawnt: Cambridge University Press. T3</w:t>
      </w:r>
    </w:p>
    <w:p w:rsidR="00AD0101" w:rsidRDefault="00AD0101" w:rsidP="00F52C7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 xml:space="preserve">Thorne, K. </w:t>
      </w:r>
      <w:r w:rsidR="00E6099D">
        <w:rPr>
          <w:rFonts w:ascii="Times New Roman" w:hAnsi="Times New Roman" w:cs="Times New Roman"/>
          <w:sz w:val="24"/>
          <w:szCs w:val="24"/>
          <w:lang w:val="cy-GB"/>
        </w:rPr>
        <w:t xml:space="preserve">(2007) </w:t>
      </w:r>
      <w:r w:rsidR="00E6099D" w:rsidRPr="00E6099D">
        <w:rPr>
          <w:rFonts w:ascii="Times New Roman" w:hAnsi="Times New Roman" w:cs="Times New Roman"/>
          <w:i/>
          <w:sz w:val="24"/>
          <w:szCs w:val="24"/>
          <w:lang w:val="cy-GB"/>
        </w:rPr>
        <w:t>Essential Creativity in the Classroom</w:t>
      </w:r>
      <w:r w:rsidR="00E6099D">
        <w:rPr>
          <w:rFonts w:ascii="Times New Roman" w:hAnsi="Times New Roman" w:cs="Times New Roman"/>
          <w:sz w:val="24"/>
          <w:szCs w:val="24"/>
          <w:lang w:val="cy-GB"/>
        </w:rPr>
        <w:t>. Oxon Routledge. T17</w:t>
      </w:r>
    </w:p>
    <w:p w:rsidR="009870D7" w:rsidRDefault="009870D7" w:rsidP="009870D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 xml:space="preserve">Vallerand et al (1992) </w:t>
      </w:r>
      <w:r w:rsidRPr="009870D7">
        <w:rPr>
          <w:rFonts w:ascii="Times New Roman" w:hAnsi="Times New Roman" w:cs="Times New Roman"/>
          <w:sz w:val="24"/>
          <w:szCs w:val="24"/>
          <w:lang w:val="cy-GB"/>
        </w:rPr>
        <w:t>The Academic</w:t>
      </w:r>
      <w:r>
        <w:rPr>
          <w:rFonts w:ascii="Times New Roman" w:hAnsi="Times New Roman" w:cs="Times New Roman"/>
          <w:sz w:val="24"/>
          <w:szCs w:val="24"/>
          <w:lang w:val="cy-GB"/>
        </w:rPr>
        <w:t xml:space="preserve"> Motivation Scale: A Measure of </w:t>
      </w:r>
      <w:r w:rsidRPr="009870D7">
        <w:rPr>
          <w:rFonts w:ascii="Times New Roman" w:hAnsi="Times New Roman" w:cs="Times New Roman"/>
          <w:sz w:val="24"/>
          <w:szCs w:val="24"/>
          <w:lang w:val="cy-GB"/>
        </w:rPr>
        <w:t>Intrinsic</w:t>
      </w:r>
      <w:r>
        <w:rPr>
          <w:rFonts w:ascii="Times New Roman" w:hAnsi="Times New Roman" w:cs="Times New Roman"/>
          <w:sz w:val="24"/>
          <w:szCs w:val="24"/>
          <w:lang w:val="cy-GB"/>
        </w:rPr>
        <w:t xml:space="preserve">, Extrinsic, and Amotivation in </w:t>
      </w:r>
      <w:r w:rsidRPr="009870D7">
        <w:rPr>
          <w:rFonts w:ascii="Times New Roman" w:hAnsi="Times New Roman" w:cs="Times New Roman"/>
          <w:sz w:val="24"/>
          <w:szCs w:val="24"/>
          <w:lang w:val="cy-GB"/>
        </w:rPr>
        <w:t>Education</w:t>
      </w:r>
      <w:r>
        <w:rPr>
          <w:rFonts w:ascii="Times New Roman" w:hAnsi="Times New Roman" w:cs="Times New Roman"/>
          <w:sz w:val="24"/>
          <w:szCs w:val="24"/>
          <w:lang w:val="cy-GB"/>
        </w:rPr>
        <w:t xml:space="preserve">. </w:t>
      </w:r>
      <w:r w:rsidRPr="009870D7">
        <w:rPr>
          <w:rFonts w:ascii="Times New Roman" w:hAnsi="Times New Roman" w:cs="Times New Roman"/>
          <w:i/>
          <w:sz w:val="24"/>
          <w:szCs w:val="24"/>
          <w:lang w:val="cy-GB"/>
        </w:rPr>
        <w:t>Educational and Psychological Measurement</w:t>
      </w:r>
      <w:r>
        <w:rPr>
          <w:rFonts w:ascii="Times New Roman" w:hAnsi="Times New Roman" w:cs="Times New Roman"/>
          <w:sz w:val="24"/>
          <w:szCs w:val="24"/>
          <w:lang w:val="cy-GB"/>
        </w:rPr>
        <w:t xml:space="preserve">. 52, Rhagfyr </w:t>
      </w:r>
      <w:r w:rsidR="00711E82">
        <w:rPr>
          <w:rFonts w:ascii="Times New Roman" w:hAnsi="Times New Roman" w:cs="Times New Roman"/>
          <w:sz w:val="24"/>
          <w:szCs w:val="24"/>
          <w:lang w:val="cy-GB"/>
        </w:rPr>
        <w:t>1992, tt. 1003-1017</w:t>
      </w:r>
      <w:r>
        <w:rPr>
          <w:rFonts w:ascii="Times New Roman" w:hAnsi="Times New Roman" w:cs="Times New Roman"/>
          <w:sz w:val="24"/>
          <w:szCs w:val="24"/>
          <w:lang w:val="cy-GB"/>
        </w:rPr>
        <w:t xml:space="preserve"> [Ar lein] </w:t>
      </w:r>
      <w:hyperlink r:id="rId18" w:history="1">
        <w:r w:rsidRPr="002A4B83">
          <w:rPr>
            <w:rStyle w:val="Hyperlink"/>
            <w:rFonts w:ascii="Times New Roman" w:hAnsi="Times New Roman" w:cs="Times New Roman"/>
            <w:sz w:val="24"/>
            <w:szCs w:val="24"/>
            <w:lang w:val="cy-GB"/>
          </w:rPr>
          <w:t>https://www.researchgate.net/publication/209836138_The_Academic_Motivation_Scale_A_Measure_of_Intrinsic_Extrinsic_and_Amotivation_in_Education</w:t>
        </w:r>
      </w:hyperlink>
      <w:r>
        <w:rPr>
          <w:rFonts w:ascii="Times New Roman" w:hAnsi="Times New Roman" w:cs="Times New Roman"/>
          <w:sz w:val="24"/>
          <w:szCs w:val="24"/>
          <w:lang w:val="cy-GB"/>
        </w:rPr>
        <w:t xml:space="preserve"> [Mynediad ar 12/12/2017]</w:t>
      </w:r>
    </w:p>
    <w:p w:rsidR="008B6EEA" w:rsidRPr="008B6EEA" w:rsidRDefault="008B6EEA" w:rsidP="00F52C77">
      <w:pPr>
        <w:spacing w:line="360" w:lineRule="auto"/>
        <w:jc w:val="both"/>
        <w:rPr>
          <w:rFonts w:ascii="Times New Roman" w:hAnsi="Times New Roman" w:cs="Times New Roman"/>
          <w:sz w:val="24"/>
          <w:szCs w:val="24"/>
          <w:u w:val="single"/>
          <w:lang w:val="cy-GB"/>
        </w:rPr>
      </w:pPr>
      <w:r w:rsidRPr="008B6EEA">
        <w:rPr>
          <w:rFonts w:ascii="Times New Roman" w:hAnsi="Times New Roman" w:cs="Times New Roman"/>
          <w:sz w:val="24"/>
          <w:szCs w:val="24"/>
          <w:u w:val="single"/>
          <w:lang w:val="cy-GB"/>
        </w:rPr>
        <w:lastRenderedPageBreak/>
        <w:t>Atodiadau:</w:t>
      </w:r>
    </w:p>
    <w:p w:rsidR="00F23209" w:rsidRDefault="008B6EEA" w:rsidP="00F52C7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 xml:space="preserve">Atodiad 1: </w:t>
      </w:r>
    </w:p>
    <w:p w:rsidR="008B6EEA" w:rsidRPr="005C0D87" w:rsidRDefault="00F23209" w:rsidP="005C0D87">
      <w:pPr>
        <w:pStyle w:val="ListParagraph"/>
        <w:numPr>
          <w:ilvl w:val="0"/>
          <w:numId w:val="4"/>
        </w:numPr>
        <w:spacing w:line="360" w:lineRule="auto"/>
        <w:jc w:val="both"/>
        <w:rPr>
          <w:rFonts w:ascii="Times New Roman" w:hAnsi="Times New Roman" w:cs="Times New Roman"/>
          <w:sz w:val="24"/>
          <w:szCs w:val="24"/>
          <w:lang w:val="cy-GB"/>
        </w:rPr>
      </w:pPr>
      <w:r w:rsidRPr="005C0D87">
        <w:rPr>
          <w:rFonts w:ascii="Times New Roman" w:hAnsi="Times New Roman" w:cs="Times New Roman"/>
          <w:sz w:val="24"/>
          <w:szCs w:val="24"/>
          <w:lang w:val="cy-GB"/>
        </w:rPr>
        <w:t>Adroddiad diwedd wythnos sydd yn gofyn i mi ddatbylgi system canmol.</w:t>
      </w:r>
      <w:r w:rsidR="008B6EEA" w:rsidRPr="005C0D87">
        <w:rPr>
          <w:rFonts w:ascii="Times New Roman" w:hAnsi="Times New Roman" w:cs="Times New Roman"/>
          <w:sz w:val="24"/>
          <w:szCs w:val="24"/>
          <w:lang w:val="cy-GB"/>
        </w:rPr>
        <w:t xml:space="preserve"> </w:t>
      </w:r>
    </w:p>
    <w:p w:rsidR="00F23209" w:rsidRPr="005C0D87" w:rsidRDefault="00F23209" w:rsidP="005C0D87">
      <w:pPr>
        <w:pStyle w:val="ListParagraph"/>
        <w:numPr>
          <w:ilvl w:val="0"/>
          <w:numId w:val="4"/>
        </w:numPr>
        <w:spacing w:line="360" w:lineRule="auto"/>
        <w:jc w:val="both"/>
        <w:rPr>
          <w:rFonts w:ascii="Times New Roman" w:hAnsi="Times New Roman" w:cs="Times New Roman"/>
          <w:sz w:val="24"/>
          <w:szCs w:val="24"/>
          <w:lang w:val="cy-GB"/>
        </w:rPr>
      </w:pPr>
      <w:r w:rsidRPr="005C0D87">
        <w:rPr>
          <w:rFonts w:ascii="Times New Roman" w:hAnsi="Times New Roman" w:cs="Times New Roman"/>
          <w:sz w:val="24"/>
          <w:szCs w:val="24"/>
          <w:lang w:val="cy-GB"/>
        </w:rPr>
        <w:t>Cynllun gweithredu ar y targed uchod.</w:t>
      </w:r>
    </w:p>
    <w:p w:rsidR="00F23209" w:rsidRDefault="00F23209" w:rsidP="00F52C77">
      <w:pPr>
        <w:spacing w:line="360" w:lineRule="auto"/>
        <w:jc w:val="both"/>
        <w:rPr>
          <w:rFonts w:ascii="Times New Roman" w:hAnsi="Times New Roman" w:cs="Times New Roman"/>
          <w:sz w:val="24"/>
          <w:szCs w:val="24"/>
          <w:lang w:val="cy-GB"/>
        </w:rPr>
      </w:pPr>
      <w:r>
        <w:rPr>
          <w:rFonts w:ascii="Times New Roman" w:hAnsi="Times New Roman" w:cs="Times New Roman"/>
          <w:noProof/>
          <w:sz w:val="24"/>
          <w:szCs w:val="24"/>
          <w:lang w:eastAsia="en-GB"/>
        </w:rPr>
        <w:drawing>
          <wp:inline distT="0" distB="0" distL="0" distR="0">
            <wp:extent cx="5291273" cy="5981700"/>
            <wp:effectExtent l="0" t="0" r="5080" b="0"/>
            <wp:docPr id="4" name="Picture 4" descr="C:\Users\Phil\Downloads\20171214_12253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hil\Downloads\20171214_122531.jpg"/>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b="15214"/>
                    <a:stretch/>
                  </pic:blipFill>
                  <pic:spPr bwMode="auto">
                    <a:xfrm>
                      <a:off x="0" y="0"/>
                      <a:ext cx="5294331" cy="5985157"/>
                    </a:xfrm>
                    <a:prstGeom prst="rect">
                      <a:avLst/>
                    </a:prstGeom>
                    <a:noFill/>
                    <a:ln>
                      <a:noFill/>
                    </a:ln>
                    <a:extLst>
                      <a:ext uri="{53640926-AAD7-44D8-BBD7-CCE9431645EC}">
                        <a14:shadowObscured xmlns:a14="http://schemas.microsoft.com/office/drawing/2010/main"/>
                      </a:ext>
                    </a:extLst>
                  </pic:spPr>
                </pic:pic>
              </a:graphicData>
            </a:graphic>
          </wp:inline>
        </w:drawing>
      </w:r>
    </w:p>
    <w:p w:rsidR="005C0D87" w:rsidRDefault="005C0D87" w:rsidP="00F52C77">
      <w:pPr>
        <w:spacing w:line="360" w:lineRule="auto"/>
        <w:jc w:val="both"/>
        <w:rPr>
          <w:rFonts w:ascii="Times New Roman" w:hAnsi="Times New Roman" w:cs="Times New Roman"/>
          <w:sz w:val="24"/>
          <w:szCs w:val="24"/>
          <w:lang w:val="cy-GB"/>
        </w:rPr>
      </w:pPr>
    </w:p>
    <w:p w:rsidR="005C0D87" w:rsidRDefault="005C0D87" w:rsidP="00F52C77">
      <w:pPr>
        <w:spacing w:line="360" w:lineRule="auto"/>
        <w:jc w:val="both"/>
        <w:rPr>
          <w:rFonts w:ascii="Times New Roman" w:hAnsi="Times New Roman" w:cs="Times New Roman"/>
          <w:sz w:val="24"/>
          <w:szCs w:val="24"/>
          <w:lang w:val="cy-GB"/>
        </w:rPr>
      </w:pPr>
    </w:p>
    <w:p w:rsidR="005C0D87" w:rsidRDefault="005C0D87" w:rsidP="00F52C77">
      <w:pPr>
        <w:spacing w:line="360" w:lineRule="auto"/>
        <w:jc w:val="both"/>
        <w:rPr>
          <w:rFonts w:ascii="Times New Roman" w:hAnsi="Times New Roman" w:cs="Times New Roman"/>
          <w:sz w:val="24"/>
          <w:szCs w:val="24"/>
          <w:lang w:val="cy-GB"/>
        </w:rPr>
      </w:pPr>
      <w:r>
        <w:rPr>
          <w:rFonts w:ascii="Times New Roman" w:hAnsi="Times New Roman" w:cs="Times New Roman"/>
          <w:noProof/>
          <w:sz w:val="24"/>
          <w:szCs w:val="24"/>
          <w:lang w:eastAsia="en-GB"/>
        </w:rPr>
        <w:lastRenderedPageBreak/>
        <w:drawing>
          <wp:anchor distT="0" distB="0" distL="114300" distR="114300" simplePos="0" relativeHeight="251667456" behindDoc="0" locked="0" layoutInCell="1" allowOverlap="1" wp14:anchorId="444584B1" wp14:editId="3A00568A">
            <wp:simplePos x="0" y="0"/>
            <wp:positionH relativeFrom="column">
              <wp:posOffset>508000</wp:posOffset>
            </wp:positionH>
            <wp:positionV relativeFrom="paragraph">
              <wp:posOffset>101600</wp:posOffset>
            </wp:positionV>
            <wp:extent cx="4781550" cy="3585845"/>
            <wp:effectExtent l="0" t="0" r="0" b="0"/>
            <wp:wrapTopAndBottom/>
            <wp:docPr id="5" name="Picture 5" descr="C:\Users\Phil\Downloads\20171214_12254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Phil\Downloads\20171214_122547.jp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781550" cy="358584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8B6EEA" w:rsidRDefault="008B6EEA" w:rsidP="00F52C7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Atodiad 2: llun o’r system gwobrwyo.</w:t>
      </w:r>
    </w:p>
    <w:p w:rsidR="005C0D87" w:rsidRDefault="005C0D87" w:rsidP="00F52C77">
      <w:pPr>
        <w:spacing w:line="360" w:lineRule="auto"/>
        <w:jc w:val="both"/>
        <w:rPr>
          <w:rFonts w:ascii="Times New Roman" w:hAnsi="Times New Roman" w:cs="Times New Roman"/>
          <w:sz w:val="24"/>
          <w:szCs w:val="24"/>
          <w:lang w:val="cy-GB"/>
        </w:rPr>
      </w:pPr>
      <w:r>
        <w:rPr>
          <w:rFonts w:ascii="Times New Roman" w:hAnsi="Times New Roman" w:cs="Times New Roman"/>
          <w:noProof/>
          <w:sz w:val="24"/>
          <w:szCs w:val="24"/>
          <w:lang w:eastAsia="en-GB"/>
        </w:rPr>
        <w:drawing>
          <wp:anchor distT="0" distB="0" distL="114300" distR="114300" simplePos="0" relativeHeight="251666432" behindDoc="1" locked="0" layoutInCell="1" allowOverlap="1" wp14:anchorId="37548CD8" wp14:editId="41AC0300">
            <wp:simplePos x="0" y="0"/>
            <wp:positionH relativeFrom="column">
              <wp:posOffset>876300</wp:posOffset>
            </wp:positionH>
            <wp:positionV relativeFrom="paragraph">
              <wp:posOffset>-161925</wp:posOffset>
            </wp:positionV>
            <wp:extent cx="3336290" cy="5461000"/>
            <wp:effectExtent l="0" t="0" r="0" b="6350"/>
            <wp:wrapTight wrapText="bothSides">
              <wp:wrapPolygon edited="0">
                <wp:start x="0" y="0"/>
                <wp:lineTo x="0" y="21550"/>
                <wp:lineTo x="21460" y="21550"/>
                <wp:lineTo x="21460" y="0"/>
                <wp:lineTo x="0" y="0"/>
              </wp:wrapPolygon>
            </wp:wrapTight>
            <wp:docPr id="6" name="Picture 6" descr="C:\Users\Phil\Downloads\20171214_12260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Phil\Downloads\20171214_122606.jpg"/>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l="6983" r="11555"/>
                    <a:stretch/>
                  </pic:blipFill>
                  <pic:spPr bwMode="auto">
                    <a:xfrm>
                      <a:off x="0" y="0"/>
                      <a:ext cx="3336290" cy="54610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5C0D87" w:rsidRDefault="005C0D87" w:rsidP="00F52C77">
      <w:pPr>
        <w:spacing w:line="360" w:lineRule="auto"/>
        <w:jc w:val="both"/>
        <w:rPr>
          <w:rFonts w:ascii="Times New Roman" w:hAnsi="Times New Roman" w:cs="Times New Roman"/>
          <w:sz w:val="24"/>
          <w:szCs w:val="24"/>
          <w:lang w:val="cy-GB"/>
        </w:rPr>
      </w:pPr>
    </w:p>
    <w:p w:rsidR="005C0D87" w:rsidRDefault="005C0D87" w:rsidP="00F52C77">
      <w:pPr>
        <w:spacing w:line="360" w:lineRule="auto"/>
        <w:jc w:val="both"/>
        <w:rPr>
          <w:rFonts w:ascii="Times New Roman" w:hAnsi="Times New Roman" w:cs="Times New Roman"/>
          <w:sz w:val="24"/>
          <w:szCs w:val="24"/>
          <w:lang w:val="cy-GB"/>
        </w:rPr>
      </w:pPr>
    </w:p>
    <w:p w:rsidR="005C0D87" w:rsidRDefault="005C0D87" w:rsidP="00F52C77">
      <w:pPr>
        <w:spacing w:line="360" w:lineRule="auto"/>
        <w:jc w:val="both"/>
        <w:rPr>
          <w:rFonts w:ascii="Times New Roman" w:hAnsi="Times New Roman" w:cs="Times New Roman"/>
          <w:sz w:val="24"/>
          <w:szCs w:val="24"/>
          <w:lang w:val="cy-GB"/>
        </w:rPr>
      </w:pPr>
    </w:p>
    <w:p w:rsidR="005C0D87" w:rsidRDefault="005C0D87" w:rsidP="00F52C77">
      <w:pPr>
        <w:spacing w:line="360" w:lineRule="auto"/>
        <w:jc w:val="both"/>
        <w:rPr>
          <w:rFonts w:ascii="Times New Roman" w:hAnsi="Times New Roman" w:cs="Times New Roman"/>
          <w:sz w:val="24"/>
          <w:szCs w:val="24"/>
          <w:lang w:val="cy-GB"/>
        </w:rPr>
      </w:pPr>
    </w:p>
    <w:p w:rsidR="005C0D87" w:rsidRDefault="005C0D87" w:rsidP="00F52C77">
      <w:pPr>
        <w:spacing w:line="360" w:lineRule="auto"/>
        <w:jc w:val="both"/>
        <w:rPr>
          <w:rFonts w:ascii="Times New Roman" w:hAnsi="Times New Roman" w:cs="Times New Roman"/>
          <w:sz w:val="24"/>
          <w:szCs w:val="24"/>
          <w:lang w:val="cy-GB"/>
        </w:rPr>
      </w:pPr>
    </w:p>
    <w:p w:rsidR="005C0D87" w:rsidRDefault="005C0D87" w:rsidP="00F52C77">
      <w:pPr>
        <w:spacing w:line="360" w:lineRule="auto"/>
        <w:jc w:val="both"/>
        <w:rPr>
          <w:rFonts w:ascii="Times New Roman" w:hAnsi="Times New Roman" w:cs="Times New Roman"/>
          <w:sz w:val="24"/>
          <w:szCs w:val="24"/>
          <w:lang w:val="cy-GB"/>
        </w:rPr>
      </w:pPr>
    </w:p>
    <w:p w:rsidR="005C0D87" w:rsidRDefault="005C0D87" w:rsidP="00F52C77">
      <w:pPr>
        <w:spacing w:line="360" w:lineRule="auto"/>
        <w:jc w:val="both"/>
        <w:rPr>
          <w:rFonts w:ascii="Times New Roman" w:hAnsi="Times New Roman" w:cs="Times New Roman"/>
          <w:sz w:val="24"/>
          <w:szCs w:val="24"/>
          <w:lang w:val="cy-GB"/>
        </w:rPr>
      </w:pPr>
    </w:p>
    <w:p w:rsidR="005C0D87" w:rsidRDefault="005C0D87" w:rsidP="00F52C77">
      <w:pPr>
        <w:spacing w:line="360" w:lineRule="auto"/>
        <w:jc w:val="both"/>
        <w:rPr>
          <w:rFonts w:ascii="Times New Roman" w:hAnsi="Times New Roman" w:cs="Times New Roman"/>
          <w:sz w:val="24"/>
          <w:szCs w:val="24"/>
          <w:lang w:val="cy-GB"/>
        </w:rPr>
      </w:pPr>
    </w:p>
    <w:p w:rsidR="005C0D87" w:rsidRDefault="005C0D87" w:rsidP="00F52C77">
      <w:pPr>
        <w:spacing w:line="360" w:lineRule="auto"/>
        <w:jc w:val="both"/>
        <w:rPr>
          <w:rFonts w:ascii="Times New Roman" w:hAnsi="Times New Roman" w:cs="Times New Roman"/>
          <w:sz w:val="24"/>
          <w:szCs w:val="24"/>
          <w:lang w:val="cy-GB"/>
        </w:rPr>
      </w:pPr>
    </w:p>
    <w:p w:rsidR="005C0D87" w:rsidRDefault="005C0D87" w:rsidP="00F52C77">
      <w:pPr>
        <w:spacing w:line="360" w:lineRule="auto"/>
        <w:jc w:val="both"/>
        <w:rPr>
          <w:rFonts w:ascii="Times New Roman" w:hAnsi="Times New Roman" w:cs="Times New Roman"/>
          <w:sz w:val="24"/>
          <w:szCs w:val="24"/>
          <w:lang w:val="cy-GB"/>
        </w:rPr>
      </w:pPr>
    </w:p>
    <w:p w:rsidR="00A061D3" w:rsidRDefault="00A061D3" w:rsidP="00F52C7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lastRenderedPageBreak/>
        <w:t xml:space="preserve">Atodiad 3: system tracio nesi ar gyfer y cyfnod sylfaen. </w:t>
      </w:r>
    </w:p>
    <w:p w:rsidR="005C0D87" w:rsidRDefault="00CE1218" w:rsidP="00F52C77">
      <w:pPr>
        <w:spacing w:line="360" w:lineRule="auto"/>
        <w:jc w:val="both"/>
        <w:rPr>
          <w:rFonts w:ascii="Times New Roman" w:hAnsi="Times New Roman" w:cs="Times New Roman"/>
          <w:sz w:val="24"/>
          <w:szCs w:val="24"/>
          <w:lang w:val="cy-GB"/>
        </w:rPr>
      </w:pPr>
      <w:r>
        <w:rPr>
          <w:rFonts w:ascii="Times New Roman" w:hAnsi="Times New Roman" w:cs="Times New Roman"/>
          <w:noProof/>
          <w:sz w:val="24"/>
          <w:szCs w:val="24"/>
          <w:lang w:eastAsia="en-GB"/>
        </w:rPr>
        <w:drawing>
          <wp:inline distT="0" distB="0" distL="0" distR="0">
            <wp:extent cx="4368800" cy="3225800"/>
            <wp:effectExtent l="0" t="0" r="0" b="0"/>
            <wp:docPr id="9" name="Picture 9" descr="C:\Users\Phil\Downloads\IMG_348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Phil\Downloads\IMG_3487.JPG"/>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l="11952" r="11904"/>
                    <a:stretch/>
                  </pic:blipFill>
                  <pic:spPr bwMode="auto">
                    <a:xfrm>
                      <a:off x="0" y="0"/>
                      <a:ext cx="4364204" cy="3222406"/>
                    </a:xfrm>
                    <a:prstGeom prst="rect">
                      <a:avLst/>
                    </a:prstGeom>
                    <a:noFill/>
                    <a:ln>
                      <a:noFill/>
                    </a:ln>
                    <a:extLst>
                      <a:ext uri="{53640926-AAD7-44D8-BBD7-CCE9431645EC}">
                        <a14:shadowObscured xmlns:a14="http://schemas.microsoft.com/office/drawing/2010/main"/>
                      </a:ext>
                    </a:extLst>
                  </pic:spPr>
                </pic:pic>
              </a:graphicData>
            </a:graphic>
          </wp:inline>
        </w:drawing>
      </w:r>
    </w:p>
    <w:p w:rsidR="005C0D87" w:rsidRDefault="005C0D87" w:rsidP="00F52C77">
      <w:pPr>
        <w:spacing w:line="360" w:lineRule="auto"/>
        <w:jc w:val="both"/>
        <w:rPr>
          <w:rFonts w:ascii="Times New Roman" w:hAnsi="Times New Roman" w:cs="Times New Roman"/>
          <w:sz w:val="24"/>
          <w:szCs w:val="24"/>
          <w:lang w:val="cy-GB"/>
        </w:rPr>
      </w:pPr>
    </w:p>
    <w:p w:rsidR="005C0D87" w:rsidRDefault="00CE1218" w:rsidP="00F52C77">
      <w:pPr>
        <w:spacing w:line="360" w:lineRule="auto"/>
        <w:jc w:val="both"/>
        <w:rPr>
          <w:rFonts w:ascii="Times New Roman" w:hAnsi="Times New Roman" w:cs="Times New Roman"/>
          <w:sz w:val="24"/>
          <w:szCs w:val="24"/>
          <w:lang w:val="cy-GB"/>
        </w:rPr>
      </w:pPr>
      <w:r>
        <w:rPr>
          <w:rFonts w:ascii="Times New Roman" w:hAnsi="Times New Roman" w:cs="Times New Roman"/>
          <w:noProof/>
          <w:sz w:val="24"/>
          <w:szCs w:val="24"/>
          <w:lang w:eastAsia="en-GB"/>
        </w:rPr>
        <w:drawing>
          <wp:inline distT="0" distB="0" distL="0" distR="0">
            <wp:extent cx="4330700" cy="3225800"/>
            <wp:effectExtent l="0" t="0" r="0" b="0"/>
            <wp:docPr id="10" name="Picture 10" descr="C:\Users\Phil\Downloads\IMG_348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Phil\Downloads\IMG_3488.JPG"/>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8632" r="15887"/>
                    <a:stretch/>
                  </pic:blipFill>
                  <pic:spPr bwMode="auto">
                    <a:xfrm>
                      <a:off x="0" y="0"/>
                      <a:ext cx="4326143" cy="3222406"/>
                    </a:xfrm>
                    <a:prstGeom prst="rect">
                      <a:avLst/>
                    </a:prstGeom>
                    <a:noFill/>
                    <a:ln>
                      <a:noFill/>
                    </a:ln>
                    <a:extLst>
                      <a:ext uri="{53640926-AAD7-44D8-BBD7-CCE9431645EC}">
                        <a14:shadowObscured xmlns:a14="http://schemas.microsoft.com/office/drawing/2010/main"/>
                      </a:ext>
                    </a:extLst>
                  </pic:spPr>
                </pic:pic>
              </a:graphicData>
            </a:graphic>
          </wp:inline>
        </w:drawing>
      </w:r>
    </w:p>
    <w:p w:rsidR="005C0D87" w:rsidRDefault="005C0D87" w:rsidP="00F52C77">
      <w:pPr>
        <w:spacing w:line="360" w:lineRule="auto"/>
        <w:jc w:val="both"/>
        <w:rPr>
          <w:rFonts w:ascii="Times New Roman" w:hAnsi="Times New Roman" w:cs="Times New Roman"/>
          <w:sz w:val="24"/>
          <w:szCs w:val="24"/>
          <w:lang w:val="cy-GB"/>
        </w:rPr>
      </w:pPr>
    </w:p>
    <w:p w:rsidR="005C0D87" w:rsidRDefault="005C0D87" w:rsidP="00F52C77">
      <w:pPr>
        <w:spacing w:line="360" w:lineRule="auto"/>
        <w:jc w:val="both"/>
        <w:rPr>
          <w:rFonts w:ascii="Times New Roman" w:hAnsi="Times New Roman" w:cs="Times New Roman"/>
          <w:sz w:val="24"/>
          <w:szCs w:val="24"/>
          <w:lang w:val="cy-GB"/>
        </w:rPr>
      </w:pPr>
    </w:p>
    <w:p w:rsidR="005C0D87" w:rsidRDefault="005C0D87" w:rsidP="00F52C77">
      <w:pPr>
        <w:spacing w:line="360" w:lineRule="auto"/>
        <w:jc w:val="both"/>
        <w:rPr>
          <w:rFonts w:ascii="Times New Roman" w:hAnsi="Times New Roman" w:cs="Times New Roman"/>
          <w:sz w:val="24"/>
          <w:szCs w:val="24"/>
          <w:lang w:val="cy-GB"/>
        </w:rPr>
      </w:pPr>
    </w:p>
    <w:p w:rsidR="005C0D87" w:rsidRDefault="00CE1218" w:rsidP="00F52C77">
      <w:pPr>
        <w:spacing w:line="360" w:lineRule="auto"/>
        <w:jc w:val="both"/>
        <w:rPr>
          <w:rFonts w:ascii="Times New Roman" w:hAnsi="Times New Roman" w:cs="Times New Roman"/>
          <w:sz w:val="24"/>
          <w:szCs w:val="24"/>
          <w:lang w:val="cy-GB"/>
        </w:rPr>
      </w:pPr>
      <w:r>
        <w:rPr>
          <w:rFonts w:ascii="Times New Roman" w:hAnsi="Times New Roman" w:cs="Times New Roman"/>
          <w:noProof/>
          <w:sz w:val="24"/>
          <w:szCs w:val="24"/>
          <w:lang w:eastAsia="en-GB"/>
        </w:rPr>
        <w:lastRenderedPageBreak/>
        <w:drawing>
          <wp:inline distT="0" distB="0" distL="0" distR="0">
            <wp:extent cx="4597400" cy="3225800"/>
            <wp:effectExtent l="0" t="0" r="0" b="0"/>
            <wp:docPr id="11" name="Picture 11" descr="C:\Users\Phil\Downloads\IMG_348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Phil\Downloads\IMG_3489.JPG"/>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l="10404" r="9468"/>
                    <a:stretch/>
                  </pic:blipFill>
                  <pic:spPr bwMode="auto">
                    <a:xfrm>
                      <a:off x="0" y="0"/>
                      <a:ext cx="4592563" cy="3222406"/>
                    </a:xfrm>
                    <a:prstGeom prst="rect">
                      <a:avLst/>
                    </a:prstGeom>
                    <a:noFill/>
                    <a:ln>
                      <a:noFill/>
                    </a:ln>
                    <a:extLst>
                      <a:ext uri="{53640926-AAD7-44D8-BBD7-CCE9431645EC}">
                        <a14:shadowObscured xmlns:a14="http://schemas.microsoft.com/office/drawing/2010/main"/>
                      </a:ext>
                    </a:extLst>
                  </pic:spPr>
                </pic:pic>
              </a:graphicData>
            </a:graphic>
          </wp:inline>
        </w:drawing>
      </w:r>
    </w:p>
    <w:p w:rsidR="00613F9A" w:rsidRDefault="00613F9A" w:rsidP="00F52C7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 xml:space="preserve">Atodiad 4: </w:t>
      </w:r>
      <w:r w:rsidR="002B085E">
        <w:rPr>
          <w:rFonts w:ascii="Times New Roman" w:hAnsi="Times New Roman" w:cs="Times New Roman"/>
          <w:sz w:val="24"/>
          <w:szCs w:val="24"/>
          <w:lang w:val="cy-GB"/>
        </w:rPr>
        <w:t>BWA</w:t>
      </w:r>
      <w:r>
        <w:rPr>
          <w:rFonts w:ascii="Times New Roman" w:hAnsi="Times New Roman" w:cs="Times New Roman"/>
          <w:sz w:val="24"/>
          <w:szCs w:val="24"/>
          <w:lang w:val="cy-GB"/>
        </w:rPr>
        <w:t xml:space="preserve"> sydd yn dangos fi yn dweud pryd oe</w:t>
      </w:r>
      <w:r w:rsidR="00CE1218">
        <w:rPr>
          <w:rFonts w:ascii="Times New Roman" w:hAnsi="Times New Roman" w:cs="Times New Roman"/>
          <w:sz w:val="24"/>
          <w:szCs w:val="24"/>
          <w:lang w:val="cy-GB"/>
        </w:rPr>
        <w:t>dd pethau dim yn gweithio.</w:t>
      </w:r>
    </w:p>
    <w:p w:rsidR="00CE1218" w:rsidRDefault="00CE1218" w:rsidP="00F52C77">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Isod yw’r tu cefn y’r ail lun.</w:t>
      </w:r>
    </w:p>
    <w:p w:rsidR="00CE1218" w:rsidRDefault="00CE1218" w:rsidP="00F52C77">
      <w:pPr>
        <w:spacing w:line="360" w:lineRule="auto"/>
        <w:jc w:val="both"/>
        <w:rPr>
          <w:rFonts w:ascii="Times New Roman" w:hAnsi="Times New Roman" w:cs="Times New Roman"/>
          <w:sz w:val="24"/>
          <w:szCs w:val="24"/>
          <w:lang w:val="cy-GB"/>
        </w:rPr>
      </w:pPr>
      <w:r>
        <w:rPr>
          <w:rFonts w:ascii="Times New Roman" w:hAnsi="Times New Roman" w:cs="Times New Roman"/>
          <w:noProof/>
          <w:sz w:val="24"/>
          <w:szCs w:val="24"/>
          <w:lang w:eastAsia="en-GB"/>
        </w:rPr>
        <w:drawing>
          <wp:inline distT="0" distB="0" distL="0" distR="0">
            <wp:extent cx="5731510" cy="3222406"/>
            <wp:effectExtent l="0" t="0" r="2540" b="0"/>
            <wp:docPr id="13" name="Picture 13" descr="C:\Users\Phil\Downloads\IMG_349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Phil\Downloads\IMG_3491.JPG"/>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3222406"/>
                    </a:xfrm>
                    <a:prstGeom prst="rect">
                      <a:avLst/>
                    </a:prstGeom>
                    <a:noFill/>
                    <a:ln>
                      <a:noFill/>
                    </a:ln>
                  </pic:spPr>
                </pic:pic>
              </a:graphicData>
            </a:graphic>
          </wp:inline>
        </w:drawing>
      </w:r>
    </w:p>
    <w:p w:rsidR="00CE1218" w:rsidRDefault="00CE1218" w:rsidP="00F52C77">
      <w:pPr>
        <w:spacing w:line="360" w:lineRule="auto"/>
        <w:jc w:val="both"/>
        <w:rPr>
          <w:rFonts w:ascii="Times New Roman" w:hAnsi="Times New Roman" w:cs="Times New Roman"/>
          <w:sz w:val="24"/>
          <w:szCs w:val="24"/>
          <w:lang w:val="cy-GB"/>
        </w:rPr>
      </w:pPr>
      <w:r>
        <w:rPr>
          <w:rFonts w:ascii="Times New Roman" w:hAnsi="Times New Roman" w:cs="Times New Roman"/>
          <w:noProof/>
          <w:sz w:val="24"/>
          <w:szCs w:val="24"/>
          <w:lang w:eastAsia="en-GB"/>
        </w:rPr>
        <w:lastRenderedPageBreak/>
        <w:drawing>
          <wp:inline distT="0" distB="0" distL="0" distR="0">
            <wp:extent cx="5733641" cy="9512300"/>
            <wp:effectExtent l="0" t="0" r="635" b="0"/>
            <wp:docPr id="12" name="Picture 12" descr="C:\Users\Phil\Downloads\IMG_349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Phil\Downloads\IMG_3490.JPG"/>
                    <pic:cNvPicPr>
                      <a:picLocks noChangeAspect="1" noChangeArrowheads="1"/>
                    </pic:cNvPicPr>
                  </pic:nvPicPr>
                  <pic:blipFill rotWithShape="1">
                    <a:blip r:embed="rId26">
                      <a:extLst>
                        <a:ext uri="{28A0092B-C50C-407E-A947-70E740481C1C}">
                          <a14:useLocalDpi xmlns:a14="http://schemas.microsoft.com/office/drawing/2010/main" val="0"/>
                        </a:ext>
                      </a:extLst>
                    </a:blip>
                    <a:srcRect t="6725"/>
                    <a:stretch/>
                  </pic:blipFill>
                  <pic:spPr bwMode="auto">
                    <a:xfrm>
                      <a:off x="0" y="0"/>
                      <a:ext cx="5731510" cy="9508765"/>
                    </a:xfrm>
                    <a:prstGeom prst="rect">
                      <a:avLst/>
                    </a:prstGeom>
                    <a:noFill/>
                    <a:ln>
                      <a:noFill/>
                    </a:ln>
                    <a:extLst>
                      <a:ext uri="{53640926-AAD7-44D8-BBD7-CCE9431645EC}">
                        <a14:shadowObscured xmlns:a14="http://schemas.microsoft.com/office/drawing/2010/main"/>
                      </a:ext>
                    </a:extLst>
                  </pic:spPr>
                </pic:pic>
              </a:graphicData>
            </a:graphic>
          </wp:inline>
        </w:drawing>
      </w:r>
    </w:p>
    <w:p w:rsidR="002B085E" w:rsidRDefault="002B085E" w:rsidP="00F52C77">
      <w:pPr>
        <w:spacing w:line="360" w:lineRule="auto"/>
        <w:jc w:val="both"/>
        <w:rPr>
          <w:rFonts w:ascii="Times New Roman" w:hAnsi="Times New Roman" w:cs="Times New Roman"/>
          <w:sz w:val="24"/>
          <w:szCs w:val="24"/>
          <w:lang w:val="cy-GB"/>
        </w:rPr>
      </w:pPr>
      <w:r>
        <w:rPr>
          <w:rFonts w:ascii="Times New Roman" w:hAnsi="Times New Roman" w:cs="Times New Roman"/>
          <w:noProof/>
          <w:sz w:val="24"/>
          <w:szCs w:val="24"/>
          <w:lang w:eastAsia="en-GB"/>
        </w:rPr>
        <w:lastRenderedPageBreak/>
        <w:drawing>
          <wp:inline distT="0" distB="0" distL="0" distR="0">
            <wp:extent cx="5731510" cy="7642013"/>
            <wp:effectExtent l="0" t="0" r="2540" b="0"/>
            <wp:docPr id="17" name="Picture 17" descr="C:\Users\Phil\Downloads\20171214_1245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Phil\Downloads\20171214_124511.jpg"/>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7642013"/>
                    </a:xfrm>
                    <a:prstGeom prst="rect">
                      <a:avLst/>
                    </a:prstGeom>
                    <a:noFill/>
                    <a:ln>
                      <a:noFill/>
                    </a:ln>
                  </pic:spPr>
                </pic:pic>
              </a:graphicData>
            </a:graphic>
          </wp:inline>
        </w:drawing>
      </w:r>
    </w:p>
    <w:p w:rsidR="00CE1218" w:rsidRDefault="00CE1218" w:rsidP="00F52C77">
      <w:pPr>
        <w:spacing w:line="360" w:lineRule="auto"/>
        <w:jc w:val="both"/>
        <w:rPr>
          <w:rFonts w:ascii="Times New Roman" w:hAnsi="Times New Roman" w:cs="Times New Roman"/>
          <w:sz w:val="24"/>
          <w:szCs w:val="24"/>
          <w:lang w:val="cy-GB"/>
        </w:rPr>
      </w:pPr>
    </w:p>
    <w:p w:rsidR="009B2991" w:rsidRDefault="009B2991" w:rsidP="00CE1218">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lastRenderedPageBreak/>
        <w:t>Atodiad 5: adolygiadau diwedd wythnos.</w:t>
      </w:r>
      <w:r w:rsidR="00CE1218" w:rsidRPr="00CE1218">
        <w:rPr>
          <w:rFonts w:ascii="Times New Roman" w:hAnsi="Times New Roman" w:cs="Times New Roman"/>
          <w:noProof/>
          <w:sz w:val="24"/>
          <w:szCs w:val="24"/>
          <w:lang w:eastAsia="en-GB"/>
        </w:rPr>
        <w:t xml:space="preserve"> </w:t>
      </w:r>
      <w:r w:rsidR="00CE1218">
        <w:rPr>
          <w:rFonts w:ascii="Times New Roman" w:hAnsi="Times New Roman" w:cs="Times New Roman"/>
          <w:noProof/>
          <w:sz w:val="24"/>
          <w:szCs w:val="24"/>
          <w:lang w:eastAsia="en-GB"/>
        </w:rPr>
        <w:t>Dengys yr adolygiad ac enghraifft o’r targed yn cael eu gweithredu.</w:t>
      </w:r>
      <w:r w:rsidR="00CE1218">
        <w:rPr>
          <w:rFonts w:ascii="Times New Roman" w:hAnsi="Times New Roman" w:cs="Times New Roman"/>
          <w:noProof/>
          <w:sz w:val="24"/>
          <w:szCs w:val="24"/>
          <w:lang w:eastAsia="en-GB"/>
        </w:rPr>
        <w:drawing>
          <wp:inline distT="0" distB="0" distL="0" distR="0" wp14:anchorId="0DB58FC6" wp14:editId="095959FA">
            <wp:extent cx="5733641" cy="7912100"/>
            <wp:effectExtent l="0" t="0" r="635" b="0"/>
            <wp:docPr id="14" name="Picture 14" descr="C:\Users\Phil\Downloads\IMG_349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Phil\Downloads\IMG_3492.JPG"/>
                    <pic:cNvPicPr>
                      <a:picLocks noChangeAspect="1" noChangeArrowheads="1"/>
                    </pic:cNvPicPr>
                  </pic:nvPicPr>
                  <pic:blipFill rotWithShape="1">
                    <a:blip r:embed="rId28">
                      <a:extLst>
                        <a:ext uri="{28A0092B-C50C-407E-A947-70E740481C1C}">
                          <a14:useLocalDpi xmlns:a14="http://schemas.microsoft.com/office/drawing/2010/main" val="0"/>
                        </a:ext>
                      </a:extLst>
                    </a:blip>
                    <a:srcRect t="10460" b="11955"/>
                    <a:stretch/>
                  </pic:blipFill>
                  <pic:spPr bwMode="auto">
                    <a:xfrm>
                      <a:off x="0" y="0"/>
                      <a:ext cx="5731510" cy="7909159"/>
                    </a:xfrm>
                    <a:prstGeom prst="rect">
                      <a:avLst/>
                    </a:prstGeom>
                    <a:noFill/>
                    <a:ln>
                      <a:noFill/>
                    </a:ln>
                    <a:extLst>
                      <a:ext uri="{53640926-AAD7-44D8-BBD7-CCE9431645EC}">
                        <a14:shadowObscured xmlns:a14="http://schemas.microsoft.com/office/drawing/2010/main"/>
                      </a:ext>
                    </a:extLst>
                  </pic:spPr>
                </pic:pic>
              </a:graphicData>
            </a:graphic>
          </wp:inline>
        </w:drawing>
      </w:r>
    </w:p>
    <w:p w:rsidR="00CE1218" w:rsidRDefault="00CE1218" w:rsidP="00F52C77">
      <w:pPr>
        <w:spacing w:line="360" w:lineRule="auto"/>
        <w:jc w:val="both"/>
        <w:rPr>
          <w:rFonts w:ascii="Times New Roman" w:hAnsi="Times New Roman" w:cs="Times New Roman"/>
          <w:sz w:val="24"/>
          <w:szCs w:val="24"/>
          <w:lang w:val="cy-GB"/>
        </w:rPr>
      </w:pPr>
    </w:p>
    <w:p w:rsidR="00CE1218" w:rsidRDefault="002B085E" w:rsidP="00F52C77">
      <w:pPr>
        <w:spacing w:line="360" w:lineRule="auto"/>
        <w:jc w:val="both"/>
        <w:rPr>
          <w:rFonts w:ascii="Times New Roman" w:hAnsi="Times New Roman" w:cs="Times New Roman"/>
          <w:sz w:val="24"/>
          <w:szCs w:val="24"/>
          <w:lang w:val="cy-GB"/>
        </w:rPr>
      </w:pPr>
      <w:r>
        <w:rPr>
          <w:rFonts w:ascii="Times New Roman" w:hAnsi="Times New Roman" w:cs="Times New Roman"/>
          <w:noProof/>
          <w:sz w:val="24"/>
          <w:szCs w:val="24"/>
          <w:lang w:eastAsia="en-GB"/>
        </w:rPr>
        <w:lastRenderedPageBreak/>
        <w:drawing>
          <wp:inline distT="0" distB="0" distL="0" distR="0">
            <wp:extent cx="5731510" cy="10194310"/>
            <wp:effectExtent l="0" t="0" r="2540" b="0"/>
            <wp:docPr id="18" name="Picture 18" descr="C:\Users\Phil\Downloads\IMG_349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Phil\Downloads\IMG_3497.JP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10194310"/>
                    </a:xfrm>
                    <a:prstGeom prst="rect">
                      <a:avLst/>
                    </a:prstGeom>
                    <a:noFill/>
                    <a:ln>
                      <a:noFill/>
                    </a:ln>
                  </pic:spPr>
                </pic:pic>
              </a:graphicData>
            </a:graphic>
          </wp:inline>
        </w:drawing>
      </w:r>
    </w:p>
    <w:p w:rsidR="00CE1218" w:rsidRDefault="002B085E" w:rsidP="00F52C77">
      <w:pPr>
        <w:spacing w:line="360" w:lineRule="auto"/>
        <w:jc w:val="both"/>
        <w:rPr>
          <w:rFonts w:ascii="Times New Roman" w:hAnsi="Times New Roman" w:cs="Times New Roman"/>
          <w:sz w:val="24"/>
          <w:szCs w:val="24"/>
          <w:lang w:val="cy-GB"/>
        </w:rPr>
      </w:pPr>
      <w:r>
        <w:rPr>
          <w:rFonts w:ascii="Times New Roman" w:hAnsi="Times New Roman" w:cs="Times New Roman"/>
          <w:noProof/>
          <w:sz w:val="24"/>
          <w:szCs w:val="24"/>
          <w:lang w:eastAsia="en-GB"/>
        </w:rPr>
        <w:lastRenderedPageBreak/>
        <w:drawing>
          <wp:inline distT="0" distB="0" distL="0" distR="0">
            <wp:extent cx="5731510" cy="3222406"/>
            <wp:effectExtent l="0" t="0" r="2540" b="0"/>
            <wp:docPr id="19" name="Picture 19" descr="C:\Users\Phil\Downloads\IMG_349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Phil\Downloads\IMG_3496.JP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3222406"/>
                    </a:xfrm>
                    <a:prstGeom prst="rect">
                      <a:avLst/>
                    </a:prstGeom>
                    <a:noFill/>
                    <a:ln>
                      <a:noFill/>
                    </a:ln>
                  </pic:spPr>
                </pic:pic>
              </a:graphicData>
            </a:graphic>
          </wp:inline>
        </w:drawing>
      </w:r>
    </w:p>
    <w:p w:rsidR="00CE1218" w:rsidRDefault="00CE1218" w:rsidP="00F52C77">
      <w:pPr>
        <w:spacing w:line="360" w:lineRule="auto"/>
        <w:jc w:val="both"/>
        <w:rPr>
          <w:rFonts w:ascii="Times New Roman" w:hAnsi="Times New Roman" w:cs="Times New Roman"/>
          <w:sz w:val="24"/>
          <w:szCs w:val="24"/>
          <w:lang w:val="cy-GB"/>
        </w:rPr>
      </w:pPr>
    </w:p>
    <w:p w:rsidR="00CE1218" w:rsidRDefault="002B085E" w:rsidP="00F52C77">
      <w:pPr>
        <w:spacing w:line="360" w:lineRule="auto"/>
        <w:jc w:val="both"/>
        <w:rPr>
          <w:rFonts w:ascii="Times New Roman" w:hAnsi="Times New Roman" w:cs="Times New Roman"/>
          <w:sz w:val="24"/>
          <w:szCs w:val="24"/>
          <w:lang w:val="cy-GB"/>
        </w:rPr>
      </w:pPr>
      <w:r>
        <w:rPr>
          <w:rFonts w:ascii="Times New Roman" w:hAnsi="Times New Roman" w:cs="Times New Roman"/>
          <w:noProof/>
          <w:sz w:val="24"/>
          <w:szCs w:val="24"/>
          <w:lang w:eastAsia="en-GB"/>
        </w:rPr>
        <w:drawing>
          <wp:inline distT="0" distB="0" distL="0" distR="0">
            <wp:extent cx="5731510" cy="3222406"/>
            <wp:effectExtent l="0" t="0" r="2540" b="0"/>
            <wp:docPr id="20" name="Picture 20" descr="C:\Users\Phil\Downloads\IMG_349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Phil\Downloads\IMG_3495.JPG"/>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3222406"/>
                    </a:xfrm>
                    <a:prstGeom prst="rect">
                      <a:avLst/>
                    </a:prstGeom>
                    <a:noFill/>
                    <a:ln>
                      <a:noFill/>
                    </a:ln>
                  </pic:spPr>
                </pic:pic>
              </a:graphicData>
            </a:graphic>
          </wp:inline>
        </w:drawing>
      </w:r>
    </w:p>
    <w:p w:rsidR="00CE1218" w:rsidRDefault="00CE1218" w:rsidP="00F52C77">
      <w:pPr>
        <w:spacing w:line="360" w:lineRule="auto"/>
        <w:jc w:val="both"/>
        <w:rPr>
          <w:rFonts w:ascii="Times New Roman" w:hAnsi="Times New Roman" w:cs="Times New Roman"/>
          <w:sz w:val="24"/>
          <w:szCs w:val="24"/>
          <w:lang w:val="cy-GB"/>
        </w:rPr>
      </w:pPr>
    </w:p>
    <w:p w:rsidR="00CE1218" w:rsidRDefault="00CE1218" w:rsidP="00F52C77">
      <w:pPr>
        <w:spacing w:line="360" w:lineRule="auto"/>
        <w:jc w:val="both"/>
        <w:rPr>
          <w:rFonts w:ascii="Times New Roman" w:hAnsi="Times New Roman" w:cs="Times New Roman"/>
          <w:sz w:val="24"/>
          <w:szCs w:val="24"/>
          <w:lang w:val="cy-GB"/>
        </w:rPr>
      </w:pPr>
    </w:p>
    <w:p w:rsidR="00CE1218" w:rsidRDefault="00CE1218" w:rsidP="00F52C77">
      <w:pPr>
        <w:spacing w:line="360" w:lineRule="auto"/>
        <w:jc w:val="both"/>
        <w:rPr>
          <w:rFonts w:ascii="Times New Roman" w:hAnsi="Times New Roman" w:cs="Times New Roman"/>
          <w:sz w:val="24"/>
          <w:szCs w:val="24"/>
          <w:lang w:val="cy-GB"/>
        </w:rPr>
      </w:pPr>
    </w:p>
    <w:p w:rsidR="00CE1218" w:rsidRDefault="00CE1218" w:rsidP="00F52C77">
      <w:pPr>
        <w:spacing w:line="360" w:lineRule="auto"/>
        <w:jc w:val="both"/>
        <w:rPr>
          <w:rFonts w:ascii="Times New Roman" w:hAnsi="Times New Roman" w:cs="Times New Roman"/>
          <w:sz w:val="24"/>
          <w:szCs w:val="24"/>
          <w:lang w:val="cy-GB"/>
        </w:rPr>
      </w:pPr>
    </w:p>
    <w:p w:rsidR="00CE1218" w:rsidRPr="005C3DC1" w:rsidRDefault="00CE1218" w:rsidP="00F52C77">
      <w:pPr>
        <w:spacing w:line="360" w:lineRule="auto"/>
        <w:jc w:val="both"/>
        <w:rPr>
          <w:rFonts w:ascii="Times New Roman" w:hAnsi="Times New Roman" w:cs="Times New Roman"/>
          <w:sz w:val="24"/>
          <w:szCs w:val="24"/>
          <w:lang w:val="cy-GB"/>
        </w:rPr>
      </w:pPr>
      <w:r>
        <w:rPr>
          <w:rFonts w:ascii="Times New Roman" w:hAnsi="Times New Roman" w:cs="Times New Roman"/>
          <w:noProof/>
          <w:sz w:val="24"/>
          <w:szCs w:val="24"/>
          <w:lang w:eastAsia="en-GB"/>
        </w:rPr>
        <w:lastRenderedPageBreak/>
        <w:drawing>
          <wp:inline distT="0" distB="0" distL="0" distR="0">
            <wp:extent cx="5731510" cy="10194310"/>
            <wp:effectExtent l="0" t="0" r="2540" b="0"/>
            <wp:docPr id="16" name="Picture 16" descr="C:\Users\Phil\Downloads\IMG_349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Phil\Downloads\IMG_3494.JPG"/>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10194310"/>
                    </a:xfrm>
                    <a:prstGeom prst="rect">
                      <a:avLst/>
                    </a:prstGeom>
                    <a:noFill/>
                    <a:ln>
                      <a:noFill/>
                    </a:ln>
                  </pic:spPr>
                </pic:pic>
              </a:graphicData>
            </a:graphic>
          </wp:inline>
        </w:drawing>
      </w:r>
    </w:p>
    <w:sectPr w:rsidR="00CE1218" w:rsidRPr="005C3DC1">
      <w:headerReference w:type="default" r:id="rId33"/>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B0A55" w:rsidRDefault="005B0A55" w:rsidP="00F52C77">
      <w:pPr>
        <w:spacing w:after="0" w:line="240" w:lineRule="auto"/>
      </w:pPr>
      <w:r>
        <w:separator/>
      </w:r>
    </w:p>
  </w:endnote>
  <w:endnote w:type="continuationSeparator" w:id="0">
    <w:p w:rsidR="005B0A55" w:rsidRDefault="005B0A55" w:rsidP="00F52C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Helvetica Neue">
    <w:altName w:val="Sylfaen"/>
    <w:charset w:val="00"/>
    <w:family w:val="swiss"/>
    <w:pitch w:val="variable"/>
    <w:sig w:usb0="E50002FF" w:usb1="500079DB" w:usb2="0000001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28823428"/>
      <w:docPartObj>
        <w:docPartGallery w:val="Page Numbers (Bottom of Page)"/>
        <w:docPartUnique/>
      </w:docPartObj>
    </w:sdtPr>
    <w:sdtEndPr>
      <w:rPr>
        <w:noProof/>
      </w:rPr>
    </w:sdtEndPr>
    <w:sdtContent>
      <w:p w:rsidR="005B0A55" w:rsidRDefault="005B0A55">
        <w:pPr>
          <w:pStyle w:val="Footer"/>
          <w:jc w:val="center"/>
        </w:pPr>
        <w:r>
          <w:fldChar w:fldCharType="begin"/>
        </w:r>
        <w:r>
          <w:instrText xml:space="preserve"> PAGE   \* MERGEFORMAT </w:instrText>
        </w:r>
        <w:r>
          <w:fldChar w:fldCharType="separate"/>
        </w:r>
        <w:r w:rsidR="002B085E">
          <w:rPr>
            <w:noProof/>
          </w:rPr>
          <w:t>28</w:t>
        </w:r>
        <w:r>
          <w:rPr>
            <w:noProof/>
          </w:rPr>
          <w:fldChar w:fldCharType="end"/>
        </w:r>
      </w:p>
    </w:sdtContent>
  </w:sdt>
  <w:p w:rsidR="005B0A55" w:rsidRDefault="005B0A5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B0A55" w:rsidRDefault="005B0A55" w:rsidP="00F52C77">
      <w:pPr>
        <w:spacing w:after="0" w:line="240" w:lineRule="auto"/>
      </w:pPr>
      <w:r>
        <w:separator/>
      </w:r>
    </w:p>
  </w:footnote>
  <w:footnote w:type="continuationSeparator" w:id="0">
    <w:p w:rsidR="005B0A55" w:rsidRDefault="005B0A55" w:rsidP="00F52C7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B0A55" w:rsidRPr="00F52C77" w:rsidRDefault="005B0A55">
    <w:pPr>
      <w:pStyle w:val="Header"/>
      <w:rPr>
        <w:rFonts w:ascii="Times New Roman" w:hAnsi="Times New Roman" w:cs="Times New Roman"/>
      </w:rPr>
    </w:pPr>
    <w:r w:rsidRPr="00F52C77">
      <w:rPr>
        <w:rFonts w:ascii="Times New Roman" w:hAnsi="Times New Roman" w:cs="Times New Roman"/>
      </w:rPr>
      <w:t>1501743</w:t>
    </w:r>
    <w:r w:rsidRPr="00F52C77">
      <w:rPr>
        <w:rFonts w:ascii="Times New Roman" w:hAnsi="Times New Roman" w:cs="Times New Roman"/>
      </w:rPr>
      <w:ptab w:relativeTo="margin" w:alignment="center" w:leader="none"/>
    </w:r>
    <w:r w:rsidRPr="00F52C77">
      <w:rPr>
        <w:rFonts w:ascii="Times New Roman" w:hAnsi="Times New Roman" w:cs="Times New Roman"/>
      </w:rPr>
      <w:t>ECAD6004C</w:t>
    </w:r>
    <w:r w:rsidRPr="00F52C77">
      <w:rPr>
        <w:rFonts w:ascii="Times New Roman" w:hAnsi="Times New Roman" w:cs="Times New Roman"/>
      </w:rPr>
      <w:ptab w:relativeTo="margin" w:alignment="right" w:leader="none"/>
    </w:r>
    <w:r w:rsidRPr="00F52C77">
      <w:rPr>
        <w:rFonts w:ascii="Times New Roman" w:hAnsi="Times New Roman" w:cs="Times New Roman"/>
      </w:rPr>
      <w:t>Rhan A.</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nsid w:val="41244E6A"/>
    <w:multiLevelType w:val="hybridMultilevel"/>
    <w:tmpl w:val="5D84FD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700841BD"/>
    <w:multiLevelType w:val="hybridMultilevel"/>
    <w:tmpl w:val="6FBA97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5"/>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52C77"/>
    <w:rsid w:val="00020BC7"/>
    <w:rsid w:val="0003580D"/>
    <w:rsid w:val="00062336"/>
    <w:rsid w:val="00080B0A"/>
    <w:rsid w:val="00084556"/>
    <w:rsid w:val="00102F01"/>
    <w:rsid w:val="00176566"/>
    <w:rsid w:val="001B2197"/>
    <w:rsid w:val="001F5C72"/>
    <w:rsid w:val="00201906"/>
    <w:rsid w:val="00275C43"/>
    <w:rsid w:val="00285D1A"/>
    <w:rsid w:val="002B085E"/>
    <w:rsid w:val="002B5C10"/>
    <w:rsid w:val="002D1A43"/>
    <w:rsid w:val="00322C69"/>
    <w:rsid w:val="003E6B76"/>
    <w:rsid w:val="003F2240"/>
    <w:rsid w:val="00476AF2"/>
    <w:rsid w:val="004A4749"/>
    <w:rsid w:val="004B338B"/>
    <w:rsid w:val="004F58E3"/>
    <w:rsid w:val="0052217A"/>
    <w:rsid w:val="005240F5"/>
    <w:rsid w:val="00586CF8"/>
    <w:rsid w:val="00595971"/>
    <w:rsid w:val="005B0A55"/>
    <w:rsid w:val="005B2A37"/>
    <w:rsid w:val="005C0D87"/>
    <w:rsid w:val="005C3DC1"/>
    <w:rsid w:val="00600B56"/>
    <w:rsid w:val="00612CF8"/>
    <w:rsid w:val="00613F9A"/>
    <w:rsid w:val="00656CF6"/>
    <w:rsid w:val="00702117"/>
    <w:rsid w:val="00711E82"/>
    <w:rsid w:val="007129B2"/>
    <w:rsid w:val="007428FB"/>
    <w:rsid w:val="007516EE"/>
    <w:rsid w:val="00792DE8"/>
    <w:rsid w:val="0084219D"/>
    <w:rsid w:val="00845D5A"/>
    <w:rsid w:val="00857E14"/>
    <w:rsid w:val="00862D40"/>
    <w:rsid w:val="008B6EEA"/>
    <w:rsid w:val="008F5048"/>
    <w:rsid w:val="008F6177"/>
    <w:rsid w:val="009870D7"/>
    <w:rsid w:val="009B2991"/>
    <w:rsid w:val="009C7977"/>
    <w:rsid w:val="009E563E"/>
    <w:rsid w:val="009E7251"/>
    <w:rsid w:val="00A061D3"/>
    <w:rsid w:val="00A60D55"/>
    <w:rsid w:val="00AA652F"/>
    <w:rsid w:val="00AC57E0"/>
    <w:rsid w:val="00AD0101"/>
    <w:rsid w:val="00AD0F29"/>
    <w:rsid w:val="00B17D8C"/>
    <w:rsid w:val="00B21C02"/>
    <w:rsid w:val="00B428AC"/>
    <w:rsid w:val="00B47B7C"/>
    <w:rsid w:val="00B56A35"/>
    <w:rsid w:val="00B712F9"/>
    <w:rsid w:val="00B77204"/>
    <w:rsid w:val="00B82A21"/>
    <w:rsid w:val="00BA08EA"/>
    <w:rsid w:val="00BE46A5"/>
    <w:rsid w:val="00C05CCC"/>
    <w:rsid w:val="00C07F0D"/>
    <w:rsid w:val="00CA685E"/>
    <w:rsid w:val="00CC4B53"/>
    <w:rsid w:val="00CD11F6"/>
    <w:rsid w:val="00CE1218"/>
    <w:rsid w:val="00D05C6C"/>
    <w:rsid w:val="00D55749"/>
    <w:rsid w:val="00DA035D"/>
    <w:rsid w:val="00E52823"/>
    <w:rsid w:val="00E552EC"/>
    <w:rsid w:val="00E6099D"/>
    <w:rsid w:val="00EB4631"/>
    <w:rsid w:val="00EB7D5B"/>
    <w:rsid w:val="00F0144D"/>
    <w:rsid w:val="00F23209"/>
    <w:rsid w:val="00F34B3F"/>
    <w:rsid w:val="00F52C77"/>
    <w:rsid w:val="00F721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6">
    <w:name w:val="heading 6"/>
    <w:basedOn w:val="Normal"/>
    <w:next w:val="Normal"/>
    <w:link w:val="Heading6Char"/>
    <w:uiPriority w:val="9"/>
    <w:qFormat/>
    <w:rsid w:val="005B0A55"/>
    <w:pPr>
      <w:spacing w:before="240" w:after="60" w:line="240" w:lineRule="auto"/>
      <w:outlineLvl w:val="5"/>
    </w:pPr>
    <w:rPr>
      <w:rFonts w:ascii="Times New Roman" w:eastAsia="Times New Roman" w:hAnsi="Times New Roman" w:cs="Times New Roman"/>
      <w:b/>
      <w:bCs/>
      <w:lang w:val="en-US"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52C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2C77"/>
  </w:style>
  <w:style w:type="paragraph" w:styleId="Footer">
    <w:name w:val="footer"/>
    <w:basedOn w:val="Normal"/>
    <w:link w:val="FooterChar"/>
    <w:uiPriority w:val="99"/>
    <w:unhideWhenUsed/>
    <w:rsid w:val="00F52C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2C77"/>
  </w:style>
  <w:style w:type="paragraph" w:styleId="BalloonText">
    <w:name w:val="Balloon Text"/>
    <w:basedOn w:val="Normal"/>
    <w:link w:val="BalloonTextChar"/>
    <w:uiPriority w:val="99"/>
    <w:semiHidden/>
    <w:unhideWhenUsed/>
    <w:rsid w:val="00F52C7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2C77"/>
    <w:rPr>
      <w:rFonts w:ascii="Tahoma" w:hAnsi="Tahoma" w:cs="Tahoma"/>
      <w:sz w:val="16"/>
      <w:szCs w:val="16"/>
    </w:rPr>
  </w:style>
  <w:style w:type="character" w:styleId="Hyperlink">
    <w:name w:val="Hyperlink"/>
    <w:basedOn w:val="DefaultParagraphFont"/>
    <w:uiPriority w:val="99"/>
    <w:unhideWhenUsed/>
    <w:rsid w:val="00084556"/>
    <w:rPr>
      <w:color w:val="0000FF" w:themeColor="hyperlink"/>
      <w:u w:val="single"/>
    </w:rPr>
  </w:style>
  <w:style w:type="paragraph" w:styleId="ListParagraph">
    <w:name w:val="List Paragraph"/>
    <w:basedOn w:val="Normal"/>
    <w:uiPriority w:val="34"/>
    <w:qFormat/>
    <w:rsid w:val="00612CF8"/>
    <w:pPr>
      <w:ind w:left="720"/>
      <w:contextualSpacing/>
    </w:pPr>
  </w:style>
  <w:style w:type="character" w:customStyle="1" w:styleId="Heading6Char">
    <w:name w:val="Heading 6 Char"/>
    <w:basedOn w:val="DefaultParagraphFont"/>
    <w:link w:val="Heading6"/>
    <w:uiPriority w:val="9"/>
    <w:rsid w:val="005B0A55"/>
    <w:rPr>
      <w:rFonts w:ascii="Times New Roman" w:eastAsia="Times New Roman" w:hAnsi="Times New Roman" w:cs="Times New Roman"/>
      <w:b/>
      <w:bCs/>
      <w:lang w:val="en-US" w:eastAsia="en-GB"/>
    </w:rPr>
  </w:style>
  <w:style w:type="paragraph" w:styleId="BodyText">
    <w:name w:val="Body Text"/>
    <w:basedOn w:val="Normal"/>
    <w:link w:val="BodyTextChar"/>
    <w:rsid w:val="005B0A55"/>
    <w:pPr>
      <w:spacing w:after="120" w:line="240" w:lineRule="auto"/>
    </w:pPr>
    <w:rPr>
      <w:rFonts w:ascii="Times New Roman" w:eastAsia="Times New Roman" w:hAnsi="Times New Roman" w:cs="Times New Roman"/>
      <w:sz w:val="24"/>
      <w:szCs w:val="24"/>
      <w:lang w:eastAsia="en-GB"/>
    </w:rPr>
  </w:style>
  <w:style w:type="character" w:customStyle="1" w:styleId="BodyTextChar">
    <w:name w:val="Body Text Char"/>
    <w:basedOn w:val="DefaultParagraphFont"/>
    <w:link w:val="BodyText"/>
    <w:rsid w:val="005B0A55"/>
    <w:rPr>
      <w:rFonts w:ascii="Times New Roman" w:eastAsia="Times New Roman" w:hAnsi="Times New Roman" w:cs="Times New Roman"/>
      <w:sz w:val="24"/>
      <w:szCs w:val="24"/>
      <w:lang w:eastAsia="en-GB"/>
    </w:rPr>
  </w:style>
  <w:style w:type="table" w:styleId="TableGrid">
    <w:name w:val="Table Grid"/>
    <w:basedOn w:val="TableNormal"/>
    <w:uiPriority w:val="59"/>
    <w:rsid w:val="005B0A55"/>
    <w:pPr>
      <w:spacing w:after="0" w:line="240" w:lineRule="auto"/>
    </w:pPr>
    <w:rPr>
      <w:rFonts w:ascii="Times New Roman" w:eastAsia="Times New Roman" w:hAnsi="Times New Roman" w:cs="Times New Roman"/>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ixed">
    <w:name w:val="fixed"/>
    <w:link w:val="fixedChar"/>
    <w:rsid w:val="005B0A5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4"/>
      <w:lang w:eastAsia="en-GB"/>
    </w:rPr>
  </w:style>
  <w:style w:type="character" w:customStyle="1" w:styleId="fixedChar">
    <w:name w:val="fixed Char"/>
    <w:link w:val="fixed"/>
    <w:rsid w:val="005B0A55"/>
    <w:rPr>
      <w:rFonts w:ascii="Times New Roman" w:eastAsia="Times New Roman" w:hAnsi="Times New Roman" w:cs="Times New Roman"/>
      <w:b/>
      <w:sz w:val="24"/>
      <w:szCs w:val="24"/>
      <w:lang w:eastAsia="en-GB"/>
    </w:rPr>
  </w:style>
  <w:style w:type="character" w:styleId="Emphasis">
    <w:name w:val="Emphasis"/>
    <w:uiPriority w:val="20"/>
    <w:qFormat/>
    <w:rsid w:val="005B0A55"/>
    <w:rPr>
      <w:i/>
    </w:rPr>
  </w:style>
  <w:style w:type="character" w:customStyle="1" w:styleId="SubtleEmphasis1">
    <w:name w:val="Subtle Emphasis1"/>
    <w:uiPriority w:val="65"/>
    <w:qFormat/>
    <w:rsid w:val="005B0A55"/>
    <w:rPr>
      <w:i/>
      <w:iCs/>
      <w:color w:val="808080"/>
    </w:rPr>
  </w:style>
  <w:style w:type="paragraph" w:customStyle="1" w:styleId="Time">
    <w:name w:val="Time"/>
    <w:basedOn w:val="Normal"/>
    <w:next w:val="Normal"/>
    <w:rsid w:val="005B0A55"/>
    <w:pPr>
      <w:spacing w:after="240" w:line="240" w:lineRule="auto"/>
    </w:pPr>
    <w:rPr>
      <w:rFonts w:ascii="Times New Roman" w:eastAsia="Times New Roman" w:hAnsi="Times New Roman" w:cs="Times New Roman"/>
      <w:b/>
      <w:caps/>
      <w:sz w:val="28"/>
      <w:szCs w:val="24"/>
      <w:lang w:eastAsia="en-GB"/>
    </w:rPr>
  </w:style>
  <w:style w:type="character" w:customStyle="1" w:styleId="hps">
    <w:name w:val="hps"/>
    <w:basedOn w:val="DefaultParagraphFont"/>
    <w:rsid w:val="005B0A55"/>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6">
    <w:name w:val="heading 6"/>
    <w:basedOn w:val="Normal"/>
    <w:next w:val="Normal"/>
    <w:link w:val="Heading6Char"/>
    <w:uiPriority w:val="9"/>
    <w:qFormat/>
    <w:rsid w:val="005B0A55"/>
    <w:pPr>
      <w:spacing w:before="240" w:after="60" w:line="240" w:lineRule="auto"/>
      <w:outlineLvl w:val="5"/>
    </w:pPr>
    <w:rPr>
      <w:rFonts w:ascii="Times New Roman" w:eastAsia="Times New Roman" w:hAnsi="Times New Roman" w:cs="Times New Roman"/>
      <w:b/>
      <w:bCs/>
      <w:lang w:val="en-US"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52C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2C77"/>
  </w:style>
  <w:style w:type="paragraph" w:styleId="Footer">
    <w:name w:val="footer"/>
    <w:basedOn w:val="Normal"/>
    <w:link w:val="FooterChar"/>
    <w:uiPriority w:val="99"/>
    <w:unhideWhenUsed/>
    <w:rsid w:val="00F52C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2C77"/>
  </w:style>
  <w:style w:type="paragraph" w:styleId="BalloonText">
    <w:name w:val="Balloon Text"/>
    <w:basedOn w:val="Normal"/>
    <w:link w:val="BalloonTextChar"/>
    <w:uiPriority w:val="99"/>
    <w:semiHidden/>
    <w:unhideWhenUsed/>
    <w:rsid w:val="00F52C7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2C77"/>
    <w:rPr>
      <w:rFonts w:ascii="Tahoma" w:hAnsi="Tahoma" w:cs="Tahoma"/>
      <w:sz w:val="16"/>
      <w:szCs w:val="16"/>
    </w:rPr>
  </w:style>
  <w:style w:type="character" w:styleId="Hyperlink">
    <w:name w:val="Hyperlink"/>
    <w:basedOn w:val="DefaultParagraphFont"/>
    <w:uiPriority w:val="99"/>
    <w:unhideWhenUsed/>
    <w:rsid w:val="00084556"/>
    <w:rPr>
      <w:color w:val="0000FF" w:themeColor="hyperlink"/>
      <w:u w:val="single"/>
    </w:rPr>
  </w:style>
  <w:style w:type="paragraph" w:styleId="ListParagraph">
    <w:name w:val="List Paragraph"/>
    <w:basedOn w:val="Normal"/>
    <w:uiPriority w:val="34"/>
    <w:qFormat/>
    <w:rsid w:val="00612CF8"/>
    <w:pPr>
      <w:ind w:left="720"/>
      <w:contextualSpacing/>
    </w:pPr>
  </w:style>
  <w:style w:type="character" w:customStyle="1" w:styleId="Heading6Char">
    <w:name w:val="Heading 6 Char"/>
    <w:basedOn w:val="DefaultParagraphFont"/>
    <w:link w:val="Heading6"/>
    <w:uiPriority w:val="9"/>
    <w:rsid w:val="005B0A55"/>
    <w:rPr>
      <w:rFonts w:ascii="Times New Roman" w:eastAsia="Times New Roman" w:hAnsi="Times New Roman" w:cs="Times New Roman"/>
      <w:b/>
      <w:bCs/>
      <w:lang w:val="en-US" w:eastAsia="en-GB"/>
    </w:rPr>
  </w:style>
  <w:style w:type="paragraph" w:styleId="BodyText">
    <w:name w:val="Body Text"/>
    <w:basedOn w:val="Normal"/>
    <w:link w:val="BodyTextChar"/>
    <w:rsid w:val="005B0A55"/>
    <w:pPr>
      <w:spacing w:after="120" w:line="240" w:lineRule="auto"/>
    </w:pPr>
    <w:rPr>
      <w:rFonts w:ascii="Times New Roman" w:eastAsia="Times New Roman" w:hAnsi="Times New Roman" w:cs="Times New Roman"/>
      <w:sz w:val="24"/>
      <w:szCs w:val="24"/>
      <w:lang w:eastAsia="en-GB"/>
    </w:rPr>
  </w:style>
  <w:style w:type="character" w:customStyle="1" w:styleId="BodyTextChar">
    <w:name w:val="Body Text Char"/>
    <w:basedOn w:val="DefaultParagraphFont"/>
    <w:link w:val="BodyText"/>
    <w:rsid w:val="005B0A55"/>
    <w:rPr>
      <w:rFonts w:ascii="Times New Roman" w:eastAsia="Times New Roman" w:hAnsi="Times New Roman" w:cs="Times New Roman"/>
      <w:sz w:val="24"/>
      <w:szCs w:val="24"/>
      <w:lang w:eastAsia="en-GB"/>
    </w:rPr>
  </w:style>
  <w:style w:type="table" w:styleId="TableGrid">
    <w:name w:val="Table Grid"/>
    <w:basedOn w:val="TableNormal"/>
    <w:uiPriority w:val="59"/>
    <w:rsid w:val="005B0A55"/>
    <w:pPr>
      <w:spacing w:after="0" w:line="240" w:lineRule="auto"/>
    </w:pPr>
    <w:rPr>
      <w:rFonts w:ascii="Times New Roman" w:eastAsia="Times New Roman" w:hAnsi="Times New Roman" w:cs="Times New Roman"/>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ixed">
    <w:name w:val="fixed"/>
    <w:link w:val="fixedChar"/>
    <w:rsid w:val="005B0A5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4"/>
      <w:lang w:eastAsia="en-GB"/>
    </w:rPr>
  </w:style>
  <w:style w:type="character" w:customStyle="1" w:styleId="fixedChar">
    <w:name w:val="fixed Char"/>
    <w:link w:val="fixed"/>
    <w:rsid w:val="005B0A55"/>
    <w:rPr>
      <w:rFonts w:ascii="Times New Roman" w:eastAsia="Times New Roman" w:hAnsi="Times New Roman" w:cs="Times New Roman"/>
      <w:b/>
      <w:sz w:val="24"/>
      <w:szCs w:val="24"/>
      <w:lang w:eastAsia="en-GB"/>
    </w:rPr>
  </w:style>
  <w:style w:type="character" w:styleId="Emphasis">
    <w:name w:val="Emphasis"/>
    <w:uiPriority w:val="20"/>
    <w:qFormat/>
    <w:rsid w:val="005B0A55"/>
    <w:rPr>
      <w:i/>
    </w:rPr>
  </w:style>
  <w:style w:type="character" w:customStyle="1" w:styleId="SubtleEmphasis1">
    <w:name w:val="Subtle Emphasis1"/>
    <w:uiPriority w:val="65"/>
    <w:qFormat/>
    <w:rsid w:val="005B0A55"/>
    <w:rPr>
      <w:i/>
      <w:iCs/>
      <w:color w:val="808080"/>
    </w:rPr>
  </w:style>
  <w:style w:type="paragraph" w:customStyle="1" w:styleId="Time">
    <w:name w:val="Time"/>
    <w:basedOn w:val="Normal"/>
    <w:next w:val="Normal"/>
    <w:rsid w:val="005B0A55"/>
    <w:pPr>
      <w:spacing w:after="240" w:line="240" w:lineRule="auto"/>
    </w:pPr>
    <w:rPr>
      <w:rFonts w:ascii="Times New Roman" w:eastAsia="Times New Roman" w:hAnsi="Times New Roman" w:cs="Times New Roman"/>
      <w:b/>
      <w:caps/>
      <w:sz w:val="28"/>
      <w:szCs w:val="24"/>
      <w:lang w:eastAsia="en-GB"/>
    </w:rPr>
  </w:style>
  <w:style w:type="character" w:customStyle="1" w:styleId="hps">
    <w:name w:val="hps"/>
    <w:basedOn w:val="DefaultParagraphFont"/>
    <w:rsid w:val="005B0A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law2.umkc.edu/faculty/profiles/glesnerfines/REFLECTION.pdf" TargetMode="External"/><Relationship Id="rId18" Type="http://schemas.openxmlformats.org/officeDocument/2006/relationships/hyperlink" Target="https://www.researchgate.net/publication/209836138_The_Academic_Motivation_Scale_A_Measure_of_Intrinsic_Extrinsic_and_Amotivation_in_Education" TargetMode="External"/><Relationship Id="rId26" Type="http://schemas.openxmlformats.org/officeDocument/2006/relationships/image" Target="media/image10.jpeg"/><Relationship Id="rId3" Type="http://schemas.openxmlformats.org/officeDocument/2006/relationships/styles" Target="styles.xml"/><Relationship Id="rId21" Type="http://schemas.openxmlformats.org/officeDocument/2006/relationships/image" Target="media/image5.jpeg"/><Relationship Id="rId34"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onlinelibrary.wiley.com/wol1/doi/10.1111/ejed.12090/full" TargetMode="External"/><Relationship Id="rId17" Type="http://schemas.openxmlformats.org/officeDocument/2006/relationships/hyperlink" Target="https://www.savethechildren.org.uk/what-we-do/uk-work/wales" TargetMode="External"/><Relationship Id="rId25" Type="http://schemas.openxmlformats.org/officeDocument/2006/relationships/image" Target="media/image9.jpeg"/><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www.qaa.ac.uk" TargetMode="External"/><Relationship Id="rId20" Type="http://schemas.openxmlformats.org/officeDocument/2006/relationships/image" Target="media/image4.jpeg"/><Relationship Id="rId29"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cid:image001.png@01D0EA4A.2BD679A0" TargetMode="External"/><Relationship Id="rId24" Type="http://schemas.openxmlformats.org/officeDocument/2006/relationships/image" Target="media/image8.jpeg"/><Relationship Id="rId32" Type="http://schemas.openxmlformats.org/officeDocument/2006/relationships/image" Target="media/image16.jpeg"/><Relationship Id="rId5" Type="http://schemas.openxmlformats.org/officeDocument/2006/relationships/settings" Target="settings.xml"/><Relationship Id="rId15" Type="http://schemas.openxmlformats.org/officeDocument/2006/relationships/hyperlink" Target="http://www.tandfonline.com/doi/full/10.1080/10400410701841955?needAccess=true" TargetMode="External"/><Relationship Id="rId23" Type="http://schemas.openxmlformats.org/officeDocument/2006/relationships/image" Target="media/image7.jpeg"/><Relationship Id="rId28" Type="http://schemas.openxmlformats.org/officeDocument/2006/relationships/image" Target="media/image12.jpeg"/><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3.jpeg"/><Relationship Id="rId31" Type="http://schemas.openxmlformats.org/officeDocument/2006/relationships/image" Target="media/image15.jpeg"/><Relationship Id="rId4" Type="http://schemas.microsoft.com/office/2007/relationships/stylesWithEffects" Target="stylesWithEffects.xml"/><Relationship Id="rId9" Type="http://schemas.openxmlformats.org/officeDocument/2006/relationships/image" Target="media/image1.emf"/><Relationship Id="rId14" Type="http://schemas.openxmlformats.org/officeDocument/2006/relationships/hyperlink" Target="http://www.independent.co.uk/voices/teachers-crisis-education-leaving-profession-jobs-market-droves-who-would-be-one-a7591821.html" TargetMode="External"/><Relationship Id="rId22" Type="http://schemas.openxmlformats.org/officeDocument/2006/relationships/image" Target="media/image6.jpeg"/><Relationship Id="rId27" Type="http://schemas.openxmlformats.org/officeDocument/2006/relationships/image" Target="media/image11.jpeg"/><Relationship Id="rId30" Type="http://schemas.openxmlformats.org/officeDocument/2006/relationships/image" Target="media/image14.jpeg"/><Relationship Id="rId35" Type="http://schemas.openxmlformats.org/officeDocument/2006/relationships/fontTable" Target="fontTable.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C06E009-10A7-4E77-8F44-FF060143CB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31</Pages>
  <Words>6485</Words>
  <Characters>36969</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43368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Phil</dc:creator>
  <cp:lastModifiedBy>Phil</cp:lastModifiedBy>
  <cp:revision>2</cp:revision>
  <dcterms:created xsi:type="dcterms:W3CDTF">2017-12-14T13:18:00Z</dcterms:created>
  <dcterms:modified xsi:type="dcterms:W3CDTF">2017-12-14T13:18:00Z</dcterms:modified>
</cp:coreProperties>
</file>