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E3823F" w14:textId="766CA266" w:rsidR="00496DC1" w:rsidRDefault="00496DC1" w:rsidP="00496DC1">
      <w:pPr>
        <w:pStyle w:val="Heading2"/>
        <w:shd w:val="clear" w:color="auto" w:fill="FFFFFF"/>
        <w:spacing w:before="0" w:beforeAutospacing="0"/>
        <w:rPr>
          <w:rFonts w:ascii="Segoe UI" w:hAnsi="Segoe UI" w:cs="Segoe UI"/>
          <w:color w:val="666666"/>
        </w:rPr>
      </w:pPr>
      <w:r>
        <w:rPr>
          <w:rFonts w:ascii="Segoe UI" w:hAnsi="Segoe UI" w:cs="Segoe UI"/>
          <w:color w:val="666666"/>
        </w:rPr>
        <w:t>Leadership Theory</w:t>
      </w:r>
    </w:p>
    <w:p w14:paraId="78085A9D" w14:textId="77777777" w:rsidR="00496DC1" w:rsidRDefault="00496DC1" w:rsidP="00496DC1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Further reading</w:t>
      </w:r>
    </w:p>
    <w:p w14:paraId="73892DEC" w14:textId="77777777" w:rsidR="00496DC1" w:rsidRDefault="00496DC1" w:rsidP="00496DC1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Argyris, C., (2010) Organizational traps: leadership, culture, organizational design, Oxford: Oxford University Press</w:t>
      </w:r>
    </w:p>
    <w:p w14:paraId="70B39E5C" w14:textId="77777777" w:rsidR="00496DC1" w:rsidRDefault="00496DC1" w:rsidP="00496DC1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Bass, B.M. and Avolio, B.J. (1990) Developing Trans-formational Leadership: 1992 and Beyond. Journal of European Industrial Training, 14, 21-27</w:t>
      </w:r>
    </w:p>
    <w:p w14:paraId="35CF115B" w14:textId="77777777" w:rsidR="00496DC1" w:rsidRDefault="00496DC1" w:rsidP="00496DC1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Block, P., 2005. Ask Questions. Leadership Excellence, 22(7), pp. 6-7.</w:t>
      </w:r>
    </w:p>
    <w:p w14:paraId="63D9931E" w14:textId="77777777" w:rsidR="00496DC1" w:rsidRDefault="00496DC1" w:rsidP="00496DC1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Galloway, Kapasi, I., &amp; Sang, K. (2015). Entrepreneurship, Leadership, and the Value of Feminist Approaches to Understanding Them. </w:t>
      </w:r>
      <w:r>
        <w:rPr>
          <w:rFonts w:ascii="Segoe UI" w:hAnsi="Segoe UI" w:cs="Segoe UI"/>
          <w:i/>
          <w:iCs/>
          <w:color w:val="373A3C"/>
          <w:sz w:val="23"/>
          <w:szCs w:val="23"/>
        </w:rPr>
        <w:t>Journal of Small Business Management</w:t>
      </w:r>
      <w:r>
        <w:rPr>
          <w:rFonts w:ascii="Segoe UI" w:hAnsi="Segoe UI" w:cs="Segoe UI"/>
          <w:color w:val="373A3C"/>
          <w:sz w:val="23"/>
          <w:szCs w:val="23"/>
        </w:rPr>
        <w:t>, </w:t>
      </w:r>
      <w:r>
        <w:rPr>
          <w:rFonts w:ascii="Segoe UI" w:hAnsi="Segoe UI" w:cs="Segoe UI"/>
          <w:i/>
          <w:iCs/>
          <w:color w:val="373A3C"/>
          <w:sz w:val="23"/>
          <w:szCs w:val="23"/>
        </w:rPr>
        <w:t>53</w:t>
      </w:r>
      <w:r>
        <w:rPr>
          <w:rFonts w:ascii="Segoe UI" w:hAnsi="Segoe UI" w:cs="Segoe UI"/>
          <w:color w:val="373A3C"/>
          <w:sz w:val="23"/>
          <w:szCs w:val="23"/>
        </w:rPr>
        <w:t>(3), 683–692. https://doi.org/10.1111/jsbm.12178</w:t>
      </w:r>
    </w:p>
    <w:p w14:paraId="2CEDD58B" w14:textId="77777777" w:rsidR="00496DC1" w:rsidRDefault="00496DC1" w:rsidP="00496DC1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proofErr w:type="spellStart"/>
      <w:r>
        <w:rPr>
          <w:rFonts w:ascii="Segoe UI" w:hAnsi="Segoe UI" w:cs="Segoe UI"/>
          <w:color w:val="373A3C"/>
          <w:sz w:val="23"/>
          <w:szCs w:val="23"/>
        </w:rPr>
        <w:t>Ilie</w:t>
      </w:r>
      <w:proofErr w:type="spellEnd"/>
      <w:r>
        <w:rPr>
          <w:rFonts w:ascii="Segoe UI" w:hAnsi="Segoe UI" w:cs="Segoe UI"/>
          <w:color w:val="373A3C"/>
          <w:sz w:val="23"/>
          <w:szCs w:val="23"/>
        </w:rPr>
        <w:t xml:space="preserve">, &amp; </w:t>
      </w:r>
      <w:proofErr w:type="spellStart"/>
      <w:r>
        <w:rPr>
          <w:rFonts w:ascii="Segoe UI" w:hAnsi="Segoe UI" w:cs="Segoe UI"/>
          <w:color w:val="373A3C"/>
          <w:sz w:val="23"/>
          <w:szCs w:val="23"/>
        </w:rPr>
        <w:t>Schnurr</w:t>
      </w:r>
      <w:proofErr w:type="spellEnd"/>
      <w:r>
        <w:rPr>
          <w:rFonts w:ascii="Segoe UI" w:hAnsi="Segoe UI" w:cs="Segoe UI"/>
          <w:color w:val="373A3C"/>
          <w:sz w:val="23"/>
          <w:szCs w:val="23"/>
        </w:rPr>
        <w:t>, S. (2017). Challenging Leadership Stereotypes Through Discourse Power, Management and Gender (1st ed. 2017.). Springer Singapore. https://doi.org/10.1007/978-981-10-4319-2</w:t>
      </w:r>
    </w:p>
    <w:p w14:paraId="3B2601B3" w14:textId="77777777" w:rsidR="00496DC1" w:rsidRDefault="00496DC1" w:rsidP="00496DC1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Kelley, R. (1988). In Praise of Followership, HBR Nov-Dec1988</w:t>
      </w:r>
    </w:p>
    <w:p w14:paraId="3C1BFF74" w14:textId="77777777" w:rsidR="00496DC1" w:rsidRDefault="00496DC1" w:rsidP="00496DC1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 xml:space="preserve">Kotter, J P (1990) What leaders really do, Harvard Business </w:t>
      </w:r>
      <w:proofErr w:type="gramStart"/>
      <w:r>
        <w:rPr>
          <w:rFonts w:ascii="Segoe UI" w:hAnsi="Segoe UI" w:cs="Segoe UI"/>
          <w:color w:val="373A3C"/>
          <w:sz w:val="23"/>
          <w:szCs w:val="23"/>
        </w:rPr>
        <w:t>Review ,</w:t>
      </w:r>
      <w:proofErr w:type="gramEnd"/>
      <w:r>
        <w:rPr>
          <w:rFonts w:ascii="Segoe UI" w:hAnsi="Segoe UI" w:cs="Segoe UI"/>
          <w:color w:val="373A3C"/>
          <w:sz w:val="23"/>
          <w:szCs w:val="23"/>
        </w:rPr>
        <w:t xml:space="preserve"> 68 (3), pp. 103– 11</w:t>
      </w:r>
    </w:p>
    <w:p w14:paraId="1923CD4D" w14:textId="77777777" w:rsidR="00496DC1" w:rsidRDefault="00496DC1" w:rsidP="00496DC1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Lewis &amp; Noble (2008) Servant Leadership: Bringing the spirit of work to work. Management Book 2000, Cirencester</w:t>
      </w:r>
    </w:p>
    <w:p w14:paraId="0D87B361" w14:textId="77777777" w:rsidR="00496DC1" w:rsidRDefault="00496DC1" w:rsidP="00496DC1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Lipman-</w:t>
      </w:r>
      <w:proofErr w:type="spellStart"/>
      <w:r>
        <w:rPr>
          <w:rFonts w:ascii="Segoe UI" w:hAnsi="Segoe UI" w:cs="Segoe UI"/>
          <w:color w:val="373A3C"/>
          <w:sz w:val="23"/>
          <w:szCs w:val="23"/>
        </w:rPr>
        <w:t>Blumen</w:t>
      </w:r>
      <w:proofErr w:type="spellEnd"/>
      <w:r>
        <w:rPr>
          <w:rFonts w:ascii="Segoe UI" w:hAnsi="Segoe UI" w:cs="Segoe UI"/>
          <w:color w:val="373A3C"/>
          <w:sz w:val="23"/>
          <w:szCs w:val="23"/>
        </w:rPr>
        <w:t>, J. (2017). Connective Leadership in an Interdependent and Diverse World. Roeper Review, 39(3), 170–173. </w:t>
      </w:r>
      <w:hyperlink r:id="rId5" w:history="1">
        <w:r>
          <w:rPr>
            <w:rStyle w:val="Hyperlink"/>
            <w:rFonts w:ascii="Segoe UI" w:hAnsi="Segoe UI" w:cs="Segoe UI"/>
            <w:color w:val="013E5B"/>
            <w:sz w:val="23"/>
            <w:szCs w:val="23"/>
          </w:rPr>
          <w:t>https://doi-org.ezproxy.uwtsd.ac.uk/</w:t>
        </w:r>
      </w:hyperlink>
      <w:hyperlink r:id="rId6" w:history="1">
        <w:r>
          <w:rPr>
            <w:rStyle w:val="Hyperlink"/>
            <w:rFonts w:ascii="Segoe UI" w:hAnsi="Segoe UI" w:cs="Segoe UI"/>
            <w:color w:val="013E5B"/>
            <w:sz w:val="23"/>
            <w:szCs w:val="23"/>
          </w:rPr>
          <w:t>10.1080/02783193.2017.1318994</w:t>
        </w:r>
      </w:hyperlink>
    </w:p>
    <w:p w14:paraId="29F950C1" w14:textId="77777777" w:rsidR="00496DC1" w:rsidRDefault="00496DC1" w:rsidP="00496DC1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 xml:space="preserve">Storey. J. (2016). Leadership in </w:t>
      </w:r>
      <w:proofErr w:type="gramStart"/>
      <w:r>
        <w:rPr>
          <w:rFonts w:ascii="Segoe UI" w:hAnsi="Segoe UI" w:cs="Segoe UI"/>
          <w:color w:val="373A3C"/>
          <w:sz w:val="23"/>
          <w:szCs w:val="23"/>
        </w:rPr>
        <w:t>Organizations :</w:t>
      </w:r>
      <w:proofErr w:type="gramEnd"/>
      <w:r>
        <w:rPr>
          <w:rFonts w:ascii="Segoe UI" w:hAnsi="Segoe UI" w:cs="Segoe UI"/>
          <w:color w:val="373A3C"/>
          <w:sz w:val="23"/>
          <w:szCs w:val="23"/>
        </w:rPr>
        <w:t xml:space="preserve"> Current Issues and Key Trends: Vol. Third edition. London, Routledge.</w:t>
      </w:r>
    </w:p>
    <w:p w14:paraId="5C9BBEA6" w14:textId="77777777" w:rsidR="00496DC1" w:rsidRDefault="00496DC1" w:rsidP="00496DC1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Western, S., &amp; Garcia, &amp;. (2018). Democratic republic of Congo (DRC): Ambiguities and challenges of leadership. In Global leadership perspectives (pp. 61-69). SAGE Publications Ltd, </w:t>
      </w:r>
      <w:hyperlink r:id="rId7" w:history="1">
        <w:r>
          <w:rPr>
            <w:rStyle w:val="Hyperlink"/>
            <w:rFonts w:ascii="Segoe UI" w:hAnsi="Segoe UI" w:cs="Segoe UI"/>
            <w:color w:val="013E5B"/>
            <w:sz w:val="23"/>
            <w:szCs w:val="23"/>
          </w:rPr>
          <w:t>https://www-doi-org.ezproxy.uwtsd.ac.uk/10.4135/9781529714845.n8</w:t>
        </w:r>
      </w:hyperlink>
    </w:p>
    <w:p w14:paraId="5DEDCB88" w14:textId="77777777" w:rsidR="00496DC1" w:rsidRDefault="00496DC1" w:rsidP="00496DC1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proofErr w:type="spellStart"/>
      <w:r>
        <w:rPr>
          <w:rFonts w:ascii="Segoe UI" w:hAnsi="Segoe UI" w:cs="Segoe UI"/>
          <w:color w:val="373A3C"/>
          <w:sz w:val="23"/>
          <w:szCs w:val="23"/>
        </w:rPr>
        <w:t>Zaleznik</w:t>
      </w:r>
      <w:proofErr w:type="spellEnd"/>
      <w:r>
        <w:rPr>
          <w:rFonts w:ascii="Segoe UI" w:hAnsi="Segoe UI" w:cs="Segoe UI"/>
          <w:color w:val="373A3C"/>
          <w:sz w:val="23"/>
          <w:szCs w:val="23"/>
        </w:rPr>
        <w:t>, A. (2004). Managers and leaders: are they different? </w:t>
      </w:r>
      <w:r>
        <w:rPr>
          <w:rFonts w:ascii="Segoe UI" w:hAnsi="Segoe UI" w:cs="Segoe UI"/>
          <w:i/>
          <w:iCs/>
          <w:color w:val="373A3C"/>
          <w:sz w:val="23"/>
          <w:szCs w:val="23"/>
        </w:rPr>
        <w:t xml:space="preserve">Clinical leadership &amp; management </w:t>
      </w:r>
      <w:proofErr w:type="gramStart"/>
      <w:r>
        <w:rPr>
          <w:rFonts w:ascii="Segoe UI" w:hAnsi="Segoe UI" w:cs="Segoe UI"/>
          <w:i/>
          <w:iCs/>
          <w:color w:val="373A3C"/>
          <w:sz w:val="23"/>
          <w:szCs w:val="23"/>
        </w:rPr>
        <w:t>review :</w:t>
      </w:r>
      <w:proofErr w:type="gramEnd"/>
      <w:r>
        <w:rPr>
          <w:rFonts w:ascii="Segoe UI" w:hAnsi="Segoe UI" w:cs="Segoe UI"/>
          <w:i/>
          <w:iCs/>
          <w:color w:val="373A3C"/>
          <w:sz w:val="23"/>
          <w:szCs w:val="23"/>
        </w:rPr>
        <w:t xml:space="preserve"> the journal of CLMA, 18 3</w:t>
      </w:r>
      <w:r>
        <w:rPr>
          <w:rFonts w:ascii="Segoe UI" w:hAnsi="Segoe UI" w:cs="Segoe UI"/>
          <w:color w:val="373A3C"/>
          <w:sz w:val="23"/>
          <w:szCs w:val="23"/>
        </w:rPr>
        <w:t>, 171-7 .</w:t>
      </w:r>
    </w:p>
    <w:p w14:paraId="06A60976" w14:textId="77777777" w:rsidR="00496DC1" w:rsidRDefault="00496DC1" w:rsidP="00496DC1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 xml:space="preserve">Zeynep Hale </w:t>
      </w:r>
      <w:proofErr w:type="spellStart"/>
      <w:r>
        <w:rPr>
          <w:rFonts w:ascii="Segoe UI" w:hAnsi="Segoe UI" w:cs="Segoe UI"/>
          <w:color w:val="373A3C"/>
          <w:sz w:val="23"/>
          <w:szCs w:val="23"/>
        </w:rPr>
        <w:t>Öner</w:t>
      </w:r>
      <w:proofErr w:type="spellEnd"/>
      <w:r>
        <w:rPr>
          <w:rFonts w:ascii="Segoe UI" w:hAnsi="Segoe UI" w:cs="Segoe UI"/>
          <w:color w:val="373A3C"/>
          <w:sz w:val="23"/>
          <w:szCs w:val="23"/>
        </w:rPr>
        <w:t>, 2012. Servant leadership and paternalistic leadership styles in the Turkish business context. </w:t>
      </w:r>
      <w:r>
        <w:rPr>
          <w:rFonts w:ascii="Segoe UI" w:hAnsi="Segoe UI" w:cs="Segoe UI"/>
          <w:i/>
          <w:iCs/>
          <w:color w:val="373A3C"/>
          <w:sz w:val="23"/>
          <w:szCs w:val="23"/>
        </w:rPr>
        <w:t>Leadership &amp; Organization Development Journal, </w:t>
      </w:r>
      <w:r>
        <w:rPr>
          <w:rFonts w:ascii="Segoe UI" w:hAnsi="Segoe UI" w:cs="Segoe UI"/>
          <w:b/>
          <w:bCs/>
          <w:color w:val="373A3C"/>
          <w:sz w:val="23"/>
          <w:szCs w:val="23"/>
        </w:rPr>
        <w:t>33</w:t>
      </w:r>
      <w:r>
        <w:rPr>
          <w:rFonts w:ascii="Segoe UI" w:hAnsi="Segoe UI" w:cs="Segoe UI"/>
          <w:color w:val="373A3C"/>
          <w:sz w:val="23"/>
          <w:szCs w:val="23"/>
        </w:rPr>
        <w:t>(3), pp. 300-316.</w:t>
      </w:r>
    </w:p>
    <w:p w14:paraId="2AC59A4F" w14:textId="77777777" w:rsidR="00496DC1" w:rsidRDefault="00496DC1" w:rsidP="00496DC1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lastRenderedPageBreak/>
        <w:t>Zhang, Fu, P., Xi, Y., Li, L., Xu, L., Cao, C., Li, G., Ma, L., &amp; Ge, J. (2012). Understanding indigenous leadership research: Explication and Chinese examples. The Leadership Quarterly, 23(6), 1063–1079. </w:t>
      </w:r>
      <w:hyperlink r:id="rId8" w:history="1">
        <w:r>
          <w:rPr>
            <w:rStyle w:val="Hyperlink"/>
            <w:rFonts w:ascii="Segoe UI" w:hAnsi="Segoe UI" w:cs="Segoe UI"/>
            <w:color w:val="013E5B"/>
            <w:sz w:val="23"/>
            <w:szCs w:val="23"/>
            <w:shd w:val="clear" w:color="auto" w:fill="FFFFFF"/>
          </w:rPr>
          <w:t>https://doi.org/10.1016/j.leaqua.2012.10.009</w:t>
        </w:r>
      </w:hyperlink>
    </w:p>
    <w:p w14:paraId="3611A5B8" w14:textId="77777777" w:rsidR="0013551B" w:rsidRDefault="0013551B"/>
    <w:sectPr w:rsidR="0013551B" w:rsidSect="004000FB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0C69AC"/>
    <w:multiLevelType w:val="multilevel"/>
    <w:tmpl w:val="629ED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165459"/>
    <w:multiLevelType w:val="multilevel"/>
    <w:tmpl w:val="5B869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B94F89"/>
    <w:multiLevelType w:val="multilevel"/>
    <w:tmpl w:val="10C82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3B3CEF"/>
    <w:multiLevelType w:val="multilevel"/>
    <w:tmpl w:val="B5366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1008B0"/>
    <w:multiLevelType w:val="multilevel"/>
    <w:tmpl w:val="079EA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950"/>
    <w:rsid w:val="0013551B"/>
    <w:rsid w:val="002C3753"/>
    <w:rsid w:val="003E4E31"/>
    <w:rsid w:val="004000FB"/>
    <w:rsid w:val="00496DC1"/>
    <w:rsid w:val="006B3396"/>
    <w:rsid w:val="00707950"/>
    <w:rsid w:val="00754CF0"/>
    <w:rsid w:val="00925587"/>
    <w:rsid w:val="00B050B3"/>
    <w:rsid w:val="00BC1072"/>
    <w:rsid w:val="00FA5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BF76D"/>
  <w15:chartTrackingRefBased/>
  <w15:docId w15:val="{D534B51F-C2D8-8341-A4CD-34DBB6546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07950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707950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5">
    <w:name w:val="heading 5"/>
    <w:basedOn w:val="Normal"/>
    <w:link w:val="Heading5Char"/>
    <w:uiPriority w:val="9"/>
    <w:qFormat/>
    <w:rsid w:val="00707950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0795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70795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707950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customStyle="1" w:styleId="section">
    <w:name w:val="section"/>
    <w:basedOn w:val="Normal"/>
    <w:rsid w:val="0070795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0795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707950"/>
    <w:rPr>
      <w:color w:val="0000FF"/>
      <w:u w:val="single"/>
    </w:rPr>
  </w:style>
  <w:style w:type="character" w:customStyle="1" w:styleId="vjs-control-text">
    <w:name w:val="vjs-control-text"/>
    <w:basedOn w:val="DefaultParagraphFont"/>
    <w:rsid w:val="00707950"/>
  </w:style>
  <w:style w:type="paragraph" w:customStyle="1" w:styleId="activity">
    <w:name w:val="activity"/>
    <w:basedOn w:val="Normal"/>
    <w:rsid w:val="0070795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ctivitytitle">
    <w:name w:val="activitytitle"/>
    <w:basedOn w:val="DefaultParagraphFont"/>
    <w:rsid w:val="00707950"/>
  </w:style>
  <w:style w:type="paragraph" w:customStyle="1" w:styleId="tile">
    <w:name w:val="tile"/>
    <w:basedOn w:val="Normal"/>
    <w:rsid w:val="0070795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badge">
    <w:name w:val="badge"/>
    <w:basedOn w:val="DefaultParagraphFont"/>
    <w:rsid w:val="00707950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0795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07950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Strong">
    <w:name w:val="Strong"/>
    <w:basedOn w:val="DefaultParagraphFont"/>
    <w:uiPriority w:val="22"/>
    <w:qFormat/>
    <w:rsid w:val="00707950"/>
    <w:rPr>
      <w:b/>
      <w:bCs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0795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07950"/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notifysuccess">
    <w:name w:val="notifysuccess"/>
    <w:basedOn w:val="DefaultParagraphFont"/>
    <w:rsid w:val="00707950"/>
  </w:style>
  <w:style w:type="character" w:customStyle="1" w:styleId="notifyproblem">
    <w:name w:val="notifyproblem"/>
    <w:basedOn w:val="DefaultParagraphFont"/>
    <w:rsid w:val="00707950"/>
  </w:style>
  <w:style w:type="character" w:customStyle="1" w:styleId="sr-only">
    <w:name w:val="sr-only"/>
    <w:basedOn w:val="DefaultParagraphFont"/>
    <w:rsid w:val="007079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758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77874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12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87465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69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65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035523">
              <w:marLeft w:val="12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11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91325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44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243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2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029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938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99976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2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28756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65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28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005370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9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71702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435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813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1209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4463671">
                                  <w:marLeft w:val="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020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3192153">
                                          <w:marLeft w:val="12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6775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54062648">
                                      <w:marLeft w:val="3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1564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9834369">
                                              <w:marLeft w:val="0"/>
                                              <w:marRight w:val="0"/>
                                              <w:marTop w:val="75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14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8908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61831700">
                                              <w:marLeft w:val="0"/>
                                              <w:marRight w:val="0"/>
                                              <w:marTop w:val="75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5647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66482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93502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81341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80358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945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8998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2681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20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4417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0690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951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5163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8819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4394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785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653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46828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503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5294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83414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9848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1802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41617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1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678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4206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4652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48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550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504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05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163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974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34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544439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23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2115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77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86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71303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38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32776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00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557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155415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03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30574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764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43397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78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6236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22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25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6/j.leaqua.2012.10.00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-doi-org.ezproxy.uwtsd.ac.uk/10.4135/9781529714845.n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-org.ezproxy.uwtsd.ac.uk/10.1080/02783193.2017.1318994" TargetMode="External"/><Relationship Id="rId5" Type="http://schemas.openxmlformats.org/officeDocument/2006/relationships/hyperlink" Target="https://doi-org.ezproxy.uwtsd.ac.uk/10.1080/02783193.2017.1318994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368</Words>
  <Characters>2098</Characters>
  <Application>Microsoft Office Word</Application>
  <DocSecurity>0</DocSecurity>
  <Lines>17</Lines>
  <Paragraphs>4</Paragraphs>
  <ScaleCrop>false</ScaleCrop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Amare Desta</dc:creator>
  <cp:keywords/>
  <dc:description/>
  <cp:lastModifiedBy>Amare Desta</cp:lastModifiedBy>
  <cp:revision>3</cp:revision>
  <dcterms:created xsi:type="dcterms:W3CDTF">2022-03-05T10:38:00Z</dcterms:created>
  <dcterms:modified xsi:type="dcterms:W3CDTF">2022-03-10T01:46:00Z</dcterms:modified>
</cp:coreProperties>
</file>