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44A4D" w14:textId="77777777" w:rsidR="00E07416" w:rsidRPr="007233AD" w:rsidRDefault="00AE195B">
      <w:r w:rsidRPr="007233AD"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375082D3" w:rsidR="00E07416" w:rsidRPr="007233AD" w:rsidRDefault="00AE195B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="003D02A6" w:rsidRPr="003D02A6">
              <w:rPr>
                <w:color w:val="FF0000"/>
                <w:szCs w:val="24"/>
              </w:rPr>
              <w:t>7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6FC32364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="003D02A6">
              <w:rPr>
                <w:color w:val="FF0000"/>
                <w:szCs w:val="24"/>
              </w:rPr>
              <w:t>7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580B1FD9" w:rsidR="00E07416" w:rsidRPr="007233AD" w:rsidRDefault="003D02A6">
            <w:pPr>
              <w:pStyle w:val="Month"/>
              <w:jc w:val="both"/>
              <w:rPr>
                <w:szCs w:val="24"/>
              </w:rPr>
            </w:pPr>
            <w:r>
              <w:rPr>
                <w:color w:val="FF0000"/>
                <w:szCs w:val="24"/>
              </w:rPr>
              <w:t>MAY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 w:rsidR="00D027EC">
              <w:rPr>
                <w:color w:val="FF0000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494B4E7C" w:rsidR="00E07416" w:rsidRPr="007233AD" w:rsidRDefault="003D02A6">
            <w:pPr>
              <w:pStyle w:val="Month"/>
              <w:jc w:val="right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MAI</w:t>
            </w:r>
            <w:r w:rsidR="00AE195B" w:rsidRPr="007233AD">
              <w:rPr>
                <w:color w:val="FF0000"/>
                <w:szCs w:val="24"/>
              </w:rPr>
              <w:t xml:space="preserve"> 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D027EC">
              <w:rPr>
                <w:color w:val="FF0000"/>
                <w:szCs w:val="24"/>
              </w:rPr>
              <w:t>1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051D6A40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</w:t>
      </w:r>
      <w:r w:rsidR="003D02A6">
        <w:rPr>
          <w:color w:val="FF0000"/>
          <w:sz w:val="24"/>
          <w:szCs w:val="24"/>
        </w:rPr>
        <w:t>7029</w:t>
      </w:r>
    </w:p>
    <w:p w14:paraId="4D80C7B9" w14:textId="7C275E68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</w:t>
      </w:r>
      <w:r w:rsidR="003D02A6">
        <w:rPr>
          <w:color w:val="FF0000"/>
          <w:sz w:val="24"/>
          <w:szCs w:val="24"/>
          <w:lang w:val="cy-GB"/>
        </w:rPr>
        <w:t>7029</w:t>
      </w:r>
    </w:p>
    <w:p w14:paraId="607ADD72" w14:textId="50F14692" w:rsidR="00E07416" w:rsidRPr="007233AD" w:rsidRDefault="003D02A6">
      <w:pPr>
        <w:pStyle w:val="Modname"/>
        <w:rPr>
          <w:sz w:val="24"/>
          <w:szCs w:val="24"/>
        </w:rPr>
      </w:pPr>
      <w:r>
        <w:rPr>
          <w:color w:val="FF0000"/>
          <w:sz w:val="24"/>
          <w:szCs w:val="24"/>
        </w:rPr>
        <w:t>ENTERPRISE CORE NETWORKING</w:t>
      </w:r>
    </w:p>
    <w:p w14:paraId="648E4510" w14:textId="052A4110" w:rsidR="00E07416" w:rsidRPr="007233AD" w:rsidRDefault="00AE195B">
      <w:pPr>
        <w:pStyle w:val="Time"/>
        <w:rPr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="003D02A6">
        <w:rPr>
          <w:color w:val="FF0000"/>
          <w:sz w:val="24"/>
          <w:szCs w:val="24"/>
        </w:rPr>
        <w:t>3</w:t>
      </w:r>
      <w:r w:rsidRPr="007233AD">
        <w:rPr>
          <w:color w:val="FF0000"/>
          <w:sz w:val="24"/>
          <w:szCs w:val="24"/>
        </w:rPr>
        <w:t xml:space="preserve"> HOURS</w:t>
      </w:r>
    </w:p>
    <w:p w14:paraId="40FC712C" w14:textId="77777777" w:rsidR="00E07416" w:rsidRPr="007233AD" w:rsidRDefault="00E07416">
      <w:pPr>
        <w:rPr>
          <w:lang w:val="en-GB" w:eastAsia="en-GB"/>
        </w:rPr>
      </w:pP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77777777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77777777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77777777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2742848C" w14:textId="77777777" w:rsidR="00E07416" w:rsidRPr="007233AD" w:rsidRDefault="00E07416"/>
    <w:p w14:paraId="3DE3C900" w14:textId="77777777" w:rsidR="00E07416" w:rsidRPr="007233AD" w:rsidRDefault="00E07416"/>
    <w:p w14:paraId="66A2CC2E" w14:textId="32387862" w:rsidR="00E07416" w:rsidRPr="007233AD" w:rsidRDefault="00AE195B">
      <w:r w:rsidRPr="007233AD">
        <w:t xml:space="preserve">This is an individual practical test, held under examination conditions. You will be assigned three Switches and </w:t>
      </w:r>
      <w:r w:rsidR="007302A5" w:rsidRPr="007233AD">
        <w:t xml:space="preserve">three </w:t>
      </w:r>
      <w:r w:rsidRPr="007233AD">
        <w:t xml:space="preserve">Routers; you should configure these devices based on the given specifications. 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554FA823" w14:textId="77777777" w:rsidR="00C835AD" w:rsidRDefault="00C835AD">
      <w:r>
        <w:br w:type="page"/>
      </w:r>
    </w:p>
    <w:p w14:paraId="79D5DFA4" w14:textId="77777777" w:rsidR="00C835AD" w:rsidRDefault="00C835AD" w:rsidP="007302A5">
      <w:pPr>
        <w:pStyle w:val="LabSection"/>
        <w:rPr>
          <w:rFonts w:ascii="Times New Roman" w:hAnsi="Times New Roman"/>
          <w:sz w:val="36"/>
          <w:szCs w:val="36"/>
          <w:u w:val="single"/>
        </w:rPr>
        <w:sectPr w:rsidR="00C835AD">
          <w:headerReference w:type="default" r:id="rId9"/>
          <w:footerReference w:type="default" r:id="rId10"/>
          <w:pgSz w:w="12240" w:h="15840"/>
          <w:pgMar w:top="1440" w:right="1325" w:bottom="1440" w:left="1560" w:header="720" w:footer="720" w:gutter="0"/>
          <w:cols w:space="720"/>
          <w:formProt w:val="0"/>
          <w:titlePg/>
          <w:docGrid w:linePitch="360"/>
        </w:sectPr>
      </w:pPr>
    </w:p>
    <w:p w14:paraId="7669E35A" w14:textId="5022ED5F" w:rsidR="007302A5" w:rsidRPr="000C298F" w:rsidRDefault="00F7427C" w:rsidP="007302A5">
      <w:pPr>
        <w:pStyle w:val="LabSection"/>
        <w:rPr>
          <w:rFonts w:ascii="Times New Roman" w:hAnsi="Times New Roman"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038AF80" wp14:editId="6ADB2DB2">
            <wp:simplePos x="0" y="0"/>
            <wp:positionH relativeFrom="column">
              <wp:posOffset>-619125</wp:posOffset>
            </wp:positionH>
            <wp:positionV relativeFrom="paragraph">
              <wp:posOffset>62230</wp:posOffset>
            </wp:positionV>
            <wp:extent cx="9442450" cy="6386513"/>
            <wp:effectExtent l="0" t="0" r="6350" b="0"/>
            <wp:wrapNone/>
            <wp:docPr id="5" name="Picture 5" descr="This topology has 3 routers, 3 switches and 4 PC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0693" cy="6412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02A5" w:rsidRPr="000C298F">
        <w:rPr>
          <w:rFonts w:ascii="Times New Roman" w:hAnsi="Times New Roman"/>
          <w:sz w:val="36"/>
          <w:szCs w:val="36"/>
          <w:u w:val="single"/>
        </w:rPr>
        <w:t>Topology</w:t>
      </w:r>
    </w:p>
    <w:p w14:paraId="6546EADC" w14:textId="080C38F5" w:rsidR="00C835AD" w:rsidRDefault="00C835AD">
      <w:pPr>
        <w:pStyle w:val="Heading2"/>
        <w:rPr>
          <w:rFonts w:ascii="Times New Roman" w:hAnsi="Times New Roman" w:cs="Times New Roman"/>
          <w:u w:val="single"/>
        </w:rPr>
      </w:pPr>
    </w:p>
    <w:p w14:paraId="7C37DCB5" w14:textId="12974446" w:rsidR="00C835AD" w:rsidRDefault="00C835AD">
      <w:pPr>
        <w:pStyle w:val="Heading2"/>
        <w:rPr>
          <w:rFonts w:ascii="Times New Roman" w:hAnsi="Times New Roman" w:cs="Times New Roman"/>
          <w:u w:val="single"/>
        </w:rPr>
        <w:sectPr w:rsidR="00C835AD" w:rsidSect="00C835AD">
          <w:pgSz w:w="15840" w:h="12240" w:orient="landscape"/>
          <w:pgMar w:top="1327" w:right="1440" w:bottom="1559" w:left="1440" w:header="720" w:footer="720" w:gutter="0"/>
          <w:cols w:space="720"/>
          <w:formProt w:val="0"/>
          <w:titlePg/>
          <w:docGrid w:linePitch="360"/>
        </w:sectPr>
      </w:pPr>
    </w:p>
    <w:p w14:paraId="6B13B775" w14:textId="53A12C58" w:rsidR="007302A5" w:rsidRDefault="00C835AD" w:rsidP="007302A5">
      <w:pPr>
        <w:pStyle w:val="LabSection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A</w:t>
      </w:r>
      <w:r w:rsidR="007302A5" w:rsidRPr="007233AD">
        <w:rPr>
          <w:rFonts w:ascii="Times New Roman" w:hAnsi="Times New Roman"/>
          <w:szCs w:val="24"/>
        </w:rPr>
        <w:t>ddressing Table</w:t>
      </w:r>
    </w:p>
    <w:tbl>
      <w:tblPr>
        <w:tblW w:w="995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shows the addressing for the Device, Interface, IPv4 Address, IPv6 addresss and ipv6 link-local."/>
      </w:tblPr>
      <w:tblGrid>
        <w:gridCol w:w="1257"/>
        <w:gridCol w:w="1530"/>
        <w:gridCol w:w="2340"/>
        <w:gridCol w:w="3115"/>
        <w:gridCol w:w="1710"/>
      </w:tblGrid>
      <w:tr w:rsidR="00CF42A2" w14:paraId="1F005583" w14:textId="77777777" w:rsidTr="00931E0B">
        <w:trPr>
          <w:cantSplit/>
          <w:tblHeader/>
          <w:jc w:val="center"/>
        </w:trPr>
        <w:tc>
          <w:tcPr>
            <w:tcW w:w="1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CDEDDC8" w14:textId="77777777" w:rsidR="00CF42A2" w:rsidRPr="00E87D62" w:rsidRDefault="00CF42A2" w:rsidP="00931E0B">
            <w:pPr>
              <w:pStyle w:val="TableHeading"/>
            </w:pPr>
            <w:r w:rsidRPr="00E87D62">
              <w:t>Device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CEF32E0" w14:textId="77777777" w:rsidR="00CF42A2" w:rsidRPr="00E87D62" w:rsidRDefault="00CF42A2" w:rsidP="00931E0B">
            <w:pPr>
              <w:pStyle w:val="TableHeading"/>
            </w:pPr>
            <w:r w:rsidRPr="00E87D62">
              <w:t>Interface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F7F8076" w14:textId="77777777" w:rsidR="00CF42A2" w:rsidRPr="00E87D62" w:rsidRDefault="00CF42A2" w:rsidP="00931E0B">
            <w:pPr>
              <w:pStyle w:val="TableHeading"/>
            </w:pPr>
            <w:r>
              <w:t>IPv4</w:t>
            </w:r>
            <w:r w:rsidRPr="00E87D62">
              <w:t xml:space="preserve"> Address</w:t>
            </w:r>
          </w:p>
        </w:tc>
        <w:tc>
          <w:tcPr>
            <w:tcW w:w="3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6FF479" w14:textId="77777777" w:rsidR="00CF42A2" w:rsidRPr="00E87D62" w:rsidRDefault="00CF42A2" w:rsidP="00931E0B">
            <w:pPr>
              <w:pStyle w:val="TableHeading"/>
            </w:pPr>
            <w:r>
              <w:t>IPv6 Address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5702BC58" w14:textId="77777777" w:rsidR="00CF42A2" w:rsidRDefault="00CF42A2" w:rsidP="00931E0B">
            <w:pPr>
              <w:pStyle w:val="TableHeading"/>
            </w:pPr>
            <w:r>
              <w:t>IPv6 Link-Local</w:t>
            </w:r>
          </w:p>
        </w:tc>
      </w:tr>
      <w:tr w:rsidR="00CF42A2" w14:paraId="1817E90D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6ADD3863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R1</w:t>
            </w:r>
          </w:p>
        </w:tc>
        <w:tc>
          <w:tcPr>
            <w:tcW w:w="1530" w:type="dxa"/>
            <w:vAlign w:val="bottom"/>
          </w:tcPr>
          <w:p w14:paraId="43C917D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G0/0/0</w:t>
            </w:r>
          </w:p>
        </w:tc>
        <w:tc>
          <w:tcPr>
            <w:tcW w:w="2340" w:type="dxa"/>
            <w:vAlign w:val="bottom"/>
          </w:tcPr>
          <w:p w14:paraId="14A45FE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209.165.200.225/27</w:t>
            </w:r>
          </w:p>
        </w:tc>
        <w:tc>
          <w:tcPr>
            <w:tcW w:w="3115" w:type="dxa"/>
            <w:vAlign w:val="bottom"/>
          </w:tcPr>
          <w:p w14:paraId="0100281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2001:db8:200::1/64</w:t>
            </w:r>
          </w:p>
        </w:tc>
        <w:tc>
          <w:tcPr>
            <w:tcW w:w="1710" w:type="dxa"/>
          </w:tcPr>
          <w:p w14:paraId="7E0EC7E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fe80::1:1</w:t>
            </w:r>
          </w:p>
        </w:tc>
      </w:tr>
      <w:tr w:rsidR="00CF42A2" w:rsidRPr="00470F98" w14:paraId="571C7BC9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854479A" w14:textId="77777777" w:rsidR="00CF42A2" w:rsidRPr="00470F98" w:rsidRDefault="00CF42A2" w:rsidP="00931E0B">
            <w:pPr>
              <w:pStyle w:val="ConfigWindow"/>
              <w:spacing w:beforeLines="20" w:before="48" w:afterLines="20" w:after="48"/>
            </w:pPr>
            <w:r>
              <w:t>R1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044BBB69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G0/0/1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861642A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10.0.10.1/24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7B4C81DC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2001:db8:100:1010::1/64</w:t>
            </w:r>
          </w:p>
        </w:tc>
        <w:tc>
          <w:tcPr>
            <w:tcW w:w="1710" w:type="dxa"/>
            <w:shd w:val="clear" w:color="auto" w:fill="auto"/>
          </w:tcPr>
          <w:p w14:paraId="411ED69F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fe80::1:2</w:t>
            </w:r>
          </w:p>
        </w:tc>
      </w:tr>
      <w:tr w:rsidR="00CF42A2" w:rsidRPr="00470F98" w14:paraId="40D71BED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shd w:val="clear" w:color="auto" w:fill="auto"/>
            <w:vAlign w:val="bottom"/>
          </w:tcPr>
          <w:p w14:paraId="7AC5A8AE" w14:textId="77777777" w:rsidR="00CF42A2" w:rsidRPr="00470F98" w:rsidRDefault="00CF42A2" w:rsidP="00931E0B">
            <w:pPr>
              <w:pStyle w:val="ConfigWindow"/>
              <w:spacing w:beforeLines="20" w:before="48" w:afterLines="20" w:after="48"/>
            </w:pPr>
            <w:r>
              <w:t>R1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0BE5132D" w14:textId="77777777" w:rsidR="00CF42A2" w:rsidRPr="00470F98" w:rsidRDefault="00CF42A2" w:rsidP="00931E0B">
            <w:pPr>
              <w:pStyle w:val="TableText"/>
              <w:spacing w:beforeLines="20" w:before="48" w:afterLines="20" w:after="48"/>
            </w:pPr>
            <w:r>
              <w:t>S0/1/0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6E1D517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10.0.13.1/24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75CBB4F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2001:db8:100:1013::1/64</w:t>
            </w:r>
          </w:p>
        </w:tc>
        <w:tc>
          <w:tcPr>
            <w:tcW w:w="1710" w:type="dxa"/>
            <w:shd w:val="clear" w:color="auto" w:fill="auto"/>
          </w:tcPr>
          <w:p w14:paraId="22EB8842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fe80::1:3</w:t>
            </w:r>
          </w:p>
        </w:tc>
      </w:tr>
      <w:tr w:rsidR="00CF42A2" w:rsidRPr="00470F98" w14:paraId="0A745537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shd w:val="clear" w:color="auto" w:fill="auto"/>
            <w:vAlign w:val="bottom"/>
          </w:tcPr>
          <w:p w14:paraId="175725A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R2</w:t>
            </w:r>
          </w:p>
        </w:tc>
        <w:tc>
          <w:tcPr>
            <w:tcW w:w="1530" w:type="dxa"/>
            <w:shd w:val="clear" w:color="auto" w:fill="auto"/>
            <w:vAlign w:val="bottom"/>
          </w:tcPr>
          <w:p w14:paraId="054CF16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G0/0/0</w:t>
            </w:r>
          </w:p>
        </w:tc>
        <w:tc>
          <w:tcPr>
            <w:tcW w:w="2340" w:type="dxa"/>
            <w:shd w:val="clear" w:color="auto" w:fill="auto"/>
            <w:vAlign w:val="bottom"/>
          </w:tcPr>
          <w:p w14:paraId="73D5E5E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209.165.200.226/27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6FE2389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2001:db8:200::2/64</w:t>
            </w:r>
          </w:p>
        </w:tc>
        <w:tc>
          <w:tcPr>
            <w:tcW w:w="1710" w:type="dxa"/>
            <w:shd w:val="clear" w:color="auto" w:fill="auto"/>
          </w:tcPr>
          <w:p w14:paraId="54A2F3E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fe80::2:1</w:t>
            </w:r>
          </w:p>
        </w:tc>
      </w:tr>
      <w:tr w:rsidR="00CF42A2" w14:paraId="59AB7F57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vAlign w:val="bottom"/>
          </w:tcPr>
          <w:p w14:paraId="2BF5E677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R2</w:t>
            </w:r>
          </w:p>
        </w:tc>
        <w:tc>
          <w:tcPr>
            <w:tcW w:w="1530" w:type="dxa"/>
            <w:vAlign w:val="bottom"/>
          </w:tcPr>
          <w:p w14:paraId="139721A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Loopback0</w:t>
            </w:r>
          </w:p>
        </w:tc>
        <w:tc>
          <w:tcPr>
            <w:tcW w:w="2340" w:type="dxa"/>
            <w:vAlign w:val="bottom"/>
          </w:tcPr>
          <w:p w14:paraId="27F29C8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2.2.2.2/32</w:t>
            </w:r>
          </w:p>
        </w:tc>
        <w:tc>
          <w:tcPr>
            <w:tcW w:w="3115" w:type="dxa"/>
            <w:vAlign w:val="bottom"/>
          </w:tcPr>
          <w:p w14:paraId="216C660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2001:db8:2222::1/128</w:t>
            </w:r>
          </w:p>
        </w:tc>
        <w:tc>
          <w:tcPr>
            <w:tcW w:w="1710" w:type="dxa"/>
          </w:tcPr>
          <w:p w14:paraId="5692D2B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fe80::2:3</w:t>
            </w:r>
          </w:p>
        </w:tc>
      </w:tr>
      <w:tr w:rsidR="00CF42A2" w14:paraId="09EA2CFA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23410EE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R3</w:t>
            </w:r>
          </w:p>
        </w:tc>
        <w:tc>
          <w:tcPr>
            <w:tcW w:w="1530" w:type="dxa"/>
            <w:vAlign w:val="bottom"/>
          </w:tcPr>
          <w:p w14:paraId="11E5E67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G0/0/1</w:t>
            </w:r>
          </w:p>
        </w:tc>
        <w:tc>
          <w:tcPr>
            <w:tcW w:w="2340" w:type="dxa"/>
            <w:vAlign w:val="bottom"/>
          </w:tcPr>
          <w:p w14:paraId="3BC7840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10.0.11.1/24</w:t>
            </w:r>
          </w:p>
        </w:tc>
        <w:tc>
          <w:tcPr>
            <w:tcW w:w="3115" w:type="dxa"/>
            <w:vAlign w:val="bottom"/>
          </w:tcPr>
          <w:p w14:paraId="7020D2B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2001:db8:100:1011::1/64</w:t>
            </w:r>
          </w:p>
        </w:tc>
        <w:tc>
          <w:tcPr>
            <w:tcW w:w="1710" w:type="dxa"/>
          </w:tcPr>
          <w:p w14:paraId="3641807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fe80::3:2</w:t>
            </w:r>
          </w:p>
        </w:tc>
      </w:tr>
      <w:tr w:rsidR="00CF42A2" w14:paraId="3197F6C6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vAlign w:val="bottom"/>
          </w:tcPr>
          <w:p w14:paraId="77CC1AD4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R3</w:t>
            </w:r>
          </w:p>
        </w:tc>
        <w:tc>
          <w:tcPr>
            <w:tcW w:w="1530" w:type="dxa"/>
            <w:vAlign w:val="bottom"/>
          </w:tcPr>
          <w:p w14:paraId="6C2E371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S0/1/0</w:t>
            </w:r>
          </w:p>
        </w:tc>
        <w:tc>
          <w:tcPr>
            <w:tcW w:w="2340" w:type="dxa"/>
            <w:vAlign w:val="bottom"/>
          </w:tcPr>
          <w:p w14:paraId="4403715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10.0.13.3/24</w:t>
            </w:r>
          </w:p>
        </w:tc>
        <w:tc>
          <w:tcPr>
            <w:tcW w:w="3115" w:type="dxa"/>
            <w:vAlign w:val="bottom"/>
          </w:tcPr>
          <w:p w14:paraId="53204C02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2001:db8:100:1013::3/64</w:t>
            </w:r>
          </w:p>
        </w:tc>
        <w:tc>
          <w:tcPr>
            <w:tcW w:w="1710" w:type="dxa"/>
          </w:tcPr>
          <w:p w14:paraId="1910B90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fe80::3:3</w:t>
            </w:r>
          </w:p>
        </w:tc>
      </w:tr>
      <w:tr w:rsidR="00CF42A2" w14:paraId="59141911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2DE2D59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722986A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G1/0/11</w:t>
            </w:r>
          </w:p>
        </w:tc>
        <w:tc>
          <w:tcPr>
            <w:tcW w:w="2340" w:type="dxa"/>
            <w:vAlign w:val="bottom"/>
          </w:tcPr>
          <w:p w14:paraId="3E20A63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10.0.10.2/24</w:t>
            </w:r>
          </w:p>
        </w:tc>
        <w:tc>
          <w:tcPr>
            <w:tcW w:w="3115" w:type="dxa"/>
            <w:vAlign w:val="bottom"/>
          </w:tcPr>
          <w:p w14:paraId="0595602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2001:db8:100:1010::2/64</w:t>
            </w:r>
          </w:p>
        </w:tc>
        <w:tc>
          <w:tcPr>
            <w:tcW w:w="1710" w:type="dxa"/>
          </w:tcPr>
          <w:p w14:paraId="4E9584C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fe80::d1:1</w:t>
            </w:r>
          </w:p>
        </w:tc>
      </w:tr>
      <w:tr w:rsidR="00CF42A2" w14:paraId="1AA31511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7312794A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26C3FD1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 w14:paraId="47D1939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10.0.100.1/24</w:t>
            </w:r>
          </w:p>
        </w:tc>
        <w:tc>
          <w:tcPr>
            <w:tcW w:w="3115" w:type="dxa"/>
            <w:vAlign w:val="bottom"/>
          </w:tcPr>
          <w:p w14:paraId="4E186DE3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2001:db8:100:100::1/64</w:t>
            </w:r>
          </w:p>
        </w:tc>
        <w:tc>
          <w:tcPr>
            <w:tcW w:w="1710" w:type="dxa"/>
          </w:tcPr>
          <w:p w14:paraId="1A3C695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fe80::d1:2</w:t>
            </w:r>
          </w:p>
        </w:tc>
      </w:tr>
      <w:tr w:rsidR="00CF42A2" w14:paraId="4BF1C541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7D6BDF73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2E683A6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101</w:t>
            </w:r>
          </w:p>
        </w:tc>
        <w:tc>
          <w:tcPr>
            <w:tcW w:w="2340" w:type="dxa"/>
            <w:vAlign w:val="bottom"/>
          </w:tcPr>
          <w:p w14:paraId="6F959CE4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10.0.101.1/24</w:t>
            </w:r>
          </w:p>
        </w:tc>
        <w:tc>
          <w:tcPr>
            <w:tcW w:w="3115" w:type="dxa"/>
            <w:vAlign w:val="bottom"/>
          </w:tcPr>
          <w:p w14:paraId="59B0D35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2001:db8:100:101::1/64</w:t>
            </w:r>
          </w:p>
        </w:tc>
        <w:tc>
          <w:tcPr>
            <w:tcW w:w="1710" w:type="dxa"/>
          </w:tcPr>
          <w:p w14:paraId="6FA94610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fe80::d1:3</w:t>
            </w:r>
          </w:p>
        </w:tc>
      </w:tr>
      <w:tr w:rsidR="00CF42A2" w14:paraId="429CAF7C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single" w:sz="2" w:space="0" w:color="auto"/>
            </w:tcBorders>
            <w:vAlign w:val="bottom"/>
          </w:tcPr>
          <w:p w14:paraId="152928C1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D1</w:t>
            </w:r>
          </w:p>
        </w:tc>
        <w:tc>
          <w:tcPr>
            <w:tcW w:w="1530" w:type="dxa"/>
            <w:vAlign w:val="bottom"/>
          </w:tcPr>
          <w:p w14:paraId="670D3B4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102</w:t>
            </w:r>
          </w:p>
        </w:tc>
        <w:tc>
          <w:tcPr>
            <w:tcW w:w="2340" w:type="dxa"/>
            <w:vAlign w:val="bottom"/>
          </w:tcPr>
          <w:p w14:paraId="01A89B85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10.0.102.1/24</w:t>
            </w:r>
          </w:p>
        </w:tc>
        <w:tc>
          <w:tcPr>
            <w:tcW w:w="3115" w:type="dxa"/>
            <w:vAlign w:val="bottom"/>
          </w:tcPr>
          <w:p w14:paraId="3C62E6A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2001:db8:100:102::1/64</w:t>
            </w:r>
          </w:p>
        </w:tc>
        <w:tc>
          <w:tcPr>
            <w:tcW w:w="1710" w:type="dxa"/>
          </w:tcPr>
          <w:p w14:paraId="39385EE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fe80::d1:4</w:t>
            </w:r>
          </w:p>
        </w:tc>
      </w:tr>
      <w:tr w:rsidR="00CF42A2" w14:paraId="656F04E3" w14:textId="77777777" w:rsidTr="00931E0B">
        <w:trPr>
          <w:cantSplit/>
          <w:jc w:val="center"/>
        </w:trPr>
        <w:tc>
          <w:tcPr>
            <w:tcW w:w="1257" w:type="dxa"/>
            <w:tcBorders>
              <w:bottom w:val="nil"/>
            </w:tcBorders>
            <w:vAlign w:val="bottom"/>
          </w:tcPr>
          <w:p w14:paraId="1005086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2C2047E3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G1/0/11</w:t>
            </w:r>
          </w:p>
        </w:tc>
        <w:tc>
          <w:tcPr>
            <w:tcW w:w="2340" w:type="dxa"/>
            <w:vAlign w:val="bottom"/>
          </w:tcPr>
          <w:p w14:paraId="6D729B9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10.0.11.2/24</w:t>
            </w:r>
          </w:p>
        </w:tc>
        <w:tc>
          <w:tcPr>
            <w:tcW w:w="3115" w:type="dxa"/>
            <w:vAlign w:val="bottom"/>
          </w:tcPr>
          <w:p w14:paraId="60C7DEAC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2001:db8:100:1011::2/64</w:t>
            </w:r>
          </w:p>
        </w:tc>
        <w:tc>
          <w:tcPr>
            <w:tcW w:w="1710" w:type="dxa"/>
          </w:tcPr>
          <w:p w14:paraId="6EB65F32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fe80::d2:1</w:t>
            </w:r>
          </w:p>
        </w:tc>
      </w:tr>
      <w:tr w:rsidR="00CF42A2" w14:paraId="12D0F7E9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6F1B5EE4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0814364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 w14:paraId="0A733FE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10.0.100.2/24</w:t>
            </w:r>
          </w:p>
        </w:tc>
        <w:tc>
          <w:tcPr>
            <w:tcW w:w="3115" w:type="dxa"/>
            <w:vAlign w:val="bottom"/>
          </w:tcPr>
          <w:p w14:paraId="026728E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2001:db8:100:100::2/64</w:t>
            </w:r>
          </w:p>
        </w:tc>
        <w:tc>
          <w:tcPr>
            <w:tcW w:w="1710" w:type="dxa"/>
          </w:tcPr>
          <w:p w14:paraId="4A9A0C2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fe80::d2:2</w:t>
            </w:r>
          </w:p>
        </w:tc>
      </w:tr>
      <w:tr w:rsidR="00CF42A2" w14:paraId="3DAE255B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  <w:bottom w:val="nil"/>
            </w:tcBorders>
            <w:vAlign w:val="bottom"/>
          </w:tcPr>
          <w:p w14:paraId="75C3518D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611C78F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101</w:t>
            </w:r>
          </w:p>
        </w:tc>
        <w:tc>
          <w:tcPr>
            <w:tcW w:w="2340" w:type="dxa"/>
            <w:vAlign w:val="bottom"/>
          </w:tcPr>
          <w:p w14:paraId="1C5AA25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10.0.101.2/24</w:t>
            </w:r>
          </w:p>
        </w:tc>
        <w:tc>
          <w:tcPr>
            <w:tcW w:w="3115" w:type="dxa"/>
            <w:vAlign w:val="bottom"/>
          </w:tcPr>
          <w:p w14:paraId="5C126C9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2001:db8:100:101::2/64</w:t>
            </w:r>
          </w:p>
        </w:tc>
        <w:tc>
          <w:tcPr>
            <w:tcW w:w="1710" w:type="dxa"/>
          </w:tcPr>
          <w:p w14:paraId="49DCFBA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fe80::d2:3</w:t>
            </w:r>
          </w:p>
        </w:tc>
      </w:tr>
      <w:tr w:rsidR="00CF42A2" w14:paraId="0F0AD307" w14:textId="77777777" w:rsidTr="00931E0B">
        <w:trPr>
          <w:cantSplit/>
          <w:jc w:val="center"/>
        </w:trPr>
        <w:tc>
          <w:tcPr>
            <w:tcW w:w="1257" w:type="dxa"/>
            <w:tcBorders>
              <w:top w:val="nil"/>
            </w:tcBorders>
            <w:vAlign w:val="bottom"/>
          </w:tcPr>
          <w:p w14:paraId="5CDBF40A" w14:textId="77777777" w:rsidR="00CF42A2" w:rsidRDefault="00CF42A2" w:rsidP="00931E0B">
            <w:pPr>
              <w:pStyle w:val="ConfigWindow"/>
              <w:spacing w:beforeLines="20" w:before="48" w:afterLines="20" w:after="48"/>
            </w:pPr>
            <w:r>
              <w:t>D2</w:t>
            </w:r>
          </w:p>
        </w:tc>
        <w:tc>
          <w:tcPr>
            <w:tcW w:w="1530" w:type="dxa"/>
            <w:vAlign w:val="bottom"/>
          </w:tcPr>
          <w:p w14:paraId="7D2E179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102</w:t>
            </w:r>
          </w:p>
        </w:tc>
        <w:tc>
          <w:tcPr>
            <w:tcW w:w="2340" w:type="dxa"/>
            <w:vAlign w:val="bottom"/>
          </w:tcPr>
          <w:p w14:paraId="6C4D0F7E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10.0.102.2/24</w:t>
            </w:r>
          </w:p>
        </w:tc>
        <w:tc>
          <w:tcPr>
            <w:tcW w:w="3115" w:type="dxa"/>
            <w:vAlign w:val="bottom"/>
          </w:tcPr>
          <w:p w14:paraId="635841C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2001:db8:100:102::2/64</w:t>
            </w:r>
          </w:p>
        </w:tc>
        <w:tc>
          <w:tcPr>
            <w:tcW w:w="1710" w:type="dxa"/>
          </w:tcPr>
          <w:p w14:paraId="4BE0EDAD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fe80::d2:4</w:t>
            </w:r>
          </w:p>
        </w:tc>
      </w:tr>
      <w:tr w:rsidR="00CF42A2" w14:paraId="2F5F0655" w14:textId="77777777" w:rsidTr="00931E0B">
        <w:trPr>
          <w:cantSplit/>
          <w:jc w:val="center"/>
        </w:trPr>
        <w:tc>
          <w:tcPr>
            <w:tcW w:w="1257" w:type="dxa"/>
            <w:vAlign w:val="bottom"/>
          </w:tcPr>
          <w:p w14:paraId="2D4E6A7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A1</w:t>
            </w:r>
          </w:p>
        </w:tc>
        <w:tc>
          <w:tcPr>
            <w:tcW w:w="1530" w:type="dxa"/>
            <w:vAlign w:val="bottom"/>
          </w:tcPr>
          <w:p w14:paraId="3457368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VLAN 100</w:t>
            </w:r>
          </w:p>
        </w:tc>
        <w:tc>
          <w:tcPr>
            <w:tcW w:w="2340" w:type="dxa"/>
            <w:vAlign w:val="bottom"/>
          </w:tcPr>
          <w:p w14:paraId="10D427C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10.0.100.3/23</w:t>
            </w:r>
          </w:p>
        </w:tc>
        <w:tc>
          <w:tcPr>
            <w:tcW w:w="3115" w:type="dxa"/>
            <w:vAlign w:val="bottom"/>
          </w:tcPr>
          <w:p w14:paraId="36069007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2001:db8:100:100::3/64</w:t>
            </w:r>
          </w:p>
        </w:tc>
        <w:tc>
          <w:tcPr>
            <w:tcW w:w="1710" w:type="dxa"/>
          </w:tcPr>
          <w:p w14:paraId="34D01FC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fe80::a1:1</w:t>
            </w:r>
          </w:p>
        </w:tc>
      </w:tr>
      <w:tr w:rsidR="00CF42A2" w14:paraId="4CE78313" w14:textId="77777777" w:rsidTr="00931E0B">
        <w:trPr>
          <w:cantSplit/>
          <w:jc w:val="center"/>
        </w:trPr>
        <w:tc>
          <w:tcPr>
            <w:tcW w:w="1257" w:type="dxa"/>
            <w:vAlign w:val="bottom"/>
          </w:tcPr>
          <w:p w14:paraId="6B82AED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PC1</w:t>
            </w:r>
          </w:p>
        </w:tc>
        <w:tc>
          <w:tcPr>
            <w:tcW w:w="1530" w:type="dxa"/>
            <w:vAlign w:val="bottom"/>
          </w:tcPr>
          <w:p w14:paraId="0F7A3E48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NIC</w:t>
            </w:r>
          </w:p>
        </w:tc>
        <w:tc>
          <w:tcPr>
            <w:tcW w:w="2340" w:type="dxa"/>
            <w:vAlign w:val="bottom"/>
          </w:tcPr>
          <w:p w14:paraId="5FB4116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10.0.100.5/24</w:t>
            </w:r>
          </w:p>
        </w:tc>
        <w:tc>
          <w:tcPr>
            <w:tcW w:w="3115" w:type="dxa"/>
            <w:vAlign w:val="bottom"/>
          </w:tcPr>
          <w:p w14:paraId="1A0D17B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2001:db8:100:100::5/64</w:t>
            </w:r>
          </w:p>
        </w:tc>
        <w:tc>
          <w:tcPr>
            <w:tcW w:w="1710" w:type="dxa"/>
          </w:tcPr>
          <w:p w14:paraId="03541CF5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EUI-64</w:t>
            </w:r>
          </w:p>
        </w:tc>
      </w:tr>
      <w:tr w:rsidR="00CF42A2" w14:paraId="777F8888" w14:textId="77777777" w:rsidTr="00931E0B">
        <w:trPr>
          <w:cantSplit/>
          <w:jc w:val="center"/>
        </w:trPr>
        <w:tc>
          <w:tcPr>
            <w:tcW w:w="1257" w:type="dxa"/>
            <w:vAlign w:val="bottom"/>
          </w:tcPr>
          <w:p w14:paraId="689C3FDA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PC2</w:t>
            </w:r>
          </w:p>
        </w:tc>
        <w:tc>
          <w:tcPr>
            <w:tcW w:w="1530" w:type="dxa"/>
            <w:vAlign w:val="bottom"/>
          </w:tcPr>
          <w:p w14:paraId="4D4A77C5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NIC</w:t>
            </w:r>
          </w:p>
        </w:tc>
        <w:tc>
          <w:tcPr>
            <w:tcW w:w="2340" w:type="dxa"/>
            <w:vAlign w:val="bottom"/>
          </w:tcPr>
          <w:p w14:paraId="3CE197C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DHCP</w:t>
            </w:r>
          </w:p>
        </w:tc>
        <w:tc>
          <w:tcPr>
            <w:tcW w:w="3115" w:type="dxa"/>
            <w:vAlign w:val="bottom"/>
          </w:tcPr>
          <w:p w14:paraId="3588BDF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SLAAC</w:t>
            </w:r>
          </w:p>
        </w:tc>
        <w:tc>
          <w:tcPr>
            <w:tcW w:w="1710" w:type="dxa"/>
          </w:tcPr>
          <w:p w14:paraId="59ED165B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EUI-64</w:t>
            </w:r>
          </w:p>
        </w:tc>
      </w:tr>
      <w:tr w:rsidR="00CF42A2" w14:paraId="10ABD506" w14:textId="77777777" w:rsidTr="00931E0B">
        <w:trPr>
          <w:cantSplit/>
          <w:trHeight w:val="264"/>
          <w:jc w:val="center"/>
        </w:trPr>
        <w:tc>
          <w:tcPr>
            <w:tcW w:w="1257" w:type="dxa"/>
            <w:vAlign w:val="center"/>
          </w:tcPr>
          <w:p w14:paraId="72A5C3B0" w14:textId="77777777" w:rsidR="00CF42A2" w:rsidRDefault="00CF42A2" w:rsidP="00931E0B">
            <w:pPr>
              <w:pStyle w:val="TableText"/>
              <w:spacing w:before="20" w:after="20"/>
            </w:pPr>
            <w:r>
              <w:t>PC3</w:t>
            </w:r>
          </w:p>
        </w:tc>
        <w:tc>
          <w:tcPr>
            <w:tcW w:w="1530" w:type="dxa"/>
            <w:vAlign w:val="center"/>
          </w:tcPr>
          <w:p w14:paraId="5C51218F" w14:textId="77777777" w:rsidR="00CF42A2" w:rsidRDefault="00CF42A2" w:rsidP="00931E0B">
            <w:pPr>
              <w:pStyle w:val="TableText"/>
              <w:spacing w:before="20" w:after="20"/>
            </w:pPr>
            <w:r>
              <w:t>NIC</w:t>
            </w:r>
          </w:p>
        </w:tc>
        <w:tc>
          <w:tcPr>
            <w:tcW w:w="2340" w:type="dxa"/>
            <w:vAlign w:val="center"/>
          </w:tcPr>
          <w:p w14:paraId="2F815712" w14:textId="77777777" w:rsidR="00CF42A2" w:rsidRDefault="00CF42A2" w:rsidP="00931E0B">
            <w:pPr>
              <w:pStyle w:val="TableText"/>
              <w:spacing w:before="20" w:after="20"/>
            </w:pPr>
            <w:r>
              <w:t>DHCP</w:t>
            </w:r>
          </w:p>
        </w:tc>
        <w:tc>
          <w:tcPr>
            <w:tcW w:w="3115" w:type="dxa"/>
            <w:vAlign w:val="center"/>
          </w:tcPr>
          <w:p w14:paraId="0FF62B81" w14:textId="77777777" w:rsidR="00CF42A2" w:rsidRDefault="00CF42A2" w:rsidP="00931E0B">
            <w:pPr>
              <w:pStyle w:val="TableText"/>
              <w:spacing w:before="20" w:after="20"/>
            </w:pPr>
            <w:r>
              <w:t>SLAAC</w:t>
            </w:r>
          </w:p>
        </w:tc>
        <w:tc>
          <w:tcPr>
            <w:tcW w:w="1710" w:type="dxa"/>
            <w:vAlign w:val="center"/>
          </w:tcPr>
          <w:p w14:paraId="71EF9ECB" w14:textId="77777777" w:rsidR="00CF42A2" w:rsidRDefault="00CF42A2" w:rsidP="00931E0B">
            <w:pPr>
              <w:pStyle w:val="TableText"/>
              <w:spacing w:before="20" w:after="20"/>
            </w:pPr>
            <w:r>
              <w:t>EUI-64</w:t>
            </w:r>
          </w:p>
        </w:tc>
      </w:tr>
      <w:tr w:rsidR="00CF42A2" w14:paraId="54C1BF62" w14:textId="77777777" w:rsidTr="00931E0B">
        <w:trPr>
          <w:cantSplit/>
          <w:trHeight w:val="183"/>
          <w:jc w:val="center"/>
        </w:trPr>
        <w:tc>
          <w:tcPr>
            <w:tcW w:w="1257" w:type="dxa"/>
            <w:vAlign w:val="bottom"/>
          </w:tcPr>
          <w:p w14:paraId="2B1803A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PC4</w:t>
            </w:r>
          </w:p>
        </w:tc>
        <w:tc>
          <w:tcPr>
            <w:tcW w:w="1530" w:type="dxa"/>
            <w:vAlign w:val="bottom"/>
          </w:tcPr>
          <w:p w14:paraId="5350C12F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NIC</w:t>
            </w:r>
          </w:p>
        </w:tc>
        <w:tc>
          <w:tcPr>
            <w:tcW w:w="2340" w:type="dxa"/>
            <w:vAlign w:val="bottom"/>
          </w:tcPr>
          <w:p w14:paraId="5C1005A9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10.0.100.6/24</w:t>
            </w:r>
          </w:p>
        </w:tc>
        <w:tc>
          <w:tcPr>
            <w:tcW w:w="3115" w:type="dxa"/>
            <w:vAlign w:val="bottom"/>
          </w:tcPr>
          <w:p w14:paraId="6DB5F936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2001:db8:100:100::6/64</w:t>
            </w:r>
          </w:p>
        </w:tc>
        <w:tc>
          <w:tcPr>
            <w:tcW w:w="1710" w:type="dxa"/>
          </w:tcPr>
          <w:p w14:paraId="79267E21" w14:textId="77777777" w:rsidR="00CF42A2" w:rsidRDefault="00CF42A2" w:rsidP="00931E0B">
            <w:pPr>
              <w:pStyle w:val="TableText"/>
              <w:spacing w:beforeLines="20" w:before="48" w:afterLines="20" w:after="48"/>
            </w:pPr>
            <w:r>
              <w:t>EUI-64</w:t>
            </w:r>
          </w:p>
        </w:tc>
      </w:tr>
    </w:tbl>
    <w:p w14:paraId="692F0BA6" w14:textId="77777777" w:rsidR="00CF42A2" w:rsidRPr="00CF42A2" w:rsidRDefault="00CF42A2" w:rsidP="00CF42A2">
      <w:pPr>
        <w:rPr>
          <w:lang w:eastAsia="en-US"/>
        </w:rPr>
      </w:pPr>
    </w:p>
    <w:p w14:paraId="05785586" w14:textId="5FAAD7D8" w:rsidR="00CA6B4B" w:rsidRPr="007233AD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t>Task 1: - Topology Creation</w:t>
      </w:r>
      <w:r w:rsidR="00656998">
        <w:rPr>
          <w:rFonts w:ascii="Times New Roman" w:hAnsi="Times New Roman" w:cs="Times New Roman"/>
          <w:sz w:val="24"/>
          <w:szCs w:val="24"/>
        </w:rPr>
        <w:t xml:space="preserve"> and Basic Configuration</w:t>
      </w:r>
      <w:r w:rsidRPr="007233AD">
        <w:rPr>
          <w:rFonts w:ascii="Times New Roman" w:hAnsi="Times New Roman" w:cs="Times New Roman"/>
          <w:sz w:val="24"/>
          <w:szCs w:val="24"/>
        </w:rPr>
        <w:t xml:space="preserve"> </w:t>
      </w:r>
      <w:r w:rsidR="00580F24" w:rsidRPr="00AB4AA2">
        <w:rPr>
          <w:rFonts w:ascii="Times New Roman" w:hAnsi="Times New Roman" w:cs="Times New Roman"/>
          <w:color w:val="FF0000"/>
          <w:sz w:val="24"/>
          <w:szCs w:val="24"/>
        </w:rPr>
        <w:t>(10 marks)</w:t>
      </w:r>
    </w:p>
    <w:p w14:paraId="5B8ACA29" w14:textId="6069CA6B" w:rsidR="00CA6B4B" w:rsidRPr="007233AD" w:rsidRDefault="00CA6B4B" w:rsidP="00CA6B4B">
      <w:pPr>
        <w:ind w:left="284"/>
      </w:pPr>
      <w:r w:rsidRPr="007233AD">
        <w:t>Using Packet Tracer software create the topology shown above and complete all task</w:t>
      </w:r>
      <w:r w:rsidR="008E3B5E" w:rsidRPr="007233AD">
        <w:t>s</w:t>
      </w:r>
      <w:r w:rsidRPr="007233AD">
        <w:t xml:space="preserve"> below. </w:t>
      </w:r>
    </w:p>
    <w:p w14:paraId="30105D52" w14:textId="63747130" w:rsidR="00B56070" w:rsidRPr="007233AD" w:rsidRDefault="00B56070" w:rsidP="00B56070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Configure hostnames on each device.</w:t>
      </w:r>
    </w:p>
    <w:p w14:paraId="0F39733A" w14:textId="77777777" w:rsidR="00335B9C" w:rsidRPr="007233AD" w:rsidRDefault="00B56070" w:rsidP="00335B9C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Disable DNS lookup on all routers</w:t>
      </w:r>
    </w:p>
    <w:p w14:paraId="75934BE7" w14:textId="018406A9" w:rsidR="00E70822" w:rsidRDefault="00E70822" w:rsidP="00335B9C">
      <w:pPr>
        <w:pStyle w:val="ListParagraph"/>
        <w:numPr>
          <w:ilvl w:val="0"/>
          <w:numId w:val="11"/>
        </w:numPr>
        <w:rPr>
          <w:bCs/>
        </w:rPr>
      </w:pPr>
      <w:r>
        <w:rPr>
          <w:bCs/>
        </w:rPr>
        <w:t xml:space="preserve">Enable ipv6 unicast routing </w:t>
      </w:r>
    </w:p>
    <w:p w14:paraId="2D5B634F" w14:textId="067E99C0" w:rsidR="00335B9C" w:rsidRPr="007233AD" w:rsidRDefault="00353C5E" w:rsidP="00335B9C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Configure all devices with IP address shown in the above tables and network topology.</w:t>
      </w:r>
      <w:r w:rsidR="00580F24">
        <w:rPr>
          <w:bCs/>
        </w:rPr>
        <w:t xml:space="preserve"> </w:t>
      </w: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77777777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CA6B4B" w:rsidRPr="007233AD">
        <w:rPr>
          <w:b/>
          <w:bCs/>
        </w:rPr>
        <w:t>2</w:t>
      </w:r>
      <w:r w:rsidRPr="007233AD">
        <w:rPr>
          <w:b/>
          <w:bCs/>
        </w:rPr>
        <w:t xml:space="preserve">: - Device Configuration </w:t>
      </w:r>
      <w:r w:rsidRPr="001B7675">
        <w:rPr>
          <w:b/>
          <w:bCs/>
          <w:color w:val="FF0000"/>
        </w:rPr>
        <w:t>(</w:t>
      </w:r>
      <w:r w:rsidR="00CD5993" w:rsidRPr="001B7675">
        <w:rPr>
          <w:b/>
          <w:bCs/>
          <w:color w:val="FF0000"/>
        </w:rPr>
        <w:t>80</w:t>
      </w:r>
      <w:r w:rsidRPr="001B7675">
        <w:rPr>
          <w:b/>
          <w:bCs/>
          <w:color w:val="FF0000"/>
        </w:rPr>
        <w:t xml:space="preserve"> marks)</w:t>
      </w:r>
    </w:p>
    <w:p w14:paraId="20CB2765" w14:textId="329F023A" w:rsidR="00157A02" w:rsidRPr="00157A02" w:rsidRDefault="00CF36D1" w:rsidP="005F2908">
      <w:pPr>
        <w:pStyle w:val="ListParagraph"/>
        <w:numPr>
          <w:ilvl w:val="0"/>
          <w:numId w:val="12"/>
        </w:numPr>
        <w:rPr>
          <w:bCs/>
        </w:rPr>
      </w:pPr>
      <w:r>
        <w:t xml:space="preserve">On the “Company Network” (i.e., R1, R3, D1, and D2), configure single-area OSPFv2 in area 0. Use OSPF Process ID </w:t>
      </w:r>
      <w:r w:rsidRPr="00232335">
        <w:rPr>
          <w:b/>
          <w:bCs/>
        </w:rPr>
        <w:t>4</w:t>
      </w:r>
      <w:r>
        <w:rPr>
          <w:b/>
          <w:bCs/>
        </w:rPr>
        <w:t xml:space="preserve">. </w:t>
      </w:r>
    </w:p>
    <w:p w14:paraId="59E3CD5E" w14:textId="77777777" w:rsidR="00157A02" w:rsidRPr="00157A02" w:rsidRDefault="00157A02" w:rsidP="00157A02">
      <w:pPr>
        <w:pStyle w:val="ListParagraph"/>
        <w:rPr>
          <w:bCs/>
        </w:rPr>
      </w:pPr>
    </w:p>
    <w:p w14:paraId="1F0E358C" w14:textId="77777777" w:rsidR="0092203E" w:rsidRDefault="000745C4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Assign the following router-IDs. R1: 0.0.4.1, R3: 0.0.4.3, D1: 0.0.4.131, D2: 0.0.4.132</w:t>
      </w:r>
    </w:p>
    <w:p w14:paraId="142BF739" w14:textId="77777777" w:rsidR="0092203E" w:rsidRDefault="00615EF0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lastRenderedPageBreak/>
        <w:t xml:space="preserve">On R1, R3, D1, and D2, advertise all directly connected networks / VLANs in Area 0. On R1, do not advertise the R1 – R2 network. </w:t>
      </w:r>
    </w:p>
    <w:p w14:paraId="6220D6AE" w14:textId="77777777" w:rsidR="0092203E" w:rsidRDefault="00615EF0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On R1, propagate a default route. Note that the default route will be provided by BGP</w:t>
      </w:r>
      <w:r w:rsidR="004C4683">
        <w:t xml:space="preserve">. </w:t>
      </w:r>
    </w:p>
    <w:p w14:paraId="732DC662" w14:textId="7DF2AE97" w:rsidR="004C4683" w:rsidRDefault="004C4683" w:rsidP="00DB300D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Disable OSPFv2 advertisements on: D1: All interfaces except G1/0/11. D2: All interfaces except G1/0/11</w:t>
      </w:r>
      <w:r w:rsidR="003810CC">
        <w:t xml:space="preserve">. </w:t>
      </w:r>
    </w:p>
    <w:p w14:paraId="3C4888FC" w14:textId="77777777" w:rsidR="00615EF0" w:rsidRDefault="00615EF0" w:rsidP="00615EF0">
      <w:pPr>
        <w:pStyle w:val="ListParagraph"/>
      </w:pPr>
    </w:p>
    <w:p w14:paraId="519662F8" w14:textId="5276C715" w:rsidR="00CF36D1" w:rsidRDefault="00CF36D1" w:rsidP="00157A02">
      <w:pPr>
        <w:pStyle w:val="ListParagraph"/>
        <w:numPr>
          <w:ilvl w:val="0"/>
          <w:numId w:val="12"/>
        </w:numPr>
      </w:pPr>
      <w:r>
        <w:t xml:space="preserve">On the “Company Network” (i.e., R1, R3, D1, and D2), configure classic single-area OSPFv3 in area 0. Use OSPF Process ID </w:t>
      </w:r>
      <w:r>
        <w:rPr>
          <w:b/>
          <w:bCs/>
        </w:rPr>
        <w:t>6</w:t>
      </w:r>
    </w:p>
    <w:p w14:paraId="115F93F8" w14:textId="77777777" w:rsidR="00CF36D1" w:rsidRDefault="00CF36D1" w:rsidP="00CF36D1">
      <w:pPr>
        <w:pStyle w:val="ListParagraph"/>
      </w:pPr>
    </w:p>
    <w:p w14:paraId="76C4C40A" w14:textId="77777777" w:rsidR="0092203E" w:rsidRDefault="00D036B4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Assign the following router-IDs. R1: 0.0.6.1, R3: 0.0.6.3, D1: 0.0.6.131, D2: 0.0.6.132</w:t>
      </w:r>
      <w:r w:rsidR="0092203E">
        <w:t xml:space="preserve">. </w:t>
      </w:r>
    </w:p>
    <w:p w14:paraId="39E903BC" w14:textId="77777777" w:rsidR="0092203E" w:rsidRDefault="00490F88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On R1, R3, D1, and D2, advertise all directly connected networks / VLANs in Area 0.</w:t>
      </w:r>
      <w:r w:rsidR="0092203E">
        <w:t xml:space="preserve"> </w:t>
      </w:r>
      <w:r>
        <w:t xml:space="preserve">On R1, do not advertise the R1 – R2 network. </w:t>
      </w:r>
    </w:p>
    <w:p w14:paraId="74DA6FED" w14:textId="77777777" w:rsidR="0092203E" w:rsidRDefault="00490F88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 xml:space="preserve">On R1, propagate a default route. Note that the default route will be provided by BGP. </w:t>
      </w:r>
    </w:p>
    <w:p w14:paraId="04AE1DA2" w14:textId="5974E74E" w:rsidR="00490F88" w:rsidRDefault="00490F88" w:rsidP="000D1F83">
      <w:pPr>
        <w:pStyle w:val="ListParagraph"/>
        <w:numPr>
          <w:ilvl w:val="1"/>
          <w:numId w:val="12"/>
        </w:numPr>
        <w:tabs>
          <w:tab w:val="clear" w:pos="1080"/>
          <w:tab w:val="num" w:pos="1418"/>
        </w:tabs>
        <w:ind w:left="1418" w:hanging="425"/>
      </w:pPr>
      <w:r>
        <w:t>Disable OSPFv</w:t>
      </w:r>
      <w:r w:rsidR="005F15E6">
        <w:t>3</w:t>
      </w:r>
      <w:r>
        <w:t xml:space="preserve"> advertisements on: D1: All interfaces except G1/0/11. D2: All interfaces except G1/0/11. </w:t>
      </w:r>
    </w:p>
    <w:p w14:paraId="1355E85D" w14:textId="77777777" w:rsidR="00490F88" w:rsidRDefault="00490F88" w:rsidP="00490F88">
      <w:pPr>
        <w:pStyle w:val="ListParagraph"/>
      </w:pPr>
    </w:p>
    <w:p w14:paraId="15AE54D0" w14:textId="6469A95C" w:rsidR="002E0DAE" w:rsidRDefault="000745C4" w:rsidP="004302A3">
      <w:pPr>
        <w:pStyle w:val="ListParagraph"/>
        <w:numPr>
          <w:ilvl w:val="0"/>
          <w:numId w:val="12"/>
        </w:numPr>
      </w:pPr>
      <w:r>
        <w:t xml:space="preserve">On R1 in the “ISP Network”, configure MP-BGP. </w:t>
      </w:r>
    </w:p>
    <w:p w14:paraId="6723D874" w14:textId="77777777" w:rsidR="002E0DAE" w:rsidRDefault="009B3A19" w:rsidP="00E63C6A">
      <w:pPr>
        <w:pStyle w:val="ListParagraph"/>
        <w:numPr>
          <w:ilvl w:val="1"/>
          <w:numId w:val="12"/>
        </w:numPr>
        <w:tabs>
          <w:tab w:val="clear" w:pos="1080"/>
          <w:tab w:val="num" w:pos="1701"/>
        </w:tabs>
        <w:ind w:left="1560" w:hanging="426"/>
      </w:pPr>
      <w:r w:rsidRPr="009B3A19">
        <w:t xml:space="preserve">Configure R1 in BGP ASN </w:t>
      </w:r>
      <w:r w:rsidRPr="009B3A19">
        <w:rPr>
          <w:b/>
          <w:bCs/>
        </w:rPr>
        <w:t>300</w:t>
      </w:r>
      <w:r w:rsidRPr="009B3A19">
        <w:t xml:space="preserve"> and use the router-id 1.1.1.1.</w:t>
      </w:r>
      <w:r>
        <w:t xml:space="preserve"> </w:t>
      </w:r>
    </w:p>
    <w:p w14:paraId="65EDA1C6" w14:textId="599C0B28" w:rsidR="002E0DAE" w:rsidRDefault="004302A3" w:rsidP="00E63C6A">
      <w:pPr>
        <w:pStyle w:val="ListParagraph"/>
        <w:numPr>
          <w:ilvl w:val="1"/>
          <w:numId w:val="12"/>
        </w:numPr>
        <w:tabs>
          <w:tab w:val="clear" w:pos="1080"/>
          <w:tab w:val="num" w:pos="1701"/>
        </w:tabs>
        <w:ind w:left="1560" w:hanging="426"/>
      </w:pPr>
      <w:r w:rsidRPr="004302A3">
        <w:t xml:space="preserve">Configure an IPv4 and IPv6 neighbor relationship with R2 in ASN 500. </w:t>
      </w:r>
    </w:p>
    <w:p w14:paraId="5E83EC9D" w14:textId="77777777" w:rsidR="003F61FE" w:rsidRDefault="003F61FE" w:rsidP="00E63C6A">
      <w:pPr>
        <w:pStyle w:val="ListParagraph"/>
        <w:numPr>
          <w:ilvl w:val="1"/>
          <w:numId w:val="12"/>
        </w:numPr>
        <w:tabs>
          <w:tab w:val="clear" w:pos="1080"/>
          <w:tab w:val="num" w:pos="1701"/>
        </w:tabs>
        <w:ind w:left="1560" w:hanging="426"/>
      </w:pPr>
      <w:r>
        <w:t>In IPv4 address family:</w:t>
      </w:r>
    </w:p>
    <w:p w14:paraId="06191E60" w14:textId="77777777" w:rsidR="003F61FE" w:rsidRDefault="003F61FE" w:rsidP="00E63C6A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284"/>
      </w:pPr>
      <w:r>
        <w:t>Disable the IPv6 neighbor relationship.</w:t>
      </w:r>
    </w:p>
    <w:p w14:paraId="0CAF0C77" w14:textId="77777777" w:rsidR="003F61FE" w:rsidRDefault="003F61FE" w:rsidP="00E63C6A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284"/>
      </w:pPr>
      <w:r>
        <w:t>Enable the IPv4 neighbor relationship.</w:t>
      </w:r>
    </w:p>
    <w:p w14:paraId="5264D38C" w14:textId="514D4330" w:rsidR="00BD31F9" w:rsidRDefault="003F61FE" w:rsidP="005A0651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284"/>
      </w:pPr>
      <w:r>
        <w:t>Advertise the 10.0.0.0/8 network.</w:t>
      </w:r>
    </w:p>
    <w:p w14:paraId="1C176BF2" w14:textId="53BE8C23" w:rsidR="005A0651" w:rsidRDefault="005A0651" w:rsidP="005A0651">
      <w:pPr>
        <w:pStyle w:val="ListParagraph"/>
        <w:numPr>
          <w:ilvl w:val="1"/>
          <w:numId w:val="12"/>
        </w:numPr>
        <w:ind w:firstLine="54"/>
      </w:pPr>
      <w:r>
        <w:t>In IPv</w:t>
      </w:r>
      <w:r w:rsidR="00EA1247">
        <w:t>6</w:t>
      </w:r>
      <w:r>
        <w:t xml:space="preserve"> address family</w:t>
      </w:r>
    </w:p>
    <w:p w14:paraId="18E7C91E" w14:textId="77777777" w:rsidR="009572E8" w:rsidRDefault="009572E8" w:rsidP="009572E8">
      <w:pPr>
        <w:pStyle w:val="ListParagraph"/>
        <w:numPr>
          <w:ilvl w:val="2"/>
          <w:numId w:val="12"/>
        </w:numPr>
        <w:tabs>
          <w:tab w:val="clear" w:pos="1440"/>
        </w:tabs>
        <w:ind w:left="1985" w:hanging="142"/>
      </w:pPr>
      <w:r>
        <w:t>Disable the IPv4 neighbor relationship.</w:t>
      </w:r>
    </w:p>
    <w:p w14:paraId="0F1B43D1" w14:textId="77777777" w:rsidR="009572E8" w:rsidRDefault="009572E8" w:rsidP="009572E8">
      <w:pPr>
        <w:pStyle w:val="ListParagraph"/>
        <w:numPr>
          <w:ilvl w:val="2"/>
          <w:numId w:val="12"/>
        </w:numPr>
        <w:tabs>
          <w:tab w:val="clear" w:pos="1440"/>
        </w:tabs>
        <w:ind w:left="1985" w:hanging="142"/>
      </w:pPr>
      <w:r>
        <w:t>Enable the IPv6 neighbor relationship.</w:t>
      </w:r>
    </w:p>
    <w:p w14:paraId="75C175F9" w14:textId="21EF9515" w:rsidR="006E6E4A" w:rsidRDefault="009572E8" w:rsidP="009572E8">
      <w:pPr>
        <w:pStyle w:val="ListParagraph"/>
        <w:numPr>
          <w:ilvl w:val="2"/>
          <w:numId w:val="12"/>
        </w:numPr>
        <w:tabs>
          <w:tab w:val="clear" w:pos="1440"/>
        </w:tabs>
        <w:ind w:left="1985" w:hanging="142"/>
      </w:pPr>
      <w:r>
        <w:t>Advertise the 2001:db8:100::/48 network.</w:t>
      </w:r>
    </w:p>
    <w:p w14:paraId="7B67CC81" w14:textId="77777777" w:rsidR="00885261" w:rsidRDefault="00885261" w:rsidP="00885261">
      <w:pPr>
        <w:pStyle w:val="TableText"/>
        <w:numPr>
          <w:ilvl w:val="1"/>
          <w:numId w:val="12"/>
        </w:numPr>
        <w:tabs>
          <w:tab w:val="clear" w:pos="1080"/>
          <w:tab w:val="num" w:pos="1560"/>
        </w:tabs>
        <w:ind w:firstLine="54"/>
      </w:pPr>
      <w:r>
        <w:t>Configure two static summary routes to interface Null 0:</w:t>
      </w:r>
    </w:p>
    <w:p w14:paraId="0693E8CA" w14:textId="77777777" w:rsidR="00885261" w:rsidRDefault="00885261" w:rsidP="00885261">
      <w:pPr>
        <w:pStyle w:val="ListParagraph"/>
        <w:numPr>
          <w:ilvl w:val="2"/>
          <w:numId w:val="12"/>
        </w:numPr>
        <w:tabs>
          <w:tab w:val="clear" w:pos="1440"/>
          <w:tab w:val="num" w:pos="1985"/>
        </w:tabs>
        <w:ind w:firstLine="261"/>
      </w:pPr>
      <w:r>
        <w:t>A summary IPv4 route for 10.0.0.0/8.</w:t>
      </w:r>
    </w:p>
    <w:p w14:paraId="73564A26" w14:textId="77777777" w:rsidR="00885261" w:rsidRDefault="00885261" w:rsidP="00885261">
      <w:pPr>
        <w:pStyle w:val="ListParagraph"/>
        <w:numPr>
          <w:ilvl w:val="2"/>
          <w:numId w:val="12"/>
        </w:numPr>
        <w:tabs>
          <w:tab w:val="clear" w:pos="1440"/>
          <w:tab w:val="num" w:pos="1985"/>
        </w:tabs>
        <w:ind w:firstLine="261"/>
      </w:pPr>
      <w:r>
        <w:t>A summary IPv6 route for 2001:db8:100::/48.</w:t>
      </w:r>
    </w:p>
    <w:p w14:paraId="59FAAB89" w14:textId="00938F00" w:rsidR="005A0651" w:rsidRDefault="005A0651" w:rsidP="005A0651">
      <w:pPr>
        <w:pStyle w:val="ListParagraph"/>
        <w:ind w:left="1080" w:firstLine="54"/>
      </w:pPr>
    </w:p>
    <w:p w14:paraId="41ED80B1" w14:textId="0F4EB5AB" w:rsidR="00BD31F9" w:rsidRDefault="00BD31F9" w:rsidP="00BD31F9">
      <w:pPr>
        <w:pStyle w:val="ListParagraph"/>
        <w:numPr>
          <w:ilvl w:val="0"/>
          <w:numId w:val="12"/>
        </w:numPr>
      </w:pPr>
      <w:r>
        <w:t>R2 in the “ISP Network”, configure MP-BGP.</w:t>
      </w:r>
    </w:p>
    <w:p w14:paraId="64A4D95E" w14:textId="64D7B2A6" w:rsidR="002E0DAE" w:rsidRDefault="00352084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/>
      </w:pPr>
      <w:r w:rsidRPr="00352084">
        <w:t xml:space="preserve">Configure R2 in BGP ASN </w:t>
      </w:r>
      <w:r w:rsidRPr="002E0DAE">
        <w:rPr>
          <w:b/>
          <w:bCs/>
        </w:rPr>
        <w:t>500</w:t>
      </w:r>
      <w:r w:rsidRPr="00352084">
        <w:t xml:space="preserve"> and use the router-id 2.2.2.2.</w:t>
      </w:r>
      <w:r w:rsidR="009B3A19">
        <w:t xml:space="preserve"> </w:t>
      </w:r>
    </w:p>
    <w:p w14:paraId="37F35D7D" w14:textId="4FDB9224" w:rsidR="00352084" w:rsidRDefault="004302A3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/>
      </w:pPr>
      <w:r>
        <w:t>Configure and enable an IPv4 and IPv6 neighbor relationship with R1 in ASN 300</w:t>
      </w:r>
    </w:p>
    <w:p w14:paraId="698F6362" w14:textId="77777777" w:rsidR="00E529F0" w:rsidRDefault="00E529F0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/>
      </w:pPr>
      <w:r>
        <w:t>In IPv4 address family:</w:t>
      </w:r>
    </w:p>
    <w:p w14:paraId="4561772D" w14:textId="1A146783" w:rsidR="008872FB" w:rsidRPr="008872FB" w:rsidRDefault="008872FB" w:rsidP="00F7778A">
      <w:pPr>
        <w:pStyle w:val="ListParagraph"/>
        <w:numPr>
          <w:ilvl w:val="2"/>
          <w:numId w:val="12"/>
        </w:numPr>
        <w:tabs>
          <w:tab w:val="clear" w:pos="1440"/>
          <w:tab w:val="num" w:pos="2127"/>
        </w:tabs>
        <w:ind w:left="1985" w:hanging="284"/>
      </w:pPr>
      <w:r w:rsidRPr="008872FB">
        <w:t>The Loopback 0 IPv4 network (/32).</w:t>
      </w:r>
    </w:p>
    <w:p w14:paraId="4CE58CAD" w14:textId="6462ECCA" w:rsidR="00E529F0" w:rsidRDefault="008872FB" w:rsidP="00F7778A">
      <w:pPr>
        <w:pStyle w:val="ListParagraph"/>
        <w:numPr>
          <w:ilvl w:val="2"/>
          <w:numId w:val="12"/>
        </w:numPr>
        <w:tabs>
          <w:tab w:val="clear" w:pos="1440"/>
          <w:tab w:val="num" w:pos="2127"/>
        </w:tabs>
        <w:ind w:left="1985" w:hanging="284"/>
      </w:pPr>
      <w:r>
        <w:t>The default route 0.0.0.0/0</w:t>
      </w:r>
      <w:r w:rsidR="00EA1247">
        <w:t>.</w:t>
      </w:r>
      <w:r>
        <w:t xml:space="preserve"> </w:t>
      </w:r>
    </w:p>
    <w:p w14:paraId="1D529AF9" w14:textId="75CB9D55" w:rsidR="00E529F0" w:rsidRDefault="00E529F0" w:rsidP="00F7778A">
      <w:pPr>
        <w:pStyle w:val="ListParagraph"/>
        <w:numPr>
          <w:ilvl w:val="1"/>
          <w:numId w:val="12"/>
        </w:numPr>
        <w:tabs>
          <w:tab w:val="clear" w:pos="1080"/>
          <w:tab w:val="num" w:pos="1560"/>
        </w:tabs>
        <w:ind w:left="1560" w:firstLine="54"/>
      </w:pPr>
      <w:r>
        <w:t>In IPv</w:t>
      </w:r>
      <w:r w:rsidR="00EA1247">
        <w:t xml:space="preserve">6 </w:t>
      </w:r>
      <w:r>
        <w:t>address family</w:t>
      </w:r>
    </w:p>
    <w:p w14:paraId="1A36DDAC" w14:textId="4B9D85D2" w:rsidR="00F275AD" w:rsidRPr="008872FB" w:rsidRDefault="00F275AD" w:rsidP="00F7778A">
      <w:pPr>
        <w:pStyle w:val="ListParagraph"/>
        <w:numPr>
          <w:ilvl w:val="2"/>
          <w:numId w:val="12"/>
        </w:numPr>
        <w:tabs>
          <w:tab w:val="clear" w:pos="1440"/>
          <w:tab w:val="num" w:pos="1985"/>
          <w:tab w:val="num" w:pos="2127"/>
        </w:tabs>
        <w:ind w:left="2127" w:hanging="426"/>
      </w:pPr>
      <w:r w:rsidRPr="008872FB">
        <w:t>The Loopback 0 IPv</w:t>
      </w:r>
      <w:r>
        <w:t>0</w:t>
      </w:r>
      <w:r w:rsidRPr="008872FB">
        <w:t xml:space="preserve"> network (/</w:t>
      </w:r>
      <w:r>
        <w:t>128</w:t>
      </w:r>
      <w:r w:rsidRPr="008872FB">
        <w:t>).</w:t>
      </w:r>
    </w:p>
    <w:p w14:paraId="7B3FA426" w14:textId="718CDBB4" w:rsidR="00E529F0" w:rsidRDefault="00663583" w:rsidP="00F7778A">
      <w:pPr>
        <w:pStyle w:val="ListParagraph"/>
        <w:numPr>
          <w:ilvl w:val="2"/>
          <w:numId w:val="12"/>
        </w:numPr>
        <w:tabs>
          <w:tab w:val="num" w:pos="2127"/>
        </w:tabs>
        <w:ind w:left="2127" w:hanging="426"/>
      </w:pPr>
      <w:r>
        <w:t>The default route (::/0)</w:t>
      </w:r>
      <w:r w:rsidR="00E529F0">
        <w:t>.</w:t>
      </w:r>
    </w:p>
    <w:p w14:paraId="53894961" w14:textId="431BAFA9" w:rsidR="00E529F0" w:rsidRDefault="00E529F0" w:rsidP="00F7778A">
      <w:pPr>
        <w:pStyle w:val="TableText"/>
        <w:numPr>
          <w:ilvl w:val="1"/>
          <w:numId w:val="12"/>
        </w:numPr>
        <w:tabs>
          <w:tab w:val="clear" w:pos="1080"/>
          <w:tab w:val="num" w:pos="1560"/>
        </w:tabs>
        <w:ind w:left="1560" w:firstLine="54"/>
      </w:pPr>
      <w:r>
        <w:t>Configure two static summary routes to interface</w:t>
      </w:r>
      <w:r w:rsidR="00F369FB">
        <w:t xml:space="preserve"> Loopback 0</w:t>
      </w:r>
      <w:r>
        <w:t>:</w:t>
      </w:r>
    </w:p>
    <w:p w14:paraId="54D0E694" w14:textId="7C97EE78" w:rsidR="00E529F0" w:rsidRDefault="00E529F0" w:rsidP="00F7778A">
      <w:pPr>
        <w:pStyle w:val="ListParagraph"/>
        <w:numPr>
          <w:ilvl w:val="2"/>
          <w:numId w:val="12"/>
        </w:numPr>
        <w:tabs>
          <w:tab w:val="clear" w:pos="1440"/>
          <w:tab w:val="num" w:pos="1560"/>
          <w:tab w:val="num" w:pos="1985"/>
        </w:tabs>
        <w:ind w:left="1560" w:firstLine="261"/>
      </w:pPr>
      <w:r>
        <w:t>A</w:t>
      </w:r>
      <w:r w:rsidR="00F369FB">
        <w:t>n IPv4 default static route</w:t>
      </w:r>
      <w:r>
        <w:t>.</w:t>
      </w:r>
    </w:p>
    <w:p w14:paraId="6D2A9B86" w14:textId="44077777" w:rsidR="00E529F0" w:rsidRDefault="00E529F0" w:rsidP="00F7778A">
      <w:pPr>
        <w:pStyle w:val="ListParagraph"/>
        <w:numPr>
          <w:ilvl w:val="2"/>
          <w:numId w:val="12"/>
        </w:numPr>
        <w:tabs>
          <w:tab w:val="clear" w:pos="1440"/>
          <w:tab w:val="num" w:pos="1560"/>
          <w:tab w:val="num" w:pos="1985"/>
        </w:tabs>
        <w:ind w:left="1560" w:firstLine="261"/>
      </w:pPr>
      <w:r>
        <w:lastRenderedPageBreak/>
        <w:t>A</w:t>
      </w:r>
      <w:r w:rsidR="00F369FB">
        <w:t>n IPv6 default static route.</w:t>
      </w:r>
    </w:p>
    <w:p w14:paraId="6D7EFBAD" w14:textId="77777777" w:rsidR="00523BE7" w:rsidRDefault="00523BE7" w:rsidP="00523BE7">
      <w:pPr>
        <w:pStyle w:val="ListParagraph"/>
        <w:ind w:left="1821"/>
      </w:pPr>
    </w:p>
    <w:p w14:paraId="5DF957A0" w14:textId="1082744D" w:rsidR="009D0CB7" w:rsidRDefault="0085370A" w:rsidP="00E529F0">
      <w:pPr>
        <w:pStyle w:val="ListParagraph"/>
        <w:numPr>
          <w:ilvl w:val="0"/>
          <w:numId w:val="12"/>
        </w:numPr>
        <w:rPr>
          <w:bCs/>
        </w:rPr>
      </w:pPr>
      <w:r>
        <w:rPr>
          <w:bCs/>
        </w:rPr>
        <w:t>On all switches c</w:t>
      </w:r>
      <w:r w:rsidR="009D0CB7">
        <w:rPr>
          <w:bCs/>
        </w:rPr>
        <w:t>onfigure VLANs as shown in the table:</w:t>
      </w:r>
    </w:p>
    <w:p w14:paraId="277048B8" w14:textId="77777777" w:rsidR="009D0CB7" w:rsidRPr="009D0CB7" w:rsidRDefault="009D0CB7" w:rsidP="009D0CB7">
      <w:pPr>
        <w:pStyle w:val="ListParagraph"/>
        <w:rPr>
          <w:bCs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25"/>
        <w:gridCol w:w="2895"/>
        <w:gridCol w:w="2905"/>
      </w:tblGrid>
      <w:tr w:rsidR="009D0CB7" w14:paraId="570001C3" w14:textId="77777777" w:rsidTr="009D0CB7">
        <w:tc>
          <w:tcPr>
            <w:tcW w:w="2825" w:type="dxa"/>
          </w:tcPr>
          <w:p w14:paraId="71DEAA08" w14:textId="411CB4A6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VLAN number</w:t>
            </w:r>
          </w:p>
        </w:tc>
        <w:tc>
          <w:tcPr>
            <w:tcW w:w="2895" w:type="dxa"/>
          </w:tcPr>
          <w:p w14:paraId="062DE48E" w14:textId="6975BD91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Name</w:t>
            </w:r>
          </w:p>
        </w:tc>
        <w:tc>
          <w:tcPr>
            <w:tcW w:w="2905" w:type="dxa"/>
          </w:tcPr>
          <w:p w14:paraId="29A5C194" w14:textId="2643B2C7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 xml:space="preserve">Network </w:t>
            </w:r>
          </w:p>
        </w:tc>
      </w:tr>
      <w:tr w:rsidR="009D0CB7" w14:paraId="14E55BA9" w14:textId="77777777" w:rsidTr="009D0CB7">
        <w:tc>
          <w:tcPr>
            <w:tcW w:w="2825" w:type="dxa"/>
          </w:tcPr>
          <w:p w14:paraId="36507C1E" w14:textId="4140067E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2895" w:type="dxa"/>
          </w:tcPr>
          <w:p w14:paraId="48B6626A" w14:textId="6EC73042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Management</w:t>
            </w:r>
          </w:p>
        </w:tc>
        <w:tc>
          <w:tcPr>
            <w:tcW w:w="2905" w:type="dxa"/>
          </w:tcPr>
          <w:p w14:paraId="17EA5C58" w14:textId="157292FF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t>10.0.100.0/24</w:t>
            </w:r>
          </w:p>
        </w:tc>
      </w:tr>
      <w:tr w:rsidR="009D0CB7" w14:paraId="022A29EB" w14:textId="77777777" w:rsidTr="009D0CB7">
        <w:tc>
          <w:tcPr>
            <w:tcW w:w="2825" w:type="dxa"/>
          </w:tcPr>
          <w:p w14:paraId="3DFA2502" w14:textId="78DC94EF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101</w:t>
            </w:r>
          </w:p>
        </w:tc>
        <w:tc>
          <w:tcPr>
            <w:tcW w:w="2895" w:type="dxa"/>
          </w:tcPr>
          <w:p w14:paraId="406A838F" w14:textId="4DB0E84F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t>UserGroupA</w:t>
            </w:r>
          </w:p>
        </w:tc>
        <w:tc>
          <w:tcPr>
            <w:tcW w:w="2905" w:type="dxa"/>
          </w:tcPr>
          <w:p w14:paraId="5145E9E0" w14:textId="78B78BE2" w:rsidR="009D0CB7" w:rsidRDefault="009D0CB7" w:rsidP="009D0CB7">
            <w:pPr>
              <w:pStyle w:val="ListParagraph"/>
              <w:ind w:left="0"/>
              <w:rPr>
                <w:bCs/>
              </w:rPr>
            </w:pPr>
            <w:r w:rsidRPr="00EF69B7">
              <w:t>10.0.10</w:t>
            </w:r>
            <w:r>
              <w:t>1</w:t>
            </w:r>
            <w:r w:rsidRPr="00EF69B7">
              <w:t>.0/24</w:t>
            </w:r>
          </w:p>
        </w:tc>
      </w:tr>
      <w:tr w:rsidR="009D0CB7" w14:paraId="0084B478" w14:textId="77777777" w:rsidTr="009D0CB7">
        <w:tc>
          <w:tcPr>
            <w:tcW w:w="2825" w:type="dxa"/>
          </w:tcPr>
          <w:p w14:paraId="2696D34C" w14:textId="1404F385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102</w:t>
            </w:r>
          </w:p>
        </w:tc>
        <w:tc>
          <w:tcPr>
            <w:tcW w:w="2895" w:type="dxa"/>
          </w:tcPr>
          <w:p w14:paraId="0334C390" w14:textId="7AB230E8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t>UserGroupB</w:t>
            </w:r>
          </w:p>
        </w:tc>
        <w:tc>
          <w:tcPr>
            <w:tcW w:w="2905" w:type="dxa"/>
          </w:tcPr>
          <w:p w14:paraId="1A3F113B" w14:textId="6CBD62E0" w:rsidR="009D0CB7" w:rsidRDefault="009D0CB7" w:rsidP="009D0CB7">
            <w:pPr>
              <w:pStyle w:val="ListParagraph"/>
              <w:ind w:left="0"/>
              <w:rPr>
                <w:bCs/>
              </w:rPr>
            </w:pPr>
            <w:r w:rsidRPr="00EF69B7">
              <w:t>10.0.10</w:t>
            </w:r>
            <w:r>
              <w:t>2</w:t>
            </w:r>
            <w:r w:rsidRPr="00EF69B7">
              <w:t>.0/24</w:t>
            </w:r>
          </w:p>
        </w:tc>
      </w:tr>
      <w:tr w:rsidR="009D0CB7" w14:paraId="531CEA3B" w14:textId="77777777" w:rsidTr="009D0CB7">
        <w:tc>
          <w:tcPr>
            <w:tcW w:w="2825" w:type="dxa"/>
          </w:tcPr>
          <w:p w14:paraId="38FD58E7" w14:textId="4797F505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999</w:t>
            </w:r>
          </w:p>
        </w:tc>
        <w:tc>
          <w:tcPr>
            <w:tcW w:w="2895" w:type="dxa"/>
          </w:tcPr>
          <w:p w14:paraId="6A487AB2" w14:textId="317A2BC6" w:rsidR="009D0CB7" w:rsidRDefault="009D0CB7" w:rsidP="009D0CB7">
            <w:pPr>
              <w:pStyle w:val="ListParagraph"/>
              <w:ind w:left="0"/>
              <w:rPr>
                <w:bCs/>
              </w:rPr>
            </w:pPr>
            <w:r>
              <w:t>NATIVE</w:t>
            </w:r>
          </w:p>
        </w:tc>
        <w:tc>
          <w:tcPr>
            <w:tcW w:w="2905" w:type="dxa"/>
          </w:tcPr>
          <w:p w14:paraId="7997E443" w14:textId="612B0BD8" w:rsidR="009D0CB7" w:rsidRDefault="009D0CB7" w:rsidP="009D0CB7">
            <w:pPr>
              <w:pStyle w:val="ListParagraph"/>
              <w:ind w:left="0"/>
              <w:rPr>
                <w:bCs/>
              </w:rPr>
            </w:pPr>
          </w:p>
        </w:tc>
      </w:tr>
    </w:tbl>
    <w:p w14:paraId="26BC78BA" w14:textId="77777777" w:rsidR="009D0CB7" w:rsidRPr="009D0CB7" w:rsidRDefault="009D0CB7" w:rsidP="009D0CB7">
      <w:pPr>
        <w:pStyle w:val="ListParagraph"/>
        <w:rPr>
          <w:bCs/>
        </w:rPr>
      </w:pPr>
    </w:p>
    <w:p w14:paraId="41A37140" w14:textId="77777777" w:rsidR="009D0CB7" w:rsidRDefault="009D0CB7" w:rsidP="009D0CB7">
      <w:pPr>
        <w:pStyle w:val="ListParagraph"/>
      </w:pPr>
    </w:p>
    <w:p w14:paraId="5FABED31" w14:textId="3502166B" w:rsidR="00ED2696" w:rsidRDefault="00ED2696" w:rsidP="00E529F0">
      <w:pPr>
        <w:pStyle w:val="ListParagraph"/>
        <w:numPr>
          <w:ilvl w:val="0"/>
          <w:numId w:val="12"/>
        </w:numPr>
        <w:rPr>
          <w:bCs/>
        </w:rPr>
      </w:pPr>
      <w:r>
        <w:rPr>
          <w:bCs/>
        </w:rPr>
        <w:t xml:space="preserve">Set D1 and D2 </w:t>
      </w:r>
      <w:r w:rsidR="00D81475">
        <w:rPr>
          <w:bCs/>
        </w:rPr>
        <w:t xml:space="preserve">as </w:t>
      </w:r>
      <w:r>
        <w:rPr>
          <w:bCs/>
        </w:rPr>
        <w:t>DHCP server for VLANs 101 and 102. Exclude 10.0.x.1 to 109 and 141 to 254</w:t>
      </w:r>
      <w:r w:rsidR="00700CAA">
        <w:rPr>
          <w:bCs/>
        </w:rPr>
        <w:t xml:space="preserve"> on both LANs.</w:t>
      </w:r>
    </w:p>
    <w:p w14:paraId="414920CB" w14:textId="77777777" w:rsidR="00ED2696" w:rsidRPr="00ED2696" w:rsidRDefault="00ED2696" w:rsidP="00ED2696">
      <w:pPr>
        <w:pStyle w:val="ListParagraph"/>
        <w:rPr>
          <w:bCs/>
        </w:rPr>
      </w:pPr>
    </w:p>
    <w:p w14:paraId="04BF8A00" w14:textId="64AA386A" w:rsidR="00157A02" w:rsidRPr="00157A02" w:rsidRDefault="00C277A0" w:rsidP="00E529F0">
      <w:pPr>
        <w:pStyle w:val="ListParagraph"/>
        <w:numPr>
          <w:ilvl w:val="0"/>
          <w:numId w:val="12"/>
        </w:numPr>
        <w:rPr>
          <w:bCs/>
        </w:rPr>
      </w:pPr>
      <w:r>
        <w:t>On all switches, c</w:t>
      </w:r>
      <w:r w:rsidR="00526436" w:rsidRPr="00157A02">
        <w:t xml:space="preserve">onfigure </w:t>
      </w:r>
      <w:r>
        <w:t>IEEE 802.1Q trunk interfaces on interconnecting switch links</w:t>
      </w:r>
      <w:r w:rsidR="00526436" w:rsidRPr="00157A02">
        <w:t xml:space="preserve">. </w:t>
      </w:r>
    </w:p>
    <w:p w14:paraId="431DCBF6" w14:textId="77777777" w:rsidR="00157A02" w:rsidRDefault="00157A02" w:rsidP="00157A02">
      <w:pPr>
        <w:pStyle w:val="ListParagraph"/>
      </w:pPr>
    </w:p>
    <w:p w14:paraId="47C4BEC0" w14:textId="77777777" w:rsidR="0078294F" w:rsidRDefault="0078294F" w:rsidP="00E529F0">
      <w:pPr>
        <w:pStyle w:val="ListParagraph"/>
        <w:numPr>
          <w:ilvl w:val="0"/>
          <w:numId w:val="12"/>
        </w:numPr>
        <w:rPr>
          <w:bCs/>
        </w:rPr>
      </w:pPr>
      <w:r>
        <w:rPr>
          <w:bCs/>
        </w:rPr>
        <w:t xml:space="preserve"> On all switches, change the Native VLAN on trunk links.  </w:t>
      </w:r>
    </w:p>
    <w:p w14:paraId="61D6A750" w14:textId="77777777" w:rsidR="0078294F" w:rsidRDefault="0078294F" w:rsidP="0078294F">
      <w:pPr>
        <w:pStyle w:val="ListParagraph"/>
      </w:pPr>
    </w:p>
    <w:p w14:paraId="49E1A890" w14:textId="01649336" w:rsidR="00A15FE7" w:rsidRDefault="00A15FE7" w:rsidP="00E529F0">
      <w:pPr>
        <w:pStyle w:val="ListParagraph"/>
        <w:numPr>
          <w:ilvl w:val="0"/>
          <w:numId w:val="12"/>
        </w:numPr>
      </w:pPr>
      <w:r>
        <w:t>On all switches, enable the Rapid Spanning-Tree Protocol.</w:t>
      </w:r>
    </w:p>
    <w:p w14:paraId="710C74CD" w14:textId="77777777" w:rsidR="00A15FE7" w:rsidRDefault="00A15FE7" w:rsidP="00A15FE7">
      <w:pPr>
        <w:pStyle w:val="ListParagraph"/>
      </w:pPr>
    </w:p>
    <w:p w14:paraId="30A8CF4C" w14:textId="33A13100" w:rsidR="00157A02" w:rsidRDefault="0078294F" w:rsidP="00E529F0">
      <w:pPr>
        <w:pStyle w:val="ListParagraph"/>
        <w:numPr>
          <w:ilvl w:val="0"/>
          <w:numId w:val="12"/>
        </w:numPr>
      </w:pPr>
      <w:r>
        <w:t>On D1 and D2, configure the appropriate RSTP root bridges based on the information in the topology diagram. D1 and D2 must provide backup in case of root bridge failure</w:t>
      </w:r>
      <w:r w:rsidR="004A014D">
        <w:t xml:space="preserve">. </w:t>
      </w:r>
    </w:p>
    <w:p w14:paraId="1031A26C" w14:textId="77777777" w:rsidR="0078294F" w:rsidRDefault="0078294F" w:rsidP="0078294F">
      <w:pPr>
        <w:pStyle w:val="ListParagraph"/>
      </w:pPr>
    </w:p>
    <w:p w14:paraId="18B40FBA" w14:textId="6210AE41" w:rsidR="00DB0133" w:rsidRPr="00157A02" w:rsidRDefault="00DB0133" w:rsidP="00E529F0">
      <w:pPr>
        <w:pStyle w:val="ListParagraph"/>
        <w:numPr>
          <w:ilvl w:val="0"/>
          <w:numId w:val="12"/>
        </w:numPr>
        <w:rPr>
          <w:bCs/>
        </w:rPr>
      </w:pPr>
      <w:r w:rsidRPr="00157A02">
        <w:rPr>
          <w:bCs/>
        </w:rPr>
        <w:t xml:space="preserve">On </w:t>
      </w:r>
      <w:r w:rsidR="00AD3A10">
        <w:rPr>
          <w:bCs/>
        </w:rPr>
        <w:t>all switches</w:t>
      </w:r>
      <w:r w:rsidRPr="00157A02">
        <w:rPr>
          <w:bCs/>
        </w:rPr>
        <w:t xml:space="preserve">, configure an LACP EtherChannel </w:t>
      </w:r>
      <w:r w:rsidR="00AD3A10">
        <w:rPr>
          <w:bCs/>
        </w:rPr>
        <w:t>as shown in the topology</w:t>
      </w:r>
      <w:r w:rsidRPr="00157A02">
        <w:rPr>
          <w:bCs/>
        </w:rPr>
        <w:t xml:space="preserve">. </w:t>
      </w:r>
    </w:p>
    <w:p w14:paraId="2969B387" w14:textId="39651890" w:rsidR="00C80E7A" w:rsidRPr="003451F9" w:rsidRDefault="003451F9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On D1, configure </w:t>
      </w:r>
      <w:r w:rsidR="00C80E7A"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HSRP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version 2. </w:t>
      </w:r>
    </w:p>
    <w:p w14:paraId="766C0E2C" w14:textId="5BC9783B" w:rsidR="003451F9" w:rsidRDefault="003451F9" w:rsidP="00B011B3">
      <w:pPr>
        <w:pStyle w:val="NoSpacing"/>
        <w:numPr>
          <w:ilvl w:val="0"/>
          <w:numId w:val="17"/>
        </w:numPr>
        <w:tabs>
          <w:tab w:val="clear" w:pos="720"/>
          <w:tab w:val="num" w:pos="1276"/>
        </w:tabs>
        <w:ind w:left="1134"/>
      </w:pPr>
      <w:r w:rsidRPr="003451F9">
        <w:t>D1 is the primary router for VLANs 100 and 102; therefore, their priority will also be changed to 150.</w:t>
      </w:r>
    </w:p>
    <w:p w14:paraId="35AEDBB0" w14:textId="77777777" w:rsidR="009061EE" w:rsidRDefault="00266D1A" w:rsidP="009061E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104 for VLAN 10</w:t>
      </w:r>
      <w:r w:rsidR="00CF06E2">
        <w:t>0</w:t>
      </w:r>
      <w:r w:rsidR="00B011B3">
        <w:t xml:space="preserve">, assign virtual IP address 10.0.100.254, group priority 150 and enable preemption </w:t>
      </w:r>
    </w:p>
    <w:p w14:paraId="0716FC38" w14:textId="3055870C" w:rsidR="00F07558" w:rsidRDefault="00B011B3" w:rsidP="009061E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 w:rsidR="00CF06E2">
        <w:t>1</w:t>
      </w:r>
      <w:r w:rsidRPr="00266D1A">
        <w:t>4 for VLAN 10</w:t>
      </w:r>
      <w:r w:rsidR="00CF06E2">
        <w:t>1</w:t>
      </w:r>
      <w:r>
        <w:t>, assign virtual IP address 10.0.10</w:t>
      </w:r>
      <w:r w:rsidR="00CF06E2">
        <w:t>1</w:t>
      </w:r>
      <w:r>
        <w:t>.254</w:t>
      </w:r>
      <w:r w:rsidR="00147861">
        <w:t xml:space="preserve"> </w:t>
      </w:r>
      <w:r>
        <w:t>and enable preemption</w:t>
      </w:r>
    </w:p>
    <w:p w14:paraId="17D6AACA" w14:textId="03D8F70E" w:rsidR="00F07558" w:rsidRDefault="00F07558" w:rsidP="00F07558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 w:rsidR="002B23E1">
        <w:t>2</w:t>
      </w:r>
      <w:r w:rsidRPr="00266D1A">
        <w:t>4 for VLAN 10</w:t>
      </w:r>
      <w:r w:rsidR="002B23E1">
        <w:t>2</w:t>
      </w:r>
      <w:r>
        <w:t>, assign virtual IP address 10.0.10</w:t>
      </w:r>
      <w:r w:rsidR="002B23E1">
        <w:t>2</w:t>
      </w:r>
      <w:r>
        <w:t xml:space="preserve">.254, group priority 150 and enable preemption </w:t>
      </w:r>
    </w:p>
    <w:p w14:paraId="07511EF0" w14:textId="2EB54394" w:rsidR="00147861" w:rsidRDefault="00B011B3" w:rsidP="00147861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>
        <w:t xml:space="preserve"> </w:t>
      </w:r>
      <w:r w:rsidR="00147861" w:rsidRPr="00266D1A">
        <w:t>Configure IPv</w:t>
      </w:r>
      <w:r w:rsidR="00147861">
        <w:t>6</w:t>
      </w:r>
      <w:r w:rsidR="00147861" w:rsidRPr="00266D1A">
        <w:t xml:space="preserve"> HSRP group 10</w:t>
      </w:r>
      <w:r w:rsidR="001C1A01">
        <w:t>6</w:t>
      </w:r>
      <w:r w:rsidR="00147861" w:rsidRPr="00266D1A">
        <w:t xml:space="preserve"> for VLAN 10</w:t>
      </w:r>
      <w:r w:rsidR="00147861">
        <w:t xml:space="preserve">0, assign virtual IP address </w:t>
      </w:r>
      <w:r w:rsidR="002F74DB" w:rsidRPr="002F74DB">
        <w:t>ipv6 autoconfig</w:t>
      </w:r>
      <w:r w:rsidR="00147861">
        <w:t xml:space="preserve">, group priority 150 and enable preemption </w:t>
      </w:r>
    </w:p>
    <w:p w14:paraId="4E1CA09F" w14:textId="57ED316F" w:rsidR="00147861" w:rsidRDefault="00147861" w:rsidP="00147861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1</w:t>
      </w:r>
      <w:r w:rsidR="001C1A01">
        <w:t>6</w:t>
      </w:r>
      <w:r w:rsidRPr="00266D1A">
        <w:t xml:space="preserve"> for VLAN 10</w:t>
      </w:r>
      <w:r>
        <w:t xml:space="preserve">1, assign virtual IP address </w:t>
      </w:r>
      <w:r w:rsidR="002F74DB" w:rsidRPr="002F74DB">
        <w:t>ipv6 autoconfig</w:t>
      </w:r>
      <w:r w:rsidR="002F74DB">
        <w:t xml:space="preserve"> </w:t>
      </w:r>
      <w:r>
        <w:t>and enable preemption</w:t>
      </w:r>
    </w:p>
    <w:p w14:paraId="3B4ADFE2" w14:textId="0CB049E1" w:rsidR="00147861" w:rsidRDefault="00147861" w:rsidP="00147861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2</w:t>
      </w:r>
      <w:r w:rsidR="001C1A01">
        <w:t>6</w:t>
      </w:r>
      <w:r w:rsidRPr="00266D1A">
        <w:t xml:space="preserve"> for VLAN 10</w:t>
      </w:r>
      <w:r>
        <w:t xml:space="preserve">2, assign virtual IP address </w:t>
      </w:r>
      <w:r w:rsidR="002F74DB" w:rsidRPr="002F74DB">
        <w:t>ipv6 autoconfig</w:t>
      </w:r>
      <w:r>
        <w:t xml:space="preserve">, group priority 150 and enable preemption </w:t>
      </w:r>
    </w:p>
    <w:p w14:paraId="676E43D5" w14:textId="244D8A31" w:rsidR="00101C9E" w:rsidRPr="003451F9" w:rsidRDefault="00101C9E" w:rsidP="00101C9E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On D2, configure 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HSRP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version 2. </w:t>
      </w:r>
    </w:p>
    <w:p w14:paraId="0C2D39AB" w14:textId="26C67A9B" w:rsidR="00101C9E" w:rsidRDefault="00101C9E" w:rsidP="00101C9E">
      <w:pPr>
        <w:pStyle w:val="NoSpacing"/>
        <w:numPr>
          <w:ilvl w:val="0"/>
          <w:numId w:val="17"/>
        </w:numPr>
        <w:tabs>
          <w:tab w:val="clear" w:pos="720"/>
          <w:tab w:val="num" w:pos="1276"/>
        </w:tabs>
        <w:ind w:left="1134"/>
      </w:pPr>
      <w:r w:rsidRPr="003451F9">
        <w:t>D</w:t>
      </w:r>
      <w:r>
        <w:t>2</w:t>
      </w:r>
      <w:r w:rsidRPr="003451F9">
        <w:t xml:space="preserve"> is the primary router for VLANs 10</w:t>
      </w:r>
      <w:r>
        <w:t>1</w:t>
      </w:r>
      <w:r w:rsidRPr="003451F9">
        <w:t>; therefore, their priority will also be changed to 150.</w:t>
      </w:r>
    </w:p>
    <w:p w14:paraId="3E0A0F31" w14:textId="2A5A098D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104 for VLAN 10</w:t>
      </w:r>
      <w:r>
        <w:t xml:space="preserve">0, assign virtual IP address 10.0.100.254 and enable preemption </w:t>
      </w:r>
    </w:p>
    <w:p w14:paraId="22F59BE0" w14:textId="5B2D2CCE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lastRenderedPageBreak/>
        <w:t>Configure IPv4 HSRP group 1</w:t>
      </w:r>
      <w:r>
        <w:t>1</w:t>
      </w:r>
      <w:r w:rsidRPr="00266D1A">
        <w:t>4 for VLAN 10</w:t>
      </w:r>
      <w:r>
        <w:t>1, assign virtual IP address 10.0.101.254</w:t>
      </w:r>
      <w:r w:rsidR="00C66EEE">
        <w:t>, group priority 150</w:t>
      </w:r>
      <w:r>
        <w:t xml:space="preserve"> and enable preemption</w:t>
      </w:r>
    </w:p>
    <w:p w14:paraId="4369A862" w14:textId="6D82D8DC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IPv4 HSRP group 1</w:t>
      </w:r>
      <w:r>
        <w:t>2</w:t>
      </w:r>
      <w:r w:rsidRPr="00266D1A">
        <w:t>4 for VLAN 10</w:t>
      </w:r>
      <w:r>
        <w:t xml:space="preserve">2, assign virtual IP address 10.0.102.254 and enable preemption </w:t>
      </w:r>
    </w:p>
    <w:p w14:paraId="476D806F" w14:textId="6E47D64E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>
        <w:t xml:space="preserve"> </w:t>
      </w:r>
      <w:r w:rsidRPr="00266D1A">
        <w:t>Configure IPv</w:t>
      </w:r>
      <w:r>
        <w:t>6</w:t>
      </w:r>
      <w:r w:rsidRPr="00266D1A">
        <w:t xml:space="preserve"> HSRP group 10</w:t>
      </w:r>
      <w:r>
        <w:t>6</w:t>
      </w:r>
      <w:r w:rsidRPr="00266D1A">
        <w:t xml:space="preserve"> for VLAN 10</w:t>
      </w:r>
      <w:r>
        <w:t xml:space="preserve">0, assign virtual IP address </w:t>
      </w:r>
      <w:r w:rsidRPr="002F74DB">
        <w:t>ipv6 autoconfig</w:t>
      </w:r>
      <w:r w:rsidR="00C66EEE">
        <w:t xml:space="preserve"> </w:t>
      </w:r>
      <w:r>
        <w:t xml:space="preserve">and enable preemption </w:t>
      </w:r>
    </w:p>
    <w:p w14:paraId="4EE4EB14" w14:textId="65766320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16</w:t>
      </w:r>
      <w:r w:rsidRPr="00266D1A">
        <w:t xml:space="preserve"> for VLAN 10</w:t>
      </w:r>
      <w:r>
        <w:t xml:space="preserve">1, assign virtual IP address </w:t>
      </w:r>
      <w:r w:rsidRPr="002F74DB">
        <w:t>ipv6 autoconfig</w:t>
      </w:r>
      <w:r w:rsidR="00C66EEE">
        <w:t xml:space="preserve">, group priority 150 </w:t>
      </w:r>
      <w:r>
        <w:t>and enable preemption</w:t>
      </w:r>
    </w:p>
    <w:p w14:paraId="3F1B466B" w14:textId="3AE041A6" w:rsidR="00101C9E" w:rsidRDefault="00101C9E" w:rsidP="00101C9E">
      <w:pPr>
        <w:pStyle w:val="NoSpacing"/>
        <w:numPr>
          <w:ilvl w:val="1"/>
          <w:numId w:val="17"/>
        </w:numPr>
        <w:tabs>
          <w:tab w:val="clear" w:pos="1080"/>
          <w:tab w:val="num" w:pos="1418"/>
        </w:tabs>
        <w:ind w:left="1418" w:hanging="142"/>
      </w:pPr>
      <w:r w:rsidRPr="00266D1A">
        <w:t>Configure IPv</w:t>
      </w:r>
      <w:r>
        <w:t>6</w:t>
      </w:r>
      <w:r w:rsidRPr="00266D1A">
        <w:t xml:space="preserve"> HSRP group 1</w:t>
      </w:r>
      <w:r>
        <w:t>26</w:t>
      </w:r>
      <w:r w:rsidRPr="00266D1A">
        <w:t xml:space="preserve"> for VLAN 10</w:t>
      </w:r>
      <w:r>
        <w:t xml:space="preserve">2, assign virtual IP address </w:t>
      </w:r>
      <w:r w:rsidRPr="002F74DB">
        <w:t>ipv6 autoconfi</w:t>
      </w:r>
      <w:r w:rsidR="00C66EEE">
        <w:t xml:space="preserve">g </w:t>
      </w:r>
      <w:r>
        <w:t xml:space="preserve">and enable preemption </w:t>
      </w:r>
    </w:p>
    <w:p w14:paraId="111AEFEB" w14:textId="4B5F988E" w:rsidR="001E0978" w:rsidRDefault="001E0978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1E0978">
        <w:rPr>
          <w:rFonts w:ascii="Times New Roman" w:hAnsi="Times New Roman" w:cs="Times New Roman"/>
          <w:b w:val="0"/>
          <w:sz w:val="24"/>
          <w:szCs w:val="24"/>
        </w:rPr>
        <w:t>On all devices, set the local clock to the current UTC time.</w:t>
      </w:r>
    </w:p>
    <w:p w14:paraId="2D6C4EDD" w14:textId="49F17E00" w:rsidR="009A3C6C" w:rsidRDefault="009A3C6C" w:rsidP="009A3C6C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R2 as NTP master at stratum level 3. </w:t>
      </w:r>
    </w:p>
    <w:p w14:paraId="2AC21CD6" w14:textId="08FF4212" w:rsidR="009A3C6C" w:rsidRDefault="009A3C6C" w:rsidP="009A3C6C">
      <w:pPr>
        <w:pStyle w:val="ListParagraph"/>
        <w:numPr>
          <w:ilvl w:val="0"/>
          <w:numId w:val="12"/>
        </w:numPr>
      </w:pPr>
      <w:r w:rsidRPr="009A3C6C">
        <w:rPr>
          <w:bCs/>
        </w:rPr>
        <w:t>Configure NTP as follows: R1 must synchronise with R2.</w:t>
      </w:r>
      <w:r w:rsidRPr="009A3C6C">
        <w:rPr>
          <w:b/>
        </w:rPr>
        <w:t xml:space="preserve"> </w:t>
      </w:r>
      <w:r w:rsidRPr="009A3C6C">
        <w:t>R3, D1, and A1 to synchronize time with R1.</w:t>
      </w:r>
      <w:r>
        <w:t xml:space="preserve"> </w:t>
      </w:r>
      <w:r w:rsidRPr="009A3C6C">
        <w:t>D2 to synchronize time with R3.</w:t>
      </w:r>
    </w:p>
    <w:p w14:paraId="439666D5" w14:textId="77777777" w:rsidR="00DB5EB5" w:rsidRPr="009A3C6C" w:rsidRDefault="00DB5EB5" w:rsidP="00DB5EB5">
      <w:pPr>
        <w:pStyle w:val="ListParagraph"/>
      </w:pPr>
    </w:p>
    <w:p w14:paraId="380CF2E1" w14:textId="77777777" w:rsidR="000E68EA" w:rsidRPr="009E2190" w:rsidRDefault="000E68EA" w:rsidP="000E68EA">
      <w:pPr>
        <w:pStyle w:val="ListParagraph"/>
        <w:numPr>
          <w:ilvl w:val="0"/>
          <w:numId w:val="12"/>
        </w:numPr>
        <w:rPr>
          <w:bCs/>
        </w:rPr>
      </w:pPr>
      <w:r w:rsidRPr="009E2190">
        <w:rPr>
          <w:bCs/>
        </w:rPr>
        <w:t>On all switches, configure host access ports connecting to PC1, PC2, PC3, and PC4.</w:t>
      </w:r>
    </w:p>
    <w:p w14:paraId="63CE84F1" w14:textId="77777777" w:rsidR="000E68EA" w:rsidRDefault="000E68EA" w:rsidP="000E68EA">
      <w:pPr>
        <w:pStyle w:val="ListParagraph"/>
      </w:pPr>
    </w:p>
    <w:p w14:paraId="04CEFE47" w14:textId="77777777" w:rsidR="000E68EA" w:rsidRPr="00884506" w:rsidRDefault="000E68EA" w:rsidP="000E68EA">
      <w:pPr>
        <w:pStyle w:val="ListParagraph"/>
        <w:numPr>
          <w:ilvl w:val="0"/>
          <w:numId w:val="12"/>
        </w:numPr>
        <w:rPr>
          <w:bCs/>
        </w:rPr>
      </w:pPr>
      <w:r w:rsidRPr="00157A02">
        <w:t xml:space="preserve">Configure PortFast and BPDU Guard on the interfaces connected to PCs. Shutdown all unused ports.  </w:t>
      </w:r>
    </w:p>
    <w:p w14:paraId="74D61CEE" w14:textId="3AADDBCB" w:rsidR="007F53AA" w:rsidRPr="007F53AA" w:rsidRDefault="007F53AA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Enable port security on ports connected to end devices. </w:t>
      </w:r>
      <w:r w:rsidRPr="007F53AA">
        <w:rPr>
          <w:rFonts w:ascii="Times New Roman" w:hAnsi="Times New Roman" w:cs="Times New Roman"/>
          <w:b w:val="0"/>
          <w:bCs/>
          <w:sz w:val="24"/>
          <w:szCs w:val="24"/>
        </w:rPr>
        <w:t>Set the maximum so that only one device can access the Fast Ethernet ports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</w:t>
      </w:r>
    </w:p>
    <w:p w14:paraId="30E91EA5" w14:textId="2EEE6BF1" w:rsidR="007F53AA" w:rsidRPr="00356533" w:rsidRDefault="007F53AA" w:rsidP="00E529F0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356533">
        <w:rPr>
          <w:rFonts w:ascii="Times New Roman" w:hAnsi="Times New Roman" w:cs="Times New Roman"/>
          <w:b w:val="0"/>
          <w:sz w:val="24"/>
          <w:szCs w:val="24"/>
        </w:rPr>
        <w:t>Secure the ports so that the MAC address of a device is dynamically learned and added to the running configuration.</w:t>
      </w:r>
      <w:r w:rsidR="00D4026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4026C" w:rsidRPr="00D4026C">
        <w:rPr>
          <w:rFonts w:ascii="Times New Roman" w:hAnsi="Times New Roman" w:cs="Times New Roman"/>
          <w:b w:val="0"/>
          <w:sz w:val="24"/>
          <w:szCs w:val="24"/>
        </w:rPr>
        <w:t xml:space="preserve">  Set the violation mode so that the Fast Ethernet ports</w:t>
      </w:r>
      <w:r w:rsidR="00D4026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4026C" w:rsidRPr="00D4026C">
        <w:rPr>
          <w:rFonts w:ascii="Times New Roman" w:hAnsi="Times New Roman" w:cs="Times New Roman"/>
          <w:b w:val="0"/>
          <w:sz w:val="24"/>
          <w:szCs w:val="24"/>
        </w:rPr>
        <w:t>are not disabled when a violation occurs, but a notification of the security violation is generated and packets from the unknown source are dropped</w:t>
      </w:r>
      <w:r w:rsidR="00834FEF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09ADC170" w14:textId="6C88DE8D" w:rsidR="00915258" w:rsidRPr="007233AD" w:rsidRDefault="00915258" w:rsidP="00E0428A">
      <w:pPr>
        <w:rPr>
          <w:b/>
        </w:rPr>
      </w:pPr>
      <w:r w:rsidRPr="007233AD">
        <w:rPr>
          <w:b/>
        </w:rPr>
        <w:t xml:space="preserve">Task3: Network connectivity </w:t>
      </w:r>
    </w:p>
    <w:p w14:paraId="1F445D39" w14:textId="01FC5C36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Pr="007233AD">
        <w:rPr>
          <w:bCs/>
        </w:rPr>
        <w:t>:</w:t>
      </w:r>
    </w:p>
    <w:p w14:paraId="496A2DCD" w14:textId="67DBCD20" w:rsidR="00915258" w:rsidRPr="007233AD" w:rsidRDefault="00915258" w:rsidP="00E0428A">
      <w:pPr>
        <w:rPr>
          <w:bCs/>
        </w:rPr>
      </w:pPr>
      <w:r w:rsidRPr="007233AD">
        <w:rPr>
          <w:bCs/>
        </w:rPr>
        <w:t>From PC-A, ping PC-B</w:t>
      </w:r>
      <w:r w:rsidR="002D1F88" w:rsidRPr="007233AD">
        <w:rPr>
          <w:bCs/>
        </w:rPr>
        <w:t xml:space="preserve"> &amp; PC-C</w:t>
      </w:r>
      <w:r w:rsidRPr="007233AD">
        <w:rPr>
          <w:bCs/>
        </w:rPr>
        <w:t>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7FE8CDFF" w14:textId="5A866A52" w:rsidR="00915258" w:rsidRPr="007233AD" w:rsidRDefault="00915258" w:rsidP="00915258">
      <w:pPr>
        <w:rPr>
          <w:bCs/>
        </w:rPr>
      </w:pPr>
      <w:r w:rsidRPr="007233AD">
        <w:rPr>
          <w:bCs/>
        </w:rPr>
        <w:t>From PC-A, ping default gateway.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5F13A07C" w14:textId="4BCA65B4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172.27.0.1.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2133A74D" w14:textId="031FD8F2" w:rsidR="00915258" w:rsidRPr="007233AD" w:rsidRDefault="00915258" w:rsidP="00915258">
      <w:pPr>
        <w:rPr>
          <w:bCs/>
        </w:rPr>
      </w:pPr>
      <w:r w:rsidRPr="007233AD">
        <w:rPr>
          <w:bCs/>
        </w:rPr>
        <w:t>From PC-A, ping 209.165.200.225.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450F6F61" w14:textId="55F5C1E7" w:rsidR="00915258" w:rsidRPr="007233AD" w:rsidRDefault="00915258" w:rsidP="00E0428A">
      <w:pPr>
        <w:rPr>
          <w:b/>
          <w:u w:val="single"/>
        </w:rPr>
      </w:pPr>
    </w:p>
    <w:p w14:paraId="7BBEA0A3" w14:textId="77777777" w:rsidR="00450E35" w:rsidRDefault="00450E35" w:rsidP="00E0428A">
      <w:pPr>
        <w:rPr>
          <w:b/>
        </w:rPr>
      </w:pPr>
    </w:p>
    <w:p w14:paraId="501C9116" w14:textId="3F9F9866" w:rsidR="002D1F88" w:rsidRPr="007233AD" w:rsidRDefault="002D1F88" w:rsidP="00E0428A">
      <w:pPr>
        <w:rPr>
          <w:b/>
        </w:rPr>
      </w:pPr>
      <w:r w:rsidRPr="007233AD">
        <w:rPr>
          <w:b/>
        </w:rPr>
        <w:t>Verify HSRP is working as expected</w:t>
      </w:r>
    </w:p>
    <w:p w14:paraId="15FA69EA" w14:textId="7CB7AD12" w:rsidR="002D1F88" w:rsidRPr="007233AD" w:rsidRDefault="002D1F88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 w:rsidRPr="007233AD">
        <w:rPr>
          <w:rFonts w:ascii="Times New Roman" w:hAnsi="Times New Roman"/>
          <w:sz w:val="24"/>
          <w:szCs w:val="24"/>
        </w:rPr>
        <w:t xml:space="preserve">Issue the </w:t>
      </w:r>
      <w:r w:rsidRPr="007233AD">
        <w:rPr>
          <w:rFonts w:ascii="Times New Roman" w:hAnsi="Times New Roman"/>
          <w:b/>
          <w:sz w:val="24"/>
          <w:szCs w:val="24"/>
        </w:rPr>
        <w:t xml:space="preserve">shutdown </w:t>
      </w:r>
      <w:r w:rsidRPr="007233AD">
        <w:rPr>
          <w:rFonts w:ascii="Times New Roman" w:hAnsi="Times New Roman"/>
          <w:sz w:val="24"/>
          <w:szCs w:val="24"/>
        </w:rPr>
        <w:t>command on R1 G0/1, and then re-issue the following commands to verify that HSRP is working as expected:</w:t>
      </w:r>
    </w:p>
    <w:p w14:paraId="5A60A5E5" w14:textId="77777777" w:rsidR="00923730" w:rsidRPr="007233AD" w:rsidRDefault="00923730" w:rsidP="00923730">
      <w:pPr>
        <w:rPr>
          <w:bCs/>
        </w:rPr>
      </w:pPr>
      <w:r w:rsidRPr="007233AD">
        <w:rPr>
          <w:bCs/>
        </w:rPr>
        <w:t xml:space="preserve">From PC-B, ping 172.27.0.1. Ping should </w:t>
      </w:r>
      <w:r w:rsidRPr="007233AD">
        <w:rPr>
          <w:b/>
        </w:rPr>
        <w:t>not</w:t>
      </w:r>
      <w:r w:rsidRPr="007233AD">
        <w:rPr>
          <w:bCs/>
        </w:rPr>
        <w:t xml:space="preserve"> be successful ___yes/no___</w:t>
      </w:r>
    </w:p>
    <w:p w14:paraId="2F3BBC13" w14:textId="6A306371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default gateway.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37CD92C4" w14:textId="59A25E85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209.165.200.225.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5B24D63D" w14:textId="77777777" w:rsidR="00923730" w:rsidRPr="007233AD" w:rsidRDefault="00923730" w:rsidP="002D1F88">
      <w:pPr>
        <w:pStyle w:val="BodyTextL25"/>
        <w:ind w:left="0"/>
        <w:rPr>
          <w:rFonts w:ascii="Times New Roman" w:hAnsi="Times New Roman"/>
          <w:sz w:val="24"/>
          <w:szCs w:val="24"/>
          <w:u w:val="single"/>
        </w:rPr>
      </w:pPr>
    </w:p>
    <w:p w14:paraId="08BDC967" w14:textId="77777777" w:rsidR="002D1F88" w:rsidRPr="007233AD" w:rsidRDefault="002D1F88" w:rsidP="00E0428A">
      <w:pPr>
        <w:rPr>
          <w:b/>
        </w:rPr>
      </w:pP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r w:rsidRPr="007233AD">
        <w:rPr>
          <w:b/>
          <w:bCs/>
          <w:i/>
        </w:rPr>
        <w:t xml:space="preserve">studentname_id”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55ACBE9C" w14:textId="06B39910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 xml:space="preserve">This document with </w:t>
      </w:r>
      <w:r w:rsidR="00185957" w:rsidRPr="00185957">
        <w:rPr>
          <w:b/>
          <w:u w:val="single"/>
        </w:rPr>
        <w:t>T</w:t>
      </w:r>
      <w:r w:rsidRPr="00185957">
        <w:rPr>
          <w:b/>
          <w:u w:val="single"/>
        </w:rPr>
        <w:t xml:space="preserve">ask </w:t>
      </w:r>
      <w:r w:rsidR="00185957" w:rsidRPr="00185957">
        <w:rPr>
          <w:b/>
          <w:u w:val="single"/>
        </w:rPr>
        <w:t>3</w:t>
      </w:r>
      <w:r w:rsidRPr="007233AD">
        <w:rPr>
          <w:bCs/>
        </w:rPr>
        <w:t xml:space="preserve"> completed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77777777" w:rsidR="00E0428A" w:rsidRPr="007233AD" w:rsidRDefault="00E0428A" w:rsidP="00D31425">
      <w:pPr>
        <w:rPr>
          <w:bCs/>
        </w:rPr>
      </w:pPr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p w14:paraId="298164C2" w14:textId="77777777" w:rsidR="00E0428A" w:rsidRPr="007233AD" w:rsidRDefault="00E0428A" w:rsidP="00E0428A">
      <w:pPr>
        <w:ind w:left="709"/>
        <w:rPr>
          <w:bCs/>
        </w:rPr>
      </w:pPr>
    </w:p>
    <w:p w14:paraId="6BABE6A0" w14:textId="6DB1BFAD" w:rsidR="00E07416" w:rsidRPr="007233AD" w:rsidRDefault="00E07416" w:rsidP="00E0428A">
      <w:pPr>
        <w:pStyle w:val="BodyText"/>
      </w:pPr>
    </w:p>
    <w:sectPr w:rsidR="00E07416" w:rsidRPr="007233AD"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6097FA" w14:textId="77777777" w:rsidR="00856FF1" w:rsidRDefault="00856FF1">
      <w:r>
        <w:separator/>
      </w:r>
    </w:p>
  </w:endnote>
  <w:endnote w:type="continuationSeparator" w:id="0">
    <w:p w14:paraId="54CB12B2" w14:textId="77777777" w:rsidR="00856FF1" w:rsidRDefault="0085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7777777" w:rsidR="00E07416" w:rsidRDefault="00AE195B">
        <w:pPr>
          <w:pStyle w:val="Footer"/>
          <w:jc w:val="right"/>
        </w:pPr>
        <w:r>
          <w:t>20</w:t>
        </w:r>
        <w:r w:rsidR="00C95993">
          <w:t>20</w:t>
        </w:r>
        <w:r>
          <w:t>/2</w:t>
        </w:r>
        <w:r w:rsidR="00C95993">
          <w:t>1</w:t>
        </w:r>
        <w:r>
          <w:t xml:space="preserve">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84003" w14:textId="77777777" w:rsidR="00856FF1" w:rsidRDefault="00856FF1">
      <w:r>
        <w:separator/>
      </w:r>
    </w:p>
  </w:footnote>
  <w:footnote w:type="continuationSeparator" w:id="0">
    <w:p w14:paraId="17E7E511" w14:textId="77777777" w:rsidR="00856FF1" w:rsidRDefault="00856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349E5" w14:textId="5BDBE45F" w:rsidR="00E07416" w:rsidRDefault="00AE195B">
    <w:pPr>
      <w:pStyle w:val="Header"/>
    </w:pPr>
    <w:r>
      <w:t>DO NOT REMOVE THIS PAPER FROM THE EXAM                                           ACCA</w:t>
    </w:r>
    <w:r w:rsidR="00C835AD">
      <w:t>7029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81B5C"/>
    <w:multiLevelType w:val="multilevel"/>
    <w:tmpl w:val="0224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9D2A16"/>
    <w:multiLevelType w:val="multilevel"/>
    <w:tmpl w:val="94C84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36D398C"/>
    <w:multiLevelType w:val="multilevel"/>
    <w:tmpl w:val="7DD4B8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Roman"/>
      <w:lvlText w:val="%2."/>
      <w:lvlJc w:val="righ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70E81"/>
    <w:multiLevelType w:val="hybridMultilevel"/>
    <w:tmpl w:val="5E9E4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4B4453"/>
    <w:multiLevelType w:val="hybridMultilevel"/>
    <w:tmpl w:val="E730BC74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8D75194"/>
    <w:multiLevelType w:val="multilevel"/>
    <w:tmpl w:val="02246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13"/>
  </w:num>
  <w:num w:numId="5">
    <w:abstractNumId w:val="16"/>
  </w:num>
  <w:num w:numId="6">
    <w:abstractNumId w:val="2"/>
  </w:num>
  <w:num w:numId="7">
    <w:abstractNumId w:val="5"/>
  </w:num>
  <w:num w:numId="8">
    <w:abstractNumId w:val="8"/>
  </w:num>
  <w:num w:numId="9">
    <w:abstractNumId w:val="15"/>
  </w:num>
  <w:num w:numId="10">
    <w:abstractNumId w:val="3"/>
  </w:num>
  <w:num w:numId="11">
    <w:abstractNumId w:val="6"/>
  </w:num>
  <w:num w:numId="12">
    <w:abstractNumId w:val="0"/>
  </w:num>
  <w:num w:numId="13">
    <w:abstractNumId w:val="4"/>
  </w:num>
  <w:num w:numId="14">
    <w:abstractNumId w:val="11"/>
  </w:num>
  <w:num w:numId="15">
    <w:abstractNumId w:val="10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228CF"/>
    <w:rsid w:val="00052E66"/>
    <w:rsid w:val="00062DA7"/>
    <w:rsid w:val="0006445A"/>
    <w:rsid w:val="00064EBC"/>
    <w:rsid w:val="000745C4"/>
    <w:rsid w:val="00077C3F"/>
    <w:rsid w:val="00085548"/>
    <w:rsid w:val="000A227F"/>
    <w:rsid w:val="000C298F"/>
    <w:rsid w:val="000D1F83"/>
    <w:rsid w:val="000E68EA"/>
    <w:rsid w:val="000F5296"/>
    <w:rsid w:val="00101C9E"/>
    <w:rsid w:val="00123E50"/>
    <w:rsid w:val="00124D44"/>
    <w:rsid w:val="00131434"/>
    <w:rsid w:val="00147861"/>
    <w:rsid w:val="001544E8"/>
    <w:rsid w:val="00157A02"/>
    <w:rsid w:val="00167240"/>
    <w:rsid w:val="00167D19"/>
    <w:rsid w:val="00185957"/>
    <w:rsid w:val="001B7675"/>
    <w:rsid w:val="001C1A01"/>
    <w:rsid w:val="001D2DD8"/>
    <w:rsid w:val="001E0978"/>
    <w:rsid w:val="001F074B"/>
    <w:rsid w:val="00203199"/>
    <w:rsid w:val="00213B25"/>
    <w:rsid w:val="00261861"/>
    <w:rsid w:val="002645F9"/>
    <w:rsid w:val="00266D1A"/>
    <w:rsid w:val="002B23E1"/>
    <w:rsid w:val="002B59AB"/>
    <w:rsid w:val="002D1F88"/>
    <w:rsid w:val="002E0DAE"/>
    <w:rsid w:val="002F74DB"/>
    <w:rsid w:val="00335B9C"/>
    <w:rsid w:val="003451F9"/>
    <w:rsid w:val="00345781"/>
    <w:rsid w:val="00352084"/>
    <w:rsid w:val="00353C5E"/>
    <w:rsid w:val="00356533"/>
    <w:rsid w:val="003810CC"/>
    <w:rsid w:val="00382CAA"/>
    <w:rsid w:val="003A1DBA"/>
    <w:rsid w:val="003D02A6"/>
    <w:rsid w:val="003F61FE"/>
    <w:rsid w:val="004302A3"/>
    <w:rsid w:val="00446E2B"/>
    <w:rsid w:val="00450E35"/>
    <w:rsid w:val="0048005A"/>
    <w:rsid w:val="0048700B"/>
    <w:rsid w:val="00490F88"/>
    <w:rsid w:val="00493345"/>
    <w:rsid w:val="004A014D"/>
    <w:rsid w:val="004C4683"/>
    <w:rsid w:val="004C7E77"/>
    <w:rsid w:val="004E552D"/>
    <w:rsid w:val="004F4229"/>
    <w:rsid w:val="004F7494"/>
    <w:rsid w:val="00523BE7"/>
    <w:rsid w:val="00526436"/>
    <w:rsid w:val="0054364B"/>
    <w:rsid w:val="00551C28"/>
    <w:rsid w:val="00560D1A"/>
    <w:rsid w:val="00563A27"/>
    <w:rsid w:val="005666C8"/>
    <w:rsid w:val="00580F24"/>
    <w:rsid w:val="005A0651"/>
    <w:rsid w:val="005B29EC"/>
    <w:rsid w:val="005B4583"/>
    <w:rsid w:val="005C0F2A"/>
    <w:rsid w:val="005C17A9"/>
    <w:rsid w:val="005D01A4"/>
    <w:rsid w:val="005D049D"/>
    <w:rsid w:val="005E332F"/>
    <w:rsid w:val="005F15E6"/>
    <w:rsid w:val="005F2908"/>
    <w:rsid w:val="00604509"/>
    <w:rsid w:val="00615EF0"/>
    <w:rsid w:val="0063732C"/>
    <w:rsid w:val="0063753D"/>
    <w:rsid w:val="00656998"/>
    <w:rsid w:val="00663583"/>
    <w:rsid w:val="00672671"/>
    <w:rsid w:val="00672893"/>
    <w:rsid w:val="00683E3C"/>
    <w:rsid w:val="006A0EF3"/>
    <w:rsid w:val="006C0FF7"/>
    <w:rsid w:val="006E52A0"/>
    <w:rsid w:val="006E6314"/>
    <w:rsid w:val="006E6E4A"/>
    <w:rsid w:val="00700CAA"/>
    <w:rsid w:val="00707983"/>
    <w:rsid w:val="007233AD"/>
    <w:rsid w:val="007302A5"/>
    <w:rsid w:val="00752601"/>
    <w:rsid w:val="00754762"/>
    <w:rsid w:val="0076476C"/>
    <w:rsid w:val="0078294F"/>
    <w:rsid w:val="007A2BBC"/>
    <w:rsid w:val="007E5F1C"/>
    <w:rsid w:val="007E773C"/>
    <w:rsid w:val="007F53AA"/>
    <w:rsid w:val="00801998"/>
    <w:rsid w:val="00815E82"/>
    <w:rsid w:val="00833ED2"/>
    <w:rsid w:val="00834FEF"/>
    <w:rsid w:val="0085370A"/>
    <w:rsid w:val="00856FF1"/>
    <w:rsid w:val="0087537F"/>
    <w:rsid w:val="00884506"/>
    <w:rsid w:val="00885261"/>
    <w:rsid w:val="008872FB"/>
    <w:rsid w:val="008C70BC"/>
    <w:rsid w:val="008E3B5E"/>
    <w:rsid w:val="009061EE"/>
    <w:rsid w:val="00915258"/>
    <w:rsid w:val="0092203E"/>
    <w:rsid w:val="00923730"/>
    <w:rsid w:val="0094515D"/>
    <w:rsid w:val="00955B58"/>
    <w:rsid w:val="009572E8"/>
    <w:rsid w:val="009A3C6C"/>
    <w:rsid w:val="009A60AB"/>
    <w:rsid w:val="009B3A19"/>
    <w:rsid w:val="009D0CB7"/>
    <w:rsid w:val="009E2190"/>
    <w:rsid w:val="009F3CB9"/>
    <w:rsid w:val="00A026FD"/>
    <w:rsid w:val="00A05B99"/>
    <w:rsid w:val="00A15FE7"/>
    <w:rsid w:val="00A25A91"/>
    <w:rsid w:val="00A94DA7"/>
    <w:rsid w:val="00AB4AA2"/>
    <w:rsid w:val="00AD3A10"/>
    <w:rsid w:val="00AD3BED"/>
    <w:rsid w:val="00AE195B"/>
    <w:rsid w:val="00AF170F"/>
    <w:rsid w:val="00B011B3"/>
    <w:rsid w:val="00B0441A"/>
    <w:rsid w:val="00B34765"/>
    <w:rsid w:val="00B56070"/>
    <w:rsid w:val="00BB44CD"/>
    <w:rsid w:val="00BB57F0"/>
    <w:rsid w:val="00BD31F9"/>
    <w:rsid w:val="00C277A0"/>
    <w:rsid w:val="00C527A5"/>
    <w:rsid w:val="00C66EEE"/>
    <w:rsid w:val="00C80E7A"/>
    <w:rsid w:val="00C835AD"/>
    <w:rsid w:val="00C95993"/>
    <w:rsid w:val="00CA6B4B"/>
    <w:rsid w:val="00CB5B89"/>
    <w:rsid w:val="00CD5993"/>
    <w:rsid w:val="00CE2C0B"/>
    <w:rsid w:val="00CF06E2"/>
    <w:rsid w:val="00CF36D1"/>
    <w:rsid w:val="00CF42A2"/>
    <w:rsid w:val="00D027EC"/>
    <w:rsid w:val="00D036B4"/>
    <w:rsid w:val="00D0382F"/>
    <w:rsid w:val="00D07CAE"/>
    <w:rsid w:val="00D1132F"/>
    <w:rsid w:val="00D31425"/>
    <w:rsid w:val="00D4026C"/>
    <w:rsid w:val="00D577A6"/>
    <w:rsid w:val="00D73172"/>
    <w:rsid w:val="00D77A02"/>
    <w:rsid w:val="00D81475"/>
    <w:rsid w:val="00D82E97"/>
    <w:rsid w:val="00D86CEE"/>
    <w:rsid w:val="00DA0C23"/>
    <w:rsid w:val="00DB0133"/>
    <w:rsid w:val="00DB300D"/>
    <w:rsid w:val="00DB5EB5"/>
    <w:rsid w:val="00DF4410"/>
    <w:rsid w:val="00E0428A"/>
    <w:rsid w:val="00E07416"/>
    <w:rsid w:val="00E4156F"/>
    <w:rsid w:val="00E462DE"/>
    <w:rsid w:val="00E529F0"/>
    <w:rsid w:val="00E6004E"/>
    <w:rsid w:val="00E63C6A"/>
    <w:rsid w:val="00E653EF"/>
    <w:rsid w:val="00E70822"/>
    <w:rsid w:val="00E7247E"/>
    <w:rsid w:val="00EA1247"/>
    <w:rsid w:val="00EA3984"/>
    <w:rsid w:val="00ED2696"/>
    <w:rsid w:val="00F07558"/>
    <w:rsid w:val="00F11682"/>
    <w:rsid w:val="00F275AD"/>
    <w:rsid w:val="00F369FB"/>
    <w:rsid w:val="00F40A64"/>
    <w:rsid w:val="00F67E46"/>
    <w:rsid w:val="00F7427C"/>
    <w:rsid w:val="00F759B1"/>
    <w:rsid w:val="00F7778A"/>
    <w:rsid w:val="00F86E0E"/>
    <w:rsid w:val="00FA40E6"/>
    <w:rsid w:val="00FB37AC"/>
    <w:rsid w:val="00FC39E7"/>
    <w:rsid w:val="00FC731C"/>
    <w:rsid w:val="00FD17D8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customStyle="1" w:styleId="ConfigWindow">
    <w:name w:val="Config Window"/>
    <w:basedOn w:val="BodyText"/>
    <w:next w:val="BodyTextL25"/>
    <w:qFormat/>
    <w:rsid w:val="00CF42A2"/>
    <w:pPr>
      <w:spacing w:after="0"/>
    </w:pPr>
    <w:rPr>
      <w:rFonts w:ascii="Arial" w:hAnsi="Arial"/>
      <w:i/>
      <w:color w:val="FFFFFF" w:themeColor="background1"/>
      <w:sz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4FE46-1CF1-4907-99BC-19BC254D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7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Kapilan</cp:lastModifiedBy>
  <cp:revision>426</cp:revision>
  <cp:lastPrinted>2010-06-13T15:14:00Z</cp:lastPrinted>
  <dcterms:created xsi:type="dcterms:W3CDTF">2016-09-26T14:32:00Z</dcterms:created>
  <dcterms:modified xsi:type="dcterms:W3CDTF">2021-02-10T19:12:00Z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