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xmlns:wp14="http://schemas.microsoft.com/office/word/2010/wordml" w:rsidRPr="004B5FE1" w:rsidR="004B5FE1" w:rsidP="004B5FE1" w:rsidRDefault="004B5FE1" w14:paraId="36FD68AB" wp14:textId="77777777">
      <w:pPr>
        <w:jc w:val="center"/>
        <w:rPr>
          <w:rFonts w:ascii="Roboto" w:hAnsi="Roboto" w:cs="Times New Roman"/>
          <w:b/>
          <w:sz w:val="24"/>
          <w:szCs w:val="24"/>
        </w:rPr>
      </w:pPr>
      <w:r w:rsidRPr="004B5FE1">
        <w:rPr>
          <w:rFonts w:ascii="Roboto" w:hAnsi="Roboto" w:cs="Times New Roman"/>
          <w:b/>
          <w:sz w:val="24"/>
          <w:szCs w:val="24"/>
        </w:rPr>
        <w:t>Organizational Structure and Culture: Tesco PLC</w:t>
      </w:r>
    </w:p>
    <w:p xmlns:wp14="http://schemas.microsoft.com/office/word/2010/wordml" w:rsidRPr="004B5FE1" w:rsidR="004B5FE1" w:rsidP="004B5FE1" w:rsidRDefault="004B5FE1" w14:paraId="672A6659" wp14:textId="77777777">
      <w:pPr>
        <w:jc w:val="center"/>
        <w:rPr>
          <w:rFonts w:ascii="Roboto" w:hAnsi="Roboto" w:cs="Times New Roman"/>
          <w:b/>
          <w:sz w:val="24"/>
          <w:szCs w:val="24"/>
        </w:rPr>
      </w:pPr>
    </w:p>
    <w:p xmlns:wp14="http://schemas.microsoft.com/office/word/2010/wordml" w:rsidRPr="004B5FE1" w:rsidR="004B5FE1" w:rsidP="004B5FE1" w:rsidRDefault="004B5FE1" w14:paraId="0A37501D" wp14:textId="77777777">
      <w:pPr>
        <w:jc w:val="center"/>
        <w:rPr>
          <w:rFonts w:ascii="Roboto" w:hAnsi="Roboto" w:cs="Times New Roman"/>
          <w:b/>
          <w:sz w:val="24"/>
          <w:szCs w:val="24"/>
        </w:rPr>
      </w:pPr>
    </w:p>
    <w:p xmlns:wp14="http://schemas.microsoft.com/office/word/2010/wordml" w:rsidRPr="004B5FE1" w:rsidR="004B5FE1" w:rsidP="004B5FE1" w:rsidRDefault="004B5FE1" w14:paraId="5DAB6C7B" wp14:textId="77777777">
      <w:pPr>
        <w:jc w:val="center"/>
        <w:rPr>
          <w:rFonts w:ascii="Roboto" w:hAnsi="Roboto" w:cs="Times New Roman"/>
          <w:b/>
          <w:sz w:val="24"/>
          <w:szCs w:val="24"/>
        </w:rPr>
      </w:pPr>
    </w:p>
    <w:p xmlns:wp14="http://schemas.microsoft.com/office/word/2010/wordml" w:rsidRPr="004B5FE1" w:rsidR="004B5FE1" w:rsidP="3ECCCBBE" w:rsidRDefault="004B5FE1" w14:paraId="0D909AED" wp14:textId="3C08148C">
      <w:pPr>
        <w:spacing w:line="480" w:lineRule="auto"/>
        <w:jc w:val="center"/>
        <w:rPr>
          <w:rFonts w:ascii="Roboto" w:hAnsi="Roboto" w:cs="Times New Roman"/>
          <w:b w:val="1"/>
          <w:bCs w:val="1"/>
          <w:sz w:val="24"/>
          <w:szCs w:val="24"/>
        </w:rPr>
      </w:pPr>
      <w:r w:rsidRPr="3ECCCBBE" w:rsidR="004B5FE1">
        <w:rPr>
          <w:rFonts w:ascii="Roboto" w:hAnsi="Roboto" w:cs="Times New Roman"/>
          <w:b w:val="1"/>
          <w:bCs w:val="1"/>
          <w:sz w:val="24"/>
          <w:szCs w:val="24"/>
        </w:rPr>
        <w:t>Name</w:t>
      </w:r>
      <w:r w:rsidRPr="3ECCCBBE" w:rsidR="3B63B194">
        <w:rPr>
          <w:rFonts w:ascii="Roboto" w:hAnsi="Roboto" w:cs="Times New Roman"/>
          <w:b w:val="1"/>
          <w:bCs w:val="1"/>
          <w:sz w:val="24"/>
          <w:szCs w:val="24"/>
        </w:rPr>
        <w:t xml:space="preserve"> : Adrian Calancea</w:t>
      </w:r>
    </w:p>
    <w:p xmlns:wp14="http://schemas.microsoft.com/office/word/2010/wordml" w:rsidRPr="004B5FE1" w:rsidR="004B5FE1" w:rsidP="3ECCCBBE" w:rsidRDefault="004B5FE1" w14:paraId="6C01B90D" wp14:textId="2A9EE316">
      <w:pPr>
        <w:spacing w:line="480" w:lineRule="auto"/>
        <w:jc w:val="center"/>
        <w:rPr>
          <w:rFonts w:ascii="Roboto" w:hAnsi="Roboto" w:cs="Times New Roman"/>
          <w:b w:val="1"/>
          <w:bCs w:val="1"/>
          <w:sz w:val="24"/>
          <w:szCs w:val="24"/>
        </w:rPr>
      </w:pPr>
      <w:r w:rsidRPr="3ECCCBBE" w:rsidR="004B5FE1">
        <w:rPr>
          <w:rFonts w:ascii="Roboto" w:hAnsi="Roboto" w:cs="Times New Roman"/>
          <w:b w:val="1"/>
          <w:bCs w:val="1"/>
          <w:sz w:val="24"/>
          <w:szCs w:val="24"/>
        </w:rPr>
        <w:t>Affiliation</w:t>
      </w:r>
      <w:r w:rsidRPr="3ECCCBBE" w:rsidR="6780D3FF">
        <w:rPr>
          <w:rFonts w:ascii="Roboto" w:hAnsi="Roboto" w:cs="Times New Roman"/>
          <w:b w:val="1"/>
          <w:bCs w:val="1"/>
          <w:sz w:val="24"/>
          <w:szCs w:val="24"/>
        </w:rPr>
        <w:t xml:space="preserve"> : Introduction In The Modern Workplace</w:t>
      </w:r>
    </w:p>
    <w:p xmlns:wp14="http://schemas.microsoft.com/office/word/2010/wordml" w:rsidRPr="004B5FE1" w:rsidR="004B5FE1" w:rsidP="3ECCCBBE" w:rsidRDefault="004B5FE1" w14:paraId="491072FA" wp14:textId="6296AEE2">
      <w:pPr>
        <w:spacing w:line="480" w:lineRule="auto"/>
        <w:jc w:val="center"/>
        <w:rPr>
          <w:rFonts w:ascii="Roboto" w:hAnsi="Roboto" w:cs="Times New Roman"/>
          <w:b w:val="1"/>
          <w:bCs w:val="1"/>
          <w:sz w:val="24"/>
          <w:szCs w:val="24"/>
        </w:rPr>
      </w:pPr>
      <w:r w:rsidRPr="3ECCCBBE" w:rsidR="004B5FE1">
        <w:rPr>
          <w:rFonts w:ascii="Roboto" w:hAnsi="Roboto" w:cs="Times New Roman"/>
          <w:b w:val="1"/>
          <w:bCs w:val="1"/>
          <w:sz w:val="24"/>
          <w:szCs w:val="24"/>
        </w:rPr>
        <w:t>Date</w:t>
      </w:r>
      <w:r w:rsidRPr="3ECCCBBE" w:rsidR="0F91943F">
        <w:rPr>
          <w:rFonts w:ascii="Roboto" w:hAnsi="Roboto" w:cs="Times New Roman"/>
          <w:b w:val="1"/>
          <w:bCs w:val="1"/>
          <w:sz w:val="24"/>
          <w:szCs w:val="24"/>
        </w:rPr>
        <w:t xml:space="preserve"> : 04.05.2020</w:t>
      </w:r>
    </w:p>
    <w:p xmlns:wp14="http://schemas.microsoft.com/office/word/2010/wordml" w:rsidRPr="004B5FE1" w:rsidR="004B5FE1" w:rsidRDefault="004B5FE1" w14:paraId="02EB378F" wp14:textId="77777777">
      <w:pPr>
        <w:rPr>
          <w:rFonts w:ascii="Roboto" w:hAnsi="Roboto"/>
          <w:b/>
        </w:rPr>
      </w:pPr>
      <w:r w:rsidRPr="004B5FE1">
        <w:rPr>
          <w:rFonts w:ascii="Roboto" w:hAnsi="Roboto"/>
          <w:b/>
        </w:rPr>
        <w:br w:type="page"/>
      </w:r>
    </w:p>
    <w:p xmlns:wp14="http://schemas.microsoft.com/office/word/2010/wordml" w:rsidRPr="00D853AE" w:rsidR="00D853AE" w:rsidP="00D853AE" w:rsidRDefault="00D853AE" w14:paraId="3E7A9F1C" wp14:textId="77777777">
      <w:pPr>
        <w:jc w:val="both"/>
        <w:rPr>
          <w:rFonts w:ascii="Roboto" w:hAnsi="Roboto"/>
        </w:rPr>
      </w:pPr>
      <w:r w:rsidRPr="00D853AE">
        <w:rPr>
          <w:rFonts w:ascii="Roboto" w:hAnsi="Roboto"/>
        </w:rPr>
        <w:lastRenderedPageBreak/>
        <w:t>Introduction</w:t>
      </w:r>
    </w:p>
    <w:p xmlns:wp14="http://schemas.microsoft.com/office/word/2010/wordml" w:rsidR="00D853AE" w:rsidP="008E6F40" w:rsidRDefault="00D853AE" w14:paraId="5CF1FF20" wp14:textId="77777777">
      <w:pPr>
        <w:spacing w:after="0"/>
        <w:jc w:val="both"/>
        <w:rPr>
          <w:rFonts w:ascii="Roboto" w:hAnsi="Roboto"/>
        </w:rPr>
      </w:pPr>
      <w:r>
        <w:rPr>
          <w:rFonts w:ascii="Roboto" w:hAnsi="Roboto"/>
        </w:rPr>
        <w:t xml:space="preserve">This essay aims at assessing the organisational structure and </w:t>
      </w:r>
      <w:r w:rsidRPr="00D853AE">
        <w:rPr>
          <w:rFonts w:ascii="Roboto" w:hAnsi="Roboto"/>
        </w:rPr>
        <w:t>the culture of the Tesco Company</w:t>
      </w:r>
      <w:r>
        <w:rPr>
          <w:rFonts w:ascii="Roboto" w:hAnsi="Roboto"/>
        </w:rPr>
        <w:t xml:space="preserve">, aiming to </w:t>
      </w:r>
      <w:r w:rsidRPr="00D853AE">
        <w:rPr>
          <w:rFonts w:ascii="Roboto" w:hAnsi="Roboto"/>
        </w:rPr>
        <w:t xml:space="preserve">identifying </w:t>
      </w:r>
      <w:r>
        <w:rPr>
          <w:rFonts w:ascii="Roboto" w:hAnsi="Roboto"/>
        </w:rPr>
        <w:t>the correlations between these and the perf</w:t>
      </w:r>
      <w:r w:rsidRPr="00D853AE">
        <w:rPr>
          <w:rFonts w:ascii="Roboto" w:hAnsi="Roboto"/>
        </w:rPr>
        <w:t xml:space="preserve">ormance of the organization. </w:t>
      </w:r>
    </w:p>
    <w:p xmlns:wp14="http://schemas.microsoft.com/office/word/2010/wordml" w:rsidR="008E6F40" w:rsidP="008E6F40" w:rsidRDefault="00B74A09" w14:paraId="378F9AA6" wp14:textId="77777777">
      <w:pPr>
        <w:spacing w:after="0"/>
        <w:jc w:val="both"/>
        <w:rPr>
          <w:rFonts w:ascii="Roboto" w:hAnsi="Roboto"/>
        </w:rPr>
      </w:pPr>
      <w:r>
        <w:rPr>
          <w:rFonts w:ascii="Roboto" w:hAnsi="Roboto"/>
        </w:rPr>
        <w:t xml:space="preserve">Most often </w:t>
      </w:r>
      <w:r w:rsidRPr="00D853AE">
        <w:rPr>
          <w:rFonts w:ascii="Roboto" w:hAnsi="Roboto"/>
        </w:rPr>
        <w:t xml:space="preserve">implied and not expressly communicated </w:t>
      </w:r>
      <w:r>
        <w:rPr>
          <w:rFonts w:ascii="Roboto" w:hAnsi="Roboto"/>
        </w:rPr>
        <w:t>by</w:t>
      </w:r>
      <w:r w:rsidRPr="00D853AE">
        <w:rPr>
          <w:rFonts w:ascii="Roboto" w:hAnsi="Roboto"/>
        </w:rPr>
        <w:t xml:space="preserve"> employees</w:t>
      </w:r>
      <w:r w:rsidR="008E6F40">
        <w:rPr>
          <w:rFonts w:ascii="Roboto" w:hAnsi="Roboto"/>
        </w:rPr>
        <w:t>,</w:t>
      </w:r>
      <w:r>
        <w:rPr>
          <w:rFonts w:ascii="Roboto" w:hAnsi="Roboto"/>
        </w:rPr>
        <w:t xml:space="preserve"> corporate c</w:t>
      </w:r>
      <w:r w:rsidRPr="00D853AE" w:rsidR="00D853AE">
        <w:rPr>
          <w:rFonts w:ascii="Roboto" w:hAnsi="Roboto"/>
        </w:rPr>
        <w:t>ulture in</w:t>
      </w:r>
      <w:r>
        <w:rPr>
          <w:rFonts w:ascii="Roboto" w:hAnsi="Roboto"/>
        </w:rPr>
        <w:t xml:space="preserve">cludes </w:t>
      </w:r>
      <w:r w:rsidRPr="00D853AE" w:rsidR="00D853AE">
        <w:rPr>
          <w:rFonts w:ascii="Roboto" w:hAnsi="Roboto"/>
        </w:rPr>
        <w:t xml:space="preserve">beliefs and </w:t>
      </w:r>
      <w:r w:rsidRPr="00D853AE">
        <w:rPr>
          <w:rFonts w:ascii="Roboto" w:hAnsi="Roboto"/>
        </w:rPr>
        <w:t>behaviours</w:t>
      </w:r>
      <w:r w:rsidRPr="00D853AE" w:rsidR="00D853AE">
        <w:rPr>
          <w:rFonts w:ascii="Roboto" w:hAnsi="Roboto"/>
        </w:rPr>
        <w:t xml:space="preserve"> impact</w:t>
      </w:r>
      <w:r>
        <w:rPr>
          <w:rFonts w:ascii="Roboto" w:hAnsi="Roboto"/>
        </w:rPr>
        <w:t>ing</w:t>
      </w:r>
      <w:r w:rsidRPr="00D853AE" w:rsidR="00D853AE">
        <w:rPr>
          <w:rFonts w:ascii="Roboto" w:hAnsi="Roboto"/>
        </w:rPr>
        <w:t xml:space="preserve"> </w:t>
      </w:r>
      <w:r w:rsidRPr="00D853AE">
        <w:rPr>
          <w:rFonts w:ascii="Roboto" w:hAnsi="Roboto"/>
        </w:rPr>
        <w:t>employee</w:t>
      </w:r>
      <w:r w:rsidRPr="00D853AE" w:rsidR="00D853AE">
        <w:rPr>
          <w:rFonts w:ascii="Roboto" w:hAnsi="Roboto"/>
        </w:rPr>
        <w:t xml:space="preserve"> </w:t>
      </w:r>
      <w:r>
        <w:rPr>
          <w:rFonts w:ascii="Roboto" w:hAnsi="Roboto"/>
        </w:rPr>
        <w:t xml:space="preserve">and </w:t>
      </w:r>
      <w:r w:rsidRPr="00D853AE">
        <w:rPr>
          <w:rFonts w:ascii="Roboto" w:hAnsi="Roboto"/>
        </w:rPr>
        <w:t>manage</w:t>
      </w:r>
      <w:r>
        <w:rPr>
          <w:rFonts w:ascii="Roboto" w:hAnsi="Roboto"/>
        </w:rPr>
        <w:t xml:space="preserve">ment </w:t>
      </w:r>
      <w:r w:rsidRPr="00D853AE" w:rsidR="00D853AE">
        <w:rPr>
          <w:rFonts w:ascii="Roboto" w:hAnsi="Roboto"/>
        </w:rPr>
        <w:t xml:space="preserve">performance within and outside the </w:t>
      </w:r>
      <w:r w:rsidR="008E6F40">
        <w:rPr>
          <w:rFonts w:ascii="Roboto" w:hAnsi="Roboto"/>
        </w:rPr>
        <w:t>company</w:t>
      </w:r>
      <w:r w:rsidRPr="00D853AE" w:rsidR="00D853AE">
        <w:rPr>
          <w:rFonts w:ascii="Roboto" w:hAnsi="Roboto"/>
        </w:rPr>
        <w:t xml:space="preserve">. </w:t>
      </w:r>
      <w:r>
        <w:rPr>
          <w:rFonts w:ascii="Roboto" w:hAnsi="Roboto"/>
        </w:rPr>
        <w:t xml:space="preserve">It </w:t>
      </w:r>
      <w:r w:rsidR="008E6F40">
        <w:rPr>
          <w:rFonts w:ascii="Roboto" w:hAnsi="Roboto"/>
        </w:rPr>
        <w:t xml:space="preserve">is shaped by </w:t>
      </w:r>
      <w:r>
        <w:rPr>
          <w:rFonts w:ascii="Roboto" w:hAnsi="Roboto"/>
        </w:rPr>
        <w:t xml:space="preserve">factors </w:t>
      </w:r>
      <w:r w:rsidRPr="00D853AE">
        <w:rPr>
          <w:rFonts w:ascii="Roboto" w:hAnsi="Roboto"/>
        </w:rPr>
        <w:t>like dress code, treatment of clients and stakeholder</w:t>
      </w:r>
      <w:r>
        <w:rPr>
          <w:rFonts w:ascii="Roboto" w:hAnsi="Roboto"/>
        </w:rPr>
        <w:t>s</w:t>
      </w:r>
      <w:r w:rsidRPr="00D853AE">
        <w:rPr>
          <w:rFonts w:ascii="Roboto" w:hAnsi="Roboto"/>
        </w:rPr>
        <w:t xml:space="preserve">, </w:t>
      </w:r>
      <w:r>
        <w:rPr>
          <w:rFonts w:ascii="Roboto" w:hAnsi="Roboto"/>
        </w:rPr>
        <w:t xml:space="preserve">and </w:t>
      </w:r>
      <w:r w:rsidRPr="00D853AE">
        <w:rPr>
          <w:rFonts w:ascii="Roboto" w:hAnsi="Roboto"/>
        </w:rPr>
        <w:t>consumer satisfaction</w:t>
      </w:r>
      <w:r w:rsidR="008E6F40">
        <w:rPr>
          <w:rFonts w:ascii="Roboto" w:hAnsi="Roboto"/>
        </w:rPr>
        <w:t>, and it communicates t</w:t>
      </w:r>
      <w:r w:rsidRPr="00D853AE">
        <w:rPr>
          <w:rFonts w:ascii="Roboto" w:hAnsi="Roboto"/>
        </w:rPr>
        <w:t>he company</w:t>
      </w:r>
      <w:r w:rsidR="008E6F40">
        <w:rPr>
          <w:rFonts w:ascii="Roboto" w:hAnsi="Roboto"/>
        </w:rPr>
        <w:t>’s</w:t>
      </w:r>
      <w:r w:rsidRPr="00D853AE">
        <w:rPr>
          <w:rFonts w:ascii="Roboto" w:hAnsi="Roboto"/>
        </w:rPr>
        <w:t xml:space="preserve"> </w:t>
      </w:r>
      <w:r w:rsidRPr="00D853AE" w:rsidR="008E6F40">
        <w:rPr>
          <w:rFonts w:ascii="Roboto" w:hAnsi="Roboto"/>
        </w:rPr>
        <w:t xml:space="preserve">identity </w:t>
      </w:r>
      <w:r w:rsidRPr="00D853AE">
        <w:rPr>
          <w:rFonts w:ascii="Roboto" w:hAnsi="Roboto"/>
        </w:rPr>
        <w:t>to customers, partners, suppliers</w:t>
      </w:r>
      <w:r w:rsidR="008E6F40">
        <w:rPr>
          <w:rFonts w:ascii="Roboto" w:hAnsi="Roboto"/>
        </w:rPr>
        <w:t xml:space="preserve"> and </w:t>
      </w:r>
      <w:r w:rsidRPr="00D853AE">
        <w:rPr>
          <w:rFonts w:ascii="Roboto" w:hAnsi="Roboto"/>
        </w:rPr>
        <w:t xml:space="preserve">the </w:t>
      </w:r>
      <w:r w:rsidR="008E6F40">
        <w:rPr>
          <w:rFonts w:ascii="Roboto" w:hAnsi="Roboto"/>
        </w:rPr>
        <w:t>community</w:t>
      </w:r>
      <w:r w:rsidRPr="00D853AE">
        <w:rPr>
          <w:rFonts w:ascii="Roboto" w:hAnsi="Roboto"/>
        </w:rPr>
        <w:t xml:space="preserve">. </w:t>
      </w:r>
    </w:p>
    <w:p xmlns:wp14="http://schemas.microsoft.com/office/word/2010/wordml" w:rsidR="00D853AE" w:rsidP="008E6F40" w:rsidRDefault="008E6F40" w14:paraId="7243FD6A" wp14:textId="77777777">
      <w:pPr>
        <w:spacing w:after="0"/>
        <w:jc w:val="both"/>
        <w:rPr>
          <w:rFonts w:ascii="Roboto" w:hAnsi="Roboto"/>
        </w:rPr>
      </w:pPr>
      <w:r w:rsidRPr="00D853AE">
        <w:rPr>
          <w:rFonts w:ascii="Roboto" w:hAnsi="Roboto"/>
        </w:rPr>
        <w:t xml:space="preserve">Organization culture </w:t>
      </w:r>
      <w:r>
        <w:rPr>
          <w:rFonts w:ascii="Roboto" w:hAnsi="Roboto"/>
        </w:rPr>
        <w:t xml:space="preserve">develops over </w:t>
      </w:r>
      <w:r w:rsidRPr="00D853AE" w:rsidR="00B74A09">
        <w:rPr>
          <w:rFonts w:ascii="Roboto" w:hAnsi="Roboto"/>
        </w:rPr>
        <w:t xml:space="preserve">time, </w:t>
      </w:r>
      <w:r w:rsidR="00B74A09">
        <w:rPr>
          <w:rFonts w:ascii="Roboto" w:hAnsi="Roboto"/>
        </w:rPr>
        <w:t xml:space="preserve">reflecting </w:t>
      </w:r>
      <w:r w:rsidRPr="00D853AE" w:rsidR="00B74A09">
        <w:rPr>
          <w:rFonts w:ascii="Roboto" w:hAnsi="Roboto"/>
        </w:rPr>
        <w:t xml:space="preserve">on the character traits </w:t>
      </w:r>
      <w:r w:rsidR="00B74A09">
        <w:rPr>
          <w:rFonts w:ascii="Roboto" w:hAnsi="Roboto"/>
        </w:rPr>
        <w:t>encouraged and developed within t</w:t>
      </w:r>
      <w:r w:rsidRPr="00D853AE" w:rsidR="00B74A09">
        <w:rPr>
          <w:rFonts w:ascii="Roboto" w:hAnsi="Roboto"/>
        </w:rPr>
        <w:t>he organization</w:t>
      </w:r>
      <w:r>
        <w:rPr>
          <w:rFonts w:ascii="Roboto" w:hAnsi="Roboto"/>
        </w:rPr>
        <w:t xml:space="preserve"> and f</w:t>
      </w:r>
      <w:r w:rsidRPr="00D853AE" w:rsidR="00D853AE">
        <w:rPr>
          <w:rFonts w:ascii="Roboto" w:hAnsi="Roboto"/>
        </w:rPr>
        <w:t>acilitat</w:t>
      </w:r>
      <w:r>
        <w:rPr>
          <w:rFonts w:ascii="Roboto" w:hAnsi="Roboto"/>
        </w:rPr>
        <w:t>ing</w:t>
      </w:r>
      <w:r w:rsidRPr="00D853AE" w:rsidR="00D853AE">
        <w:rPr>
          <w:rFonts w:ascii="Roboto" w:hAnsi="Roboto"/>
        </w:rPr>
        <w:t xml:space="preserve"> the employment and retention of </w:t>
      </w:r>
      <w:r w:rsidRPr="00D853AE">
        <w:rPr>
          <w:rFonts w:ascii="Roboto" w:hAnsi="Roboto"/>
        </w:rPr>
        <w:t xml:space="preserve">talented workers and experts </w:t>
      </w:r>
      <w:r w:rsidRPr="00D853AE" w:rsidR="00D853AE">
        <w:rPr>
          <w:rFonts w:ascii="Roboto" w:hAnsi="Roboto"/>
        </w:rPr>
        <w:t xml:space="preserve">into the company. </w:t>
      </w:r>
      <w:r>
        <w:rPr>
          <w:rFonts w:ascii="Roboto" w:hAnsi="Roboto"/>
        </w:rPr>
        <w:t>Corporate c</w:t>
      </w:r>
      <w:r w:rsidRPr="00D853AE">
        <w:rPr>
          <w:rFonts w:ascii="Roboto" w:hAnsi="Roboto"/>
        </w:rPr>
        <w:t>ulture influences the performance and well-being of employees in the workplace</w:t>
      </w:r>
      <w:r>
        <w:rPr>
          <w:rFonts w:ascii="Roboto" w:hAnsi="Roboto"/>
        </w:rPr>
        <w:t xml:space="preserve"> </w:t>
      </w:r>
      <w:r w:rsidRPr="00D853AE" w:rsidR="00D853AE">
        <w:rPr>
          <w:rFonts w:ascii="Roboto" w:hAnsi="Roboto"/>
        </w:rPr>
        <w:t>An appropriate culture helps the organization to balance between achieving the set goals while ensuring that the welfare of employees is considered.</w:t>
      </w:r>
      <w:r w:rsidRPr="008E6F40">
        <w:rPr>
          <w:rFonts w:ascii="Roboto" w:hAnsi="Roboto"/>
        </w:rPr>
        <w:t xml:space="preserve"> </w:t>
      </w:r>
    </w:p>
    <w:p xmlns:wp14="http://schemas.microsoft.com/office/word/2010/wordml" w:rsidR="00D853AE" w:rsidRDefault="00D853AE" w14:paraId="6A05A809" wp14:textId="77777777">
      <w:pPr>
        <w:rPr>
          <w:rFonts w:ascii="Roboto" w:hAnsi="Roboto"/>
        </w:rPr>
      </w:pPr>
      <w:r>
        <w:rPr>
          <w:rFonts w:ascii="Roboto" w:hAnsi="Roboto"/>
        </w:rPr>
        <w:br w:type="page"/>
      </w:r>
    </w:p>
    <w:p xmlns:wp14="http://schemas.microsoft.com/office/word/2010/wordml" w:rsidRPr="008E6F40" w:rsidR="008E6F40" w:rsidP="008E6F40" w:rsidRDefault="008E6F40" w14:paraId="18671686" wp14:textId="77777777">
      <w:pPr>
        <w:jc w:val="center"/>
        <w:rPr>
          <w:rFonts w:ascii="Roboto" w:hAnsi="Roboto"/>
          <w:b/>
        </w:rPr>
      </w:pPr>
      <w:r w:rsidRPr="008E6F40">
        <w:rPr>
          <w:rFonts w:ascii="Roboto" w:hAnsi="Roboto"/>
          <w:b/>
        </w:rPr>
        <w:lastRenderedPageBreak/>
        <w:t>Introduction to Tesco PLC</w:t>
      </w:r>
    </w:p>
    <w:p xmlns:wp14="http://schemas.microsoft.com/office/word/2010/wordml" w:rsidRPr="00F82C18" w:rsidR="00F82C18" w:rsidP="008E6F40" w:rsidRDefault="00F82C18" w14:paraId="7D412F98" wp14:textId="77777777">
      <w:pPr>
        <w:spacing w:after="0"/>
        <w:jc w:val="both"/>
        <w:rPr>
          <w:rFonts w:ascii="Roboto" w:hAnsi="Roboto"/>
          <w:b/>
        </w:rPr>
      </w:pPr>
      <w:r w:rsidRPr="00F82C18">
        <w:rPr>
          <w:rFonts w:ascii="Roboto" w:hAnsi="Roboto"/>
          <w:b/>
        </w:rPr>
        <w:t>Tesco facts</w:t>
      </w:r>
    </w:p>
    <w:p xmlns:wp14="http://schemas.microsoft.com/office/word/2010/wordml" w:rsidRPr="008E6F40" w:rsidR="008E6F40" w:rsidP="008E6F40" w:rsidRDefault="008E6F40" w14:paraId="07505780" wp14:textId="77777777">
      <w:pPr>
        <w:spacing w:after="0"/>
        <w:jc w:val="both"/>
        <w:rPr>
          <w:rFonts w:ascii="Roboto" w:hAnsi="Roboto"/>
        </w:rPr>
      </w:pPr>
      <w:r w:rsidRPr="008E6F40">
        <w:rPr>
          <w:rFonts w:ascii="Roboto" w:hAnsi="Roboto"/>
        </w:rPr>
        <w:t xml:space="preserve">Founded in 1919, Tesco is at this moment the ninth-largest retailer in the world measured by revenues. It has shops in seven countries across Asia and Europe, and is the market leader of groceries in the UK (where it has a market share of around 28.4%). </w:t>
      </w:r>
    </w:p>
    <w:p xmlns:wp14="http://schemas.microsoft.com/office/word/2010/wordml" w:rsidR="00F82C18" w:rsidP="00F82C18" w:rsidRDefault="008E6F40" w14:paraId="68B91B2D" wp14:textId="77777777">
      <w:pPr>
        <w:spacing w:after="0"/>
        <w:jc w:val="both"/>
        <w:rPr>
          <w:rFonts w:ascii="Roboto" w:hAnsi="Roboto"/>
          <w:b/>
        </w:rPr>
      </w:pPr>
      <w:r w:rsidRPr="008E6F40">
        <w:rPr>
          <w:rFonts w:ascii="Roboto" w:hAnsi="Roboto"/>
        </w:rPr>
        <w:t>T</w:t>
      </w:r>
      <w:r w:rsidR="00F82C18">
        <w:rPr>
          <w:rFonts w:ascii="Roboto" w:hAnsi="Roboto"/>
        </w:rPr>
        <w:t>esco</w:t>
      </w:r>
      <w:r w:rsidRPr="008E6F40">
        <w:rPr>
          <w:rFonts w:ascii="Roboto" w:hAnsi="Roboto"/>
        </w:rPr>
        <w:t xml:space="preserve"> boasts </w:t>
      </w:r>
      <w:r w:rsidR="00F82C18">
        <w:rPr>
          <w:rFonts w:ascii="Roboto" w:hAnsi="Roboto"/>
        </w:rPr>
        <w:t>o</w:t>
      </w:r>
      <w:r w:rsidRPr="008E6F40">
        <w:rPr>
          <w:rFonts w:ascii="Roboto" w:hAnsi="Roboto"/>
        </w:rPr>
        <w:t xml:space="preserve">ver 6,800 </w:t>
      </w:r>
      <w:r w:rsidR="00F82C18">
        <w:rPr>
          <w:rFonts w:ascii="Roboto" w:hAnsi="Roboto"/>
        </w:rPr>
        <w:t>s</w:t>
      </w:r>
      <w:r w:rsidRPr="008E6F40">
        <w:rPr>
          <w:rFonts w:ascii="Roboto" w:hAnsi="Roboto"/>
        </w:rPr>
        <w:t>hops around the world, serviced by 450,000 employees, and around 80</w:t>
      </w:r>
      <w:r w:rsidR="00F82C18">
        <w:rPr>
          <w:rFonts w:ascii="Roboto" w:hAnsi="Roboto"/>
        </w:rPr>
        <w:t>M</w:t>
      </w:r>
      <w:r w:rsidRPr="008E6F40">
        <w:rPr>
          <w:rFonts w:ascii="Roboto" w:hAnsi="Roboto"/>
        </w:rPr>
        <w:t xml:space="preserve"> shopping trips per week at year end 2019. They have businesses in the UK &amp; ROI, including the Booker, as well as in Central Europe (in Poland, the Czech Republic, Hungary and Slovakia) and in Asia (market leader Tesco Lotus in Thailand, as well as in Malaysia, China and India). These translate in impressive figures. Group sales: £56.9bn, as compared to £51.0bn in 2018, with a £2,206m group operating profit, as compared to  £1,646m in 2018. The group reports a retail operating cash flow of £2,502m, as compared to £2,773m in 2018, and an operating profit of £2,153m, as compared to £1,839m in 2018. A TESCO dividend was valued at 5.77p per share, as compared to 3.00p per share in 2018.</w:t>
      </w:r>
    </w:p>
    <w:p xmlns:wp14="http://schemas.microsoft.com/office/word/2010/wordml" w:rsidR="00F82C18" w:rsidP="00F82C18" w:rsidRDefault="00F82C18" w14:paraId="5A39BBE3" wp14:textId="77777777">
      <w:pPr>
        <w:spacing w:after="0"/>
        <w:rPr>
          <w:rFonts w:ascii="Roboto" w:hAnsi="Roboto"/>
          <w:b/>
        </w:rPr>
      </w:pPr>
    </w:p>
    <w:p xmlns:wp14="http://schemas.microsoft.com/office/word/2010/wordml" w:rsidR="00F82C18" w:rsidP="00F82C18" w:rsidRDefault="00F82C18" w14:paraId="41C8F396" wp14:textId="77777777">
      <w:pPr>
        <w:spacing w:after="0"/>
        <w:jc w:val="both"/>
        <w:rPr>
          <w:rFonts w:ascii="Roboto" w:hAnsi="Roboto"/>
        </w:rPr>
      </w:pPr>
    </w:p>
    <w:p xmlns:wp14="http://schemas.microsoft.com/office/word/2010/wordml" w:rsidRPr="00F82C18" w:rsidR="00F82C18" w:rsidP="00F82C18" w:rsidRDefault="00F82C18" w14:paraId="20BC2412" wp14:textId="77777777">
      <w:pPr>
        <w:spacing w:after="0"/>
        <w:jc w:val="center"/>
        <w:rPr>
          <w:rFonts w:ascii="Roboto" w:hAnsi="Roboto"/>
          <w:b/>
        </w:rPr>
      </w:pPr>
      <w:r w:rsidRPr="00F82C18">
        <w:rPr>
          <w:rFonts w:ascii="Roboto" w:hAnsi="Roboto"/>
          <w:b/>
        </w:rPr>
        <w:t>Organisational structure</w:t>
      </w:r>
    </w:p>
    <w:p xmlns:wp14="http://schemas.microsoft.com/office/word/2010/wordml" w:rsidRPr="00844C45" w:rsidR="00F82C18" w:rsidP="00844C45" w:rsidRDefault="00844C45" w14:paraId="2028EE40" wp14:textId="77777777">
      <w:pPr>
        <w:spacing w:after="0"/>
        <w:jc w:val="both"/>
        <w:rPr>
          <w:rFonts w:ascii="Roboto" w:hAnsi="Roboto"/>
          <w:b/>
        </w:rPr>
      </w:pPr>
      <w:r w:rsidRPr="00844C45">
        <w:rPr>
          <w:rFonts w:ascii="Roboto" w:hAnsi="Roboto"/>
          <w:b/>
        </w:rPr>
        <w:t>Tall structures</w:t>
      </w:r>
    </w:p>
    <w:p xmlns:wp14="http://schemas.microsoft.com/office/word/2010/wordml" w:rsidR="00F82C18" w:rsidP="00F82C18" w:rsidRDefault="00C942D2" w14:paraId="015D7416" wp14:textId="77777777">
      <w:pPr>
        <w:spacing w:after="0"/>
        <w:jc w:val="both"/>
        <w:rPr>
          <w:rFonts w:ascii="Roboto" w:hAnsi="Roboto"/>
        </w:rPr>
      </w:pPr>
      <w:r w:rsidRPr="00D853AE">
        <w:rPr>
          <w:rFonts w:ascii="Roboto" w:hAnsi="Roboto"/>
        </w:rPr>
        <w:t>In the</w:t>
      </w:r>
      <w:r w:rsidR="00F82C18">
        <w:rPr>
          <w:rFonts w:ascii="Roboto" w:hAnsi="Roboto"/>
        </w:rPr>
        <w:t xml:space="preserve"> </w:t>
      </w:r>
      <w:r w:rsidRPr="00D853AE">
        <w:rPr>
          <w:rFonts w:ascii="Roboto" w:hAnsi="Roboto"/>
        </w:rPr>
        <w:t xml:space="preserve">tall </w:t>
      </w:r>
      <w:r w:rsidR="00F82C18">
        <w:rPr>
          <w:rFonts w:ascii="Roboto" w:hAnsi="Roboto"/>
        </w:rPr>
        <w:t>organisational</w:t>
      </w:r>
      <w:r w:rsidRPr="00D853AE" w:rsidR="00F82C18">
        <w:rPr>
          <w:rFonts w:ascii="Roboto" w:hAnsi="Roboto"/>
        </w:rPr>
        <w:t xml:space="preserve"> </w:t>
      </w:r>
      <w:r w:rsidRPr="00D853AE">
        <w:rPr>
          <w:rFonts w:ascii="Roboto" w:hAnsi="Roboto"/>
        </w:rPr>
        <w:t>structure, a large chain of command separates an organisation into multiple levels of hierarchy.</w:t>
      </w:r>
      <w:r w:rsidR="0092431B">
        <w:rPr>
          <w:rFonts w:ascii="Roboto" w:hAnsi="Roboto"/>
        </w:rPr>
        <w:t xml:space="preserve"> </w:t>
      </w:r>
      <w:r w:rsidRPr="00D853AE">
        <w:rPr>
          <w:rFonts w:ascii="Roboto" w:hAnsi="Roboto"/>
        </w:rPr>
        <w:t>Tall structures are specific to large organizations</w:t>
      </w:r>
      <w:r w:rsidR="0092431B">
        <w:rPr>
          <w:rFonts w:ascii="Roboto" w:hAnsi="Roboto"/>
        </w:rPr>
        <w:t xml:space="preserve">, with the key </w:t>
      </w:r>
      <w:r w:rsidRPr="00D853AE">
        <w:rPr>
          <w:rFonts w:ascii="Roboto" w:hAnsi="Roboto"/>
        </w:rPr>
        <w:t xml:space="preserve">benefits of a tall structure </w:t>
      </w:r>
      <w:r w:rsidR="0092431B">
        <w:rPr>
          <w:rFonts w:ascii="Roboto" w:hAnsi="Roboto"/>
        </w:rPr>
        <w:t xml:space="preserve">being </w:t>
      </w:r>
      <w:r w:rsidRPr="00D853AE">
        <w:rPr>
          <w:rFonts w:ascii="Roboto" w:hAnsi="Roboto"/>
        </w:rPr>
        <w:t>coordination and efficiency</w:t>
      </w:r>
      <w:r w:rsidRPr="00D853AE" w:rsidR="00D853AE">
        <w:rPr>
          <w:rFonts w:ascii="Roboto" w:hAnsi="Roboto"/>
        </w:rPr>
        <w:t xml:space="preserve">. </w:t>
      </w:r>
      <w:r w:rsidR="00F82C18">
        <w:rPr>
          <w:rFonts w:ascii="Roboto" w:hAnsi="Roboto"/>
        </w:rPr>
        <w:t>Within a tall structure, a</w:t>
      </w:r>
      <w:r w:rsidRPr="00D853AE" w:rsidR="00D853AE">
        <w:rPr>
          <w:rFonts w:ascii="Roboto" w:hAnsi="Roboto"/>
        </w:rPr>
        <w:t xml:space="preserve">ll employees know the exact position they are in and the exact job they have to do. The internal structures and procedures leave little room for interpretation. Goals and objectives are clearly defined so tasks can be </w:t>
      </w:r>
      <w:r w:rsidR="0092431B">
        <w:rPr>
          <w:rFonts w:ascii="Roboto" w:hAnsi="Roboto"/>
        </w:rPr>
        <w:t xml:space="preserve">performed </w:t>
      </w:r>
      <w:r w:rsidRPr="00D853AE" w:rsidR="00D853AE">
        <w:rPr>
          <w:rFonts w:ascii="Roboto" w:hAnsi="Roboto"/>
        </w:rPr>
        <w:t>in time.</w:t>
      </w:r>
      <w:r w:rsidR="00D853AE">
        <w:rPr>
          <w:rFonts w:ascii="Roboto" w:hAnsi="Roboto"/>
        </w:rPr>
        <w:t xml:space="preserve"> </w:t>
      </w:r>
    </w:p>
    <w:p xmlns:wp14="http://schemas.microsoft.com/office/word/2010/wordml" w:rsidR="00F82C18" w:rsidP="00D853AE" w:rsidRDefault="00F82C18" w14:paraId="3E79A95B" wp14:textId="77777777">
      <w:pPr>
        <w:jc w:val="both"/>
        <w:rPr>
          <w:rFonts w:ascii="Roboto" w:hAnsi="Roboto"/>
        </w:rPr>
      </w:pPr>
      <w:r>
        <w:rPr>
          <w:rFonts w:ascii="Roboto" w:hAnsi="Roboto"/>
        </w:rPr>
        <w:t>At the same time, a tall structures a</w:t>
      </w:r>
      <w:r w:rsidRPr="00D853AE">
        <w:rPr>
          <w:rFonts w:ascii="Roboto" w:hAnsi="Roboto"/>
        </w:rPr>
        <w:t>llows for little flexibility, hindering long-term-planning, and creativity</w:t>
      </w:r>
      <w:r w:rsidR="0092431B">
        <w:rPr>
          <w:rFonts w:ascii="Roboto" w:hAnsi="Roboto"/>
        </w:rPr>
        <w:t>, generating e</w:t>
      </w:r>
      <w:r w:rsidRPr="00D853AE" w:rsidR="0092431B">
        <w:rPr>
          <w:rFonts w:ascii="Roboto" w:hAnsi="Roboto"/>
        </w:rPr>
        <w:t>xcessive dependency of long-term projects on one leader</w:t>
      </w:r>
      <w:r w:rsidR="0092431B">
        <w:rPr>
          <w:rFonts w:ascii="Roboto" w:hAnsi="Roboto"/>
        </w:rPr>
        <w:t>.</w:t>
      </w:r>
      <w:r w:rsidRPr="00D853AE" w:rsidR="0092431B">
        <w:rPr>
          <w:rFonts w:ascii="Roboto" w:hAnsi="Roboto"/>
        </w:rPr>
        <w:t xml:space="preserve"> </w:t>
      </w:r>
      <w:r w:rsidRPr="00D853AE">
        <w:rPr>
          <w:rFonts w:ascii="Roboto" w:hAnsi="Roboto"/>
        </w:rPr>
        <w:t>It produces overburden</w:t>
      </w:r>
      <w:r>
        <w:rPr>
          <w:rFonts w:ascii="Roboto" w:hAnsi="Roboto"/>
        </w:rPr>
        <w:t>ed</w:t>
      </w:r>
      <w:r w:rsidRPr="00D853AE">
        <w:rPr>
          <w:rFonts w:ascii="Roboto" w:hAnsi="Roboto"/>
        </w:rPr>
        <w:t xml:space="preserve"> management</w:t>
      </w:r>
      <w:r w:rsidR="0092431B">
        <w:rPr>
          <w:rFonts w:ascii="Roboto" w:hAnsi="Roboto"/>
        </w:rPr>
        <w:t xml:space="preserve"> </w:t>
      </w:r>
      <w:r w:rsidRPr="00D853AE">
        <w:rPr>
          <w:rFonts w:ascii="Roboto" w:hAnsi="Roboto"/>
        </w:rPr>
        <w:t>and idle</w:t>
      </w:r>
      <w:r>
        <w:rPr>
          <w:rFonts w:ascii="Roboto" w:hAnsi="Roboto"/>
        </w:rPr>
        <w:t xml:space="preserve"> employees</w:t>
      </w:r>
      <w:r w:rsidRPr="00D853AE">
        <w:rPr>
          <w:rFonts w:ascii="Roboto" w:hAnsi="Roboto"/>
        </w:rPr>
        <w:t xml:space="preserve">. </w:t>
      </w:r>
      <w:r>
        <w:rPr>
          <w:rFonts w:ascii="Roboto" w:hAnsi="Roboto"/>
        </w:rPr>
        <w:t xml:space="preserve">Within a tall structure, any one department </w:t>
      </w:r>
      <w:r w:rsidRPr="00C942D2">
        <w:rPr>
          <w:rFonts w:ascii="Roboto" w:hAnsi="Roboto"/>
        </w:rPr>
        <w:t xml:space="preserve">can take a long </w:t>
      </w:r>
      <w:r>
        <w:rPr>
          <w:rFonts w:ascii="Roboto" w:hAnsi="Roboto"/>
        </w:rPr>
        <w:t xml:space="preserve">response </w:t>
      </w:r>
      <w:r w:rsidRPr="00C942D2">
        <w:rPr>
          <w:rFonts w:ascii="Roboto" w:hAnsi="Roboto"/>
        </w:rPr>
        <w:t xml:space="preserve">time to </w:t>
      </w:r>
      <w:r>
        <w:rPr>
          <w:rFonts w:ascii="Roboto" w:hAnsi="Roboto"/>
        </w:rPr>
        <w:t xml:space="preserve">an issue signalled by another </w:t>
      </w:r>
      <w:r w:rsidRPr="00C942D2">
        <w:rPr>
          <w:rFonts w:ascii="Roboto" w:hAnsi="Roboto"/>
        </w:rPr>
        <w:t>department</w:t>
      </w:r>
      <w:r>
        <w:rPr>
          <w:rFonts w:ascii="Roboto" w:hAnsi="Roboto"/>
        </w:rPr>
        <w:t>,</w:t>
      </w:r>
      <w:r w:rsidRPr="00C942D2">
        <w:rPr>
          <w:rFonts w:ascii="Roboto" w:hAnsi="Roboto"/>
        </w:rPr>
        <w:t xml:space="preserve"> as communication is difficult. </w:t>
      </w:r>
      <w:r>
        <w:rPr>
          <w:rFonts w:ascii="Roboto" w:hAnsi="Roboto"/>
        </w:rPr>
        <w:t>It ensures little</w:t>
      </w:r>
      <w:r w:rsidRPr="00D853AE">
        <w:rPr>
          <w:rFonts w:ascii="Roboto" w:hAnsi="Roboto"/>
        </w:rPr>
        <w:t xml:space="preserve"> coordination between local targets and overall objective and interests.</w:t>
      </w:r>
      <w:r>
        <w:rPr>
          <w:rFonts w:ascii="Roboto" w:hAnsi="Roboto"/>
        </w:rPr>
        <w:t xml:space="preserve"> Moreover, p</w:t>
      </w:r>
      <w:r w:rsidRPr="00D853AE">
        <w:rPr>
          <w:rFonts w:ascii="Roboto" w:hAnsi="Roboto"/>
        </w:rPr>
        <w:t>oor communication</w:t>
      </w:r>
      <w:r>
        <w:rPr>
          <w:rFonts w:ascii="Roboto" w:hAnsi="Roboto"/>
        </w:rPr>
        <w:t xml:space="preserve"> within tall structures </w:t>
      </w:r>
      <w:r w:rsidRPr="00D853AE">
        <w:rPr>
          <w:rFonts w:ascii="Roboto" w:hAnsi="Roboto"/>
        </w:rPr>
        <w:t>caus</w:t>
      </w:r>
      <w:r>
        <w:rPr>
          <w:rFonts w:ascii="Roboto" w:hAnsi="Roboto"/>
        </w:rPr>
        <w:t>es</w:t>
      </w:r>
      <w:r w:rsidRPr="00D853AE">
        <w:rPr>
          <w:rFonts w:ascii="Roboto" w:hAnsi="Roboto"/>
        </w:rPr>
        <w:t xml:space="preserve"> inadequate competition and poor team spirit</w:t>
      </w:r>
      <w:r>
        <w:rPr>
          <w:rFonts w:ascii="Roboto" w:hAnsi="Roboto"/>
        </w:rPr>
        <w:t>, ultimately w</w:t>
      </w:r>
      <w:r w:rsidRPr="00D853AE">
        <w:rPr>
          <w:rFonts w:ascii="Roboto" w:hAnsi="Roboto"/>
        </w:rPr>
        <w:t>eakening the moral of the organization.</w:t>
      </w:r>
    </w:p>
    <w:p xmlns:wp14="http://schemas.microsoft.com/office/word/2010/wordml" w:rsidRPr="00844C45" w:rsidR="00844C45" w:rsidP="00844C45" w:rsidRDefault="00844C45" w14:paraId="6D2B0F7B" wp14:textId="77777777">
      <w:pPr>
        <w:spacing w:after="0"/>
        <w:jc w:val="both"/>
        <w:rPr>
          <w:rFonts w:ascii="Roboto" w:hAnsi="Roboto"/>
          <w:b/>
        </w:rPr>
      </w:pPr>
      <w:r w:rsidRPr="00844C45">
        <w:rPr>
          <w:rFonts w:ascii="Roboto" w:hAnsi="Roboto"/>
          <w:b/>
        </w:rPr>
        <w:t>Flat structures</w:t>
      </w:r>
    </w:p>
    <w:p xmlns:wp14="http://schemas.microsoft.com/office/word/2010/wordml" w:rsidR="00844C45" w:rsidP="00844C45" w:rsidRDefault="0092431B" w14:paraId="504E6A24" wp14:textId="77777777">
      <w:pPr>
        <w:spacing w:after="0"/>
        <w:jc w:val="both"/>
        <w:rPr>
          <w:rFonts w:ascii="Roboto" w:hAnsi="Roboto"/>
        </w:rPr>
      </w:pPr>
      <w:r w:rsidRPr="00C942D2">
        <w:rPr>
          <w:rFonts w:ascii="Roboto" w:hAnsi="Roboto"/>
        </w:rPr>
        <w:t xml:space="preserve">Successful flat structures </w:t>
      </w:r>
      <w:r>
        <w:rPr>
          <w:rFonts w:ascii="Roboto" w:hAnsi="Roboto"/>
        </w:rPr>
        <w:t>work best with</w:t>
      </w:r>
      <w:r w:rsidRPr="00C942D2">
        <w:rPr>
          <w:rFonts w:ascii="Roboto" w:hAnsi="Roboto"/>
        </w:rPr>
        <w:t xml:space="preserve"> smaller companies like </w:t>
      </w:r>
      <w:r>
        <w:rPr>
          <w:rFonts w:ascii="Roboto" w:hAnsi="Roboto"/>
        </w:rPr>
        <w:t xml:space="preserve">start-ups. </w:t>
      </w:r>
      <w:r w:rsidR="00C942D2">
        <w:rPr>
          <w:rFonts w:ascii="Roboto" w:hAnsi="Roboto"/>
        </w:rPr>
        <w:t>In the f</w:t>
      </w:r>
      <w:r w:rsidRPr="00C942D2" w:rsidR="00C942D2">
        <w:rPr>
          <w:rFonts w:ascii="Roboto" w:hAnsi="Roboto"/>
        </w:rPr>
        <w:t xml:space="preserve">lat </w:t>
      </w:r>
      <w:r>
        <w:rPr>
          <w:rFonts w:ascii="Roboto" w:hAnsi="Roboto"/>
        </w:rPr>
        <w:t xml:space="preserve">organisational </w:t>
      </w:r>
      <w:r w:rsidR="00C942D2">
        <w:rPr>
          <w:rFonts w:ascii="Roboto" w:hAnsi="Roboto"/>
        </w:rPr>
        <w:t>s</w:t>
      </w:r>
      <w:r w:rsidRPr="00C942D2" w:rsidR="00C942D2">
        <w:rPr>
          <w:rFonts w:ascii="Roboto" w:hAnsi="Roboto"/>
        </w:rPr>
        <w:t>tructure</w:t>
      </w:r>
      <w:r w:rsidR="00C942D2">
        <w:rPr>
          <w:rFonts w:ascii="Roboto" w:hAnsi="Roboto"/>
        </w:rPr>
        <w:t xml:space="preserve">, </w:t>
      </w:r>
      <w:r w:rsidRPr="00C942D2" w:rsidR="00C942D2">
        <w:rPr>
          <w:rFonts w:ascii="Roboto" w:hAnsi="Roboto"/>
        </w:rPr>
        <w:t>middle management</w:t>
      </w:r>
      <w:r>
        <w:rPr>
          <w:rFonts w:ascii="Roboto" w:hAnsi="Roboto"/>
        </w:rPr>
        <w:t xml:space="preserve">, if </w:t>
      </w:r>
      <w:r w:rsidRPr="00C942D2">
        <w:rPr>
          <w:rFonts w:ascii="Roboto" w:hAnsi="Roboto"/>
        </w:rPr>
        <w:t>present</w:t>
      </w:r>
      <w:r>
        <w:rPr>
          <w:rFonts w:ascii="Roboto" w:hAnsi="Roboto"/>
        </w:rPr>
        <w:t xml:space="preserve">, </w:t>
      </w:r>
      <w:r w:rsidRPr="00C942D2" w:rsidR="00C942D2">
        <w:rPr>
          <w:rFonts w:ascii="Roboto" w:hAnsi="Roboto"/>
        </w:rPr>
        <w:t>is a minor part of the structure</w:t>
      </w:r>
      <w:r>
        <w:rPr>
          <w:rFonts w:ascii="Roboto" w:hAnsi="Roboto"/>
        </w:rPr>
        <w:t xml:space="preserve">. </w:t>
      </w:r>
      <w:r w:rsidR="00844C45">
        <w:rPr>
          <w:rFonts w:ascii="Roboto" w:hAnsi="Roboto"/>
        </w:rPr>
        <w:t xml:space="preserve">Thus, </w:t>
      </w:r>
      <w:r w:rsidRPr="00C942D2" w:rsidR="00844C45">
        <w:rPr>
          <w:rFonts w:ascii="Roboto" w:hAnsi="Roboto"/>
        </w:rPr>
        <w:t xml:space="preserve">the chain of command </w:t>
      </w:r>
      <w:r w:rsidR="00844C45">
        <w:rPr>
          <w:rFonts w:ascii="Roboto" w:hAnsi="Roboto"/>
        </w:rPr>
        <w:t xml:space="preserve">is </w:t>
      </w:r>
      <w:r w:rsidRPr="00C942D2" w:rsidR="00844C45">
        <w:rPr>
          <w:rFonts w:ascii="Roboto" w:hAnsi="Roboto"/>
        </w:rPr>
        <w:t xml:space="preserve">direct from executives to staff. </w:t>
      </w:r>
      <w:r w:rsidR="00844C45">
        <w:rPr>
          <w:rFonts w:ascii="Roboto" w:hAnsi="Roboto"/>
        </w:rPr>
        <w:t>Its greatest positive aspects are related to lower management costs</w:t>
      </w:r>
      <w:r w:rsidRPr="0092431B" w:rsidR="00844C45">
        <w:rPr>
          <w:rFonts w:ascii="Roboto" w:hAnsi="Roboto"/>
        </w:rPr>
        <w:t xml:space="preserve"> </w:t>
      </w:r>
      <w:r w:rsidR="00844C45">
        <w:rPr>
          <w:rFonts w:ascii="Roboto" w:hAnsi="Roboto"/>
        </w:rPr>
        <w:t>and higher responsibility. T</w:t>
      </w:r>
      <w:r w:rsidRPr="00C942D2" w:rsidR="00844C45">
        <w:rPr>
          <w:rFonts w:ascii="Roboto" w:hAnsi="Roboto"/>
        </w:rPr>
        <w:t xml:space="preserve">he </w:t>
      </w:r>
      <w:r w:rsidR="00844C45">
        <w:rPr>
          <w:rFonts w:ascii="Roboto" w:hAnsi="Roboto"/>
        </w:rPr>
        <w:t>lower c</w:t>
      </w:r>
      <w:r w:rsidRPr="00C942D2" w:rsidR="00844C45">
        <w:rPr>
          <w:rFonts w:ascii="Roboto" w:hAnsi="Roboto"/>
        </w:rPr>
        <w:t xml:space="preserve">osts </w:t>
      </w:r>
      <w:r w:rsidR="00844C45">
        <w:rPr>
          <w:rFonts w:ascii="Roboto" w:hAnsi="Roboto"/>
        </w:rPr>
        <w:t>reflect the lower number of</w:t>
      </w:r>
      <w:r w:rsidRPr="00C942D2" w:rsidR="00844C45">
        <w:rPr>
          <w:rFonts w:ascii="Roboto" w:hAnsi="Roboto"/>
        </w:rPr>
        <w:t xml:space="preserve"> </w:t>
      </w:r>
      <w:r w:rsidR="00844C45">
        <w:rPr>
          <w:rFonts w:ascii="Roboto" w:hAnsi="Roboto"/>
        </w:rPr>
        <w:t xml:space="preserve">managers, which in turn translates in staff needing </w:t>
      </w:r>
      <w:r w:rsidRPr="00C942D2" w:rsidR="00844C45">
        <w:rPr>
          <w:rFonts w:ascii="Roboto" w:hAnsi="Roboto"/>
        </w:rPr>
        <w:t>less direct supervision</w:t>
      </w:r>
      <w:r w:rsidR="00844C45">
        <w:rPr>
          <w:rFonts w:ascii="Roboto" w:hAnsi="Roboto"/>
        </w:rPr>
        <w:t xml:space="preserve"> to be efficient</w:t>
      </w:r>
      <w:r w:rsidRPr="00C942D2" w:rsidR="00844C45">
        <w:rPr>
          <w:rFonts w:ascii="Roboto" w:hAnsi="Roboto"/>
        </w:rPr>
        <w:t xml:space="preserve">. </w:t>
      </w:r>
    </w:p>
    <w:p xmlns:wp14="http://schemas.microsoft.com/office/word/2010/wordml" w:rsidRPr="005B7EC0" w:rsidR="005B7EC0" w:rsidP="00C942D2" w:rsidRDefault="0092431B" w14:paraId="3CA3850B" wp14:textId="77777777">
      <w:pPr>
        <w:jc w:val="both"/>
        <w:rPr>
          <w:rFonts w:ascii="Roboto" w:hAnsi="Roboto"/>
        </w:rPr>
      </w:pPr>
      <w:r>
        <w:rPr>
          <w:rFonts w:ascii="Roboto" w:hAnsi="Roboto"/>
        </w:rPr>
        <w:lastRenderedPageBreak/>
        <w:t xml:space="preserve">A </w:t>
      </w:r>
      <w:r w:rsidRPr="00C942D2">
        <w:rPr>
          <w:rFonts w:ascii="Roboto" w:hAnsi="Roboto"/>
        </w:rPr>
        <w:t>somewhat "groupthink"</w:t>
      </w:r>
      <w:r>
        <w:rPr>
          <w:rFonts w:ascii="Roboto" w:hAnsi="Roboto"/>
        </w:rPr>
        <w:t>-</w:t>
      </w:r>
      <w:r w:rsidRPr="00C942D2">
        <w:rPr>
          <w:rFonts w:ascii="Roboto" w:hAnsi="Roboto"/>
        </w:rPr>
        <w:t>based</w:t>
      </w:r>
      <w:r>
        <w:rPr>
          <w:rFonts w:ascii="Roboto" w:hAnsi="Roboto"/>
        </w:rPr>
        <w:t xml:space="preserve"> structure</w:t>
      </w:r>
      <w:r w:rsidRPr="00C942D2">
        <w:rPr>
          <w:rFonts w:ascii="Roboto" w:hAnsi="Roboto"/>
        </w:rPr>
        <w:t xml:space="preserve">, </w:t>
      </w:r>
      <w:r w:rsidR="00844C45">
        <w:rPr>
          <w:rFonts w:ascii="Roboto" w:hAnsi="Roboto"/>
        </w:rPr>
        <w:t xml:space="preserve">a flat organisation may allow any one </w:t>
      </w:r>
      <w:r w:rsidRPr="00C942D2">
        <w:rPr>
          <w:rFonts w:ascii="Roboto" w:hAnsi="Roboto"/>
        </w:rPr>
        <w:t xml:space="preserve">department </w:t>
      </w:r>
      <w:r w:rsidR="00844C45">
        <w:rPr>
          <w:rFonts w:ascii="Roboto" w:hAnsi="Roboto"/>
        </w:rPr>
        <w:t xml:space="preserve">to </w:t>
      </w:r>
      <w:r w:rsidRPr="00C942D2">
        <w:rPr>
          <w:rFonts w:ascii="Roboto" w:hAnsi="Roboto"/>
        </w:rPr>
        <w:t>overlap and blur into another</w:t>
      </w:r>
      <w:r w:rsidRPr="0092431B">
        <w:rPr>
          <w:rFonts w:ascii="Roboto" w:hAnsi="Roboto"/>
        </w:rPr>
        <w:t xml:space="preserve"> </w:t>
      </w:r>
      <w:r>
        <w:rPr>
          <w:rFonts w:ascii="Roboto" w:hAnsi="Roboto"/>
        </w:rPr>
        <w:t xml:space="preserve">in terms of functions and </w:t>
      </w:r>
      <w:r w:rsidRPr="00C942D2">
        <w:rPr>
          <w:rFonts w:ascii="Roboto" w:hAnsi="Roboto"/>
        </w:rPr>
        <w:t>role</w:t>
      </w:r>
      <w:r>
        <w:rPr>
          <w:rFonts w:ascii="Roboto" w:hAnsi="Roboto"/>
        </w:rPr>
        <w:t>s</w:t>
      </w:r>
      <w:r w:rsidRPr="00C942D2">
        <w:rPr>
          <w:rFonts w:ascii="Roboto" w:hAnsi="Roboto"/>
        </w:rPr>
        <w:t xml:space="preserve">, </w:t>
      </w:r>
      <w:r>
        <w:rPr>
          <w:rFonts w:ascii="Roboto" w:hAnsi="Roboto"/>
        </w:rPr>
        <w:t xml:space="preserve">which can generate </w:t>
      </w:r>
      <w:r w:rsidRPr="00C942D2">
        <w:rPr>
          <w:rFonts w:ascii="Roboto" w:hAnsi="Roboto"/>
        </w:rPr>
        <w:t>confusion.</w:t>
      </w:r>
      <w:r>
        <w:rPr>
          <w:rFonts w:ascii="Roboto" w:hAnsi="Roboto"/>
        </w:rPr>
        <w:t xml:space="preserve"> </w:t>
      </w:r>
      <w:r w:rsidR="00844C45">
        <w:rPr>
          <w:rFonts w:ascii="Roboto" w:hAnsi="Roboto"/>
        </w:rPr>
        <w:t xml:space="preserve">Despite having less bosses overall, workers in a flat structure can </w:t>
      </w:r>
      <w:r w:rsidRPr="00C942D2" w:rsidR="00844C45">
        <w:rPr>
          <w:rFonts w:ascii="Roboto" w:hAnsi="Roboto"/>
        </w:rPr>
        <w:t>have more than one boss.</w:t>
      </w:r>
      <w:r w:rsidR="00844C45">
        <w:rPr>
          <w:rFonts w:ascii="Roboto" w:hAnsi="Roboto"/>
        </w:rPr>
        <w:t xml:space="preserve"> So, a flat structure may improve some aspects of communication while also generating </w:t>
      </w:r>
      <w:r>
        <w:rPr>
          <w:rFonts w:ascii="Roboto" w:hAnsi="Roboto"/>
        </w:rPr>
        <w:t>communication</w:t>
      </w:r>
      <w:r w:rsidR="00844C45">
        <w:rPr>
          <w:rFonts w:ascii="Roboto" w:hAnsi="Roboto"/>
        </w:rPr>
        <w:t xml:space="preserve"> problems of its own</w:t>
      </w:r>
      <w:r>
        <w:rPr>
          <w:rFonts w:ascii="Roboto" w:hAnsi="Roboto"/>
        </w:rPr>
        <w:t xml:space="preserve">. </w:t>
      </w:r>
    </w:p>
    <w:p xmlns:wp14="http://schemas.microsoft.com/office/word/2010/wordml" w:rsidRPr="00844C45" w:rsidR="005B7EC0" w:rsidP="00844C45" w:rsidRDefault="005B7EC0" w14:paraId="2B07FB72" wp14:textId="77777777">
      <w:pPr>
        <w:jc w:val="center"/>
        <w:rPr>
          <w:rFonts w:ascii="Roboto" w:hAnsi="Roboto"/>
          <w:b/>
        </w:rPr>
      </w:pPr>
      <w:r w:rsidRPr="00844C45">
        <w:rPr>
          <w:rFonts w:ascii="Roboto" w:hAnsi="Roboto"/>
          <w:b/>
        </w:rPr>
        <w:t>The organizational structure of Tesco</w:t>
      </w:r>
    </w:p>
    <w:p xmlns:wp14="http://schemas.microsoft.com/office/word/2010/wordml" w:rsidR="00333F8D" w:rsidP="00333F8D" w:rsidRDefault="005B7EC0" w14:paraId="2F8CA92A" wp14:textId="77777777">
      <w:pPr>
        <w:spacing w:after="0"/>
        <w:jc w:val="both"/>
        <w:rPr>
          <w:rFonts w:ascii="Roboto" w:hAnsi="Roboto"/>
        </w:rPr>
      </w:pPr>
      <w:r w:rsidRPr="005B7EC0">
        <w:rPr>
          <w:rFonts w:ascii="Roboto" w:hAnsi="Roboto"/>
        </w:rPr>
        <w:t>As Tesco is the large size company, its organizational structure is hierarchical</w:t>
      </w:r>
      <w:r w:rsidR="00072770">
        <w:rPr>
          <w:rFonts w:ascii="Roboto" w:hAnsi="Roboto"/>
        </w:rPr>
        <w:t>,</w:t>
      </w:r>
      <w:r w:rsidRPr="00072770" w:rsidR="00072770">
        <w:rPr>
          <w:rFonts w:ascii="Roboto" w:hAnsi="Roboto"/>
        </w:rPr>
        <w:t xml:space="preserve"> </w:t>
      </w:r>
      <w:r w:rsidRPr="005B7EC0" w:rsidR="00072770">
        <w:rPr>
          <w:rFonts w:ascii="Roboto" w:hAnsi="Roboto"/>
        </w:rPr>
        <w:t>ensur</w:t>
      </w:r>
      <w:r w:rsidR="00072770">
        <w:rPr>
          <w:rFonts w:ascii="Roboto" w:hAnsi="Roboto"/>
        </w:rPr>
        <w:t>ing</w:t>
      </w:r>
      <w:r w:rsidRPr="005B7EC0" w:rsidR="00072770">
        <w:rPr>
          <w:rFonts w:ascii="Roboto" w:hAnsi="Roboto"/>
        </w:rPr>
        <w:t xml:space="preserve"> the smooth functioning and efficiency of the business.</w:t>
      </w:r>
      <w:r w:rsidR="00844C45">
        <w:rPr>
          <w:rFonts w:ascii="Roboto" w:hAnsi="Roboto"/>
        </w:rPr>
        <w:t xml:space="preserve"> </w:t>
      </w:r>
      <w:r w:rsidR="00072770">
        <w:rPr>
          <w:rFonts w:ascii="Roboto" w:hAnsi="Roboto"/>
        </w:rPr>
        <w:t>T</w:t>
      </w:r>
      <w:r w:rsidRPr="005B7EC0" w:rsidR="00072770">
        <w:rPr>
          <w:rFonts w:ascii="Roboto" w:hAnsi="Roboto"/>
        </w:rPr>
        <w:t>he functions are divided into a long chain of commands</w:t>
      </w:r>
      <w:r w:rsidR="00072770">
        <w:rPr>
          <w:rFonts w:ascii="Roboto" w:hAnsi="Roboto"/>
        </w:rPr>
        <w:t xml:space="preserve">, with decisional </w:t>
      </w:r>
      <w:r w:rsidRPr="005B7EC0" w:rsidR="00072770">
        <w:rPr>
          <w:rFonts w:ascii="Roboto" w:hAnsi="Roboto"/>
        </w:rPr>
        <w:t xml:space="preserve">power </w:t>
      </w:r>
      <w:r w:rsidR="00072770">
        <w:rPr>
          <w:rFonts w:ascii="Roboto" w:hAnsi="Roboto"/>
        </w:rPr>
        <w:t xml:space="preserve">belonging to </w:t>
      </w:r>
      <w:r w:rsidRPr="005B7EC0" w:rsidR="00072770">
        <w:rPr>
          <w:rFonts w:ascii="Roboto" w:hAnsi="Roboto"/>
        </w:rPr>
        <w:t>apex level</w:t>
      </w:r>
      <w:r w:rsidR="00072770">
        <w:rPr>
          <w:rFonts w:ascii="Roboto" w:hAnsi="Roboto"/>
        </w:rPr>
        <w:t xml:space="preserve"> members and with </w:t>
      </w:r>
      <w:r w:rsidRPr="005B7EC0" w:rsidR="00072770">
        <w:rPr>
          <w:rFonts w:ascii="Roboto" w:hAnsi="Roboto"/>
        </w:rPr>
        <w:t xml:space="preserve">roles </w:t>
      </w:r>
      <w:r w:rsidR="00072770">
        <w:rPr>
          <w:rFonts w:ascii="Roboto" w:hAnsi="Roboto"/>
        </w:rPr>
        <w:t xml:space="preserve">being clearly defined to avoid </w:t>
      </w:r>
      <w:r w:rsidRPr="005B7EC0" w:rsidR="00072770">
        <w:rPr>
          <w:rFonts w:ascii="Roboto" w:hAnsi="Roboto"/>
        </w:rPr>
        <w:t xml:space="preserve">confusion. </w:t>
      </w:r>
      <w:r w:rsidR="00844C45">
        <w:rPr>
          <w:rFonts w:ascii="Roboto" w:hAnsi="Roboto"/>
        </w:rPr>
        <w:t xml:space="preserve">However, after noticing that several </w:t>
      </w:r>
      <w:r w:rsidRPr="005B7EC0" w:rsidR="00844C45">
        <w:rPr>
          <w:rFonts w:ascii="Roboto" w:hAnsi="Roboto"/>
        </w:rPr>
        <w:t xml:space="preserve">management layers </w:t>
      </w:r>
      <w:r w:rsidR="00844C45">
        <w:rPr>
          <w:rFonts w:ascii="Roboto" w:hAnsi="Roboto"/>
        </w:rPr>
        <w:t>per</w:t>
      </w:r>
      <w:r w:rsidRPr="005B7EC0" w:rsidR="00844C45">
        <w:rPr>
          <w:rFonts w:ascii="Roboto" w:hAnsi="Roboto"/>
        </w:rPr>
        <w:t xml:space="preserve"> store </w:t>
      </w:r>
      <w:r w:rsidR="00844C45">
        <w:rPr>
          <w:rFonts w:ascii="Roboto" w:hAnsi="Roboto"/>
        </w:rPr>
        <w:t>result in excessive bure</w:t>
      </w:r>
      <w:r w:rsidRPr="005B7EC0" w:rsidR="00844C45">
        <w:rPr>
          <w:rFonts w:ascii="Roboto" w:hAnsi="Roboto"/>
        </w:rPr>
        <w:t xml:space="preserve">aucracy </w:t>
      </w:r>
      <w:r w:rsidR="00844C45">
        <w:rPr>
          <w:rFonts w:ascii="Roboto" w:hAnsi="Roboto"/>
        </w:rPr>
        <w:t xml:space="preserve">and </w:t>
      </w:r>
      <w:r w:rsidR="00072770">
        <w:rPr>
          <w:rFonts w:ascii="Roboto" w:hAnsi="Roboto"/>
        </w:rPr>
        <w:t>a decreasing</w:t>
      </w:r>
      <w:r w:rsidRPr="005B7EC0" w:rsidR="00844C45">
        <w:rPr>
          <w:rFonts w:ascii="Roboto" w:hAnsi="Roboto"/>
        </w:rPr>
        <w:t xml:space="preserve"> flow of information</w:t>
      </w:r>
      <w:r w:rsidR="00072770">
        <w:rPr>
          <w:rFonts w:ascii="Roboto" w:hAnsi="Roboto"/>
        </w:rPr>
        <w:t xml:space="preserve">, </w:t>
      </w:r>
      <w:r w:rsidRPr="005B7EC0">
        <w:rPr>
          <w:rFonts w:ascii="Roboto" w:hAnsi="Roboto"/>
        </w:rPr>
        <w:t xml:space="preserve">Tesco </w:t>
      </w:r>
      <w:r w:rsidR="00072770">
        <w:rPr>
          <w:rFonts w:ascii="Roboto" w:hAnsi="Roboto"/>
        </w:rPr>
        <w:t xml:space="preserve">also </w:t>
      </w:r>
      <w:r w:rsidRPr="005B7EC0">
        <w:rPr>
          <w:rFonts w:ascii="Roboto" w:hAnsi="Roboto"/>
        </w:rPr>
        <w:t>use</w:t>
      </w:r>
      <w:r w:rsidR="00072770">
        <w:rPr>
          <w:rFonts w:ascii="Roboto" w:hAnsi="Roboto"/>
        </w:rPr>
        <w:t>s some variation in store</w:t>
      </w:r>
      <w:r w:rsidRPr="005B7EC0" w:rsidR="00072770">
        <w:rPr>
          <w:rFonts w:ascii="Roboto" w:hAnsi="Roboto"/>
        </w:rPr>
        <w:t xml:space="preserve"> </w:t>
      </w:r>
      <w:r w:rsidRPr="005B7EC0">
        <w:rPr>
          <w:rFonts w:ascii="Roboto" w:hAnsi="Roboto"/>
        </w:rPr>
        <w:t>organization structure</w:t>
      </w:r>
      <w:r w:rsidR="00844C45">
        <w:rPr>
          <w:rFonts w:ascii="Roboto" w:hAnsi="Roboto"/>
        </w:rPr>
        <w:t>s</w:t>
      </w:r>
      <w:r w:rsidR="00072770">
        <w:rPr>
          <w:rFonts w:ascii="Roboto" w:hAnsi="Roboto"/>
        </w:rPr>
        <w:t xml:space="preserve"> –</w:t>
      </w:r>
      <w:r w:rsidRPr="005B7EC0">
        <w:rPr>
          <w:rFonts w:ascii="Roboto" w:hAnsi="Roboto"/>
        </w:rPr>
        <w:t xml:space="preserve"> </w:t>
      </w:r>
      <w:r w:rsidR="00072770">
        <w:rPr>
          <w:rFonts w:ascii="Roboto" w:hAnsi="Roboto"/>
        </w:rPr>
        <w:t xml:space="preserve">depending </w:t>
      </w:r>
      <w:r w:rsidRPr="005B7EC0">
        <w:rPr>
          <w:rFonts w:ascii="Roboto" w:hAnsi="Roboto"/>
        </w:rPr>
        <w:t xml:space="preserve">on size, location, and </w:t>
      </w:r>
      <w:r w:rsidR="00844C45">
        <w:rPr>
          <w:rFonts w:ascii="Roboto" w:hAnsi="Roboto"/>
        </w:rPr>
        <w:t xml:space="preserve">other </w:t>
      </w:r>
      <w:r w:rsidRPr="005B7EC0">
        <w:rPr>
          <w:rFonts w:ascii="Roboto" w:hAnsi="Roboto"/>
        </w:rPr>
        <w:t xml:space="preserve">store-specific factors. </w:t>
      </w:r>
    </w:p>
    <w:p xmlns:wp14="http://schemas.microsoft.com/office/word/2010/wordml" w:rsidR="00333F8D" w:rsidP="00333F8D" w:rsidRDefault="00333F8D" w14:paraId="72A3D3EC" wp14:textId="77777777">
      <w:pPr>
        <w:spacing w:after="0"/>
        <w:jc w:val="both"/>
        <w:rPr>
          <w:rFonts w:ascii="Roboto" w:hAnsi="Roboto"/>
        </w:rPr>
      </w:pPr>
    </w:p>
    <w:p xmlns:wp14="http://schemas.microsoft.com/office/word/2010/wordml" w:rsidRPr="00333F8D" w:rsidR="00333F8D" w:rsidP="00333F8D" w:rsidRDefault="00333F8D" w14:paraId="35992B29" wp14:textId="77777777">
      <w:pPr>
        <w:spacing w:after="0"/>
        <w:jc w:val="both"/>
        <w:rPr>
          <w:rFonts w:ascii="Roboto" w:hAnsi="Roboto"/>
          <w:b/>
        </w:rPr>
      </w:pPr>
      <w:r w:rsidRPr="00333F8D">
        <w:rPr>
          <w:rFonts w:ascii="Roboto" w:hAnsi="Roboto"/>
          <w:b/>
        </w:rPr>
        <w:t>The B</w:t>
      </w:r>
      <w:r>
        <w:rPr>
          <w:rFonts w:ascii="Roboto" w:hAnsi="Roboto"/>
          <w:b/>
        </w:rPr>
        <w:t>o</w:t>
      </w:r>
      <w:r w:rsidRPr="00333F8D">
        <w:rPr>
          <w:rFonts w:ascii="Roboto" w:hAnsi="Roboto"/>
          <w:b/>
        </w:rPr>
        <w:t>ard and the Executive Committee</w:t>
      </w:r>
    </w:p>
    <w:p xmlns:wp14="http://schemas.microsoft.com/office/word/2010/wordml" w:rsidR="00B9447A" w:rsidP="00333F8D" w:rsidRDefault="00337912" w14:paraId="2477C027" wp14:textId="77777777">
      <w:pPr>
        <w:spacing w:after="0"/>
        <w:jc w:val="both"/>
        <w:rPr>
          <w:rFonts w:ascii="Roboto" w:hAnsi="Roboto"/>
        </w:rPr>
      </w:pPr>
      <w:r>
        <w:rPr>
          <w:rFonts w:ascii="Roboto" w:hAnsi="Roboto"/>
        </w:rPr>
        <w:t xml:space="preserve">Corporate Governance in Tesco is ensured by </w:t>
      </w:r>
      <w:r w:rsidR="003140B9">
        <w:rPr>
          <w:rFonts w:ascii="Roboto" w:hAnsi="Roboto"/>
        </w:rPr>
        <w:t xml:space="preserve">the PLC Board and the Executive Committee. The CEO and CFO are members of both. The PLC Board consists of 14 members, of which the non-executive chairman, the senior independent director, the 9 non-executive directors and the group secretary. The Executive Committee has 13 members. There are 5 Chief Officers corresponding to the five functional areas Tesco has delimited (Finance, People, Customers, Operations and Products). There are also 3 regional CEOs (for the UK and ROI, Central Europe and Asia), alongside one for the online operations (Booker) and one for the Tesco Bank operations. </w:t>
      </w:r>
      <w:r w:rsidRPr="005B7EC0" w:rsidR="003140B9">
        <w:rPr>
          <w:rFonts w:ascii="Roboto" w:hAnsi="Roboto"/>
        </w:rPr>
        <w:t>A</w:t>
      </w:r>
      <w:r w:rsidRPr="005B7EC0" w:rsidR="005B7EC0">
        <w:rPr>
          <w:rFonts w:ascii="Roboto" w:hAnsi="Roboto"/>
        </w:rPr>
        <w:t>ll the powers are provided to the CEO - head of the administrati</w:t>
      </w:r>
      <w:r w:rsidR="00072770">
        <w:rPr>
          <w:rFonts w:ascii="Roboto" w:hAnsi="Roboto"/>
        </w:rPr>
        <w:t xml:space="preserve">on, </w:t>
      </w:r>
      <w:r w:rsidRPr="005B7EC0" w:rsidR="005B7EC0">
        <w:rPr>
          <w:rFonts w:ascii="Roboto" w:hAnsi="Roboto"/>
        </w:rPr>
        <w:t xml:space="preserve">who takes all the major decisions. The executive committee </w:t>
      </w:r>
      <w:r w:rsidR="00B9447A">
        <w:rPr>
          <w:rFonts w:ascii="Roboto" w:hAnsi="Roboto"/>
        </w:rPr>
        <w:t>make</w:t>
      </w:r>
      <w:r w:rsidR="003140B9">
        <w:rPr>
          <w:rFonts w:ascii="Roboto" w:hAnsi="Roboto"/>
        </w:rPr>
        <w:t>s</w:t>
      </w:r>
      <w:r w:rsidR="00B9447A">
        <w:rPr>
          <w:rFonts w:ascii="Roboto" w:hAnsi="Roboto"/>
        </w:rPr>
        <w:t xml:space="preserve"> </w:t>
      </w:r>
      <w:r w:rsidRPr="005B7EC0" w:rsidR="005B7EC0">
        <w:rPr>
          <w:rFonts w:ascii="Roboto" w:hAnsi="Roboto"/>
        </w:rPr>
        <w:t xml:space="preserve">decisions </w:t>
      </w:r>
      <w:r w:rsidR="00B9447A">
        <w:rPr>
          <w:rFonts w:ascii="Roboto" w:hAnsi="Roboto"/>
        </w:rPr>
        <w:t xml:space="preserve">ensuring </w:t>
      </w:r>
      <w:r w:rsidRPr="005B7EC0" w:rsidR="005B7EC0">
        <w:rPr>
          <w:rFonts w:ascii="Roboto" w:hAnsi="Roboto"/>
        </w:rPr>
        <w:t>the effective functioning of the company</w:t>
      </w:r>
      <w:r w:rsidR="00B9447A">
        <w:rPr>
          <w:rFonts w:ascii="Roboto" w:hAnsi="Roboto"/>
        </w:rPr>
        <w:t>, while a</w:t>
      </w:r>
      <w:r w:rsidRPr="005B7EC0" w:rsidR="005B7EC0">
        <w:rPr>
          <w:rFonts w:ascii="Roboto" w:hAnsi="Roboto"/>
        </w:rPr>
        <w:t>lso represent</w:t>
      </w:r>
      <w:r w:rsidR="00B9447A">
        <w:rPr>
          <w:rFonts w:ascii="Roboto" w:hAnsi="Roboto"/>
        </w:rPr>
        <w:t>ing the</w:t>
      </w:r>
      <w:r w:rsidRPr="005B7EC0" w:rsidR="005B7EC0">
        <w:rPr>
          <w:rFonts w:ascii="Roboto" w:hAnsi="Roboto"/>
        </w:rPr>
        <w:t xml:space="preserve"> company in the </w:t>
      </w:r>
      <w:r w:rsidR="00B9447A">
        <w:rPr>
          <w:rFonts w:ascii="Roboto" w:hAnsi="Roboto"/>
        </w:rPr>
        <w:t>glob</w:t>
      </w:r>
      <w:r w:rsidRPr="005B7EC0" w:rsidR="005B7EC0">
        <w:rPr>
          <w:rFonts w:ascii="Roboto" w:hAnsi="Roboto"/>
        </w:rPr>
        <w:t xml:space="preserve">al market. </w:t>
      </w:r>
    </w:p>
    <w:p xmlns:wp14="http://schemas.microsoft.com/office/word/2010/wordml" w:rsidR="00333F8D" w:rsidP="00333F8D" w:rsidRDefault="00333F8D" w14:paraId="0D0B940D" wp14:textId="77777777">
      <w:pPr>
        <w:spacing w:after="0"/>
        <w:jc w:val="both"/>
        <w:rPr>
          <w:rFonts w:ascii="Roboto" w:hAnsi="Roboto"/>
        </w:rPr>
      </w:pPr>
    </w:p>
    <w:p xmlns:wp14="http://schemas.microsoft.com/office/word/2010/wordml" w:rsidRPr="00333F8D" w:rsidR="005B7EC0" w:rsidP="00333F8D" w:rsidRDefault="00333F8D" w14:paraId="5E6FF517" wp14:textId="77777777">
      <w:pPr>
        <w:spacing w:after="0"/>
        <w:jc w:val="both"/>
        <w:rPr>
          <w:rFonts w:ascii="Roboto" w:hAnsi="Roboto"/>
          <w:b/>
          <w:color w:val="333333"/>
          <w:shd w:val="clear" w:color="auto" w:fill="FFFFFF"/>
        </w:rPr>
      </w:pPr>
      <w:r w:rsidRPr="00333F8D">
        <w:rPr>
          <w:rFonts w:ascii="Roboto" w:hAnsi="Roboto"/>
          <w:b/>
          <w:color w:val="333333"/>
          <w:shd w:val="clear" w:color="auto" w:fill="FFFFFF"/>
        </w:rPr>
        <w:t>Flattening the structure</w:t>
      </w:r>
    </w:p>
    <w:p xmlns:wp14="http://schemas.microsoft.com/office/word/2010/wordml" w:rsidR="00D34E4E" w:rsidP="004B70C3" w:rsidRDefault="001B20C4" w14:paraId="18EC3722" wp14:textId="77777777">
      <w:pPr>
        <w:spacing w:after="0"/>
        <w:jc w:val="both"/>
        <w:rPr>
          <w:rFonts w:ascii="Roboto" w:hAnsi="Roboto"/>
          <w:color w:val="333333"/>
          <w:shd w:val="clear" w:color="auto" w:fill="FFFFFF"/>
        </w:rPr>
      </w:pPr>
      <w:r w:rsidRPr="001B20C4">
        <w:rPr>
          <w:rFonts w:ascii="Roboto" w:hAnsi="Roboto"/>
          <w:color w:val="333333"/>
          <w:shd w:val="clear" w:color="auto" w:fill="FFFFFF"/>
        </w:rPr>
        <w:t xml:space="preserve">In 2018 Tesco has made changes meant to remove complexity and deliver a simpler, more helpful experience for its employees and customers. 1,700 old roles were replaced with only 900 new broader roles, with the affected employees being supported to find alternative roles within the business wherever that was possible. Tesco removed People Managers in 757 large stores (including all Extra and Superstores, and some large Metro stores) and 7 fulfilment centers, Compliance Managers in 667 large stores and the 7 fulfilment centres, as well as Customer Experience Managers in the largest 226 Extra stores, where line managers were given more direct accountability for customer service, similarly to other Tesco stores. Instead, People Partners, Learning Partners and Colleague Relations Partners roles were created to work across multiple sites throughout distribution, stores and fulfilment, while Colleague Administrators were created to support management teams in large stores and fulfilment centres. </w:t>
      </w:r>
    </w:p>
    <w:p xmlns:wp14="http://schemas.microsoft.com/office/word/2010/wordml" w:rsidR="00E232EA" w:rsidP="00E232EA" w:rsidRDefault="00B76E8E" w14:paraId="4C084476" wp14:textId="77777777">
      <w:pPr>
        <w:spacing w:after="0"/>
        <w:jc w:val="both"/>
        <w:rPr>
          <w:rFonts w:ascii="Roboto" w:hAnsi="Roboto"/>
          <w:color w:val="333333"/>
          <w:shd w:val="clear" w:color="auto" w:fill="FFFFFF"/>
        </w:rPr>
      </w:pPr>
      <w:r>
        <w:rPr>
          <w:rFonts w:ascii="Roboto" w:hAnsi="Roboto"/>
          <w:color w:val="333333"/>
          <w:shd w:val="clear" w:color="auto" w:fill="FFFFFF"/>
        </w:rPr>
        <w:lastRenderedPageBreak/>
        <w:t xml:space="preserve">In 2020, </w:t>
      </w:r>
      <w:r w:rsidRPr="004B70C3" w:rsidR="004B70C3">
        <w:rPr>
          <w:rFonts w:ascii="Roboto" w:hAnsi="Roboto"/>
          <w:color w:val="333333"/>
          <w:shd w:val="clear" w:color="auto" w:fill="FFFFFF"/>
        </w:rPr>
        <w:t xml:space="preserve">Tesco are </w:t>
      </w:r>
      <w:r>
        <w:rPr>
          <w:rFonts w:ascii="Roboto" w:hAnsi="Roboto"/>
          <w:color w:val="333333"/>
          <w:shd w:val="clear" w:color="auto" w:fill="FFFFFF"/>
        </w:rPr>
        <w:t>planning</w:t>
      </w:r>
      <w:r w:rsidRPr="004B70C3" w:rsidR="004B70C3">
        <w:rPr>
          <w:rFonts w:ascii="Roboto" w:hAnsi="Roboto"/>
          <w:color w:val="333333"/>
          <w:shd w:val="clear" w:color="auto" w:fill="FFFFFF"/>
        </w:rPr>
        <w:t xml:space="preserve"> </w:t>
      </w:r>
      <w:r w:rsidR="00D34E4E">
        <w:rPr>
          <w:rFonts w:ascii="Roboto" w:hAnsi="Roboto"/>
          <w:color w:val="333333"/>
          <w:shd w:val="clear" w:color="auto" w:fill="FFFFFF"/>
        </w:rPr>
        <w:t>further m</w:t>
      </w:r>
      <w:r w:rsidRPr="004B70C3" w:rsidR="00D34E4E">
        <w:rPr>
          <w:rFonts w:ascii="Roboto" w:hAnsi="Roboto"/>
          <w:color w:val="333333"/>
          <w:shd w:val="clear" w:color="auto" w:fill="FFFFFF"/>
        </w:rPr>
        <w:t>anagerial changes</w:t>
      </w:r>
      <w:r w:rsidR="00E232EA">
        <w:rPr>
          <w:rFonts w:ascii="Roboto" w:hAnsi="Roboto"/>
          <w:color w:val="333333"/>
          <w:shd w:val="clear" w:color="auto" w:fill="FFFFFF"/>
        </w:rPr>
        <w:t>, presumably</w:t>
      </w:r>
      <w:r w:rsidRPr="004B70C3" w:rsidR="00D34E4E">
        <w:rPr>
          <w:rFonts w:ascii="Roboto" w:hAnsi="Roboto"/>
          <w:color w:val="333333"/>
          <w:shd w:val="clear" w:color="auto" w:fill="FFFFFF"/>
        </w:rPr>
        <w:t xml:space="preserve"> structured around merging grocery and warehouse together</w:t>
      </w:r>
      <w:r w:rsidR="00D34E4E">
        <w:rPr>
          <w:rFonts w:ascii="Roboto" w:hAnsi="Roboto"/>
          <w:color w:val="333333"/>
          <w:shd w:val="clear" w:color="auto" w:fill="FFFFFF"/>
        </w:rPr>
        <w:t xml:space="preserve">. </w:t>
      </w:r>
      <w:r w:rsidR="00333F8D">
        <w:rPr>
          <w:rFonts w:ascii="Roboto" w:hAnsi="Roboto"/>
          <w:color w:val="333333"/>
          <w:shd w:val="clear" w:color="auto" w:fill="FFFFFF"/>
        </w:rPr>
        <w:t>However, a</w:t>
      </w:r>
      <w:r w:rsidRPr="00E232EA" w:rsidR="00E232EA">
        <w:rPr>
          <w:rFonts w:ascii="Roboto" w:hAnsi="Roboto"/>
          <w:color w:val="333333"/>
          <w:shd w:val="clear" w:color="auto" w:fill="FFFFFF"/>
        </w:rPr>
        <w:t xml:space="preserve"> communication that has gone out to store managers </w:t>
      </w:r>
      <w:r w:rsidR="00E232EA">
        <w:rPr>
          <w:rFonts w:ascii="Roboto" w:hAnsi="Roboto"/>
          <w:color w:val="333333"/>
          <w:shd w:val="clear" w:color="auto" w:fill="FFFFFF"/>
        </w:rPr>
        <w:t xml:space="preserve">recently </w:t>
      </w:r>
      <w:r w:rsidRPr="00E232EA" w:rsidR="00E232EA">
        <w:rPr>
          <w:rFonts w:ascii="Roboto" w:hAnsi="Roboto"/>
          <w:color w:val="333333"/>
          <w:shd w:val="clear" w:color="auto" w:fill="FFFFFF"/>
        </w:rPr>
        <w:t>explained that store structures haven’t been reviewed in 10 years, and the focus of this experiment is on speeding up decision making and freeing up employees on service and availability. The changes mean that the expectation will be for managers to be on the shop floor, leading by example. However, no large scale change will take place until the trial is completed. Also, the overall headcount won’t reduce as a result of this trial.</w:t>
      </w:r>
    </w:p>
    <w:p xmlns:wp14="http://schemas.microsoft.com/office/word/2010/wordml" w:rsidR="00333F8D" w:rsidP="004B70C3" w:rsidRDefault="00D34E4E" w14:paraId="6E7C5F4B" wp14:textId="77777777">
      <w:pPr>
        <w:spacing w:after="0"/>
        <w:jc w:val="both"/>
        <w:rPr>
          <w:rFonts w:ascii="Roboto" w:hAnsi="Roboto"/>
          <w:color w:val="333333"/>
          <w:shd w:val="clear" w:color="auto" w:fill="FFFFFF"/>
        </w:rPr>
      </w:pPr>
      <w:r>
        <w:rPr>
          <w:rFonts w:ascii="Roboto" w:hAnsi="Roboto"/>
          <w:color w:val="333333"/>
          <w:shd w:val="clear" w:color="auto" w:fill="FFFFFF"/>
        </w:rPr>
        <w:t>A</w:t>
      </w:r>
      <w:r w:rsidR="00B76E8E">
        <w:rPr>
          <w:rFonts w:ascii="Roboto" w:hAnsi="Roboto"/>
          <w:color w:val="333333"/>
          <w:shd w:val="clear" w:color="auto" w:fill="FFFFFF"/>
        </w:rPr>
        <w:t xml:space="preserve"> </w:t>
      </w:r>
      <w:r w:rsidRPr="004B70C3" w:rsidR="004B70C3">
        <w:rPr>
          <w:rFonts w:ascii="Roboto" w:hAnsi="Roboto"/>
          <w:color w:val="333333"/>
          <w:shd w:val="clear" w:color="auto" w:fill="FFFFFF"/>
        </w:rPr>
        <w:t xml:space="preserve">pilot </w:t>
      </w:r>
      <w:r w:rsidR="00B76E8E">
        <w:rPr>
          <w:rFonts w:ascii="Roboto" w:hAnsi="Roboto"/>
          <w:color w:val="333333"/>
          <w:shd w:val="clear" w:color="auto" w:fill="FFFFFF"/>
        </w:rPr>
        <w:t>experiment ha</w:t>
      </w:r>
      <w:r>
        <w:rPr>
          <w:rFonts w:ascii="Roboto" w:hAnsi="Roboto"/>
          <w:color w:val="333333"/>
          <w:shd w:val="clear" w:color="auto" w:fill="FFFFFF"/>
        </w:rPr>
        <w:t xml:space="preserve">s already </w:t>
      </w:r>
      <w:r w:rsidR="00B76E8E">
        <w:rPr>
          <w:rFonts w:ascii="Roboto" w:hAnsi="Roboto"/>
          <w:color w:val="333333"/>
          <w:shd w:val="clear" w:color="auto" w:fill="FFFFFF"/>
        </w:rPr>
        <w:t xml:space="preserve">been carried out in </w:t>
      </w:r>
      <w:r w:rsidRPr="004B70C3" w:rsidR="004B70C3">
        <w:rPr>
          <w:rFonts w:ascii="Roboto" w:hAnsi="Roboto"/>
          <w:color w:val="333333"/>
          <w:shd w:val="clear" w:color="auto" w:fill="FFFFFF"/>
        </w:rPr>
        <w:t>1</w:t>
      </w:r>
      <w:r w:rsidR="00E232EA">
        <w:rPr>
          <w:rFonts w:ascii="Roboto" w:hAnsi="Roboto"/>
          <w:color w:val="333333"/>
          <w:shd w:val="clear" w:color="auto" w:fill="FFFFFF"/>
        </w:rPr>
        <w:t>2</w:t>
      </w:r>
      <w:r w:rsidRPr="004B70C3" w:rsidR="004B70C3">
        <w:rPr>
          <w:rFonts w:ascii="Roboto" w:hAnsi="Roboto"/>
          <w:color w:val="333333"/>
          <w:shd w:val="clear" w:color="auto" w:fill="FFFFFF"/>
        </w:rPr>
        <w:t xml:space="preserve"> </w:t>
      </w:r>
      <w:r w:rsidRPr="004B70C3" w:rsidR="00B76E8E">
        <w:rPr>
          <w:rFonts w:ascii="Roboto" w:hAnsi="Roboto"/>
          <w:color w:val="333333"/>
          <w:shd w:val="clear" w:color="auto" w:fill="FFFFFF"/>
        </w:rPr>
        <w:t xml:space="preserve">East Midlands </w:t>
      </w:r>
      <w:r w:rsidR="00B76E8E">
        <w:rPr>
          <w:rFonts w:ascii="Roboto" w:hAnsi="Roboto"/>
          <w:color w:val="333333"/>
          <w:shd w:val="clear" w:color="auto" w:fill="FFFFFF"/>
        </w:rPr>
        <w:t xml:space="preserve">UK </w:t>
      </w:r>
      <w:r w:rsidRPr="004B70C3" w:rsidR="004B70C3">
        <w:rPr>
          <w:rFonts w:ascii="Roboto" w:hAnsi="Roboto"/>
          <w:color w:val="333333"/>
          <w:shd w:val="clear" w:color="auto" w:fill="FFFFFF"/>
        </w:rPr>
        <w:t>stores</w:t>
      </w:r>
      <w:r w:rsidR="00B76E8E">
        <w:rPr>
          <w:rFonts w:ascii="Roboto" w:hAnsi="Roboto"/>
          <w:color w:val="333333"/>
          <w:shd w:val="clear" w:color="auto" w:fill="FFFFFF"/>
        </w:rPr>
        <w:t xml:space="preserve">, </w:t>
      </w:r>
      <w:r>
        <w:rPr>
          <w:rFonts w:ascii="Roboto" w:hAnsi="Roboto"/>
          <w:color w:val="333333"/>
          <w:shd w:val="clear" w:color="auto" w:fill="FFFFFF"/>
        </w:rPr>
        <w:t>w</w:t>
      </w:r>
      <w:r w:rsidRPr="004B70C3">
        <w:rPr>
          <w:rFonts w:ascii="Roboto" w:hAnsi="Roboto"/>
          <w:color w:val="333333"/>
          <w:shd w:val="clear" w:color="auto" w:fill="FFFFFF"/>
        </w:rPr>
        <w:t>ith department managers changing to ‘team managers’</w:t>
      </w:r>
      <w:r>
        <w:rPr>
          <w:rFonts w:ascii="Roboto" w:hAnsi="Roboto"/>
          <w:color w:val="333333"/>
          <w:shd w:val="clear" w:color="auto" w:fill="FFFFFF"/>
        </w:rPr>
        <w:t xml:space="preserve"> and </w:t>
      </w:r>
      <w:r w:rsidRPr="004B70C3" w:rsidR="004B70C3">
        <w:rPr>
          <w:rFonts w:ascii="Roboto" w:hAnsi="Roboto"/>
          <w:color w:val="333333"/>
          <w:shd w:val="clear" w:color="auto" w:fill="FFFFFF"/>
        </w:rPr>
        <w:t>the team leader (supervisor) position</w:t>
      </w:r>
      <w:r w:rsidR="00B76E8E">
        <w:rPr>
          <w:rFonts w:ascii="Roboto" w:hAnsi="Roboto"/>
          <w:color w:val="333333"/>
          <w:shd w:val="clear" w:color="auto" w:fill="FFFFFF"/>
        </w:rPr>
        <w:t>s</w:t>
      </w:r>
      <w:r w:rsidRPr="004B70C3" w:rsidR="004B70C3">
        <w:rPr>
          <w:rFonts w:ascii="Roboto" w:hAnsi="Roboto"/>
          <w:color w:val="333333"/>
          <w:shd w:val="clear" w:color="auto" w:fill="FFFFFF"/>
        </w:rPr>
        <w:t xml:space="preserve"> </w:t>
      </w:r>
      <w:r>
        <w:rPr>
          <w:rFonts w:ascii="Roboto" w:hAnsi="Roboto"/>
          <w:color w:val="333333"/>
          <w:shd w:val="clear" w:color="auto" w:fill="FFFFFF"/>
        </w:rPr>
        <w:t>being</w:t>
      </w:r>
      <w:r w:rsidR="00B76E8E">
        <w:rPr>
          <w:rFonts w:ascii="Roboto" w:hAnsi="Roboto"/>
          <w:color w:val="333333"/>
          <w:shd w:val="clear" w:color="auto" w:fill="FFFFFF"/>
        </w:rPr>
        <w:t xml:space="preserve"> downgraded to </w:t>
      </w:r>
      <w:r w:rsidRPr="004B70C3" w:rsidR="004B70C3">
        <w:rPr>
          <w:rFonts w:ascii="Roboto" w:hAnsi="Roboto"/>
          <w:color w:val="333333"/>
          <w:shd w:val="clear" w:color="auto" w:fill="FFFFFF"/>
        </w:rPr>
        <w:t>a standard general assistant role.</w:t>
      </w:r>
    </w:p>
    <w:p xmlns:wp14="http://schemas.microsoft.com/office/word/2010/wordml" w:rsidR="00333F8D" w:rsidP="004B70C3" w:rsidRDefault="00333F8D" w14:paraId="682A40D6" wp14:textId="77777777">
      <w:pPr>
        <w:spacing w:after="0"/>
        <w:jc w:val="both"/>
        <w:rPr>
          <w:rFonts w:ascii="Roboto" w:hAnsi="Roboto"/>
          <w:color w:val="333333"/>
          <w:shd w:val="clear" w:color="auto" w:fill="FFFFFF"/>
        </w:rPr>
      </w:pPr>
      <w:r>
        <w:rPr>
          <w:rFonts w:ascii="Roboto" w:hAnsi="Roboto"/>
          <w:color w:val="333333"/>
          <w:shd w:val="clear" w:color="auto" w:fill="FFFFFF"/>
        </w:rPr>
        <w:t>Sources from inside the affected shops explain that the</w:t>
      </w:r>
      <w:r w:rsidR="000E37E3">
        <w:rPr>
          <w:rFonts w:ascii="Roboto" w:hAnsi="Roboto"/>
          <w:color w:val="333333"/>
          <w:shd w:val="clear" w:color="auto" w:fill="FFFFFF"/>
        </w:rPr>
        <w:t xml:space="preserve"> change is expected to affect </w:t>
      </w:r>
      <w:r w:rsidRPr="000E37E3" w:rsidR="000E37E3">
        <w:rPr>
          <w:rFonts w:ascii="Roboto" w:hAnsi="Roboto"/>
          <w:color w:val="333333"/>
          <w:shd w:val="clear" w:color="auto" w:fill="FFFFFF"/>
        </w:rPr>
        <w:t xml:space="preserve">Superstore and Extra </w:t>
      </w:r>
      <w:r w:rsidR="000E37E3">
        <w:rPr>
          <w:rFonts w:ascii="Roboto" w:hAnsi="Roboto"/>
          <w:color w:val="333333"/>
          <w:shd w:val="clear" w:color="auto" w:fill="FFFFFF"/>
        </w:rPr>
        <w:t>formats, whereas M</w:t>
      </w:r>
      <w:r w:rsidRPr="000E37E3" w:rsidR="000E37E3">
        <w:rPr>
          <w:rFonts w:ascii="Roboto" w:hAnsi="Roboto"/>
          <w:color w:val="333333"/>
          <w:shd w:val="clear" w:color="auto" w:fill="FFFFFF"/>
        </w:rPr>
        <w:t xml:space="preserve">etro and Express </w:t>
      </w:r>
      <w:r w:rsidR="000E37E3">
        <w:rPr>
          <w:rFonts w:ascii="Roboto" w:hAnsi="Roboto"/>
          <w:color w:val="333333"/>
          <w:shd w:val="clear" w:color="auto" w:fill="FFFFFF"/>
        </w:rPr>
        <w:t xml:space="preserve">formats </w:t>
      </w:r>
      <w:r w:rsidRPr="000E37E3" w:rsidR="000E37E3">
        <w:rPr>
          <w:rFonts w:ascii="Roboto" w:hAnsi="Roboto"/>
          <w:color w:val="333333"/>
          <w:shd w:val="clear" w:color="auto" w:fill="FFFFFF"/>
        </w:rPr>
        <w:t xml:space="preserve">may </w:t>
      </w:r>
      <w:r w:rsidR="000E37E3">
        <w:rPr>
          <w:rFonts w:ascii="Roboto" w:hAnsi="Roboto"/>
          <w:color w:val="333333"/>
          <w:shd w:val="clear" w:color="auto" w:fill="FFFFFF"/>
        </w:rPr>
        <w:t>be excluded, as team</w:t>
      </w:r>
      <w:r w:rsidRPr="000E37E3" w:rsidR="000E37E3">
        <w:rPr>
          <w:rFonts w:ascii="Roboto" w:hAnsi="Roboto"/>
          <w:color w:val="333333"/>
          <w:shd w:val="clear" w:color="auto" w:fill="FFFFFF"/>
        </w:rPr>
        <w:t xml:space="preserve"> leaders </w:t>
      </w:r>
      <w:r w:rsidR="000E37E3">
        <w:rPr>
          <w:rFonts w:ascii="Roboto" w:hAnsi="Roboto"/>
          <w:color w:val="333333"/>
          <w:shd w:val="clear" w:color="auto" w:fill="FFFFFF"/>
        </w:rPr>
        <w:t xml:space="preserve">here </w:t>
      </w:r>
      <w:r w:rsidRPr="000E37E3" w:rsidR="000E37E3">
        <w:rPr>
          <w:rFonts w:ascii="Roboto" w:hAnsi="Roboto"/>
          <w:color w:val="333333"/>
          <w:shd w:val="clear" w:color="auto" w:fill="FFFFFF"/>
        </w:rPr>
        <w:t xml:space="preserve">are </w:t>
      </w:r>
      <w:r w:rsidR="000E37E3">
        <w:rPr>
          <w:rFonts w:ascii="Roboto" w:hAnsi="Roboto"/>
          <w:color w:val="333333"/>
          <w:shd w:val="clear" w:color="auto" w:fill="FFFFFF"/>
        </w:rPr>
        <w:t>important</w:t>
      </w:r>
      <w:r w:rsidRPr="000E37E3" w:rsidR="000E37E3">
        <w:rPr>
          <w:rFonts w:ascii="Roboto" w:hAnsi="Roboto"/>
          <w:color w:val="333333"/>
          <w:shd w:val="clear" w:color="auto" w:fill="FFFFFF"/>
        </w:rPr>
        <w:t>.</w:t>
      </w:r>
      <w:r w:rsidR="000E37E3">
        <w:rPr>
          <w:rFonts w:ascii="Roboto" w:hAnsi="Roboto"/>
          <w:color w:val="333333"/>
          <w:shd w:val="clear" w:color="auto" w:fill="FFFFFF"/>
        </w:rPr>
        <w:t xml:space="preserve"> </w:t>
      </w:r>
      <w:r>
        <w:rPr>
          <w:rFonts w:ascii="Roboto" w:hAnsi="Roboto"/>
          <w:color w:val="333333"/>
          <w:shd w:val="clear" w:color="auto" w:fill="FFFFFF"/>
        </w:rPr>
        <w:t>However, d</w:t>
      </w:r>
      <w:r w:rsidRPr="000E37E3" w:rsidR="000E37E3">
        <w:rPr>
          <w:rFonts w:ascii="Roboto" w:hAnsi="Roboto"/>
          <w:color w:val="333333"/>
          <w:shd w:val="clear" w:color="auto" w:fill="FFFFFF"/>
        </w:rPr>
        <w:t xml:space="preserve">eputy store managers are to disappear, </w:t>
      </w:r>
      <w:r w:rsidR="000E37E3">
        <w:rPr>
          <w:rFonts w:ascii="Roboto" w:hAnsi="Roboto"/>
          <w:color w:val="333333"/>
          <w:shd w:val="clear" w:color="auto" w:fill="FFFFFF"/>
        </w:rPr>
        <w:t>in every other format than Metro</w:t>
      </w:r>
      <w:r w:rsidRPr="000E37E3" w:rsidR="000E37E3">
        <w:rPr>
          <w:rFonts w:ascii="Roboto" w:hAnsi="Roboto"/>
          <w:color w:val="333333"/>
          <w:shd w:val="clear" w:color="auto" w:fill="FFFFFF"/>
        </w:rPr>
        <w:t xml:space="preserve">. </w:t>
      </w:r>
    </w:p>
    <w:p xmlns:wp14="http://schemas.microsoft.com/office/word/2010/wordml" w:rsidR="004B70C3" w:rsidP="004B70C3" w:rsidRDefault="00333F8D" w14:paraId="07E4F167" wp14:textId="77777777">
      <w:pPr>
        <w:spacing w:after="0"/>
        <w:jc w:val="both"/>
        <w:rPr>
          <w:rFonts w:ascii="Roboto" w:hAnsi="Roboto"/>
          <w:color w:val="333333"/>
          <w:shd w:val="clear" w:color="auto" w:fill="FFFFFF"/>
        </w:rPr>
      </w:pPr>
      <w:r>
        <w:rPr>
          <w:rFonts w:ascii="Roboto" w:hAnsi="Roboto"/>
          <w:color w:val="333333"/>
          <w:shd w:val="clear" w:color="auto" w:fill="FFFFFF"/>
        </w:rPr>
        <w:t xml:space="preserve">On the other hand, </w:t>
      </w:r>
      <w:r w:rsidR="000E37E3">
        <w:rPr>
          <w:rFonts w:ascii="Roboto" w:hAnsi="Roboto"/>
          <w:color w:val="333333"/>
          <w:shd w:val="clear" w:color="auto" w:fill="FFFFFF"/>
        </w:rPr>
        <w:t>l</w:t>
      </w:r>
      <w:r w:rsidRPr="000E37E3" w:rsidR="000E37E3">
        <w:rPr>
          <w:rFonts w:ascii="Roboto" w:hAnsi="Roboto"/>
          <w:color w:val="333333"/>
          <w:shd w:val="clear" w:color="auto" w:fill="FFFFFF"/>
        </w:rPr>
        <w:t xml:space="preserve">arger Express stores could have 6 managers. </w:t>
      </w:r>
      <w:r w:rsidR="00B76E8E">
        <w:rPr>
          <w:rFonts w:ascii="Roboto" w:hAnsi="Roboto"/>
          <w:color w:val="333333"/>
          <w:shd w:val="clear" w:color="auto" w:fill="FFFFFF"/>
        </w:rPr>
        <w:t xml:space="preserve">The company is also planning on creating </w:t>
      </w:r>
      <w:r w:rsidRPr="004B70C3" w:rsidR="004B70C3">
        <w:rPr>
          <w:rFonts w:ascii="Roboto" w:hAnsi="Roboto"/>
          <w:color w:val="333333"/>
          <w:shd w:val="clear" w:color="auto" w:fill="FFFFFF"/>
        </w:rPr>
        <w:t>extra management roles on nights and training</w:t>
      </w:r>
      <w:r w:rsidR="00B76E8E">
        <w:rPr>
          <w:rFonts w:ascii="Roboto" w:hAnsi="Roboto"/>
          <w:color w:val="333333"/>
          <w:shd w:val="clear" w:color="auto" w:fill="FFFFFF"/>
        </w:rPr>
        <w:t xml:space="preserve">, which are partially going to </w:t>
      </w:r>
      <w:r w:rsidRPr="004B70C3" w:rsidR="004B70C3">
        <w:rPr>
          <w:rFonts w:ascii="Roboto" w:hAnsi="Roboto"/>
          <w:color w:val="333333"/>
          <w:shd w:val="clear" w:color="auto" w:fill="FFFFFF"/>
        </w:rPr>
        <w:t>make up for the lost team leaders</w:t>
      </w:r>
      <w:r w:rsidR="00B76E8E">
        <w:rPr>
          <w:rFonts w:ascii="Roboto" w:hAnsi="Roboto"/>
          <w:color w:val="333333"/>
          <w:shd w:val="clear" w:color="auto" w:fill="FFFFFF"/>
        </w:rPr>
        <w:t>. R</w:t>
      </w:r>
      <w:r w:rsidRPr="004B70C3" w:rsidR="00B76E8E">
        <w:rPr>
          <w:rFonts w:ascii="Roboto" w:hAnsi="Roboto"/>
          <w:color w:val="333333"/>
          <w:shd w:val="clear" w:color="auto" w:fill="FFFFFF"/>
        </w:rPr>
        <w:t>edundancies have also been offered</w:t>
      </w:r>
      <w:r w:rsidR="00B76E8E">
        <w:rPr>
          <w:rFonts w:ascii="Roboto" w:hAnsi="Roboto"/>
          <w:color w:val="333333"/>
          <w:shd w:val="clear" w:color="auto" w:fill="FFFFFF"/>
        </w:rPr>
        <w:t xml:space="preserve"> to the ex-team leaders</w:t>
      </w:r>
      <w:r w:rsidRPr="004B70C3" w:rsidR="004B70C3">
        <w:rPr>
          <w:rFonts w:ascii="Roboto" w:hAnsi="Roboto"/>
          <w:color w:val="333333"/>
          <w:shd w:val="clear" w:color="auto" w:fill="FFFFFF"/>
        </w:rPr>
        <w:t>.</w:t>
      </w:r>
      <w:r w:rsidR="00B76E8E">
        <w:rPr>
          <w:rFonts w:ascii="Roboto" w:hAnsi="Roboto"/>
          <w:color w:val="333333"/>
          <w:shd w:val="clear" w:color="auto" w:fill="FFFFFF"/>
        </w:rPr>
        <w:t xml:space="preserve"> However, </w:t>
      </w:r>
      <w:r w:rsidRPr="004B70C3" w:rsidR="00B76E8E">
        <w:rPr>
          <w:rFonts w:ascii="Roboto" w:hAnsi="Roboto"/>
          <w:color w:val="333333"/>
          <w:shd w:val="clear" w:color="auto" w:fill="FFFFFF"/>
        </w:rPr>
        <w:t xml:space="preserve">other managerial roles </w:t>
      </w:r>
      <w:r w:rsidRPr="004B70C3" w:rsidR="00D34E4E">
        <w:rPr>
          <w:rFonts w:ascii="Roboto" w:hAnsi="Roboto"/>
          <w:color w:val="333333"/>
          <w:shd w:val="clear" w:color="auto" w:fill="FFFFFF"/>
        </w:rPr>
        <w:t xml:space="preserve">such as ‘events manager’ </w:t>
      </w:r>
      <w:r w:rsidR="00D34E4E">
        <w:rPr>
          <w:rFonts w:ascii="Roboto" w:hAnsi="Roboto"/>
          <w:color w:val="333333"/>
          <w:shd w:val="clear" w:color="auto" w:fill="FFFFFF"/>
        </w:rPr>
        <w:t xml:space="preserve">are </w:t>
      </w:r>
      <w:r w:rsidRPr="004B70C3" w:rsidR="00B76E8E">
        <w:rPr>
          <w:rFonts w:ascii="Roboto" w:hAnsi="Roboto"/>
          <w:color w:val="333333"/>
          <w:shd w:val="clear" w:color="auto" w:fill="FFFFFF"/>
        </w:rPr>
        <w:t xml:space="preserve">also </w:t>
      </w:r>
      <w:r w:rsidR="00D34E4E">
        <w:rPr>
          <w:rFonts w:ascii="Roboto" w:hAnsi="Roboto"/>
          <w:color w:val="333333"/>
          <w:shd w:val="clear" w:color="auto" w:fill="FFFFFF"/>
        </w:rPr>
        <w:t xml:space="preserve">going to </w:t>
      </w:r>
      <w:r w:rsidRPr="004B70C3" w:rsidR="00B76E8E">
        <w:rPr>
          <w:rFonts w:ascii="Roboto" w:hAnsi="Roboto"/>
          <w:color w:val="333333"/>
          <w:shd w:val="clear" w:color="auto" w:fill="FFFFFF"/>
        </w:rPr>
        <w:t>be rationalised.</w:t>
      </w:r>
    </w:p>
    <w:p xmlns:wp14="http://schemas.microsoft.com/office/word/2010/wordml" w:rsidRPr="004B70C3" w:rsidR="004B70C3" w:rsidP="004B70C3" w:rsidRDefault="00D34E4E" w14:paraId="525192EA" wp14:textId="77777777">
      <w:pPr>
        <w:spacing w:after="0"/>
        <w:jc w:val="both"/>
        <w:rPr>
          <w:rFonts w:ascii="Roboto" w:hAnsi="Roboto"/>
          <w:color w:val="333333"/>
          <w:shd w:val="clear" w:color="auto" w:fill="FFFFFF"/>
        </w:rPr>
      </w:pPr>
      <w:r>
        <w:rPr>
          <w:rFonts w:ascii="Roboto" w:hAnsi="Roboto"/>
          <w:color w:val="333333"/>
          <w:shd w:val="clear" w:color="auto" w:fill="FFFFFF"/>
        </w:rPr>
        <w:t>I</w:t>
      </w:r>
      <w:r w:rsidRPr="004B70C3">
        <w:rPr>
          <w:rFonts w:ascii="Roboto" w:hAnsi="Roboto"/>
          <w:color w:val="333333"/>
          <w:shd w:val="clear" w:color="auto" w:fill="FFFFFF"/>
        </w:rPr>
        <w:t xml:space="preserve">f </w:t>
      </w:r>
      <w:r>
        <w:rPr>
          <w:rFonts w:ascii="Roboto" w:hAnsi="Roboto"/>
          <w:color w:val="333333"/>
          <w:shd w:val="clear" w:color="auto" w:fill="FFFFFF"/>
        </w:rPr>
        <w:t>the experiment works, it will</w:t>
      </w:r>
      <w:r w:rsidRPr="004B70C3">
        <w:rPr>
          <w:rFonts w:ascii="Roboto" w:hAnsi="Roboto"/>
          <w:color w:val="333333"/>
          <w:shd w:val="clear" w:color="auto" w:fill="FFFFFF"/>
        </w:rPr>
        <w:t xml:space="preserve"> be rolled out across the business </w:t>
      </w:r>
      <w:r>
        <w:rPr>
          <w:rFonts w:ascii="Roboto" w:hAnsi="Roboto"/>
          <w:color w:val="333333"/>
          <w:shd w:val="clear" w:color="auto" w:fill="FFFFFF"/>
        </w:rPr>
        <w:t>allowing for co</w:t>
      </w:r>
      <w:r w:rsidRPr="004B70C3">
        <w:rPr>
          <w:rFonts w:ascii="Roboto" w:hAnsi="Roboto"/>
          <w:color w:val="333333"/>
          <w:shd w:val="clear" w:color="auto" w:fill="FFFFFF"/>
        </w:rPr>
        <w:t>st saving</w:t>
      </w:r>
      <w:r>
        <w:rPr>
          <w:rFonts w:ascii="Roboto" w:hAnsi="Roboto"/>
          <w:color w:val="333333"/>
          <w:shd w:val="clear" w:color="auto" w:fill="FFFFFF"/>
        </w:rPr>
        <w:t xml:space="preserve">s and </w:t>
      </w:r>
      <w:r w:rsidRPr="004B70C3">
        <w:rPr>
          <w:rFonts w:ascii="Roboto" w:hAnsi="Roboto"/>
          <w:color w:val="333333"/>
          <w:shd w:val="clear" w:color="auto" w:fill="FFFFFF"/>
        </w:rPr>
        <w:t>a leaner management structure.</w:t>
      </w:r>
      <w:r>
        <w:rPr>
          <w:rFonts w:ascii="Roboto" w:hAnsi="Roboto"/>
          <w:color w:val="333333"/>
          <w:shd w:val="clear" w:color="auto" w:fill="FFFFFF"/>
        </w:rPr>
        <w:t xml:space="preserve"> </w:t>
      </w:r>
      <w:r w:rsidRPr="004B70C3" w:rsidR="004B70C3">
        <w:rPr>
          <w:rFonts w:ascii="Roboto" w:hAnsi="Roboto"/>
          <w:color w:val="333333"/>
          <w:shd w:val="clear" w:color="auto" w:fill="FFFFFF"/>
        </w:rPr>
        <w:t>It</w:t>
      </w:r>
      <w:r>
        <w:rPr>
          <w:rFonts w:ascii="Roboto" w:hAnsi="Roboto"/>
          <w:color w:val="333333"/>
          <w:shd w:val="clear" w:color="auto" w:fill="FFFFFF"/>
        </w:rPr>
        <w:t xml:space="preserve"> is not yet clear, but </w:t>
      </w:r>
      <w:r w:rsidRPr="004B70C3" w:rsidR="004B70C3">
        <w:rPr>
          <w:rFonts w:ascii="Roboto" w:hAnsi="Roboto"/>
          <w:color w:val="333333"/>
          <w:shd w:val="clear" w:color="auto" w:fill="FFFFFF"/>
        </w:rPr>
        <w:t xml:space="preserve">managers will </w:t>
      </w:r>
      <w:r>
        <w:rPr>
          <w:rFonts w:ascii="Roboto" w:hAnsi="Roboto"/>
          <w:color w:val="333333"/>
          <w:shd w:val="clear" w:color="auto" w:fill="FFFFFF"/>
        </w:rPr>
        <w:t xml:space="preserve">most likely </w:t>
      </w:r>
      <w:r w:rsidRPr="004B70C3" w:rsidR="004B70C3">
        <w:rPr>
          <w:rFonts w:ascii="Roboto" w:hAnsi="Roboto"/>
          <w:color w:val="333333"/>
          <w:shd w:val="clear" w:color="auto" w:fill="FFFFFF"/>
        </w:rPr>
        <w:t>have to re-apply for the new roles</w:t>
      </w:r>
      <w:r>
        <w:rPr>
          <w:rFonts w:ascii="Roboto" w:hAnsi="Roboto"/>
          <w:color w:val="333333"/>
          <w:shd w:val="clear" w:color="auto" w:fill="FFFFFF"/>
        </w:rPr>
        <w:t>. Explained</w:t>
      </w:r>
      <w:r w:rsidRPr="004B70C3" w:rsidR="004B70C3">
        <w:rPr>
          <w:rFonts w:ascii="Roboto" w:hAnsi="Roboto"/>
          <w:color w:val="333333"/>
          <w:shd w:val="clear" w:color="auto" w:fill="FFFFFF"/>
        </w:rPr>
        <w:t xml:space="preserve"> as a better experience for customers</w:t>
      </w:r>
      <w:r>
        <w:rPr>
          <w:rFonts w:ascii="Roboto" w:hAnsi="Roboto"/>
          <w:color w:val="333333"/>
          <w:shd w:val="clear" w:color="auto" w:fill="FFFFFF"/>
        </w:rPr>
        <w:t xml:space="preserve">, the change is expected to </w:t>
      </w:r>
      <w:r w:rsidRPr="004B70C3" w:rsidR="004B70C3">
        <w:rPr>
          <w:rFonts w:ascii="Roboto" w:hAnsi="Roboto"/>
          <w:color w:val="333333"/>
          <w:shd w:val="clear" w:color="auto" w:fill="FFFFFF"/>
        </w:rPr>
        <w:t xml:space="preserve">free up more staff on the shop floor </w:t>
      </w:r>
      <w:r>
        <w:rPr>
          <w:rFonts w:ascii="Roboto" w:hAnsi="Roboto"/>
          <w:color w:val="333333"/>
          <w:shd w:val="clear" w:color="auto" w:fill="FFFFFF"/>
        </w:rPr>
        <w:t xml:space="preserve">while allowing the company to spot </w:t>
      </w:r>
      <w:r w:rsidRPr="004B70C3" w:rsidR="004B70C3">
        <w:rPr>
          <w:rFonts w:ascii="Roboto" w:hAnsi="Roboto"/>
          <w:color w:val="333333"/>
          <w:shd w:val="clear" w:color="auto" w:fill="FFFFFF"/>
        </w:rPr>
        <w:t>poor</w:t>
      </w:r>
      <w:r>
        <w:rPr>
          <w:rFonts w:ascii="Roboto" w:hAnsi="Roboto"/>
          <w:color w:val="333333"/>
          <w:shd w:val="clear" w:color="auto" w:fill="FFFFFF"/>
        </w:rPr>
        <w:t>ly</w:t>
      </w:r>
      <w:r w:rsidRPr="004B70C3" w:rsidR="004B70C3">
        <w:rPr>
          <w:rFonts w:ascii="Roboto" w:hAnsi="Roboto"/>
          <w:color w:val="333333"/>
          <w:shd w:val="clear" w:color="auto" w:fill="FFFFFF"/>
        </w:rPr>
        <w:t xml:space="preserve"> performing managers</w:t>
      </w:r>
      <w:r>
        <w:rPr>
          <w:rFonts w:ascii="Roboto" w:hAnsi="Roboto"/>
          <w:color w:val="333333"/>
          <w:shd w:val="clear" w:color="auto" w:fill="FFFFFF"/>
        </w:rPr>
        <w:t xml:space="preserve"> more accurately</w:t>
      </w:r>
      <w:r w:rsidRPr="004B70C3" w:rsidR="004B70C3">
        <w:rPr>
          <w:rFonts w:ascii="Roboto" w:hAnsi="Roboto"/>
          <w:color w:val="333333"/>
          <w:shd w:val="clear" w:color="auto" w:fill="FFFFFF"/>
        </w:rPr>
        <w:t>.</w:t>
      </w:r>
    </w:p>
    <w:p xmlns:wp14="http://schemas.microsoft.com/office/word/2010/wordml" w:rsidRPr="001B20C4" w:rsidR="001B20C4" w:rsidP="00206BCB" w:rsidRDefault="001B20C4" w14:paraId="0E27B00A" wp14:textId="77777777">
      <w:pPr>
        <w:jc w:val="both"/>
        <w:rPr>
          <w:rFonts w:ascii="Roboto" w:hAnsi="Roboto"/>
        </w:rPr>
      </w:pPr>
    </w:p>
    <w:p xmlns:wp14="http://schemas.microsoft.com/office/word/2010/wordml" w:rsidR="00C7258A" w:rsidP="001B20C4" w:rsidRDefault="00C7258A" w14:paraId="60061E4C" wp14:textId="77777777">
      <w:pPr>
        <w:jc w:val="center"/>
        <w:rPr>
          <w:rFonts w:ascii="Roboto" w:hAnsi="Roboto"/>
          <w:b/>
        </w:rPr>
      </w:pPr>
    </w:p>
    <w:p xmlns:wp14="http://schemas.microsoft.com/office/word/2010/wordml" w:rsidRPr="001B20C4" w:rsidR="00206BCB" w:rsidP="001B20C4" w:rsidRDefault="001B20C4" w14:paraId="7EFD6083" wp14:textId="77777777">
      <w:pPr>
        <w:jc w:val="center"/>
        <w:rPr>
          <w:rFonts w:ascii="Roboto" w:hAnsi="Roboto"/>
          <w:b/>
        </w:rPr>
      </w:pPr>
      <w:r w:rsidRPr="001B20C4">
        <w:rPr>
          <w:rFonts w:ascii="Roboto" w:hAnsi="Roboto"/>
          <w:b/>
        </w:rPr>
        <w:t>Tesco</w:t>
      </w:r>
      <w:r w:rsidR="004B70C3">
        <w:rPr>
          <w:rFonts w:ascii="Roboto" w:hAnsi="Roboto"/>
          <w:b/>
        </w:rPr>
        <w:t xml:space="preserve">’s Corporate </w:t>
      </w:r>
      <w:r w:rsidRPr="001B20C4" w:rsidR="004B70C3">
        <w:rPr>
          <w:rFonts w:ascii="Roboto" w:hAnsi="Roboto"/>
          <w:b/>
        </w:rPr>
        <w:t xml:space="preserve">Culture </w:t>
      </w:r>
    </w:p>
    <w:p xmlns:wp14="http://schemas.microsoft.com/office/word/2010/wordml" w:rsidRPr="00B3226A" w:rsidR="00F73176" w:rsidP="00F73176" w:rsidRDefault="0086680A" w14:paraId="0A304E4B" wp14:textId="77777777">
      <w:pPr>
        <w:spacing w:after="0"/>
        <w:jc w:val="both"/>
        <w:rPr>
          <w:rFonts w:ascii="Roboto" w:hAnsi="Roboto"/>
          <w:b/>
        </w:rPr>
      </w:pPr>
      <w:r>
        <w:rPr>
          <w:rFonts w:ascii="Roboto" w:hAnsi="Roboto"/>
          <w:b/>
        </w:rPr>
        <w:t>1. The performance strategy framework: Tesco’s</w:t>
      </w:r>
      <w:r w:rsidRPr="00B3226A" w:rsidR="00F73176">
        <w:rPr>
          <w:rFonts w:ascii="Roboto" w:hAnsi="Roboto"/>
          <w:b/>
        </w:rPr>
        <w:t xml:space="preserve"> Corporate Steering Wheel</w:t>
      </w:r>
    </w:p>
    <w:p xmlns:wp14="http://schemas.microsoft.com/office/word/2010/wordml" w:rsidR="00F73176" w:rsidP="00F73176" w:rsidRDefault="00F73176" w14:paraId="0CCB3E82" wp14:textId="77777777">
      <w:pPr>
        <w:spacing w:after="0"/>
        <w:jc w:val="both"/>
        <w:rPr>
          <w:rFonts w:ascii="Roboto" w:hAnsi="Roboto"/>
        </w:rPr>
      </w:pPr>
      <w:r w:rsidRPr="00B3226A">
        <w:rPr>
          <w:rFonts w:ascii="Roboto" w:hAnsi="Roboto"/>
        </w:rPr>
        <w:t xml:space="preserve">When Sir Terry Leahy </w:t>
      </w:r>
      <w:r>
        <w:rPr>
          <w:rFonts w:ascii="Roboto" w:hAnsi="Roboto"/>
        </w:rPr>
        <w:t xml:space="preserve">became </w:t>
      </w:r>
      <w:r w:rsidRPr="00B3226A">
        <w:rPr>
          <w:rFonts w:ascii="Roboto" w:hAnsi="Roboto"/>
        </w:rPr>
        <w:t>Tesco</w:t>
      </w:r>
      <w:r>
        <w:rPr>
          <w:rFonts w:ascii="Roboto" w:hAnsi="Roboto"/>
        </w:rPr>
        <w:t>’s CEO, t</w:t>
      </w:r>
      <w:r w:rsidRPr="00B3226A">
        <w:rPr>
          <w:rFonts w:ascii="Roboto" w:hAnsi="Roboto"/>
        </w:rPr>
        <w:t xml:space="preserve">he management team </w:t>
      </w:r>
      <w:r>
        <w:rPr>
          <w:rFonts w:ascii="Roboto" w:hAnsi="Roboto"/>
        </w:rPr>
        <w:t>created</w:t>
      </w:r>
      <w:r w:rsidRPr="00B3226A">
        <w:rPr>
          <w:rFonts w:ascii="Roboto" w:hAnsi="Roboto"/>
        </w:rPr>
        <w:t xml:space="preserve"> a performance management framework </w:t>
      </w:r>
      <w:r>
        <w:rPr>
          <w:rFonts w:ascii="Roboto" w:hAnsi="Roboto"/>
        </w:rPr>
        <w:t xml:space="preserve">which was named </w:t>
      </w:r>
      <w:r w:rsidRPr="00B3226A">
        <w:rPr>
          <w:rFonts w:ascii="Roboto" w:hAnsi="Roboto"/>
        </w:rPr>
        <w:t xml:space="preserve">the Corporate Steering Wheel </w:t>
      </w:r>
      <w:r>
        <w:rPr>
          <w:rFonts w:ascii="Roboto" w:hAnsi="Roboto"/>
        </w:rPr>
        <w:t xml:space="preserve">because its main </w:t>
      </w:r>
      <w:r w:rsidRPr="00B3226A">
        <w:rPr>
          <w:rFonts w:ascii="Roboto" w:hAnsi="Roboto"/>
        </w:rPr>
        <w:t>purpose was to help steer the organisation to success</w:t>
      </w:r>
      <w:r>
        <w:rPr>
          <w:rFonts w:ascii="Roboto" w:hAnsi="Roboto"/>
        </w:rPr>
        <w:t>, through:</w:t>
      </w:r>
    </w:p>
    <w:p xmlns:wp14="http://schemas.microsoft.com/office/word/2010/wordml" w:rsidR="00F73176" w:rsidP="00F73176" w:rsidRDefault="00F73176" w14:paraId="3AC1C197" wp14:textId="77777777">
      <w:pPr>
        <w:pStyle w:val="ListParagraph"/>
        <w:numPr>
          <w:ilvl w:val="0"/>
          <w:numId w:val="10"/>
        </w:numPr>
        <w:jc w:val="both"/>
        <w:rPr>
          <w:rFonts w:ascii="Roboto" w:hAnsi="Roboto"/>
        </w:rPr>
      </w:pPr>
      <w:r w:rsidRPr="00B3226A">
        <w:rPr>
          <w:rFonts w:ascii="Roboto" w:hAnsi="Roboto"/>
        </w:rPr>
        <w:t xml:space="preserve">providing </w:t>
      </w:r>
      <w:r>
        <w:rPr>
          <w:rFonts w:ascii="Roboto" w:hAnsi="Roboto"/>
        </w:rPr>
        <w:t>a</w:t>
      </w:r>
      <w:r w:rsidRPr="00B3226A">
        <w:rPr>
          <w:rFonts w:ascii="Roboto" w:hAnsi="Roboto"/>
        </w:rPr>
        <w:t xml:space="preserve"> map </w:t>
      </w:r>
      <w:r>
        <w:rPr>
          <w:rFonts w:ascii="Roboto" w:hAnsi="Roboto"/>
        </w:rPr>
        <w:t>for</w:t>
      </w:r>
      <w:r w:rsidRPr="00B3226A">
        <w:rPr>
          <w:rFonts w:ascii="Roboto" w:hAnsi="Roboto"/>
        </w:rPr>
        <w:t xml:space="preserve"> the company’s evolution</w:t>
      </w:r>
      <w:r>
        <w:rPr>
          <w:rFonts w:ascii="Roboto" w:hAnsi="Roboto"/>
        </w:rPr>
        <w:t xml:space="preserve"> to success,</w:t>
      </w:r>
    </w:p>
    <w:p xmlns:wp14="http://schemas.microsoft.com/office/word/2010/wordml" w:rsidR="00F73176" w:rsidP="00F73176" w:rsidRDefault="00F73176" w14:paraId="417398CC" wp14:textId="77777777">
      <w:pPr>
        <w:pStyle w:val="ListParagraph"/>
        <w:numPr>
          <w:ilvl w:val="0"/>
          <w:numId w:val="10"/>
        </w:numPr>
        <w:jc w:val="both"/>
        <w:rPr>
          <w:rFonts w:ascii="Roboto" w:hAnsi="Roboto"/>
        </w:rPr>
      </w:pPr>
      <w:r w:rsidRPr="00B3226A">
        <w:rPr>
          <w:rFonts w:ascii="Roboto" w:hAnsi="Roboto"/>
        </w:rPr>
        <w:t>outlining the key strategic objectives of the company</w:t>
      </w:r>
      <w:r>
        <w:rPr>
          <w:rFonts w:ascii="Roboto" w:hAnsi="Roboto"/>
        </w:rPr>
        <w:t>,</w:t>
      </w:r>
      <w:r w:rsidRPr="00B3226A">
        <w:rPr>
          <w:rFonts w:ascii="Roboto" w:hAnsi="Roboto"/>
        </w:rPr>
        <w:t xml:space="preserve"> </w:t>
      </w:r>
    </w:p>
    <w:p xmlns:wp14="http://schemas.microsoft.com/office/word/2010/wordml" w:rsidRPr="00B3226A" w:rsidR="00F73176" w:rsidP="00F73176" w:rsidRDefault="00F73176" w14:paraId="59DA3A89" wp14:textId="77777777">
      <w:pPr>
        <w:pStyle w:val="ListParagraph"/>
        <w:numPr>
          <w:ilvl w:val="0"/>
          <w:numId w:val="10"/>
        </w:numPr>
        <w:jc w:val="both"/>
        <w:rPr>
          <w:rFonts w:ascii="Roboto" w:hAnsi="Roboto"/>
        </w:rPr>
      </w:pPr>
      <w:r w:rsidRPr="00B3226A">
        <w:rPr>
          <w:rFonts w:ascii="Roboto" w:hAnsi="Roboto"/>
        </w:rPr>
        <w:t>creat</w:t>
      </w:r>
      <w:r>
        <w:rPr>
          <w:rFonts w:ascii="Roboto" w:hAnsi="Roboto"/>
        </w:rPr>
        <w:t>ing</w:t>
      </w:r>
      <w:r w:rsidRPr="00B3226A">
        <w:rPr>
          <w:rFonts w:ascii="Roboto" w:hAnsi="Roboto"/>
        </w:rPr>
        <w:t xml:space="preserve"> key performance indicators </w:t>
      </w:r>
      <w:r>
        <w:rPr>
          <w:rFonts w:ascii="Roboto" w:hAnsi="Roboto"/>
        </w:rPr>
        <w:t xml:space="preserve">- </w:t>
      </w:r>
      <w:r w:rsidRPr="00B3226A">
        <w:rPr>
          <w:rFonts w:ascii="Roboto" w:hAnsi="Roboto"/>
        </w:rPr>
        <w:t xml:space="preserve">enabling the organisation to check </w:t>
      </w:r>
      <w:r>
        <w:rPr>
          <w:rFonts w:ascii="Roboto" w:hAnsi="Roboto"/>
        </w:rPr>
        <w:t>if</w:t>
      </w:r>
      <w:r w:rsidRPr="00B3226A">
        <w:rPr>
          <w:rFonts w:ascii="Roboto" w:hAnsi="Roboto"/>
        </w:rPr>
        <w:t xml:space="preserve"> it was on track.</w:t>
      </w:r>
    </w:p>
    <w:p xmlns:wp14="http://schemas.microsoft.com/office/word/2010/wordml" w:rsidR="00F73176" w:rsidP="00634161" w:rsidRDefault="00F73176" w14:paraId="1F0CE5B7" wp14:textId="77777777">
      <w:pPr>
        <w:spacing w:after="0"/>
        <w:jc w:val="both"/>
        <w:rPr>
          <w:rFonts w:ascii="Roboto" w:hAnsi="Roboto"/>
        </w:rPr>
      </w:pPr>
      <w:r w:rsidRPr="00B02B21">
        <w:rPr>
          <w:rFonts w:ascii="Roboto" w:hAnsi="Roboto"/>
        </w:rPr>
        <w:t xml:space="preserve">Sir Terry </w:t>
      </w:r>
      <w:r>
        <w:rPr>
          <w:rFonts w:ascii="Roboto" w:hAnsi="Roboto"/>
        </w:rPr>
        <w:t>intended the Steering Wheel to offer Tesco “</w:t>
      </w:r>
      <w:r w:rsidRPr="00524C13">
        <w:rPr>
          <w:rFonts w:ascii="Roboto" w:hAnsi="Roboto"/>
          <w:i/>
        </w:rPr>
        <w:t>a balanced approach towards performance</w:t>
      </w:r>
      <w:r>
        <w:rPr>
          <w:rFonts w:ascii="Roboto" w:hAnsi="Roboto"/>
          <w:i/>
        </w:rPr>
        <w:t>”</w:t>
      </w:r>
      <w:r>
        <w:rPr>
          <w:rFonts w:ascii="Roboto" w:hAnsi="Roboto"/>
        </w:rPr>
        <w:t xml:space="preserve"> and to </w:t>
      </w:r>
      <w:r w:rsidRPr="00B02B21">
        <w:rPr>
          <w:rFonts w:ascii="Roboto" w:hAnsi="Roboto"/>
        </w:rPr>
        <w:t>create</w:t>
      </w:r>
      <w:r>
        <w:rPr>
          <w:rFonts w:ascii="Roboto" w:hAnsi="Roboto"/>
        </w:rPr>
        <w:t xml:space="preserve"> </w:t>
      </w:r>
      <w:r w:rsidRPr="00524C13">
        <w:rPr>
          <w:rFonts w:ascii="Roboto" w:hAnsi="Roboto"/>
          <w:i/>
        </w:rPr>
        <w:t>“a shared language, a shared way of thinking and a common blue print for action</w:t>
      </w:r>
      <w:r>
        <w:rPr>
          <w:rFonts w:ascii="Roboto" w:hAnsi="Roboto"/>
          <w:i/>
        </w:rPr>
        <w:t>,</w:t>
      </w:r>
      <w:r w:rsidRPr="00524C13">
        <w:rPr>
          <w:rFonts w:ascii="Roboto" w:hAnsi="Roboto"/>
          <w:i/>
        </w:rPr>
        <w:t>”</w:t>
      </w:r>
      <w:r w:rsidRPr="00B02B21">
        <w:rPr>
          <w:rFonts w:ascii="Roboto" w:hAnsi="Roboto"/>
        </w:rPr>
        <w:t xml:space="preserve"> </w:t>
      </w:r>
      <w:r>
        <w:rPr>
          <w:rFonts w:ascii="Roboto" w:hAnsi="Roboto"/>
        </w:rPr>
        <w:t xml:space="preserve"> i.e. a new Tesco culture</w:t>
      </w:r>
      <w:r w:rsidRPr="00B02B21">
        <w:rPr>
          <w:rFonts w:ascii="Roboto" w:hAnsi="Roboto"/>
        </w:rPr>
        <w:t>.</w:t>
      </w:r>
      <w:r>
        <w:rPr>
          <w:rFonts w:ascii="Roboto" w:hAnsi="Roboto"/>
        </w:rPr>
        <w:t xml:space="preserve"> </w:t>
      </w:r>
      <w:r w:rsidRPr="00F73176">
        <w:rPr>
          <w:rFonts w:ascii="Roboto" w:hAnsi="Roboto"/>
        </w:rPr>
        <w:t xml:space="preserve">Today, every store and every company within </w:t>
      </w:r>
      <w:r w:rsidRPr="00F73176">
        <w:rPr>
          <w:rFonts w:ascii="Roboto" w:hAnsi="Roboto"/>
        </w:rPr>
        <w:lastRenderedPageBreak/>
        <w:t>the Tesco group has their own Steering Wheel to manage performance. This puts the people on the ground in control. The Steering Wheel has also been translated into different languages to ensure it is used to engage frontline staff in all countries Tesco is operating in.</w:t>
      </w:r>
    </w:p>
    <w:p xmlns:wp14="http://schemas.microsoft.com/office/word/2010/wordml" w:rsidR="00F73176" w:rsidP="00F73176" w:rsidRDefault="00F73176" w14:paraId="44EAFD9C" wp14:textId="77777777">
      <w:pPr>
        <w:jc w:val="center"/>
        <w:rPr>
          <w:rFonts w:ascii="Roboto" w:hAnsi="Roboto"/>
        </w:rPr>
      </w:pPr>
      <w:r>
        <w:rPr>
          <w:rFonts w:ascii="Roboto" w:hAnsi="Roboto"/>
          <w:noProof/>
          <w:lang w:val="ro-RO" w:eastAsia="ro-RO"/>
        </w:rPr>
        <w:drawing>
          <wp:inline xmlns:wp14="http://schemas.microsoft.com/office/word/2010/wordprocessingDrawing" distT="0" distB="0" distL="0" distR="0" wp14:anchorId="670315F6" wp14:editId="7C6E605F">
            <wp:extent cx="3761934"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65283" cy="3470186"/>
                    </a:xfrm>
                    <a:prstGeom prst="rect">
                      <a:avLst/>
                    </a:prstGeom>
                  </pic:spPr>
                </pic:pic>
              </a:graphicData>
            </a:graphic>
          </wp:inline>
        </w:drawing>
      </w:r>
    </w:p>
    <w:p xmlns:wp14="http://schemas.microsoft.com/office/word/2010/wordml" w:rsidR="00F73176" w:rsidP="00F73176" w:rsidRDefault="00F73176" w14:paraId="060CB00F" wp14:textId="77777777">
      <w:pPr>
        <w:spacing w:after="0"/>
        <w:jc w:val="both"/>
        <w:rPr>
          <w:rFonts w:ascii="Roboto" w:hAnsi="Roboto"/>
        </w:rPr>
      </w:pPr>
      <w:r w:rsidRPr="00F73176">
        <w:rPr>
          <w:rFonts w:ascii="Roboto" w:hAnsi="Roboto"/>
        </w:rPr>
        <w:t>The Corporate Steering Wheel provides strategic focus by communicating what matters the most in a simple and easy to understand one-page framework. It includes 20 corporate objectives across five perspectives. The perspectives are arranged in a circle around the central philosophy of 'Every Little Helps' and the two values of 'No one tries harder for customers' and 'Treat people how I like to be treated'. Because the Steering Wheel captures the key strategic objectives of the company in one easy to understand picture, it is a powerful way of communicating strategy to all staff.</w:t>
      </w:r>
    </w:p>
    <w:p xmlns:wp14="http://schemas.microsoft.com/office/word/2010/wordml" w:rsidRPr="00B02B21" w:rsidR="00F73176" w:rsidP="00F73176" w:rsidRDefault="00F73176" w14:paraId="66E0A4E0" wp14:textId="77777777">
      <w:pPr>
        <w:spacing w:after="0"/>
        <w:jc w:val="both"/>
        <w:rPr>
          <w:rFonts w:ascii="Roboto" w:hAnsi="Roboto"/>
        </w:rPr>
      </w:pPr>
      <w:r>
        <w:rPr>
          <w:rFonts w:ascii="Roboto" w:hAnsi="Roboto"/>
        </w:rPr>
        <w:t xml:space="preserve">The </w:t>
      </w:r>
      <w:r w:rsidRPr="00B02B21">
        <w:rPr>
          <w:rFonts w:ascii="Roboto" w:hAnsi="Roboto"/>
        </w:rPr>
        <w:t>Financial Perspective</w:t>
      </w:r>
      <w:r>
        <w:rPr>
          <w:rFonts w:ascii="Roboto" w:hAnsi="Roboto"/>
        </w:rPr>
        <w:t xml:space="preserve"> is summative and very abstract, stating that increasing sales maximizes profit and manages investments. The </w:t>
      </w:r>
      <w:r w:rsidRPr="00B02B21">
        <w:rPr>
          <w:rFonts w:ascii="Roboto" w:hAnsi="Roboto"/>
        </w:rPr>
        <w:t>Customer Perspective</w:t>
      </w:r>
      <w:r>
        <w:rPr>
          <w:rFonts w:ascii="Roboto" w:hAnsi="Roboto"/>
        </w:rPr>
        <w:t xml:space="preserve"> is clearly developed in the wheel. Clear isles where products are available at good prices, together with fast and great service should earn a customer’s lifetime loyalty. From a </w:t>
      </w:r>
      <w:r w:rsidRPr="00B02B21">
        <w:rPr>
          <w:rFonts w:ascii="Roboto" w:hAnsi="Roboto"/>
        </w:rPr>
        <w:t>Community Perspective</w:t>
      </w:r>
      <w:r>
        <w:rPr>
          <w:rFonts w:ascii="Roboto" w:hAnsi="Roboto"/>
        </w:rPr>
        <w:t>, the practice of responsibility, fairness and honesty are what makes Tesco a “good</w:t>
      </w:r>
      <w:r w:rsidRPr="00B02B21">
        <w:rPr>
          <w:rFonts w:ascii="Roboto" w:hAnsi="Roboto"/>
        </w:rPr>
        <w:t xml:space="preserve"> neighbour</w:t>
      </w:r>
      <w:r>
        <w:rPr>
          <w:rFonts w:ascii="Roboto" w:hAnsi="Roboto"/>
        </w:rPr>
        <w:t>.” From an</w:t>
      </w:r>
      <w:r w:rsidRPr="00B02B21">
        <w:rPr>
          <w:rFonts w:ascii="Roboto" w:hAnsi="Roboto"/>
        </w:rPr>
        <w:t xml:space="preserve"> Operations Perspective</w:t>
      </w:r>
      <w:r>
        <w:rPr>
          <w:rFonts w:ascii="Roboto" w:hAnsi="Roboto"/>
        </w:rPr>
        <w:t xml:space="preserve">, Tesco emphasizes the correlation between delivering quality and saving everybody’s time and money. Tesco people are urged to understand exactly before acting and to act consistently, keeping the jobs simple and knowing that every job is important for the larger perspective on Tesco. From a </w:t>
      </w:r>
      <w:r w:rsidRPr="00B02B21">
        <w:rPr>
          <w:rFonts w:ascii="Roboto" w:hAnsi="Roboto"/>
        </w:rPr>
        <w:t>People Perspective</w:t>
      </w:r>
      <w:r>
        <w:rPr>
          <w:rFonts w:ascii="Roboto" w:hAnsi="Roboto"/>
        </w:rPr>
        <w:t xml:space="preserve">, Tesco reflects on what their employees consider most important: to have  an interesting job where one is treated with respect and has a supportive manager and which provides an </w:t>
      </w:r>
      <w:r w:rsidRPr="00B02B21">
        <w:rPr>
          <w:rFonts w:ascii="Roboto" w:hAnsi="Roboto"/>
        </w:rPr>
        <w:t>opportunity to get on</w:t>
      </w:r>
      <w:r>
        <w:rPr>
          <w:rFonts w:ascii="Roboto" w:hAnsi="Roboto"/>
        </w:rPr>
        <w:t xml:space="preserve">. </w:t>
      </w:r>
    </w:p>
    <w:p xmlns:wp14="http://schemas.microsoft.com/office/word/2010/wordml" w:rsidR="00634161" w:rsidP="00634161" w:rsidRDefault="00634161" w14:paraId="4B94D5A5" wp14:textId="77777777">
      <w:pPr>
        <w:pStyle w:val="NormalWeb"/>
        <w:shd w:val="clear" w:color="auto" w:fill="FFFFFF"/>
        <w:spacing w:before="0" w:beforeAutospacing="0" w:after="0" w:afterAutospacing="0" w:line="276" w:lineRule="auto"/>
        <w:rPr>
          <w:rFonts w:ascii="Arial" w:hAnsi="Arial" w:cs="Arial"/>
          <w:b/>
          <w:bCs/>
          <w:color w:val="333333"/>
          <w:sz w:val="22"/>
          <w:szCs w:val="22"/>
        </w:rPr>
      </w:pPr>
    </w:p>
    <w:p xmlns:wp14="http://schemas.microsoft.com/office/word/2010/wordml" w:rsidRPr="00F73176" w:rsidR="00F73176" w:rsidP="00634161" w:rsidRDefault="00F73176" w14:paraId="2E97143C" wp14:textId="77777777">
      <w:pPr>
        <w:pStyle w:val="NormalWeb"/>
        <w:shd w:val="clear" w:color="auto" w:fill="FFFFFF"/>
        <w:spacing w:before="0" w:beforeAutospacing="0" w:after="0" w:afterAutospacing="0" w:line="276" w:lineRule="auto"/>
        <w:rPr>
          <w:rFonts w:ascii="Arial" w:hAnsi="Arial" w:cs="Arial"/>
          <w:color w:val="333333"/>
          <w:sz w:val="22"/>
          <w:szCs w:val="22"/>
        </w:rPr>
      </w:pPr>
      <w:r w:rsidRPr="00F73176">
        <w:rPr>
          <w:rFonts w:ascii="Arial" w:hAnsi="Arial" w:cs="Arial"/>
          <w:b/>
          <w:bCs/>
          <w:color w:val="333333"/>
          <w:sz w:val="22"/>
          <w:szCs w:val="22"/>
        </w:rPr>
        <w:t>Making strategy everyone's job</w:t>
      </w:r>
      <w:r w:rsidRPr="00F73176">
        <w:rPr>
          <w:rFonts w:ascii="Arial" w:hAnsi="Arial" w:cs="Arial"/>
          <w:color w:val="333333"/>
          <w:sz w:val="22"/>
          <w:szCs w:val="22"/>
        </w:rPr>
        <w:t> </w:t>
      </w:r>
    </w:p>
    <w:p xmlns:wp14="http://schemas.microsoft.com/office/word/2010/wordml" w:rsidR="00634161" w:rsidP="00634161" w:rsidRDefault="00634161" w14:paraId="44D94D8C" wp14:textId="77777777">
      <w:pPr>
        <w:spacing w:after="0"/>
        <w:jc w:val="both"/>
        <w:rPr>
          <w:rFonts w:ascii="Roboto" w:hAnsi="Roboto"/>
        </w:rPr>
      </w:pPr>
      <w:r w:rsidRPr="00634161">
        <w:rPr>
          <w:rFonts w:ascii="Roboto" w:hAnsi="Roboto"/>
        </w:rPr>
        <w:lastRenderedPageBreak/>
        <w:t xml:space="preserve">Tesco wanted to establish a culture in which everybody feels responsible for performance. Where staff come up with new ideas and where they are allowed to challenge and improve performance. </w:t>
      </w:r>
    </w:p>
    <w:p xmlns:wp14="http://schemas.microsoft.com/office/word/2010/wordml" w:rsidRPr="00F73176" w:rsidR="00634161" w:rsidP="00634161" w:rsidRDefault="00634161" w14:paraId="542EAC94" wp14:textId="77777777">
      <w:pPr>
        <w:spacing w:after="0"/>
        <w:jc w:val="both"/>
        <w:rPr>
          <w:rFonts w:ascii="Roboto" w:hAnsi="Roboto"/>
        </w:rPr>
      </w:pPr>
      <w:r w:rsidRPr="00F73176">
        <w:rPr>
          <w:rFonts w:ascii="Roboto" w:hAnsi="Roboto"/>
        </w:rPr>
        <w:t>When the Steering Wheel was first introduced the company had a number of general  meetings to explain the strategy, with Sir Terry conducting these meetings himself to personally engage staff in the stores, explain the strategy face-to-face and give staff the chance to ask questions. Tesco also produced little notes called 'shopping lists' to highlight the key strategic objectives for each perspective. These were handed out and printed as posters for the stores, as reminders about what is important.</w:t>
      </w:r>
    </w:p>
    <w:p xmlns:wp14="http://schemas.microsoft.com/office/word/2010/wordml" w:rsidRPr="00F73176" w:rsidR="00F73176" w:rsidP="00634161" w:rsidRDefault="00F73176" w14:paraId="494317D6" wp14:textId="77777777">
      <w:pPr>
        <w:pStyle w:val="NormalWeb"/>
        <w:shd w:val="clear" w:color="auto" w:fill="FFFFFF"/>
        <w:spacing w:before="0" w:beforeAutospacing="0" w:after="150" w:afterAutospacing="0" w:line="276" w:lineRule="auto"/>
        <w:jc w:val="both"/>
        <w:rPr>
          <w:rFonts w:ascii="Arial" w:hAnsi="Arial" w:cs="Arial"/>
          <w:color w:val="333333"/>
          <w:sz w:val="22"/>
          <w:szCs w:val="22"/>
        </w:rPr>
      </w:pPr>
      <w:r w:rsidRPr="00F73176">
        <w:rPr>
          <w:rFonts w:ascii="Arial" w:hAnsi="Arial" w:cs="Arial"/>
          <w:color w:val="333333"/>
          <w:sz w:val="22"/>
          <w:szCs w:val="22"/>
        </w:rPr>
        <w:t>Sir Terry wanted</w:t>
      </w:r>
      <w:r>
        <w:rPr>
          <w:rFonts w:ascii="Arial" w:hAnsi="Arial" w:cs="Arial"/>
          <w:color w:val="333333"/>
          <w:sz w:val="22"/>
          <w:szCs w:val="22"/>
        </w:rPr>
        <w:t xml:space="preserve"> </w:t>
      </w:r>
      <w:r w:rsidRPr="00F73176">
        <w:rPr>
          <w:rFonts w:ascii="Arial" w:hAnsi="Arial" w:cs="Arial"/>
          <w:color w:val="333333"/>
          <w:sz w:val="22"/>
          <w:szCs w:val="22"/>
        </w:rPr>
        <w:t xml:space="preserve">everyone in the business to live and understand strategy and be clear about how they can contribute to deliver it. </w:t>
      </w:r>
    </w:p>
    <w:p xmlns:wp14="http://schemas.microsoft.com/office/word/2010/wordml" w:rsidR="00F73176" w:rsidP="00F73176" w:rsidRDefault="00F73176" w14:paraId="3DEEC669" wp14:textId="77777777">
      <w:pPr>
        <w:spacing w:after="0"/>
        <w:jc w:val="center"/>
        <w:rPr>
          <w:rFonts w:ascii="Roboto" w:hAnsi="Roboto"/>
          <w:b/>
        </w:rPr>
      </w:pPr>
      <w:r>
        <w:rPr>
          <w:noProof/>
          <w:lang w:val="ro-RO" w:eastAsia="ro-RO"/>
        </w:rPr>
        <w:drawing>
          <wp:inline xmlns:wp14="http://schemas.microsoft.com/office/word/2010/wordprocessingDrawing" distT="0" distB="0" distL="0" distR="0" wp14:anchorId="05858620" wp14:editId="6E771E0A">
            <wp:extent cx="3282950" cy="3139646"/>
            <wp:effectExtent l="0" t="0" r="0" b="3810"/>
            <wp:docPr id="3" name="Picture 3" descr="https://www.bernardmarr.com/img/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ernardmarr.com/img/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3674" cy="3140338"/>
                    </a:xfrm>
                    <a:prstGeom prst="rect">
                      <a:avLst/>
                    </a:prstGeom>
                    <a:noFill/>
                    <a:ln>
                      <a:noFill/>
                    </a:ln>
                  </pic:spPr>
                </pic:pic>
              </a:graphicData>
            </a:graphic>
          </wp:inline>
        </w:drawing>
      </w:r>
    </w:p>
    <w:p xmlns:wp14="http://schemas.microsoft.com/office/word/2010/wordml" w:rsidRPr="00F73176" w:rsidR="00634161" w:rsidP="00634161" w:rsidRDefault="00634161" w14:paraId="3EAF229B" wp14:textId="77777777">
      <w:pPr>
        <w:pStyle w:val="NormalWeb"/>
        <w:shd w:val="clear" w:color="auto" w:fill="FFFFFF"/>
        <w:spacing w:before="0" w:beforeAutospacing="0" w:after="150" w:afterAutospacing="0" w:line="276" w:lineRule="auto"/>
        <w:jc w:val="both"/>
        <w:rPr>
          <w:rFonts w:ascii="Arial" w:hAnsi="Arial" w:cs="Arial"/>
          <w:color w:val="333333"/>
          <w:sz w:val="22"/>
          <w:szCs w:val="22"/>
        </w:rPr>
      </w:pPr>
      <w:r w:rsidRPr="00F73176">
        <w:rPr>
          <w:rFonts w:ascii="Arial" w:hAnsi="Arial" w:cs="Arial"/>
          <w:color w:val="333333"/>
          <w:sz w:val="22"/>
          <w:szCs w:val="22"/>
        </w:rPr>
        <w:t>The local Steering Wheel template for stores (see figure below for the store version). is a great tool to engage staff, facilitate a local discussion and capture local challenges. The template asked what is good and not so good for each of the five perspectives and most importantly how individuals can help to improve it. This simple template engages people in strategy execution and makes them think about how they can improve performance. In addition to capturing the ideas of front line staff it allows the store manager to write a message in the bottom field.</w:t>
      </w:r>
    </w:p>
    <w:p xmlns:wp14="http://schemas.microsoft.com/office/word/2010/wordml" w:rsidRPr="00634161" w:rsidR="00634161" w:rsidP="00634161" w:rsidRDefault="00634161" w14:paraId="0097A733" wp14:textId="77777777">
      <w:pPr>
        <w:spacing w:after="0"/>
        <w:jc w:val="both"/>
        <w:rPr>
          <w:rFonts w:ascii="Roboto" w:hAnsi="Roboto"/>
          <w:b/>
        </w:rPr>
      </w:pPr>
      <w:r w:rsidRPr="00634161">
        <w:rPr>
          <w:rFonts w:ascii="Roboto" w:hAnsi="Roboto"/>
          <w:b/>
        </w:rPr>
        <w:t>Measuring performance - the pragmatic way</w:t>
      </w:r>
    </w:p>
    <w:p xmlns:wp14="http://schemas.microsoft.com/office/word/2010/wordml" w:rsidRPr="00634161" w:rsidR="00634161" w:rsidP="00634161" w:rsidRDefault="00634161" w14:paraId="1F8A8BBA" wp14:textId="77777777">
      <w:pPr>
        <w:spacing w:after="0"/>
        <w:jc w:val="both"/>
        <w:rPr>
          <w:rFonts w:ascii="Roboto" w:hAnsi="Roboto"/>
        </w:rPr>
      </w:pPr>
      <w:r w:rsidRPr="00634161">
        <w:rPr>
          <w:rFonts w:ascii="Roboto" w:hAnsi="Roboto"/>
        </w:rPr>
        <w:t>Tesco has many performance indicators but as Sir Terry Leahy says "The danger is to look at them in isolation and out of context. We try to put them into context and pay a lot of attention, regular attention, to the indicators that matter the most to our business". Tesco's philosophy is not to answer every conceivable question with their performance data but only those that help to answer the critical and most important questions.</w:t>
      </w:r>
    </w:p>
    <w:p xmlns:wp14="http://schemas.microsoft.com/office/word/2010/wordml" w:rsidR="00634161" w:rsidP="00F730CF" w:rsidRDefault="00634161" w14:paraId="3656B9AB" wp14:textId="77777777">
      <w:pPr>
        <w:spacing w:after="0"/>
        <w:jc w:val="both"/>
        <w:rPr>
          <w:rFonts w:ascii="Roboto" w:hAnsi="Roboto"/>
          <w:b/>
        </w:rPr>
      </w:pPr>
    </w:p>
    <w:p xmlns:wp14="http://schemas.microsoft.com/office/word/2010/wordml" w:rsidRPr="001B20C4" w:rsidR="00F730CF" w:rsidP="00F730CF" w:rsidRDefault="0086680A" w14:paraId="43263986" wp14:textId="77777777">
      <w:pPr>
        <w:spacing w:after="0"/>
        <w:jc w:val="both"/>
        <w:rPr>
          <w:rFonts w:ascii="Roboto" w:hAnsi="Roboto"/>
        </w:rPr>
      </w:pPr>
      <w:r>
        <w:rPr>
          <w:rFonts w:ascii="Roboto" w:hAnsi="Roboto"/>
          <w:b/>
        </w:rPr>
        <w:t xml:space="preserve">2. </w:t>
      </w:r>
      <w:r w:rsidRPr="001B20C4" w:rsidR="00F730CF">
        <w:rPr>
          <w:rFonts w:ascii="Roboto" w:hAnsi="Roboto"/>
          <w:b/>
        </w:rPr>
        <w:t>Tesco</w:t>
      </w:r>
      <w:r>
        <w:rPr>
          <w:rFonts w:ascii="Roboto" w:hAnsi="Roboto"/>
          <w:b/>
        </w:rPr>
        <w:t>’s</w:t>
      </w:r>
      <w:r w:rsidRPr="001B20C4" w:rsidR="00F730CF">
        <w:rPr>
          <w:rFonts w:ascii="Roboto" w:hAnsi="Roboto"/>
          <w:b/>
        </w:rPr>
        <w:t xml:space="preserve"> core purpose and values</w:t>
      </w:r>
    </w:p>
    <w:p xmlns:wp14="http://schemas.microsoft.com/office/word/2010/wordml" w:rsidRPr="001B20C4" w:rsidR="00F730CF" w:rsidP="00F730CF" w:rsidRDefault="00F730CF" w14:paraId="3278B628" wp14:textId="77777777">
      <w:pPr>
        <w:spacing w:after="0"/>
        <w:jc w:val="both"/>
        <w:rPr>
          <w:rFonts w:ascii="Roboto" w:hAnsi="Roboto"/>
        </w:rPr>
      </w:pPr>
      <w:r w:rsidRPr="001B20C4">
        <w:rPr>
          <w:rFonts w:ascii="Roboto" w:hAnsi="Roboto"/>
        </w:rPr>
        <w:lastRenderedPageBreak/>
        <w:t xml:space="preserve">Tesco’s declared core purpose is serving shoppers a little better every day. By delivering customers great products at great value and in the right way for them, Tesco aims at helping them to enjoy a better quality of life and an easier way of living. </w:t>
      </w:r>
    </w:p>
    <w:p xmlns:wp14="http://schemas.microsoft.com/office/word/2010/wordml" w:rsidRPr="001B20C4" w:rsidR="00F730CF" w:rsidP="00F730CF" w:rsidRDefault="00F730CF" w14:paraId="3F8BEAA3" wp14:textId="77777777">
      <w:pPr>
        <w:spacing w:after="0"/>
        <w:jc w:val="both"/>
        <w:rPr>
          <w:rFonts w:ascii="Roboto" w:hAnsi="Roboto"/>
        </w:rPr>
      </w:pPr>
      <w:r w:rsidRPr="001B20C4">
        <w:rPr>
          <w:rFonts w:ascii="Roboto" w:hAnsi="Roboto"/>
        </w:rPr>
        <w:t xml:space="preserve">Introduced a decade ago to act as guidelines towards growth and success, the values are considered quintessential to Tesco culture, being a set of principles designed to help employees put its core purpose into practice: They ensure that every person at Tesco understands what is important – about how we work together as a team and how customers are at the centre of what we do. </w:t>
      </w:r>
    </w:p>
    <w:p xmlns:wp14="http://schemas.microsoft.com/office/word/2010/wordml" w:rsidRPr="001B20C4" w:rsidR="00F730CF" w:rsidP="00F730CF" w:rsidRDefault="00F730CF" w14:paraId="5AB0F596" wp14:textId="77777777">
      <w:pPr>
        <w:spacing w:after="0"/>
        <w:jc w:val="both"/>
        <w:rPr>
          <w:rFonts w:ascii="Roboto" w:hAnsi="Roboto"/>
        </w:rPr>
      </w:pPr>
      <w:r w:rsidRPr="001B20C4">
        <w:rPr>
          <w:rFonts w:ascii="Roboto" w:hAnsi="Roboto"/>
        </w:rPr>
        <w:t xml:space="preserve">First, Tesco wants its employees to be the hardest workers for their customers. This starts with understanding their customers, colleagues, and communities, to understand what matters to them. Then comes working to make those things better. Tesco employees have tools like the Clubcard data and social media to understand their customers better, and are expected to acting on what they find out by changing and innovating to meet their partners’ needs. </w:t>
      </w:r>
    </w:p>
    <w:p xmlns:wp14="http://schemas.microsoft.com/office/word/2010/wordml" w:rsidRPr="001B20C4" w:rsidR="00F730CF" w:rsidP="00F730CF" w:rsidRDefault="00F730CF" w14:paraId="6C25CB9D" wp14:textId="77777777">
      <w:pPr>
        <w:spacing w:after="0"/>
        <w:jc w:val="both"/>
        <w:rPr>
          <w:rFonts w:ascii="Roboto" w:hAnsi="Roboto"/>
        </w:rPr>
      </w:pPr>
      <w:r w:rsidRPr="001B20C4">
        <w:rPr>
          <w:rFonts w:ascii="Roboto" w:hAnsi="Roboto"/>
        </w:rPr>
        <w:t xml:space="preserve">Second, Tesco wants its employers to be first to meet customers’ needs. The Tesco method of ensuring that their employees try their hardest for customers is having their employees feel recognised and rewarded for the work they do together, offering them the opportunity to get on and supporting their development through their careers in the business – an attitude which Tesco summarizes as looking after colleagues in a culture of trust and respect. Tesco urges its employees to treat people how they want to be treated. This age-old idea includes their responsibility to function as of a team, where members share knowledge and experience, and where trust and mutual respect are paramount. Tesco employees are supposed to be attentive, supportive and thankful to all their partners. </w:t>
      </w:r>
    </w:p>
    <w:p xmlns:wp14="http://schemas.microsoft.com/office/word/2010/wordml" w:rsidRPr="001B20C4" w:rsidR="00F730CF" w:rsidP="00F730CF" w:rsidRDefault="00F730CF" w14:paraId="046607CB" wp14:textId="77777777">
      <w:pPr>
        <w:spacing w:after="0"/>
        <w:jc w:val="both"/>
        <w:rPr>
          <w:rFonts w:ascii="Roboto" w:hAnsi="Roboto"/>
        </w:rPr>
      </w:pPr>
      <w:r w:rsidRPr="001B20C4">
        <w:rPr>
          <w:rFonts w:ascii="Roboto" w:hAnsi="Roboto"/>
        </w:rPr>
        <w:t xml:space="preserve">Every little help makes a big difference is the practical way in which Tesco employees are expected to serve customers, colleagues and their communities a little better every day. This idea urges Tesco employees to take small daily steps in addressing the issues that concern their customers, colleagues, communities and wider society. This way, employees are reminded that their daily consistency in all the small things they get to do are finally adding up in the big difference that Tesco can make. </w:t>
      </w:r>
    </w:p>
    <w:p xmlns:wp14="http://schemas.microsoft.com/office/word/2010/wordml" w:rsidRPr="001B20C4" w:rsidR="00F730CF" w:rsidP="00F730CF" w:rsidRDefault="00F730CF" w14:paraId="79543954" wp14:textId="77777777">
      <w:pPr>
        <w:spacing w:after="0"/>
        <w:jc w:val="both"/>
        <w:rPr>
          <w:rFonts w:ascii="Roboto" w:hAnsi="Roboto"/>
        </w:rPr>
      </w:pPr>
      <w:r w:rsidRPr="001B20C4">
        <w:rPr>
          <w:rFonts w:ascii="Roboto" w:hAnsi="Roboto"/>
        </w:rPr>
        <w:t xml:space="preserve">Third, Tesco wants its employees to act responsibly for their communities. Tesco has declared its wish to restore trust and transparency in the company through making a positive contribution to the communities where it operates and the bigger global initiatives in which these are involved. The main social issue Tesco stores address is ensuring their customers get quality products from sustainable sources for affordable prices. This is Tesco’s assumed way of making healthy lifestyle choices easier for its customers.  Another important social concern is global reduction of food waste to which Tesco has responded by redirecting surplus food to needy beneficiaries. </w:t>
      </w:r>
    </w:p>
    <w:p xmlns:wp14="http://schemas.microsoft.com/office/word/2010/wordml" w:rsidR="00F730CF" w:rsidP="00834F07" w:rsidRDefault="00F730CF" w14:paraId="45FB0818" wp14:textId="77777777">
      <w:pPr>
        <w:spacing w:after="0"/>
        <w:jc w:val="both"/>
        <w:rPr>
          <w:rFonts w:ascii="Roboto" w:hAnsi="Roboto"/>
        </w:rPr>
      </w:pPr>
    </w:p>
    <w:p xmlns:wp14="http://schemas.microsoft.com/office/word/2010/wordml" w:rsidRPr="0086680A" w:rsidR="0086680A" w:rsidP="00634161" w:rsidRDefault="0086680A" w14:paraId="2A766380" wp14:textId="77777777">
      <w:pPr>
        <w:spacing w:after="0"/>
        <w:jc w:val="both"/>
        <w:rPr>
          <w:rFonts w:ascii="Roboto" w:hAnsi="Roboto"/>
          <w:b/>
        </w:rPr>
      </w:pPr>
      <w:r>
        <w:rPr>
          <w:rFonts w:ascii="Roboto" w:hAnsi="Roboto"/>
          <w:b/>
        </w:rPr>
        <w:t xml:space="preserve">3. </w:t>
      </w:r>
      <w:r w:rsidR="00AD066E">
        <w:rPr>
          <w:rFonts w:ascii="Roboto" w:hAnsi="Roboto"/>
          <w:b/>
        </w:rPr>
        <w:t>Tesco’s approach to what consumers want</w:t>
      </w:r>
      <w:r>
        <w:rPr>
          <w:rFonts w:ascii="Roboto" w:hAnsi="Roboto"/>
          <w:b/>
        </w:rPr>
        <w:t xml:space="preserve">: </w:t>
      </w:r>
      <w:r w:rsidR="00AD066E">
        <w:rPr>
          <w:rFonts w:ascii="Roboto" w:hAnsi="Roboto"/>
          <w:b/>
        </w:rPr>
        <w:t>the</w:t>
      </w:r>
      <w:r w:rsidRPr="0086680A">
        <w:rPr>
          <w:rFonts w:ascii="Roboto" w:hAnsi="Roboto"/>
          <w:b/>
        </w:rPr>
        <w:t xml:space="preserve"> Clubcard</w:t>
      </w:r>
    </w:p>
    <w:p xmlns:wp14="http://schemas.microsoft.com/office/word/2010/wordml" w:rsidR="00AD066E" w:rsidP="00634161" w:rsidRDefault="00AD066E" w14:paraId="366C7EBA" wp14:textId="77777777">
      <w:pPr>
        <w:spacing w:after="0"/>
        <w:jc w:val="both"/>
        <w:rPr>
          <w:rFonts w:ascii="Roboto" w:hAnsi="Roboto"/>
        </w:rPr>
      </w:pPr>
      <w:r>
        <w:rPr>
          <w:rFonts w:ascii="Roboto" w:hAnsi="Roboto"/>
        </w:rPr>
        <w:t xml:space="preserve">Data </w:t>
      </w:r>
      <w:r w:rsidRPr="00634161">
        <w:rPr>
          <w:rFonts w:ascii="Roboto" w:hAnsi="Roboto"/>
        </w:rPr>
        <w:t>collect</w:t>
      </w:r>
      <w:r>
        <w:rPr>
          <w:rFonts w:ascii="Roboto" w:hAnsi="Roboto"/>
        </w:rPr>
        <w:t xml:space="preserve">ion and </w:t>
      </w:r>
      <w:r w:rsidRPr="00634161">
        <w:rPr>
          <w:rFonts w:ascii="Roboto" w:hAnsi="Roboto"/>
        </w:rPr>
        <w:t>analys</w:t>
      </w:r>
      <w:r>
        <w:rPr>
          <w:rFonts w:ascii="Roboto" w:hAnsi="Roboto"/>
        </w:rPr>
        <w:t>is</w:t>
      </w:r>
      <w:r w:rsidRPr="00634161">
        <w:rPr>
          <w:rFonts w:ascii="Roboto" w:hAnsi="Roboto"/>
        </w:rPr>
        <w:t xml:space="preserve"> has </w:t>
      </w:r>
      <w:r>
        <w:rPr>
          <w:rFonts w:ascii="Roboto" w:hAnsi="Roboto"/>
        </w:rPr>
        <w:t xml:space="preserve">been crucial to </w:t>
      </w:r>
      <w:r w:rsidRPr="00634161">
        <w:rPr>
          <w:rFonts w:ascii="Roboto" w:hAnsi="Roboto"/>
        </w:rPr>
        <w:t>improv</w:t>
      </w:r>
      <w:r>
        <w:rPr>
          <w:rFonts w:ascii="Roboto" w:hAnsi="Roboto"/>
        </w:rPr>
        <w:t>ing</w:t>
      </w:r>
      <w:r w:rsidRPr="00634161">
        <w:rPr>
          <w:rFonts w:ascii="Roboto" w:hAnsi="Roboto"/>
        </w:rPr>
        <w:t xml:space="preserve"> the way Tesco runs its business. </w:t>
      </w:r>
      <w:r w:rsidR="00F71725">
        <w:rPr>
          <w:rFonts w:ascii="Roboto" w:hAnsi="Roboto"/>
        </w:rPr>
        <w:t xml:space="preserve">Tesco’s </w:t>
      </w:r>
      <w:r w:rsidRPr="00634161" w:rsidR="00F71725">
        <w:rPr>
          <w:rFonts w:ascii="Roboto" w:hAnsi="Roboto"/>
        </w:rPr>
        <w:t>Clubcard</w:t>
      </w:r>
      <w:r w:rsidR="00F71725">
        <w:rPr>
          <w:rFonts w:ascii="Roboto" w:hAnsi="Roboto"/>
        </w:rPr>
        <w:t xml:space="preserve"> </w:t>
      </w:r>
      <w:r w:rsidRPr="00634161" w:rsidR="00A22531">
        <w:rPr>
          <w:rFonts w:ascii="Roboto" w:hAnsi="Roboto"/>
        </w:rPr>
        <w:t>loyalty scheme</w:t>
      </w:r>
      <w:r w:rsidR="00A22531">
        <w:rPr>
          <w:rFonts w:ascii="Roboto" w:hAnsi="Roboto"/>
        </w:rPr>
        <w:t xml:space="preserve"> </w:t>
      </w:r>
      <w:r w:rsidR="00F71725">
        <w:rPr>
          <w:rFonts w:ascii="Roboto" w:hAnsi="Roboto"/>
        </w:rPr>
        <w:t>was i</w:t>
      </w:r>
      <w:r w:rsidR="0086680A">
        <w:rPr>
          <w:rFonts w:ascii="Roboto" w:hAnsi="Roboto"/>
        </w:rPr>
        <w:t xml:space="preserve">ntroduced </w:t>
      </w:r>
      <w:r w:rsidR="00F71725">
        <w:rPr>
          <w:rFonts w:ascii="Roboto" w:hAnsi="Roboto"/>
        </w:rPr>
        <w:t xml:space="preserve">in 1994, under the management of Sir Terry Leahy, who firmly believed that customers make the best management consultants and who </w:t>
      </w:r>
      <w:r w:rsidR="00A22531">
        <w:rPr>
          <w:rFonts w:ascii="Roboto" w:hAnsi="Roboto"/>
        </w:rPr>
        <w:lastRenderedPageBreak/>
        <w:t xml:space="preserve">appreciated </w:t>
      </w:r>
      <w:r w:rsidR="00291254">
        <w:rPr>
          <w:rFonts w:ascii="Roboto" w:hAnsi="Roboto"/>
        </w:rPr>
        <w:t xml:space="preserve">the Clubcard’s </w:t>
      </w:r>
      <w:r w:rsidR="00A22531">
        <w:rPr>
          <w:rFonts w:ascii="Roboto" w:hAnsi="Roboto"/>
        </w:rPr>
        <w:t xml:space="preserve">capability </w:t>
      </w:r>
      <w:r w:rsidR="00291254">
        <w:rPr>
          <w:rFonts w:ascii="Roboto" w:hAnsi="Roboto"/>
        </w:rPr>
        <w:t>for</w:t>
      </w:r>
      <w:r w:rsidR="00A22531">
        <w:rPr>
          <w:rFonts w:ascii="Roboto" w:hAnsi="Roboto"/>
        </w:rPr>
        <w:t xml:space="preserve"> collect</w:t>
      </w:r>
      <w:r w:rsidR="00291254">
        <w:rPr>
          <w:rFonts w:ascii="Roboto" w:hAnsi="Roboto"/>
        </w:rPr>
        <w:t>ing relevant</w:t>
      </w:r>
      <w:r w:rsidR="00A22531">
        <w:rPr>
          <w:rFonts w:ascii="Roboto" w:hAnsi="Roboto"/>
        </w:rPr>
        <w:t xml:space="preserve"> </w:t>
      </w:r>
      <w:r w:rsidRPr="00634161" w:rsidR="00A22531">
        <w:rPr>
          <w:rFonts w:ascii="Roboto" w:hAnsi="Roboto"/>
        </w:rPr>
        <w:t xml:space="preserve">data </w:t>
      </w:r>
      <w:r w:rsidR="00291254">
        <w:rPr>
          <w:rFonts w:ascii="Roboto" w:hAnsi="Roboto"/>
        </w:rPr>
        <w:t>to g</w:t>
      </w:r>
      <w:r w:rsidRPr="00634161" w:rsidR="00A22531">
        <w:rPr>
          <w:rFonts w:ascii="Roboto" w:hAnsi="Roboto"/>
        </w:rPr>
        <w:t>enerat</w:t>
      </w:r>
      <w:r w:rsidR="00A22531">
        <w:rPr>
          <w:rFonts w:ascii="Roboto" w:hAnsi="Roboto"/>
        </w:rPr>
        <w:t>e</w:t>
      </w:r>
      <w:r w:rsidRPr="00634161" w:rsidR="00A22531">
        <w:rPr>
          <w:rFonts w:ascii="Roboto" w:hAnsi="Roboto"/>
        </w:rPr>
        <w:t xml:space="preserve"> competitive advantage</w:t>
      </w:r>
      <w:r w:rsidR="00A22531">
        <w:rPr>
          <w:rFonts w:ascii="Roboto" w:hAnsi="Roboto"/>
        </w:rPr>
        <w:t>.</w:t>
      </w:r>
      <w:r w:rsidRPr="00291254" w:rsidR="00291254">
        <w:rPr>
          <w:rFonts w:ascii="Roboto" w:hAnsi="Roboto"/>
        </w:rPr>
        <w:t xml:space="preserve"> </w:t>
      </w:r>
      <w:r w:rsidR="00291254">
        <w:rPr>
          <w:rFonts w:ascii="Roboto" w:hAnsi="Roboto"/>
        </w:rPr>
        <w:t xml:space="preserve">Increasing data input had some Tesco competitors </w:t>
      </w:r>
      <w:r w:rsidRPr="00634161" w:rsidR="00291254">
        <w:rPr>
          <w:rFonts w:ascii="Roboto" w:hAnsi="Roboto"/>
        </w:rPr>
        <w:t>abandoned their loyalty card schemes</w:t>
      </w:r>
      <w:r>
        <w:rPr>
          <w:rFonts w:ascii="Roboto" w:hAnsi="Roboto"/>
        </w:rPr>
        <w:t xml:space="preserve">. However, </w:t>
      </w:r>
      <w:r w:rsidR="00291254">
        <w:rPr>
          <w:rFonts w:ascii="Roboto" w:hAnsi="Roboto"/>
        </w:rPr>
        <w:t xml:space="preserve">Tesco handled the problem </w:t>
      </w:r>
      <w:r>
        <w:rPr>
          <w:rFonts w:ascii="Roboto" w:hAnsi="Roboto"/>
        </w:rPr>
        <w:t xml:space="preserve">in a different way, </w:t>
      </w:r>
      <w:r w:rsidRPr="00634161" w:rsidR="00291254">
        <w:rPr>
          <w:rFonts w:ascii="Roboto" w:hAnsi="Roboto"/>
        </w:rPr>
        <w:t>outsourc</w:t>
      </w:r>
      <w:r w:rsidR="00291254">
        <w:rPr>
          <w:rFonts w:ascii="Roboto" w:hAnsi="Roboto"/>
        </w:rPr>
        <w:t>ing d</w:t>
      </w:r>
      <w:r w:rsidRPr="00634161" w:rsidR="00291254">
        <w:rPr>
          <w:rFonts w:ascii="Roboto" w:hAnsi="Roboto"/>
        </w:rPr>
        <w:t xml:space="preserve">ata analysis </w:t>
      </w:r>
      <w:r>
        <w:rPr>
          <w:rFonts w:ascii="Roboto" w:hAnsi="Roboto"/>
        </w:rPr>
        <w:t>right from the start. Their partner was</w:t>
      </w:r>
      <w:r w:rsidRPr="00634161" w:rsidR="00291254">
        <w:rPr>
          <w:rFonts w:ascii="Roboto" w:hAnsi="Roboto"/>
        </w:rPr>
        <w:t xml:space="preserve"> </w:t>
      </w:r>
      <w:r w:rsidR="00291254">
        <w:rPr>
          <w:rFonts w:ascii="Roboto" w:hAnsi="Roboto"/>
        </w:rPr>
        <w:t>D</w:t>
      </w:r>
      <w:r w:rsidRPr="00634161" w:rsidR="00291254">
        <w:rPr>
          <w:rFonts w:ascii="Roboto" w:hAnsi="Roboto"/>
        </w:rPr>
        <w:t>unnhumby</w:t>
      </w:r>
      <w:r w:rsidR="00291254">
        <w:rPr>
          <w:rFonts w:ascii="Roboto" w:hAnsi="Roboto"/>
        </w:rPr>
        <w:t xml:space="preserve">, then </w:t>
      </w:r>
      <w:r w:rsidRPr="00634161" w:rsidR="00291254">
        <w:rPr>
          <w:rFonts w:ascii="Roboto" w:hAnsi="Roboto"/>
        </w:rPr>
        <w:t>a data analysis company</w:t>
      </w:r>
      <w:r w:rsidR="00291254">
        <w:rPr>
          <w:rFonts w:ascii="Roboto" w:hAnsi="Roboto"/>
        </w:rPr>
        <w:t xml:space="preserve">, </w:t>
      </w:r>
      <w:r>
        <w:rPr>
          <w:rFonts w:ascii="Roboto" w:hAnsi="Roboto"/>
        </w:rPr>
        <w:t>who was left t</w:t>
      </w:r>
      <w:r w:rsidR="00291254">
        <w:rPr>
          <w:rFonts w:ascii="Roboto" w:hAnsi="Roboto"/>
        </w:rPr>
        <w:t xml:space="preserve">o develop approaches of </w:t>
      </w:r>
      <w:r>
        <w:rPr>
          <w:rFonts w:ascii="Roboto" w:hAnsi="Roboto"/>
        </w:rPr>
        <w:t xml:space="preserve">its </w:t>
      </w:r>
      <w:r w:rsidR="00291254">
        <w:rPr>
          <w:rFonts w:ascii="Roboto" w:hAnsi="Roboto"/>
        </w:rPr>
        <w:t xml:space="preserve">own. Tesco </w:t>
      </w:r>
      <w:r>
        <w:rPr>
          <w:rFonts w:ascii="Roboto" w:hAnsi="Roboto"/>
        </w:rPr>
        <w:t xml:space="preserve">got </w:t>
      </w:r>
      <w:r w:rsidR="00291254">
        <w:rPr>
          <w:rFonts w:ascii="Roboto" w:hAnsi="Roboto"/>
        </w:rPr>
        <w:t xml:space="preserve">to keep their loyalty programme and to buy Dunnhumby at a later time, </w:t>
      </w:r>
      <w:r>
        <w:rPr>
          <w:rFonts w:ascii="Roboto" w:hAnsi="Roboto"/>
        </w:rPr>
        <w:t xml:space="preserve">presently </w:t>
      </w:r>
      <w:r w:rsidR="00291254">
        <w:rPr>
          <w:rFonts w:ascii="Roboto" w:hAnsi="Roboto"/>
        </w:rPr>
        <w:t xml:space="preserve">offering data analysis services to brands worldwide. </w:t>
      </w:r>
      <w:r w:rsidR="00A22531">
        <w:rPr>
          <w:rFonts w:ascii="Roboto" w:hAnsi="Roboto"/>
        </w:rPr>
        <w:t>O</w:t>
      </w:r>
      <w:r w:rsidRPr="00634161" w:rsidR="00A22531">
        <w:rPr>
          <w:rFonts w:ascii="Roboto" w:hAnsi="Roboto"/>
        </w:rPr>
        <w:t>ne of the most successful loyalty programmes ever created</w:t>
      </w:r>
      <w:r w:rsidR="00A22531">
        <w:rPr>
          <w:rFonts w:ascii="Roboto" w:hAnsi="Roboto"/>
        </w:rPr>
        <w:t xml:space="preserve">, the Clubcard </w:t>
      </w:r>
      <w:r>
        <w:rPr>
          <w:rFonts w:ascii="Roboto" w:hAnsi="Roboto"/>
        </w:rPr>
        <w:t>now</w:t>
      </w:r>
      <w:r w:rsidR="00A22531">
        <w:rPr>
          <w:rFonts w:ascii="Roboto" w:hAnsi="Roboto"/>
        </w:rPr>
        <w:t xml:space="preserve"> has </w:t>
      </w:r>
      <w:r w:rsidRPr="00634161" w:rsidR="00A22531">
        <w:rPr>
          <w:rFonts w:ascii="Roboto" w:hAnsi="Roboto"/>
        </w:rPr>
        <w:t>over 16.5</w:t>
      </w:r>
      <w:r w:rsidR="00A22531">
        <w:rPr>
          <w:rFonts w:ascii="Roboto" w:hAnsi="Roboto"/>
        </w:rPr>
        <w:t>M</w:t>
      </w:r>
      <w:r w:rsidRPr="00634161" w:rsidR="00A22531">
        <w:rPr>
          <w:rFonts w:ascii="Roboto" w:hAnsi="Roboto"/>
        </w:rPr>
        <w:t xml:space="preserve"> users</w:t>
      </w:r>
      <w:r w:rsidR="00A22531">
        <w:rPr>
          <w:rFonts w:ascii="Roboto" w:hAnsi="Roboto"/>
        </w:rPr>
        <w:t xml:space="preserve">, </w:t>
      </w:r>
      <w:r>
        <w:rPr>
          <w:rFonts w:ascii="Roboto" w:hAnsi="Roboto"/>
        </w:rPr>
        <w:t xml:space="preserve">giving </w:t>
      </w:r>
      <w:r w:rsidRPr="00634161" w:rsidR="0086680A">
        <w:rPr>
          <w:rFonts w:ascii="Roboto" w:hAnsi="Roboto"/>
        </w:rPr>
        <w:t>Tesco</w:t>
      </w:r>
      <w:r w:rsidR="0086680A">
        <w:rPr>
          <w:rFonts w:ascii="Roboto" w:hAnsi="Roboto"/>
        </w:rPr>
        <w:t xml:space="preserve"> </w:t>
      </w:r>
      <w:r>
        <w:rPr>
          <w:rFonts w:ascii="Roboto" w:hAnsi="Roboto"/>
        </w:rPr>
        <w:t xml:space="preserve">access </w:t>
      </w:r>
      <w:r w:rsidRPr="00634161" w:rsidR="0086680A">
        <w:rPr>
          <w:rFonts w:ascii="Roboto" w:hAnsi="Roboto"/>
        </w:rPr>
        <w:t>to detailed transaction</w:t>
      </w:r>
      <w:r>
        <w:rPr>
          <w:rFonts w:ascii="Roboto" w:hAnsi="Roboto"/>
        </w:rPr>
        <w:t xml:space="preserve"> data </w:t>
      </w:r>
      <w:r w:rsidRPr="00634161" w:rsidR="0086680A">
        <w:rPr>
          <w:rFonts w:ascii="Roboto" w:hAnsi="Roboto"/>
        </w:rPr>
        <w:t>on two thirds of all shopping baskets</w:t>
      </w:r>
      <w:r w:rsidR="00A22531">
        <w:rPr>
          <w:rFonts w:ascii="Roboto" w:hAnsi="Roboto"/>
        </w:rPr>
        <w:t xml:space="preserve"> they</w:t>
      </w:r>
      <w:r w:rsidRPr="00634161" w:rsidR="0086680A">
        <w:rPr>
          <w:rFonts w:ascii="Roboto" w:hAnsi="Roboto"/>
        </w:rPr>
        <w:t xml:space="preserve"> process</w:t>
      </w:r>
      <w:r w:rsidR="00A22531">
        <w:rPr>
          <w:rFonts w:ascii="Roboto" w:hAnsi="Roboto"/>
        </w:rPr>
        <w:t xml:space="preserve">. </w:t>
      </w:r>
    </w:p>
    <w:p xmlns:wp14="http://schemas.microsoft.com/office/word/2010/wordml" w:rsidR="007659A8" w:rsidP="00634161" w:rsidRDefault="00AD066E" w14:paraId="2F6F6C32" wp14:textId="77777777">
      <w:pPr>
        <w:spacing w:after="0"/>
        <w:jc w:val="both"/>
        <w:rPr>
          <w:rFonts w:ascii="Roboto" w:hAnsi="Roboto"/>
        </w:rPr>
      </w:pPr>
      <w:r>
        <w:rPr>
          <w:rFonts w:ascii="Roboto" w:hAnsi="Roboto"/>
        </w:rPr>
        <w:t>Another key role the Clubcard data performs is allowing Tesco to perform smaller-scale experiments before implementing them throughout their store chains, with the programme thus facilitating fact</w:t>
      </w:r>
      <w:r w:rsidRPr="00634161" w:rsidR="00634161">
        <w:rPr>
          <w:rFonts w:ascii="Roboto" w:hAnsi="Roboto"/>
        </w:rPr>
        <w:t>-based decision making</w:t>
      </w:r>
      <w:r w:rsidRPr="00AD066E">
        <w:rPr>
          <w:rFonts w:ascii="Roboto" w:hAnsi="Roboto"/>
        </w:rPr>
        <w:t xml:space="preserve"> </w:t>
      </w:r>
      <w:r>
        <w:rPr>
          <w:rFonts w:ascii="Roboto" w:hAnsi="Roboto"/>
        </w:rPr>
        <w:t>at Tesco. Lowering the risk of innovative ideas significantly, the Clubcard acts a</w:t>
      </w:r>
      <w:r w:rsidRPr="00634161">
        <w:rPr>
          <w:rFonts w:ascii="Roboto" w:hAnsi="Roboto"/>
        </w:rPr>
        <w:t>s a massive laboratory of customer behaviour</w:t>
      </w:r>
      <w:r w:rsidR="007659A8">
        <w:rPr>
          <w:rFonts w:ascii="Roboto" w:hAnsi="Roboto"/>
        </w:rPr>
        <w:t xml:space="preserve">, letting Tesco know if </w:t>
      </w:r>
      <w:r w:rsidRPr="00634161" w:rsidR="00634161">
        <w:rPr>
          <w:rFonts w:ascii="Roboto" w:hAnsi="Roboto"/>
        </w:rPr>
        <w:t xml:space="preserve">new product lines, innovative offers and price reductions </w:t>
      </w:r>
      <w:r w:rsidR="007659A8">
        <w:rPr>
          <w:rFonts w:ascii="Roboto" w:hAnsi="Roboto"/>
        </w:rPr>
        <w:t xml:space="preserve">are efficient. </w:t>
      </w:r>
    </w:p>
    <w:p xmlns:wp14="http://schemas.microsoft.com/office/word/2010/wordml" w:rsidRPr="00634161" w:rsidR="00634161" w:rsidP="00634161" w:rsidRDefault="00634161" w14:paraId="049F31CB" wp14:textId="77777777">
      <w:pPr>
        <w:spacing w:after="0"/>
        <w:jc w:val="both"/>
        <w:rPr>
          <w:rFonts w:ascii="Roboto" w:hAnsi="Roboto"/>
        </w:rPr>
      </w:pPr>
    </w:p>
    <w:p xmlns:wp14="http://schemas.microsoft.com/office/word/2010/wordml" w:rsidRPr="007659A8" w:rsidR="007659A8" w:rsidP="007659A8" w:rsidRDefault="007659A8" w14:paraId="2E0BB16D" wp14:textId="77777777">
      <w:pPr>
        <w:spacing w:after="0"/>
        <w:jc w:val="both"/>
        <w:rPr>
          <w:rFonts w:ascii="Roboto" w:hAnsi="Roboto"/>
        </w:rPr>
      </w:pPr>
      <w:r w:rsidRPr="007659A8">
        <w:rPr>
          <w:rFonts w:ascii="Roboto" w:hAnsi="Roboto"/>
        </w:rPr>
        <w:t>CONCLUSIONS</w:t>
      </w:r>
    </w:p>
    <w:p xmlns:wp14="http://schemas.microsoft.com/office/word/2010/wordml" w:rsidR="007659A8" w:rsidP="00634161" w:rsidRDefault="007659A8" w14:paraId="12D11BFB" wp14:textId="77777777">
      <w:pPr>
        <w:spacing w:after="0"/>
        <w:jc w:val="both"/>
        <w:rPr>
          <w:rFonts w:ascii="Roboto" w:hAnsi="Roboto"/>
        </w:rPr>
      </w:pPr>
      <w:r w:rsidRPr="007659A8">
        <w:rPr>
          <w:rFonts w:ascii="Roboto" w:hAnsi="Roboto"/>
        </w:rPr>
        <w:t>Tesco</w:t>
      </w:r>
      <w:r>
        <w:rPr>
          <w:rFonts w:ascii="Roboto" w:hAnsi="Roboto"/>
        </w:rPr>
        <w:t>’s</w:t>
      </w:r>
      <w:r w:rsidRPr="007659A8">
        <w:rPr>
          <w:rFonts w:ascii="Roboto" w:hAnsi="Roboto"/>
        </w:rPr>
        <w:t xml:space="preserve"> approach to managing corporate performance</w:t>
      </w:r>
      <w:r>
        <w:rPr>
          <w:rFonts w:ascii="Roboto" w:hAnsi="Roboto"/>
        </w:rPr>
        <w:t xml:space="preserve"> consists of:</w:t>
      </w:r>
    </w:p>
    <w:p xmlns:wp14="http://schemas.microsoft.com/office/word/2010/wordml" w:rsidR="007659A8" w:rsidP="00634161" w:rsidRDefault="007659A8" w14:paraId="66B044B9" wp14:textId="77777777">
      <w:pPr>
        <w:spacing w:after="0"/>
        <w:jc w:val="both"/>
        <w:rPr>
          <w:rFonts w:ascii="Roboto" w:hAnsi="Roboto"/>
        </w:rPr>
      </w:pPr>
      <w:r>
        <w:rPr>
          <w:rFonts w:ascii="Roboto" w:hAnsi="Roboto"/>
        </w:rPr>
        <w:t>1. K</w:t>
      </w:r>
      <w:r w:rsidRPr="007659A8">
        <w:rPr>
          <w:rFonts w:ascii="Roboto" w:hAnsi="Roboto"/>
        </w:rPr>
        <w:t>eeping the performance framework simple and easy to understand</w:t>
      </w:r>
      <w:r>
        <w:rPr>
          <w:rFonts w:ascii="Roboto" w:hAnsi="Roboto"/>
        </w:rPr>
        <w:t>.</w:t>
      </w:r>
    </w:p>
    <w:p xmlns:wp14="http://schemas.microsoft.com/office/word/2010/wordml" w:rsidR="007659A8" w:rsidP="00634161" w:rsidRDefault="007659A8" w14:paraId="41E046FB" wp14:textId="77777777">
      <w:pPr>
        <w:spacing w:after="0"/>
        <w:jc w:val="both"/>
        <w:rPr>
          <w:rFonts w:ascii="Roboto" w:hAnsi="Roboto"/>
        </w:rPr>
      </w:pPr>
      <w:r>
        <w:rPr>
          <w:rFonts w:ascii="Roboto" w:hAnsi="Roboto"/>
        </w:rPr>
        <w:t>2. Facilitating the communication of</w:t>
      </w:r>
      <w:r w:rsidRPr="007659A8">
        <w:rPr>
          <w:rFonts w:ascii="Roboto" w:hAnsi="Roboto"/>
        </w:rPr>
        <w:t xml:space="preserve"> what mattes the most</w:t>
      </w:r>
      <w:r>
        <w:rPr>
          <w:rFonts w:ascii="Roboto" w:hAnsi="Roboto"/>
        </w:rPr>
        <w:t xml:space="preserve"> by c</w:t>
      </w:r>
      <w:r w:rsidRPr="007659A8">
        <w:rPr>
          <w:rFonts w:ascii="Roboto" w:hAnsi="Roboto"/>
        </w:rPr>
        <w:t xml:space="preserve">reating simple tools </w:t>
      </w:r>
      <w:r>
        <w:rPr>
          <w:rFonts w:ascii="Roboto" w:hAnsi="Roboto"/>
        </w:rPr>
        <w:t>(t</w:t>
      </w:r>
      <w:r w:rsidRPr="007659A8">
        <w:rPr>
          <w:rFonts w:ascii="Roboto" w:hAnsi="Roboto"/>
        </w:rPr>
        <w:t>he Local Steering Wheel Template and the Shopping Lists</w:t>
      </w:r>
      <w:r>
        <w:rPr>
          <w:rFonts w:ascii="Roboto" w:hAnsi="Roboto"/>
        </w:rPr>
        <w:t>).</w:t>
      </w:r>
    </w:p>
    <w:p xmlns:wp14="http://schemas.microsoft.com/office/word/2010/wordml" w:rsidR="007659A8" w:rsidP="00634161" w:rsidRDefault="007659A8" w14:paraId="40FC15EE" wp14:textId="77777777">
      <w:pPr>
        <w:spacing w:after="0"/>
        <w:jc w:val="both"/>
        <w:rPr>
          <w:rFonts w:ascii="Roboto" w:hAnsi="Roboto"/>
        </w:rPr>
      </w:pPr>
      <w:r>
        <w:rPr>
          <w:rFonts w:ascii="Roboto" w:hAnsi="Roboto"/>
        </w:rPr>
        <w:t>3. E</w:t>
      </w:r>
      <w:r w:rsidRPr="007659A8">
        <w:rPr>
          <w:rFonts w:ascii="Roboto" w:hAnsi="Roboto"/>
        </w:rPr>
        <w:t>ngag</w:t>
      </w:r>
      <w:r>
        <w:rPr>
          <w:rFonts w:ascii="Roboto" w:hAnsi="Roboto"/>
        </w:rPr>
        <w:t>ing</w:t>
      </w:r>
      <w:r w:rsidRPr="007659A8">
        <w:rPr>
          <w:rFonts w:ascii="Roboto" w:hAnsi="Roboto"/>
        </w:rPr>
        <w:t xml:space="preserve"> </w:t>
      </w:r>
      <w:r>
        <w:rPr>
          <w:rFonts w:ascii="Roboto" w:hAnsi="Roboto"/>
        </w:rPr>
        <w:t xml:space="preserve">everybody </w:t>
      </w:r>
      <w:r w:rsidRPr="007659A8">
        <w:rPr>
          <w:rFonts w:ascii="Roboto" w:hAnsi="Roboto"/>
        </w:rPr>
        <w:t>in strategy</w:t>
      </w:r>
      <w:r>
        <w:rPr>
          <w:rFonts w:ascii="Roboto" w:hAnsi="Roboto"/>
        </w:rPr>
        <w:t xml:space="preserve">, thus </w:t>
      </w:r>
      <w:r w:rsidRPr="007659A8">
        <w:rPr>
          <w:rFonts w:ascii="Roboto" w:hAnsi="Roboto"/>
        </w:rPr>
        <w:t xml:space="preserve">delegate responsibility for performance improvements </w:t>
      </w:r>
      <w:r>
        <w:rPr>
          <w:rFonts w:ascii="Roboto" w:hAnsi="Roboto"/>
        </w:rPr>
        <w:t xml:space="preserve">to </w:t>
      </w:r>
      <w:r w:rsidRPr="007659A8">
        <w:rPr>
          <w:rFonts w:ascii="Roboto" w:hAnsi="Roboto"/>
        </w:rPr>
        <w:t xml:space="preserve">everyone in the business. </w:t>
      </w:r>
    </w:p>
    <w:p xmlns:wp14="http://schemas.microsoft.com/office/word/2010/wordml" w:rsidRPr="00634161" w:rsidR="00634161" w:rsidP="00634161" w:rsidRDefault="007659A8" w14:paraId="6AC1A12E" wp14:textId="77777777">
      <w:pPr>
        <w:spacing w:after="0"/>
        <w:jc w:val="both"/>
        <w:rPr>
          <w:rFonts w:ascii="Roboto" w:hAnsi="Roboto"/>
        </w:rPr>
      </w:pPr>
      <w:r>
        <w:rPr>
          <w:rFonts w:ascii="Roboto" w:hAnsi="Roboto"/>
        </w:rPr>
        <w:t xml:space="preserve">4. </w:t>
      </w:r>
      <w:r w:rsidRPr="007659A8">
        <w:rPr>
          <w:rFonts w:ascii="Roboto" w:hAnsi="Roboto"/>
        </w:rPr>
        <w:t>Measuring and regularly reviewing only the performance metrics that really matter.</w:t>
      </w:r>
    </w:p>
    <w:p xmlns:wp14="http://schemas.microsoft.com/office/word/2010/wordml" w:rsidR="00230FB7" w:rsidP="00634161" w:rsidRDefault="007659A8" w14:paraId="4B04DBBB" wp14:textId="77777777">
      <w:pPr>
        <w:spacing w:after="0"/>
        <w:jc w:val="both"/>
        <w:rPr>
          <w:rFonts w:ascii="Roboto" w:hAnsi="Roboto"/>
        </w:rPr>
      </w:pPr>
      <w:r>
        <w:rPr>
          <w:rFonts w:ascii="Roboto" w:hAnsi="Roboto"/>
        </w:rPr>
        <w:t xml:space="preserve">5. </w:t>
      </w:r>
      <w:r w:rsidR="00230FB7">
        <w:rPr>
          <w:rFonts w:ascii="Roboto" w:hAnsi="Roboto"/>
        </w:rPr>
        <w:t xml:space="preserve">Devising </w:t>
      </w:r>
      <w:r>
        <w:rPr>
          <w:rFonts w:ascii="Roboto" w:hAnsi="Roboto"/>
        </w:rPr>
        <w:t xml:space="preserve">a </w:t>
      </w:r>
      <w:r w:rsidRPr="00634161" w:rsidR="00634161">
        <w:rPr>
          <w:rFonts w:ascii="Roboto" w:hAnsi="Roboto"/>
        </w:rPr>
        <w:t xml:space="preserve">powerful </w:t>
      </w:r>
      <w:r w:rsidRPr="00634161" w:rsidR="00230FB7">
        <w:rPr>
          <w:rFonts w:ascii="Roboto" w:hAnsi="Roboto"/>
        </w:rPr>
        <w:t xml:space="preserve">customer behaviour </w:t>
      </w:r>
      <w:r w:rsidRPr="00634161" w:rsidR="00634161">
        <w:rPr>
          <w:rFonts w:ascii="Roboto" w:hAnsi="Roboto"/>
        </w:rPr>
        <w:t>measur</w:t>
      </w:r>
      <w:r w:rsidR="00230FB7">
        <w:rPr>
          <w:rFonts w:ascii="Roboto" w:hAnsi="Roboto"/>
        </w:rPr>
        <w:t>ing</w:t>
      </w:r>
      <w:r w:rsidRPr="00634161" w:rsidR="00634161">
        <w:rPr>
          <w:rFonts w:ascii="Roboto" w:hAnsi="Roboto"/>
        </w:rPr>
        <w:t xml:space="preserve"> and track</w:t>
      </w:r>
      <w:r w:rsidR="00230FB7">
        <w:rPr>
          <w:rFonts w:ascii="Roboto" w:hAnsi="Roboto"/>
        </w:rPr>
        <w:t>ing</w:t>
      </w:r>
      <w:r w:rsidRPr="00634161" w:rsidR="00634161">
        <w:rPr>
          <w:rFonts w:ascii="Roboto" w:hAnsi="Roboto"/>
        </w:rPr>
        <w:t xml:space="preserve"> </w:t>
      </w:r>
      <w:r w:rsidR="00230FB7">
        <w:rPr>
          <w:rFonts w:ascii="Roboto" w:hAnsi="Roboto"/>
        </w:rPr>
        <w:t xml:space="preserve">tool </w:t>
      </w:r>
      <w:r>
        <w:rPr>
          <w:rFonts w:ascii="Roboto" w:hAnsi="Roboto"/>
        </w:rPr>
        <w:t xml:space="preserve">(the </w:t>
      </w:r>
      <w:r w:rsidRPr="00634161" w:rsidR="00634161">
        <w:rPr>
          <w:rFonts w:ascii="Roboto" w:hAnsi="Roboto"/>
        </w:rPr>
        <w:t>Clubcard</w:t>
      </w:r>
      <w:r>
        <w:rPr>
          <w:rFonts w:ascii="Roboto" w:hAnsi="Roboto"/>
        </w:rPr>
        <w:t>)</w:t>
      </w:r>
      <w:r w:rsidR="00230FB7">
        <w:rPr>
          <w:rFonts w:ascii="Roboto" w:hAnsi="Roboto"/>
        </w:rPr>
        <w:t xml:space="preserve"> and using it consistently ahead of most. </w:t>
      </w:r>
    </w:p>
    <w:p xmlns:wp14="http://schemas.microsoft.com/office/word/2010/wordml" w:rsidR="00634161" w:rsidP="00634161" w:rsidRDefault="00230FB7" w14:paraId="254E0719" wp14:textId="77777777">
      <w:pPr>
        <w:spacing w:after="0"/>
        <w:jc w:val="both"/>
        <w:rPr>
          <w:rFonts w:ascii="Roboto" w:hAnsi="Roboto"/>
        </w:rPr>
      </w:pPr>
      <w:r>
        <w:rPr>
          <w:rFonts w:ascii="Roboto" w:hAnsi="Roboto"/>
        </w:rPr>
        <w:t xml:space="preserve">7. Using </w:t>
      </w:r>
      <w:r w:rsidRPr="00634161">
        <w:rPr>
          <w:rFonts w:ascii="Roboto" w:hAnsi="Roboto"/>
        </w:rPr>
        <w:t xml:space="preserve">data-driven decisions </w:t>
      </w:r>
      <w:r>
        <w:rPr>
          <w:rFonts w:ascii="Roboto" w:hAnsi="Roboto"/>
        </w:rPr>
        <w:t>to c</w:t>
      </w:r>
      <w:r w:rsidRPr="00634161" w:rsidR="00634161">
        <w:rPr>
          <w:rFonts w:ascii="Roboto" w:hAnsi="Roboto"/>
        </w:rPr>
        <w:t>reat</w:t>
      </w:r>
      <w:r>
        <w:rPr>
          <w:rFonts w:ascii="Roboto" w:hAnsi="Roboto"/>
        </w:rPr>
        <w:t xml:space="preserve">e </w:t>
      </w:r>
      <w:r w:rsidRPr="00634161" w:rsidR="00634161">
        <w:rPr>
          <w:rFonts w:ascii="Roboto" w:hAnsi="Roboto"/>
        </w:rPr>
        <w:t xml:space="preserve">a culture </w:t>
      </w:r>
      <w:r w:rsidRPr="00634161">
        <w:rPr>
          <w:rFonts w:ascii="Roboto" w:hAnsi="Roboto"/>
        </w:rPr>
        <w:t xml:space="preserve">where </w:t>
      </w:r>
      <w:r>
        <w:rPr>
          <w:rFonts w:ascii="Roboto" w:hAnsi="Roboto"/>
        </w:rPr>
        <w:t xml:space="preserve">innovations and </w:t>
      </w:r>
      <w:r w:rsidRPr="00634161">
        <w:rPr>
          <w:rFonts w:ascii="Roboto" w:hAnsi="Roboto"/>
        </w:rPr>
        <w:t>experiments</w:t>
      </w:r>
      <w:r w:rsidRPr="00634161" w:rsidR="00634161">
        <w:rPr>
          <w:rFonts w:ascii="Roboto" w:hAnsi="Roboto"/>
        </w:rPr>
        <w:t xml:space="preserve"> are valued</w:t>
      </w:r>
      <w:r>
        <w:rPr>
          <w:rFonts w:ascii="Roboto" w:hAnsi="Roboto"/>
        </w:rPr>
        <w:t>.</w:t>
      </w:r>
      <w:r w:rsidRPr="00634161" w:rsidR="00634161">
        <w:rPr>
          <w:rFonts w:ascii="Roboto" w:hAnsi="Roboto"/>
        </w:rPr>
        <w:t xml:space="preserve"> </w:t>
      </w:r>
    </w:p>
    <w:p xmlns:wp14="http://schemas.microsoft.com/office/word/2010/wordml" w:rsidRPr="00634161" w:rsidR="004B5FE1" w:rsidP="00634161" w:rsidRDefault="004B5FE1" w14:paraId="53128261" wp14:textId="77777777">
      <w:pPr>
        <w:spacing w:after="0"/>
        <w:jc w:val="both"/>
        <w:rPr>
          <w:rFonts w:ascii="Roboto" w:hAnsi="Roboto"/>
        </w:rPr>
      </w:pPr>
    </w:p>
    <w:p xmlns:wp14="http://schemas.microsoft.com/office/word/2010/wordml" w:rsidRPr="004B5FE1" w:rsidR="004B5FE1" w:rsidP="004B5FE1" w:rsidRDefault="004B5FE1" w14:paraId="62486C05" wp14:textId="77777777">
      <w:pPr>
        <w:jc w:val="both"/>
        <w:rPr>
          <w:rFonts w:ascii="Roboto" w:hAnsi="Roboto"/>
        </w:rPr>
      </w:pPr>
      <w:r w:rsidRPr="004B5FE1">
        <w:rPr>
          <w:rFonts w:ascii="Roboto" w:hAnsi="Roboto"/>
        </w:rPr>
        <w:br w:type="page"/>
      </w:r>
    </w:p>
    <w:p xmlns:wp14="http://schemas.microsoft.com/office/word/2010/wordml" w:rsidRPr="004B5FE1" w:rsidR="004B5FE1" w:rsidP="00DF4093" w:rsidRDefault="004B5FE1" w14:paraId="6B9F123D" wp14:textId="77777777">
      <w:pPr>
        <w:spacing w:after="0"/>
        <w:jc w:val="center"/>
        <w:rPr>
          <w:rFonts w:ascii="Roboto" w:hAnsi="Roboto" w:cs="Times New Roman"/>
          <w:b/>
        </w:rPr>
      </w:pPr>
      <w:r w:rsidRPr="004B5FE1">
        <w:rPr>
          <w:rFonts w:ascii="Roboto" w:hAnsi="Roboto" w:cs="Times New Roman"/>
          <w:b/>
        </w:rPr>
        <w:lastRenderedPageBreak/>
        <w:t>Bibliography</w:t>
      </w:r>
    </w:p>
    <w:p xmlns:wp14="http://schemas.microsoft.com/office/word/2010/wordml" w:rsidR="004B5FE1" w:rsidP="00DF4093" w:rsidRDefault="004B5FE1" w14:paraId="4C49BD5C"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Davis, S. (2018) Using design principles to deliver the strategy in a new organizational structure</w:t>
      </w:r>
      <w:r w:rsidRPr="00DF4093">
        <w:rPr>
          <w:rFonts w:ascii="Roboto" w:hAnsi="Roboto" w:cs="Times New Roman"/>
          <w:i/>
        </w:rPr>
        <w:t>. Statistical journal,</w:t>
      </w:r>
      <w:r w:rsidRPr="00DF4093">
        <w:rPr>
          <w:rFonts w:ascii="Roboto" w:hAnsi="Roboto" w:cs="Times New Roman"/>
        </w:rPr>
        <w:t xml:space="preserve"> 3(1), 121-139</w:t>
      </w:r>
    </w:p>
    <w:p xmlns:wp14="http://schemas.microsoft.com/office/word/2010/wordml" w:rsidRPr="00DF4093" w:rsidR="00DF4093" w:rsidP="00DF4093" w:rsidRDefault="00DF4093" w14:paraId="4101652C" wp14:textId="77777777">
      <w:pPr>
        <w:spacing w:after="0" w:line="240" w:lineRule="auto"/>
        <w:ind w:left="360"/>
        <w:rPr>
          <w:rFonts w:ascii="Roboto" w:hAnsi="Roboto" w:cs="Times New Roman"/>
        </w:rPr>
      </w:pPr>
    </w:p>
    <w:p xmlns:wp14="http://schemas.microsoft.com/office/word/2010/wordml" w:rsidR="004B5FE1" w:rsidP="00DF4093" w:rsidRDefault="004B5FE1" w14:paraId="256BE800"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 xml:space="preserve">Market watch, (2018). Company spotlight: Tesco. </w:t>
      </w:r>
      <w:r w:rsidRPr="00DF4093">
        <w:rPr>
          <w:rFonts w:ascii="Roboto" w:hAnsi="Roboto" w:cs="Times New Roman"/>
          <w:i/>
        </w:rPr>
        <w:t>Food, (9</w:t>
      </w:r>
      <w:r w:rsidRPr="00DF4093">
        <w:rPr>
          <w:rFonts w:ascii="Roboto" w:hAnsi="Roboto" w:cs="Times New Roman"/>
        </w:rPr>
        <w:t>)1, 37-52</w:t>
      </w:r>
    </w:p>
    <w:p xmlns:wp14="http://schemas.microsoft.com/office/word/2010/wordml" w:rsidRPr="00DF4093" w:rsidR="00DF4093" w:rsidP="00DF4093" w:rsidRDefault="00DF4093" w14:paraId="4B99056E" wp14:textId="77777777">
      <w:pPr>
        <w:spacing w:after="0" w:line="240" w:lineRule="auto"/>
        <w:ind w:left="360"/>
        <w:rPr>
          <w:rFonts w:ascii="Roboto" w:hAnsi="Roboto" w:cs="Times New Roman"/>
        </w:rPr>
      </w:pPr>
    </w:p>
    <w:p xmlns:wp14="http://schemas.microsoft.com/office/word/2010/wordml" w:rsidR="004B5FE1" w:rsidP="00DF4093" w:rsidRDefault="004B5FE1" w14:paraId="03E5A3AE"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 xml:space="preserve">Olukemi, D. (2016). Relationship between competitive strategy and construction organization performance, </w:t>
      </w:r>
      <w:r w:rsidRPr="00DF4093">
        <w:rPr>
          <w:rFonts w:ascii="Roboto" w:hAnsi="Roboto" w:cs="Times New Roman"/>
          <w:i/>
        </w:rPr>
        <w:t>management decision</w:t>
      </w:r>
      <w:r w:rsidRPr="00DF4093">
        <w:rPr>
          <w:rFonts w:ascii="Roboto" w:hAnsi="Roboto" w:cs="Times New Roman"/>
        </w:rPr>
        <w:t>, 9(1), 11-23</w:t>
      </w:r>
    </w:p>
    <w:p xmlns:wp14="http://schemas.microsoft.com/office/word/2010/wordml" w:rsidRPr="00DF4093" w:rsidR="00DF4093" w:rsidP="00DF4093" w:rsidRDefault="00DF4093" w14:paraId="1299C43A" wp14:textId="77777777">
      <w:pPr>
        <w:spacing w:after="0" w:line="240" w:lineRule="auto"/>
        <w:ind w:left="360"/>
        <w:rPr>
          <w:rFonts w:ascii="Roboto" w:hAnsi="Roboto" w:cs="Times New Roman"/>
        </w:rPr>
      </w:pPr>
    </w:p>
    <w:p xmlns:wp14="http://schemas.microsoft.com/office/word/2010/wordml" w:rsidR="004B5FE1" w:rsidP="00DF4093" w:rsidRDefault="004B5FE1" w14:paraId="35654A93"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 xml:space="preserve">Sabri, Y. (2019). In pursuit of supply chain fit. </w:t>
      </w:r>
      <w:r w:rsidRPr="00DF4093">
        <w:rPr>
          <w:rFonts w:ascii="Roboto" w:hAnsi="Roboto" w:cs="Times New Roman"/>
          <w:i/>
        </w:rPr>
        <w:t>International journal of logistics management,</w:t>
      </w:r>
      <w:r w:rsidRPr="00DF4093">
        <w:rPr>
          <w:rFonts w:ascii="Roboto" w:hAnsi="Roboto" w:cs="Times New Roman"/>
        </w:rPr>
        <w:t xml:space="preserve"> 30(3), 55-89</w:t>
      </w:r>
    </w:p>
    <w:p xmlns:wp14="http://schemas.microsoft.com/office/word/2010/wordml" w:rsidRPr="00DF4093" w:rsidR="00DF4093" w:rsidP="00DF4093" w:rsidRDefault="00DF4093" w14:paraId="4DDBEF00" wp14:textId="77777777">
      <w:pPr>
        <w:spacing w:after="0" w:line="240" w:lineRule="auto"/>
        <w:ind w:left="360"/>
        <w:rPr>
          <w:rFonts w:ascii="Roboto" w:hAnsi="Roboto" w:cs="Times New Roman"/>
        </w:rPr>
      </w:pPr>
    </w:p>
    <w:p xmlns:wp14="http://schemas.microsoft.com/office/word/2010/wordml" w:rsidR="004B5FE1" w:rsidP="00DF4093" w:rsidRDefault="004B5FE1" w14:paraId="22E38D34"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Tamara, L. (2016). The Influence of Organizational Culture on Business Creativity, Innovation and Satisfaction.</w:t>
      </w:r>
      <w:r w:rsidRPr="00DF4093">
        <w:rPr>
          <w:rFonts w:ascii="Roboto" w:hAnsi="Roboto" w:cs="Times New Roman"/>
          <w:i/>
        </w:rPr>
        <w:t xml:space="preserve"> Management,</w:t>
      </w:r>
      <w:r w:rsidRPr="00DF4093">
        <w:rPr>
          <w:rFonts w:ascii="Roboto" w:hAnsi="Roboto" w:cs="Times New Roman"/>
        </w:rPr>
        <w:t xml:space="preserve"> 5(12), 351-389</w:t>
      </w:r>
    </w:p>
    <w:p xmlns:wp14="http://schemas.microsoft.com/office/word/2010/wordml" w:rsidRPr="00DF4093" w:rsidR="00DF4093" w:rsidP="00DF4093" w:rsidRDefault="00DF4093" w14:paraId="3461D779" wp14:textId="77777777">
      <w:pPr>
        <w:spacing w:after="0" w:line="240" w:lineRule="auto"/>
        <w:ind w:left="360"/>
        <w:rPr>
          <w:rFonts w:ascii="Roboto" w:hAnsi="Roboto" w:cs="Times New Roman"/>
        </w:rPr>
      </w:pPr>
    </w:p>
    <w:p xmlns:wp14="http://schemas.microsoft.com/office/word/2010/wordml" w:rsidRPr="00DF4093" w:rsidR="004B5FE1" w:rsidP="00DF4093" w:rsidRDefault="004B5FE1" w14:paraId="65FA1029" wp14:textId="77777777">
      <w:pPr>
        <w:pStyle w:val="ListParagraph"/>
        <w:numPr>
          <w:ilvl w:val="0"/>
          <w:numId w:val="27"/>
        </w:numPr>
        <w:spacing w:after="0" w:line="240" w:lineRule="auto"/>
        <w:rPr>
          <w:rFonts w:ascii="Roboto" w:hAnsi="Roboto" w:cs="Times New Roman"/>
          <w:i/>
        </w:rPr>
      </w:pPr>
      <w:r w:rsidRPr="00DF4093">
        <w:rPr>
          <w:rFonts w:ascii="Roboto" w:hAnsi="Roboto" w:cs="Times New Roman"/>
        </w:rPr>
        <w:t xml:space="preserve">Tor, G. (2019). A new measure of organizational culture for business innovativeness in practice. </w:t>
      </w:r>
      <w:r w:rsidRPr="00DF4093">
        <w:rPr>
          <w:rFonts w:ascii="Roboto" w:hAnsi="Roboto" w:cs="Times New Roman"/>
          <w:i/>
        </w:rPr>
        <w:t>International journal of the academic business world</w:t>
      </w:r>
      <w:r w:rsidRPr="00DF4093">
        <w:rPr>
          <w:rFonts w:ascii="Roboto" w:hAnsi="Roboto" w:cs="Times New Roman"/>
        </w:rPr>
        <w:t>, 22(1), 56-71</w:t>
      </w:r>
    </w:p>
    <w:p xmlns:wp14="http://schemas.microsoft.com/office/word/2010/wordml" w:rsidRPr="00DF4093" w:rsidR="00DF4093" w:rsidP="00DF4093" w:rsidRDefault="00DF4093" w14:paraId="3CF2D8B6" wp14:textId="77777777">
      <w:pPr>
        <w:spacing w:after="0" w:line="240" w:lineRule="auto"/>
        <w:ind w:left="360"/>
        <w:rPr>
          <w:rFonts w:ascii="Roboto" w:hAnsi="Roboto" w:cs="Times New Roman"/>
          <w:i/>
        </w:rPr>
      </w:pPr>
    </w:p>
    <w:p xmlns:wp14="http://schemas.microsoft.com/office/word/2010/wordml" w:rsidR="004B5FE1" w:rsidP="00DF4093" w:rsidRDefault="004B5FE1" w14:paraId="63AA470E" wp14:textId="77777777">
      <w:pPr>
        <w:pStyle w:val="ListParagraph"/>
        <w:numPr>
          <w:ilvl w:val="0"/>
          <w:numId w:val="27"/>
        </w:numPr>
        <w:spacing w:after="0" w:line="240" w:lineRule="auto"/>
        <w:rPr>
          <w:rFonts w:ascii="Roboto" w:hAnsi="Roboto" w:cs="Times New Roman"/>
        </w:rPr>
      </w:pPr>
      <w:r w:rsidRPr="00DF4093">
        <w:rPr>
          <w:rFonts w:ascii="Roboto" w:hAnsi="Roboto" w:cs="Times New Roman"/>
        </w:rPr>
        <w:t xml:space="preserve">Yosua, M. (2017). Global Retailers ‘overseas expansion and their financial strategies A study of Tesco and Carrefour. </w:t>
      </w:r>
      <w:r w:rsidRPr="00DF4093">
        <w:rPr>
          <w:rFonts w:ascii="Roboto" w:hAnsi="Roboto" w:cs="Times New Roman"/>
          <w:i/>
        </w:rPr>
        <w:t>Journal of management studies, 11</w:t>
      </w:r>
      <w:r w:rsidRPr="00DF4093">
        <w:rPr>
          <w:rFonts w:ascii="Roboto" w:hAnsi="Roboto" w:cs="Times New Roman"/>
        </w:rPr>
        <w:t>(2), 35-98</w:t>
      </w:r>
    </w:p>
    <w:p xmlns:wp14="http://schemas.microsoft.com/office/word/2010/wordml" w:rsidRPr="00DF4093" w:rsidR="00DF4093" w:rsidP="00DF4093" w:rsidRDefault="00DF4093" w14:paraId="0FB78278" wp14:textId="77777777">
      <w:pPr>
        <w:spacing w:after="0" w:line="240" w:lineRule="auto"/>
        <w:ind w:left="360"/>
        <w:rPr>
          <w:rFonts w:ascii="Roboto" w:hAnsi="Roboto" w:cs="Times New Roman"/>
        </w:rPr>
      </w:pPr>
    </w:p>
    <w:p xmlns:wp14="http://schemas.microsoft.com/office/word/2010/wordml" w:rsidRPr="00DF4093" w:rsidR="00DF4093" w:rsidP="00DF4093" w:rsidRDefault="00DF4093" w14:paraId="3051A45F" wp14:textId="77777777">
      <w:pPr>
        <w:pStyle w:val="ListParagraph"/>
        <w:numPr>
          <w:ilvl w:val="0"/>
          <w:numId w:val="27"/>
        </w:numPr>
        <w:spacing w:after="0" w:line="240" w:lineRule="auto"/>
        <w:jc w:val="both"/>
        <w:rPr>
          <w:rFonts w:ascii="Roboto" w:hAnsi="Roboto"/>
        </w:rPr>
      </w:pPr>
      <w:r w:rsidRPr="00DF4093">
        <w:rPr>
          <w:rFonts w:ascii="Roboto" w:hAnsi="Roboto"/>
        </w:rPr>
        <w:t xml:space="preserve">Potter, Mark (16 February 2011). </w:t>
      </w:r>
      <w:r w:rsidRPr="00DF4093">
        <w:rPr>
          <w:rFonts w:ascii="Roboto" w:hAnsi="Roboto"/>
          <w:i/>
        </w:rPr>
        <w:t>Tesco to outpace growth at global rivals – study.</w:t>
      </w:r>
      <w:r w:rsidRPr="00DF4093">
        <w:rPr>
          <w:rFonts w:ascii="Roboto" w:hAnsi="Roboto"/>
        </w:rPr>
        <w:t xml:space="preserve"> Reuters. Retrieved 25 February 20</w:t>
      </w:r>
      <w:r>
        <w:rPr>
          <w:rFonts w:ascii="Roboto" w:hAnsi="Roboto"/>
        </w:rPr>
        <w:t>20</w:t>
      </w:r>
      <w:r w:rsidRPr="00DF4093">
        <w:rPr>
          <w:rFonts w:ascii="Roboto" w:hAnsi="Roboto"/>
        </w:rPr>
        <w:t>.</w:t>
      </w:r>
    </w:p>
    <w:p xmlns:wp14="http://schemas.microsoft.com/office/word/2010/wordml" w:rsidRPr="00DF4093" w:rsidR="00DF4093" w:rsidP="00DF4093" w:rsidRDefault="00DF4093" w14:paraId="1FC39945" wp14:textId="77777777">
      <w:pPr>
        <w:spacing w:after="0" w:line="240" w:lineRule="auto"/>
        <w:jc w:val="both"/>
        <w:rPr>
          <w:rFonts w:ascii="Roboto" w:hAnsi="Roboto"/>
        </w:rPr>
      </w:pPr>
    </w:p>
    <w:p xmlns:wp14="http://schemas.microsoft.com/office/word/2010/wordml" w:rsidRPr="00DF4093" w:rsidR="00DF4093" w:rsidP="00DF4093" w:rsidRDefault="00DF4093" w14:paraId="020F1BDD" wp14:textId="77777777">
      <w:pPr>
        <w:pStyle w:val="ListParagraph"/>
        <w:numPr>
          <w:ilvl w:val="0"/>
          <w:numId w:val="27"/>
        </w:numPr>
        <w:spacing w:after="0" w:line="240" w:lineRule="auto"/>
        <w:jc w:val="both"/>
        <w:rPr>
          <w:rFonts w:ascii="Roboto" w:hAnsi="Roboto"/>
        </w:rPr>
      </w:pPr>
      <w:r w:rsidRPr="00DF4093">
        <w:rPr>
          <w:rFonts w:ascii="Roboto" w:hAnsi="Roboto"/>
          <w:i/>
        </w:rPr>
        <w:t xml:space="preserve">Global Powers of Retailing 2010 </w:t>
      </w:r>
      <w:r w:rsidRPr="00DF4093">
        <w:rPr>
          <w:rFonts w:ascii="Roboto" w:hAnsi="Roboto"/>
        </w:rPr>
        <w:t xml:space="preserve">(PDF). Deloitte. Archived from the original (PDF) on 9 November 2012. Retrieved </w:t>
      </w:r>
      <w:r>
        <w:rPr>
          <w:rFonts w:ascii="Roboto" w:hAnsi="Roboto"/>
        </w:rPr>
        <w:t xml:space="preserve">25 February </w:t>
      </w:r>
      <w:r w:rsidRPr="00DF4093">
        <w:rPr>
          <w:rFonts w:ascii="Roboto" w:hAnsi="Roboto"/>
        </w:rPr>
        <w:t>20</w:t>
      </w:r>
      <w:r>
        <w:rPr>
          <w:rFonts w:ascii="Roboto" w:hAnsi="Roboto"/>
        </w:rPr>
        <w:t>20</w:t>
      </w:r>
      <w:r w:rsidRPr="00DF4093">
        <w:rPr>
          <w:rFonts w:ascii="Roboto" w:hAnsi="Roboto"/>
        </w:rPr>
        <w:t>.</w:t>
      </w:r>
    </w:p>
    <w:p xmlns:wp14="http://schemas.microsoft.com/office/word/2010/wordml" w:rsidRPr="00DF4093" w:rsidR="00DF4093" w:rsidP="00DF4093" w:rsidRDefault="00DF4093" w14:paraId="0562CB0E" wp14:textId="77777777">
      <w:pPr>
        <w:spacing w:after="0" w:line="240" w:lineRule="auto"/>
        <w:jc w:val="both"/>
        <w:rPr>
          <w:rFonts w:ascii="Roboto" w:hAnsi="Roboto"/>
        </w:rPr>
      </w:pPr>
    </w:p>
    <w:p xmlns:wp14="http://schemas.microsoft.com/office/word/2010/wordml" w:rsidRPr="00DF4093" w:rsidR="00DF4093" w:rsidP="00DF4093" w:rsidRDefault="00DF4093" w14:paraId="1E28CDEB" wp14:textId="77777777">
      <w:pPr>
        <w:pStyle w:val="ListParagraph"/>
        <w:numPr>
          <w:ilvl w:val="0"/>
          <w:numId w:val="27"/>
        </w:numPr>
        <w:spacing w:after="0" w:line="240" w:lineRule="auto"/>
        <w:jc w:val="both"/>
        <w:rPr>
          <w:rFonts w:ascii="Roboto" w:hAnsi="Roboto"/>
        </w:rPr>
      </w:pPr>
      <w:r w:rsidRPr="00DF4093">
        <w:rPr>
          <w:rFonts w:ascii="Roboto" w:hAnsi="Roboto"/>
          <w:i/>
        </w:rPr>
        <w:t>Our businesses.</w:t>
      </w:r>
      <w:r w:rsidRPr="00DF4093">
        <w:rPr>
          <w:rFonts w:ascii="Roboto" w:hAnsi="Roboto"/>
        </w:rPr>
        <w:t xml:space="preserve"> Tesco PLC. Retrieved </w:t>
      </w:r>
      <w:r>
        <w:rPr>
          <w:rFonts w:ascii="Roboto" w:hAnsi="Roboto"/>
        </w:rPr>
        <w:t xml:space="preserve">20 January </w:t>
      </w:r>
      <w:r w:rsidRPr="00DF4093">
        <w:rPr>
          <w:rFonts w:ascii="Roboto" w:hAnsi="Roboto"/>
        </w:rPr>
        <w:t>20</w:t>
      </w:r>
      <w:r>
        <w:rPr>
          <w:rFonts w:ascii="Roboto" w:hAnsi="Roboto"/>
        </w:rPr>
        <w:t>20</w:t>
      </w:r>
      <w:r w:rsidRPr="00DF4093">
        <w:rPr>
          <w:rFonts w:ascii="Roboto" w:hAnsi="Roboto"/>
        </w:rPr>
        <w:t>.</w:t>
      </w:r>
    </w:p>
    <w:p xmlns:wp14="http://schemas.microsoft.com/office/word/2010/wordml" w:rsidRPr="00DF4093" w:rsidR="00DF4093" w:rsidP="00DF4093" w:rsidRDefault="00DF4093" w14:paraId="34CE0A41" wp14:textId="77777777">
      <w:pPr>
        <w:spacing w:after="0" w:line="240" w:lineRule="auto"/>
        <w:jc w:val="both"/>
        <w:rPr>
          <w:rFonts w:ascii="Roboto" w:hAnsi="Roboto"/>
        </w:rPr>
      </w:pPr>
    </w:p>
    <w:p xmlns:wp14="http://schemas.microsoft.com/office/word/2010/wordml" w:rsidRPr="00DF4093" w:rsidR="00DF4093" w:rsidP="00DF4093" w:rsidRDefault="00DF4093" w14:paraId="7E6346F8" wp14:textId="77777777">
      <w:pPr>
        <w:pStyle w:val="ListParagraph"/>
        <w:numPr>
          <w:ilvl w:val="0"/>
          <w:numId w:val="27"/>
        </w:numPr>
        <w:spacing w:after="0" w:line="240" w:lineRule="auto"/>
        <w:jc w:val="both"/>
        <w:rPr>
          <w:rFonts w:ascii="Roboto" w:hAnsi="Roboto"/>
        </w:rPr>
      </w:pPr>
      <w:r w:rsidRPr="00DF4093">
        <w:rPr>
          <w:rFonts w:ascii="Roboto" w:hAnsi="Roboto"/>
        </w:rPr>
        <w:t xml:space="preserve">Finch, Julia (2 February 2010). </w:t>
      </w:r>
      <w:r w:rsidRPr="00DF4093">
        <w:rPr>
          <w:rFonts w:ascii="Roboto" w:hAnsi="Roboto"/>
          <w:i/>
        </w:rPr>
        <w:t>"Tesco opens its first zero carbon store".</w:t>
      </w:r>
      <w:r w:rsidRPr="00DF4093">
        <w:rPr>
          <w:rFonts w:ascii="Roboto" w:hAnsi="Roboto"/>
        </w:rPr>
        <w:t xml:space="preserve"> The Guardian. UK. Retrieved 1 September 20</w:t>
      </w:r>
      <w:r>
        <w:rPr>
          <w:rFonts w:ascii="Roboto" w:hAnsi="Roboto"/>
        </w:rPr>
        <w:t>2</w:t>
      </w:r>
      <w:r w:rsidRPr="00DF4093">
        <w:rPr>
          <w:rFonts w:ascii="Roboto" w:hAnsi="Roboto"/>
        </w:rPr>
        <w:t>0.</w:t>
      </w:r>
    </w:p>
    <w:p xmlns:wp14="http://schemas.microsoft.com/office/word/2010/wordml" w:rsidRPr="00DF4093" w:rsidR="00DF4093" w:rsidP="00DF4093" w:rsidRDefault="00DF4093" w14:paraId="62EBF3C5" wp14:textId="77777777">
      <w:pPr>
        <w:spacing w:after="0" w:line="240" w:lineRule="auto"/>
        <w:jc w:val="both"/>
        <w:rPr>
          <w:rFonts w:ascii="Roboto" w:hAnsi="Roboto"/>
        </w:rPr>
      </w:pPr>
    </w:p>
    <w:p xmlns:wp14="http://schemas.microsoft.com/office/word/2010/wordml" w:rsidRPr="00DF4093" w:rsidR="00DF4093" w:rsidP="00DF4093" w:rsidRDefault="00DF4093" w14:paraId="30439F8E" wp14:textId="77777777">
      <w:pPr>
        <w:pStyle w:val="ListParagraph"/>
        <w:numPr>
          <w:ilvl w:val="0"/>
          <w:numId w:val="27"/>
        </w:numPr>
        <w:spacing w:after="0" w:line="240" w:lineRule="auto"/>
        <w:jc w:val="both"/>
        <w:rPr>
          <w:rFonts w:ascii="Roboto" w:hAnsi="Roboto"/>
        </w:rPr>
      </w:pPr>
      <w:r w:rsidRPr="00DF4093">
        <w:rPr>
          <w:rFonts w:ascii="Roboto" w:hAnsi="Roboto"/>
          <w:i/>
        </w:rPr>
        <w:t>Tesco: How one supermarket came to dominate".</w:t>
      </w:r>
      <w:r w:rsidRPr="00DF4093">
        <w:rPr>
          <w:rFonts w:ascii="Roboto" w:hAnsi="Roboto"/>
        </w:rPr>
        <w:t xml:space="preserve"> BBC News. Retrieved 18 October 20</w:t>
      </w:r>
      <w:r w:rsidR="00B41800">
        <w:rPr>
          <w:rFonts w:ascii="Roboto" w:hAnsi="Roboto"/>
        </w:rPr>
        <w:t>20</w:t>
      </w:r>
      <w:r w:rsidRPr="00DF4093">
        <w:rPr>
          <w:rFonts w:ascii="Roboto" w:hAnsi="Roboto"/>
        </w:rPr>
        <w:t>.</w:t>
      </w:r>
    </w:p>
    <w:p xmlns:wp14="http://schemas.microsoft.com/office/word/2010/wordml" w:rsidR="00DF4093" w:rsidP="00DF4093" w:rsidRDefault="00DF4093" w14:paraId="6D98A12B" wp14:textId="77777777">
      <w:pPr>
        <w:spacing w:after="0" w:line="240" w:lineRule="auto"/>
        <w:ind w:firstLine="60"/>
        <w:jc w:val="both"/>
        <w:rPr>
          <w:rFonts w:ascii="Roboto" w:hAnsi="Roboto"/>
          <w:i/>
        </w:rPr>
      </w:pPr>
    </w:p>
    <w:p xmlns:wp14="http://schemas.microsoft.com/office/word/2010/wordml" w:rsidRPr="00DF4093" w:rsidR="00DF4093" w:rsidP="00DF4093" w:rsidRDefault="00DF4093" w14:paraId="565EF847" wp14:textId="77777777">
      <w:pPr>
        <w:pStyle w:val="ListParagraph"/>
        <w:numPr>
          <w:ilvl w:val="0"/>
          <w:numId w:val="27"/>
        </w:numPr>
        <w:spacing w:after="0" w:line="240" w:lineRule="auto"/>
        <w:jc w:val="both"/>
        <w:rPr>
          <w:rFonts w:ascii="Roboto" w:hAnsi="Roboto"/>
        </w:rPr>
      </w:pPr>
      <w:r w:rsidRPr="00DF4093">
        <w:rPr>
          <w:rFonts w:ascii="Roboto" w:hAnsi="Roboto"/>
          <w:i/>
        </w:rPr>
        <w:t>History".</w:t>
      </w:r>
      <w:r w:rsidRPr="00DF4093">
        <w:rPr>
          <w:rFonts w:ascii="Roboto" w:hAnsi="Roboto"/>
        </w:rPr>
        <w:t xml:space="preserve"> Tesco PLC. Retrieved 2</w:t>
      </w:r>
      <w:r>
        <w:rPr>
          <w:rFonts w:ascii="Roboto" w:hAnsi="Roboto"/>
        </w:rPr>
        <w:t>8</w:t>
      </w:r>
      <w:r w:rsidRPr="00DF4093">
        <w:rPr>
          <w:rFonts w:ascii="Roboto" w:hAnsi="Roboto"/>
        </w:rPr>
        <w:t xml:space="preserve"> January 20</w:t>
      </w:r>
      <w:r>
        <w:rPr>
          <w:rFonts w:ascii="Roboto" w:hAnsi="Roboto"/>
        </w:rPr>
        <w:t>20</w:t>
      </w:r>
      <w:r w:rsidRPr="00DF4093">
        <w:rPr>
          <w:rFonts w:ascii="Roboto" w:hAnsi="Roboto"/>
        </w:rPr>
        <w:t>.</w:t>
      </w:r>
    </w:p>
    <w:p xmlns:wp14="http://schemas.microsoft.com/office/word/2010/wordml" w:rsidRPr="00DF4093" w:rsidR="00DF4093" w:rsidP="00DF4093" w:rsidRDefault="00DF4093" w14:paraId="2946DB82" wp14:textId="77777777">
      <w:pPr>
        <w:spacing w:after="0" w:line="240" w:lineRule="auto"/>
        <w:ind w:firstLine="60"/>
        <w:jc w:val="both"/>
        <w:rPr>
          <w:rFonts w:ascii="Roboto" w:hAnsi="Roboto"/>
        </w:rPr>
      </w:pPr>
    </w:p>
    <w:p xmlns:wp14="http://schemas.microsoft.com/office/word/2010/wordml" w:rsidRPr="00DF4093" w:rsidR="00634161" w:rsidP="00DF4093" w:rsidRDefault="00DF4093" w14:paraId="0183B29E" wp14:textId="77777777">
      <w:pPr>
        <w:pStyle w:val="ListParagraph"/>
        <w:numPr>
          <w:ilvl w:val="0"/>
          <w:numId w:val="27"/>
        </w:numPr>
        <w:spacing w:after="0" w:line="240" w:lineRule="auto"/>
        <w:jc w:val="both"/>
        <w:rPr>
          <w:rFonts w:ascii="Roboto" w:hAnsi="Roboto"/>
        </w:rPr>
      </w:pPr>
      <w:r w:rsidRPr="00DF4093">
        <w:rPr>
          <w:rFonts w:ascii="Roboto" w:hAnsi="Roboto"/>
        </w:rPr>
        <w:t xml:space="preserve">Ryle, Sarah (2013). </w:t>
      </w:r>
      <w:r w:rsidRPr="00DF4093">
        <w:rPr>
          <w:rFonts w:ascii="Roboto" w:hAnsi="Roboto"/>
          <w:i/>
        </w:rPr>
        <w:t xml:space="preserve">The Making of Tesco: A story of British Shopping. </w:t>
      </w:r>
      <w:r w:rsidRPr="00DF4093">
        <w:rPr>
          <w:rFonts w:ascii="Roboto" w:hAnsi="Roboto"/>
        </w:rPr>
        <w:t>Random House.</w:t>
      </w:r>
    </w:p>
    <w:sectPr w:rsidRPr="00DF4093" w:rsidR="00634161">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Roboto">
    <w:panose1 w:val="02000000000000000000"/>
    <w:charset w:val="EE"/>
    <w:family w:val="auto"/>
    <w:pitch w:val="variable"/>
    <w:sig w:usb0="E0000A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95240"/>
    <w:multiLevelType w:val="hybridMultilevel"/>
    <w:tmpl w:val="4E2A1EC2"/>
    <w:lvl w:ilvl="0" w:tplc="CCBCC914">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3DF3D69"/>
    <w:multiLevelType w:val="hybridMultilevel"/>
    <w:tmpl w:val="69AA2D44"/>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 w15:restartNumberingAfterBreak="0">
    <w:nsid w:val="0542679D"/>
    <w:multiLevelType w:val="hybridMultilevel"/>
    <w:tmpl w:val="83A4AEC4"/>
    <w:lvl w:ilvl="0" w:tplc="0418000F">
      <w:start w:val="1"/>
      <w:numFmt w:val="decimal"/>
      <w:lvlText w:val="%1."/>
      <w:lvlJc w:val="left"/>
      <w:pPr>
        <w:ind w:left="720" w:hanging="360"/>
      </w:pPr>
    </w:lvl>
    <w:lvl w:ilvl="1" w:tplc="21AC3A8C">
      <w:numFmt w:val="bullet"/>
      <w:lvlText w:val="•"/>
      <w:lvlJc w:val="left"/>
      <w:pPr>
        <w:ind w:left="1440" w:hanging="360"/>
      </w:pPr>
      <w:rPr>
        <w:rFonts w:hint="default" w:ascii="Calibri" w:hAnsi="Calibri" w:cs="Calibri" w:eastAsiaTheme="minorHAnsi"/>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605272"/>
    <w:multiLevelType w:val="hybridMultilevel"/>
    <w:tmpl w:val="5D90CE44"/>
    <w:lvl w:ilvl="0" w:tplc="04180001">
      <w:start w:val="1"/>
      <w:numFmt w:val="bullet"/>
      <w:lvlText w:val=""/>
      <w:lvlJc w:val="left"/>
      <w:pPr>
        <w:ind w:left="1065" w:hanging="705"/>
      </w:pPr>
      <w:rPr>
        <w:rFonts w:hint="default" w:ascii="Symbol" w:hAnsi="Symbo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8F64F3F"/>
    <w:multiLevelType w:val="hybridMultilevel"/>
    <w:tmpl w:val="EAB0E398"/>
    <w:lvl w:ilvl="0" w:tplc="CCBCC914">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1305484"/>
    <w:multiLevelType w:val="hybridMultilevel"/>
    <w:tmpl w:val="4B882764"/>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6" w15:restartNumberingAfterBreak="0">
    <w:nsid w:val="22253079"/>
    <w:multiLevelType w:val="hybridMultilevel"/>
    <w:tmpl w:val="9AD4676A"/>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7" w15:restartNumberingAfterBreak="0">
    <w:nsid w:val="22AE1D9C"/>
    <w:multiLevelType w:val="hybridMultilevel"/>
    <w:tmpl w:val="3ED032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0061135"/>
    <w:multiLevelType w:val="hybridMultilevel"/>
    <w:tmpl w:val="B88AF8F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5A27B6"/>
    <w:multiLevelType w:val="hybridMultilevel"/>
    <w:tmpl w:val="834C8B76"/>
    <w:lvl w:ilvl="0" w:tplc="CCBCC914">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25511ED"/>
    <w:multiLevelType w:val="hybridMultilevel"/>
    <w:tmpl w:val="CCBAB14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311527"/>
    <w:multiLevelType w:val="hybridMultilevel"/>
    <w:tmpl w:val="793447A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2" w15:restartNumberingAfterBreak="0">
    <w:nsid w:val="3FC81D7E"/>
    <w:multiLevelType w:val="hybridMultilevel"/>
    <w:tmpl w:val="38C69556"/>
    <w:lvl w:ilvl="0" w:tplc="CCBCC914">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10F2415"/>
    <w:multiLevelType w:val="hybridMultilevel"/>
    <w:tmpl w:val="F78444AE"/>
    <w:lvl w:ilvl="0" w:tplc="CCBCC914">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8BC186B"/>
    <w:multiLevelType w:val="hybridMultilevel"/>
    <w:tmpl w:val="D270A0FE"/>
    <w:lvl w:ilvl="0" w:tplc="04180001">
      <w:start w:val="1"/>
      <w:numFmt w:val="bullet"/>
      <w:lvlText w:val=""/>
      <w:lvlJc w:val="left"/>
      <w:pPr>
        <w:ind w:left="1065" w:hanging="705"/>
      </w:pPr>
      <w:rPr>
        <w:rFonts w:hint="default" w:ascii="Symbol" w:hAnsi="Symbo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55FA2E13"/>
    <w:multiLevelType w:val="hybridMultilevel"/>
    <w:tmpl w:val="B8922B9E"/>
    <w:lvl w:ilvl="0" w:tplc="04180001">
      <w:start w:val="1"/>
      <w:numFmt w:val="bullet"/>
      <w:lvlText w:val=""/>
      <w:lvlJc w:val="left"/>
      <w:pPr>
        <w:ind w:left="720" w:hanging="360"/>
      </w:pPr>
      <w:rPr>
        <w:rFonts w:hint="default" w:ascii="Symbol" w:hAnsi="Symbol"/>
      </w:rPr>
    </w:lvl>
    <w:lvl w:ilvl="1" w:tplc="04180003">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6" w15:restartNumberingAfterBreak="0">
    <w:nsid w:val="56E319B9"/>
    <w:multiLevelType w:val="hybridMultilevel"/>
    <w:tmpl w:val="09D0C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8992A73"/>
    <w:multiLevelType w:val="hybridMultilevel"/>
    <w:tmpl w:val="72605B44"/>
    <w:lvl w:ilvl="0" w:tplc="B7049158">
      <w:start w:val="1"/>
      <w:numFmt w:val="decimal"/>
      <w:lvlText w:val="%1."/>
      <w:lvlJc w:val="left"/>
      <w:pPr>
        <w:ind w:left="720" w:hanging="360"/>
      </w:pPr>
      <w:rPr>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9863FB6"/>
    <w:multiLevelType w:val="hybridMultilevel"/>
    <w:tmpl w:val="D020D098"/>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19" w15:restartNumberingAfterBreak="0">
    <w:nsid w:val="5AD13FFE"/>
    <w:multiLevelType w:val="hybridMultilevel"/>
    <w:tmpl w:val="80CA3E6E"/>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0" w15:restartNumberingAfterBreak="0">
    <w:nsid w:val="5ED54A18"/>
    <w:multiLevelType w:val="hybridMultilevel"/>
    <w:tmpl w:val="7A4E68F6"/>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1" w15:restartNumberingAfterBreak="0">
    <w:nsid w:val="63811D78"/>
    <w:multiLevelType w:val="hybridMultilevel"/>
    <w:tmpl w:val="C694BCB4"/>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2" w15:restartNumberingAfterBreak="0">
    <w:nsid w:val="665A55AC"/>
    <w:multiLevelType w:val="hybridMultilevel"/>
    <w:tmpl w:val="CE0C2D96"/>
    <w:lvl w:ilvl="0" w:tplc="04180001">
      <w:start w:val="1"/>
      <w:numFmt w:val="bullet"/>
      <w:lvlText w:val=""/>
      <w:lvlJc w:val="left"/>
      <w:pPr>
        <w:ind w:left="1065" w:hanging="705"/>
      </w:pPr>
      <w:rPr>
        <w:rFonts w:hint="default" w:ascii="Symbol" w:hAnsi="Symbo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3443AA"/>
    <w:multiLevelType w:val="hybridMultilevel"/>
    <w:tmpl w:val="2BFCC1D6"/>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4" w15:restartNumberingAfterBreak="0">
    <w:nsid w:val="698F53FF"/>
    <w:multiLevelType w:val="hybridMultilevel"/>
    <w:tmpl w:val="59C6712C"/>
    <w:lvl w:ilvl="0" w:tplc="04180001">
      <w:start w:val="1"/>
      <w:numFmt w:val="bullet"/>
      <w:lvlText w:val=""/>
      <w:lvlJc w:val="left"/>
      <w:pPr>
        <w:ind w:left="1065" w:hanging="705"/>
      </w:pPr>
      <w:rPr>
        <w:rFonts w:hint="default" w:ascii="Symbol" w:hAnsi="Symbol"/>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3CB7F20"/>
    <w:multiLevelType w:val="hybridMultilevel"/>
    <w:tmpl w:val="960E147C"/>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26" w15:restartNumberingAfterBreak="0">
    <w:nsid w:val="79520F9D"/>
    <w:multiLevelType w:val="hybridMultilevel"/>
    <w:tmpl w:val="783619F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7"/>
  </w:num>
  <w:num w:numId="3">
    <w:abstractNumId w:val="10"/>
  </w:num>
  <w:num w:numId="4">
    <w:abstractNumId w:val="16"/>
  </w:num>
  <w:num w:numId="5">
    <w:abstractNumId w:val="8"/>
  </w:num>
  <w:num w:numId="6">
    <w:abstractNumId w:val="26"/>
  </w:num>
  <w:num w:numId="7">
    <w:abstractNumId w:val="9"/>
  </w:num>
  <w:num w:numId="8">
    <w:abstractNumId w:val="15"/>
  </w:num>
  <w:num w:numId="9">
    <w:abstractNumId w:val="18"/>
  </w:num>
  <w:num w:numId="10">
    <w:abstractNumId w:val="23"/>
  </w:num>
  <w:num w:numId="11">
    <w:abstractNumId w:val="4"/>
  </w:num>
  <w:num w:numId="12">
    <w:abstractNumId w:val="0"/>
  </w:num>
  <w:num w:numId="13">
    <w:abstractNumId w:val="22"/>
  </w:num>
  <w:num w:numId="14">
    <w:abstractNumId w:val="24"/>
  </w:num>
  <w:num w:numId="15">
    <w:abstractNumId w:val="21"/>
  </w:num>
  <w:num w:numId="16">
    <w:abstractNumId w:val="12"/>
  </w:num>
  <w:num w:numId="17">
    <w:abstractNumId w:val="13"/>
  </w:num>
  <w:num w:numId="18">
    <w:abstractNumId w:val="3"/>
  </w:num>
  <w:num w:numId="19">
    <w:abstractNumId w:val="14"/>
  </w:num>
  <w:num w:numId="20">
    <w:abstractNumId w:val="6"/>
  </w:num>
  <w:num w:numId="21">
    <w:abstractNumId w:val="1"/>
  </w:num>
  <w:num w:numId="22">
    <w:abstractNumId w:val="19"/>
  </w:num>
  <w:num w:numId="23">
    <w:abstractNumId w:val="25"/>
  </w:num>
  <w:num w:numId="24">
    <w:abstractNumId w:val="5"/>
  </w:num>
  <w:num w:numId="25">
    <w:abstractNumId w:val="11"/>
  </w:num>
  <w:num w:numId="26">
    <w:abstractNumId w:val="20"/>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31"/>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2FFB"/>
    <w:rsid w:val="00072770"/>
    <w:rsid w:val="00080DBA"/>
    <w:rsid w:val="000B2FFB"/>
    <w:rsid w:val="000E37E3"/>
    <w:rsid w:val="00121B94"/>
    <w:rsid w:val="00193189"/>
    <w:rsid w:val="001B20C4"/>
    <w:rsid w:val="001E50A3"/>
    <w:rsid w:val="0020106F"/>
    <w:rsid w:val="00206BCB"/>
    <w:rsid w:val="00230FB7"/>
    <w:rsid w:val="00291254"/>
    <w:rsid w:val="003140B9"/>
    <w:rsid w:val="00316CD0"/>
    <w:rsid w:val="00333F8D"/>
    <w:rsid w:val="00337912"/>
    <w:rsid w:val="003522E6"/>
    <w:rsid w:val="00377CB7"/>
    <w:rsid w:val="003B6301"/>
    <w:rsid w:val="0044094E"/>
    <w:rsid w:val="00455FE2"/>
    <w:rsid w:val="004B5FE1"/>
    <w:rsid w:val="004B70C3"/>
    <w:rsid w:val="00503B1E"/>
    <w:rsid w:val="00524C13"/>
    <w:rsid w:val="005B7EC0"/>
    <w:rsid w:val="00624B1C"/>
    <w:rsid w:val="00634161"/>
    <w:rsid w:val="00644CA5"/>
    <w:rsid w:val="006B4208"/>
    <w:rsid w:val="00723A55"/>
    <w:rsid w:val="00744AA8"/>
    <w:rsid w:val="007659A8"/>
    <w:rsid w:val="00834F07"/>
    <w:rsid w:val="00844C45"/>
    <w:rsid w:val="00846F94"/>
    <w:rsid w:val="0086680A"/>
    <w:rsid w:val="008E6F40"/>
    <w:rsid w:val="0092431B"/>
    <w:rsid w:val="00975991"/>
    <w:rsid w:val="00A22531"/>
    <w:rsid w:val="00A82623"/>
    <w:rsid w:val="00A964D1"/>
    <w:rsid w:val="00AD066E"/>
    <w:rsid w:val="00AF029D"/>
    <w:rsid w:val="00B02B21"/>
    <w:rsid w:val="00B122E4"/>
    <w:rsid w:val="00B3226A"/>
    <w:rsid w:val="00B41800"/>
    <w:rsid w:val="00B74A09"/>
    <w:rsid w:val="00B76E8E"/>
    <w:rsid w:val="00B9447A"/>
    <w:rsid w:val="00BB121C"/>
    <w:rsid w:val="00BC3A8E"/>
    <w:rsid w:val="00C56EC3"/>
    <w:rsid w:val="00C7258A"/>
    <w:rsid w:val="00C942D2"/>
    <w:rsid w:val="00D34E4E"/>
    <w:rsid w:val="00D853AE"/>
    <w:rsid w:val="00D93B1E"/>
    <w:rsid w:val="00DF4093"/>
    <w:rsid w:val="00E232EA"/>
    <w:rsid w:val="00F12F96"/>
    <w:rsid w:val="00F71725"/>
    <w:rsid w:val="00F730CF"/>
    <w:rsid w:val="00F73176"/>
    <w:rsid w:val="00F82C18"/>
    <w:rsid w:val="0F91943F"/>
    <w:rsid w:val="3B63B194"/>
    <w:rsid w:val="3ECCCBBE"/>
    <w:rsid w:val="6780D3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A055A0-8E15-424F-953A-9027E2EFE88C}"/>
  <w14:docId w14:val="2DB9A3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44CA5"/>
    <w:pPr>
      <w:ind w:left="720"/>
      <w:contextualSpacing/>
    </w:pPr>
  </w:style>
  <w:style w:type="paragraph" w:styleId="BalloonText">
    <w:name w:val="Balloon Text"/>
    <w:basedOn w:val="Normal"/>
    <w:link w:val="BalloonTextChar"/>
    <w:uiPriority w:val="99"/>
    <w:semiHidden/>
    <w:unhideWhenUsed/>
    <w:rsid w:val="00834F0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34F07"/>
    <w:rPr>
      <w:rFonts w:ascii="Tahoma" w:hAnsi="Tahoma" w:cs="Tahoma"/>
      <w:sz w:val="16"/>
      <w:szCs w:val="16"/>
      <w:lang w:val="en-GB"/>
    </w:rPr>
  </w:style>
  <w:style w:type="paragraph" w:styleId="NormalWeb">
    <w:name w:val="Normal (Web)"/>
    <w:basedOn w:val="Normal"/>
    <w:uiPriority w:val="99"/>
    <w:semiHidden/>
    <w:unhideWhenUsed/>
    <w:rsid w:val="00F73176"/>
    <w:pPr>
      <w:spacing w:before="100" w:beforeAutospacing="1" w:after="100" w:afterAutospacing="1" w:line="240" w:lineRule="auto"/>
    </w:pPr>
    <w:rPr>
      <w:rFonts w:ascii="Times New Roman" w:hAnsi="Times New Roman" w:eastAsia="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727210">
      <w:bodyDiv w:val="1"/>
      <w:marLeft w:val="0"/>
      <w:marRight w:val="0"/>
      <w:marTop w:val="0"/>
      <w:marBottom w:val="0"/>
      <w:divBdr>
        <w:top w:val="none" w:sz="0" w:space="0" w:color="auto"/>
        <w:left w:val="none" w:sz="0" w:space="0" w:color="auto"/>
        <w:bottom w:val="none" w:sz="0" w:space="0" w:color="auto"/>
        <w:right w:val="none" w:sz="0" w:space="0" w:color="auto"/>
      </w:divBdr>
      <w:divsChild>
        <w:div w:id="1414549808">
          <w:marLeft w:val="0"/>
          <w:marRight w:val="0"/>
          <w:marTop w:val="0"/>
          <w:marBottom w:val="150"/>
          <w:divBdr>
            <w:top w:val="none" w:sz="0" w:space="0" w:color="auto"/>
            <w:left w:val="none" w:sz="0" w:space="0" w:color="auto"/>
            <w:bottom w:val="none" w:sz="0" w:space="0" w:color="auto"/>
            <w:right w:val="none" w:sz="0" w:space="0" w:color="auto"/>
          </w:divBdr>
          <w:divsChild>
            <w:div w:id="632448586">
              <w:marLeft w:val="0"/>
              <w:marRight w:val="0"/>
              <w:marTop w:val="0"/>
              <w:marBottom w:val="0"/>
              <w:divBdr>
                <w:top w:val="none" w:sz="0" w:space="0" w:color="auto"/>
                <w:left w:val="none" w:sz="0" w:space="0" w:color="auto"/>
                <w:bottom w:val="none" w:sz="0" w:space="0" w:color="auto"/>
                <w:right w:val="none" w:sz="0" w:space="0" w:color="auto"/>
              </w:divBdr>
              <w:divsChild>
                <w:div w:id="1488938544">
                  <w:marLeft w:val="0"/>
                  <w:marRight w:val="0"/>
                  <w:marTop w:val="0"/>
                  <w:marBottom w:val="0"/>
                  <w:divBdr>
                    <w:top w:val="none" w:sz="0" w:space="0" w:color="auto"/>
                    <w:left w:val="none" w:sz="0" w:space="0" w:color="auto"/>
                    <w:bottom w:val="none" w:sz="0" w:space="0" w:color="auto"/>
                    <w:right w:val="none" w:sz="0" w:space="0" w:color="auto"/>
                  </w:divBdr>
                  <w:divsChild>
                    <w:div w:id="1995138274">
                      <w:marLeft w:val="0"/>
                      <w:marRight w:val="0"/>
                      <w:marTop w:val="0"/>
                      <w:marBottom w:val="0"/>
                      <w:divBdr>
                        <w:top w:val="none" w:sz="0" w:space="0" w:color="auto"/>
                        <w:left w:val="none" w:sz="0" w:space="0" w:color="auto"/>
                        <w:bottom w:val="none" w:sz="0" w:space="0" w:color="auto"/>
                        <w:right w:val="none" w:sz="0" w:space="0" w:color="auto"/>
                      </w:divBdr>
                      <w:divsChild>
                        <w:div w:id="194421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89639">
                  <w:marLeft w:val="0"/>
                  <w:marRight w:val="0"/>
                  <w:marTop w:val="0"/>
                  <w:marBottom w:val="0"/>
                  <w:divBdr>
                    <w:top w:val="none" w:sz="0" w:space="0" w:color="auto"/>
                    <w:left w:val="none" w:sz="0" w:space="0" w:color="auto"/>
                    <w:bottom w:val="none" w:sz="0" w:space="0" w:color="auto"/>
                    <w:right w:val="none" w:sz="0" w:space="0" w:color="auto"/>
                  </w:divBdr>
                  <w:divsChild>
                    <w:div w:id="153770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70857">
          <w:marLeft w:val="0"/>
          <w:marRight w:val="0"/>
          <w:marTop w:val="0"/>
          <w:marBottom w:val="150"/>
          <w:divBdr>
            <w:top w:val="none" w:sz="0" w:space="0" w:color="auto"/>
            <w:left w:val="none" w:sz="0" w:space="0" w:color="auto"/>
            <w:bottom w:val="none" w:sz="0" w:space="0" w:color="auto"/>
            <w:right w:val="none" w:sz="0" w:space="0" w:color="auto"/>
          </w:divBdr>
          <w:divsChild>
            <w:div w:id="1295057668">
              <w:marLeft w:val="0"/>
              <w:marRight w:val="0"/>
              <w:marTop w:val="0"/>
              <w:marBottom w:val="0"/>
              <w:divBdr>
                <w:top w:val="none" w:sz="0" w:space="0" w:color="auto"/>
                <w:left w:val="none" w:sz="0" w:space="0" w:color="auto"/>
                <w:bottom w:val="none" w:sz="0" w:space="0" w:color="auto"/>
                <w:right w:val="none" w:sz="0" w:space="0" w:color="auto"/>
              </w:divBdr>
              <w:divsChild>
                <w:div w:id="901981942">
                  <w:marLeft w:val="0"/>
                  <w:marRight w:val="0"/>
                  <w:marTop w:val="0"/>
                  <w:marBottom w:val="0"/>
                  <w:divBdr>
                    <w:top w:val="none" w:sz="0" w:space="0" w:color="auto"/>
                    <w:left w:val="none" w:sz="0" w:space="0" w:color="auto"/>
                    <w:bottom w:val="none" w:sz="0" w:space="0" w:color="auto"/>
                    <w:right w:val="none" w:sz="0" w:space="0" w:color="auto"/>
                  </w:divBdr>
                  <w:divsChild>
                    <w:div w:id="811365442">
                      <w:marLeft w:val="0"/>
                      <w:marRight w:val="0"/>
                      <w:marTop w:val="0"/>
                      <w:marBottom w:val="0"/>
                      <w:divBdr>
                        <w:top w:val="none" w:sz="0" w:space="0" w:color="auto"/>
                        <w:left w:val="none" w:sz="0" w:space="0" w:color="auto"/>
                        <w:bottom w:val="none" w:sz="0" w:space="0" w:color="auto"/>
                        <w:right w:val="none" w:sz="0" w:space="0" w:color="auto"/>
                      </w:divBdr>
                      <w:divsChild>
                        <w:div w:id="77621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678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Rosian</dc:creator>
  <keywords/>
  <dc:description/>
  <lastModifiedBy>Andrei Balaci (1714716)</lastModifiedBy>
  <revision>3</revision>
  <dcterms:created xsi:type="dcterms:W3CDTF">2020-05-04T14:46:00.0000000Z</dcterms:created>
  <dcterms:modified xsi:type="dcterms:W3CDTF">2020-05-04T14:59:32.5233977Z</dcterms:modified>
</coreProperties>
</file>