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8345C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165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CSG 2018_19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16A44">
              <w:rPr>
                <w:rFonts w:ascii="Arial" w:hAnsi="Arial" w:cs="Arial"/>
                <w:b/>
                <w:iCs/>
                <w:sz w:val="22"/>
                <w:szCs w:val="16"/>
                <w:lang w:val="en-GB" w:eastAsia="en-GB"/>
              </w:rPr>
              <w:t>Project Management &amp; Research Methods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A165A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16A44">
              <w:rPr>
                <w:rFonts w:ascii="Arial" w:hAnsi="Arial" w:cs="Arial"/>
                <w:b/>
                <w:sz w:val="22"/>
                <w:szCs w:val="22"/>
                <w:lang w:val="en-GB"/>
              </w:rPr>
              <w:t>ACDA5004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345C9">
              <w:rPr>
                <w:rFonts w:ascii="Arial" w:hAnsi="Arial" w:cs="Arial"/>
                <w:sz w:val="22"/>
                <w:szCs w:val="22"/>
                <w:lang w:val="en-GB"/>
              </w:rPr>
              <w:t xml:space="preserve"> 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345C9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A165A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1063">
              <w:rPr>
                <w:rFonts w:ascii="Arial" w:hAnsi="Arial" w:cs="Arial"/>
                <w:color w:val="000000"/>
                <w:sz w:val="22"/>
              </w:rPr>
              <w:t>Feedback suggested the students were happy with the unit</w:t>
            </w:r>
            <w:r w:rsidR="008345C9">
              <w:rPr>
                <w:rFonts w:ascii="Arial" w:hAnsi="Arial" w:cs="Arial"/>
                <w:color w:val="000000"/>
                <w:sz w:val="22"/>
              </w:rPr>
              <w:t>.  Some suggested that the unit could be delivered in semester 1.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A165A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758A4">
              <w:rPr>
                <w:rFonts w:ascii="Arial" w:hAnsi="Arial" w:cs="Arial"/>
                <w:sz w:val="22"/>
                <w:szCs w:val="22"/>
                <w:lang w:val="en-GB"/>
              </w:rPr>
              <w:t>No significant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F15D8" w:rsidRPr="00FF15D8" w:rsidRDefault="00FF15D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="008345C9">
              <w:rPr>
                <w:rFonts w:ascii="Arial" w:hAnsi="Arial" w:cs="Arial"/>
                <w:sz w:val="22"/>
                <w:szCs w:val="22"/>
                <w:lang w:val="en-GB"/>
              </w:rPr>
              <w:t>enjoyed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the module</w:t>
            </w:r>
            <w:r w:rsidR="008345C9">
              <w:rPr>
                <w:rFonts w:ascii="Arial" w:hAnsi="Arial" w:cs="Arial"/>
                <w:sz w:val="22"/>
                <w:szCs w:val="22"/>
                <w:lang w:val="en-GB"/>
              </w:rPr>
              <w:t>.  Some of the students commented that the unit could be delivered in semester 1.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8345C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Module to be timetabled in semester 1.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8345C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to be given timetable on induction and recommended reading for semester 1 modules to be highlighted on Moodle.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Kay Daniels</w:t>
            </w:r>
            <w:r w:rsidR="00116A4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116A4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116A4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116A4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December 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F04850" w:rsidRPr="00FF15D8" w:rsidRDefault="00F04850" w:rsidP="00FF15D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December 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57B" w:rsidRDefault="00D8257B" w:rsidP="007D6054">
      <w:r>
        <w:separator/>
      </w:r>
    </w:p>
  </w:endnote>
  <w:endnote w:type="continuationSeparator" w:id="0">
    <w:p w:rsidR="00D8257B" w:rsidRDefault="00D8257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57B" w:rsidRDefault="00D8257B" w:rsidP="007D6054">
      <w:r>
        <w:separator/>
      </w:r>
    </w:p>
  </w:footnote>
  <w:footnote w:type="continuationSeparator" w:id="0">
    <w:p w:rsidR="00D8257B" w:rsidRDefault="00D8257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1B34"/>
    <w:rsid w:val="000F29E3"/>
    <w:rsid w:val="00100928"/>
    <w:rsid w:val="00105113"/>
    <w:rsid w:val="00116A44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B0A89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45C9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F2A70"/>
    <w:rsid w:val="00A0768A"/>
    <w:rsid w:val="00A165A9"/>
    <w:rsid w:val="00A24A58"/>
    <w:rsid w:val="00A4615C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A2FA0"/>
    <w:rsid w:val="00CB2CB4"/>
    <w:rsid w:val="00CB7638"/>
    <w:rsid w:val="00D14537"/>
    <w:rsid w:val="00D408C8"/>
    <w:rsid w:val="00D809D2"/>
    <w:rsid w:val="00D8257B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F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E7F61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6</cp:revision>
  <cp:lastPrinted>2009-06-12T12:35:00Z</cp:lastPrinted>
  <dcterms:created xsi:type="dcterms:W3CDTF">2019-04-29T08:45:00Z</dcterms:created>
  <dcterms:modified xsi:type="dcterms:W3CDTF">2019-05-23T09:15:00Z</dcterms:modified>
</cp:coreProperties>
</file>