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3BF" w:rsidRPr="0088315E" w:rsidRDefault="008F4052" w:rsidP="0088315E">
      <w:pPr>
        <w:spacing w:line="360" w:lineRule="auto"/>
        <w:jc w:val="both"/>
        <w:rPr>
          <w:rFonts w:ascii="Arial" w:hAnsi="Arial" w:cs="Arial"/>
        </w:rPr>
      </w:pPr>
      <w:r w:rsidRPr="0088315E">
        <w:rPr>
          <w:rFonts w:ascii="Arial" w:hAnsi="Arial" w:cs="Arial"/>
          <w:noProof/>
          <w:lang w:val="en-US"/>
        </w:rPr>
        <w:drawing>
          <wp:inline distT="0" distB="0" distL="0" distR="0">
            <wp:extent cx="1120538" cy="1120538"/>
            <wp:effectExtent l="19050" t="0" r="3412" b="0"/>
            <wp:docPr id="1" name="Picture 0" descr="1628180944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28180944360.jpg"/>
                    <pic:cNvPicPr/>
                  </pic:nvPicPr>
                  <pic:blipFill>
                    <a:blip r:embed="rId8"/>
                    <a:stretch>
                      <a:fillRect/>
                    </a:stretch>
                  </pic:blipFill>
                  <pic:spPr>
                    <a:xfrm>
                      <a:off x="0" y="0"/>
                      <a:ext cx="1122484" cy="1122484"/>
                    </a:xfrm>
                    <a:prstGeom prst="rect">
                      <a:avLst/>
                    </a:prstGeom>
                  </pic:spPr>
                </pic:pic>
              </a:graphicData>
            </a:graphic>
          </wp:inline>
        </w:drawing>
      </w:r>
      <w:r w:rsidRPr="0088315E">
        <w:rPr>
          <w:rFonts w:ascii="Arial" w:hAnsi="Arial" w:cs="Arial"/>
        </w:rPr>
        <w:t xml:space="preserve">                                  </w:t>
      </w:r>
    </w:p>
    <w:p w:rsidR="003A3976" w:rsidRPr="0088315E" w:rsidRDefault="008F4052" w:rsidP="0088315E">
      <w:pPr>
        <w:spacing w:line="360" w:lineRule="auto"/>
        <w:jc w:val="both"/>
        <w:rPr>
          <w:rFonts w:ascii="Arial" w:hAnsi="Arial" w:cs="Arial"/>
          <w:b/>
        </w:rPr>
      </w:pPr>
      <w:r w:rsidRPr="0088315E">
        <w:rPr>
          <w:rFonts w:ascii="Arial" w:hAnsi="Arial" w:cs="Arial"/>
          <w:b/>
        </w:rPr>
        <w:t>Module code: BMSW4002</w:t>
      </w:r>
    </w:p>
    <w:p w:rsidR="00D543BF" w:rsidRPr="0088315E" w:rsidRDefault="008F4052" w:rsidP="0088315E">
      <w:pPr>
        <w:spacing w:line="360" w:lineRule="auto"/>
        <w:jc w:val="both"/>
        <w:rPr>
          <w:rFonts w:ascii="Arial" w:hAnsi="Arial" w:cs="Arial"/>
          <w:b/>
        </w:rPr>
      </w:pPr>
      <w:r w:rsidRPr="0088315E">
        <w:rPr>
          <w:rFonts w:ascii="Arial" w:hAnsi="Arial" w:cs="Arial"/>
          <w:b/>
        </w:rPr>
        <w:t>Module Name: Effective Team Work and Communication</w:t>
      </w:r>
    </w:p>
    <w:p w:rsidR="00D543BF" w:rsidRPr="0088315E" w:rsidRDefault="008F4052" w:rsidP="0088315E">
      <w:pPr>
        <w:spacing w:line="360" w:lineRule="auto"/>
        <w:jc w:val="both"/>
        <w:rPr>
          <w:rFonts w:ascii="Arial" w:hAnsi="Arial" w:cs="Arial"/>
          <w:b/>
        </w:rPr>
      </w:pPr>
      <w:r w:rsidRPr="0088315E">
        <w:rPr>
          <w:rFonts w:ascii="Arial" w:hAnsi="Arial" w:cs="Arial"/>
          <w:b/>
        </w:rPr>
        <w:t>Student Number:</w:t>
      </w:r>
      <w:r w:rsidR="00D20D17" w:rsidRPr="0088315E">
        <w:rPr>
          <w:rFonts w:ascii="Arial" w:hAnsi="Arial" w:cs="Arial"/>
          <w:b/>
        </w:rPr>
        <w:t>2027942</w:t>
      </w:r>
    </w:p>
    <w:p w:rsidR="00D543BF" w:rsidRPr="0088315E" w:rsidRDefault="008F4052" w:rsidP="0088315E">
      <w:pPr>
        <w:spacing w:line="360" w:lineRule="auto"/>
        <w:jc w:val="both"/>
        <w:rPr>
          <w:rFonts w:ascii="Arial" w:hAnsi="Arial" w:cs="Arial"/>
          <w:b/>
        </w:rPr>
      </w:pPr>
      <w:r w:rsidRPr="0088315E">
        <w:rPr>
          <w:rFonts w:ascii="Arial" w:hAnsi="Arial" w:cs="Arial"/>
          <w:b/>
        </w:rPr>
        <w:t>Student Name: Mihaela Breazu</w:t>
      </w:r>
    </w:p>
    <w:p w:rsidR="00D20D17" w:rsidRPr="0088315E" w:rsidRDefault="008F4052" w:rsidP="0088315E">
      <w:pPr>
        <w:spacing w:line="360" w:lineRule="auto"/>
        <w:jc w:val="both"/>
        <w:rPr>
          <w:rFonts w:ascii="Arial" w:hAnsi="Arial" w:cs="Arial"/>
          <w:b/>
        </w:rPr>
      </w:pPr>
      <w:r w:rsidRPr="0088315E">
        <w:rPr>
          <w:rFonts w:ascii="Arial" w:hAnsi="Arial" w:cs="Arial"/>
          <w:b/>
        </w:rPr>
        <w:t>Teacher’s name: Lloyd Beharry</w:t>
      </w:r>
    </w:p>
    <w:p w:rsidR="00D543BF" w:rsidRPr="0088315E" w:rsidRDefault="008F4052" w:rsidP="0088315E">
      <w:pPr>
        <w:spacing w:line="360" w:lineRule="auto"/>
        <w:jc w:val="both"/>
        <w:rPr>
          <w:rFonts w:ascii="Arial" w:hAnsi="Arial" w:cs="Arial"/>
          <w:b/>
        </w:rPr>
      </w:pPr>
      <w:r w:rsidRPr="0088315E">
        <w:rPr>
          <w:rFonts w:ascii="Arial" w:hAnsi="Arial" w:cs="Arial"/>
          <w:b/>
        </w:rPr>
        <w:br w:type="page"/>
      </w:r>
    </w:p>
    <w:sdt>
      <w:sdtPr>
        <w:rPr>
          <w:rFonts w:ascii="Arial" w:eastAsiaTheme="minorHAnsi" w:hAnsi="Arial" w:cs="Arial"/>
          <w:b w:val="0"/>
          <w:bCs w:val="0"/>
          <w:color w:val="auto"/>
          <w:sz w:val="22"/>
          <w:szCs w:val="22"/>
          <w:lang w:val="en-GB"/>
        </w:rPr>
        <w:id w:val="15550352"/>
        <w:docPartObj>
          <w:docPartGallery w:val="Table of Contents"/>
          <w:docPartUnique/>
        </w:docPartObj>
      </w:sdtPr>
      <w:sdtContent>
        <w:p w:rsidR="00BE5922" w:rsidRPr="0088315E" w:rsidRDefault="008F4052" w:rsidP="0088315E">
          <w:pPr>
            <w:pStyle w:val="TOCHeading"/>
            <w:spacing w:line="360" w:lineRule="auto"/>
            <w:jc w:val="both"/>
            <w:rPr>
              <w:rFonts w:ascii="Arial" w:hAnsi="Arial" w:cs="Arial"/>
              <w:sz w:val="22"/>
              <w:szCs w:val="22"/>
            </w:rPr>
          </w:pPr>
          <w:r w:rsidRPr="0088315E">
            <w:rPr>
              <w:rFonts w:ascii="Arial" w:hAnsi="Arial" w:cs="Arial"/>
              <w:sz w:val="22"/>
              <w:szCs w:val="22"/>
            </w:rPr>
            <w:t>Table of Contents</w:t>
          </w:r>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r w:rsidRPr="0088315E">
            <w:rPr>
              <w:rFonts w:ascii="Arial" w:hAnsi="Arial" w:cs="Arial"/>
            </w:rPr>
            <w:fldChar w:fldCharType="begin"/>
          </w:r>
          <w:r w:rsidR="00E3037B" w:rsidRPr="0088315E">
            <w:rPr>
              <w:rFonts w:ascii="Arial" w:hAnsi="Arial" w:cs="Arial"/>
            </w:rPr>
            <w:instrText xml:space="preserve"> TOC \o "1-3" \h \z \u </w:instrText>
          </w:r>
          <w:r w:rsidRPr="0088315E">
            <w:rPr>
              <w:rFonts w:ascii="Arial" w:hAnsi="Arial" w:cs="Arial"/>
            </w:rPr>
            <w:fldChar w:fldCharType="separate"/>
          </w:r>
          <w:hyperlink w:anchor="_Toc91604212" w:history="1">
            <w:r w:rsidR="008F4052" w:rsidRPr="0088315E">
              <w:rPr>
                <w:rStyle w:val="Hyperlink"/>
                <w:rFonts w:ascii="Arial" w:hAnsi="Arial" w:cs="Arial"/>
                <w:noProof/>
              </w:rPr>
              <w:t>Table of figures</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_Toc91604212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3</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3" w:history="1">
            <w:r w:rsidR="008F4052" w:rsidRPr="0088315E">
              <w:rPr>
                <w:rStyle w:val="Hyperlink"/>
                <w:rFonts w:ascii="Arial" w:hAnsi="Arial" w:cs="Arial"/>
                <w:noProof/>
              </w:rPr>
              <w:t>Introduction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_Toc91604213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4</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4" w:history="1">
            <w:r w:rsidR="008F4052" w:rsidRPr="0088315E">
              <w:rPr>
                <w:rStyle w:val="Hyperlink"/>
                <w:rFonts w:ascii="Arial" w:hAnsi="Arial" w:cs="Arial"/>
                <w:noProof/>
              </w:rPr>
              <w:t>Effective workplace communication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_Toc91604214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5</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5" w:history="1">
            <w:r w:rsidR="008F4052" w:rsidRPr="0088315E">
              <w:rPr>
                <w:rStyle w:val="Hyperlink"/>
                <w:rFonts w:ascii="Arial" w:hAnsi="Arial" w:cs="Arial"/>
                <w:noProof/>
              </w:rPr>
              <w:t>Shannon Weaver model of communication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_Toc91604215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6</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6" w:history="1">
            <w:r w:rsidR="008F4052" w:rsidRPr="0088315E">
              <w:rPr>
                <w:rStyle w:val="Hyperlink"/>
                <w:rFonts w:ascii="Arial" w:hAnsi="Arial" w:cs="Arial"/>
                <w:noProof/>
              </w:rPr>
              <w:t>Aristotle model of communication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_Toc91604216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8</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7" w:history="1">
            <w:r w:rsidR="008F4052" w:rsidRPr="0088315E">
              <w:rPr>
                <w:rStyle w:val="Hyperlink"/>
                <w:rFonts w:ascii="Arial" w:hAnsi="Arial" w:cs="Arial"/>
                <w:noProof/>
              </w:rPr>
              <w:t>Berlo’s  S-M-C-R Model</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_Toc91604217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9</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8" w:history="1">
            <w:r w:rsidR="008F4052" w:rsidRPr="0088315E">
              <w:rPr>
                <w:rStyle w:val="Hyperlink"/>
                <w:rFonts w:ascii="Arial" w:hAnsi="Arial" w:cs="Arial"/>
                <w:noProof/>
              </w:rPr>
              <w:t>Lasswell’s model of communication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_Toc91604218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11</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19" w:history="1">
            <w:r w:rsidR="008F4052" w:rsidRPr="0088315E">
              <w:rPr>
                <w:rStyle w:val="Hyperlink"/>
                <w:rFonts w:ascii="Arial" w:hAnsi="Arial" w:cs="Arial"/>
                <w:noProof/>
              </w:rPr>
              <w:t>Poor communication incidence at the workplace</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_Toc91604219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13</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20" w:history="1">
            <w:r w:rsidR="008F4052" w:rsidRPr="0088315E">
              <w:rPr>
                <w:rStyle w:val="Hyperlink"/>
                <w:rFonts w:ascii="Arial" w:hAnsi="Arial" w:cs="Arial"/>
                <w:noProof/>
              </w:rPr>
              <w:t>Conclusion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_Toc91604220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14</w:t>
            </w:r>
            <w:r w:rsidRPr="0088315E">
              <w:rPr>
                <w:rFonts w:ascii="Arial" w:hAnsi="Arial" w:cs="Arial"/>
                <w:noProof/>
                <w:webHidden/>
              </w:rPr>
              <w:fldChar w:fldCharType="end"/>
            </w:r>
          </w:hyperlink>
        </w:p>
        <w:p w:rsidR="00216DA5" w:rsidRPr="0088315E" w:rsidRDefault="00CD58FA" w:rsidP="0088315E">
          <w:pPr>
            <w:pStyle w:val="TOC1"/>
            <w:tabs>
              <w:tab w:val="right" w:leader="dot" w:pos="9350"/>
            </w:tabs>
            <w:spacing w:line="360" w:lineRule="auto"/>
            <w:jc w:val="both"/>
            <w:rPr>
              <w:rFonts w:ascii="Arial" w:eastAsiaTheme="minorEastAsia" w:hAnsi="Arial" w:cs="Arial"/>
              <w:noProof/>
              <w:lang w:val="en-US"/>
            </w:rPr>
          </w:pPr>
          <w:hyperlink w:anchor="_Toc91604221" w:history="1">
            <w:r w:rsidR="008F4052" w:rsidRPr="0088315E">
              <w:rPr>
                <w:rStyle w:val="Hyperlink"/>
                <w:rFonts w:ascii="Arial" w:hAnsi="Arial" w:cs="Arial"/>
                <w:noProof/>
              </w:rPr>
              <w:t>Reference List</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_Toc91604221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15</w:t>
            </w:r>
            <w:r w:rsidRPr="0088315E">
              <w:rPr>
                <w:rFonts w:ascii="Arial" w:hAnsi="Arial" w:cs="Arial"/>
                <w:noProof/>
                <w:webHidden/>
              </w:rPr>
              <w:fldChar w:fldCharType="end"/>
            </w:r>
          </w:hyperlink>
        </w:p>
        <w:p w:rsidR="00BE5922" w:rsidRPr="0088315E" w:rsidRDefault="00CD58FA" w:rsidP="0088315E">
          <w:pPr>
            <w:spacing w:line="360" w:lineRule="auto"/>
            <w:jc w:val="both"/>
            <w:rPr>
              <w:rFonts w:ascii="Arial" w:hAnsi="Arial" w:cs="Arial"/>
            </w:rPr>
          </w:pPr>
          <w:r w:rsidRPr="0088315E">
            <w:rPr>
              <w:rFonts w:ascii="Arial" w:hAnsi="Arial" w:cs="Arial"/>
            </w:rPr>
            <w:fldChar w:fldCharType="end"/>
          </w:r>
        </w:p>
      </w:sdtContent>
    </w:sdt>
    <w:p w:rsidR="00BE5922" w:rsidRPr="0088315E" w:rsidRDefault="008F4052" w:rsidP="0088315E">
      <w:pPr>
        <w:spacing w:line="360" w:lineRule="auto"/>
        <w:jc w:val="both"/>
        <w:rPr>
          <w:rFonts w:ascii="Arial" w:hAnsi="Arial" w:cs="Arial"/>
          <w:b/>
        </w:rPr>
      </w:pPr>
      <w:r w:rsidRPr="0088315E">
        <w:rPr>
          <w:rFonts w:ascii="Arial" w:hAnsi="Arial" w:cs="Arial"/>
          <w:b/>
        </w:rPr>
        <w:br w:type="page"/>
      </w:r>
    </w:p>
    <w:p w:rsidR="00BE5922" w:rsidRPr="0088315E" w:rsidRDefault="008F4052" w:rsidP="0088315E">
      <w:pPr>
        <w:pStyle w:val="Heading1"/>
        <w:spacing w:line="360" w:lineRule="auto"/>
        <w:jc w:val="both"/>
        <w:rPr>
          <w:rFonts w:ascii="Arial" w:hAnsi="Arial" w:cs="Arial"/>
          <w:sz w:val="22"/>
          <w:szCs w:val="22"/>
        </w:rPr>
      </w:pPr>
      <w:bookmarkStart w:id="0" w:name="_Toc91594128"/>
      <w:bookmarkStart w:id="1" w:name="_Toc91604212"/>
      <w:r w:rsidRPr="0088315E">
        <w:rPr>
          <w:rFonts w:ascii="Arial" w:hAnsi="Arial" w:cs="Arial"/>
          <w:sz w:val="22"/>
          <w:szCs w:val="22"/>
        </w:rPr>
        <w:lastRenderedPageBreak/>
        <w:t>Table of figures</w:t>
      </w:r>
      <w:bookmarkEnd w:id="0"/>
      <w:bookmarkEnd w:id="1"/>
    </w:p>
    <w:bookmarkStart w:id="2" w:name="_Toc91594129"/>
    <w:p w:rsidR="00216DA5" w:rsidRPr="0088315E" w:rsidRDefault="00CD58FA" w:rsidP="0088315E">
      <w:pPr>
        <w:pStyle w:val="TableofFigures"/>
        <w:tabs>
          <w:tab w:val="right" w:leader="dot" w:pos="9350"/>
        </w:tabs>
        <w:spacing w:line="360" w:lineRule="auto"/>
        <w:jc w:val="both"/>
        <w:rPr>
          <w:rFonts w:ascii="Arial" w:eastAsiaTheme="minorEastAsia" w:hAnsi="Arial" w:cs="Arial"/>
          <w:noProof/>
          <w:lang w:val="en-US"/>
        </w:rPr>
      </w:pPr>
      <w:r w:rsidRPr="0088315E">
        <w:rPr>
          <w:rFonts w:ascii="Arial" w:hAnsi="Arial" w:cs="Arial"/>
        </w:rPr>
        <w:fldChar w:fldCharType="begin"/>
      </w:r>
      <w:r w:rsidR="008F4052" w:rsidRPr="0088315E">
        <w:rPr>
          <w:rFonts w:ascii="Arial" w:hAnsi="Arial" w:cs="Arial"/>
        </w:rPr>
        <w:instrText xml:space="preserve"> TOC \h \z \c "Figure" </w:instrText>
      </w:r>
      <w:r w:rsidRPr="0088315E">
        <w:rPr>
          <w:rFonts w:ascii="Arial" w:hAnsi="Arial" w:cs="Arial"/>
        </w:rPr>
        <w:fldChar w:fldCharType="separate"/>
      </w:r>
      <w:hyperlink w:anchor="_Toc91604208" w:history="1">
        <w:r w:rsidR="008F4052" w:rsidRPr="0088315E">
          <w:rPr>
            <w:rStyle w:val="Hyperlink"/>
            <w:rFonts w:ascii="Arial" w:hAnsi="Arial" w:cs="Arial"/>
            <w:noProof/>
          </w:rPr>
          <w:t>Figure 1 Shannon Weaver model of communication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_Toc91604208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6</w:t>
        </w:r>
        <w:r w:rsidRPr="0088315E">
          <w:rPr>
            <w:rFonts w:ascii="Arial" w:hAnsi="Arial" w:cs="Arial"/>
            <w:noProof/>
            <w:webHidden/>
          </w:rPr>
          <w:fldChar w:fldCharType="end"/>
        </w:r>
      </w:hyperlink>
    </w:p>
    <w:p w:rsidR="00216DA5" w:rsidRPr="0088315E" w:rsidRDefault="00CD58FA" w:rsidP="0088315E">
      <w:pPr>
        <w:pStyle w:val="TableofFigures"/>
        <w:tabs>
          <w:tab w:val="right" w:leader="dot" w:pos="9350"/>
        </w:tabs>
        <w:spacing w:line="360" w:lineRule="auto"/>
        <w:jc w:val="both"/>
        <w:rPr>
          <w:rFonts w:ascii="Arial" w:eastAsiaTheme="minorEastAsia" w:hAnsi="Arial" w:cs="Arial"/>
          <w:noProof/>
          <w:lang w:val="en-US"/>
        </w:rPr>
      </w:pPr>
      <w:hyperlink w:anchor="_Toc91604209" w:history="1">
        <w:r w:rsidR="008F4052" w:rsidRPr="0088315E">
          <w:rPr>
            <w:rStyle w:val="Hyperlink"/>
            <w:rFonts w:ascii="Arial" w:hAnsi="Arial" w:cs="Arial"/>
            <w:noProof/>
          </w:rPr>
          <w:t>Figure 2 Aristotle model of communication</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_Toc91604209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8</w:t>
        </w:r>
        <w:r w:rsidRPr="0088315E">
          <w:rPr>
            <w:rFonts w:ascii="Arial" w:hAnsi="Arial" w:cs="Arial"/>
            <w:noProof/>
            <w:webHidden/>
          </w:rPr>
          <w:fldChar w:fldCharType="end"/>
        </w:r>
      </w:hyperlink>
    </w:p>
    <w:p w:rsidR="00216DA5" w:rsidRPr="0088315E" w:rsidRDefault="00CD58FA" w:rsidP="0088315E">
      <w:pPr>
        <w:pStyle w:val="TableofFigures"/>
        <w:tabs>
          <w:tab w:val="right" w:leader="dot" w:pos="9350"/>
        </w:tabs>
        <w:spacing w:line="360" w:lineRule="auto"/>
        <w:jc w:val="both"/>
        <w:rPr>
          <w:rFonts w:ascii="Arial" w:eastAsiaTheme="minorEastAsia" w:hAnsi="Arial" w:cs="Arial"/>
          <w:noProof/>
          <w:lang w:val="en-US"/>
        </w:rPr>
      </w:pPr>
      <w:hyperlink w:anchor="_Toc91604210" w:history="1">
        <w:r w:rsidR="008F4052" w:rsidRPr="0088315E">
          <w:rPr>
            <w:rStyle w:val="Hyperlink"/>
            <w:rFonts w:ascii="Arial" w:hAnsi="Arial" w:cs="Arial"/>
            <w:noProof/>
          </w:rPr>
          <w:t>Figure 3 Berlo's S-M-C-R Model</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_Toc91604210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9</w:t>
        </w:r>
        <w:r w:rsidRPr="0088315E">
          <w:rPr>
            <w:rFonts w:ascii="Arial" w:hAnsi="Arial" w:cs="Arial"/>
            <w:noProof/>
            <w:webHidden/>
          </w:rPr>
          <w:fldChar w:fldCharType="end"/>
        </w:r>
      </w:hyperlink>
    </w:p>
    <w:p w:rsidR="00216DA5" w:rsidRPr="0088315E" w:rsidRDefault="00CD58FA" w:rsidP="0088315E">
      <w:pPr>
        <w:pStyle w:val="TableofFigures"/>
        <w:tabs>
          <w:tab w:val="right" w:leader="dot" w:pos="9350"/>
        </w:tabs>
        <w:spacing w:line="360" w:lineRule="auto"/>
        <w:jc w:val="both"/>
        <w:rPr>
          <w:rFonts w:ascii="Arial" w:eastAsiaTheme="minorEastAsia" w:hAnsi="Arial" w:cs="Arial"/>
          <w:noProof/>
          <w:lang w:val="en-US"/>
        </w:rPr>
      </w:pPr>
      <w:hyperlink w:anchor="_Toc91604211" w:history="1">
        <w:r w:rsidR="008F4052" w:rsidRPr="0088315E">
          <w:rPr>
            <w:rStyle w:val="Hyperlink"/>
            <w:rFonts w:ascii="Arial" w:hAnsi="Arial" w:cs="Arial"/>
            <w:noProof/>
          </w:rPr>
          <w:t>Figure 4 Lasswell's communication model</w:t>
        </w:r>
        <w:r w:rsidR="008F4052" w:rsidRPr="0088315E">
          <w:rPr>
            <w:rFonts w:ascii="Arial" w:hAnsi="Arial" w:cs="Arial"/>
            <w:noProof/>
            <w:webHidden/>
          </w:rPr>
          <w:tab/>
        </w:r>
        <w:r w:rsidRPr="0088315E">
          <w:rPr>
            <w:rFonts w:ascii="Arial" w:hAnsi="Arial" w:cs="Arial"/>
            <w:noProof/>
            <w:webHidden/>
          </w:rPr>
          <w:fldChar w:fldCharType="begin"/>
        </w:r>
        <w:r w:rsidR="008F4052" w:rsidRPr="0088315E">
          <w:rPr>
            <w:rFonts w:ascii="Arial" w:hAnsi="Arial" w:cs="Arial"/>
            <w:noProof/>
            <w:webHidden/>
          </w:rPr>
          <w:instrText xml:space="preserve"> PAGEREF _Toc91604211 \h </w:instrText>
        </w:r>
        <w:r w:rsidRPr="0088315E">
          <w:rPr>
            <w:rFonts w:ascii="Arial" w:hAnsi="Arial" w:cs="Arial"/>
            <w:noProof/>
            <w:webHidden/>
          </w:rPr>
        </w:r>
        <w:r w:rsidRPr="0088315E">
          <w:rPr>
            <w:rFonts w:ascii="Arial" w:hAnsi="Arial" w:cs="Arial"/>
            <w:noProof/>
            <w:webHidden/>
          </w:rPr>
          <w:fldChar w:fldCharType="separate"/>
        </w:r>
        <w:r w:rsidR="008F4052" w:rsidRPr="0088315E">
          <w:rPr>
            <w:rFonts w:ascii="Arial" w:hAnsi="Arial" w:cs="Arial"/>
            <w:noProof/>
            <w:webHidden/>
          </w:rPr>
          <w:t>11</w:t>
        </w:r>
        <w:r w:rsidRPr="0088315E">
          <w:rPr>
            <w:rFonts w:ascii="Arial" w:hAnsi="Arial" w:cs="Arial"/>
            <w:noProof/>
            <w:webHidden/>
          </w:rPr>
          <w:fldChar w:fldCharType="end"/>
        </w:r>
      </w:hyperlink>
    </w:p>
    <w:p w:rsidR="00216DA5" w:rsidRPr="0088315E" w:rsidRDefault="00CD58FA" w:rsidP="0088315E">
      <w:pPr>
        <w:spacing w:line="360" w:lineRule="auto"/>
        <w:jc w:val="both"/>
        <w:rPr>
          <w:rFonts w:ascii="Arial" w:eastAsiaTheme="majorEastAsia" w:hAnsi="Arial" w:cs="Arial"/>
          <w:b/>
          <w:bCs/>
          <w:color w:val="365F91" w:themeColor="accent1" w:themeShade="BF"/>
        </w:rPr>
      </w:pPr>
      <w:r w:rsidRPr="0088315E">
        <w:rPr>
          <w:rFonts w:ascii="Arial" w:hAnsi="Arial" w:cs="Arial"/>
        </w:rPr>
        <w:fldChar w:fldCharType="end"/>
      </w:r>
      <w:r w:rsidR="008F4052" w:rsidRPr="0088315E">
        <w:rPr>
          <w:rFonts w:ascii="Arial" w:hAnsi="Arial" w:cs="Arial"/>
        </w:rPr>
        <w:br w:type="page"/>
      </w:r>
    </w:p>
    <w:p w:rsidR="003421C9" w:rsidRPr="0088315E" w:rsidRDefault="008F4052" w:rsidP="0088315E">
      <w:pPr>
        <w:pStyle w:val="Heading1"/>
        <w:spacing w:line="360" w:lineRule="auto"/>
        <w:jc w:val="both"/>
        <w:rPr>
          <w:rFonts w:ascii="Arial" w:hAnsi="Arial" w:cs="Arial"/>
          <w:sz w:val="22"/>
          <w:szCs w:val="22"/>
        </w:rPr>
      </w:pPr>
      <w:bookmarkStart w:id="3" w:name="_Toc91604213"/>
      <w:r w:rsidRPr="0088315E">
        <w:rPr>
          <w:rFonts w:ascii="Arial" w:hAnsi="Arial" w:cs="Arial"/>
          <w:sz w:val="22"/>
          <w:szCs w:val="22"/>
        </w:rPr>
        <w:lastRenderedPageBreak/>
        <w:t>Introduction</w:t>
      </w:r>
      <w:bookmarkEnd w:id="2"/>
      <w:bookmarkEnd w:id="3"/>
    </w:p>
    <w:p w:rsidR="0057375F" w:rsidRPr="0088315E" w:rsidRDefault="008F4052" w:rsidP="0088315E">
      <w:pPr>
        <w:spacing w:line="360" w:lineRule="auto"/>
        <w:jc w:val="both"/>
        <w:rPr>
          <w:rFonts w:ascii="Arial" w:hAnsi="Arial" w:cs="Arial"/>
        </w:rPr>
      </w:pPr>
      <w:r w:rsidRPr="0088315E">
        <w:rPr>
          <w:rFonts w:ascii="Arial" w:hAnsi="Arial" w:cs="Arial"/>
        </w:rPr>
        <w:t>Effective communication plays a crucial role in the workplace as the workplace is the social place where different people from diverse backgrounds works</w:t>
      </w:r>
      <w:r w:rsidR="000B36B1" w:rsidRPr="0088315E">
        <w:rPr>
          <w:rFonts w:ascii="Arial" w:hAnsi="Arial" w:cs="Arial"/>
        </w:rPr>
        <w:t xml:space="preserve">. Therefore, </w:t>
      </w:r>
      <w:r w:rsidRPr="0088315E">
        <w:rPr>
          <w:rFonts w:ascii="Arial" w:hAnsi="Arial" w:cs="Arial"/>
        </w:rPr>
        <w:t xml:space="preserve">effective communication plays a </w:t>
      </w:r>
      <w:r w:rsidR="000B36B1" w:rsidRPr="0088315E">
        <w:rPr>
          <w:rFonts w:ascii="Arial" w:hAnsi="Arial" w:cs="Arial"/>
        </w:rPr>
        <w:t>major</w:t>
      </w:r>
      <w:r w:rsidRPr="0088315E">
        <w:rPr>
          <w:rFonts w:ascii="Arial" w:hAnsi="Arial" w:cs="Arial"/>
        </w:rPr>
        <w:t xml:space="preserve"> part in the workplace for setting up better </w:t>
      </w:r>
      <w:r w:rsidR="000B36B1" w:rsidRPr="0088315E">
        <w:rPr>
          <w:rFonts w:ascii="Arial" w:hAnsi="Arial" w:cs="Arial"/>
        </w:rPr>
        <w:t>relations</w:t>
      </w:r>
      <w:r w:rsidRPr="0088315E">
        <w:rPr>
          <w:rFonts w:ascii="Arial" w:hAnsi="Arial" w:cs="Arial"/>
        </w:rPr>
        <w:t xml:space="preserve"> with the team members in the </w:t>
      </w:r>
      <w:r w:rsidR="000B36B1" w:rsidRPr="0088315E">
        <w:rPr>
          <w:rFonts w:ascii="Arial" w:hAnsi="Arial" w:cs="Arial"/>
        </w:rPr>
        <w:t>company</w:t>
      </w:r>
      <w:r w:rsidRPr="0088315E">
        <w:rPr>
          <w:rFonts w:ascii="Arial" w:hAnsi="Arial" w:cs="Arial"/>
        </w:rPr>
        <w:t xml:space="preserve">. </w:t>
      </w:r>
      <w:r w:rsidR="005053DE" w:rsidRPr="0088315E">
        <w:rPr>
          <w:rFonts w:ascii="Arial" w:hAnsi="Arial" w:cs="Arial"/>
        </w:rPr>
        <w:t xml:space="preserve">Effective communication can include both the verbal and the non-verbal aspects of communication within the workplace. </w:t>
      </w:r>
      <w:r w:rsidR="00274059" w:rsidRPr="0088315E">
        <w:rPr>
          <w:rFonts w:ascii="Arial" w:hAnsi="Arial" w:cs="Arial"/>
        </w:rPr>
        <w:t xml:space="preserve">With the help of effective communication, innovations at the workplace can be assured. Further, effective communication helps in the effective making of the team and the effective management at the workplace. </w:t>
      </w:r>
      <w:r w:rsidR="00C235D5" w:rsidRPr="0088315E">
        <w:rPr>
          <w:rFonts w:ascii="Arial" w:hAnsi="Arial" w:cs="Arial"/>
          <w:color w:val="222222"/>
          <w:shd w:val="clear" w:color="auto" w:fill="FFFFFF"/>
        </w:rPr>
        <w:t xml:space="preserve">Effective communication assures that there must not be any gap between the </w:t>
      </w:r>
      <w:r w:rsidR="00B748A4" w:rsidRPr="0088315E">
        <w:rPr>
          <w:rFonts w:ascii="Arial" w:hAnsi="Arial" w:cs="Arial"/>
          <w:color w:val="222222"/>
          <w:shd w:val="clear" w:color="auto" w:fill="FFFFFF"/>
        </w:rPr>
        <w:t>receiver</w:t>
      </w:r>
      <w:r w:rsidR="00C235D5" w:rsidRPr="0088315E">
        <w:rPr>
          <w:rFonts w:ascii="Arial" w:hAnsi="Arial" w:cs="Arial"/>
          <w:color w:val="222222"/>
          <w:shd w:val="clear" w:color="auto" w:fill="FFFFFF"/>
        </w:rPr>
        <w:t xml:space="preserve"> and the sender during the communication. </w:t>
      </w:r>
      <w:r w:rsidR="00FB22CC" w:rsidRPr="0088315E">
        <w:rPr>
          <w:rFonts w:ascii="Arial" w:hAnsi="Arial" w:cs="Arial"/>
          <w:color w:val="222222"/>
          <w:shd w:val="clear" w:color="auto" w:fill="FFFFFF"/>
        </w:rPr>
        <w:t>With the help of an effective team working a positive working environment c</w:t>
      </w:r>
      <w:r w:rsidR="00F6458A" w:rsidRPr="0088315E">
        <w:rPr>
          <w:rFonts w:ascii="Arial" w:hAnsi="Arial" w:cs="Arial"/>
          <w:color w:val="222222"/>
          <w:shd w:val="clear" w:color="auto" w:fill="FFFFFF"/>
        </w:rPr>
        <w:t xml:space="preserve">an be seen in the organisation. </w:t>
      </w:r>
      <w:r w:rsidR="00E3037B" w:rsidRPr="0088315E">
        <w:rPr>
          <w:rFonts w:ascii="Arial" w:hAnsi="Arial" w:cs="Arial"/>
        </w:rPr>
        <w:t xml:space="preserve">For the development of an effective team working in an organisation communication skills plays a crucial role. </w:t>
      </w:r>
    </w:p>
    <w:p w:rsidR="00FB22CC"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 xml:space="preserve">In this report, the theories related to effective communication will be discussed briefly. </w:t>
      </w:r>
      <w:r w:rsidR="00C640C2" w:rsidRPr="0088315E">
        <w:rPr>
          <w:rFonts w:ascii="Arial" w:hAnsi="Arial" w:cs="Arial"/>
          <w:color w:val="222222"/>
          <w:shd w:val="clear" w:color="auto" w:fill="FFFFFF"/>
        </w:rPr>
        <w:t xml:space="preserve">In this report, effective communication strategies </w:t>
      </w:r>
      <w:r w:rsidR="00BB5E79" w:rsidRPr="0088315E">
        <w:rPr>
          <w:rFonts w:ascii="Arial" w:hAnsi="Arial" w:cs="Arial"/>
          <w:color w:val="222222"/>
          <w:shd w:val="clear" w:color="auto" w:fill="FFFFFF"/>
        </w:rPr>
        <w:t xml:space="preserve">will be </w:t>
      </w:r>
      <w:r w:rsidR="00C640C2" w:rsidRPr="0088315E">
        <w:rPr>
          <w:rFonts w:ascii="Arial" w:hAnsi="Arial" w:cs="Arial"/>
          <w:color w:val="222222"/>
          <w:shd w:val="clear" w:color="auto" w:fill="FFFFFF"/>
        </w:rPr>
        <w:t>discuss</w:t>
      </w:r>
      <w:r w:rsidR="00BB5E79" w:rsidRPr="0088315E">
        <w:rPr>
          <w:rFonts w:ascii="Arial" w:hAnsi="Arial" w:cs="Arial"/>
          <w:color w:val="222222"/>
          <w:shd w:val="clear" w:color="auto" w:fill="FFFFFF"/>
        </w:rPr>
        <w:t xml:space="preserve">ed </w:t>
      </w:r>
      <w:r w:rsidR="00C640C2" w:rsidRPr="0088315E">
        <w:rPr>
          <w:rFonts w:ascii="Arial" w:hAnsi="Arial" w:cs="Arial"/>
          <w:color w:val="222222"/>
          <w:shd w:val="clear" w:color="auto" w:fill="FFFFFF"/>
        </w:rPr>
        <w:t xml:space="preserve">with the help of several models of communication. </w:t>
      </w:r>
    </w:p>
    <w:p w:rsidR="00337242" w:rsidRPr="0088315E" w:rsidRDefault="008F4052" w:rsidP="0088315E">
      <w:pPr>
        <w:spacing w:line="360" w:lineRule="auto"/>
        <w:jc w:val="both"/>
        <w:rPr>
          <w:rFonts w:ascii="Arial" w:eastAsiaTheme="majorEastAsia" w:hAnsi="Arial" w:cs="Arial"/>
          <w:b/>
          <w:bCs/>
          <w:color w:val="365F91" w:themeColor="accent1" w:themeShade="BF"/>
        </w:rPr>
      </w:pPr>
      <w:r w:rsidRPr="0088315E">
        <w:rPr>
          <w:rFonts w:ascii="Arial" w:hAnsi="Arial" w:cs="Arial"/>
        </w:rPr>
        <w:br w:type="page"/>
      </w:r>
    </w:p>
    <w:p w:rsidR="006B43F1" w:rsidRPr="0088315E" w:rsidRDefault="008F4052" w:rsidP="0088315E">
      <w:pPr>
        <w:pStyle w:val="Heading1"/>
        <w:spacing w:line="360" w:lineRule="auto"/>
        <w:jc w:val="both"/>
        <w:rPr>
          <w:rFonts w:ascii="Arial" w:hAnsi="Arial" w:cs="Arial"/>
          <w:sz w:val="22"/>
          <w:szCs w:val="22"/>
        </w:rPr>
      </w:pPr>
      <w:bookmarkStart w:id="4" w:name="_Toc91604214"/>
      <w:r w:rsidRPr="0088315E">
        <w:rPr>
          <w:rFonts w:ascii="Arial" w:hAnsi="Arial" w:cs="Arial"/>
          <w:sz w:val="22"/>
          <w:szCs w:val="22"/>
        </w:rPr>
        <w:lastRenderedPageBreak/>
        <w:t>Effective workplace communication</w:t>
      </w:r>
      <w:bookmarkEnd w:id="4"/>
    </w:p>
    <w:p w:rsidR="006B43F1" w:rsidRPr="0088315E" w:rsidRDefault="008F4052" w:rsidP="0088315E">
      <w:pPr>
        <w:spacing w:line="360" w:lineRule="auto"/>
        <w:jc w:val="both"/>
        <w:rPr>
          <w:rFonts w:ascii="Arial" w:hAnsi="Arial" w:cs="Arial"/>
        </w:rPr>
      </w:pPr>
      <w:r w:rsidRPr="0088315E">
        <w:rPr>
          <w:rFonts w:ascii="Arial" w:hAnsi="Arial" w:cs="Arial"/>
        </w:rPr>
        <w:t>Effective workplace communication can be defined as the communication through which the information and ideas are effectively transferred between the different teams in the organisation (</w:t>
      </w:r>
      <w:r w:rsidRPr="0088315E">
        <w:rPr>
          <w:rFonts w:ascii="Arial" w:hAnsi="Arial" w:cs="Arial"/>
          <w:color w:val="222222"/>
          <w:shd w:val="clear" w:color="auto" w:fill="FFFFFF"/>
        </w:rPr>
        <w:t xml:space="preserve">Alyammahi et al., 2020). </w:t>
      </w:r>
      <w:r w:rsidRPr="0088315E">
        <w:rPr>
          <w:rFonts w:ascii="Arial" w:hAnsi="Arial" w:cs="Arial"/>
        </w:rPr>
        <w:t xml:space="preserve"> Effective communication involves both verbal and non-verbal communication. Effective communication between the team members involves the better collaboration of the team members towards the achievement of the goals of the teams in the organisation. Effective communication between the team members and the team leaders assures a better understanding between the team leaders and the team members. There are various ways for effective communication like video conferencing, messaging and e-mail tools. The best way the identification the efficacy of the communication between the team members and the team leaders is to identify the use of effective communication tools. Effective workplace communication plays a crucial role in the development of better relations between the team members and the external clients within the organisation. Effective team communication can be set up with the help of the face to face meetings, by identifying the audience with whom the communication has been made further. Listening to the team members also plays a crucial role in effective communication (</w:t>
      </w:r>
      <w:r w:rsidRPr="0088315E">
        <w:rPr>
          <w:rFonts w:ascii="Arial" w:hAnsi="Arial" w:cs="Arial"/>
          <w:color w:val="222222"/>
          <w:shd w:val="clear" w:color="auto" w:fill="FFFFFF"/>
        </w:rPr>
        <w:t xml:space="preserve">Alyammahi et al., 2020). </w:t>
      </w:r>
      <w:r w:rsidRPr="0088315E">
        <w:rPr>
          <w:rFonts w:ascii="Arial" w:hAnsi="Arial" w:cs="Arial"/>
        </w:rPr>
        <w:t xml:space="preserve"> </w:t>
      </w:r>
    </w:p>
    <w:p w:rsidR="006B43F1" w:rsidRPr="0088315E" w:rsidRDefault="008F4052" w:rsidP="0088315E">
      <w:pPr>
        <w:spacing w:line="360" w:lineRule="auto"/>
        <w:jc w:val="both"/>
        <w:rPr>
          <w:rFonts w:ascii="Arial" w:eastAsiaTheme="majorEastAsia" w:hAnsi="Arial" w:cs="Arial"/>
          <w:b/>
          <w:bCs/>
          <w:color w:val="365F91" w:themeColor="accent1" w:themeShade="BF"/>
        </w:rPr>
      </w:pPr>
      <w:r w:rsidRPr="0088315E">
        <w:rPr>
          <w:rFonts w:ascii="Arial" w:hAnsi="Arial" w:cs="Arial"/>
        </w:rPr>
        <w:br w:type="page"/>
      </w:r>
    </w:p>
    <w:p w:rsidR="002B0A0C" w:rsidRPr="0088315E" w:rsidRDefault="008F4052" w:rsidP="0088315E">
      <w:pPr>
        <w:pStyle w:val="Heading1"/>
        <w:spacing w:line="360" w:lineRule="auto"/>
        <w:jc w:val="both"/>
        <w:rPr>
          <w:rFonts w:ascii="Arial" w:hAnsi="Arial" w:cs="Arial"/>
          <w:sz w:val="22"/>
          <w:szCs w:val="22"/>
        </w:rPr>
      </w:pPr>
      <w:bookmarkStart w:id="5" w:name="_Toc91604215"/>
      <w:r w:rsidRPr="0088315E">
        <w:rPr>
          <w:rFonts w:ascii="Arial" w:hAnsi="Arial" w:cs="Arial"/>
          <w:sz w:val="22"/>
          <w:szCs w:val="22"/>
        </w:rPr>
        <w:t>Shannon Weaver model of communication</w:t>
      </w:r>
      <w:bookmarkEnd w:id="5"/>
    </w:p>
    <w:p w:rsidR="002B0A0C"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rPr>
        <w:t xml:space="preserve">It is the mathematical </w:t>
      </w:r>
      <w:r w:rsidR="00502FF8" w:rsidRPr="0088315E">
        <w:rPr>
          <w:rFonts w:ascii="Arial" w:hAnsi="Arial" w:cs="Arial"/>
        </w:rPr>
        <w:t>models that involve</w:t>
      </w:r>
      <w:r w:rsidRPr="0088315E">
        <w:rPr>
          <w:rFonts w:ascii="Arial" w:hAnsi="Arial" w:cs="Arial"/>
        </w:rPr>
        <w:t xml:space="preserve"> the six elements of communication. This model is also termed to be the information theory or the Shannon theory of communication. This is the linear model of communication that involves the analyses of the massage and the conversation made between the sender and the receiver</w:t>
      </w:r>
      <w:r w:rsidR="00502FF8" w:rsidRPr="0088315E">
        <w:rPr>
          <w:rFonts w:ascii="Arial" w:hAnsi="Arial" w:cs="Arial"/>
        </w:rPr>
        <w:t xml:space="preserve"> (</w:t>
      </w:r>
      <w:r w:rsidR="00502FF8" w:rsidRPr="0088315E">
        <w:rPr>
          <w:rFonts w:ascii="Arial" w:hAnsi="Arial" w:cs="Arial"/>
          <w:color w:val="222222"/>
          <w:shd w:val="clear" w:color="auto" w:fill="FFFFFF"/>
        </w:rPr>
        <w:t>Ali et al., 2021).</w:t>
      </w:r>
    </w:p>
    <w:p w:rsidR="00764424" w:rsidRPr="0088315E" w:rsidRDefault="008F4052" w:rsidP="0088315E">
      <w:pPr>
        <w:keepNext/>
        <w:spacing w:line="360" w:lineRule="auto"/>
        <w:jc w:val="both"/>
        <w:rPr>
          <w:rFonts w:ascii="Arial" w:hAnsi="Arial" w:cs="Arial"/>
        </w:rPr>
      </w:pPr>
      <w:r w:rsidRPr="0088315E">
        <w:rPr>
          <w:rFonts w:ascii="Arial" w:hAnsi="Arial" w:cs="Arial"/>
          <w:noProof/>
          <w:lang w:val="en-US"/>
        </w:rPr>
        <w:drawing>
          <wp:inline distT="0" distB="0" distL="0" distR="0">
            <wp:extent cx="4543114" cy="1754632"/>
            <wp:effectExtent l="19050" t="0" r="0" b="0"/>
            <wp:docPr id="3" name="Picture 2" descr="Shannon weaver by Michel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non weaver by Michelle.png"/>
                    <pic:cNvPicPr/>
                  </pic:nvPicPr>
                  <pic:blipFill>
                    <a:blip r:embed="rId9"/>
                    <a:stretch>
                      <a:fillRect/>
                    </a:stretch>
                  </pic:blipFill>
                  <pic:spPr>
                    <a:xfrm>
                      <a:off x="0" y="0"/>
                      <a:ext cx="4548466" cy="1756699"/>
                    </a:xfrm>
                    <a:prstGeom prst="rect">
                      <a:avLst/>
                    </a:prstGeom>
                  </pic:spPr>
                </pic:pic>
              </a:graphicData>
            </a:graphic>
          </wp:inline>
        </w:drawing>
      </w:r>
    </w:p>
    <w:p w:rsidR="00764424" w:rsidRPr="0088315E" w:rsidRDefault="008F4052" w:rsidP="0088315E">
      <w:pPr>
        <w:pStyle w:val="Caption"/>
        <w:spacing w:line="360" w:lineRule="auto"/>
        <w:jc w:val="both"/>
        <w:rPr>
          <w:rFonts w:ascii="Arial" w:hAnsi="Arial" w:cs="Arial"/>
          <w:sz w:val="22"/>
          <w:szCs w:val="22"/>
        </w:rPr>
      </w:pPr>
      <w:bookmarkStart w:id="6" w:name="_Toc91604006"/>
      <w:bookmarkStart w:id="7" w:name="_Toc91604208"/>
      <w:r w:rsidRPr="0088315E">
        <w:rPr>
          <w:rFonts w:ascii="Arial" w:hAnsi="Arial" w:cs="Arial"/>
          <w:sz w:val="22"/>
          <w:szCs w:val="22"/>
        </w:rPr>
        <w:t xml:space="preserve">Figure </w:t>
      </w:r>
      <w:r w:rsidR="00CD58FA" w:rsidRPr="0088315E">
        <w:rPr>
          <w:rFonts w:ascii="Arial" w:hAnsi="Arial" w:cs="Arial"/>
          <w:sz w:val="22"/>
          <w:szCs w:val="22"/>
        </w:rPr>
        <w:fldChar w:fldCharType="begin"/>
      </w:r>
      <w:r w:rsidRPr="0088315E">
        <w:rPr>
          <w:rFonts w:ascii="Arial" w:hAnsi="Arial" w:cs="Arial"/>
          <w:sz w:val="22"/>
          <w:szCs w:val="22"/>
        </w:rPr>
        <w:instrText xml:space="preserve"> SEQ Figure \* ARABIC </w:instrText>
      </w:r>
      <w:r w:rsidR="00CD58FA" w:rsidRPr="0088315E">
        <w:rPr>
          <w:rFonts w:ascii="Arial" w:hAnsi="Arial" w:cs="Arial"/>
          <w:sz w:val="22"/>
          <w:szCs w:val="22"/>
        </w:rPr>
        <w:fldChar w:fldCharType="separate"/>
      </w:r>
      <w:r w:rsidR="00216DA5" w:rsidRPr="0088315E">
        <w:rPr>
          <w:rFonts w:ascii="Arial" w:hAnsi="Arial" w:cs="Arial"/>
          <w:noProof/>
          <w:sz w:val="22"/>
          <w:szCs w:val="22"/>
        </w:rPr>
        <w:t>1</w:t>
      </w:r>
      <w:r w:rsidR="00CD58FA" w:rsidRPr="0088315E">
        <w:rPr>
          <w:rFonts w:ascii="Arial" w:hAnsi="Arial" w:cs="Arial"/>
          <w:sz w:val="22"/>
          <w:szCs w:val="22"/>
        </w:rPr>
        <w:fldChar w:fldCharType="end"/>
      </w:r>
      <w:r w:rsidRPr="0088315E">
        <w:rPr>
          <w:rFonts w:ascii="Arial" w:hAnsi="Arial" w:cs="Arial"/>
          <w:sz w:val="22"/>
          <w:szCs w:val="22"/>
        </w:rPr>
        <w:t xml:space="preserve"> Shannon Weaver model of communication</w:t>
      </w:r>
      <w:bookmarkEnd w:id="6"/>
      <w:bookmarkEnd w:id="7"/>
    </w:p>
    <w:p w:rsidR="00764424" w:rsidRPr="0088315E" w:rsidRDefault="008F4052" w:rsidP="0088315E">
      <w:pPr>
        <w:spacing w:line="360" w:lineRule="auto"/>
        <w:jc w:val="both"/>
        <w:rPr>
          <w:rFonts w:ascii="Arial" w:hAnsi="Arial" w:cs="Arial"/>
        </w:rPr>
      </w:pPr>
      <w:r w:rsidRPr="0088315E">
        <w:rPr>
          <w:rFonts w:ascii="Arial" w:hAnsi="Arial" w:cs="Arial"/>
        </w:rPr>
        <w:t>Source: (</w:t>
      </w:r>
      <w:r w:rsidRPr="0088315E">
        <w:rPr>
          <w:rFonts w:ascii="Arial" w:hAnsi="Arial" w:cs="Arial"/>
          <w:color w:val="222222"/>
          <w:shd w:val="clear" w:color="auto" w:fill="FFFFFF"/>
        </w:rPr>
        <w:t>Ali et al., 2021)</w:t>
      </w:r>
    </w:p>
    <w:p w:rsidR="00007F49" w:rsidRPr="0088315E" w:rsidRDefault="008F4052" w:rsidP="0088315E">
      <w:pPr>
        <w:spacing w:line="360" w:lineRule="auto"/>
        <w:jc w:val="both"/>
        <w:rPr>
          <w:rFonts w:ascii="Arial" w:hAnsi="Arial" w:cs="Arial"/>
        </w:rPr>
      </w:pPr>
      <w:r w:rsidRPr="0088315E">
        <w:rPr>
          <w:rFonts w:ascii="Arial" w:hAnsi="Arial" w:cs="Arial"/>
          <w:b/>
        </w:rPr>
        <w:t>Sender:</w:t>
      </w:r>
      <w:r w:rsidRPr="0088315E">
        <w:rPr>
          <w:rFonts w:ascii="Arial" w:hAnsi="Arial" w:cs="Arial"/>
        </w:rPr>
        <w:t xml:space="preserve"> It is the first element of this model. In this model, this element is termed to be the source of the information</w:t>
      </w:r>
      <w:r w:rsidR="004539E6" w:rsidRPr="0088315E">
        <w:rPr>
          <w:rFonts w:ascii="Arial" w:hAnsi="Arial" w:cs="Arial"/>
        </w:rPr>
        <w:t xml:space="preserve"> (</w:t>
      </w:r>
      <w:r w:rsidR="004539E6" w:rsidRPr="0088315E">
        <w:rPr>
          <w:rFonts w:ascii="Arial" w:hAnsi="Arial" w:cs="Arial"/>
          <w:color w:val="222222"/>
          <w:shd w:val="clear" w:color="auto" w:fill="FFFFFF"/>
        </w:rPr>
        <w:t>Ali et al., 2021)</w:t>
      </w:r>
      <w:r w:rsidRPr="0088315E">
        <w:rPr>
          <w:rFonts w:ascii="Arial" w:hAnsi="Arial" w:cs="Arial"/>
        </w:rPr>
        <w:t>. The source of the information can be the associated people and the objects through which the communication has been made.</w:t>
      </w:r>
      <w:r w:rsidR="004648C5" w:rsidRPr="0088315E">
        <w:rPr>
          <w:rFonts w:ascii="Arial" w:hAnsi="Arial" w:cs="Arial"/>
        </w:rPr>
        <w:t xml:space="preserve"> </w:t>
      </w:r>
    </w:p>
    <w:p w:rsidR="00266A49" w:rsidRPr="0088315E" w:rsidRDefault="008F4052" w:rsidP="0088315E">
      <w:pPr>
        <w:spacing w:line="360" w:lineRule="auto"/>
        <w:jc w:val="both"/>
        <w:rPr>
          <w:rFonts w:ascii="Arial" w:hAnsi="Arial" w:cs="Arial"/>
        </w:rPr>
      </w:pPr>
      <w:r w:rsidRPr="0088315E">
        <w:rPr>
          <w:rFonts w:ascii="Arial" w:hAnsi="Arial" w:cs="Arial"/>
          <w:b/>
        </w:rPr>
        <w:t>Encoder:</w:t>
      </w:r>
      <w:r w:rsidRPr="0088315E">
        <w:rPr>
          <w:rFonts w:ascii="Arial" w:hAnsi="Arial" w:cs="Arial"/>
        </w:rPr>
        <w:t xml:space="preserve"> It is the second most crucial parameter of this model. This acts as the machine that is responsible for the conversion of the ideas into signals</w:t>
      </w:r>
      <w:r w:rsidR="004539E6" w:rsidRPr="0088315E">
        <w:rPr>
          <w:rFonts w:ascii="Arial" w:hAnsi="Arial" w:cs="Arial"/>
        </w:rPr>
        <w:t xml:space="preserve"> (</w:t>
      </w:r>
      <w:r w:rsidR="004539E6" w:rsidRPr="0088315E">
        <w:rPr>
          <w:rFonts w:ascii="Arial" w:hAnsi="Arial" w:cs="Arial"/>
          <w:color w:val="222222"/>
          <w:shd w:val="clear" w:color="auto" w:fill="FFFFFF"/>
        </w:rPr>
        <w:t>Ali et al., 2021)</w:t>
      </w:r>
      <w:r w:rsidRPr="0088315E">
        <w:rPr>
          <w:rFonts w:ascii="Arial" w:hAnsi="Arial" w:cs="Arial"/>
        </w:rPr>
        <w:t xml:space="preserve">. </w:t>
      </w:r>
      <w:r w:rsidR="00244408" w:rsidRPr="0088315E">
        <w:rPr>
          <w:rFonts w:ascii="Arial" w:hAnsi="Arial" w:cs="Arial"/>
        </w:rPr>
        <w:t xml:space="preserve">In this model, the computers and the telephones are being considered as the encoder or the machine. </w:t>
      </w:r>
    </w:p>
    <w:p w:rsidR="00411867" w:rsidRPr="0088315E" w:rsidRDefault="008F4052" w:rsidP="0088315E">
      <w:pPr>
        <w:spacing w:line="360" w:lineRule="auto"/>
        <w:jc w:val="both"/>
        <w:rPr>
          <w:rFonts w:ascii="Arial" w:hAnsi="Arial" w:cs="Arial"/>
        </w:rPr>
      </w:pPr>
      <w:r w:rsidRPr="0088315E">
        <w:rPr>
          <w:rFonts w:ascii="Arial" w:hAnsi="Arial" w:cs="Arial"/>
          <w:b/>
        </w:rPr>
        <w:t xml:space="preserve">Channel: </w:t>
      </w:r>
      <w:r w:rsidRPr="0088315E">
        <w:rPr>
          <w:rFonts w:ascii="Arial" w:hAnsi="Arial" w:cs="Arial"/>
        </w:rPr>
        <w:t>This is the element that acts as the platform for the communication between the receiver and the sender in the communication process. This is the medium of communication through which the communication between the receiver and the sender has been taken place</w:t>
      </w:r>
      <w:r w:rsidR="004539E6" w:rsidRPr="0088315E">
        <w:rPr>
          <w:rFonts w:ascii="Arial" w:hAnsi="Arial" w:cs="Arial"/>
        </w:rPr>
        <w:t xml:space="preserve"> (</w:t>
      </w:r>
      <w:r w:rsidR="004539E6" w:rsidRPr="0088315E">
        <w:rPr>
          <w:rFonts w:ascii="Arial" w:hAnsi="Arial" w:cs="Arial"/>
          <w:color w:val="222222"/>
          <w:shd w:val="clear" w:color="auto" w:fill="FFFFFF"/>
        </w:rPr>
        <w:t xml:space="preserve">Yue et al., 2021). </w:t>
      </w:r>
      <w:r w:rsidRPr="0088315E">
        <w:rPr>
          <w:rFonts w:ascii="Arial" w:hAnsi="Arial" w:cs="Arial"/>
        </w:rPr>
        <w:t xml:space="preserve"> </w:t>
      </w:r>
      <w:r w:rsidR="00455713" w:rsidRPr="0088315E">
        <w:rPr>
          <w:rFonts w:ascii="Arial" w:hAnsi="Arial" w:cs="Arial"/>
        </w:rPr>
        <w:t xml:space="preserve">This can be divided into two types i.e. the online medium of communication and the offline medium of communication. Further, the verbal and non-verbal medium also acts as the channel </w:t>
      </w:r>
      <w:r w:rsidR="00A25B20" w:rsidRPr="0088315E">
        <w:rPr>
          <w:rFonts w:ascii="Arial" w:hAnsi="Arial" w:cs="Arial"/>
        </w:rPr>
        <w:t>of communication between the sender and the receiver.</w:t>
      </w:r>
    </w:p>
    <w:p w:rsidR="00A840F0" w:rsidRPr="0088315E" w:rsidRDefault="008F4052" w:rsidP="0088315E">
      <w:pPr>
        <w:spacing w:line="360" w:lineRule="auto"/>
        <w:jc w:val="both"/>
        <w:rPr>
          <w:rFonts w:ascii="Arial" w:hAnsi="Arial" w:cs="Arial"/>
        </w:rPr>
      </w:pPr>
      <w:r w:rsidRPr="0088315E">
        <w:rPr>
          <w:rFonts w:ascii="Arial" w:hAnsi="Arial" w:cs="Arial"/>
          <w:b/>
        </w:rPr>
        <w:t>Noise:</w:t>
      </w:r>
      <w:r w:rsidR="00A25B20" w:rsidRPr="0088315E">
        <w:rPr>
          <w:rFonts w:ascii="Arial" w:hAnsi="Arial" w:cs="Arial"/>
          <w:b/>
        </w:rPr>
        <w:t xml:space="preserve"> </w:t>
      </w:r>
      <w:r w:rsidRPr="0088315E">
        <w:rPr>
          <w:rFonts w:ascii="Arial" w:hAnsi="Arial" w:cs="Arial"/>
        </w:rPr>
        <w:t xml:space="preserve">It is the element that acts as the </w:t>
      </w:r>
      <w:r w:rsidR="007E6534" w:rsidRPr="0088315E">
        <w:rPr>
          <w:rFonts w:ascii="Arial" w:hAnsi="Arial" w:cs="Arial"/>
        </w:rPr>
        <w:t>interruption</w:t>
      </w:r>
      <w:r w:rsidRPr="0088315E">
        <w:rPr>
          <w:rFonts w:ascii="Arial" w:hAnsi="Arial" w:cs="Arial"/>
        </w:rPr>
        <w:t xml:space="preserve"> between the communication between the receiver and the sender.</w:t>
      </w:r>
      <w:r w:rsidR="00881C3B" w:rsidRPr="0088315E">
        <w:rPr>
          <w:rFonts w:ascii="Arial" w:hAnsi="Arial" w:cs="Arial"/>
        </w:rPr>
        <w:t xml:space="preserve"> Noise can be divided into two types i.e. the internal noise and the external </w:t>
      </w:r>
      <w:r w:rsidR="009225B5" w:rsidRPr="0088315E">
        <w:rPr>
          <w:rFonts w:ascii="Arial" w:hAnsi="Arial" w:cs="Arial"/>
        </w:rPr>
        <w:t>noise. The</w:t>
      </w:r>
      <w:r w:rsidR="00881C3B" w:rsidRPr="0088315E">
        <w:rPr>
          <w:rFonts w:ascii="Arial" w:hAnsi="Arial" w:cs="Arial"/>
        </w:rPr>
        <w:t xml:space="preserve"> internal noise involves the noise at the point of the sending and the point of the </w:t>
      </w:r>
      <w:r w:rsidR="0000770B" w:rsidRPr="0088315E">
        <w:rPr>
          <w:rFonts w:ascii="Arial" w:hAnsi="Arial" w:cs="Arial"/>
        </w:rPr>
        <w:t>receiving of</w:t>
      </w:r>
      <w:r w:rsidR="00881C3B" w:rsidRPr="0088315E">
        <w:rPr>
          <w:rFonts w:ascii="Arial" w:hAnsi="Arial" w:cs="Arial"/>
        </w:rPr>
        <w:t xml:space="preserve"> the message</w:t>
      </w:r>
      <w:r w:rsidR="00B3399A" w:rsidRPr="0088315E">
        <w:rPr>
          <w:rFonts w:ascii="Arial" w:hAnsi="Arial" w:cs="Arial"/>
        </w:rPr>
        <w:t xml:space="preserve"> (</w:t>
      </w:r>
      <w:r w:rsidR="00B3399A" w:rsidRPr="0088315E">
        <w:rPr>
          <w:rFonts w:ascii="Arial" w:hAnsi="Arial" w:cs="Arial"/>
          <w:color w:val="222222"/>
          <w:shd w:val="clear" w:color="auto" w:fill="FFFFFF"/>
        </w:rPr>
        <w:t>Yue et al., 2021)</w:t>
      </w:r>
      <w:r w:rsidR="00881C3B" w:rsidRPr="0088315E">
        <w:rPr>
          <w:rFonts w:ascii="Arial" w:hAnsi="Arial" w:cs="Arial"/>
        </w:rPr>
        <w:t xml:space="preserve">. </w:t>
      </w:r>
      <w:r w:rsidRPr="0088315E">
        <w:rPr>
          <w:rFonts w:ascii="Arial" w:hAnsi="Arial" w:cs="Arial"/>
        </w:rPr>
        <w:t xml:space="preserve">The external noise involves the disruption of the messages at the point of the transmission of the messages from the sender to the </w:t>
      </w:r>
      <w:r w:rsidR="00143686" w:rsidRPr="0088315E">
        <w:rPr>
          <w:rFonts w:ascii="Arial" w:hAnsi="Arial" w:cs="Arial"/>
        </w:rPr>
        <w:t>receiver</w:t>
      </w:r>
      <w:r w:rsidRPr="0088315E">
        <w:rPr>
          <w:rFonts w:ascii="Arial" w:hAnsi="Arial" w:cs="Arial"/>
        </w:rPr>
        <w:t xml:space="preserve"> of the messages. </w:t>
      </w:r>
    </w:p>
    <w:p w:rsidR="00A40F5B" w:rsidRPr="0088315E" w:rsidRDefault="008F4052" w:rsidP="0088315E">
      <w:pPr>
        <w:spacing w:line="360" w:lineRule="auto"/>
        <w:jc w:val="both"/>
        <w:rPr>
          <w:rFonts w:ascii="Arial" w:hAnsi="Arial" w:cs="Arial"/>
        </w:rPr>
      </w:pPr>
      <w:r w:rsidRPr="0088315E">
        <w:rPr>
          <w:rFonts w:ascii="Arial" w:hAnsi="Arial" w:cs="Arial"/>
          <w:b/>
        </w:rPr>
        <w:t xml:space="preserve">Decoder: </w:t>
      </w:r>
      <w:r w:rsidRPr="0088315E">
        <w:rPr>
          <w:rFonts w:ascii="Arial" w:hAnsi="Arial" w:cs="Arial"/>
        </w:rPr>
        <w:t xml:space="preserve">It is the opposite process of the encoding of the message. In this aspect, the message has been </w:t>
      </w:r>
      <w:r w:rsidR="00CD22E6" w:rsidRPr="0088315E">
        <w:rPr>
          <w:rFonts w:ascii="Arial" w:hAnsi="Arial" w:cs="Arial"/>
        </w:rPr>
        <w:t>decode</w:t>
      </w:r>
      <w:r w:rsidRPr="0088315E">
        <w:rPr>
          <w:rFonts w:ascii="Arial" w:hAnsi="Arial" w:cs="Arial"/>
        </w:rPr>
        <w:t xml:space="preserve">d by the receiver in the receiving end. </w:t>
      </w:r>
    </w:p>
    <w:p w:rsidR="005272BE" w:rsidRPr="0088315E" w:rsidRDefault="008F4052" w:rsidP="0088315E">
      <w:pPr>
        <w:spacing w:line="360" w:lineRule="auto"/>
        <w:jc w:val="both"/>
        <w:rPr>
          <w:rFonts w:ascii="Arial" w:hAnsi="Arial" w:cs="Arial"/>
        </w:rPr>
      </w:pPr>
      <w:r w:rsidRPr="0088315E">
        <w:rPr>
          <w:rFonts w:ascii="Arial" w:hAnsi="Arial" w:cs="Arial"/>
          <w:b/>
        </w:rPr>
        <w:t>Receiver:</w:t>
      </w:r>
      <w:r w:rsidRPr="0088315E">
        <w:rPr>
          <w:rFonts w:ascii="Arial" w:hAnsi="Arial" w:cs="Arial"/>
        </w:rPr>
        <w:t xml:space="preserve"> This is the final element of the </w:t>
      </w:r>
      <w:r w:rsidR="00B3491F" w:rsidRPr="0088315E">
        <w:rPr>
          <w:rFonts w:ascii="Arial" w:hAnsi="Arial" w:cs="Arial"/>
        </w:rPr>
        <w:t>communication process. In this step, the message is finally received by the receiver.</w:t>
      </w:r>
    </w:p>
    <w:p w:rsidR="00C57FA2" w:rsidRPr="0088315E" w:rsidRDefault="008F4052" w:rsidP="0088315E">
      <w:pPr>
        <w:spacing w:line="360" w:lineRule="auto"/>
        <w:jc w:val="both"/>
        <w:rPr>
          <w:rFonts w:ascii="Arial" w:hAnsi="Arial" w:cs="Arial"/>
        </w:rPr>
      </w:pPr>
      <w:r w:rsidRPr="0088315E">
        <w:rPr>
          <w:rFonts w:ascii="Arial" w:hAnsi="Arial" w:cs="Arial"/>
          <w:b/>
        </w:rPr>
        <w:t>Feedback:</w:t>
      </w:r>
      <w:r w:rsidRPr="0088315E">
        <w:rPr>
          <w:rFonts w:ascii="Arial" w:hAnsi="Arial" w:cs="Arial"/>
        </w:rPr>
        <w:t xml:space="preserve"> It is the final step in the process of communication. In this step, the </w:t>
      </w:r>
      <w:r w:rsidR="00C67D83" w:rsidRPr="0088315E">
        <w:rPr>
          <w:rFonts w:ascii="Arial" w:hAnsi="Arial" w:cs="Arial"/>
        </w:rPr>
        <w:t xml:space="preserve">feedback and the response regarding the </w:t>
      </w:r>
      <w:r w:rsidR="00580E44" w:rsidRPr="0088315E">
        <w:rPr>
          <w:rFonts w:ascii="Arial" w:hAnsi="Arial" w:cs="Arial"/>
        </w:rPr>
        <w:t>communication process have been made</w:t>
      </w:r>
      <w:r w:rsidR="00B84FC2" w:rsidRPr="0088315E">
        <w:rPr>
          <w:rFonts w:ascii="Arial" w:hAnsi="Arial" w:cs="Arial"/>
        </w:rPr>
        <w:t xml:space="preserve"> (</w:t>
      </w:r>
      <w:r w:rsidR="00B84FC2" w:rsidRPr="0088315E">
        <w:rPr>
          <w:rFonts w:ascii="Arial" w:hAnsi="Arial" w:cs="Arial"/>
          <w:color w:val="222222"/>
          <w:shd w:val="clear" w:color="auto" w:fill="FFFFFF"/>
        </w:rPr>
        <w:t>Kuznar and Yager, 2020).</w:t>
      </w:r>
    </w:p>
    <w:p w:rsidR="00580E44" w:rsidRPr="0088315E" w:rsidRDefault="00580E44" w:rsidP="0088315E">
      <w:pPr>
        <w:spacing w:line="360" w:lineRule="auto"/>
        <w:jc w:val="both"/>
        <w:rPr>
          <w:rFonts w:ascii="Arial" w:hAnsi="Arial" w:cs="Arial"/>
        </w:rPr>
      </w:pPr>
    </w:p>
    <w:p w:rsidR="005272BE" w:rsidRPr="0088315E" w:rsidRDefault="005272BE" w:rsidP="0088315E">
      <w:pPr>
        <w:spacing w:line="360" w:lineRule="auto"/>
        <w:jc w:val="both"/>
        <w:rPr>
          <w:rFonts w:ascii="Arial" w:hAnsi="Arial" w:cs="Arial"/>
        </w:rPr>
      </w:pPr>
    </w:p>
    <w:p w:rsidR="00143686" w:rsidRPr="0088315E" w:rsidRDefault="00143686" w:rsidP="0088315E">
      <w:pPr>
        <w:spacing w:line="360" w:lineRule="auto"/>
        <w:jc w:val="both"/>
        <w:rPr>
          <w:rFonts w:ascii="Arial" w:hAnsi="Arial" w:cs="Arial"/>
        </w:rPr>
      </w:pPr>
    </w:p>
    <w:p w:rsidR="00A840F0" w:rsidRPr="0088315E" w:rsidRDefault="008F4052" w:rsidP="0088315E">
      <w:pPr>
        <w:spacing w:line="360" w:lineRule="auto"/>
        <w:jc w:val="both"/>
        <w:rPr>
          <w:rFonts w:ascii="Arial" w:hAnsi="Arial" w:cs="Arial"/>
        </w:rPr>
      </w:pPr>
      <w:r w:rsidRPr="0088315E">
        <w:rPr>
          <w:rFonts w:ascii="Arial" w:hAnsi="Arial" w:cs="Arial"/>
        </w:rPr>
        <w:br w:type="page"/>
      </w:r>
    </w:p>
    <w:p w:rsidR="006E411B" w:rsidRPr="0088315E" w:rsidRDefault="008F4052" w:rsidP="0088315E">
      <w:pPr>
        <w:pStyle w:val="Heading1"/>
        <w:spacing w:line="360" w:lineRule="auto"/>
        <w:jc w:val="both"/>
        <w:rPr>
          <w:rFonts w:ascii="Arial" w:hAnsi="Arial" w:cs="Arial"/>
          <w:sz w:val="22"/>
          <w:szCs w:val="22"/>
        </w:rPr>
      </w:pPr>
      <w:bookmarkStart w:id="8" w:name="_Toc91604216"/>
      <w:r w:rsidRPr="0088315E">
        <w:rPr>
          <w:rFonts w:ascii="Arial" w:hAnsi="Arial" w:cs="Arial"/>
          <w:sz w:val="22"/>
          <w:szCs w:val="22"/>
        </w:rPr>
        <w:t>Aristotle model of communication</w:t>
      </w:r>
      <w:bookmarkEnd w:id="8"/>
    </w:p>
    <w:p w:rsidR="0000770B" w:rsidRPr="0088315E" w:rsidRDefault="008F4052" w:rsidP="0088315E">
      <w:pPr>
        <w:spacing w:line="360" w:lineRule="auto"/>
        <w:jc w:val="both"/>
        <w:rPr>
          <w:rFonts w:ascii="Arial" w:hAnsi="Arial" w:cs="Arial"/>
        </w:rPr>
      </w:pPr>
      <w:r w:rsidRPr="0088315E">
        <w:rPr>
          <w:rFonts w:ascii="Arial" w:hAnsi="Arial" w:cs="Arial"/>
        </w:rPr>
        <w:t xml:space="preserve">This model is majorly focused on the </w:t>
      </w:r>
      <w:r w:rsidR="00E840C7" w:rsidRPr="0088315E">
        <w:rPr>
          <w:rFonts w:ascii="Arial" w:hAnsi="Arial" w:cs="Arial"/>
        </w:rPr>
        <w:t>speaker and the speech that has been made during the communication process. This model is associated with the</w:t>
      </w:r>
      <w:r w:rsidR="00494B45" w:rsidRPr="0088315E">
        <w:rPr>
          <w:rFonts w:ascii="Arial" w:hAnsi="Arial" w:cs="Arial"/>
        </w:rPr>
        <w:t xml:space="preserve"> three elements of communication. </w:t>
      </w:r>
      <w:r w:rsidR="00EB4D71" w:rsidRPr="0088315E">
        <w:rPr>
          <w:rFonts w:ascii="Arial" w:hAnsi="Arial" w:cs="Arial"/>
        </w:rPr>
        <w:t>This theory revolves around the speaker’s role in the communication process</w:t>
      </w:r>
      <w:r w:rsidR="007C6823" w:rsidRPr="0088315E">
        <w:rPr>
          <w:rFonts w:ascii="Arial" w:hAnsi="Arial" w:cs="Arial"/>
        </w:rPr>
        <w:t xml:space="preserve"> (</w:t>
      </w:r>
      <w:r w:rsidR="007C6823" w:rsidRPr="0088315E">
        <w:rPr>
          <w:rFonts w:ascii="Arial" w:hAnsi="Arial" w:cs="Arial"/>
          <w:color w:val="222222"/>
          <w:shd w:val="clear" w:color="auto" w:fill="FFFFFF"/>
        </w:rPr>
        <w:t xml:space="preserve">Dutton, 2020). </w:t>
      </w:r>
      <w:r w:rsidR="008B2B20" w:rsidRPr="0088315E">
        <w:rPr>
          <w:rFonts w:ascii="Arial" w:hAnsi="Arial" w:cs="Arial"/>
        </w:rPr>
        <w:t>These three elements are the ethos, pathos and logos as</w:t>
      </w:r>
      <w:r w:rsidR="009D6B95" w:rsidRPr="0088315E">
        <w:rPr>
          <w:rFonts w:ascii="Arial" w:hAnsi="Arial" w:cs="Arial"/>
        </w:rPr>
        <w:t>p</w:t>
      </w:r>
      <w:r w:rsidR="008B2B20" w:rsidRPr="0088315E">
        <w:rPr>
          <w:rFonts w:ascii="Arial" w:hAnsi="Arial" w:cs="Arial"/>
        </w:rPr>
        <w:t xml:space="preserve">ects. </w:t>
      </w:r>
    </w:p>
    <w:p w:rsidR="00216DA5" w:rsidRPr="0088315E" w:rsidRDefault="008F4052" w:rsidP="0088315E">
      <w:pPr>
        <w:keepNext/>
        <w:spacing w:line="360" w:lineRule="auto"/>
        <w:jc w:val="both"/>
        <w:rPr>
          <w:rFonts w:ascii="Arial" w:hAnsi="Arial" w:cs="Arial"/>
        </w:rPr>
      </w:pPr>
      <w:r w:rsidRPr="0088315E">
        <w:rPr>
          <w:rFonts w:ascii="Arial" w:hAnsi="Arial" w:cs="Arial"/>
          <w:noProof/>
          <w:lang w:val="en-US"/>
        </w:rPr>
        <w:drawing>
          <wp:inline distT="0" distB="0" distL="0" distR="0">
            <wp:extent cx="3474720" cy="1954530"/>
            <wp:effectExtent l="19050" t="0" r="0" b="0"/>
            <wp:docPr id="4" name="Picture 3" descr="Aristotle-model-of-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istotle-model-of-communication.jpg"/>
                    <pic:cNvPicPr/>
                  </pic:nvPicPr>
                  <pic:blipFill>
                    <a:blip r:embed="rId10" cstate="print"/>
                    <a:stretch>
                      <a:fillRect/>
                    </a:stretch>
                  </pic:blipFill>
                  <pic:spPr>
                    <a:xfrm>
                      <a:off x="0" y="0"/>
                      <a:ext cx="3475166" cy="1954781"/>
                    </a:xfrm>
                    <a:prstGeom prst="rect">
                      <a:avLst/>
                    </a:prstGeom>
                  </pic:spPr>
                </pic:pic>
              </a:graphicData>
            </a:graphic>
          </wp:inline>
        </w:drawing>
      </w:r>
    </w:p>
    <w:p w:rsidR="00216DA5" w:rsidRPr="0088315E" w:rsidRDefault="008F4052" w:rsidP="0088315E">
      <w:pPr>
        <w:pStyle w:val="Caption"/>
        <w:spacing w:line="360" w:lineRule="auto"/>
        <w:jc w:val="both"/>
        <w:rPr>
          <w:rFonts w:ascii="Arial" w:hAnsi="Arial" w:cs="Arial"/>
          <w:sz w:val="22"/>
          <w:szCs w:val="22"/>
        </w:rPr>
      </w:pPr>
      <w:bookmarkStart w:id="9" w:name="_Toc91604209"/>
      <w:r w:rsidRPr="0088315E">
        <w:rPr>
          <w:rFonts w:ascii="Arial" w:hAnsi="Arial" w:cs="Arial"/>
          <w:sz w:val="22"/>
          <w:szCs w:val="22"/>
        </w:rPr>
        <w:t xml:space="preserve">Figure </w:t>
      </w:r>
      <w:r w:rsidR="00CD58FA" w:rsidRPr="0088315E">
        <w:rPr>
          <w:rFonts w:ascii="Arial" w:hAnsi="Arial" w:cs="Arial"/>
          <w:sz w:val="22"/>
          <w:szCs w:val="22"/>
        </w:rPr>
        <w:fldChar w:fldCharType="begin"/>
      </w:r>
      <w:r w:rsidRPr="0088315E">
        <w:rPr>
          <w:rFonts w:ascii="Arial" w:hAnsi="Arial" w:cs="Arial"/>
          <w:sz w:val="22"/>
          <w:szCs w:val="22"/>
        </w:rPr>
        <w:instrText xml:space="preserve"> SEQ Figure \* ARABIC </w:instrText>
      </w:r>
      <w:r w:rsidR="00CD58FA" w:rsidRPr="0088315E">
        <w:rPr>
          <w:rFonts w:ascii="Arial" w:hAnsi="Arial" w:cs="Arial"/>
          <w:sz w:val="22"/>
          <w:szCs w:val="22"/>
        </w:rPr>
        <w:fldChar w:fldCharType="separate"/>
      </w:r>
      <w:r w:rsidRPr="0088315E">
        <w:rPr>
          <w:rFonts w:ascii="Arial" w:hAnsi="Arial" w:cs="Arial"/>
          <w:noProof/>
          <w:sz w:val="22"/>
          <w:szCs w:val="22"/>
        </w:rPr>
        <w:t>2</w:t>
      </w:r>
      <w:r w:rsidR="00CD58FA" w:rsidRPr="0088315E">
        <w:rPr>
          <w:rFonts w:ascii="Arial" w:hAnsi="Arial" w:cs="Arial"/>
          <w:sz w:val="22"/>
          <w:szCs w:val="22"/>
        </w:rPr>
        <w:fldChar w:fldCharType="end"/>
      </w:r>
      <w:r w:rsidRPr="0088315E">
        <w:rPr>
          <w:rFonts w:ascii="Arial" w:hAnsi="Arial" w:cs="Arial"/>
          <w:sz w:val="22"/>
          <w:szCs w:val="22"/>
        </w:rPr>
        <w:t xml:space="preserve"> Aristotle model of communication</w:t>
      </w:r>
      <w:bookmarkEnd w:id="9"/>
    </w:p>
    <w:p w:rsidR="00216DA5" w:rsidRPr="0088315E" w:rsidRDefault="008F4052" w:rsidP="0088315E">
      <w:pPr>
        <w:spacing w:line="360" w:lineRule="auto"/>
        <w:jc w:val="both"/>
        <w:rPr>
          <w:rFonts w:ascii="Arial" w:hAnsi="Arial" w:cs="Arial"/>
        </w:rPr>
      </w:pPr>
      <w:r w:rsidRPr="0088315E">
        <w:rPr>
          <w:rFonts w:ascii="Arial" w:hAnsi="Arial" w:cs="Arial"/>
        </w:rPr>
        <w:t>Source: (</w:t>
      </w:r>
      <w:r w:rsidRPr="0088315E">
        <w:rPr>
          <w:rFonts w:ascii="Arial" w:hAnsi="Arial" w:cs="Arial"/>
          <w:color w:val="222222"/>
          <w:shd w:val="clear" w:color="auto" w:fill="FFFFFF"/>
        </w:rPr>
        <w:t>Dutton, 2020)</w:t>
      </w:r>
    </w:p>
    <w:p w:rsidR="00640F31" w:rsidRPr="0088315E" w:rsidRDefault="008F4052" w:rsidP="0088315E">
      <w:pPr>
        <w:spacing w:line="360" w:lineRule="auto"/>
        <w:jc w:val="both"/>
        <w:rPr>
          <w:rFonts w:ascii="Arial" w:hAnsi="Arial" w:cs="Arial"/>
        </w:rPr>
      </w:pPr>
      <w:r w:rsidRPr="0088315E">
        <w:rPr>
          <w:rFonts w:ascii="Arial" w:hAnsi="Arial" w:cs="Arial"/>
        </w:rPr>
        <w:t xml:space="preserve">Ethos: It is the element that outlines the ability of the speaker in the communication process. </w:t>
      </w:r>
      <w:r w:rsidR="00F50F7E" w:rsidRPr="0088315E">
        <w:rPr>
          <w:rFonts w:ascii="Arial" w:hAnsi="Arial" w:cs="Arial"/>
        </w:rPr>
        <w:t>It is the element that outlines the authority, power and creditability of the speaker during the communication process.</w:t>
      </w:r>
      <w:r w:rsidR="005C7E8B" w:rsidRPr="0088315E">
        <w:rPr>
          <w:rFonts w:ascii="Arial" w:hAnsi="Arial" w:cs="Arial"/>
        </w:rPr>
        <w:t xml:space="preserve"> (</w:t>
      </w:r>
      <w:r w:rsidR="005C7E8B" w:rsidRPr="0088315E">
        <w:rPr>
          <w:rFonts w:ascii="Arial" w:hAnsi="Arial" w:cs="Arial"/>
          <w:color w:val="222222"/>
          <w:shd w:val="clear" w:color="auto" w:fill="FFFFFF"/>
        </w:rPr>
        <w:t xml:space="preserve">Dutton, 2020). </w:t>
      </w:r>
      <w:r w:rsidR="0082501D" w:rsidRPr="0088315E">
        <w:rPr>
          <w:rFonts w:ascii="Arial" w:hAnsi="Arial" w:cs="Arial"/>
        </w:rPr>
        <w:t>This element outlines that the speaker must have a</w:t>
      </w:r>
      <w:r w:rsidR="00E91663" w:rsidRPr="0088315E">
        <w:rPr>
          <w:rFonts w:ascii="Arial" w:hAnsi="Arial" w:cs="Arial"/>
        </w:rPr>
        <w:t>ppropriate</w:t>
      </w:r>
      <w:r w:rsidR="0082501D" w:rsidRPr="0088315E">
        <w:rPr>
          <w:rFonts w:ascii="Arial" w:hAnsi="Arial" w:cs="Arial"/>
        </w:rPr>
        <w:t xml:space="preserve"> eye contact with the audience </w:t>
      </w:r>
      <w:r w:rsidR="005C7E8B" w:rsidRPr="0088315E">
        <w:rPr>
          <w:rFonts w:ascii="Arial" w:hAnsi="Arial" w:cs="Arial"/>
        </w:rPr>
        <w:t xml:space="preserve">is </w:t>
      </w:r>
      <w:r w:rsidR="00E91663" w:rsidRPr="0088315E">
        <w:rPr>
          <w:rFonts w:ascii="Arial" w:hAnsi="Arial" w:cs="Arial"/>
        </w:rPr>
        <w:t>that</w:t>
      </w:r>
      <w:r w:rsidR="0082501D" w:rsidRPr="0088315E">
        <w:rPr>
          <w:rFonts w:ascii="Arial" w:hAnsi="Arial" w:cs="Arial"/>
        </w:rPr>
        <w:t xml:space="preserve"> credibility during the conversation </w:t>
      </w:r>
      <w:r w:rsidR="00E91663" w:rsidRPr="0088315E">
        <w:rPr>
          <w:rFonts w:ascii="Arial" w:hAnsi="Arial" w:cs="Arial"/>
        </w:rPr>
        <w:t>can</w:t>
      </w:r>
      <w:r w:rsidR="0082501D" w:rsidRPr="0088315E">
        <w:rPr>
          <w:rFonts w:ascii="Arial" w:hAnsi="Arial" w:cs="Arial"/>
        </w:rPr>
        <w:t xml:space="preserve"> be </w:t>
      </w:r>
      <w:r w:rsidR="00E91663" w:rsidRPr="0088315E">
        <w:rPr>
          <w:rFonts w:ascii="Arial" w:hAnsi="Arial" w:cs="Arial"/>
        </w:rPr>
        <w:t>maintained</w:t>
      </w:r>
      <w:r w:rsidR="0082501D" w:rsidRPr="0088315E">
        <w:rPr>
          <w:rFonts w:ascii="Arial" w:hAnsi="Arial" w:cs="Arial"/>
        </w:rPr>
        <w:t xml:space="preserve">. </w:t>
      </w:r>
    </w:p>
    <w:p w:rsidR="00AE6794" w:rsidRPr="0088315E" w:rsidRDefault="008F4052" w:rsidP="0088315E">
      <w:pPr>
        <w:spacing w:line="360" w:lineRule="auto"/>
        <w:jc w:val="both"/>
        <w:rPr>
          <w:rFonts w:ascii="Arial" w:hAnsi="Arial" w:cs="Arial"/>
        </w:rPr>
      </w:pPr>
      <w:r w:rsidRPr="0088315E">
        <w:rPr>
          <w:rFonts w:ascii="Arial" w:hAnsi="Arial" w:cs="Arial"/>
        </w:rPr>
        <w:t xml:space="preserve">Pathos: This </w:t>
      </w:r>
      <w:r w:rsidR="004A68D2" w:rsidRPr="0088315E">
        <w:rPr>
          <w:rFonts w:ascii="Arial" w:hAnsi="Arial" w:cs="Arial"/>
        </w:rPr>
        <w:t>element</w:t>
      </w:r>
      <w:r w:rsidRPr="0088315E">
        <w:rPr>
          <w:rFonts w:ascii="Arial" w:hAnsi="Arial" w:cs="Arial"/>
        </w:rPr>
        <w:t xml:space="preserve"> involves the </w:t>
      </w:r>
      <w:r w:rsidR="004A68D2" w:rsidRPr="0088315E">
        <w:rPr>
          <w:rFonts w:ascii="Arial" w:hAnsi="Arial" w:cs="Arial"/>
        </w:rPr>
        <w:t>importance</w:t>
      </w:r>
      <w:r w:rsidRPr="0088315E">
        <w:rPr>
          <w:rFonts w:ascii="Arial" w:hAnsi="Arial" w:cs="Arial"/>
        </w:rPr>
        <w:t xml:space="preserve"> of the emotional bond </w:t>
      </w:r>
      <w:r w:rsidR="004A68D2" w:rsidRPr="0088315E">
        <w:rPr>
          <w:rFonts w:ascii="Arial" w:hAnsi="Arial" w:cs="Arial"/>
        </w:rPr>
        <w:t>while</w:t>
      </w:r>
      <w:r w:rsidRPr="0088315E">
        <w:rPr>
          <w:rFonts w:ascii="Arial" w:hAnsi="Arial" w:cs="Arial"/>
        </w:rPr>
        <w:t xml:space="preserve"> making the communication between the </w:t>
      </w:r>
      <w:r w:rsidR="0055172C" w:rsidRPr="0088315E">
        <w:rPr>
          <w:rFonts w:ascii="Arial" w:hAnsi="Arial" w:cs="Arial"/>
        </w:rPr>
        <w:t>audiences</w:t>
      </w:r>
      <w:r w:rsidR="00626CE5" w:rsidRPr="0088315E">
        <w:rPr>
          <w:rFonts w:ascii="Arial" w:hAnsi="Arial" w:cs="Arial"/>
        </w:rPr>
        <w:t xml:space="preserve"> (</w:t>
      </w:r>
      <w:r w:rsidR="00626CE5" w:rsidRPr="0088315E">
        <w:rPr>
          <w:rFonts w:ascii="Arial" w:hAnsi="Arial" w:cs="Arial"/>
          <w:color w:val="222222"/>
          <w:shd w:val="clear" w:color="auto" w:fill="FFFFFF"/>
        </w:rPr>
        <w:t xml:space="preserve">Dutton, 2020). </w:t>
      </w:r>
      <w:r w:rsidRPr="0088315E">
        <w:rPr>
          <w:rFonts w:ascii="Arial" w:hAnsi="Arial" w:cs="Arial"/>
        </w:rPr>
        <w:t xml:space="preserve"> </w:t>
      </w:r>
      <w:r w:rsidR="003E5D87" w:rsidRPr="0088315E">
        <w:rPr>
          <w:rFonts w:ascii="Arial" w:hAnsi="Arial" w:cs="Arial"/>
        </w:rPr>
        <w:t xml:space="preserve">This </w:t>
      </w:r>
      <w:r w:rsidR="00ED571D" w:rsidRPr="0088315E">
        <w:rPr>
          <w:rFonts w:ascii="Arial" w:hAnsi="Arial" w:cs="Arial"/>
        </w:rPr>
        <w:t>element</w:t>
      </w:r>
      <w:r w:rsidR="003E5D87" w:rsidRPr="0088315E">
        <w:rPr>
          <w:rFonts w:ascii="Arial" w:hAnsi="Arial" w:cs="Arial"/>
        </w:rPr>
        <w:t xml:space="preserve"> aids the </w:t>
      </w:r>
      <w:r w:rsidR="00ED571D" w:rsidRPr="0088315E">
        <w:rPr>
          <w:rFonts w:ascii="Arial" w:hAnsi="Arial" w:cs="Arial"/>
        </w:rPr>
        <w:t xml:space="preserve">speaker to make prominent contact with the audience through the help of emotions. </w:t>
      </w:r>
    </w:p>
    <w:p w:rsidR="00862E5A" w:rsidRPr="0088315E" w:rsidRDefault="008F4052" w:rsidP="0088315E">
      <w:pPr>
        <w:spacing w:line="360" w:lineRule="auto"/>
        <w:jc w:val="both"/>
        <w:rPr>
          <w:rFonts w:ascii="Arial" w:hAnsi="Arial" w:cs="Arial"/>
        </w:rPr>
      </w:pPr>
      <w:r w:rsidRPr="0088315E">
        <w:rPr>
          <w:rFonts w:ascii="Arial" w:hAnsi="Arial" w:cs="Arial"/>
        </w:rPr>
        <w:t xml:space="preserve">Logos: This element gives importance to the </w:t>
      </w:r>
      <w:r w:rsidR="00FC5925" w:rsidRPr="0088315E">
        <w:rPr>
          <w:rFonts w:ascii="Arial" w:hAnsi="Arial" w:cs="Arial"/>
        </w:rPr>
        <w:t xml:space="preserve">logic behind the conversation between the </w:t>
      </w:r>
      <w:r w:rsidR="00D037D4" w:rsidRPr="0088315E">
        <w:rPr>
          <w:rFonts w:ascii="Arial" w:hAnsi="Arial" w:cs="Arial"/>
        </w:rPr>
        <w:t>receiver</w:t>
      </w:r>
      <w:r w:rsidR="00FC5925" w:rsidRPr="0088315E">
        <w:rPr>
          <w:rFonts w:ascii="Arial" w:hAnsi="Arial" w:cs="Arial"/>
        </w:rPr>
        <w:t xml:space="preserve"> and the </w:t>
      </w:r>
      <w:r w:rsidR="00D037D4" w:rsidRPr="0088315E">
        <w:rPr>
          <w:rFonts w:ascii="Arial" w:hAnsi="Arial" w:cs="Arial"/>
        </w:rPr>
        <w:t>speaker</w:t>
      </w:r>
      <w:r w:rsidR="0010142C" w:rsidRPr="0088315E">
        <w:rPr>
          <w:rFonts w:ascii="Arial" w:hAnsi="Arial" w:cs="Arial"/>
        </w:rPr>
        <w:t xml:space="preserve"> (</w:t>
      </w:r>
      <w:r w:rsidR="0010142C" w:rsidRPr="0088315E">
        <w:rPr>
          <w:rFonts w:ascii="Arial" w:hAnsi="Arial" w:cs="Arial"/>
          <w:color w:val="222222"/>
          <w:shd w:val="clear" w:color="auto" w:fill="FFFFFF"/>
        </w:rPr>
        <w:t xml:space="preserve">Alshanqiti and Khozium, 2021). </w:t>
      </w:r>
      <w:r w:rsidR="00D037D4" w:rsidRPr="0088315E">
        <w:rPr>
          <w:rFonts w:ascii="Arial" w:hAnsi="Arial" w:cs="Arial"/>
        </w:rPr>
        <w:t xml:space="preserve"> </w:t>
      </w:r>
      <w:r w:rsidR="003366BF" w:rsidRPr="0088315E">
        <w:rPr>
          <w:rFonts w:ascii="Arial" w:hAnsi="Arial" w:cs="Arial"/>
        </w:rPr>
        <w:t>In this element, the speaker needs to put effective and relevant evidence while making the conversation with the audience.</w:t>
      </w:r>
    </w:p>
    <w:p w:rsidR="001364E2" w:rsidRPr="0088315E" w:rsidRDefault="008F4052" w:rsidP="0088315E">
      <w:pPr>
        <w:spacing w:line="360" w:lineRule="auto"/>
        <w:jc w:val="both"/>
        <w:rPr>
          <w:rFonts w:ascii="Arial" w:hAnsi="Arial" w:cs="Arial"/>
        </w:rPr>
      </w:pPr>
      <w:r w:rsidRPr="0088315E">
        <w:rPr>
          <w:rFonts w:ascii="Arial" w:hAnsi="Arial" w:cs="Arial"/>
        </w:rPr>
        <w:t xml:space="preserve">There are various criticisms of the models like that this model focuses on the </w:t>
      </w:r>
      <w:r w:rsidR="00895F8D" w:rsidRPr="0088315E">
        <w:rPr>
          <w:rFonts w:ascii="Arial" w:hAnsi="Arial" w:cs="Arial"/>
        </w:rPr>
        <w:t xml:space="preserve">one-way communication between the speaker and the audiences. This model is mostly used in public speaking programmes and therefore it is the </w:t>
      </w:r>
      <w:r w:rsidR="00B03735" w:rsidRPr="0088315E">
        <w:rPr>
          <w:rFonts w:ascii="Arial" w:hAnsi="Arial" w:cs="Arial"/>
        </w:rPr>
        <w:t>restraint of the model</w:t>
      </w:r>
      <w:r w:rsidR="00771151" w:rsidRPr="0088315E">
        <w:rPr>
          <w:rFonts w:ascii="Arial" w:hAnsi="Arial" w:cs="Arial"/>
        </w:rPr>
        <w:t xml:space="preserve"> (</w:t>
      </w:r>
      <w:r w:rsidR="00771151" w:rsidRPr="0088315E">
        <w:rPr>
          <w:rFonts w:ascii="Arial" w:hAnsi="Arial" w:cs="Arial"/>
          <w:color w:val="222222"/>
          <w:shd w:val="clear" w:color="auto" w:fill="FFFFFF"/>
        </w:rPr>
        <w:t xml:space="preserve">Alshanqiti and Khozium, 2021). </w:t>
      </w:r>
      <w:r w:rsidR="00771151" w:rsidRPr="0088315E">
        <w:rPr>
          <w:rFonts w:ascii="Arial" w:hAnsi="Arial" w:cs="Arial"/>
        </w:rPr>
        <w:t xml:space="preserve"> </w:t>
      </w:r>
    </w:p>
    <w:p w:rsidR="003366BF" w:rsidRPr="0088315E" w:rsidRDefault="008F4052" w:rsidP="0088315E">
      <w:pPr>
        <w:pStyle w:val="Heading1"/>
        <w:spacing w:line="360" w:lineRule="auto"/>
        <w:jc w:val="both"/>
        <w:rPr>
          <w:rFonts w:ascii="Arial" w:hAnsi="Arial" w:cs="Arial"/>
          <w:sz w:val="22"/>
          <w:szCs w:val="22"/>
        </w:rPr>
      </w:pPr>
      <w:bookmarkStart w:id="10" w:name="_Toc91604217"/>
      <w:r w:rsidRPr="0088315E">
        <w:rPr>
          <w:rFonts w:ascii="Arial" w:hAnsi="Arial" w:cs="Arial"/>
          <w:sz w:val="22"/>
          <w:szCs w:val="22"/>
        </w:rPr>
        <w:t xml:space="preserve">Berlo’s </w:t>
      </w:r>
      <w:r w:rsidR="007C1DB5" w:rsidRPr="0088315E">
        <w:rPr>
          <w:rFonts w:ascii="Arial" w:hAnsi="Arial" w:cs="Arial"/>
          <w:sz w:val="22"/>
          <w:szCs w:val="22"/>
        </w:rPr>
        <w:t xml:space="preserve"> </w:t>
      </w:r>
      <w:r w:rsidRPr="0088315E">
        <w:rPr>
          <w:rFonts w:ascii="Arial" w:hAnsi="Arial" w:cs="Arial"/>
          <w:sz w:val="22"/>
          <w:szCs w:val="22"/>
        </w:rPr>
        <w:t>S-M-C-R Model</w:t>
      </w:r>
      <w:bookmarkEnd w:id="10"/>
    </w:p>
    <w:p w:rsidR="007C1DB5"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rPr>
        <w:t xml:space="preserve">This is the most prominent model that determines the communication between the receiver and the sender. This model is also term as the SMCR model which is the acronym of the source, </w:t>
      </w:r>
      <w:r w:rsidR="00814F68" w:rsidRPr="0088315E">
        <w:rPr>
          <w:rFonts w:ascii="Arial" w:hAnsi="Arial" w:cs="Arial"/>
        </w:rPr>
        <w:t>message</w:t>
      </w:r>
      <w:r w:rsidRPr="0088315E">
        <w:rPr>
          <w:rFonts w:ascii="Arial" w:hAnsi="Arial" w:cs="Arial"/>
        </w:rPr>
        <w:t>, channel and receiver</w:t>
      </w:r>
      <w:r w:rsidR="00E823D3" w:rsidRPr="0088315E">
        <w:rPr>
          <w:rFonts w:ascii="Arial" w:hAnsi="Arial" w:cs="Arial"/>
        </w:rPr>
        <w:t xml:space="preserve"> (</w:t>
      </w:r>
      <w:r w:rsidR="00E823D3" w:rsidRPr="0088315E">
        <w:rPr>
          <w:rFonts w:ascii="Arial" w:hAnsi="Arial" w:cs="Arial"/>
          <w:color w:val="222222"/>
          <w:shd w:val="clear" w:color="auto" w:fill="FFFFFF"/>
        </w:rPr>
        <w:t>Maneerutt, 2021).</w:t>
      </w:r>
    </w:p>
    <w:p w:rsidR="00216DA5" w:rsidRPr="0088315E" w:rsidRDefault="008F4052" w:rsidP="0088315E">
      <w:pPr>
        <w:keepNext/>
        <w:spacing w:line="360" w:lineRule="auto"/>
        <w:jc w:val="both"/>
        <w:rPr>
          <w:rFonts w:ascii="Arial" w:hAnsi="Arial" w:cs="Arial"/>
        </w:rPr>
      </w:pPr>
      <w:r w:rsidRPr="0088315E">
        <w:rPr>
          <w:rFonts w:ascii="Arial" w:hAnsi="Arial" w:cs="Arial"/>
          <w:noProof/>
          <w:color w:val="222222"/>
          <w:shd w:val="clear" w:color="auto" w:fill="FFFFFF"/>
          <w:lang w:val="en-US"/>
        </w:rPr>
        <w:drawing>
          <wp:inline distT="0" distB="0" distL="0" distR="0">
            <wp:extent cx="4410691" cy="2152951"/>
            <wp:effectExtent l="19050" t="0" r="8909" b="0"/>
            <wp:docPr id="7" name="Picture 6" descr="model-4_001.png.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el-4_001.png.crdownload"/>
                    <pic:cNvPicPr/>
                  </pic:nvPicPr>
                  <pic:blipFill>
                    <a:blip r:embed="rId11"/>
                    <a:stretch>
                      <a:fillRect/>
                    </a:stretch>
                  </pic:blipFill>
                  <pic:spPr>
                    <a:xfrm>
                      <a:off x="0" y="0"/>
                      <a:ext cx="4410691" cy="2152951"/>
                    </a:xfrm>
                    <a:prstGeom prst="rect">
                      <a:avLst/>
                    </a:prstGeom>
                  </pic:spPr>
                </pic:pic>
              </a:graphicData>
            </a:graphic>
          </wp:inline>
        </w:drawing>
      </w:r>
    </w:p>
    <w:p w:rsidR="00216DA5" w:rsidRPr="0088315E" w:rsidRDefault="008F4052" w:rsidP="0088315E">
      <w:pPr>
        <w:pStyle w:val="Caption"/>
        <w:spacing w:line="360" w:lineRule="auto"/>
        <w:jc w:val="both"/>
        <w:rPr>
          <w:rFonts w:ascii="Arial" w:hAnsi="Arial" w:cs="Arial"/>
          <w:sz w:val="22"/>
          <w:szCs w:val="22"/>
        </w:rPr>
      </w:pPr>
      <w:bookmarkStart w:id="11" w:name="_Toc91604210"/>
      <w:r w:rsidRPr="0088315E">
        <w:rPr>
          <w:rFonts w:ascii="Arial" w:hAnsi="Arial" w:cs="Arial"/>
          <w:sz w:val="22"/>
          <w:szCs w:val="22"/>
        </w:rPr>
        <w:t xml:space="preserve">Figure </w:t>
      </w:r>
      <w:r w:rsidR="00CD58FA" w:rsidRPr="0088315E">
        <w:rPr>
          <w:rFonts w:ascii="Arial" w:hAnsi="Arial" w:cs="Arial"/>
          <w:sz w:val="22"/>
          <w:szCs w:val="22"/>
        </w:rPr>
        <w:fldChar w:fldCharType="begin"/>
      </w:r>
      <w:r w:rsidRPr="0088315E">
        <w:rPr>
          <w:rFonts w:ascii="Arial" w:hAnsi="Arial" w:cs="Arial"/>
          <w:sz w:val="22"/>
          <w:szCs w:val="22"/>
        </w:rPr>
        <w:instrText xml:space="preserve"> SEQ Figure \* ARABIC </w:instrText>
      </w:r>
      <w:r w:rsidR="00CD58FA" w:rsidRPr="0088315E">
        <w:rPr>
          <w:rFonts w:ascii="Arial" w:hAnsi="Arial" w:cs="Arial"/>
          <w:sz w:val="22"/>
          <w:szCs w:val="22"/>
        </w:rPr>
        <w:fldChar w:fldCharType="separate"/>
      </w:r>
      <w:r w:rsidRPr="0088315E">
        <w:rPr>
          <w:rFonts w:ascii="Arial" w:hAnsi="Arial" w:cs="Arial"/>
          <w:noProof/>
          <w:sz w:val="22"/>
          <w:szCs w:val="22"/>
        </w:rPr>
        <w:t>3</w:t>
      </w:r>
      <w:r w:rsidR="00CD58FA" w:rsidRPr="0088315E">
        <w:rPr>
          <w:rFonts w:ascii="Arial" w:hAnsi="Arial" w:cs="Arial"/>
          <w:sz w:val="22"/>
          <w:szCs w:val="22"/>
        </w:rPr>
        <w:fldChar w:fldCharType="end"/>
      </w:r>
      <w:r w:rsidRPr="0088315E">
        <w:rPr>
          <w:rFonts w:ascii="Arial" w:hAnsi="Arial" w:cs="Arial"/>
          <w:sz w:val="22"/>
          <w:szCs w:val="22"/>
        </w:rPr>
        <w:t xml:space="preserve"> Berlo's S-M-C-R Model</w:t>
      </w:r>
      <w:bookmarkEnd w:id="11"/>
    </w:p>
    <w:p w:rsidR="00216DA5" w:rsidRPr="0088315E" w:rsidRDefault="008F4052" w:rsidP="0088315E">
      <w:pPr>
        <w:spacing w:line="360" w:lineRule="auto"/>
        <w:jc w:val="both"/>
        <w:rPr>
          <w:rFonts w:ascii="Arial" w:hAnsi="Arial" w:cs="Arial"/>
        </w:rPr>
      </w:pPr>
      <w:r w:rsidRPr="0088315E">
        <w:rPr>
          <w:rFonts w:ascii="Arial" w:hAnsi="Arial" w:cs="Arial"/>
        </w:rPr>
        <w:t>Source: (</w:t>
      </w:r>
      <w:r w:rsidRPr="0088315E">
        <w:rPr>
          <w:rFonts w:ascii="Arial" w:hAnsi="Arial" w:cs="Arial"/>
          <w:color w:val="222222"/>
          <w:shd w:val="clear" w:color="auto" w:fill="FFFFFF"/>
        </w:rPr>
        <w:t>Maneerutt, 2021)</w:t>
      </w:r>
    </w:p>
    <w:p w:rsidR="00960934" w:rsidRPr="0088315E" w:rsidRDefault="008F4052" w:rsidP="0088315E">
      <w:pPr>
        <w:spacing w:line="360" w:lineRule="auto"/>
        <w:jc w:val="both"/>
        <w:rPr>
          <w:rFonts w:ascii="Arial" w:hAnsi="Arial" w:cs="Arial"/>
        </w:rPr>
      </w:pPr>
      <w:r w:rsidRPr="0088315E">
        <w:rPr>
          <w:rFonts w:ascii="Arial" w:hAnsi="Arial" w:cs="Arial"/>
          <w:b/>
        </w:rPr>
        <w:t>Source:</w:t>
      </w:r>
      <w:r w:rsidRPr="0088315E">
        <w:rPr>
          <w:rFonts w:ascii="Arial" w:hAnsi="Arial" w:cs="Arial"/>
        </w:rPr>
        <w:t xml:space="preserve"> This is the element </w:t>
      </w:r>
      <w:r w:rsidR="008135E8" w:rsidRPr="0088315E">
        <w:rPr>
          <w:rFonts w:ascii="Arial" w:hAnsi="Arial" w:cs="Arial"/>
        </w:rPr>
        <w:t xml:space="preserve">where the message to the receiver is being transferred. This is the starting or the originating point of the </w:t>
      </w:r>
      <w:r w:rsidR="005E54A5" w:rsidRPr="0088315E">
        <w:rPr>
          <w:rFonts w:ascii="Arial" w:hAnsi="Arial" w:cs="Arial"/>
        </w:rPr>
        <w:t xml:space="preserve">information. It involves the communication skills, attitudes and knowledge of the sender while making the communication. </w:t>
      </w:r>
    </w:p>
    <w:p w:rsidR="00EE7BFA" w:rsidRPr="0088315E" w:rsidRDefault="008F4052" w:rsidP="0088315E">
      <w:pPr>
        <w:spacing w:line="360" w:lineRule="auto"/>
        <w:jc w:val="both"/>
        <w:rPr>
          <w:rFonts w:ascii="Arial" w:hAnsi="Arial" w:cs="Arial"/>
        </w:rPr>
      </w:pPr>
      <w:r w:rsidRPr="0088315E">
        <w:rPr>
          <w:rFonts w:ascii="Arial" w:hAnsi="Arial" w:cs="Arial"/>
          <w:b/>
        </w:rPr>
        <w:t>Message:</w:t>
      </w:r>
      <w:r w:rsidRPr="0088315E">
        <w:rPr>
          <w:rFonts w:ascii="Arial" w:hAnsi="Arial" w:cs="Arial"/>
        </w:rPr>
        <w:t xml:space="preserve"> This is the element that involves the content or the information that has been sent during the communication process</w:t>
      </w:r>
      <w:r w:rsidR="00E823D3" w:rsidRPr="0088315E">
        <w:rPr>
          <w:rFonts w:ascii="Arial" w:hAnsi="Arial" w:cs="Arial"/>
        </w:rPr>
        <w:t xml:space="preserve">  (</w:t>
      </w:r>
      <w:r w:rsidR="00E823D3" w:rsidRPr="0088315E">
        <w:rPr>
          <w:rFonts w:ascii="Arial" w:hAnsi="Arial" w:cs="Arial"/>
          <w:color w:val="222222"/>
          <w:shd w:val="clear" w:color="auto" w:fill="FFFFFF"/>
        </w:rPr>
        <w:t>Maneerutt, 2021)</w:t>
      </w:r>
      <w:r w:rsidRPr="0088315E">
        <w:rPr>
          <w:rFonts w:ascii="Arial" w:hAnsi="Arial" w:cs="Arial"/>
        </w:rPr>
        <w:t xml:space="preserve">. It involves different types of </w:t>
      </w:r>
      <w:r w:rsidR="00856F5D" w:rsidRPr="0088315E">
        <w:rPr>
          <w:rFonts w:ascii="Arial" w:hAnsi="Arial" w:cs="Arial"/>
        </w:rPr>
        <w:t>gestures;</w:t>
      </w:r>
      <w:r w:rsidRPr="0088315E">
        <w:rPr>
          <w:rFonts w:ascii="Arial" w:hAnsi="Arial" w:cs="Arial"/>
        </w:rPr>
        <w:t xml:space="preserve"> body langu</w:t>
      </w:r>
      <w:r w:rsidR="00856F5D" w:rsidRPr="0088315E">
        <w:rPr>
          <w:rFonts w:ascii="Arial" w:hAnsi="Arial" w:cs="Arial"/>
        </w:rPr>
        <w:t>age</w:t>
      </w:r>
      <w:r w:rsidRPr="0088315E">
        <w:rPr>
          <w:rFonts w:ascii="Arial" w:hAnsi="Arial" w:cs="Arial"/>
        </w:rPr>
        <w:t xml:space="preserve"> and the language </w:t>
      </w:r>
      <w:r w:rsidR="00856F5D" w:rsidRPr="0088315E">
        <w:rPr>
          <w:rFonts w:ascii="Arial" w:hAnsi="Arial" w:cs="Arial"/>
        </w:rPr>
        <w:t>that</w:t>
      </w:r>
      <w:r w:rsidRPr="0088315E">
        <w:rPr>
          <w:rFonts w:ascii="Arial" w:hAnsi="Arial" w:cs="Arial"/>
        </w:rPr>
        <w:t xml:space="preserve"> has been used while making the communicating with the other person. </w:t>
      </w:r>
    </w:p>
    <w:p w:rsidR="00856F5D" w:rsidRPr="0088315E" w:rsidRDefault="008F4052" w:rsidP="0088315E">
      <w:pPr>
        <w:spacing w:line="360" w:lineRule="auto"/>
        <w:jc w:val="both"/>
        <w:rPr>
          <w:rFonts w:ascii="Arial" w:hAnsi="Arial" w:cs="Arial"/>
        </w:rPr>
      </w:pPr>
      <w:r w:rsidRPr="0088315E">
        <w:rPr>
          <w:rFonts w:ascii="Arial" w:hAnsi="Arial" w:cs="Arial"/>
          <w:b/>
        </w:rPr>
        <w:t xml:space="preserve">Channel: </w:t>
      </w:r>
      <w:r w:rsidRPr="0088315E">
        <w:rPr>
          <w:rFonts w:ascii="Arial" w:hAnsi="Arial" w:cs="Arial"/>
        </w:rPr>
        <w:t xml:space="preserve">This is the medium of communication through which communication has been made among the people. </w:t>
      </w:r>
      <w:r w:rsidR="00C7081E" w:rsidRPr="0088315E">
        <w:rPr>
          <w:rFonts w:ascii="Arial" w:hAnsi="Arial" w:cs="Arial"/>
        </w:rPr>
        <w:t>This element involves</w:t>
      </w:r>
      <w:r w:rsidR="00626F25" w:rsidRPr="0088315E">
        <w:rPr>
          <w:rFonts w:ascii="Arial" w:hAnsi="Arial" w:cs="Arial"/>
        </w:rPr>
        <w:t xml:space="preserve"> the description of the five organ senses while making the communication with the different persons. </w:t>
      </w:r>
    </w:p>
    <w:p w:rsidR="00626F25" w:rsidRPr="0088315E" w:rsidRDefault="008F4052" w:rsidP="0088315E">
      <w:pPr>
        <w:spacing w:line="360" w:lineRule="auto"/>
        <w:jc w:val="both"/>
        <w:rPr>
          <w:rFonts w:ascii="Arial" w:hAnsi="Arial" w:cs="Arial"/>
        </w:rPr>
      </w:pPr>
      <w:r w:rsidRPr="0088315E">
        <w:rPr>
          <w:rFonts w:ascii="Arial" w:hAnsi="Arial" w:cs="Arial"/>
          <w:b/>
        </w:rPr>
        <w:t>Receiver:</w:t>
      </w:r>
      <w:r w:rsidRPr="0088315E">
        <w:rPr>
          <w:rFonts w:ascii="Arial" w:hAnsi="Arial" w:cs="Arial"/>
        </w:rPr>
        <w:t xml:space="preserve"> This is the final element of this model that plays a crucial role in making the communication complete from both ends. </w:t>
      </w:r>
      <w:r w:rsidR="00C7081E" w:rsidRPr="0088315E">
        <w:rPr>
          <w:rFonts w:ascii="Arial" w:hAnsi="Arial" w:cs="Arial"/>
        </w:rPr>
        <w:t xml:space="preserve">In this element, the receiver must need to respond effectively to the sender by analysing the message in an </w:t>
      </w:r>
      <w:r w:rsidR="00C46D83" w:rsidRPr="0088315E">
        <w:rPr>
          <w:rFonts w:ascii="Arial" w:hAnsi="Arial" w:cs="Arial"/>
        </w:rPr>
        <w:t>effective</w:t>
      </w:r>
      <w:r w:rsidR="00C7081E" w:rsidRPr="0088315E">
        <w:rPr>
          <w:rFonts w:ascii="Arial" w:hAnsi="Arial" w:cs="Arial"/>
        </w:rPr>
        <w:t xml:space="preserve"> manner</w:t>
      </w:r>
      <w:r w:rsidR="00E823D3" w:rsidRPr="0088315E">
        <w:rPr>
          <w:rFonts w:ascii="Arial" w:hAnsi="Arial" w:cs="Arial"/>
        </w:rPr>
        <w:t xml:space="preserve"> (</w:t>
      </w:r>
      <w:r w:rsidR="00E823D3" w:rsidRPr="0088315E">
        <w:rPr>
          <w:rFonts w:ascii="Arial" w:hAnsi="Arial" w:cs="Arial"/>
          <w:color w:val="222222"/>
          <w:shd w:val="clear" w:color="auto" w:fill="FFFFFF"/>
        </w:rPr>
        <w:t>Maneerutt, 2021).</w:t>
      </w:r>
      <w:r w:rsidR="00C7081E" w:rsidRPr="0088315E">
        <w:rPr>
          <w:rFonts w:ascii="Arial" w:hAnsi="Arial" w:cs="Arial"/>
        </w:rPr>
        <w:t xml:space="preserve"> </w:t>
      </w:r>
    </w:p>
    <w:p w:rsidR="00C46D83" w:rsidRPr="0088315E" w:rsidRDefault="008F4052" w:rsidP="0088315E">
      <w:pPr>
        <w:spacing w:line="360" w:lineRule="auto"/>
        <w:jc w:val="both"/>
        <w:rPr>
          <w:rFonts w:ascii="Arial" w:hAnsi="Arial" w:cs="Arial"/>
        </w:rPr>
      </w:pPr>
      <w:r w:rsidRPr="0088315E">
        <w:rPr>
          <w:rFonts w:ascii="Arial" w:hAnsi="Arial" w:cs="Arial"/>
        </w:rPr>
        <w:t xml:space="preserve">There are several criticisms associated with the model like the lack of feedback in making the communication. </w:t>
      </w:r>
      <w:r w:rsidR="00AA2857" w:rsidRPr="0088315E">
        <w:rPr>
          <w:rFonts w:ascii="Arial" w:hAnsi="Arial" w:cs="Arial"/>
        </w:rPr>
        <w:t xml:space="preserve">It is the linear model of communication and so the communication cannot be made with more than two people. </w:t>
      </w:r>
      <w:r w:rsidR="00534688" w:rsidRPr="0088315E">
        <w:rPr>
          <w:rFonts w:ascii="Arial" w:hAnsi="Arial" w:cs="Arial"/>
        </w:rPr>
        <w:t>It is a comp</w:t>
      </w:r>
      <w:r w:rsidR="004C0595" w:rsidRPr="0088315E">
        <w:rPr>
          <w:rFonts w:ascii="Arial" w:hAnsi="Arial" w:cs="Arial"/>
        </w:rPr>
        <w:t>l</w:t>
      </w:r>
      <w:r w:rsidR="00534688" w:rsidRPr="0088315E">
        <w:rPr>
          <w:rFonts w:ascii="Arial" w:hAnsi="Arial" w:cs="Arial"/>
        </w:rPr>
        <w:t xml:space="preserve">ex model of </w:t>
      </w:r>
      <w:r w:rsidR="004C0595" w:rsidRPr="0088315E">
        <w:rPr>
          <w:rFonts w:ascii="Arial" w:hAnsi="Arial" w:cs="Arial"/>
        </w:rPr>
        <w:t>communication</w:t>
      </w:r>
      <w:r w:rsidR="00534688" w:rsidRPr="0088315E">
        <w:rPr>
          <w:rFonts w:ascii="Arial" w:hAnsi="Arial" w:cs="Arial"/>
        </w:rPr>
        <w:t xml:space="preserve">. </w:t>
      </w:r>
    </w:p>
    <w:p w:rsidR="001C361C" w:rsidRPr="0088315E" w:rsidRDefault="001C361C" w:rsidP="0088315E">
      <w:pPr>
        <w:spacing w:line="360" w:lineRule="auto"/>
        <w:jc w:val="both"/>
        <w:rPr>
          <w:rFonts w:ascii="Arial" w:hAnsi="Arial" w:cs="Arial"/>
        </w:rPr>
      </w:pPr>
    </w:p>
    <w:p w:rsidR="00C46D83" w:rsidRPr="0088315E" w:rsidRDefault="00C46D83" w:rsidP="0088315E">
      <w:pPr>
        <w:spacing w:line="360" w:lineRule="auto"/>
        <w:jc w:val="both"/>
        <w:rPr>
          <w:rFonts w:ascii="Arial" w:hAnsi="Arial" w:cs="Arial"/>
        </w:rPr>
      </w:pPr>
    </w:p>
    <w:p w:rsidR="00856F5D" w:rsidRPr="0088315E" w:rsidRDefault="00856F5D" w:rsidP="0088315E">
      <w:pPr>
        <w:spacing w:line="360" w:lineRule="auto"/>
        <w:jc w:val="both"/>
        <w:rPr>
          <w:rFonts w:ascii="Arial" w:hAnsi="Arial" w:cs="Arial"/>
        </w:rPr>
      </w:pPr>
    </w:p>
    <w:p w:rsidR="0078467A" w:rsidRPr="0088315E" w:rsidRDefault="0078467A" w:rsidP="0088315E">
      <w:pPr>
        <w:spacing w:line="360" w:lineRule="auto"/>
        <w:jc w:val="both"/>
        <w:rPr>
          <w:rFonts w:ascii="Arial" w:hAnsi="Arial" w:cs="Arial"/>
        </w:rPr>
      </w:pPr>
    </w:p>
    <w:p w:rsidR="006B43F1" w:rsidRPr="0088315E" w:rsidRDefault="008F4052" w:rsidP="0088315E">
      <w:pPr>
        <w:spacing w:line="360" w:lineRule="auto"/>
        <w:jc w:val="both"/>
        <w:rPr>
          <w:rFonts w:ascii="Arial" w:eastAsiaTheme="majorEastAsia" w:hAnsi="Arial" w:cs="Arial"/>
          <w:b/>
          <w:bCs/>
          <w:color w:val="365F91" w:themeColor="accent1" w:themeShade="BF"/>
        </w:rPr>
      </w:pPr>
      <w:bookmarkStart w:id="12" w:name="_Toc91594138"/>
      <w:r w:rsidRPr="0088315E">
        <w:rPr>
          <w:rFonts w:ascii="Arial" w:hAnsi="Arial" w:cs="Arial"/>
        </w:rPr>
        <w:br w:type="page"/>
      </w:r>
    </w:p>
    <w:p w:rsidR="001A0117" w:rsidRPr="0088315E" w:rsidRDefault="008F4052" w:rsidP="0088315E">
      <w:pPr>
        <w:pStyle w:val="Heading1"/>
        <w:spacing w:line="360" w:lineRule="auto"/>
        <w:jc w:val="both"/>
        <w:rPr>
          <w:rFonts w:ascii="Arial" w:hAnsi="Arial" w:cs="Arial"/>
          <w:sz w:val="22"/>
          <w:szCs w:val="22"/>
        </w:rPr>
      </w:pPr>
      <w:bookmarkStart w:id="13" w:name="_Toc91604218"/>
      <w:r w:rsidRPr="0088315E">
        <w:rPr>
          <w:rFonts w:ascii="Arial" w:hAnsi="Arial" w:cs="Arial"/>
          <w:sz w:val="22"/>
          <w:szCs w:val="22"/>
        </w:rPr>
        <w:t>Lasswell’s model of communication</w:t>
      </w:r>
      <w:bookmarkEnd w:id="12"/>
      <w:bookmarkEnd w:id="13"/>
    </w:p>
    <w:p w:rsidR="00777EA7" w:rsidRPr="0088315E" w:rsidRDefault="008F4052" w:rsidP="0088315E">
      <w:pPr>
        <w:spacing w:line="360" w:lineRule="auto"/>
        <w:jc w:val="both"/>
        <w:rPr>
          <w:rFonts w:ascii="Arial" w:hAnsi="Arial" w:cs="Arial"/>
        </w:rPr>
      </w:pPr>
      <w:r w:rsidRPr="0088315E">
        <w:rPr>
          <w:rFonts w:ascii="Arial" w:hAnsi="Arial" w:cs="Arial"/>
        </w:rPr>
        <w:t xml:space="preserve">This model identifies the </w:t>
      </w:r>
      <w:r w:rsidR="009A7BC8" w:rsidRPr="0088315E">
        <w:rPr>
          <w:rFonts w:ascii="Arial" w:hAnsi="Arial" w:cs="Arial"/>
        </w:rPr>
        <w:t xml:space="preserve">five elements of the conversation. These five elements involve the Who aspect of the conversation in addition to what has been said to the person. Further, this model outlines the </w:t>
      </w:r>
      <w:r w:rsidR="00A03C33" w:rsidRPr="0088315E">
        <w:rPr>
          <w:rFonts w:ascii="Arial" w:hAnsi="Arial" w:cs="Arial"/>
        </w:rPr>
        <w:t>conversation that is being</w:t>
      </w:r>
      <w:r w:rsidR="00FE457B" w:rsidRPr="0088315E">
        <w:rPr>
          <w:rFonts w:ascii="Arial" w:hAnsi="Arial" w:cs="Arial"/>
        </w:rPr>
        <w:t xml:space="preserve"> happened in different channels (</w:t>
      </w:r>
      <w:r w:rsidR="00FE457B" w:rsidRPr="0088315E">
        <w:rPr>
          <w:rFonts w:ascii="Arial" w:hAnsi="Arial" w:cs="Arial"/>
          <w:color w:val="222222"/>
          <w:shd w:val="clear" w:color="auto" w:fill="FFFFFF"/>
        </w:rPr>
        <w:t>Babaei et al., 2021).</w:t>
      </w:r>
      <w:r w:rsidR="00A03C33" w:rsidRPr="0088315E">
        <w:rPr>
          <w:rFonts w:ascii="Arial" w:hAnsi="Arial" w:cs="Arial"/>
        </w:rPr>
        <w:t xml:space="preserve"> In the end, this model identifies the person with which the communication has been made and with what effect this communication has been made is identified in this model. </w:t>
      </w:r>
    </w:p>
    <w:p w:rsidR="007E6AD3" w:rsidRPr="0088315E" w:rsidRDefault="008F4052" w:rsidP="0088315E">
      <w:pPr>
        <w:spacing w:line="360" w:lineRule="auto"/>
        <w:jc w:val="both"/>
        <w:rPr>
          <w:rFonts w:ascii="Arial" w:hAnsi="Arial" w:cs="Arial"/>
        </w:rPr>
      </w:pPr>
      <w:r w:rsidRPr="0088315E">
        <w:rPr>
          <w:rFonts w:ascii="Arial" w:hAnsi="Arial" w:cs="Arial"/>
        </w:rPr>
        <w:t xml:space="preserve">According to this model, communication has been made for the fulfilment of the three social functions in the </w:t>
      </w:r>
      <w:r w:rsidR="00591142" w:rsidRPr="0088315E">
        <w:rPr>
          <w:rFonts w:ascii="Arial" w:hAnsi="Arial" w:cs="Arial"/>
        </w:rPr>
        <w:t>organisations</w:t>
      </w:r>
      <w:r w:rsidRPr="0088315E">
        <w:rPr>
          <w:rFonts w:ascii="Arial" w:hAnsi="Arial" w:cs="Arial"/>
        </w:rPr>
        <w:t>. These social functions involve</w:t>
      </w:r>
      <w:r w:rsidR="00036537" w:rsidRPr="0088315E">
        <w:rPr>
          <w:rFonts w:ascii="Arial" w:hAnsi="Arial" w:cs="Arial"/>
        </w:rPr>
        <w:t xml:space="preserve"> the surveillance, correlation and transmission aspect. </w:t>
      </w:r>
    </w:p>
    <w:p w:rsidR="00B329AB" w:rsidRPr="0088315E" w:rsidRDefault="008F4052" w:rsidP="0088315E">
      <w:pPr>
        <w:keepNext/>
        <w:spacing w:line="360" w:lineRule="auto"/>
        <w:jc w:val="both"/>
        <w:rPr>
          <w:rFonts w:ascii="Arial" w:hAnsi="Arial" w:cs="Arial"/>
        </w:rPr>
      </w:pPr>
      <w:r w:rsidRPr="0088315E">
        <w:rPr>
          <w:rFonts w:ascii="Arial" w:hAnsi="Arial" w:cs="Arial"/>
          <w:noProof/>
          <w:lang w:val="en-US"/>
        </w:rPr>
        <w:drawing>
          <wp:inline distT="0" distB="0" distL="0" distR="0">
            <wp:extent cx="2984311" cy="2238233"/>
            <wp:effectExtent l="19050" t="0" r="6539" b="0"/>
            <wp:docPr id="6" name="Picture 5" descr="lasswell-model-compon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sswell-model-components.png"/>
                    <pic:cNvPicPr/>
                  </pic:nvPicPr>
                  <pic:blipFill>
                    <a:blip r:embed="rId12"/>
                    <a:stretch>
                      <a:fillRect/>
                    </a:stretch>
                  </pic:blipFill>
                  <pic:spPr>
                    <a:xfrm>
                      <a:off x="0" y="0"/>
                      <a:ext cx="2985453" cy="2239090"/>
                    </a:xfrm>
                    <a:prstGeom prst="rect">
                      <a:avLst/>
                    </a:prstGeom>
                  </pic:spPr>
                </pic:pic>
              </a:graphicData>
            </a:graphic>
          </wp:inline>
        </w:drawing>
      </w:r>
    </w:p>
    <w:p w:rsidR="00B329AB" w:rsidRPr="0088315E" w:rsidRDefault="008F4052" w:rsidP="0088315E">
      <w:pPr>
        <w:pStyle w:val="Caption"/>
        <w:spacing w:line="360" w:lineRule="auto"/>
        <w:jc w:val="both"/>
        <w:rPr>
          <w:rFonts w:ascii="Arial" w:hAnsi="Arial" w:cs="Arial"/>
          <w:sz w:val="22"/>
          <w:szCs w:val="22"/>
        </w:rPr>
      </w:pPr>
      <w:bookmarkStart w:id="14" w:name="_Toc91594047"/>
      <w:bookmarkStart w:id="15" w:name="_Toc91594123"/>
      <w:bookmarkStart w:id="16" w:name="_Toc91604007"/>
      <w:bookmarkStart w:id="17" w:name="_Toc91604211"/>
      <w:r w:rsidRPr="0088315E">
        <w:rPr>
          <w:rFonts w:ascii="Arial" w:hAnsi="Arial" w:cs="Arial"/>
          <w:sz w:val="22"/>
          <w:szCs w:val="22"/>
        </w:rPr>
        <w:t xml:space="preserve">Figure </w:t>
      </w:r>
      <w:r w:rsidR="00CD58FA" w:rsidRPr="0088315E">
        <w:rPr>
          <w:rFonts w:ascii="Arial" w:hAnsi="Arial" w:cs="Arial"/>
          <w:sz w:val="22"/>
          <w:szCs w:val="22"/>
        </w:rPr>
        <w:fldChar w:fldCharType="begin"/>
      </w:r>
      <w:r w:rsidRPr="0088315E">
        <w:rPr>
          <w:rFonts w:ascii="Arial" w:hAnsi="Arial" w:cs="Arial"/>
          <w:sz w:val="22"/>
          <w:szCs w:val="22"/>
        </w:rPr>
        <w:instrText xml:space="preserve"> SEQ Figure \* ARABIC </w:instrText>
      </w:r>
      <w:r w:rsidR="00CD58FA" w:rsidRPr="0088315E">
        <w:rPr>
          <w:rFonts w:ascii="Arial" w:hAnsi="Arial" w:cs="Arial"/>
          <w:sz w:val="22"/>
          <w:szCs w:val="22"/>
        </w:rPr>
        <w:fldChar w:fldCharType="separate"/>
      </w:r>
      <w:r w:rsidR="00216DA5" w:rsidRPr="0088315E">
        <w:rPr>
          <w:rFonts w:ascii="Arial" w:hAnsi="Arial" w:cs="Arial"/>
          <w:noProof/>
          <w:sz w:val="22"/>
          <w:szCs w:val="22"/>
        </w:rPr>
        <w:t>4</w:t>
      </w:r>
      <w:r w:rsidR="00CD58FA" w:rsidRPr="0088315E">
        <w:rPr>
          <w:rFonts w:ascii="Arial" w:hAnsi="Arial" w:cs="Arial"/>
          <w:sz w:val="22"/>
          <w:szCs w:val="22"/>
        </w:rPr>
        <w:fldChar w:fldCharType="end"/>
      </w:r>
      <w:r w:rsidRPr="0088315E">
        <w:rPr>
          <w:rFonts w:ascii="Arial" w:hAnsi="Arial" w:cs="Arial"/>
          <w:sz w:val="22"/>
          <w:szCs w:val="22"/>
        </w:rPr>
        <w:t xml:space="preserve"> Lasswell's communication model</w:t>
      </w:r>
      <w:bookmarkEnd w:id="14"/>
      <w:bookmarkEnd w:id="15"/>
      <w:bookmarkEnd w:id="16"/>
      <w:bookmarkEnd w:id="17"/>
    </w:p>
    <w:p w:rsidR="00B329AB" w:rsidRPr="0088315E" w:rsidRDefault="008F4052" w:rsidP="0088315E">
      <w:pPr>
        <w:spacing w:line="360" w:lineRule="auto"/>
        <w:jc w:val="both"/>
        <w:rPr>
          <w:rFonts w:ascii="Arial" w:hAnsi="Arial" w:cs="Arial"/>
        </w:rPr>
      </w:pPr>
      <w:r w:rsidRPr="0088315E">
        <w:rPr>
          <w:rFonts w:ascii="Arial" w:hAnsi="Arial" w:cs="Arial"/>
        </w:rPr>
        <w:t>Source: (</w:t>
      </w:r>
      <w:r w:rsidR="009C4959" w:rsidRPr="0088315E">
        <w:rPr>
          <w:rFonts w:ascii="Arial" w:hAnsi="Arial" w:cs="Arial"/>
          <w:color w:val="222222"/>
          <w:shd w:val="clear" w:color="auto" w:fill="FFFFFF"/>
        </w:rPr>
        <w:t>Babaei et al., 2021)</w:t>
      </w:r>
    </w:p>
    <w:p w:rsidR="007F20CF" w:rsidRPr="0088315E" w:rsidRDefault="008F4052" w:rsidP="0088315E">
      <w:pPr>
        <w:spacing w:line="360" w:lineRule="auto"/>
        <w:jc w:val="both"/>
        <w:rPr>
          <w:rFonts w:ascii="Arial" w:hAnsi="Arial" w:cs="Arial"/>
          <w:b/>
        </w:rPr>
      </w:pPr>
      <w:r w:rsidRPr="0088315E">
        <w:rPr>
          <w:rFonts w:ascii="Arial" w:hAnsi="Arial" w:cs="Arial"/>
          <w:b/>
        </w:rPr>
        <w:t>W</w:t>
      </w:r>
      <w:r w:rsidR="007E6AD3" w:rsidRPr="0088315E">
        <w:rPr>
          <w:rFonts w:ascii="Arial" w:hAnsi="Arial" w:cs="Arial"/>
          <w:b/>
        </w:rPr>
        <w:t xml:space="preserve">ho: </w:t>
      </w:r>
    </w:p>
    <w:p w:rsidR="007E6AD3" w:rsidRPr="0088315E" w:rsidRDefault="008F4052" w:rsidP="0088315E">
      <w:pPr>
        <w:spacing w:line="360" w:lineRule="auto"/>
        <w:jc w:val="both"/>
        <w:rPr>
          <w:rFonts w:ascii="Arial" w:hAnsi="Arial" w:cs="Arial"/>
        </w:rPr>
      </w:pPr>
      <w:r w:rsidRPr="0088315E">
        <w:rPr>
          <w:rFonts w:ascii="Arial" w:hAnsi="Arial" w:cs="Arial"/>
        </w:rPr>
        <w:t xml:space="preserve">It </w:t>
      </w:r>
      <w:r w:rsidR="007F20CF" w:rsidRPr="0088315E">
        <w:rPr>
          <w:rFonts w:ascii="Arial" w:hAnsi="Arial" w:cs="Arial"/>
        </w:rPr>
        <w:t>involves the</w:t>
      </w:r>
      <w:r w:rsidRPr="0088315E">
        <w:rPr>
          <w:rFonts w:ascii="Arial" w:hAnsi="Arial" w:cs="Arial"/>
        </w:rPr>
        <w:t xml:space="preserve"> conversation with the communicator or the source and the sender. </w:t>
      </w:r>
    </w:p>
    <w:p w:rsidR="007F20CF" w:rsidRPr="0088315E" w:rsidRDefault="008F4052" w:rsidP="0088315E">
      <w:pPr>
        <w:spacing w:line="360" w:lineRule="auto"/>
        <w:jc w:val="both"/>
        <w:rPr>
          <w:rFonts w:ascii="Arial" w:hAnsi="Arial" w:cs="Arial"/>
          <w:b/>
        </w:rPr>
      </w:pPr>
      <w:r w:rsidRPr="0088315E">
        <w:rPr>
          <w:rFonts w:ascii="Arial" w:hAnsi="Arial" w:cs="Arial"/>
          <w:b/>
        </w:rPr>
        <w:t xml:space="preserve">Says what: </w:t>
      </w:r>
      <w:r w:rsidR="00ED3C2A" w:rsidRPr="0088315E">
        <w:rPr>
          <w:rFonts w:ascii="Arial" w:hAnsi="Arial" w:cs="Arial"/>
          <w:b/>
        </w:rPr>
        <w:t xml:space="preserve"> </w:t>
      </w:r>
    </w:p>
    <w:p w:rsidR="009A3052" w:rsidRPr="0088315E" w:rsidRDefault="008F4052" w:rsidP="0088315E">
      <w:pPr>
        <w:spacing w:line="360" w:lineRule="auto"/>
        <w:jc w:val="both"/>
        <w:rPr>
          <w:rFonts w:ascii="Arial" w:hAnsi="Arial" w:cs="Arial"/>
        </w:rPr>
      </w:pPr>
      <w:r w:rsidRPr="0088315E">
        <w:rPr>
          <w:rFonts w:ascii="Arial" w:hAnsi="Arial" w:cs="Arial"/>
        </w:rPr>
        <w:t xml:space="preserve">It deals with conversation point that has been made between the communicator and the receiver. </w:t>
      </w:r>
    </w:p>
    <w:p w:rsidR="007F20CF" w:rsidRPr="0088315E" w:rsidRDefault="008F4052" w:rsidP="0088315E">
      <w:pPr>
        <w:spacing w:line="360" w:lineRule="auto"/>
        <w:jc w:val="both"/>
        <w:rPr>
          <w:rFonts w:ascii="Arial" w:hAnsi="Arial" w:cs="Arial"/>
          <w:b/>
        </w:rPr>
      </w:pPr>
      <w:r w:rsidRPr="0088315E">
        <w:rPr>
          <w:rFonts w:ascii="Arial" w:hAnsi="Arial" w:cs="Arial"/>
          <w:b/>
        </w:rPr>
        <w:t>In which channel:</w:t>
      </w:r>
    </w:p>
    <w:p w:rsidR="007F20CF" w:rsidRPr="0088315E" w:rsidRDefault="008F4052" w:rsidP="0088315E">
      <w:pPr>
        <w:spacing w:line="360" w:lineRule="auto"/>
        <w:jc w:val="both"/>
        <w:rPr>
          <w:rFonts w:ascii="Arial" w:hAnsi="Arial" w:cs="Arial"/>
        </w:rPr>
      </w:pPr>
      <w:r w:rsidRPr="0088315E">
        <w:rPr>
          <w:rFonts w:ascii="Arial" w:hAnsi="Arial" w:cs="Arial"/>
        </w:rPr>
        <w:t>This aspect involves the media of the communication between the receiver and the sender</w:t>
      </w:r>
      <w:r w:rsidR="00FE457B" w:rsidRPr="0088315E">
        <w:rPr>
          <w:rFonts w:ascii="Arial" w:hAnsi="Arial" w:cs="Arial"/>
        </w:rPr>
        <w:t xml:space="preserve"> (</w:t>
      </w:r>
      <w:r w:rsidR="00FE457B" w:rsidRPr="0088315E">
        <w:rPr>
          <w:rFonts w:ascii="Arial" w:hAnsi="Arial" w:cs="Arial"/>
          <w:color w:val="222222"/>
          <w:shd w:val="clear" w:color="auto" w:fill="FFFFFF"/>
        </w:rPr>
        <w:t>Babaei et al., 2021)</w:t>
      </w:r>
      <w:r w:rsidRPr="0088315E">
        <w:rPr>
          <w:rFonts w:ascii="Arial" w:hAnsi="Arial" w:cs="Arial"/>
        </w:rPr>
        <w:t>. This involves the media of the communication between the receiver and the sender.</w:t>
      </w:r>
    </w:p>
    <w:p w:rsidR="00B329AB" w:rsidRPr="0088315E" w:rsidRDefault="008F4052" w:rsidP="0088315E">
      <w:pPr>
        <w:spacing w:line="360" w:lineRule="auto"/>
        <w:jc w:val="both"/>
        <w:rPr>
          <w:rFonts w:ascii="Arial" w:hAnsi="Arial" w:cs="Arial"/>
          <w:b/>
        </w:rPr>
      </w:pPr>
      <w:r w:rsidRPr="0088315E">
        <w:rPr>
          <w:rFonts w:ascii="Arial" w:hAnsi="Arial" w:cs="Arial"/>
          <w:b/>
        </w:rPr>
        <w:t>To whom:</w:t>
      </w:r>
    </w:p>
    <w:p w:rsidR="007F20CF" w:rsidRPr="0088315E" w:rsidRDefault="008F4052" w:rsidP="0088315E">
      <w:pPr>
        <w:spacing w:line="360" w:lineRule="auto"/>
        <w:jc w:val="both"/>
        <w:rPr>
          <w:rFonts w:ascii="Arial" w:hAnsi="Arial" w:cs="Arial"/>
          <w:b/>
        </w:rPr>
      </w:pPr>
      <w:r w:rsidRPr="0088315E">
        <w:rPr>
          <w:rFonts w:ascii="Arial" w:hAnsi="Arial" w:cs="Arial"/>
        </w:rPr>
        <w:t xml:space="preserve"> In this aspect, the person or the receiver of the conversation has been taken into the consideration</w:t>
      </w:r>
      <w:r w:rsidR="00FE457B" w:rsidRPr="0088315E">
        <w:rPr>
          <w:rFonts w:ascii="Arial" w:hAnsi="Arial" w:cs="Arial"/>
        </w:rPr>
        <w:t xml:space="preserve"> (</w:t>
      </w:r>
      <w:r w:rsidR="00FE457B" w:rsidRPr="0088315E">
        <w:rPr>
          <w:rFonts w:ascii="Arial" w:hAnsi="Arial" w:cs="Arial"/>
          <w:color w:val="222222"/>
          <w:shd w:val="clear" w:color="auto" w:fill="FFFFFF"/>
        </w:rPr>
        <w:t>Babaei et al., 2021)</w:t>
      </w:r>
      <w:r w:rsidRPr="0088315E">
        <w:rPr>
          <w:rFonts w:ascii="Arial" w:hAnsi="Arial" w:cs="Arial"/>
        </w:rPr>
        <w:t>.</w:t>
      </w:r>
    </w:p>
    <w:p w:rsidR="00B329AB" w:rsidRPr="0088315E" w:rsidRDefault="008F4052" w:rsidP="0088315E">
      <w:pPr>
        <w:spacing w:line="360" w:lineRule="auto"/>
        <w:jc w:val="both"/>
        <w:rPr>
          <w:rFonts w:ascii="Arial" w:hAnsi="Arial" w:cs="Arial"/>
          <w:b/>
        </w:rPr>
      </w:pPr>
      <w:r w:rsidRPr="0088315E">
        <w:rPr>
          <w:rFonts w:ascii="Arial" w:hAnsi="Arial" w:cs="Arial"/>
          <w:b/>
        </w:rPr>
        <w:t xml:space="preserve">With what effect: </w:t>
      </w:r>
    </w:p>
    <w:p w:rsidR="0005339B" w:rsidRPr="0088315E" w:rsidRDefault="008F4052" w:rsidP="0088315E">
      <w:pPr>
        <w:spacing w:line="360" w:lineRule="auto"/>
        <w:jc w:val="both"/>
        <w:rPr>
          <w:rFonts w:ascii="Arial" w:hAnsi="Arial" w:cs="Arial"/>
        </w:rPr>
      </w:pPr>
      <w:r w:rsidRPr="0088315E">
        <w:rPr>
          <w:rFonts w:ascii="Arial" w:hAnsi="Arial" w:cs="Arial"/>
        </w:rPr>
        <w:t xml:space="preserve">This is the feedback that has been provided by the receiver to the sender. </w:t>
      </w:r>
    </w:p>
    <w:p w:rsidR="0005339B" w:rsidRPr="0088315E" w:rsidRDefault="008F4052" w:rsidP="0088315E">
      <w:pPr>
        <w:spacing w:line="360" w:lineRule="auto"/>
        <w:jc w:val="both"/>
        <w:rPr>
          <w:rFonts w:ascii="Arial" w:hAnsi="Arial" w:cs="Arial"/>
        </w:rPr>
      </w:pPr>
      <w:r w:rsidRPr="0088315E">
        <w:rPr>
          <w:rFonts w:ascii="Arial" w:hAnsi="Arial" w:cs="Arial"/>
        </w:rPr>
        <w:br w:type="page"/>
      </w:r>
    </w:p>
    <w:p w:rsidR="009A3052" w:rsidRPr="0088315E" w:rsidRDefault="008F4052" w:rsidP="0088315E">
      <w:pPr>
        <w:pStyle w:val="Heading1"/>
        <w:spacing w:line="360" w:lineRule="auto"/>
        <w:jc w:val="both"/>
        <w:rPr>
          <w:rFonts w:ascii="Arial" w:hAnsi="Arial" w:cs="Arial"/>
          <w:sz w:val="22"/>
          <w:szCs w:val="22"/>
        </w:rPr>
      </w:pPr>
      <w:bookmarkStart w:id="18" w:name="_Toc91604219"/>
      <w:r w:rsidRPr="0088315E">
        <w:rPr>
          <w:rFonts w:ascii="Arial" w:hAnsi="Arial" w:cs="Arial"/>
          <w:sz w:val="22"/>
          <w:szCs w:val="22"/>
        </w:rPr>
        <w:t>Poor communication incidence at the workplace</w:t>
      </w:r>
      <w:bookmarkEnd w:id="18"/>
    </w:p>
    <w:p w:rsidR="0005339B" w:rsidRPr="0088315E" w:rsidRDefault="008F4052" w:rsidP="0088315E">
      <w:pPr>
        <w:spacing w:line="360" w:lineRule="auto"/>
        <w:jc w:val="both"/>
        <w:rPr>
          <w:rFonts w:ascii="Arial" w:hAnsi="Arial" w:cs="Arial"/>
        </w:rPr>
      </w:pPr>
      <w:r w:rsidRPr="0088315E">
        <w:rPr>
          <w:rFonts w:ascii="Arial" w:hAnsi="Arial" w:cs="Arial"/>
        </w:rPr>
        <w:t xml:space="preserve">Poor communication creates tense problems among the employees in the workplace. </w:t>
      </w:r>
      <w:r w:rsidR="00550AAF" w:rsidRPr="0088315E">
        <w:rPr>
          <w:rFonts w:ascii="Arial" w:hAnsi="Arial" w:cs="Arial"/>
        </w:rPr>
        <w:t>Due to poor communication, the employees l</w:t>
      </w:r>
      <w:r w:rsidR="00B86453" w:rsidRPr="0088315E">
        <w:rPr>
          <w:rFonts w:ascii="Arial" w:hAnsi="Arial" w:cs="Arial"/>
        </w:rPr>
        <w:t>o</w:t>
      </w:r>
      <w:r w:rsidR="00550AAF" w:rsidRPr="0088315E">
        <w:rPr>
          <w:rFonts w:ascii="Arial" w:hAnsi="Arial" w:cs="Arial"/>
        </w:rPr>
        <w:t>se the motivation of working effectively</w:t>
      </w:r>
      <w:r w:rsidR="007E3EBD" w:rsidRPr="0088315E">
        <w:rPr>
          <w:rFonts w:ascii="Arial" w:hAnsi="Arial" w:cs="Arial"/>
        </w:rPr>
        <w:t xml:space="preserve"> (</w:t>
      </w:r>
      <w:r w:rsidR="007E3EBD" w:rsidRPr="0088315E">
        <w:rPr>
          <w:rFonts w:ascii="Arial" w:hAnsi="Arial" w:cs="Arial"/>
          <w:color w:val="222222"/>
          <w:shd w:val="clear" w:color="auto" w:fill="FFFFFF"/>
        </w:rPr>
        <w:t xml:space="preserve">Gamil and Rahman, 2017). </w:t>
      </w:r>
      <w:r w:rsidR="008D408B" w:rsidRPr="0088315E">
        <w:rPr>
          <w:rFonts w:ascii="Arial" w:hAnsi="Arial" w:cs="Arial"/>
        </w:rPr>
        <w:t xml:space="preserve">The shortage of motivation among the </w:t>
      </w:r>
      <w:r w:rsidR="00877CA7" w:rsidRPr="0088315E">
        <w:rPr>
          <w:rFonts w:ascii="Arial" w:hAnsi="Arial" w:cs="Arial"/>
        </w:rPr>
        <w:t>employees is</w:t>
      </w:r>
      <w:r w:rsidR="008D408B" w:rsidRPr="0088315E">
        <w:rPr>
          <w:rFonts w:ascii="Arial" w:hAnsi="Arial" w:cs="Arial"/>
        </w:rPr>
        <w:t xml:space="preserve"> being responsible for the bitter relations between the different employees at the workplace. </w:t>
      </w:r>
      <w:r w:rsidR="00877CA7" w:rsidRPr="0088315E">
        <w:rPr>
          <w:rFonts w:ascii="Arial" w:hAnsi="Arial" w:cs="Arial"/>
        </w:rPr>
        <w:t>Poor communication can be defined as the communication in which the flow of information is disrupted harshly.</w:t>
      </w:r>
      <w:r w:rsidR="006B18DB" w:rsidRPr="0088315E">
        <w:rPr>
          <w:rFonts w:ascii="Arial" w:hAnsi="Arial" w:cs="Arial"/>
        </w:rPr>
        <w:t xml:space="preserve"> Due to poor communication, the important information at the </w:t>
      </w:r>
      <w:r w:rsidR="00F90AF4" w:rsidRPr="0088315E">
        <w:rPr>
          <w:rFonts w:ascii="Arial" w:hAnsi="Arial" w:cs="Arial"/>
        </w:rPr>
        <w:t>workplace</w:t>
      </w:r>
      <w:r w:rsidR="006B18DB" w:rsidRPr="0088315E">
        <w:rPr>
          <w:rFonts w:ascii="Arial" w:hAnsi="Arial" w:cs="Arial"/>
        </w:rPr>
        <w:t xml:space="preserve"> is not being transmitted to the receiver and misunderstanding regarding the information can be seen</w:t>
      </w:r>
      <w:r w:rsidR="00B657BE" w:rsidRPr="0088315E">
        <w:rPr>
          <w:rFonts w:ascii="Arial" w:hAnsi="Arial" w:cs="Arial"/>
        </w:rPr>
        <w:t xml:space="preserve"> (</w:t>
      </w:r>
      <w:r w:rsidR="00B657BE" w:rsidRPr="0088315E">
        <w:rPr>
          <w:rFonts w:ascii="Arial" w:hAnsi="Arial" w:cs="Arial"/>
          <w:color w:val="222222"/>
          <w:shd w:val="clear" w:color="auto" w:fill="FFFFFF"/>
        </w:rPr>
        <w:t>Gamil and Rahman, 2017).</w:t>
      </w:r>
      <w:r w:rsidR="00D749EE" w:rsidRPr="0088315E">
        <w:rPr>
          <w:rFonts w:ascii="Arial" w:hAnsi="Arial" w:cs="Arial"/>
          <w:color w:val="222222"/>
          <w:shd w:val="clear" w:color="auto" w:fill="FFFFFF"/>
        </w:rPr>
        <w:t xml:space="preserve"> Due to the lack of </w:t>
      </w:r>
      <w:r w:rsidR="00842716" w:rsidRPr="0088315E">
        <w:rPr>
          <w:rFonts w:ascii="Arial" w:hAnsi="Arial" w:cs="Arial"/>
          <w:color w:val="222222"/>
          <w:shd w:val="clear" w:color="auto" w:fill="FFFFFF"/>
        </w:rPr>
        <w:t>effective</w:t>
      </w:r>
      <w:r w:rsidR="00D749EE" w:rsidRPr="0088315E">
        <w:rPr>
          <w:rFonts w:ascii="Arial" w:hAnsi="Arial" w:cs="Arial"/>
          <w:color w:val="222222"/>
          <w:shd w:val="clear" w:color="auto" w:fill="FFFFFF"/>
        </w:rPr>
        <w:t xml:space="preserve"> </w:t>
      </w:r>
      <w:r w:rsidR="00842716" w:rsidRPr="0088315E">
        <w:rPr>
          <w:rFonts w:ascii="Arial" w:hAnsi="Arial" w:cs="Arial"/>
          <w:color w:val="222222"/>
          <w:shd w:val="clear" w:color="auto" w:fill="FFFFFF"/>
        </w:rPr>
        <w:t>communication</w:t>
      </w:r>
      <w:r w:rsidR="00D749EE" w:rsidRPr="0088315E">
        <w:rPr>
          <w:rFonts w:ascii="Arial" w:hAnsi="Arial" w:cs="Arial"/>
          <w:color w:val="222222"/>
          <w:shd w:val="clear" w:color="auto" w:fill="FFFFFF"/>
        </w:rPr>
        <w:t xml:space="preserve">, the workplace conflicts incidence </w:t>
      </w:r>
      <w:r w:rsidR="00842716" w:rsidRPr="0088315E">
        <w:rPr>
          <w:rFonts w:ascii="Arial" w:hAnsi="Arial" w:cs="Arial"/>
          <w:color w:val="222222"/>
          <w:shd w:val="clear" w:color="auto" w:fill="FFFFFF"/>
        </w:rPr>
        <w:t>can</w:t>
      </w:r>
      <w:r w:rsidR="00D749EE" w:rsidRPr="0088315E">
        <w:rPr>
          <w:rFonts w:ascii="Arial" w:hAnsi="Arial" w:cs="Arial"/>
          <w:color w:val="222222"/>
          <w:shd w:val="clear" w:color="auto" w:fill="FFFFFF"/>
        </w:rPr>
        <w:t xml:space="preserve"> </w:t>
      </w:r>
      <w:r w:rsidR="00842716" w:rsidRPr="0088315E">
        <w:rPr>
          <w:rFonts w:ascii="Arial" w:hAnsi="Arial" w:cs="Arial"/>
          <w:color w:val="222222"/>
          <w:shd w:val="clear" w:color="auto" w:fill="FFFFFF"/>
        </w:rPr>
        <w:t>also</w:t>
      </w:r>
      <w:r w:rsidR="00D749EE" w:rsidRPr="0088315E">
        <w:rPr>
          <w:rFonts w:ascii="Arial" w:hAnsi="Arial" w:cs="Arial"/>
          <w:color w:val="222222"/>
          <w:shd w:val="clear" w:color="auto" w:fill="FFFFFF"/>
        </w:rPr>
        <w:t xml:space="preserve"> be seen</w:t>
      </w:r>
      <w:r w:rsidR="00842716" w:rsidRPr="0088315E">
        <w:rPr>
          <w:rFonts w:ascii="Arial" w:hAnsi="Arial" w:cs="Arial"/>
          <w:color w:val="222222"/>
          <w:shd w:val="clear" w:color="auto" w:fill="FFFFFF"/>
        </w:rPr>
        <w:t xml:space="preserve"> (Matta and Fares, 2021).</w:t>
      </w:r>
    </w:p>
    <w:p w:rsidR="00697FA6" w:rsidRPr="0088315E" w:rsidRDefault="008F4052" w:rsidP="0088315E">
      <w:pPr>
        <w:spacing w:line="360" w:lineRule="auto"/>
        <w:jc w:val="both"/>
        <w:rPr>
          <w:rFonts w:ascii="Arial" w:hAnsi="Arial" w:cs="Arial"/>
          <w:b/>
        </w:rPr>
      </w:pPr>
      <w:r w:rsidRPr="0088315E">
        <w:rPr>
          <w:rFonts w:ascii="Arial" w:hAnsi="Arial" w:cs="Arial"/>
          <w:b/>
        </w:rPr>
        <w:t xml:space="preserve">Example of poor communication at the workplace: </w:t>
      </w:r>
    </w:p>
    <w:p w:rsidR="00AB28F8" w:rsidRPr="0088315E" w:rsidRDefault="008F4052" w:rsidP="0088315E">
      <w:pPr>
        <w:spacing w:line="360" w:lineRule="auto"/>
        <w:jc w:val="both"/>
        <w:rPr>
          <w:rFonts w:ascii="Arial" w:hAnsi="Arial" w:cs="Arial"/>
        </w:rPr>
      </w:pPr>
      <w:r w:rsidRPr="0088315E">
        <w:rPr>
          <w:rFonts w:ascii="Arial" w:hAnsi="Arial" w:cs="Arial"/>
        </w:rPr>
        <w:t xml:space="preserve">At the workplace, </w:t>
      </w:r>
      <w:r w:rsidR="00EF040D" w:rsidRPr="0088315E">
        <w:rPr>
          <w:rFonts w:ascii="Arial" w:hAnsi="Arial" w:cs="Arial"/>
        </w:rPr>
        <w:t xml:space="preserve">employee X has to </w:t>
      </w:r>
      <w:r w:rsidR="005410E3" w:rsidRPr="0088315E">
        <w:rPr>
          <w:rFonts w:ascii="Arial" w:hAnsi="Arial" w:cs="Arial"/>
        </w:rPr>
        <w:t>deliver</w:t>
      </w:r>
      <w:r w:rsidR="00EF040D" w:rsidRPr="0088315E">
        <w:rPr>
          <w:rFonts w:ascii="Arial" w:hAnsi="Arial" w:cs="Arial"/>
        </w:rPr>
        <w:t xml:space="preserve"> the daily data report to </w:t>
      </w:r>
      <w:r w:rsidR="00923152" w:rsidRPr="0088315E">
        <w:rPr>
          <w:rFonts w:ascii="Arial" w:hAnsi="Arial" w:cs="Arial"/>
        </w:rPr>
        <w:t>the senior</w:t>
      </w:r>
      <w:r w:rsidR="00EF040D" w:rsidRPr="0088315E">
        <w:rPr>
          <w:rFonts w:ascii="Arial" w:hAnsi="Arial" w:cs="Arial"/>
        </w:rPr>
        <w:t xml:space="preserve"> data </w:t>
      </w:r>
      <w:r w:rsidR="005410E3" w:rsidRPr="0088315E">
        <w:rPr>
          <w:rFonts w:ascii="Arial" w:hAnsi="Arial" w:cs="Arial"/>
        </w:rPr>
        <w:t>analytics at 10 am</w:t>
      </w:r>
      <w:r w:rsidR="00EF040D" w:rsidRPr="0088315E">
        <w:rPr>
          <w:rFonts w:ascii="Arial" w:hAnsi="Arial" w:cs="Arial"/>
        </w:rPr>
        <w:t xml:space="preserve"> and due to the sudden breakdown of the </w:t>
      </w:r>
      <w:r w:rsidR="005410E3" w:rsidRPr="0088315E">
        <w:rPr>
          <w:rFonts w:ascii="Arial" w:hAnsi="Arial" w:cs="Arial"/>
        </w:rPr>
        <w:t>telephonic</w:t>
      </w:r>
      <w:r w:rsidR="00EF040D" w:rsidRPr="0088315E">
        <w:rPr>
          <w:rFonts w:ascii="Arial" w:hAnsi="Arial" w:cs="Arial"/>
        </w:rPr>
        <w:t xml:space="preserve"> communication the </w:t>
      </w:r>
      <w:r w:rsidR="005410E3" w:rsidRPr="0088315E">
        <w:rPr>
          <w:rFonts w:ascii="Arial" w:hAnsi="Arial" w:cs="Arial"/>
        </w:rPr>
        <w:t xml:space="preserve">employee listens to the delivery time of the report at 5 pm. Due to the lack of efficiency in the telephonic conversation the </w:t>
      </w:r>
      <w:r w:rsidR="00923152" w:rsidRPr="0088315E">
        <w:rPr>
          <w:rFonts w:ascii="Arial" w:hAnsi="Arial" w:cs="Arial"/>
        </w:rPr>
        <w:t xml:space="preserve">employee listened to the wrong information about the delivery time. </w:t>
      </w:r>
      <w:r w:rsidR="00842716" w:rsidRPr="0088315E">
        <w:rPr>
          <w:rFonts w:ascii="Arial" w:hAnsi="Arial" w:cs="Arial"/>
        </w:rPr>
        <w:t xml:space="preserve">Due to the gap in the telephonic conversation, the conflict between employee X and the senior data analytics officer has been created </w:t>
      </w:r>
      <w:r w:rsidR="00842716" w:rsidRPr="0088315E">
        <w:rPr>
          <w:rFonts w:ascii="Arial" w:hAnsi="Arial" w:cs="Arial"/>
          <w:color w:val="222222"/>
          <w:shd w:val="clear" w:color="auto" w:fill="FFFFFF"/>
        </w:rPr>
        <w:t>(Matta and Fares, 2021).</w:t>
      </w:r>
    </w:p>
    <w:p w:rsidR="00AB28F8" w:rsidRPr="0088315E" w:rsidRDefault="008F4052" w:rsidP="0088315E">
      <w:pPr>
        <w:spacing w:line="360" w:lineRule="auto"/>
        <w:jc w:val="both"/>
        <w:rPr>
          <w:rFonts w:ascii="Arial" w:hAnsi="Arial" w:cs="Arial"/>
        </w:rPr>
      </w:pPr>
      <w:r w:rsidRPr="0088315E">
        <w:rPr>
          <w:rFonts w:ascii="Arial" w:hAnsi="Arial" w:cs="Arial"/>
        </w:rPr>
        <w:t xml:space="preserve">The communication gap between the sender and the receiver end can be </w:t>
      </w:r>
      <w:r w:rsidR="00D415DA" w:rsidRPr="0088315E">
        <w:rPr>
          <w:rFonts w:ascii="Arial" w:hAnsi="Arial" w:cs="Arial"/>
        </w:rPr>
        <w:t>cured effectively</w:t>
      </w:r>
      <w:r w:rsidRPr="0088315E">
        <w:rPr>
          <w:rFonts w:ascii="Arial" w:hAnsi="Arial" w:cs="Arial"/>
        </w:rPr>
        <w:t xml:space="preserve"> with the</w:t>
      </w:r>
      <w:r w:rsidR="000C34BE" w:rsidRPr="0088315E">
        <w:rPr>
          <w:rFonts w:ascii="Arial" w:hAnsi="Arial" w:cs="Arial"/>
        </w:rPr>
        <w:t xml:space="preserve"> </w:t>
      </w:r>
      <w:r w:rsidRPr="0088315E">
        <w:rPr>
          <w:rFonts w:ascii="Arial" w:hAnsi="Arial" w:cs="Arial"/>
        </w:rPr>
        <w:t xml:space="preserve">help of </w:t>
      </w:r>
      <w:r w:rsidR="000C34BE" w:rsidRPr="0088315E">
        <w:rPr>
          <w:rFonts w:ascii="Arial" w:hAnsi="Arial" w:cs="Arial"/>
        </w:rPr>
        <w:t>Lasswell’s model of communication.</w:t>
      </w:r>
      <w:r w:rsidR="00D415DA" w:rsidRPr="0088315E">
        <w:rPr>
          <w:rFonts w:ascii="Arial" w:hAnsi="Arial" w:cs="Arial"/>
        </w:rPr>
        <w:t xml:space="preserve"> With the help of this model, the company needs to first </w:t>
      </w:r>
      <w:r w:rsidR="00FC1289" w:rsidRPr="0088315E">
        <w:rPr>
          <w:rFonts w:ascii="Arial" w:hAnsi="Arial" w:cs="Arial"/>
        </w:rPr>
        <w:t>identify</w:t>
      </w:r>
      <w:r w:rsidR="00D415DA" w:rsidRPr="0088315E">
        <w:rPr>
          <w:rFonts w:ascii="Arial" w:hAnsi="Arial" w:cs="Arial"/>
        </w:rPr>
        <w:t xml:space="preserve"> the speaker and the efficiency of the information through the speaker's end. As per the above example, the company needs to inculcate the communication effective communication culture between the sender and the receiver</w:t>
      </w:r>
      <w:r w:rsidR="00FC1289" w:rsidRPr="0088315E">
        <w:rPr>
          <w:rFonts w:ascii="Arial" w:hAnsi="Arial" w:cs="Arial"/>
        </w:rPr>
        <w:t xml:space="preserve"> (</w:t>
      </w:r>
      <w:r w:rsidR="00FC1289" w:rsidRPr="0088315E">
        <w:rPr>
          <w:rFonts w:ascii="Arial" w:hAnsi="Arial" w:cs="Arial"/>
          <w:color w:val="222222"/>
          <w:shd w:val="clear" w:color="auto" w:fill="FFFFFF"/>
        </w:rPr>
        <w:t xml:space="preserve">Stevenson, 2020). </w:t>
      </w:r>
      <w:r w:rsidR="00D415DA" w:rsidRPr="0088315E">
        <w:rPr>
          <w:rFonts w:ascii="Arial" w:hAnsi="Arial" w:cs="Arial"/>
        </w:rPr>
        <w:t xml:space="preserve"> </w:t>
      </w:r>
      <w:r w:rsidR="00520136" w:rsidRPr="0088315E">
        <w:rPr>
          <w:rFonts w:ascii="Arial" w:hAnsi="Arial" w:cs="Arial"/>
        </w:rPr>
        <w:t xml:space="preserve">Further for the online and telephonic conversation, the company needs to make the protocol </w:t>
      </w:r>
      <w:r w:rsidR="00B86DF9" w:rsidRPr="0088315E">
        <w:rPr>
          <w:rFonts w:ascii="Arial" w:hAnsi="Arial" w:cs="Arial"/>
        </w:rPr>
        <w:t>so that</w:t>
      </w:r>
      <w:r w:rsidR="00520136" w:rsidRPr="0088315E">
        <w:rPr>
          <w:rFonts w:ascii="Arial" w:hAnsi="Arial" w:cs="Arial"/>
        </w:rPr>
        <w:t xml:space="preserve"> the telephonic conversation can</w:t>
      </w:r>
      <w:r w:rsidR="00831F1E" w:rsidRPr="0088315E">
        <w:rPr>
          <w:rFonts w:ascii="Arial" w:hAnsi="Arial" w:cs="Arial"/>
        </w:rPr>
        <w:t xml:space="preserve"> </w:t>
      </w:r>
      <w:r w:rsidR="00520136" w:rsidRPr="0088315E">
        <w:rPr>
          <w:rFonts w:ascii="Arial" w:hAnsi="Arial" w:cs="Arial"/>
        </w:rPr>
        <w:t>be m</w:t>
      </w:r>
      <w:r w:rsidR="00831F1E" w:rsidRPr="0088315E">
        <w:rPr>
          <w:rFonts w:ascii="Arial" w:hAnsi="Arial" w:cs="Arial"/>
        </w:rPr>
        <w:t>a</w:t>
      </w:r>
      <w:r w:rsidR="00520136" w:rsidRPr="0088315E">
        <w:rPr>
          <w:rFonts w:ascii="Arial" w:hAnsi="Arial" w:cs="Arial"/>
        </w:rPr>
        <w:t xml:space="preserve">de much effective in the company. </w:t>
      </w:r>
      <w:r w:rsidR="00E30AF4" w:rsidRPr="0088315E">
        <w:rPr>
          <w:rFonts w:ascii="Arial" w:hAnsi="Arial" w:cs="Arial"/>
        </w:rPr>
        <w:t xml:space="preserve">Instead of the telephonic conversation, the company needs to adopt email messaging tools so that the errors in the </w:t>
      </w:r>
      <w:r w:rsidR="002C1A29" w:rsidRPr="0088315E">
        <w:rPr>
          <w:rFonts w:ascii="Arial" w:hAnsi="Arial" w:cs="Arial"/>
        </w:rPr>
        <w:t>information</w:t>
      </w:r>
      <w:r w:rsidR="00E30AF4" w:rsidRPr="0088315E">
        <w:rPr>
          <w:rFonts w:ascii="Arial" w:hAnsi="Arial" w:cs="Arial"/>
        </w:rPr>
        <w:t xml:space="preserve"> </w:t>
      </w:r>
      <w:r w:rsidR="002C1A29" w:rsidRPr="0088315E">
        <w:rPr>
          <w:rFonts w:ascii="Arial" w:hAnsi="Arial" w:cs="Arial"/>
        </w:rPr>
        <w:t>delivery</w:t>
      </w:r>
      <w:r w:rsidR="00E30AF4" w:rsidRPr="0088315E">
        <w:rPr>
          <w:rFonts w:ascii="Arial" w:hAnsi="Arial" w:cs="Arial"/>
        </w:rPr>
        <w:t xml:space="preserve"> </w:t>
      </w:r>
      <w:r w:rsidR="002C1A29" w:rsidRPr="0088315E">
        <w:rPr>
          <w:rFonts w:ascii="Arial" w:hAnsi="Arial" w:cs="Arial"/>
        </w:rPr>
        <w:t>can</w:t>
      </w:r>
      <w:r w:rsidR="00E30AF4" w:rsidRPr="0088315E">
        <w:rPr>
          <w:rFonts w:ascii="Arial" w:hAnsi="Arial" w:cs="Arial"/>
        </w:rPr>
        <w:t xml:space="preserve"> be sorted virtually. </w:t>
      </w:r>
    </w:p>
    <w:p w:rsidR="00B86DF9" w:rsidRPr="0088315E" w:rsidRDefault="008F4052" w:rsidP="0088315E">
      <w:pPr>
        <w:spacing w:line="360" w:lineRule="auto"/>
        <w:jc w:val="both"/>
        <w:rPr>
          <w:rFonts w:ascii="Arial" w:hAnsi="Arial" w:cs="Arial"/>
        </w:rPr>
      </w:pPr>
      <w:r w:rsidRPr="0088315E">
        <w:rPr>
          <w:rFonts w:ascii="Arial" w:hAnsi="Arial" w:cs="Arial"/>
        </w:rPr>
        <w:t xml:space="preserve">The company needs to focus on the setting of effective communication standards with the help of Lasswell's model of communication. </w:t>
      </w:r>
      <w:r w:rsidR="00642E9B" w:rsidRPr="0088315E">
        <w:rPr>
          <w:rFonts w:ascii="Arial" w:hAnsi="Arial" w:cs="Arial"/>
        </w:rPr>
        <w:t xml:space="preserve"> With the help of this model, the company needs to find out the efficient channel for the delivery of the message to the receiver for this the company can set out </w:t>
      </w:r>
      <w:r w:rsidR="008A0067" w:rsidRPr="0088315E">
        <w:rPr>
          <w:rFonts w:ascii="Arial" w:hAnsi="Arial" w:cs="Arial"/>
        </w:rPr>
        <w:t>the standards</w:t>
      </w:r>
      <w:r w:rsidR="00642E9B" w:rsidRPr="0088315E">
        <w:rPr>
          <w:rFonts w:ascii="Arial" w:hAnsi="Arial" w:cs="Arial"/>
        </w:rPr>
        <w:t xml:space="preserve"> demands and norms</w:t>
      </w:r>
      <w:r w:rsidR="008A0067" w:rsidRPr="0088315E">
        <w:rPr>
          <w:rFonts w:ascii="Arial" w:hAnsi="Arial" w:cs="Arial"/>
        </w:rPr>
        <w:t xml:space="preserve"> for different mediums of </w:t>
      </w:r>
      <w:r w:rsidR="00E37C4D" w:rsidRPr="0088315E">
        <w:rPr>
          <w:rFonts w:ascii="Arial" w:hAnsi="Arial" w:cs="Arial"/>
        </w:rPr>
        <w:t>communication (</w:t>
      </w:r>
      <w:r w:rsidR="00FC1289" w:rsidRPr="0088315E">
        <w:rPr>
          <w:rFonts w:ascii="Arial" w:hAnsi="Arial" w:cs="Arial"/>
          <w:color w:val="222222"/>
          <w:shd w:val="clear" w:color="auto" w:fill="FFFFFF"/>
        </w:rPr>
        <w:t xml:space="preserve">Stevenson, 2020). </w:t>
      </w:r>
      <w:r w:rsidR="00FC1289" w:rsidRPr="0088315E">
        <w:rPr>
          <w:rFonts w:ascii="Arial" w:hAnsi="Arial" w:cs="Arial"/>
        </w:rPr>
        <w:t xml:space="preserve"> </w:t>
      </w:r>
    </w:p>
    <w:p w:rsidR="00AB0650" w:rsidRPr="0088315E" w:rsidRDefault="008F4052" w:rsidP="0088315E">
      <w:pPr>
        <w:spacing w:line="360" w:lineRule="auto"/>
        <w:jc w:val="both"/>
        <w:rPr>
          <w:rFonts w:ascii="Arial" w:hAnsi="Arial" w:cs="Arial"/>
        </w:rPr>
      </w:pPr>
      <w:r w:rsidRPr="0088315E">
        <w:rPr>
          <w:rFonts w:ascii="Arial" w:hAnsi="Arial" w:cs="Arial"/>
        </w:rPr>
        <w:t xml:space="preserve">After the setting up of the effective communication channels, the company needs to focus on the process of seeking feedbacks from the different employees. With the help of the feedbacks, the company can easily engage the employees in the </w:t>
      </w:r>
      <w:r w:rsidR="00E30AF4" w:rsidRPr="0088315E">
        <w:rPr>
          <w:rFonts w:ascii="Arial" w:hAnsi="Arial" w:cs="Arial"/>
        </w:rPr>
        <w:t>different</w:t>
      </w:r>
      <w:r w:rsidRPr="0088315E">
        <w:rPr>
          <w:rFonts w:ascii="Arial" w:hAnsi="Arial" w:cs="Arial"/>
        </w:rPr>
        <w:t xml:space="preserve"> works at the workplace. </w:t>
      </w:r>
    </w:p>
    <w:p w:rsidR="0088315E" w:rsidRDefault="008F4052" w:rsidP="0088315E">
      <w:pPr>
        <w:spacing w:line="360" w:lineRule="auto"/>
        <w:jc w:val="both"/>
        <w:rPr>
          <w:rFonts w:ascii="Arial" w:hAnsi="Arial" w:cs="Arial"/>
        </w:rPr>
      </w:pPr>
      <w:r w:rsidRPr="0088315E">
        <w:rPr>
          <w:rFonts w:ascii="Arial" w:hAnsi="Arial" w:cs="Arial"/>
        </w:rPr>
        <w:br w:type="page"/>
      </w:r>
      <w:bookmarkStart w:id="19" w:name="_Toc91594139"/>
      <w:bookmarkStart w:id="20" w:name="_Toc91604220"/>
      <w:r w:rsidRPr="0088315E">
        <w:rPr>
          <w:rStyle w:val="Heading1Char"/>
          <w:rFonts w:ascii="Arial" w:hAnsi="Arial" w:cs="Arial"/>
          <w:sz w:val="22"/>
          <w:szCs w:val="22"/>
        </w:rPr>
        <w:t>Conclusion</w:t>
      </w:r>
      <w:bookmarkEnd w:id="19"/>
      <w:bookmarkEnd w:id="20"/>
    </w:p>
    <w:p w:rsidR="000A72E9" w:rsidRPr="0088315E" w:rsidRDefault="008F4052" w:rsidP="0088315E">
      <w:pPr>
        <w:spacing w:line="360" w:lineRule="auto"/>
        <w:jc w:val="both"/>
        <w:rPr>
          <w:rFonts w:ascii="Arial" w:hAnsi="Arial" w:cs="Arial"/>
        </w:rPr>
      </w:pPr>
      <w:r w:rsidRPr="0088315E">
        <w:rPr>
          <w:rFonts w:ascii="Arial" w:hAnsi="Arial" w:cs="Arial"/>
        </w:rPr>
        <w:t>This report briefly outlines the discussion of the different models for</w:t>
      </w:r>
      <w:r w:rsidR="00C06F1F" w:rsidRPr="0088315E">
        <w:rPr>
          <w:rFonts w:ascii="Arial" w:hAnsi="Arial" w:cs="Arial"/>
        </w:rPr>
        <w:t xml:space="preserve"> </w:t>
      </w:r>
      <w:r w:rsidR="00D6275B" w:rsidRPr="0088315E">
        <w:rPr>
          <w:rFonts w:ascii="Arial" w:hAnsi="Arial" w:cs="Arial"/>
        </w:rPr>
        <w:t>making effective</w:t>
      </w:r>
      <w:r w:rsidRPr="0088315E">
        <w:rPr>
          <w:rFonts w:ascii="Arial" w:hAnsi="Arial" w:cs="Arial"/>
        </w:rPr>
        <w:t xml:space="preserve"> </w:t>
      </w:r>
      <w:r w:rsidR="00C06F1F" w:rsidRPr="0088315E">
        <w:rPr>
          <w:rFonts w:ascii="Arial" w:hAnsi="Arial" w:cs="Arial"/>
        </w:rPr>
        <w:t>communication</w:t>
      </w:r>
      <w:r w:rsidRPr="0088315E">
        <w:rPr>
          <w:rFonts w:ascii="Arial" w:hAnsi="Arial" w:cs="Arial"/>
        </w:rPr>
        <w:t xml:space="preserve"> at the workplace. </w:t>
      </w:r>
      <w:r w:rsidR="000F28BD" w:rsidRPr="0088315E">
        <w:rPr>
          <w:rFonts w:ascii="Arial" w:hAnsi="Arial" w:cs="Arial"/>
        </w:rPr>
        <w:t>This report has</w:t>
      </w:r>
      <w:r w:rsidR="00C06F1F" w:rsidRPr="0088315E">
        <w:rPr>
          <w:rFonts w:ascii="Arial" w:hAnsi="Arial" w:cs="Arial"/>
        </w:rPr>
        <w:t xml:space="preserve"> involved </w:t>
      </w:r>
      <w:r w:rsidR="00D6275B" w:rsidRPr="0088315E">
        <w:rPr>
          <w:rFonts w:ascii="Arial" w:hAnsi="Arial" w:cs="Arial"/>
        </w:rPr>
        <w:t>the discussion</w:t>
      </w:r>
      <w:r w:rsidR="00C06F1F" w:rsidRPr="0088315E">
        <w:rPr>
          <w:rFonts w:ascii="Arial" w:hAnsi="Arial" w:cs="Arial"/>
        </w:rPr>
        <w:t xml:space="preserve"> </w:t>
      </w:r>
      <w:r w:rsidR="00E37C4D" w:rsidRPr="0088315E">
        <w:rPr>
          <w:rFonts w:ascii="Arial" w:hAnsi="Arial" w:cs="Arial"/>
        </w:rPr>
        <w:t xml:space="preserve">of </w:t>
      </w:r>
      <w:r w:rsidR="000F28BD" w:rsidRPr="0088315E">
        <w:rPr>
          <w:rFonts w:ascii="Arial" w:hAnsi="Arial" w:cs="Arial"/>
        </w:rPr>
        <w:t xml:space="preserve">effective communication-making strategies in the workplace. Further, effective communication strategies at the workplace have been discussed with the help of theories and models of communication. In this report the discussion regarding the </w:t>
      </w:r>
      <w:r w:rsidR="00A80D1E" w:rsidRPr="0088315E">
        <w:rPr>
          <w:rFonts w:ascii="Arial" w:hAnsi="Arial" w:cs="Arial"/>
        </w:rPr>
        <w:t xml:space="preserve">poor communication incidents have also been discussed. </w:t>
      </w:r>
      <w:r w:rsidR="00E3037B" w:rsidRPr="0088315E">
        <w:rPr>
          <w:rFonts w:ascii="Arial" w:hAnsi="Arial" w:cs="Arial"/>
        </w:rPr>
        <w:br w:type="page"/>
      </w:r>
    </w:p>
    <w:p w:rsidR="00D543BF" w:rsidRPr="0088315E" w:rsidRDefault="008F4052" w:rsidP="0088315E">
      <w:pPr>
        <w:pStyle w:val="Heading1"/>
        <w:spacing w:line="360" w:lineRule="auto"/>
        <w:jc w:val="both"/>
        <w:rPr>
          <w:rFonts w:ascii="Arial" w:hAnsi="Arial" w:cs="Arial"/>
          <w:sz w:val="22"/>
          <w:szCs w:val="22"/>
        </w:rPr>
      </w:pPr>
      <w:bookmarkStart w:id="21" w:name="_Toc91594140"/>
      <w:bookmarkStart w:id="22" w:name="_Toc91604221"/>
      <w:r w:rsidRPr="0088315E">
        <w:rPr>
          <w:rFonts w:ascii="Arial" w:hAnsi="Arial" w:cs="Arial"/>
          <w:sz w:val="22"/>
          <w:szCs w:val="22"/>
        </w:rPr>
        <w:t>Reference List</w:t>
      </w:r>
      <w:bookmarkEnd w:id="21"/>
      <w:bookmarkEnd w:id="22"/>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Ali, B.J., Anwar, G., Gardi, B., Jabbar Othman, B., Mahmood Aziz, H., Ali Ahmed, S., Abdalla Hamza, P., Burhan Ismael, N., Sorguli, S. and Sabir, B.Y. (2021). Business Communication Strategies: Analysis of Internal Communication Processes. </w:t>
      </w:r>
      <w:r w:rsidRPr="0088315E">
        <w:rPr>
          <w:rFonts w:ascii="Arial" w:hAnsi="Arial" w:cs="Arial"/>
          <w:i/>
          <w:iCs/>
          <w:color w:val="222222"/>
          <w:shd w:val="clear" w:color="auto" w:fill="FFFFFF"/>
        </w:rPr>
        <w:t>Ali, BJ, Anwar, G., Gardi, B., Othman, BJ, Aziz, HM, Ahmed, SA, Hamza, PA, Ismael, NB, Sorguli, S., Sabir, BY (2021). Business Communication Strategies: Analysis of Internal Communication Processes. Journal of Humanities and Education Development</w:t>
      </w:r>
      <w:r w:rsidRPr="0088315E">
        <w:rPr>
          <w:rFonts w:ascii="Arial" w:hAnsi="Arial" w:cs="Arial"/>
          <w:color w:val="222222"/>
          <w:shd w:val="clear" w:color="auto" w:fill="FFFFFF"/>
        </w:rPr>
        <w:t>, </w:t>
      </w:r>
      <w:r w:rsidRPr="0088315E">
        <w:rPr>
          <w:rFonts w:ascii="Arial" w:hAnsi="Arial" w:cs="Arial"/>
          <w:i/>
          <w:iCs/>
          <w:color w:val="222222"/>
          <w:shd w:val="clear" w:color="auto" w:fill="FFFFFF"/>
        </w:rPr>
        <w:t>3</w:t>
      </w:r>
      <w:r w:rsidRPr="0088315E">
        <w:rPr>
          <w:rFonts w:ascii="Arial" w:hAnsi="Arial" w:cs="Arial"/>
          <w:color w:val="222222"/>
          <w:shd w:val="clear" w:color="auto" w:fill="FFFFFF"/>
        </w:rPr>
        <w:t>(3), pp.16-38.</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Alshanqiti, A.M. and Khozium, M.O. (2021). Communication Models Comparisons: Tackling Approach for Corporate Communication. </w:t>
      </w:r>
      <w:r w:rsidRPr="0088315E">
        <w:rPr>
          <w:rFonts w:ascii="Arial" w:hAnsi="Arial" w:cs="Arial"/>
          <w:i/>
          <w:iCs/>
          <w:color w:val="222222"/>
          <w:shd w:val="clear" w:color="auto" w:fill="FFFFFF"/>
        </w:rPr>
        <w:t>Psychology and Education Journal</w:t>
      </w:r>
      <w:r w:rsidRPr="0088315E">
        <w:rPr>
          <w:rFonts w:ascii="Arial" w:hAnsi="Arial" w:cs="Arial"/>
          <w:color w:val="222222"/>
          <w:shd w:val="clear" w:color="auto" w:fill="FFFFFF"/>
        </w:rPr>
        <w:t>, </w:t>
      </w:r>
      <w:r w:rsidRPr="0088315E">
        <w:rPr>
          <w:rFonts w:ascii="Arial" w:hAnsi="Arial" w:cs="Arial"/>
          <w:i/>
          <w:iCs/>
          <w:color w:val="222222"/>
          <w:shd w:val="clear" w:color="auto" w:fill="FFFFFF"/>
        </w:rPr>
        <w:t>58</w:t>
      </w:r>
      <w:r w:rsidRPr="0088315E">
        <w:rPr>
          <w:rFonts w:ascii="Arial" w:hAnsi="Arial" w:cs="Arial"/>
          <w:color w:val="222222"/>
          <w:shd w:val="clear" w:color="auto" w:fill="FFFFFF"/>
        </w:rPr>
        <w:t>(4), pp.4075-4079.</w:t>
      </w:r>
    </w:p>
    <w:p w:rsidR="00E37C4D" w:rsidRPr="0088315E" w:rsidRDefault="008F4052" w:rsidP="0088315E">
      <w:pPr>
        <w:spacing w:line="360" w:lineRule="auto"/>
        <w:jc w:val="both"/>
        <w:rPr>
          <w:rFonts w:ascii="Arial" w:hAnsi="Arial" w:cs="Arial"/>
        </w:rPr>
      </w:pPr>
      <w:r w:rsidRPr="0088315E">
        <w:rPr>
          <w:rFonts w:ascii="Arial" w:hAnsi="Arial" w:cs="Arial"/>
          <w:color w:val="222222"/>
          <w:shd w:val="clear" w:color="auto" w:fill="FFFFFF"/>
        </w:rPr>
        <w:t>Alyammahi, A., Alshurideh, M., Al Kurdi, B. and Salloum, S.A. (2020, October). The impacts of communication ethics on workplace decision making and productivity. In </w:t>
      </w:r>
      <w:r w:rsidRPr="0088315E">
        <w:rPr>
          <w:rFonts w:ascii="Arial" w:hAnsi="Arial" w:cs="Arial"/>
          <w:i/>
          <w:iCs/>
          <w:color w:val="222222"/>
          <w:shd w:val="clear" w:color="auto" w:fill="FFFFFF"/>
        </w:rPr>
        <w:t>International Conference on Advanced Intelligent Systems and Informatics</w:t>
      </w:r>
      <w:r w:rsidRPr="0088315E">
        <w:rPr>
          <w:rFonts w:ascii="Arial" w:hAnsi="Arial" w:cs="Arial"/>
          <w:color w:val="222222"/>
          <w:shd w:val="clear" w:color="auto" w:fill="FFFFFF"/>
        </w:rPr>
        <w:t> (pp. 488-500). Springer, Cham.</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Babaei, P., Ghavidel, S. and RiahiNia, N. (2021). Content Analysis of Infographics with the Theme of Reading Based on the Lasswell's Communication Model. </w:t>
      </w:r>
      <w:r w:rsidRPr="0088315E">
        <w:rPr>
          <w:rFonts w:ascii="Arial" w:hAnsi="Arial" w:cs="Arial"/>
          <w:i/>
          <w:iCs/>
          <w:color w:val="222222"/>
          <w:shd w:val="clear" w:color="auto" w:fill="FFFFFF"/>
        </w:rPr>
        <w:t>Research on Information Science and Public Libraries</w:t>
      </w:r>
      <w:r w:rsidRPr="0088315E">
        <w:rPr>
          <w:rFonts w:ascii="Arial" w:hAnsi="Arial" w:cs="Arial"/>
          <w:color w:val="222222"/>
          <w:shd w:val="clear" w:color="auto" w:fill="FFFFFF"/>
        </w:rPr>
        <w:t>, </w:t>
      </w:r>
      <w:r w:rsidRPr="0088315E">
        <w:rPr>
          <w:rFonts w:ascii="Arial" w:hAnsi="Arial" w:cs="Arial"/>
          <w:i/>
          <w:iCs/>
          <w:color w:val="222222"/>
          <w:shd w:val="clear" w:color="auto" w:fill="FFFFFF"/>
        </w:rPr>
        <w:t>26</w:t>
      </w:r>
      <w:r w:rsidRPr="0088315E">
        <w:rPr>
          <w:rFonts w:ascii="Arial" w:hAnsi="Arial" w:cs="Arial"/>
          <w:color w:val="222222"/>
          <w:shd w:val="clear" w:color="auto" w:fill="FFFFFF"/>
        </w:rPr>
        <w:t>(4), pp.629-664.</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Dutton, T. (2020). 1.2 The Communication Process. </w:t>
      </w:r>
      <w:r w:rsidRPr="0088315E">
        <w:rPr>
          <w:rFonts w:ascii="Arial" w:hAnsi="Arial" w:cs="Arial"/>
          <w:i/>
          <w:iCs/>
          <w:color w:val="222222"/>
          <w:shd w:val="clear" w:color="auto" w:fill="FFFFFF"/>
        </w:rPr>
        <w:t>Communication 101 Textbook (Dutton)</w:t>
      </w:r>
      <w:r w:rsidRPr="0088315E">
        <w:rPr>
          <w:rFonts w:ascii="Arial" w:hAnsi="Arial" w:cs="Arial"/>
          <w:color w:val="222222"/>
          <w:shd w:val="clear" w:color="auto" w:fill="FFFFFF"/>
        </w:rPr>
        <w:t>.</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Gamil, Y. and Rahman, I.A. (2017). Identification of causes and effects of poor communication in construction industry: A theoretical review. </w:t>
      </w:r>
      <w:r w:rsidRPr="0088315E">
        <w:rPr>
          <w:rFonts w:ascii="Arial" w:hAnsi="Arial" w:cs="Arial"/>
          <w:i/>
          <w:iCs/>
          <w:color w:val="222222"/>
          <w:shd w:val="clear" w:color="auto" w:fill="FFFFFF"/>
        </w:rPr>
        <w:t>Emerging Science Journal</w:t>
      </w:r>
      <w:r w:rsidRPr="0088315E">
        <w:rPr>
          <w:rFonts w:ascii="Arial" w:hAnsi="Arial" w:cs="Arial"/>
          <w:color w:val="222222"/>
          <w:shd w:val="clear" w:color="auto" w:fill="FFFFFF"/>
        </w:rPr>
        <w:t>, </w:t>
      </w:r>
      <w:r w:rsidRPr="0088315E">
        <w:rPr>
          <w:rFonts w:ascii="Arial" w:hAnsi="Arial" w:cs="Arial"/>
          <w:i/>
          <w:iCs/>
          <w:color w:val="222222"/>
          <w:shd w:val="clear" w:color="auto" w:fill="FFFFFF"/>
        </w:rPr>
        <w:t>1</w:t>
      </w:r>
      <w:r w:rsidRPr="0088315E">
        <w:rPr>
          <w:rFonts w:ascii="Arial" w:hAnsi="Arial" w:cs="Arial"/>
          <w:color w:val="222222"/>
          <w:shd w:val="clear" w:color="auto" w:fill="FFFFFF"/>
        </w:rPr>
        <w:t>(4), pp.239-247.</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Kuznar, L.A. and Yager, M. (2020). </w:t>
      </w:r>
      <w:r w:rsidRPr="0088315E">
        <w:rPr>
          <w:rFonts w:ascii="Arial" w:hAnsi="Arial" w:cs="Arial"/>
          <w:i/>
          <w:iCs/>
          <w:color w:val="222222"/>
          <w:shd w:val="clear" w:color="auto" w:fill="FFFFFF"/>
        </w:rPr>
        <w:t>The Development of Communication Models, Quick Look</w:t>
      </w:r>
      <w:r w:rsidRPr="0088315E">
        <w:rPr>
          <w:rFonts w:ascii="Arial" w:hAnsi="Arial" w:cs="Arial"/>
          <w:color w:val="222222"/>
          <w:shd w:val="clear" w:color="auto" w:fill="FFFFFF"/>
        </w:rPr>
        <w:t>. Joint Staff J39, Strategic Multi-layer Assessment Washington, DC United States.</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Maneerutt, G. (2021). Miscommunication at the Workplace: Causes and Ways to Improve Internal Communication. </w:t>
      </w:r>
      <w:r w:rsidRPr="0088315E">
        <w:rPr>
          <w:rFonts w:ascii="Arial" w:hAnsi="Arial" w:cs="Arial"/>
          <w:i/>
          <w:iCs/>
          <w:color w:val="222222"/>
          <w:shd w:val="clear" w:color="auto" w:fill="FFFFFF"/>
        </w:rPr>
        <w:t>AU-GSB e-JOURNAL</w:t>
      </w:r>
      <w:r w:rsidRPr="0088315E">
        <w:rPr>
          <w:rFonts w:ascii="Arial" w:hAnsi="Arial" w:cs="Arial"/>
          <w:color w:val="222222"/>
          <w:shd w:val="clear" w:color="auto" w:fill="FFFFFF"/>
        </w:rPr>
        <w:t>, </w:t>
      </w:r>
      <w:r w:rsidRPr="0088315E">
        <w:rPr>
          <w:rFonts w:ascii="Arial" w:hAnsi="Arial" w:cs="Arial"/>
          <w:i/>
          <w:iCs/>
          <w:color w:val="222222"/>
          <w:shd w:val="clear" w:color="auto" w:fill="FFFFFF"/>
        </w:rPr>
        <w:t>14</w:t>
      </w:r>
      <w:r w:rsidRPr="0088315E">
        <w:rPr>
          <w:rFonts w:ascii="Arial" w:hAnsi="Arial" w:cs="Arial"/>
          <w:color w:val="222222"/>
          <w:shd w:val="clear" w:color="auto" w:fill="FFFFFF"/>
        </w:rPr>
        <w:t>(2), pp.155-166.</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Matta, R. and Fares, R. (2021). The impact of interpersonal workplace conflicts on the long-term success of organisations. </w:t>
      </w:r>
      <w:r w:rsidRPr="0088315E">
        <w:rPr>
          <w:rFonts w:ascii="Arial" w:hAnsi="Arial" w:cs="Arial"/>
          <w:i/>
          <w:iCs/>
          <w:color w:val="222222"/>
          <w:shd w:val="clear" w:color="auto" w:fill="FFFFFF"/>
        </w:rPr>
        <w:t>EuroMed Journal of Management</w:t>
      </w:r>
      <w:r w:rsidRPr="0088315E">
        <w:rPr>
          <w:rFonts w:ascii="Arial" w:hAnsi="Arial" w:cs="Arial"/>
          <w:color w:val="222222"/>
          <w:shd w:val="clear" w:color="auto" w:fill="FFFFFF"/>
        </w:rPr>
        <w:t>, </w:t>
      </w:r>
      <w:r w:rsidRPr="0088315E">
        <w:rPr>
          <w:rFonts w:ascii="Arial" w:hAnsi="Arial" w:cs="Arial"/>
          <w:i/>
          <w:iCs/>
          <w:color w:val="222222"/>
          <w:shd w:val="clear" w:color="auto" w:fill="FFFFFF"/>
        </w:rPr>
        <w:t>4</w:t>
      </w:r>
      <w:r w:rsidRPr="0088315E">
        <w:rPr>
          <w:rFonts w:ascii="Arial" w:hAnsi="Arial" w:cs="Arial"/>
          <w:color w:val="222222"/>
          <w:shd w:val="clear" w:color="auto" w:fill="FFFFFF"/>
        </w:rPr>
        <w:t>(1), pp.55-71.</w:t>
      </w:r>
    </w:p>
    <w:p w:rsidR="00E37C4D" w:rsidRPr="0088315E" w:rsidRDefault="008F4052" w:rsidP="0088315E">
      <w:pPr>
        <w:spacing w:line="360" w:lineRule="auto"/>
        <w:jc w:val="both"/>
        <w:rPr>
          <w:rFonts w:ascii="Arial" w:hAnsi="Arial" w:cs="Arial"/>
          <w:color w:val="000000" w:themeColor="text1"/>
        </w:rPr>
      </w:pPr>
      <w:r w:rsidRPr="0088315E">
        <w:rPr>
          <w:rFonts w:ascii="Arial" w:hAnsi="Arial" w:cs="Arial"/>
          <w:color w:val="222222"/>
          <w:shd w:val="clear" w:color="auto" w:fill="FFFFFF"/>
        </w:rPr>
        <w:t>Stevenson, J. (2020). Expertise for the workplace. In </w:t>
      </w:r>
      <w:r w:rsidRPr="0088315E">
        <w:rPr>
          <w:rFonts w:ascii="Arial" w:hAnsi="Arial" w:cs="Arial"/>
          <w:i/>
          <w:iCs/>
          <w:color w:val="222222"/>
          <w:shd w:val="clear" w:color="auto" w:fill="FFFFFF"/>
        </w:rPr>
        <w:t>Developing vocational expertise</w:t>
      </w:r>
      <w:r w:rsidRPr="0088315E">
        <w:rPr>
          <w:rFonts w:ascii="Arial" w:hAnsi="Arial" w:cs="Arial"/>
          <w:color w:val="222222"/>
          <w:shd w:val="clear" w:color="auto" w:fill="FFFFFF"/>
        </w:rPr>
        <w:t> (pp. 3-25). Routledge.</w:t>
      </w:r>
    </w:p>
    <w:p w:rsidR="00E37C4D" w:rsidRPr="0088315E" w:rsidRDefault="008F4052" w:rsidP="0088315E">
      <w:pPr>
        <w:spacing w:line="360" w:lineRule="auto"/>
        <w:jc w:val="both"/>
        <w:rPr>
          <w:rFonts w:ascii="Arial" w:hAnsi="Arial" w:cs="Arial"/>
          <w:color w:val="222222"/>
          <w:shd w:val="clear" w:color="auto" w:fill="FFFFFF"/>
        </w:rPr>
      </w:pPr>
      <w:r w:rsidRPr="0088315E">
        <w:rPr>
          <w:rFonts w:ascii="Arial" w:hAnsi="Arial" w:cs="Arial"/>
          <w:color w:val="222222"/>
          <w:shd w:val="clear" w:color="auto" w:fill="FFFFFF"/>
        </w:rPr>
        <w:t>Yue, C.A., Men, L.R. and Berger, B.K. (2021). Leaders as communication agents. In </w:t>
      </w:r>
      <w:r w:rsidRPr="0088315E">
        <w:rPr>
          <w:rFonts w:ascii="Arial" w:hAnsi="Arial" w:cs="Arial"/>
          <w:i/>
          <w:iCs/>
          <w:color w:val="222222"/>
          <w:shd w:val="clear" w:color="auto" w:fill="FFFFFF"/>
        </w:rPr>
        <w:t>Current Trends and Issues in Internal Communication</w:t>
      </w:r>
      <w:r w:rsidRPr="0088315E">
        <w:rPr>
          <w:rFonts w:ascii="Arial" w:hAnsi="Arial" w:cs="Arial"/>
          <w:color w:val="222222"/>
          <w:shd w:val="clear" w:color="auto" w:fill="FFFFFF"/>
        </w:rPr>
        <w:t> (pp. 19-38). Palgrave Macmillan, Cham.</w:t>
      </w:r>
    </w:p>
    <w:sectPr w:rsidR="00E37C4D" w:rsidRPr="0088315E" w:rsidSect="003A3976">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30F" w:rsidRDefault="0039030F" w:rsidP="00035C80">
      <w:pPr>
        <w:spacing w:after="0" w:line="240" w:lineRule="auto"/>
      </w:pPr>
      <w:r>
        <w:separator/>
      </w:r>
    </w:p>
  </w:endnote>
  <w:endnote w:type="continuationSeparator" w:id="1">
    <w:p w:rsidR="0039030F" w:rsidRDefault="0039030F" w:rsidP="00035C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1957"/>
      <w:docPartObj>
        <w:docPartGallery w:val="Page Numbers (Bottom of Page)"/>
        <w:docPartUnique/>
      </w:docPartObj>
    </w:sdtPr>
    <w:sdtEndPr>
      <w:rPr>
        <w:color w:val="7F7F7F" w:themeColor="background1" w:themeShade="7F"/>
        <w:spacing w:val="60"/>
      </w:rPr>
    </w:sdtEndPr>
    <w:sdtContent>
      <w:p w:rsidR="00B329AB" w:rsidRDefault="00CD58FA">
        <w:pPr>
          <w:pStyle w:val="Footer"/>
          <w:pBdr>
            <w:top w:val="single" w:sz="4" w:space="1" w:color="D9D9D9" w:themeColor="background1" w:themeShade="D9"/>
          </w:pBdr>
          <w:rPr>
            <w:b/>
          </w:rPr>
        </w:pPr>
        <w:r w:rsidRPr="00CD58FA">
          <w:fldChar w:fldCharType="begin"/>
        </w:r>
        <w:r w:rsidR="00E3037B">
          <w:instrText xml:space="preserve"> PAGE   \* MERGEFORMAT </w:instrText>
        </w:r>
        <w:r w:rsidRPr="00CD58FA">
          <w:fldChar w:fldCharType="separate"/>
        </w:r>
        <w:r w:rsidR="00C31532" w:rsidRPr="00C31532">
          <w:rPr>
            <w:b/>
            <w:noProof/>
          </w:rPr>
          <w:t>4</w:t>
        </w:r>
        <w:r w:rsidRPr="00BE5922">
          <w:rPr>
            <w:b/>
            <w:noProof/>
          </w:rPr>
          <w:fldChar w:fldCharType="end"/>
        </w:r>
        <w:r w:rsidR="00E3037B">
          <w:rPr>
            <w:b/>
          </w:rPr>
          <w:t xml:space="preserve"> | </w:t>
        </w:r>
        <w:r w:rsidR="00E3037B">
          <w:rPr>
            <w:color w:val="7F7F7F" w:themeColor="background1" w:themeShade="7F"/>
            <w:spacing w:val="60"/>
          </w:rPr>
          <w:t>Page</w:t>
        </w:r>
      </w:p>
    </w:sdtContent>
  </w:sdt>
  <w:p w:rsidR="00B329AB" w:rsidRDefault="00B329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30F" w:rsidRDefault="0039030F" w:rsidP="00035C80">
      <w:pPr>
        <w:spacing w:after="0" w:line="240" w:lineRule="auto"/>
      </w:pPr>
      <w:r>
        <w:separator/>
      </w:r>
    </w:p>
  </w:footnote>
  <w:footnote w:type="continuationSeparator" w:id="1">
    <w:p w:rsidR="0039030F" w:rsidRDefault="0039030F" w:rsidP="00035C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1D2D8A"/>
    <w:multiLevelType w:val="multilevel"/>
    <w:tmpl w:val="F622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MDU0MTGyNDcwNTE3tDBT0lEKTi0uzszPAykwqQUAmxEYeiwAAAA="/>
  </w:docVars>
  <w:rsids>
    <w:rsidRoot w:val="00D543BF"/>
    <w:rsid w:val="0000250A"/>
    <w:rsid w:val="0000770B"/>
    <w:rsid w:val="00007F49"/>
    <w:rsid w:val="00026C5C"/>
    <w:rsid w:val="00035C80"/>
    <w:rsid w:val="00036537"/>
    <w:rsid w:val="0004794A"/>
    <w:rsid w:val="0005339B"/>
    <w:rsid w:val="00064AFE"/>
    <w:rsid w:val="00090EBC"/>
    <w:rsid w:val="000A72E9"/>
    <w:rsid w:val="000B36B1"/>
    <w:rsid w:val="000C181D"/>
    <w:rsid w:val="000C34BE"/>
    <w:rsid w:val="000E360B"/>
    <w:rsid w:val="000F28BD"/>
    <w:rsid w:val="000F2BB7"/>
    <w:rsid w:val="0010142C"/>
    <w:rsid w:val="001364E2"/>
    <w:rsid w:val="00143686"/>
    <w:rsid w:val="00146EE0"/>
    <w:rsid w:val="00167647"/>
    <w:rsid w:val="00171B7F"/>
    <w:rsid w:val="0017387B"/>
    <w:rsid w:val="001A0117"/>
    <w:rsid w:val="001C2D1E"/>
    <w:rsid w:val="001C361C"/>
    <w:rsid w:val="001E68BA"/>
    <w:rsid w:val="001F71DB"/>
    <w:rsid w:val="0021177D"/>
    <w:rsid w:val="00215379"/>
    <w:rsid w:val="00216DA5"/>
    <w:rsid w:val="00221C2A"/>
    <w:rsid w:val="0022354D"/>
    <w:rsid w:val="00243E63"/>
    <w:rsid w:val="00244408"/>
    <w:rsid w:val="00265665"/>
    <w:rsid w:val="00266A49"/>
    <w:rsid w:val="00274059"/>
    <w:rsid w:val="002741BF"/>
    <w:rsid w:val="002B0A0C"/>
    <w:rsid w:val="002B1DC8"/>
    <w:rsid w:val="002B4E32"/>
    <w:rsid w:val="002C1A29"/>
    <w:rsid w:val="002C45EA"/>
    <w:rsid w:val="002D7900"/>
    <w:rsid w:val="002E5517"/>
    <w:rsid w:val="002F551D"/>
    <w:rsid w:val="00305BB4"/>
    <w:rsid w:val="003366BF"/>
    <w:rsid w:val="00337242"/>
    <w:rsid w:val="003421C9"/>
    <w:rsid w:val="00346F84"/>
    <w:rsid w:val="00353239"/>
    <w:rsid w:val="003538C2"/>
    <w:rsid w:val="00365C6B"/>
    <w:rsid w:val="0039030F"/>
    <w:rsid w:val="003A3976"/>
    <w:rsid w:val="003E5D87"/>
    <w:rsid w:val="00411867"/>
    <w:rsid w:val="004130C1"/>
    <w:rsid w:val="004330AD"/>
    <w:rsid w:val="004539E6"/>
    <w:rsid w:val="00455713"/>
    <w:rsid w:val="004648C5"/>
    <w:rsid w:val="00470097"/>
    <w:rsid w:val="00494B45"/>
    <w:rsid w:val="004A68D2"/>
    <w:rsid w:val="004C0595"/>
    <w:rsid w:val="004F4E44"/>
    <w:rsid w:val="00502FF8"/>
    <w:rsid w:val="005053DE"/>
    <w:rsid w:val="00520136"/>
    <w:rsid w:val="005272BE"/>
    <w:rsid w:val="00534688"/>
    <w:rsid w:val="005410E3"/>
    <w:rsid w:val="00550AAF"/>
    <w:rsid w:val="0055172C"/>
    <w:rsid w:val="00555487"/>
    <w:rsid w:val="00565163"/>
    <w:rsid w:val="0057375F"/>
    <w:rsid w:val="00577974"/>
    <w:rsid w:val="00580E44"/>
    <w:rsid w:val="00591142"/>
    <w:rsid w:val="005A2152"/>
    <w:rsid w:val="005A7D88"/>
    <w:rsid w:val="005C7E8B"/>
    <w:rsid w:val="005E54A5"/>
    <w:rsid w:val="005F7899"/>
    <w:rsid w:val="00626CE5"/>
    <w:rsid w:val="00626F25"/>
    <w:rsid w:val="00640F31"/>
    <w:rsid w:val="00642E9B"/>
    <w:rsid w:val="00643886"/>
    <w:rsid w:val="00644C0F"/>
    <w:rsid w:val="00665766"/>
    <w:rsid w:val="0067736A"/>
    <w:rsid w:val="00697FA6"/>
    <w:rsid w:val="006B18DB"/>
    <w:rsid w:val="006B43F1"/>
    <w:rsid w:val="006D561F"/>
    <w:rsid w:val="006E411B"/>
    <w:rsid w:val="00704FA8"/>
    <w:rsid w:val="00725228"/>
    <w:rsid w:val="00746F6A"/>
    <w:rsid w:val="007606A2"/>
    <w:rsid w:val="00760B33"/>
    <w:rsid w:val="00764424"/>
    <w:rsid w:val="00771151"/>
    <w:rsid w:val="00777961"/>
    <w:rsid w:val="00777EA7"/>
    <w:rsid w:val="0078467A"/>
    <w:rsid w:val="00787858"/>
    <w:rsid w:val="007B1A3D"/>
    <w:rsid w:val="007C1DB5"/>
    <w:rsid w:val="007C6823"/>
    <w:rsid w:val="007E3EBD"/>
    <w:rsid w:val="007E6534"/>
    <w:rsid w:val="007E6AD3"/>
    <w:rsid w:val="007F140A"/>
    <w:rsid w:val="007F20CF"/>
    <w:rsid w:val="008135E8"/>
    <w:rsid w:val="00814F68"/>
    <w:rsid w:val="0082501D"/>
    <w:rsid w:val="00831F1E"/>
    <w:rsid w:val="00842716"/>
    <w:rsid w:val="00843E0B"/>
    <w:rsid w:val="00856F5D"/>
    <w:rsid w:val="00862E5A"/>
    <w:rsid w:val="00870338"/>
    <w:rsid w:val="00870501"/>
    <w:rsid w:val="00877CA7"/>
    <w:rsid w:val="00881C3B"/>
    <w:rsid w:val="0088315E"/>
    <w:rsid w:val="00895F8D"/>
    <w:rsid w:val="008A0067"/>
    <w:rsid w:val="008B2B20"/>
    <w:rsid w:val="008D408B"/>
    <w:rsid w:val="008F182F"/>
    <w:rsid w:val="008F4052"/>
    <w:rsid w:val="008F435A"/>
    <w:rsid w:val="009225B5"/>
    <w:rsid w:val="00923152"/>
    <w:rsid w:val="00936A5A"/>
    <w:rsid w:val="00960934"/>
    <w:rsid w:val="009673A7"/>
    <w:rsid w:val="00980A75"/>
    <w:rsid w:val="00980F8B"/>
    <w:rsid w:val="00990AEE"/>
    <w:rsid w:val="0099125A"/>
    <w:rsid w:val="009A2214"/>
    <w:rsid w:val="009A3052"/>
    <w:rsid w:val="009A5BE3"/>
    <w:rsid w:val="009A7BC8"/>
    <w:rsid w:val="009C4959"/>
    <w:rsid w:val="009D6B95"/>
    <w:rsid w:val="009F0926"/>
    <w:rsid w:val="009F1573"/>
    <w:rsid w:val="00A03C33"/>
    <w:rsid w:val="00A25B20"/>
    <w:rsid w:val="00A33F08"/>
    <w:rsid w:val="00A40F5B"/>
    <w:rsid w:val="00A42340"/>
    <w:rsid w:val="00A57437"/>
    <w:rsid w:val="00A7229C"/>
    <w:rsid w:val="00A80D1E"/>
    <w:rsid w:val="00A840F0"/>
    <w:rsid w:val="00A844C7"/>
    <w:rsid w:val="00AA2857"/>
    <w:rsid w:val="00AB0650"/>
    <w:rsid w:val="00AB28F8"/>
    <w:rsid w:val="00AB7BB8"/>
    <w:rsid w:val="00AC5D73"/>
    <w:rsid w:val="00AC6783"/>
    <w:rsid w:val="00AE6794"/>
    <w:rsid w:val="00B0219B"/>
    <w:rsid w:val="00B03735"/>
    <w:rsid w:val="00B329AB"/>
    <w:rsid w:val="00B3399A"/>
    <w:rsid w:val="00B3491F"/>
    <w:rsid w:val="00B55A7C"/>
    <w:rsid w:val="00B657BE"/>
    <w:rsid w:val="00B6591E"/>
    <w:rsid w:val="00B71DB5"/>
    <w:rsid w:val="00B748A4"/>
    <w:rsid w:val="00B84FC2"/>
    <w:rsid w:val="00B86453"/>
    <w:rsid w:val="00B86DF9"/>
    <w:rsid w:val="00B90783"/>
    <w:rsid w:val="00BA7019"/>
    <w:rsid w:val="00BB0E1B"/>
    <w:rsid w:val="00BB5E79"/>
    <w:rsid w:val="00BE5922"/>
    <w:rsid w:val="00BF09FC"/>
    <w:rsid w:val="00BF6A94"/>
    <w:rsid w:val="00C006DF"/>
    <w:rsid w:val="00C06F1F"/>
    <w:rsid w:val="00C108C6"/>
    <w:rsid w:val="00C235D5"/>
    <w:rsid w:val="00C31532"/>
    <w:rsid w:val="00C46D83"/>
    <w:rsid w:val="00C5246B"/>
    <w:rsid w:val="00C578FA"/>
    <w:rsid w:val="00C57FA2"/>
    <w:rsid w:val="00C640C2"/>
    <w:rsid w:val="00C67D83"/>
    <w:rsid w:val="00C7081E"/>
    <w:rsid w:val="00C77130"/>
    <w:rsid w:val="00C93E8B"/>
    <w:rsid w:val="00CA50F7"/>
    <w:rsid w:val="00CB6B40"/>
    <w:rsid w:val="00CB72F9"/>
    <w:rsid w:val="00CD22E6"/>
    <w:rsid w:val="00CD58FA"/>
    <w:rsid w:val="00CF087E"/>
    <w:rsid w:val="00CF7A2D"/>
    <w:rsid w:val="00D037D4"/>
    <w:rsid w:val="00D20D17"/>
    <w:rsid w:val="00D415DA"/>
    <w:rsid w:val="00D435D8"/>
    <w:rsid w:val="00D5018C"/>
    <w:rsid w:val="00D543BF"/>
    <w:rsid w:val="00D6275B"/>
    <w:rsid w:val="00D65990"/>
    <w:rsid w:val="00D74843"/>
    <w:rsid w:val="00D749EE"/>
    <w:rsid w:val="00D80B0F"/>
    <w:rsid w:val="00D86135"/>
    <w:rsid w:val="00D90BE5"/>
    <w:rsid w:val="00D939D6"/>
    <w:rsid w:val="00DB7A3B"/>
    <w:rsid w:val="00DC48D5"/>
    <w:rsid w:val="00E01A56"/>
    <w:rsid w:val="00E3037B"/>
    <w:rsid w:val="00E30AF4"/>
    <w:rsid w:val="00E35BE5"/>
    <w:rsid w:val="00E37C4D"/>
    <w:rsid w:val="00E45CD1"/>
    <w:rsid w:val="00E549BF"/>
    <w:rsid w:val="00E823D3"/>
    <w:rsid w:val="00E840C7"/>
    <w:rsid w:val="00E90FBE"/>
    <w:rsid w:val="00E91663"/>
    <w:rsid w:val="00E942C6"/>
    <w:rsid w:val="00EB4D71"/>
    <w:rsid w:val="00ED3C2A"/>
    <w:rsid w:val="00ED571D"/>
    <w:rsid w:val="00ED5E6D"/>
    <w:rsid w:val="00EE7BFA"/>
    <w:rsid w:val="00EF040D"/>
    <w:rsid w:val="00F4203A"/>
    <w:rsid w:val="00F50F7E"/>
    <w:rsid w:val="00F6458A"/>
    <w:rsid w:val="00F73671"/>
    <w:rsid w:val="00F82C55"/>
    <w:rsid w:val="00F90506"/>
    <w:rsid w:val="00F90AF4"/>
    <w:rsid w:val="00FA4AF6"/>
    <w:rsid w:val="00FB22CC"/>
    <w:rsid w:val="00FB3997"/>
    <w:rsid w:val="00FC1289"/>
    <w:rsid w:val="00FC5925"/>
    <w:rsid w:val="00FC766F"/>
    <w:rsid w:val="00FD479F"/>
    <w:rsid w:val="00FE45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976"/>
    <w:rPr>
      <w:lang w:val="en-GB"/>
    </w:rPr>
  </w:style>
  <w:style w:type="paragraph" w:styleId="Heading1">
    <w:name w:val="heading 1"/>
    <w:basedOn w:val="Normal"/>
    <w:next w:val="Normal"/>
    <w:link w:val="Heading1Char"/>
    <w:uiPriority w:val="9"/>
    <w:qFormat/>
    <w:rsid w:val="003421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7A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43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3BF"/>
    <w:rPr>
      <w:rFonts w:ascii="Tahoma" w:hAnsi="Tahoma" w:cs="Tahoma"/>
      <w:sz w:val="16"/>
      <w:szCs w:val="16"/>
      <w:lang w:val="en-GB"/>
    </w:rPr>
  </w:style>
  <w:style w:type="paragraph" w:styleId="Header">
    <w:name w:val="header"/>
    <w:basedOn w:val="Normal"/>
    <w:link w:val="HeaderChar"/>
    <w:uiPriority w:val="99"/>
    <w:semiHidden/>
    <w:unhideWhenUsed/>
    <w:rsid w:val="00D543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43BF"/>
    <w:rPr>
      <w:lang w:val="en-GB"/>
    </w:rPr>
  </w:style>
  <w:style w:type="paragraph" w:styleId="Footer">
    <w:name w:val="footer"/>
    <w:basedOn w:val="Normal"/>
    <w:link w:val="FooterChar"/>
    <w:uiPriority w:val="99"/>
    <w:unhideWhenUsed/>
    <w:rsid w:val="00D543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3BF"/>
    <w:rPr>
      <w:lang w:val="en-GB"/>
    </w:rPr>
  </w:style>
  <w:style w:type="character" w:customStyle="1" w:styleId="Heading1Char">
    <w:name w:val="Heading 1 Char"/>
    <w:basedOn w:val="DefaultParagraphFont"/>
    <w:link w:val="Heading1"/>
    <w:uiPriority w:val="9"/>
    <w:rsid w:val="003421C9"/>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unhideWhenUsed/>
    <w:rsid w:val="00D435D8"/>
    <w:rPr>
      <w:color w:val="0000FF" w:themeColor="hyperlink"/>
      <w:u w:val="single"/>
    </w:rPr>
  </w:style>
  <w:style w:type="character" w:customStyle="1" w:styleId="Heading2Char">
    <w:name w:val="Heading 2 Char"/>
    <w:basedOn w:val="DefaultParagraphFont"/>
    <w:link w:val="Heading2"/>
    <w:uiPriority w:val="9"/>
    <w:rsid w:val="00CF7A2D"/>
    <w:rPr>
      <w:rFonts w:asciiTheme="majorHAnsi" w:eastAsiaTheme="majorEastAsia" w:hAnsiTheme="majorHAnsi" w:cstheme="majorBidi"/>
      <w:b/>
      <w:bCs/>
      <w:color w:val="4F81BD" w:themeColor="accent1"/>
      <w:sz w:val="26"/>
      <w:szCs w:val="26"/>
      <w:lang w:val="en-GB"/>
    </w:rPr>
  </w:style>
  <w:style w:type="paragraph" w:styleId="Caption">
    <w:name w:val="caption"/>
    <w:basedOn w:val="Normal"/>
    <w:next w:val="Normal"/>
    <w:uiPriority w:val="35"/>
    <w:unhideWhenUsed/>
    <w:qFormat/>
    <w:rsid w:val="0004794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BE5922"/>
    <w:pPr>
      <w:spacing w:after="0"/>
    </w:pPr>
  </w:style>
  <w:style w:type="paragraph" w:styleId="TOCHeading">
    <w:name w:val="TOC Heading"/>
    <w:basedOn w:val="Heading1"/>
    <w:next w:val="Normal"/>
    <w:uiPriority w:val="39"/>
    <w:semiHidden/>
    <w:unhideWhenUsed/>
    <w:qFormat/>
    <w:rsid w:val="00BE5922"/>
    <w:pPr>
      <w:outlineLvl w:val="9"/>
    </w:pPr>
    <w:rPr>
      <w:lang w:val="en-US"/>
    </w:rPr>
  </w:style>
  <w:style w:type="paragraph" w:styleId="TOC1">
    <w:name w:val="toc 1"/>
    <w:basedOn w:val="Normal"/>
    <w:next w:val="Normal"/>
    <w:autoRedefine/>
    <w:uiPriority w:val="39"/>
    <w:unhideWhenUsed/>
    <w:rsid w:val="00BE5922"/>
    <w:pPr>
      <w:spacing w:after="100"/>
    </w:pPr>
  </w:style>
  <w:style w:type="paragraph" w:styleId="TOC2">
    <w:name w:val="toc 2"/>
    <w:basedOn w:val="Normal"/>
    <w:next w:val="Normal"/>
    <w:autoRedefine/>
    <w:uiPriority w:val="39"/>
    <w:unhideWhenUsed/>
    <w:rsid w:val="00BE5922"/>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541A1-FF93-44A9-BE80-6F4EACB8C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2519</Words>
  <Characters>14361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2021-12-28T11:53:00Z</dcterms:created>
  <dcterms:modified xsi:type="dcterms:W3CDTF">2021-12-28T11:53:00Z</dcterms:modified>
</cp:coreProperties>
</file>