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1982888670"/>
        <w:docPartObj>
          <w:docPartGallery w:val="Cover Pages"/>
          <w:docPartUnique/>
        </w:docPartObj>
      </w:sdtPr>
      <w:sdtEndPr/>
      <w:sdtContent>
        <w:p w14:paraId="420D7F4F" w14:textId="27F9F42A" w:rsidR="00C432B1" w:rsidRDefault="00C432B1">
          <w:pPr>
            <w:pStyle w:val="NoSpacing"/>
          </w:pPr>
          <w:r>
            <w:rPr>
              <w:noProof/>
            </w:rPr>
            <mc:AlternateContent>
              <mc:Choice Requires="wpg">
                <w:drawing>
                  <wp:anchor distT="0" distB="0" distL="114300" distR="114300" simplePos="0" relativeHeight="251659264" behindDoc="1" locked="0" layoutInCell="1" allowOverlap="1" wp14:anchorId="1AD9E320" wp14:editId="0DA6D9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127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F9AA7A" w14:textId="3B1DE332" w:rsidR="00C432B1" w:rsidRDefault="00633EDC" w:rsidP="00AF7E74">
                                  <w:pPr>
                                    <w:pStyle w:val="NoSpacing"/>
                                    <w:jc w:val="center"/>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1T00:00:00Z">
                                        <w:dateFormat w:val="M/d/yyyy"/>
                                        <w:lid w:val="en-US"/>
                                        <w:storeMappedDataAs w:val="dateTime"/>
                                        <w:calendar w:val="gregorian"/>
                                      </w:date>
                                    </w:sdtPr>
                                    <w:sdtEndPr/>
                                    <w:sdtContent>
                                      <w:r w:rsidR="00AF7E74">
                                        <w:rPr>
                                          <w:color w:val="FFFFFF" w:themeColor="background1"/>
                                          <w:sz w:val="28"/>
                                          <w:szCs w:val="28"/>
                                        </w:rPr>
                                        <w:t>5/1/2019</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D9E32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31F9AA7A" w14:textId="3B1DE332" w:rsidR="00C432B1" w:rsidRDefault="00633EDC" w:rsidP="00AF7E74">
                            <w:pPr>
                              <w:pStyle w:val="NoSpacing"/>
                              <w:jc w:val="center"/>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1T00:00:00Z">
                                  <w:dateFormat w:val="M/d/yyyy"/>
                                  <w:lid w:val="en-US"/>
                                  <w:storeMappedDataAs w:val="dateTime"/>
                                  <w:calendar w:val="gregorian"/>
                                </w:date>
                              </w:sdtPr>
                              <w:sdtEndPr/>
                              <w:sdtContent>
                                <w:r w:rsidR="00AF7E74">
                                  <w:rPr>
                                    <w:color w:val="FFFFFF" w:themeColor="background1"/>
                                    <w:sz w:val="28"/>
                                    <w:szCs w:val="28"/>
                                  </w:rPr>
                                  <w:t>5/1/2019</w:t>
                                </w:r>
                              </w:sdtContent>
                            </w:sdt>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B348F7B" wp14:editId="0A71577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AA958" w14:textId="4B42E26F" w:rsidR="00C432B1" w:rsidRDefault="00633ED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432B1">
                                      <w:rPr>
                                        <w:color w:val="4472C4" w:themeColor="accent1"/>
                                        <w:sz w:val="26"/>
                                        <w:szCs w:val="26"/>
                                      </w:rPr>
                                      <w:t>Jack Steele (1700866)</w:t>
                                    </w:r>
                                  </w:sdtContent>
                                </w:sdt>
                              </w:p>
                              <w:p w14:paraId="064F8417" w14:textId="4F416304" w:rsidR="00C432B1" w:rsidRDefault="00633E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F7E7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B348F7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774AA958" w14:textId="4B42E26F" w:rsidR="00C432B1" w:rsidRDefault="00633ED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432B1">
                                <w:rPr>
                                  <w:color w:val="4472C4" w:themeColor="accent1"/>
                                  <w:sz w:val="26"/>
                                  <w:szCs w:val="26"/>
                                </w:rPr>
                                <w:t>Jack Steele (1700866)</w:t>
                              </w:r>
                            </w:sdtContent>
                          </w:sdt>
                        </w:p>
                        <w:p w14:paraId="064F8417" w14:textId="4F416304" w:rsidR="00C432B1" w:rsidRDefault="00633E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F7E74">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935851D" wp14:editId="5540804D">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2B938" w14:textId="79C8EE49" w:rsidR="00C432B1" w:rsidRDefault="00633E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432B1">
                                      <w:rPr>
                                        <w:rFonts w:asciiTheme="majorHAnsi" w:eastAsiaTheme="majorEastAsia" w:hAnsiTheme="majorHAnsi" w:cstheme="majorBidi"/>
                                        <w:color w:val="262626" w:themeColor="text1" w:themeTint="D9"/>
                                        <w:sz w:val="72"/>
                                        <w:szCs w:val="72"/>
                                      </w:rPr>
                                      <w:t>Data Handling</w:t>
                                    </w:r>
                                  </w:sdtContent>
                                </w:sdt>
                              </w:p>
                              <w:p w14:paraId="23D8811F" w14:textId="4D5ABEE9" w:rsidR="00C432B1" w:rsidRDefault="00633EDC">
                                <w:pPr>
                                  <w:spacing w:before="120"/>
                                  <w:rPr>
                                    <w:color w:val="404040" w:themeColor="text1" w:themeTint="BF"/>
                                    <w:sz w:val="36"/>
                                    <w:szCs w:val="36"/>
                                  </w:rPr>
                                </w:pPr>
                                <w:sdt>
                                  <w:sdtPr>
                                    <w:rPr>
                                      <w:color w:val="404040" w:themeColor="text1" w:themeTint="BF"/>
                                      <w:sz w:val="36"/>
                                      <w:szCs w:val="36"/>
                                    </w:rPr>
                                    <w:alias w:val="Subtitle"/>
                                    <w:tag w:val=""/>
                                    <w:id w:val="-1710946462"/>
                                    <w:dataBinding w:prefixMappings="xmlns:ns0='http://purl.org/dc/elements/1.1/' xmlns:ns1='http://schemas.openxmlformats.org/package/2006/metadata/core-properties' " w:xpath="/ns1:coreProperties[1]/ns0:subject[1]" w:storeItemID="{6C3C8BC8-F283-45AE-878A-BAB7291924A1}"/>
                                    <w:text/>
                                  </w:sdtPr>
                                  <w:sdtEndPr/>
                                  <w:sdtContent>
                                    <w:r w:rsidR="00AB7557">
                                      <w:rPr>
                                        <w:color w:val="404040" w:themeColor="text1" w:themeTint="BF"/>
                                        <w:sz w:val="36"/>
                                        <w:szCs w:val="36"/>
                                      </w:rPr>
                                      <w:t>A2 P1</w:t>
                                    </w:r>
                                    <w:r w:rsidR="00AF7E74">
                                      <w:rPr>
                                        <w:color w:val="404040" w:themeColor="text1" w:themeTint="BF"/>
                                        <w:sz w:val="36"/>
                                        <w:szCs w:val="36"/>
                                      </w:rPr>
                                      <w:t xml:space="preserve"> &amp; P2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35851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7C92B938" w14:textId="79C8EE49" w:rsidR="00C432B1" w:rsidRDefault="00633E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432B1">
                                <w:rPr>
                                  <w:rFonts w:asciiTheme="majorHAnsi" w:eastAsiaTheme="majorEastAsia" w:hAnsiTheme="majorHAnsi" w:cstheme="majorBidi"/>
                                  <w:color w:val="262626" w:themeColor="text1" w:themeTint="D9"/>
                                  <w:sz w:val="72"/>
                                  <w:szCs w:val="72"/>
                                </w:rPr>
                                <w:t>Data Handling</w:t>
                              </w:r>
                            </w:sdtContent>
                          </w:sdt>
                        </w:p>
                        <w:p w14:paraId="23D8811F" w14:textId="4D5ABEE9" w:rsidR="00C432B1" w:rsidRDefault="00633EDC">
                          <w:pPr>
                            <w:spacing w:before="120"/>
                            <w:rPr>
                              <w:color w:val="404040" w:themeColor="text1" w:themeTint="BF"/>
                              <w:sz w:val="36"/>
                              <w:szCs w:val="36"/>
                            </w:rPr>
                          </w:pPr>
                          <w:sdt>
                            <w:sdtPr>
                              <w:rPr>
                                <w:color w:val="404040" w:themeColor="text1" w:themeTint="BF"/>
                                <w:sz w:val="36"/>
                                <w:szCs w:val="36"/>
                              </w:rPr>
                              <w:alias w:val="Subtitle"/>
                              <w:tag w:val=""/>
                              <w:id w:val="-1710946462"/>
                              <w:dataBinding w:prefixMappings="xmlns:ns0='http://purl.org/dc/elements/1.1/' xmlns:ns1='http://schemas.openxmlformats.org/package/2006/metadata/core-properties' " w:xpath="/ns1:coreProperties[1]/ns0:subject[1]" w:storeItemID="{6C3C8BC8-F283-45AE-878A-BAB7291924A1}"/>
                              <w:text/>
                            </w:sdtPr>
                            <w:sdtEndPr/>
                            <w:sdtContent>
                              <w:r w:rsidR="00AB7557">
                                <w:rPr>
                                  <w:color w:val="404040" w:themeColor="text1" w:themeTint="BF"/>
                                  <w:sz w:val="36"/>
                                  <w:szCs w:val="36"/>
                                </w:rPr>
                                <w:t>A2 P1</w:t>
                              </w:r>
                              <w:r w:rsidR="00AF7E74">
                                <w:rPr>
                                  <w:color w:val="404040" w:themeColor="text1" w:themeTint="BF"/>
                                  <w:sz w:val="36"/>
                                  <w:szCs w:val="36"/>
                                </w:rPr>
                                <w:t xml:space="preserve"> &amp; P2</w:t>
                              </w:r>
                            </w:sdtContent>
                          </w:sdt>
                        </w:p>
                      </w:txbxContent>
                    </v:textbox>
                    <w10:wrap anchorx="page" anchory="page"/>
                  </v:shape>
                </w:pict>
              </mc:Fallback>
            </mc:AlternateContent>
          </w:r>
        </w:p>
        <w:p w14:paraId="35F4A642" w14:textId="3E309882" w:rsidR="00EC2A82" w:rsidRDefault="00C432B1">
          <w:r>
            <w:br w:type="page"/>
          </w:r>
        </w:p>
      </w:sdtContent>
    </w:sdt>
    <w:sdt>
      <w:sdtPr>
        <w:rPr>
          <w:rFonts w:asciiTheme="minorHAnsi" w:eastAsiaTheme="minorHAnsi" w:hAnsiTheme="minorHAnsi" w:cstheme="minorBidi"/>
          <w:b w:val="0"/>
          <w:bCs w:val="0"/>
          <w:color w:val="auto"/>
          <w:sz w:val="24"/>
          <w:szCs w:val="24"/>
          <w:lang w:val="en-GB"/>
        </w:rPr>
        <w:id w:val="-892963323"/>
        <w:docPartObj>
          <w:docPartGallery w:val="Table of Contents"/>
          <w:docPartUnique/>
        </w:docPartObj>
      </w:sdtPr>
      <w:sdtEndPr>
        <w:rPr>
          <w:noProof/>
        </w:rPr>
      </w:sdtEndPr>
      <w:sdtContent>
        <w:p w14:paraId="24EBC55A" w14:textId="2BA7F4B6" w:rsidR="00EC2A82" w:rsidRDefault="00EC2A82">
          <w:pPr>
            <w:pStyle w:val="TOCHeading"/>
          </w:pPr>
          <w:r>
            <w:t>Table of Contents</w:t>
          </w:r>
        </w:p>
        <w:p w14:paraId="59C6226B" w14:textId="7FB11DE9" w:rsidR="00F61BC0" w:rsidRDefault="00EC2A82">
          <w:pPr>
            <w:pStyle w:val="TOC1"/>
            <w:tabs>
              <w:tab w:val="left" w:pos="480"/>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8668528" w:history="1">
            <w:r w:rsidR="00F61BC0" w:rsidRPr="00303894">
              <w:rPr>
                <w:rStyle w:val="Hyperlink"/>
                <w:noProof/>
              </w:rPr>
              <w:t>1.</w:t>
            </w:r>
            <w:r w:rsidR="00F61BC0">
              <w:rPr>
                <w:rFonts w:eastAsiaTheme="minorEastAsia"/>
                <w:b w:val="0"/>
                <w:bCs w:val="0"/>
                <w:i w:val="0"/>
                <w:iCs w:val="0"/>
                <w:noProof/>
              </w:rPr>
              <w:tab/>
            </w:r>
            <w:r w:rsidR="00F61BC0" w:rsidRPr="00303894">
              <w:rPr>
                <w:rStyle w:val="Hyperlink"/>
                <w:noProof/>
              </w:rPr>
              <w:t>Introduction</w:t>
            </w:r>
            <w:r w:rsidR="00F61BC0">
              <w:rPr>
                <w:noProof/>
                <w:webHidden/>
              </w:rPr>
              <w:tab/>
            </w:r>
            <w:r w:rsidR="00F61BC0">
              <w:rPr>
                <w:noProof/>
                <w:webHidden/>
              </w:rPr>
              <w:fldChar w:fldCharType="begin"/>
            </w:r>
            <w:r w:rsidR="00F61BC0">
              <w:rPr>
                <w:noProof/>
                <w:webHidden/>
              </w:rPr>
              <w:instrText xml:space="preserve"> PAGEREF _Toc8668528 \h </w:instrText>
            </w:r>
            <w:r w:rsidR="00F61BC0">
              <w:rPr>
                <w:noProof/>
                <w:webHidden/>
              </w:rPr>
            </w:r>
            <w:r w:rsidR="00F61BC0">
              <w:rPr>
                <w:noProof/>
                <w:webHidden/>
              </w:rPr>
              <w:fldChar w:fldCharType="separate"/>
            </w:r>
            <w:r w:rsidR="00F61BC0">
              <w:rPr>
                <w:noProof/>
                <w:webHidden/>
              </w:rPr>
              <w:t>1</w:t>
            </w:r>
            <w:r w:rsidR="00F61BC0">
              <w:rPr>
                <w:noProof/>
                <w:webHidden/>
              </w:rPr>
              <w:fldChar w:fldCharType="end"/>
            </w:r>
          </w:hyperlink>
        </w:p>
        <w:p w14:paraId="2123566A" w14:textId="199960EB" w:rsidR="00F61BC0" w:rsidRDefault="00F61BC0">
          <w:pPr>
            <w:pStyle w:val="TOC2"/>
            <w:tabs>
              <w:tab w:val="left" w:pos="960"/>
              <w:tab w:val="right" w:leader="dot" w:pos="9010"/>
            </w:tabs>
            <w:rPr>
              <w:rFonts w:eastAsiaTheme="minorEastAsia"/>
              <w:b w:val="0"/>
              <w:bCs w:val="0"/>
              <w:noProof/>
              <w:sz w:val="24"/>
              <w:szCs w:val="24"/>
            </w:rPr>
          </w:pPr>
          <w:hyperlink w:anchor="_Toc8668529" w:history="1">
            <w:r w:rsidRPr="00303894">
              <w:rPr>
                <w:rStyle w:val="Hyperlink"/>
                <w:noProof/>
              </w:rPr>
              <w:t>1.1.</w:t>
            </w:r>
            <w:r>
              <w:rPr>
                <w:rFonts w:eastAsiaTheme="minorEastAsia"/>
                <w:b w:val="0"/>
                <w:bCs w:val="0"/>
                <w:noProof/>
                <w:sz w:val="24"/>
                <w:szCs w:val="24"/>
              </w:rPr>
              <w:tab/>
            </w:r>
            <w:r w:rsidRPr="00303894">
              <w:rPr>
                <w:rStyle w:val="Hyperlink"/>
                <w:noProof/>
              </w:rPr>
              <w:t>Report Remit</w:t>
            </w:r>
            <w:r>
              <w:rPr>
                <w:noProof/>
                <w:webHidden/>
              </w:rPr>
              <w:tab/>
            </w:r>
            <w:r>
              <w:rPr>
                <w:noProof/>
                <w:webHidden/>
              </w:rPr>
              <w:fldChar w:fldCharType="begin"/>
            </w:r>
            <w:r>
              <w:rPr>
                <w:noProof/>
                <w:webHidden/>
              </w:rPr>
              <w:instrText xml:space="preserve"> PAGEREF _Toc8668529 \h </w:instrText>
            </w:r>
            <w:r>
              <w:rPr>
                <w:noProof/>
                <w:webHidden/>
              </w:rPr>
            </w:r>
            <w:r>
              <w:rPr>
                <w:noProof/>
                <w:webHidden/>
              </w:rPr>
              <w:fldChar w:fldCharType="separate"/>
            </w:r>
            <w:r>
              <w:rPr>
                <w:noProof/>
                <w:webHidden/>
              </w:rPr>
              <w:t>1</w:t>
            </w:r>
            <w:r>
              <w:rPr>
                <w:noProof/>
                <w:webHidden/>
              </w:rPr>
              <w:fldChar w:fldCharType="end"/>
            </w:r>
          </w:hyperlink>
        </w:p>
        <w:p w14:paraId="63B6D76E" w14:textId="61757B65" w:rsidR="00F61BC0" w:rsidRDefault="00F61BC0">
          <w:pPr>
            <w:pStyle w:val="TOC1"/>
            <w:tabs>
              <w:tab w:val="left" w:pos="480"/>
              <w:tab w:val="right" w:leader="dot" w:pos="9010"/>
            </w:tabs>
            <w:rPr>
              <w:rFonts w:eastAsiaTheme="minorEastAsia"/>
              <w:b w:val="0"/>
              <w:bCs w:val="0"/>
              <w:i w:val="0"/>
              <w:iCs w:val="0"/>
              <w:noProof/>
            </w:rPr>
          </w:pPr>
          <w:hyperlink w:anchor="_Toc8668530" w:history="1">
            <w:r w:rsidRPr="00303894">
              <w:rPr>
                <w:rStyle w:val="Hyperlink"/>
                <w:noProof/>
              </w:rPr>
              <w:t>2.</w:t>
            </w:r>
            <w:r>
              <w:rPr>
                <w:rFonts w:eastAsiaTheme="minorEastAsia"/>
                <w:b w:val="0"/>
                <w:bCs w:val="0"/>
                <w:i w:val="0"/>
                <w:iCs w:val="0"/>
                <w:noProof/>
              </w:rPr>
              <w:tab/>
            </w:r>
            <w:r w:rsidRPr="00303894">
              <w:rPr>
                <w:rStyle w:val="Hyperlink"/>
                <w:noProof/>
              </w:rPr>
              <w:t>Spreadsheet Uses</w:t>
            </w:r>
            <w:r>
              <w:rPr>
                <w:noProof/>
                <w:webHidden/>
              </w:rPr>
              <w:tab/>
            </w:r>
            <w:r>
              <w:rPr>
                <w:noProof/>
                <w:webHidden/>
              </w:rPr>
              <w:fldChar w:fldCharType="begin"/>
            </w:r>
            <w:r>
              <w:rPr>
                <w:noProof/>
                <w:webHidden/>
              </w:rPr>
              <w:instrText xml:space="preserve"> PAGEREF _Toc8668530 \h </w:instrText>
            </w:r>
            <w:r>
              <w:rPr>
                <w:noProof/>
                <w:webHidden/>
              </w:rPr>
            </w:r>
            <w:r>
              <w:rPr>
                <w:noProof/>
                <w:webHidden/>
              </w:rPr>
              <w:fldChar w:fldCharType="separate"/>
            </w:r>
            <w:r>
              <w:rPr>
                <w:noProof/>
                <w:webHidden/>
              </w:rPr>
              <w:t>2</w:t>
            </w:r>
            <w:r>
              <w:rPr>
                <w:noProof/>
                <w:webHidden/>
              </w:rPr>
              <w:fldChar w:fldCharType="end"/>
            </w:r>
          </w:hyperlink>
        </w:p>
        <w:p w14:paraId="78737644" w14:textId="629AC17F" w:rsidR="00F61BC0" w:rsidRDefault="00F61BC0">
          <w:pPr>
            <w:pStyle w:val="TOC2"/>
            <w:tabs>
              <w:tab w:val="left" w:pos="960"/>
              <w:tab w:val="right" w:leader="dot" w:pos="9010"/>
            </w:tabs>
            <w:rPr>
              <w:rFonts w:eastAsiaTheme="minorEastAsia"/>
              <w:b w:val="0"/>
              <w:bCs w:val="0"/>
              <w:noProof/>
              <w:sz w:val="24"/>
              <w:szCs w:val="24"/>
            </w:rPr>
          </w:pPr>
          <w:hyperlink w:anchor="_Toc8668531" w:history="1">
            <w:r w:rsidRPr="00303894">
              <w:rPr>
                <w:rStyle w:val="Hyperlink"/>
                <w:noProof/>
              </w:rPr>
              <w:t>2.1.</w:t>
            </w:r>
            <w:r>
              <w:rPr>
                <w:rFonts w:eastAsiaTheme="minorEastAsia"/>
                <w:b w:val="0"/>
                <w:bCs w:val="0"/>
                <w:noProof/>
                <w:sz w:val="24"/>
                <w:szCs w:val="24"/>
              </w:rPr>
              <w:tab/>
            </w:r>
            <w:r w:rsidRPr="00303894">
              <w:rPr>
                <w:rStyle w:val="Hyperlink"/>
                <w:noProof/>
              </w:rPr>
              <w:t>Pre-Processing</w:t>
            </w:r>
            <w:r>
              <w:rPr>
                <w:noProof/>
                <w:webHidden/>
              </w:rPr>
              <w:tab/>
            </w:r>
            <w:r>
              <w:rPr>
                <w:noProof/>
                <w:webHidden/>
              </w:rPr>
              <w:fldChar w:fldCharType="begin"/>
            </w:r>
            <w:r>
              <w:rPr>
                <w:noProof/>
                <w:webHidden/>
              </w:rPr>
              <w:instrText xml:space="preserve"> PAGEREF _Toc8668531 \h </w:instrText>
            </w:r>
            <w:r>
              <w:rPr>
                <w:noProof/>
                <w:webHidden/>
              </w:rPr>
            </w:r>
            <w:r>
              <w:rPr>
                <w:noProof/>
                <w:webHidden/>
              </w:rPr>
              <w:fldChar w:fldCharType="separate"/>
            </w:r>
            <w:r>
              <w:rPr>
                <w:noProof/>
                <w:webHidden/>
              </w:rPr>
              <w:t>2</w:t>
            </w:r>
            <w:r>
              <w:rPr>
                <w:noProof/>
                <w:webHidden/>
              </w:rPr>
              <w:fldChar w:fldCharType="end"/>
            </w:r>
          </w:hyperlink>
        </w:p>
        <w:p w14:paraId="008D10B5" w14:textId="298540E4" w:rsidR="00F61BC0" w:rsidRDefault="00F61BC0">
          <w:pPr>
            <w:pStyle w:val="TOC2"/>
            <w:tabs>
              <w:tab w:val="left" w:pos="960"/>
              <w:tab w:val="right" w:leader="dot" w:pos="9010"/>
            </w:tabs>
            <w:rPr>
              <w:rFonts w:eastAsiaTheme="minorEastAsia"/>
              <w:b w:val="0"/>
              <w:bCs w:val="0"/>
              <w:noProof/>
              <w:sz w:val="24"/>
              <w:szCs w:val="24"/>
            </w:rPr>
          </w:pPr>
          <w:hyperlink w:anchor="_Toc8668532" w:history="1">
            <w:r w:rsidRPr="00303894">
              <w:rPr>
                <w:rStyle w:val="Hyperlink"/>
                <w:noProof/>
              </w:rPr>
              <w:t>2.2.</w:t>
            </w:r>
            <w:r>
              <w:rPr>
                <w:rFonts w:eastAsiaTheme="minorEastAsia"/>
                <w:b w:val="0"/>
                <w:bCs w:val="0"/>
                <w:noProof/>
                <w:sz w:val="24"/>
                <w:szCs w:val="24"/>
              </w:rPr>
              <w:tab/>
            </w:r>
            <w:r w:rsidRPr="00303894">
              <w:rPr>
                <w:rStyle w:val="Hyperlink"/>
                <w:noProof/>
              </w:rPr>
              <w:t>Analysing</w:t>
            </w:r>
            <w:r>
              <w:rPr>
                <w:noProof/>
                <w:webHidden/>
              </w:rPr>
              <w:tab/>
            </w:r>
            <w:r>
              <w:rPr>
                <w:noProof/>
                <w:webHidden/>
              </w:rPr>
              <w:fldChar w:fldCharType="begin"/>
            </w:r>
            <w:r>
              <w:rPr>
                <w:noProof/>
                <w:webHidden/>
              </w:rPr>
              <w:instrText xml:space="preserve"> PAGEREF _Toc8668532 \h </w:instrText>
            </w:r>
            <w:r>
              <w:rPr>
                <w:noProof/>
                <w:webHidden/>
              </w:rPr>
            </w:r>
            <w:r>
              <w:rPr>
                <w:noProof/>
                <w:webHidden/>
              </w:rPr>
              <w:fldChar w:fldCharType="separate"/>
            </w:r>
            <w:r>
              <w:rPr>
                <w:noProof/>
                <w:webHidden/>
              </w:rPr>
              <w:t>2</w:t>
            </w:r>
            <w:r>
              <w:rPr>
                <w:noProof/>
                <w:webHidden/>
              </w:rPr>
              <w:fldChar w:fldCharType="end"/>
            </w:r>
          </w:hyperlink>
        </w:p>
        <w:p w14:paraId="3EC6A8ED" w14:textId="123B55FC" w:rsidR="00F61BC0" w:rsidRDefault="00F61BC0">
          <w:pPr>
            <w:pStyle w:val="TOC2"/>
            <w:tabs>
              <w:tab w:val="left" w:pos="960"/>
              <w:tab w:val="right" w:leader="dot" w:pos="9010"/>
            </w:tabs>
            <w:rPr>
              <w:rFonts w:eastAsiaTheme="minorEastAsia"/>
              <w:b w:val="0"/>
              <w:bCs w:val="0"/>
              <w:noProof/>
              <w:sz w:val="24"/>
              <w:szCs w:val="24"/>
            </w:rPr>
          </w:pPr>
          <w:hyperlink w:anchor="_Toc8668533" w:history="1">
            <w:r w:rsidRPr="00303894">
              <w:rPr>
                <w:rStyle w:val="Hyperlink"/>
                <w:noProof/>
              </w:rPr>
              <w:t>2.3.</w:t>
            </w:r>
            <w:r>
              <w:rPr>
                <w:rFonts w:eastAsiaTheme="minorEastAsia"/>
                <w:b w:val="0"/>
                <w:bCs w:val="0"/>
                <w:noProof/>
                <w:sz w:val="24"/>
                <w:szCs w:val="24"/>
              </w:rPr>
              <w:tab/>
            </w:r>
            <w:r w:rsidRPr="00303894">
              <w:rPr>
                <w:rStyle w:val="Hyperlink"/>
                <w:noProof/>
              </w:rPr>
              <w:t>Visualising Data</w:t>
            </w:r>
            <w:r>
              <w:rPr>
                <w:noProof/>
                <w:webHidden/>
              </w:rPr>
              <w:tab/>
            </w:r>
            <w:r>
              <w:rPr>
                <w:noProof/>
                <w:webHidden/>
              </w:rPr>
              <w:fldChar w:fldCharType="begin"/>
            </w:r>
            <w:r>
              <w:rPr>
                <w:noProof/>
                <w:webHidden/>
              </w:rPr>
              <w:instrText xml:space="preserve"> PAGEREF _Toc8668533 \h </w:instrText>
            </w:r>
            <w:r>
              <w:rPr>
                <w:noProof/>
                <w:webHidden/>
              </w:rPr>
            </w:r>
            <w:r>
              <w:rPr>
                <w:noProof/>
                <w:webHidden/>
              </w:rPr>
              <w:fldChar w:fldCharType="separate"/>
            </w:r>
            <w:r>
              <w:rPr>
                <w:noProof/>
                <w:webHidden/>
              </w:rPr>
              <w:t>2</w:t>
            </w:r>
            <w:r>
              <w:rPr>
                <w:noProof/>
                <w:webHidden/>
              </w:rPr>
              <w:fldChar w:fldCharType="end"/>
            </w:r>
          </w:hyperlink>
        </w:p>
        <w:p w14:paraId="664B5647" w14:textId="020A982A" w:rsidR="00F61BC0" w:rsidRDefault="00F61BC0">
          <w:pPr>
            <w:pStyle w:val="TOC1"/>
            <w:tabs>
              <w:tab w:val="left" w:pos="480"/>
              <w:tab w:val="right" w:leader="dot" w:pos="9010"/>
            </w:tabs>
            <w:rPr>
              <w:rFonts w:eastAsiaTheme="minorEastAsia"/>
              <w:b w:val="0"/>
              <w:bCs w:val="0"/>
              <w:i w:val="0"/>
              <w:iCs w:val="0"/>
              <w:noProof/>
            </w:rPr>
          </w:pPr>
          <w:hyperlink w:anchor="_Toc8668534" w:history="1">
            <w:r w:rsidRPr="00303894">
              <w:rPr>
                <w:rStyle w:val="Hyperlink"/>
                <w:noProof/>
              </w:rPr>
              <w:t>3.</w:t>
            </w:r>
            <w:r>
              <w:rPr>
                <w:rFonts w:eastAsiaTheme="minorEastAsia"/>
                <w:b w:val="0"/>
                <w:bCs w:val="0"/>
                <w:i w:val="0"/>
                <w:iCs w:val="0"/>
                <w:noProof/>
              </w:rPr>
              <w:tab/>
            </w:r>
            <w:r w:rsidRPr="00303894">
              <w:rPr>
                <w:rStyle w:val="Hyperlink"/>
                <w:noProof/>
              </w:rPr>
              <w:t>Why should organisations use spreadsheets for decision making?</w:t>
            </w:r>
            <w:r>
              <w:rPr>
                <w:noProof/>
                <w:webHidden/>
              </w:rPr>
              <w:tab/>
            </w:r>
            <w:r>
              <w:rPr>
                <w:noProof/>
                <w:webHidden/>
              </w:rPr>
              <w:fldChar w:fldCharType="begin"/>
            </w:r>
            <w:r>
              <w:rPr>
                <w:noProof/>
                <w:webHidden/>
              </w:rPr>
              <w:instrText xml:space="preserve"> PAGEREF _Toc8668534 \h </w:instrText>
            </w:r>
            <w:r>
              <w:rPr>
                <w:noProof/>
                <w:webHidden/>
              </w:rPr>
            </w:r>
            <w:r>
              <w:rPr>
                <w:noProof/>
                <w:webHidden/>
              </w:rPr>
              <w:fldChar w:fldCharType="separate"/>
            </w:r>
            <w:r>
              <w:rPr>
                <w:noProof/>
                <w:webHidden/>
              </w:rPr>
              <w:t>4</w:t>
            </w:r>
            <w:r>
              <w:rPr>
                <w:noProof/>
                <w:webHidden/>
              </w:rPr>
              <w:fldChar w:fldCharType="end"/>
            </w:r>
          </w:hyperlink>
        </w:p>
        <w:p w14:paraId="7339C05A" w14:textId="21AA5595" w:rsidR="00F61BC0" w:rsidRDefault="00F61BC0">
          <w:pPr>
            <w:pStyle w:val="TOC1"/>
            <w:tabs>
              <w:tab w:val="left" w:pos="480"/>
              <w:tab w:val="right" w:leader="dot" w:pos="9010"/>
            </w:tabs>
            <w:rPr>
              <w:rFonts w:eastAsiaTheme="minorEastAsia"/>
              <w:b w:val="0"/>
              <w:bCs w:val="0"/>
              <w:i w:val="0"/>
              <w:iCs w:val="0"/>
              <w:noProof/>
            </w:rPr>
          </w:pPr>
          <w:hyperlink w:anchor="_Toc8668535" w:history="1">
            <w:r w:rsidRPr="00303894">
              <w:rPr>
                <w:rStyle w:val="Hyperlink"/>
                <w:noProof/>
              </w:rPr>
              <w:t>4.</w:t>
            </w:r>
            <w:r>
              <w:rPr>
                <w:rFonts w:eastAsiaTheme="minorEastAsia"/>
                <w:b w:val="0"/>
                <w:bCs w:val="0"/>
                <w:i w:val="0"/>
                <w:iCs w:val="0"/>
                <w:noProof/>
              </w:rPr>
              <w:tab/>
            </w:r>
            <w:r w:rsidRPr="00303894">
              <w:rPr>
                <w:rStyle w:val="Hyperlink"/>
                <w:noProof/>
              </w:rPr>
              <w:t>Sarn Helen Data Set</w:t>
            </w:r>
            <w:r>
              <w:rPr>
                <w:noProof/>
                <w:webHidden/>
              </w:rPr>
              <w:tab/>
            </w:r>
            <w:r>
              <w:rPr>
                <w:noProof/>
                <w:webHidden/>
              </w:rPr>
              <w:fldChar w:fldCharType="begin"/>
            </w:r>
            <w:r>
              <w:rPr>
                <w:noProof/>
                <w:webHidden/>
              </w:rPr>
              <w:instrText xml:space="preserve"> PAGEREF _Toc8668535 \h </w:instrText>
            </w:r>
            <w:r>
              <w:rPr>
                <w:noProof/>
                <w:webHidden/>
              </w:rPr>
            </w:r>
            <w:r>
              <w:rPr>
                <w:noProof/>
                <w:webHidden/>
              </w:rPr>
              <w:fldChar w:fldCharType="separate"/>
            </w:r>
            <w:r>
              <w:rPr>
                <w:noProof/>
                <w:webHidden/>
              </w:rPr>
              <w:t>5</w:t>
            </w:r>
            <w:r>
              <w:rPr>
                <w:noProof/>
                <w:webHidden/>
              </w:rPr>
              <w:fldChar w:fldCharType="end"/>
            </w:r>
          </w:hyperlink>
        </w:p>
        <w:p w14:paraId="09951F61" w14:textId="79539EB3" w:rsidR="00F61BC0" w:rsidRDefault="00F61BC0">
          <w:pPr>
            <w:pStyle w:val="TOC1"/>
            <w:tabs>
              <w:tab w:val="left" w:pos="480"/>
              <w:tab w:val="right" w:leader="dot" w:pos="9010"/>
            </w:tabs>
            <w:rPr>
              <w:rFonts w:eastAsiaTheme="minorEastAsia"/>
              <w:b w:val="0"/>
              <w:bCs w:val="0"/>
              <w:i w:val="0"/>
              <w:iCs w:val="0"/>
              <w:noProof/>
            </w:rPr>
          </w:pPr>
          <w:hyperlink w:anchor="_Toc8668536" w:history="1">
            <w:r w:rsidRPr="00303894">
              <w:rPr>
                <w:rStyle w:val="Hyperlink"/>
                <w:noProof/>
              </w:rPr>
              <w:t>5.</w:t>
            </w:r>
            <w:r>
              <w:rPr>
                <w:rFonts w:eastAsiaTheme="minorEastAsia"/>
                <w:b w:val="0"/>
                <w:bCs w:val="0"/>
                <w:i w:val="0"/>
                <w:iCs w:val="0"/>
                <w:noProof/>
              </w:rPr>
              <w:tab/>
            </w:r>
            <w:r w:rsidRPr="00303894">
              <w:rPr>
                <w:rStyle w:val="Hyperlink"/>
                <w:noProof/>
              </w:rPr>
              <w:t>Main Data Mining Approaches</w:t>
            </w:r>
            <w:r>
              <w:rPr>
                <w:noProof/>
                <w:webHidden/>
              </w:rPr>
              <w:tab/>
            </w:r>
            <w:r>
              <w:rPr>
                <w:noProof/>
                <w:webHidden/>
              </w:rPr>
              <w:fldChar w:fldCharType="begin"/>
            </w:r>
            <w:r>
              <w:rPr>
                <w:noProof/>
                <w:webHidden/>
              </w:rPr>
              <w:instrText xml:space="preserve"> PAGEREF _Toc8668536 \h </w:instrText>
            </w:r>
            <w:r>
              <w:rPr>
                <w:noProof/>
                <w:webHidden/>
              </w:rPr>
            </w:r>
            <w:r>
              <w:rPr>
                <w:noProof/>
                <w:webHidden/>
              </w:rPr>
              <w:fldChar w:fldCharType="separate"/>
            </w:r>
            <w:r>
              <w:rPr>
                <w:noProof/>
                <w:webHidden/>
              </w:rPr>
              <w:t>6</w:t>
            </w:r>
            <w:r>
              <w:rPr>
                <w:noProof/>
                <w:webHidden/>
              </w:rPr>
              <w:fldChar w:fldCharType="end"/>
            </w:r>
          </w:hyperlink>
        </w:p>
        <w:p w14:paraId="38E18842" w14:textId="68BC5D5D" w:rsidR="00F61BC0" w:rsidRDefault="00F61BC0">
          <w:pPr>
            <w:pStyle w:val="TOC2"/>
            <w:tabs>
              <w:tab w:val="left" w:pos="960"/>
              <w:tab w:val="right" w:leader="dot" w:pos="9010"/>
            </w:tabs>
            <w:rPr>
              <w:rFonts w:eastAsiaTheme="minorEastAsia"/>
              <w:b w:val="0"/>
              <w:bCs w:val="0"/>
              <w:noProof/>
              <w:sz w:val="24"/>
              <w:szCs w:val="24"/>
            </w:rPr>
          </w:pPr>
          <w:hyperlink w:anchor="_Toc8668537" w:history="1">
            <w:r w:rsidRPr="00303894">
              <w:rPr>
                <w:rStyle w:val="Hyperlink"/>
                <w:noProof/>
              </w:rPr>
              <w:t>5.1.</w:t>
            </w:r>
            <w:r>
              <w:rPr>
                <w:rFonts w:eastAsiaTheme="minorEastAsia"/>
                <w:b w:val="0"/>
                <w:bCs w:val="0"/>
                <w:noProof/>
                <w:sz w:val="24"/>
                <w:szCs w:val="24"/>
              </w:rPr>
              <w:tab/>
            </w:r>
            <w:r w:rsidRPr="00303894">
              <w:rPr>
                <w:rStyle w:val="Hyperlink"/>
                <w:noProof/>
              </w:rPr>
              <w:t>Prediction</w:t>
            </w:r>
            <w:r>
              <w:rPr>
                <w:noProof/>
                <w:webHidden/>
              </w:rPr>
              <w:tab/>
            </w:r>
            <w:r>
              <w:rPr>
                <w:noProof/>
                <w:webHidden/>
              </w:rPr>
              <w:fldChar w:fldCharType="begin"/>
            </w:r>
            <w:r>
              <w:rPr>
                <w:noProof/>
                <w:webHidden/>
              </w:rPr>
              <w:instrText xml:space="preserve"> PAGEREF _Toc8668537 \h </w:instrText>
            </w:r>
            <w:r>
              <w:rPr>
                <w:noProof/>
                <w:webHidden/>
              </w:rPr>
            </w:r>
            <w:r>
              <w:rPr>
                <w:noProof/>
                <w:webHidden/>
              </w:rPr>
              <w:fldChar w:fldCharType="separate"/>
            </w:r>
            <w:r>
              <w:rPr>
                <w:noProof/>
                <w:webHidden/>
              </w:rPr>
              <w:t>6</w:t>
            </w:r>
            <w:r>
              <w:rPr>
                <w:noProof/>
                <w:webHidden/>
              </w:rPr>
              <w:fldChar w:fldCharType="end"/>
            </w:r>
          </w:hyperlink>
        </w:p>
        <w:p w14:paraId="3F351269" w14:textId="01F2AD99" w:rsidR="00F61BC0" w:rsidRDefault="00F61BC0">
          <w:pPr>
            <w:pStyle w:val="TOC2"/>
            <w:tabs>
              <w:tab w:val="left" w:pos="960"/>
              <w:tab w:val="right" w:leader="dot" w:pos="9010"/>
            </w:tabs>
            <w:rPr>
              <w:rFonts w:eastAsiaTheme="minorEastAsia"/>
              <w:b w:val="0"/>
              <w:bCs w:val="0"/>
              <w:noProof/>
              <w:sz w:val="24"/>
              <w:szCs w:val="24"/>
            </w:rPr>
          </w:pPr>
          <w:hyperlink w:anchor="_Toc8668538" w:history="1">
            <w:r w:rsidRPr="00303894">
              <w:rPr>
                <w:rStyle w:val="Hyperlink"/>
                <w:noProof/>
              </w:rPr>
              <w:t>5.2.</w:t>
            </w:r>
            <w:r>
              <w:rPr>
                <w:rFonts w:eastAsiaTheme="minorEastAsia"/>
                <w:b w:val="0"/>
                <w:bCs w:val="0"/>
                <w:noProof/>
                <w:sz w:val="24"/>
                <w:szCs w:val="24"/>
              </w:rPr>
              <w:tab/>
            </w:r>
            <w:r w:rsidRPr="00303894">
              <w:rPr>
                <w:rStyle w:val="Hyperlink"/>
                <w:noProof/>
              </w:rPr>
              <w:t>Association</w:t>
            </w:r>
            <w:r>
              <w:rPr>
                <w:noProof/>
                <w:webHidden/>
              </w:rPr>
              <w:tab/>
            </w:r>
            <w:r>
              <w:rPr>
                <w:noProof/>
                <w:webHidden/>
              </w:rPr>
              <w:fldChar w:fldCharType="begin"/>
            </w:r>
            <w:r>
              <w:rPr>
                <w:noProof/>
                <w:webHidden/>
              </w:rPr>
              <w:instrText xml:space="preserve"> PAGEREF _Toc8668538 \h </w:instrText>
            </w:r>
            <w:r>
              <w:rPr>
                <w:noProof/>
                <w:webHidden/>
              </w:rPr>
            </w:r>
            <w:r>
              <w:rPr>
                <w:noProof/>
                <w:webHidden/>
              </w:rPr>
              <w:fldChar w:fldCharType="separate"/>
            </w:r>
            <w:r>
              <w:rPr>
                <w:noProof/>
                <w:webHidden/>
              </w:rPr>
              <w:t>6</w:t>
            </w:r>
            <w:r>
              <w:rPr>
                <w:noProof/>
                <w:webHidden/>
              </w:rPr>
              <w:fldChar w:fldCharType="end"/>
            </w:r>
          </w:hyperlink>
        </w:p>
        <w:p w14:paraId="72101617" w14:textId="6309F227" w:rsidR="00F61BC0" w:rsidRDefault="00F61BC0">
          <w:pPr>
            <w:pStyle w:val="TOC2"/>
            <w:tabs>
              <w:tab w:val="left" w:pos="960"/>
              <w:tab w:val="right" w:leader="dot" w:pos="9010"/>
            </w:tabs>
            <w:rPr>
              <w:rFonts w:eastAsiaTheme="minorEastAsia"/>
              <w:b w:val="0"/>
              <w:bCs w:val="0"/>
              <w:noProof/>
              <w:sz w:val="24"/>
              <w:szCs w:val="24"/>
            </w:rPr>
          </w:pPr>
          <w:hyperlink w:anchor="_Toc8668539" w:history="1">
            <w:r w:rsidRPr="00303894">
              <w:rPr>
                <w:rStyle w:val="Hyperlink"/>
                <w:noProof/>
              </w:rPr>
              <w:t>5.3.</w:t>
            </w:r>
            <w:r>
              <w:rPr>
                <w:rFonts w:eastAsiaTheme="minorEastAsia"/>
                <w:b w:val="0"/>
                <w:bCs w:val="0"/>
                <w:noProof/>
                <w:sz w:val="24"/>
                <w:szCs w:val="24"/>
              </w:rPr>
              <w:tab/>
            </w:r>
            <w:r w:rsidRPr="00303894">
              <w:rPr>
                <w:rStyle w:val="Hyperlink"/>
                <w:noProof/>
              </w:rPr>
              <w:t>Clustering</w:t>
            </w:r>
            <w:r>
              <w:rPr>
                <w:noProof/>
                <w:webHidden/>
              </w:rPr>
              <w:tab/>
            </w:r>
            <w:r>
              <w:rPr>
                <w:noProof/>
                <w:webHidden/>
              </w:rPr>
              <w:fldChar w:fldCharType="begin"/>
            </w:r>
            <w:r>
              <w:rPr>
                <w:noProof/>
                <w:webHidden/>
              </w:rPr>
              <w:instrText xml:space="preserve"> PAGEREF _Toc8668539 \h </w:instrText>
            </w:r>
            <w:r>
              <w:rPr>
                <w:noProof/>
                <w:webHidden/>
              </w:rPr>
            </w:r>
            <w:r>
              <w:rPr>
                <w:noProof/>
                <w:webHidden/>
              </w:rPr>
              <w:fldChar w:fldCharType="separate"/>
            </w:r>
            <w:r>
              <w:rPr>
                <w:noProof/>
                <w:webHidden/>
              </w:rPr>
              <w:t>6</w:t>
            </w:r>
            <w:r>
              <w:rPr>
                <w:noProof/>
                <w:webHidden/>
              </w:rPr>
              <w:fldChar w:fldCharType="end"/>
            </w:r>
          </w:hyperlink>
        </w:p>
        <w:p w14:paraId="6E2C694A" w14:textId="061F3D83" w:rsidR="00F61BC0" w:rsidRDefault="00F61BC0">
          <w:pPr>
            <w:pStyle w:val="TOC1"/>
            <w:tabs>
              <w:tab w:val="left" w:pos="480"/>
              <w:tab w:val="right" w:leader="dot" w:pos="9010"/>
            </w:tabs>
            <w:rPr>
              <w:rFonts w:eastAsiaTheme="minorEastAsia"/>
              <w:b w:val="0"/>
              <w:bCs w:val="0"/>
              <w:i w:val="0"/>
              <w:iCs w:val="0"/>
              <w:noProof/>
            </w:rPr>
          </w:pPr>
          <w:hyperlink w:anchor="_Toc8668540" w:history="1">
            <w:r w:rsidRPr="00303894">
              <w:rPr>
                <w:rStyle w:val="Hyperlink"/>
                <w:noProof/>
              </w:rPr>
              <w:t>6.</w:t>
            </w:r>
            <w:r>
              <w:rPr>
                <w:rFonts w:eastAsiaTheme="minorEastAsia"/>
                <w:b w:val="0"/>
                <w:bCs w:val="0"/>
                <w:i w:val="0"/>
                <w:iCs w:val="0"/>
                <w:noProof/>
              </w:rPr>
              <w:tab/>
            </w:r>
            <w:r w:rsidRPr="00303894">
              <w:rPr>
                <w:rStyle w:val="Hyperlink"/>
                <w:noProof/>
              </w:rPr>
              <w:t>Why should organisations use Data Mining in their business?</w:t>
            </w:r>
            <w:r>
              <w:rPr>
                <w:noProof/>
                <w:webHidden/>
              </w:rPr>
              <w:tab/>
            </w:r>
            <w:r>
              <w:rPr>
                <w:noProof/>
                <w:webHidden/>
              </w:rPr>
              <w:fldChar w:fldCharType="begin"/>
            </w:r>
            <w:r>
              <w:rPr>
                <w:noProof/>
                <w:webHidden/>
              </w:rPr>
              <w:instrText xml:space="preserve"> PAGEREF _Toc8668540 \h </w:instrText>
            </w:r>
            <w:r>
              <w:rPr>
                <w:noProof/>
                <w:webHidden/>
              </w:rPr>
            </w:r>
            <w:r>
              <w:rPr>
                <w:noProof/>
                <w:webHidden/>
              </w:rPr>
              <w:fldChar w:fldCharType="separate"/>
            </w:r>
            <w:r>
              <w:rPr>
                <w:noProof/>
                <w:webHidden/>
              </w:rPr>
              <w:t>8</w:t>
            </w:r>
            <w:r>
              <w:rPr>
                <w:noProof/>
                <w:webHidden/>
              </w:rPr>
              <w:fldChar w:fldCharType="end"/>
            </w:r>
          </w:hyperlink>
        </w:p>
        <w:p w14:paraId="38D01C51" w14:textId="5532E11F" w:rsidR="00F61BC0" w:rsidRDefault="00F61BC0">
          <w:pPr>
            <w:pStyle w:val="TOC1"/>
            <w:tabs>
              <w:tab w:val="left" w:pos="480"/>
              <w:tab w:val="right" w:leader="dot" w:pos="9010"/>
            </w:tabs>
            <w:rPr>
              <w:rFonts w:eastAsiaTheme="minorEastAsia"/>
              <w:b w:val="0"/>
              <w:bCs w:val="0"/>
              <w:i w:val="0"/>
              <w:iCs w:val="0"/>
              <w:noProof/>
            </w:rPr>
          </w:pPr>
          <w:hyperlink w:anchor="_Toc8668541" w:history="1">
            <w:r w:rsidRPr="00303894">
              <w:rPr>
                <w:rStyle w:val="Hyperlink"/>
                <w:noProof/>
              </w:rPr>
              <w:t>7.</w:t>
            </w:r>
            <w:r>
              <w:rPr>
                <w:rFonts w:eastAsiaTheme="minorEastAsia"/>
                <w:b w:val="0"/>
                <w:bCs w:val="0"/>
                <w:i w:val="0"/>
                <w:iCs w:val="0"/>
                <w:noProof/>
              </w:rPr>
              <w:tab/>
            </w:r>
            <w:r w:rsidRPr="00303894">
              <w:rPr>
                <w:rStyle w:val="Hyperlink"/>
                <w:noProof/>
              </w:rPr>
              <w:t>Sarn Helen Data Mining</w:t>
            </w:r>
            <w:r>
              <w:rPr>
                <w:noProof/>
                <w:webHidden/>
              </w:rPr>
              <w:tab/>
            </w:r>
            <w:r>
              <w:rPr>
                <w:noProof/>
                <w:webHidden/>
              </w:rPr>
              <w:fldChar w:fldCharType="begin"/>
            </w:r>
            <w:r>
              <w:rPr>
                <w:noProof/>
                <w:webHidden/>
              </w:rPr>
              <w:instrText xml:space="preserve"> PAGEREF _Toc8668541 \h </w:instrText>
            </w:r>
            <w:r>
              <w:rPr>
                <w:noProof/>
                <w:webHidden/>
              </w:rPr>
            </w:r>
            <w:r>
              <w:rPr>
                <w:noProof/>
                <w:webHidden/>
              </w:rPr>
              <w:fldChar w:fldCharType="separate"/>
            </w:r>
            <w:r>
              <w:rPr>
                <w:noProof/>
                <w:webHidden/>
              </w:rPr>
              <w:t>9</w:t>
            </w:r>
            <w:r>
              <w:rPr>
                <w:noProof/>
                <w:webHidden/>
              </w:rPr>
              <w:fldChar w:fldCharType="end"/>
            </w:r>
          </w:hyperlink>
        </w:p>
        <w:p w14:paraId="22DB2093" w14:textId="2AF42FE8" w:rsidR="00F61BC0" w:rsidRDefault="00F61BC0">
          <w:pPr>
            <w:pStyle w:val="TOC1"/>
            <w:tabs>
              <w:tab w:val="left" w:pos="480"/>
              <w:tab w:val="right" w:leader="dot" w:pos="9010"/>
            </w:tabs>
            <w:rPr>
              <w:rFonts w:eastAsiaTheme="minorEastAsia"/>
              <w:b w:val="0"/>
              <w:bCs w:val="0"/>
              <w:i w:val="0"/>
              <w:iCs w:val="0"/>
              <w:noProof/>
            </w:rPr>
          </w:pPr>
          <w:hyperlink w:anchor="_Toc8668542" w:history="1">
            <w:r w:rsidRPr="00303894">
              <w:rPr>
                <w:rStyle w:val="Hyperlink"/>
                <w:noProof/>
              </w:rPr>
              <w:t>8.</w:t>
            </w:r>
            <w:r>
              <w:rPr>
                <w:rFonts w:eastAsiaTheme="minorEastAsia"/>
                <w:b w:val="0"/>
                <w:bCs w:val="0"/>
                <w:i w:val="0"/>
                <w:iCs w:val="0"/>
                <w:noProof/>
              </w:rPr>
              <w:tab/>
            </w:r>
            <w:r w:rsidRPr="00303894">
              <w:rPr>
                <w:rStyle w:val="Hyperlink"/>
                <w:noProof/>
              </w:rPr>
              <w:t>Conclusion</w:t>
            </w:r>
            <w:r>
              <w:rPr>
                <w:noProof/>
                <w:webHidden/>
              </w:rPr>
              <w:tab/>
            </w:r>
            <w:r>
              <w:rPr>
                <w:noProof/>
                <w:webHidden/>
              </w:rPr>
              <w:fldChar w:fldCharType="begin"/>
            </w:r>
            <w:r>
              <w:rPr>
                <w:noProof/>
                <w:webHidden/>
              </w:rPr>
              <w:instrText xml:space="preserve"> PAGEREF _Toc8668542 \h </w:instrText>
            </w:r>
            <w:r>
              <w:rPr>
                <w:noProof/>
                <w:webHidden/>
              </w:rPr>
            </w:r>
            <w:r>
              <w:rPr>
                <w:noProof/>
                <w:webHidden/>
              </w:rPr>
              <w:fldChar w:fldCharType="separate"/>
            </w:r>
            <w:r>
              <w:rPr>
                <w:noProof/>
                <w:webHidden/>
              </w:rPr>
              <w:t>11</w:t>
            </w:r>
            <w:r>
              <w:rPr>
                <w:noProof/>
                <w:webHidden/>
              </w:rPr>
              <w:fldChar w:fldCharType="end"/>
            </w:r>
          </w:hyperlink>
        </w:p>
        <w:p w14:paraId="4B7D7660" w14:textId="6DAAF3FC" w:rsidR="00F61BC0" w:rsidRDefault="00F61BC0">
          <w:pPr>
            <w:pStyle w:val="TOC1"/>
            <w:tabs>
              <w:tab w:val="right" w:leader="dot" w:pos="9010"/>
            </w:tabs>
            <w:rPr>
              <w:rFonts w:eastAsiaTheme="minorEastAsia"/>
              <w:b w:val="0"/>
              <w:bCs w:val="0"/>
              <w:i w:val="0"/>
              <w:iCs w:val="0"/>
              <w:noProof/>
            </w:rPr>
          </w:pPr>
          <w:hyperlink w:anchor="_Toc8668543" w:history="1">
            <w:r w:rsidRPr="00303894">
              <w:rPr>
                <w:rStyle w:val="Hyperlink"/>
                <w:noProof/>
              </w:rPr>
              <w:t>Bibliography</w:t>
            </w:r>
            <w:r>
              <w:rPr>
                <w:noProof/>
                <w:webHidden/>
              </w:rPr>
              <w:tab/>
            </w:r>
            <w:r>
              <w:rPr>
                <w:noProof/>
                <w:webHidden/>
              </w:rPr>
              <w:fldChar w:fldCharType="begin"/>
            </w:r>
            <w:r>
              <w:rPr>
                <w:noProof/>
                <w:webHidden/>
              </w:rPr>
              <w:instrText xml:space="preserve"> PAGEREF _Toc8668543 \h </w:instrText>
            </w:r>
            <w:r>
              <w:rPr>
                <w:noProof/>
                <w:webHidden/>
              </w:rPr>
            </w:r>
            <w:r>
              <w:rPr>
                <w:noProof/>
                <w:webHidden/>
              </w:rPr>
              <w:fldChar w:fldCharType="separate"/>
            </w:r>
            <w:r>
              <w:rPr>
                <w:noProof/>
                <w:webHidden/>
              </w:rPr>
              <w:t>12</w:t>
            </w:r>
            <w:r>
              <w:rPr>
                <w:noProof/>
                <w:webHidden/>
              </w:rPr>
              <w:fldChar w:fldCharType="end"/>
            </w:r>
          </w:hyperlink>
        </w:p>
        <w:p w14:paraId="03FEC632" w14:textId="2BCFB100" w:rsidR="00EC2A82" w:rsidRDefault="00EC2A82">
          <w:r>
            <w:rPr>
              <w:b/>
              <w:bCs/>
              <w:noProof/>
            </w:rPr>
            <w:fldChar w:fldCharType="end"/>
          </w:r>
        </w:p>
      </w:sdtContent>
    </w:sdt>
    <w:p w14:paraId="279C0B95" w14:textId="21041DB6" w:rsidR="00EC2A82" w:rsidRDefault="00EC2A82">
      <w:pPr>
        <w:sectPr w:rsidR="00EC2A82" w:rsidSect="009F1198">
          <w:footerReference w:type="even" r:id="rId9"/>
          <w:footerReference w:type="first" r:id="rId10"/>
          <w:pgSz w:w="11900" w:h="16840"/>
          <w:pgMar w:top="1440" w:right="1440" w:bottom="1440" w:left="1440" w:header="720" w:footer="720" w:gutter="0"/>
          <w:pgNumType w:start="0"/>
          <w:cols w:space="720"/>
          <w:docGrid w:linePitch="360"/>
        </w:sectPr>
      </w:pPr>
    </w:p>
    <w:p w14:paraId="00B28CCB" w14:textId="1F343A71" w:rsidR="003357BA" w:rsidRDefault="00EC2A82" w:rsidP="00EC2A82">
      <w:pPr>
        <w:pStyle w:val="Heading1"/>
        <w:numPr>
          <w:ilvl w:val="0"/>
          <w:numId w:val="1"/>
        </w:numPr>
      </w:pPr>
      <w:bookmarkStart w:id="0" w:name="_Toc8668528"/>
      <w:r>
        <w:lastRenderedPageBreak/>
        <w:t>Introduction</w:t>
      </w:r>
      <w:bookmarkEnd w:id="0"/>
    </w:p>
    <w:p w14:paraId="31B2C10A" w14:textId="31A47B1E" w:rsidR="00BC7E76" w:rsidRDefault="00BC7E76" w:rsidP="00BC7E76"/>
    <w:p w14:paraId="0E14099D" w14:textId="4AE2C984" w:rsidR="00BC7E76" w:rsidRDefault="00BC7E76" w:rsidP="00BC7E76">
      <w:pPr>
        <w:pStyle w:val="Heading2"/>
        <w:numPr>
          <w:ilvl w:val="1"/>
          <w:numId w:val="1"/>
        </w:numPr>
      </w:pPr>
      <w:bookmarkStart w:id="1" w:name="_Toc8668529"/>
      <w:r>
        <w:t>Report Remit</w:t>
      </w:r>
      <w:bookmarkEnd w:id="1"/>
      <w:r>
        <w:t xml:space="preserve"> </w:t>
      </w:r>
    </w:p>
    <w:p w14:paraId="795996FB" w14:textId="7D0206B4" w:rsidR="00BC7E76" w:rsidRDefault="00BC7E76" w:rsidP="00BC7E76"/>
    <w:p w14:paraId="51C81A68" w14:textId="7424CAF7" w:rsidR="00BC7E76" w:rsidRPr="00BC7E76" w:rsidRDefault="00BC7E76" w:rsidP="00BC7E76">
      <w:r>
        <w:t>In this report, there will be an explanation on three spreadsheet uses, pre-processing, analysing and visualising data. The author will then explain the reason why organisations should use spreadsheets for decision making. The spreadsheet uses will then be applied the Sarn Helen data set from her company.</w:t>
      </w:r>
      <w:r w:rsidR="00AF7E74">
        <w:t xml:space="preserve"> After the section on the spreadsheet uses, there will be an explanation of what the main data mining approaches are and why businesses should implement the process. Then continuing onto applying WEKA results from Sarn Helens data sets.</w:t>
      </w:r>
    </w:p>
    <w:p w14:paraId="5A6D4ED2" w14:textId="77777777" w:rsidR="00EC2A82" w:rsidRDefault="00EC2A82" w:rsidP="00EC2A82"/>
    <w:p w14:paraId="297D5274" w14:textId="6A0FFFD0" w:rsidR="00BC7E76" w:rsidRDefault="00BC7E76" w:rsidP="00BC7E76">
      <w:pPr>
        <w:pStyle w:val="Heading1"/>
        <w:numPr>
          <w:ilvl w:val="1"/>
          <w:numId w:val="1"/>
        </w:numPr>
        <w:sectPr w:rsidR="00BC7E76" w:rsidSect="00EC2A82">
          <w:headerReference w:type="first" r:id="rId11"/>
          <w:pgSz w:w="11900" w:h="16840"/>
          <w:pgMar w:top="1440" w:right="1440" w:bottom="1440" w:left="1440" w:header="720" w:footer="720" w:gutter="0"/>
          <w:pgNumType w:start="1"/>
          <w:cols w:space="720"/>
          <w:titlePg/>
          <w:docGrid w:linePitch="360"/>
        </w:sectPr>
      </w:pPr>
    </w:p>
    <w:p w14:paraId="44D51523" w14:textId="4834453C" w:rsidR="00EC2A82" w:rsidRDefault="00EC2A82" w:rsidP="00EC2A82">
      <w:pPr>
        <w:pStyle w:val="Heading1"/>
        <w:numPr>
          <w:ilvl w:val="0"/>
          <w:numId w:val="1"/>
        </w:numPr>
      </w:pPr>
      <w:bookmarkStart w:id="2" w:name="_Toc8668530"/>
      <w:r>
        <w:lastRenderedPageBreak/>
        <w:t>Spreadsheet Uses</w:t>
      </w:r>
      <w:bookmarkEnd w:id="2"/>
    </w:p>
    <w:p w14:paraId="1850E006" w14:textId="71AEF5C2" w:rsidR="00BC7E76" w:rsidRDefault="00BC7E76" w:rsidP="00BC7E76"/>
    <w:p w14:paraId="6016FA6D" w14:textId="53DBE76C" w:rsidR="00BC7E76" w:rsidRPr="00BC7E76" w:rsidRDefault="00BC7E76" w:rsidP="00BC7E76">
      <w:r>
        <w:t>There are a number of uses that spreadsheets can be used</w:t>
      </w:r>
      <w:r w:rsidR="009B0488">
        <w:t xml:space="preserve"> for data</w:t>
      </w:r>
      <w:r>
        <w:t xml:space="preserve">. In this section, there are three </w:t>
      </w:r>
      <w:r w:rsidR="009B0488">
        <w:t>things that can be completed in a spreadsheet programme, such as Excel.</w:t>
      </w:r>
    </w:p>
    <w:p w14:paraId="710F5389" w14:textId="7404AA66" w:rsidR="00EC2A82" w:rsidRDefault="00EC2A82" w:rsidP="00EC2A82"/>
    <w:p w14:paraId="720A002A" w14:textId="593B978E" w:rsidR="00EC2A82" w:rsidRDefault="00EC2A82" w:rsidP="00EC2A82">
      <w:pPr>
        <w:pStyle w:val="Heading2"/>
        <w:numPr>
          <w:ilvl w:val="1"/>
          <w:numId w:val="1"/>
        </w:numPr>
      </w:pPr>
      <w:bookmarkStart w:id="3" w:name="_Toc8668531"/>
      <w:r>
        <w:t>Pre-Processing</w:t>
      </w:r>
      <w:bookmarkEnd w:id="3"/>
    </w:p>
    <w:p w14:paraId="5E32003F" w14:textId="3F404CAD" w:rsidR="00BC7E76" w:rsidRDefault="00BC7E76" w:rsidP="00BC7E76"/>
    <w:p w14:paraId="6C73C76E" w14:textId="0CE9AD5E" w:rsidR="00BC7E76" w:rsidRDefault="00BC7E76" w:rsidP="00BC7E76">
      <w:pPr>
        <w:jc w:val="center"/>
        <w:rPr>
          <w:i/>
        </w:rPr>
      </w:pPr>
      <w:r>
        <w:rPr>
          <w:i/>
        </w:rPr>
        <w:t>“Data pre-processing is an important issue for both data warehousing and data mining, as real-world data tend to be incomplete, noisy, and inconsistent. Data pre-processing incudes data cleaning, data integration, data transformation, and data reduction”</w:t>
      </w:r>
      <w:sdt>
        <w:sdtPr>
          <w:rPr>
            <w:i/>
          </w:rPr>
          <w:id w:val="-1952306468"/>
          <w:citation/>
        </w:sdtPr>
        <w:sdtContent>
          <w:r>
            <w:rPr>
              <w:i/>
            </w:rPr>
            <w:fldChar w:fldCharType="begin"/>
          </w:r>
          <w:r w:rsidR="009B0488">
            <w:rPr>
              <w:i/>
            </w:rPr>
            <w:instrText xml:space="preserve">CITATION Han06 \p 97 \l 2057 </w:instrText>
          </w:r>
          <w:r>
            <w:rPr>
              <w:i/>
            </w:rPr>
            <w:fldChar w:fldCharType="separate"/>
          </w:r>
          <w:r w:rsidR="009B0488">
            <w:rPr>
              <w:i/>
              <w:noProof/>
            </w:rPr>
            <w:t xml:space="preserve"> </w:t>
          </w:r>
          <w:r w:rsidR="009B0488" w:rsidRPr="009B0488">
            <w:rPr>
              <w:noProof/>
            </w:rPr>
            <w:t>(Han &amp; Kamber, 2006, p. 97)</w:t>
          </w:r>
          <w:r>
            <w:rPr>
              <w:i/>
            </w:rPr>
            <w:fldChar w:fldCharType="end"/>
          </w:r>
        </w:sdtContent>
      </w:sdt>
    </w:p>
    <w:p w14:paraId="53A4386F" w14:textId="4022BDF0" w:rsidR="00BC7E76" w:rsidRDefault="00BC7E76" w:rsidP="00BC7E76">
      <w:pPr>
        <w:jc w:val="both"/>
      </w:pPr>
    </w:p>
    <w:p w14:paraId="0FDD7DA0" w14:textId="4BBF35A6" w:rsidR="00BC7E76" w:rsidRPr="00BC7E76" w:rsidRDefault="009B0488" w:rsidP="00BC7E76">
      <w:pPr>
        <w:jc w:val="both"/>
      </w:pPr>
      <w:r>
        <w:t xml:space="preserve">Pre-processing is an important part of data mining. Using a programme like WEKA, to be able to open a data set it needs to be right. For example, if there are characters in the data set such as a comma or an apostrophe, it will confuse the programme and it will not open. Pre-processing gives the ability to go over and check the data set to make sure that that data is ready to be data mined. </w:t>
      </w:r>
      <w:r w:rsidR="00827CED">
        <w:t>There are challenges in pre-processing, such as inconsistency. An example is when the gender is represented by male or female and in the data set it switches to and from male and female to ‘M’ or ‘F’.</w:t>
      </w:r>
      <w:sdt>
        <w:sdtPr>
          <w:id w:val="-1935895615"/>
          <w:citation/>
        </w:sdtPr>
        <w:sdtContent>
          <w:r w:rsidR="00827CED">
            <w:fldChar w:fldCharType="begin"/>
          </w:r>
          <w:r w:rsidR="00827CED">
            <w:instrText xml:space="preserve"> CITATION Wil182 \l 2057 </w:instrText>
          </w:r>
          <w:r w:rsidR="00827CED">
            <w:fldChar w:fldCharType="separate"/>
          </w:r>
          <w:r w:rsidR="00827CED">
            <w:rPr>
              <w:noProof/>
            </w:rPr>
            <w:t xml:space="preserve"> </w:t>
          </w:r>
          <w:r w:rsidR="00827CED" w:rsidRPr="00827CED">
            <w:rPr>
              <w:noProof/>
            </w:rPr>
            <w:t>(Vallantin, 2018)</w:t>
          </w:r>
          <w:r w:rsidR="00827CED">
            <w:fldChar w:fldCharType="end"/>
          </w:r>
        </w:sdtContent>
      </w:sdt>
    </w:p>
    <w:p w14:paraId="45F1EFDB" w14:textId="6D8B7567" w:rsidR="00EC2A82" w:rsidRDefault="00EC2A82" w:rsidP="00EC2A82"/>
    <w:p w14:paraId="157CE64A" w14:textId="0A9A8541" w:rsidR="00EC2A82" w:rsidRDefault="00EC2A82" w:rsidP="00EC2A82">
      <w:pPr>
        <w:pStyle w:val="Heading2"/>
        <w:numPr>
          <w:ilvl w:val="1"/>
          <w:numId w:val="1"/>
        </w:numPr>
      </w:pPr>
      <w:bookmarkStart w:id="4" w:name="_Toc8668532"/>
      <w:r>
        <w:t>Analysing</w:t>
      </w:r>
      <w:bookmarkEnd w:id="4"/>
    </w:p>
    <w:p w14:paraId="64F6B68C" w14:textId="67C611F1" w:rsidR="00AD1378" w:rsidRDefault="00AD1378" w:rsidP="00AD1378"/>
    <w:p w14:paraId="34AB38C5" w14:textId="5A0AA530" w:rsidR="00AD1378" w:rsidRPr="00AD1378" w:rsidRDefault="00AD1378" w:rsidP="00AD1378">
      <w:pPr>
        <w:jc w:val="center"/>
        <w:rPr>
          <w:i/>
        </w:rPr>
      </w:pPr>
      <w:r>
        <w:rPr>
          <w:i/>
        </w:rPr>
        <w:t>“</w:t>
      </w:r>
      <w:r w:rsidRPr="00AD1378">
        <w:rPr>
          <w:i/>
        </w:rPr>
        <w:t>This is the step where the cleaned and aggregated data is imported into analysis tools. These tools allow you to explore the data, find patterns in it, and ask and answer what-if questions. This is the process by which sense is made of data gathered in research by proper application of statistical methods</w:t>
      </w:r>
      <w:r>
        <w:rPr>
          <w:i/>
        </w:rPr>
        <w:t>”</w:t>
      </w:r>
      <w:sdt>
        <w:sdtPr>
          <w:rPr>
            <w:i/>
          </w:rPr>
          <w:id w:val="-758053797"/>
          <w:citation/>
        </w:sdtPr>
        <w:sdtContent>
          <w:r>
            <w:rPr>
              <w:i/>
            </w:rPr>
            <w:fldChar w:fldCharType="begin"/>
          </w:r>
          <w:r>
            <w:rPr>
              <w:i/>
            </w:rPr>
            <w:instrText xml:space="preserve"> CITATION Jay18 \l 2057 </w:instrText>
          </w:r>
          <w:r>
            <w:rPr>
              <w:i/>
            </w:rPr>
            <w:fldChar w:fldCharType="separate"/>
          </w:r>
          <w:r>
            <w:rPr>
              <w:i/>
              <w:noProof/>
            </w:rPr>
            <w:t xml:space="preserve"> </w:t>
          </w:r>
          <w:r w:rsidRPr="00AD1378">
            <w:rPr>
              <w:noProof/>
            </w:rPr>
            <w:t>(Sridhar, 2018)</w:t>
          </w:r>
          <w:r>
            <w:rPr>
              <w:i/>
            </w:rPr>
            <w:fldChar w:fldCharType="end"/>
          </w:r>
        </w:sdtContent>
      </w:sdt>
    </w:p>
    <w:p w14:paraId="23E63029" w14:textId="50D24E10" w:rsidR="00BC7E76" w:rsidRDefault="00BC7E76" w:rsidP="00BC7E76"/>
    <w:p w14:paraId="2F09AC5B" w14:textId="6B86C200" w:rsidR="00BC7E76" w:rsidRPr="00BC7E76" w:rsidRDefault="00827CED" w:rsidP="00BC7E76">
      <w:r>
        <w:t>Spreadsheet programmes are able to help the user analyse the data. There are many features that Excel had to offer to assist with analysing data such as sorting from highest to lowest and features like charts, pivot tables and IF statements. The advantages of using pivot tables is the ability for the user to extract significance from a large data set.</w:t>
      </w:r>
      <w:sdt>
        <w:sdtPr>
          <w:id w:val="774218348"/>
          <w:citation/>
        </w:sdtPr>
        <w:sdtContent>
          <w:r>
            <w:fldChar w:fldCharType="begin"/>
          </w:r>
          <w:r>
            <w:instrText xml:space="preserve"> CITATION Exc14 \l 2057 </w:instrText>
          </w:r>
          <w:r>
            <w:fldChar w:fldCharType="separate"/>
          </w:r>
          <w:r>
            <w:rPr>
              <w:noProof/>
            </w:rPr>
            <w:t xml:space="preserve"> </w:t>
          </w:r>
          <w:r w:rsidRPr="00827CED">
            <w:rPr>
              <w:noProof/>
            </w:rPr>
            <w:t>(Excel-Easy.com, 2014)</w:t>
          </w:r>
          <w:r>
            <w:fldChar w:fldCharType="end"/>
          </w:r>
        </w:sdtContent>
      </w:sdt>
      <w:r>
        <w:t xml:space="preserve"> </w:t>
      </w:r>
    </w:p>
    <w:p w14:paraId="1CA26326" w14:textId="1CC2613A" w:rsidR="00EC2A82" w:rsidRDefault="00EC2A82" w:rsidP="00EC2A82"/>
    <w:p w14:paraId="6818BF4A" w14:textId="0283E401" w:rsidR="00EC2A82" w:rsidRDefault="00EC2A82" w:rsidP="00EC2A82">
      <w:pPr>
        <w:pStyle w:val="Heading2"/>
        <w:numPr>
          <w:ilvl w:val="1"/>
          <w:numId w:val="1"/>
        </w:numPr>
      </w:pPr>
      <w:bookmarkStart w:id="5" w:name="_Toc8668533"/>
      <w:r>
        <w:t>Visualising Data</w:t>
      </w:r>
      <w:bookmarkEnd w:id="5"/>
    </w:p>
    <w:p w14:paraId="18CEA680" w14:textId="4AD62F74" w:rsidR="009B0488" w:rsidRDefault="009B0488" w:rsidP="009B0488"/>
    <w:p w14:paraId="15E75367" w14:textId="2C3723EC" w:rsidR="009B0488" w:rsidRDefault="009B0488" w:rsidP="009B0488">
      <w:pPr>
        <w:jc w:val="center"/>
        <w:rPr>
          <w:i/>
        </w:rPr>
      </w:pPr>
      <w:r w:rsidRPr="009B0488">
        <w:rPr>
          <w:i/>
        </w:rPr>
        <w:t>“Data in a database or data warehouse can be viewed at different levels of granularity or abstraction, or as different combinations of attributes or dimensions. Data can be presented in various visual forms.”</w:t>
      </w:r>
      <w:sdt>
        <w:sdtPr>
          <w:rPr>
            <w:i/>
          </w:rPr>
          <w:id w:val="-1250045129"/>
          <w:citation/>
        </w:sdtPr>
        <w:sdtContent>
          <w:r w:rsidRPr="009B0488">
            <w:rPr>
              <w:i/>
            </w:rPr>
            <w:fldChar w:fldCharType="begin"/>
          </w:r>
          <w:r w:rsidRPr="009B0488">
            <w:rPr>
              <w:i/>
            </w:rPr>
            <w:instrText xml:space="preserve">CITATION Han06 \p 668 \l 2057 </w:instrText>
          </w:r>
          <w:r w:rsidRPr="009B0488">
            <w:rPr>
              <w:i/>
            </w:rPr>
            <w:fldChar w:fldCharType="separate"/>
          </w:r>
          <w:r w:rsidRPr="009B0488">
            <w:rPr>
              <w:i/>
              <w:noProof/>
            </w:rPr>
            <w:t xml:space="preserve"> (Han &amp; Kamber, 2006, p. 668)</w:t>
          </w:r>
          <w:r w:rsidRPr="009B0488">
            <w:rPr>
              <w:i/>
            </w:rPr>
            <w:fldChar w:fldCharType="end"/>
          </w:r>
        </w:sdtContent>
      </w:sdt>
    </w:p>
    <w:p w14:paraId="5A69CFED" w14:textId="1ACA7AB2" w:rsidR="009B0488" w:rsidRDefault="009B0488" w:rsidP="009B0488">
      <w:pPr>
        <w:jc w:val="center"/>
        <w:rPr>
          <w:i/>
        </w:rPr>
      </w:pPr>
    </w:p>
    <w:p w14:paraId="64D1BCB4" w14:textId="42C6A232" w:rsidR="009B0488" w:rsidRDefault="00827CED" w:rsidP="009B0488">
      <w:pPr>
        <w:jc w:val="both"/>
      </w:pPr>
      <w:r>
        <w:t>Similar to analysing, the visualisation of data is helped by the use of chart and graphs. The positives of data visualisation are the ability to identify patterns and trends, and the user is able to comprehends information quickly.</w:t>
      </w:r>
      <w:sdt>
        <w:sdtPr>
          <w:id w:val="1690798461"/>
          <w:citation/>
        </w:sdtPr>
        <w:sdtContent>
          <w:r>
            <w:fldChar w:fldCharType="begin"/>
          </w:r>
          <w:r>
            <w:instrText xml:space="preserve"> CITATION SAS16 \l 2057 </w:instrText>
          </w:r>
          <w:r>
            <w:fldChar w:fldCharType="separate"/>
          </w:r>
          <w:r>
            <w:rPr>
              <w:noProof/>
            </w:rPr>
            <w:t xml:space="preserve"> </w:t>
          </w:r>
          <w:r w:rsidRPr="00827CED">
            <w:rPr>
              <w:noProof/>
            </w:rPr>
            <w:t>(SAS, 2016)</w:t>
          </w:r>
          <w:r>
            <w:fldChar w:fldCharType="end"/>
          </w:r>
        </w:sdtContent>
      </w:sdt>
      <w:r>
        <w:t xml:space="preserve"> Although visualisation seems a simple task and easy to understand, there are limitations. The feature that the user is using may show that data in an understandable format, but the feature will not be able to tell the user why something is happening. Along with this, the visualised data may also draw different </w:t>
      </w:r>
      <w:r>
        <w:lastRenderedPageBreak/>
        <w:t>insights from different users. If two users are analysing the data, they may both reach a different conclusion to what the visualisation is showing them.</w:t>
      </w:r>
      <w:sdt>
        <w:sdtPr>
          <w:id w:val="1812436893"/>
          <w:citation/>
        </w:sdtPr>
        <w:sdtContent>
          <w:r>
            <w:fldChar w:fldCharType="begin"/>
          </w:r>
          <w:r>
            <w:instrText xml:space="preserve"> CITATION Ard15 \l 2057 </w:instrText>
          </w:r>
          <w:r>
            <w:fldChar w:fldCharType="separate"/>
          </w:r>
          <w:r>
            <w:rPr>
              <w:noProof/>
            </w:rPr>
            <w:t xml:space="preserve"> </w:t>
          </w:r>
          <w:r w:rsidRPr="00827CED">
            <w:rPr>
              <w:noProof/>
            </w:rPr>
            <w:t>(Manning, 2015)</w:t>
          </w:r>
          <w:r>
            <w:fldChar w:fldCharType="end"/>
          </w:r>
        </w:sdtContent>
      </w:sdt>
    </w:p>
    <w:p w14:paraId="59491E25" w14:textId="77777777" w:rsidR="001D35DD" w:rsidRDefault="001D35DD" w:rsidP="009B0488">
      <w:pPr>
        <w:jc w:val="both"/>
      </w:pPr>
    </w:p>
    <w:p w14:paraId="7F9102B4" w14:textId="77777777" w:rsidR="00AD1378" w:rsidRDefault="00AD1378" w:rsidP="009B0488">
      <w:pPr>
        <w:jc w:val="both"/>
      </w:pPr>
    </w:p>
    <w:p w14:paraId="5F2A7C9E" w14:textId="7921BEAE" w:rsidR="00AD1378" w:rsidRDefault="00AD1378" w:rsidP="009B0488">
      <w:pPr>
        <w:jc w:val="both"/>
        <w:sectPr w:rsidR="00AD1378" w:rsidSect="00EC2A82">
          <w:headerReference w:type="default" r:id="rId12"/>
          <w:footerReference w:type="default" r:id="rId13"/>
          <w:headerReference w:type="first" r:id="rId14"/>
          <w:pgSz w:w="11900" w:h="16840"/>
          <w:pgMar w:top="1440" w:right="1440" w:bottom="1440" w:left="1440" w:header="720" w:footer="720" w:gutter="0"/>
          <w:cols w:space="720"/>
          <w:titlePg/>
          <w:docGrid w:linePitch="360"/>
        </w:sectPr>
      </w:pPr>
      <w:bookmarkStart w:id="6" w:name="_GoBack"/>
      <w:bookmarkEnd w:id="6"/>
    </w:p>
    <w:p w14:paraId="185E313B" w14:textId="709354D6" w:rsidR="00AD1378" w:rsidRPr="009B0488" w:rsidRDefault="00AD1378" w:rsidP="009B0488">
      <w:pPr>
        <w:jc w:val="both"/>
      </w:pPr>
    </w:p>
    <w:p w14:paraId="58464BE8" w14:textId="0AA581E9" w:rsidR="00EC2A82" w:rsidRDefault="009F1198" w:rsidP="009F1198">
      <w:pPr>
        <w:pStyle w:val="Heading1"/>
        <w:numPr>
          <w:ilvl w:val="0"/>
          <w:numId w:val="1"/>
        </w:numPr>
      </w:pPr>
      <w:bookmarkStart w:id="7" w:name="_Toc8668534"/>
      <w:r>
        <w:t>Why should organisations use spreadsheets for decision making?</w:t>
      </w:r>
      <w:bookmarkEnd w:id="7"/>
    </w:p>
    <w:p w14:paraId="0A756EFC" w14:textId="562F7AE2" w:rsidR="00021654" w:rsidRDefault="00021654" w:rsidP="00021654"/>
    <w:p w14:paraId="63DE9B8D" w14:textId="09076BC0" w:rsidR="000579EE" w:rsidRDefault="00021654" w:rsidP="00021654">
      <w:r>
        <w:t xml:space="preserve">There are a number of reasons that organisations should use spreadsheet within their business. In excel, there are functions such as IF statements, VLOOKUP’s and Pivot tables. Organisations are able to use the functions to be able to make smarter decisions within their business. If using an IF statement, it allows the organisation to make logical comparisons between value and what you expect. </w:t>
      </w:r>
      <w:sdt>
        <w:sdtPr>
          <w:id w:val="1247697868"/>
          <w:citation/>
        </w:sdtPr>
        <w:sdtContent>
          <w:r>
            <w:fldChar w:fldCharType="begin"/>
          </w:r>
          <w:r>
            <w:instrText xml:space="preserve"> CITATION Mir14 \l 2057 </w:instrText>
          </w:r>
          <w:r>
            <w:fldChar w:fldCharType="separate"/>
          </w:r>
          <w:r w:rsidRPr="00021654">
            <w:rPr>
              <w:noProof/>
            </w:rPr>
            <w:t>(Mircrosoft Office Support, 2014)</w:t>
          </w:r>
          <w:r>
            <w:fldChar w:fldCharType="end"/>
          </w:r>
        </w:sdtContent>
      </w:sdt>
      <w:r>
        <w:t xml:space="preserve"> </w:t>
      </w:r>
      <w:r w:rsidR="0065357C">
        <w:t xml:space="preserve">For an example, using an IF statement a business is able to see if they have gone over or staying within their budget. </w:t>
      </w:r>
      <w:r w:rsidR="00C21DAF">
        <w:t xml:space="preserve">This is able to help them make a decision such as to increase budgeting. </w:t>
      </w:r>
      <w:r w:rsidR="000579EE">
        <w:t xml:space="preserve">Using a pivot table, the organisation is able to see which region is making the most profit and are able to try and figure out why the other regions are not performing as well. </w:t>
      </w:r>
    </w:p>
    <w:p w14:paraId="32337709" w14:textId="77777777" w:rsidR="000579EE" w:rsidRDefault="000579EE" w:rsidP="00021654">
      <w:pPr>
        <w:sectPr w:rsidR="000579EE" w:rsidSect="00EC2A82">
          <w:headerReference w:type="first" r:id="rId15"/>
          <w:pgSz w:w="11900" w:h="16840"/>
          <w:pgMar w:top="1440" w:right="1440" w:bottom="1440" w:left="1440" w:header="720" w:footer="720" w:gutter="0"/>
          <w:cols w:space="720"/>
          <w:titlePg/>
          <w:docGrid w:linePitch="360"/>
        </w:sectPr>
      </w:pPr>
    </w:p>
    <w:p w14:paraId="0C613BA0" w14:textId="55BC41C1" w:rsidR="000579EE" w:rsidRPr="00021654" w:rsidRDefault="000579EE" w:rsidP="00021654"/>
    <w:p w14:paraId="375BD4AF" w14:textId="3BF5AE13" w:rsidR="00EC2A82" w:rsidRDefault="009F1198" w:rsidP="009F1198">
      <w:pPr>
        <w:pStyle w:val="Heading1"/>
        <w:numPr>
          <w:ilvl w:val="0"/>
          <w:numId w:val="1"/>
        </w:numPr>
      </w:pPr>
      <w:bookmarkStart w:id="8" w:name="_Toc8668535"/>
      <w:r>
        <w:t>Sarn Helen</w:t>
      </w:r>
      <w:r w:rsidR="006F2C76">
        <w:t xml:space="preserve"> Data Set</w:t>
      </w:r>
      <w:bookmarkEnd w:id="8"/>
    </w:p>
    <w:p w14:paraId="6D57C07D" w14:textId="7CBD560D" w:rsidR="009F1198" w:rsidRDefault="009F1198" w:rsidP="009F1198"/>
    <w:p w14:paraId="32417E96" w14:textId="3CB35F5D" w:rsidR="006F2C76" w:rsidRDefault="000579EE" w:rsidP="009F1198">
      <w:r>
        <w:t>Using these three functions in Excel for Sarn Helens data set from her company,</w:t>
      </w:r>
      <w:r w:rsidR="006F2C76">
        <w:t xml:space="preserve"> it can show useful information quickly without looking at every entry on the spreadsheet. Using a pivot table with the regions in the row label and product and sub-product categories in the column labels and the sum of sales, it is much easier to understand which products are selling the most is which region. The screenshots of the pivot table are below.</w:t>
      </w:r>
    </w:p>
    <w:p w14:paraId="6EB84990" w14:textId="77777777" w:rsidR="006F2C76" w:rsidRDefault="006F2C76" w:rsidP="009F1198"/>
    <w:p w14:paraId="3B34A78F" w14:textId="559B4F3A" w:rsidR="006F2C76" w:rsidRDefault="006F2C76" w:rsidP="009F1198">
      <w:r>
        <w:rPr>
          <w:noProof/>
        </w:rPr>
        <w:drawing>
          <wp:inline distT="0" distB="0" distL="0" distR="0" wp14:anchorId="77932320" wp14:editId="31DBBDD6">
            <wp:extent cx="6345965" cy="569167"/>
            <wp:effectExtent l="0" t="0" r="4445" b="254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5-13 at 12.47.16.png"/>
                    <pic:cNvPicPr/>
                  </pic:nvPicPr>
                  <pic:blipFill>
                    <a:blip r:embed="rId16">
                      <a:extLst>
                        <a:ext uri="{28A0092B-C50C-407E-A947-70E740481C1C}">
                          <a14:useLocalDpi xmlns:a14="http://schemas.microsoft.com/office/drawing/2010/main" val="0"/>
                        </a:ext>
                      </a:extLst>
                    </a:blip>
                    <a:stretch>
                      <a:fillRect/>
                    </a:stretch>
                  </pic:blipFill>
                  <pic:spPr>
                    <a:xfrm>
                      <a:off x="0" y="0"/>
                      <a:ext cx="6474901" cy="580731"/>
                    </a:xfrm>
                    <a:prstGeom prst="rect">
                      <a:avLst/>
                    </a:prstGeom>
                  </pic:spPr>
                </pic:pic>
              </a:graphicData>
            </a:graphic>
          </wp:inline>
        </w:drawing>
      </w:r>
    </w:p>
    <w:p w14:paraId="423B59EF" w14:textId="77777777" w:rsidR="006F2C76" w:rsidRDefault="006F2C76" w:rsidP="009F1198"/>
    <w:p w14:paraId="022CBCA9" w14:textId="6862515A" w:rsidR="006F2C76" w:rsidRDefault="006F2C76" w:rsidP="009F1198">
      <w:r>
        <w:rPr>
          <w:noProof/>
        </w:rPr>
        <w:drawing>
          <wp:inline distT="0" distB="0" distL="0" distR="0" wp14:anchorId="1ED7DE70" wp14:editId="22D161A2">
            <wp:extent cx="6098550" cy="775503"/>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5-13 at 12.47.28.png"/>
                    <pic:cNvPicPr/>
                  </pic:nvPicPr>
                  <pic:blipFill>
                    <a:blip r:embed="rId17">
                      <a:extLst>
                        <a:ext uri="{28A0092B-C50C-407E-A947-70E740481C1C}">
                          <a14:useLocalDpi xmlns:a14="http://schemas.microsoft.com/office/drawing/2010/main" val="0"/>
                        </a:ext>
                      </a:extLst>
                    </a:blip>
                    <a:stretch>
                      <a:fillRect/>
                    </a:stretch>
                  </pic:blipFill>
                  <pic:spPr>
                    <a:xfrm>
                      <a:off x="0" y="0"/>
                      <a:ext cx="6164126" cy="783842"/>
                    </a:xfrm>
                    <a:prstGeom prst="rect">
                      <a:avLst/>
                    </a:prstGeom>
                  </pic:spPr>
                </pic:pic>
              </a:graphicData>
            </a:graphic>
          </wp:inline>
        </w:drawing>
      </w:r>
    </w:p>
    <w:p w14:paraId="6626F6DA" w14:textId="6E7372BC" w:rsidR="006F2C76" w:rsidRDefault="006F2C76" w:rsidP="009F1198"/>
    <w:p w14:paraId="5E0581BE" w14:textId="7F07A498" w:rsidR="006F2C76" w:rsidRDefault="0089520E" w:rsidP="009F1198">
      <w:r>
        <w:t>In the data set there is also an IF Statement, indicating if there is a profit or loss. Using the correct formula, it is able to tell the user weather it has made a profit of a loss.</w:t>
      </w:r>
      <w:r w:rsidR="00AB7557">
        <w:t xml:space="preserve"> Below, there is an example of an IF statement being used, with its formula, to indicate a profit of loss.</w:t>
      </w:r>
    </w:p>
    <w:p w14:paraId="584220CB" w14:textId="7BF0EB20" w:rsidR="0089520E" w:rsidRDefault="0089520E" w:rsidP="009F1198"/>
    <w:p w14:paraId="64793398" w14:textId="313207AA" w:rsidR="0089520E" w:rsidRDefault="0089520E" w:rsidP="009F1198">
      <w:r>
        <w:rPr>
          <w:noProof/>
        </w:rPr>
        <w:drawing>
          <wp:inline distT="0" distB="0" distL="0" distR="0" wp14:anchorId="349D5977" wp14:editId="47CE67A2">
            <wp:extent cx="6399524" cy="405114"/>
            <wp:effectExtent l="0" t="0" r="0" b="1905"/>
            <wp:docPr id="35" name="Picture 3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9-05-13 at 13.28.10.png"/>
                    <pic:cNvPicPr/>
                  </pic:nvPicPr>
                  <pic:blipFill>
                    <a:blip r:embed="rId18">
                      <a:extLst>
                        <a:ext uri="{28A0092B-C50C-407E-A947-70E740481C1C}">
                          <a14:useLocalDpi xmlns:a14="http://schemas.microsoft.com/office/drawing/2010/main" val="0"/>
                        </a:ext>
                      </a:extLst>
                    </a:blip>
                    <a:stretch>
                      <a:fillRect/>
                    </a:stretch>
                  </pic:blipFill>
                  <pic:spPr>
                    <a:xfrm>
                      <a:off x="0" y="0"/>
                      <a:ext cx="6525649" cy="413098"/>
                    </a:xfrm>
                    <a:prstGeom prst="rect">
                      <a:avLst/>
                    </a:prstGeom>
                  </pic:spPr>
                </pic:pic>
              </a:graphicData>
            </a:graphic>
          </wp:inline>
        </w:drawing>
      </w:r>
    </w:p>
    <w:p w14:paraId="675CD3CE" w14:textId="11DE4F27" w:rsidR="0089520E" w:rsidRDefault="0089520E" w:rsidP="009F1198"/>
    <w:p w14:paraId="2E669914" w14:textId="77777777" w:rsidR="0089520E" w:rsidRDefault="0089520E" w:rsidP="009F1198"/>
    <w:p w14:paraId="43CEC54A" w14:textId="77777777" w:rsidR="006F2C76" w:rsidRDefault="006F2C76" w:rsidP="009F1198"/>
    <w:p w14:paraId="2ADB1143" w14:textId="77777777" w:rsidR="0089520E" w:rsidRDefault="0089520E" w:rsidP="009F1198"/>
    <w:p w14:paraId="15B663B7" w14:textId="672C558E" w:rsidR="0089520E" w:rsidRDefault="0089520E" w:rsidP="009F1198">
      <w:pPr>
        <w:sectPr w:rsidR="0089520E" w:rsidSect="00EC2A82">
          <w:headerReference w:type="first" r:id="rId19"/>
          <w:pgSz w:w="11900" w:h="16840"/>
          <w:pgMar w:top="1440" w:right="1440" w:bottom="1440" w:left="1440" w:header="720" w:footer="720" w:gutter="0"/>
          <w:cols w:space="720"/>
          <w:titlePg/>
          <w:docGrid w:linePitch="360"/>
        </w:sectPr>
      </w:pPr>
    </w:p>
    <w:p w14:paraId="3222B8C7" w14:textId="791780D5" w:rsidR="006F2C76" w:rsidRDefault="006F2C76" w:rsidP="009F1198"/>
    <w:p w14:paraId="0E18C787" w14:textId="2309FB81" w:rsidR="009F1198" w:rsidRDefault="001D35DD" w:rsidP="009F1198">
      <w:pPr>
        <w:pStyle w:val="Heading1"/>
        <w:numPr>
          <w:ilvl w:val="0"/>
          <w:numId w:val="1"/>
        </w:numPr>
      </w:pPr>
      <w:bookmarkStart w:id="9" w:name="_Toc8668536"/>
      <w:r>
        <w:t>Main Data Mining Approaches</w:t>
      </w:r>
      <w:bookmarkEnd w:id="9"/>
    </w:p>
    <w:p w14:paraId="51025097" w14:textId="60DA8AB1" w:rsidR="001D35DD" w:rsidRDefault="001D35DD" w:rsidP="001D35DD"/>
    <w:p w14:paraId="3B07A056" w14:textId="486BBBDA" w:rsidR="001D35DD" w:rsidRPr="001D35DD" w:rsidRDefault="007F06AE" w:rsidP="001D35DD">
      <w:r>
        <w:t xml:space="preserve">Data mining has different sets of activities which involve extracting new information from the data. The activities include prediction, association and clustering. </w:t>
      </w:r>
      <w:sdt>
        <w:sdtPr>
          <w:id w:val="-787747785"/>
          <w:citation/>
        </w:sdtPr>
        <w:sdtContent>
          <w:r>
            <w:fldChar w:fldCharType="begin"/>
          </w:r>
          <w:r>
            <w:instrText xml:space="preserve"> CITATION Mic00 \l 2057 </w:instrText>
          </w:r>
          <w:r>
            <w:fldChar w:fldCharType="separate"/>
          </w:r>
          <w:r w:rsidRPr="007F06AE">
            <w:rPr>
              <w:noProof/>
            </w:rPr>
            <w:t>(Michael Berry, 2000)</w:t>
          </w:r>
          <w:r>
            <w:fldChar w:fldCharType="end"/>
          </w:r>
        </w:sdtContent>
      </w:sdt>
    </w:p>
    <w:p w14:paraId="098C1676" w14:textId="5E465DA5" w:rsidR="001D35DD" w:rsidRDefault="001D35DD" w:rsidP="001D35DD"/>
    <w:p w14:paraId="4C83664C" w14:textId="643EF0E7" w:rsidR="001D35DD" w:rsidRDefault="001D35DD" w:rsidP="001D35DD">
      <w:pPr>
        <w:pStyle w:val="Heading2"/>
        <w:numPr>
          <w:ilvl w:val="1"/>
          <w:numId w:val="1"/>
        </w:numPr>
      </w:pPr>
      <w:bookmarkStart w:id="10" w:name="_Toc8668537"/>
      <w:r>
        <w:t>Prediction</w:t>
      </w:r>
      <w:bookmarkEnd w:id="10"/>
    </w:p>
    <w:p w14:paraId="1EE06AE0" w14:textId="6C54EE4E" w:rsidR="001D35DD" w:rsidRDefault="001D35DD" w:rsidP="001D35DD"/>
    <w:p w14:paraId="11471CCD" w14:textId="01C1181C" w:rsidR="007F06AE" w:rsidRPr="00A00B7E" w:rsidRDefault="00A00B7E" w:rsidP="00A00B7E">
      <w:pPr>
        <w:jc w:val="center"/>
        <w:rPr>
          <w:i/>
        </w:rPr>
      </w:pPr>
      <w:r>
        <w:rPr>
          <w:i/>
        </w:rPr>
        <w:t>“</w:t>
      </w:r>
      <w:r w:rsidRPr="00A00B7E">
        <w:rPr>
          <w:i/>
        </w:rPr>
        <w:t>The column or field in a database that currently has unknown value that will be assigned when a predictive model is run over other predictor values in the record.</w:t>
      </w:r>
      <w:r>
        <w:rPr>
          <w:i/>
        </w:rPr>
        <w:t>”</w:t>
      </w:r>
      <w:sdt>
        <w:sdtPr>
          <w:rPr>
            <w:i/>
          </w:rPr>
          <w:id w:val="104552841"/>
          <w:citation/>
        </w:sdtPr>
        <w:sdtContent>
          <w:r>
            <w:rPr>
              <w:i/>
            </w:rPr>
            <w:fldChar w:fldCharType="begin"/>
          </w:r>
          <w:r>
            <w:rPr>
              <w:i/>
            </w:rPr>
            <w:instrText xml:space="preserve">CITATION Ale97 \p 572 \l 2057 </w:instrText>
          </w:r>
          <w:r>
            <w:rPr>
              <w:i/>
            </w:rPr>
            <w:fldChar w:fldCharType="separate"/>
          </w:r>
          <w:r>
            <w:rPr>
              <w:i/>
              <w:noProof/>
            </w:rPr>
            <w:t xml:space="preserve"> </w:t>
          </w:r>
          <w:r w:rsidRPr="00A00B7E">
            <w:rPr>
              <w:noProof/>
            </w:rPr>
            <w:t>(Alex Berson, 1997, p. 572)</w:t>
          </w:r>
          <w:r>
            <w:rPr>
              <w:i/>
            </w:rPr>
            <w:fldChar w:fldCharType="end"/>
          </w:r>
        </w:sdtContent>
      </w:sdt>
    </w:p>
    <w:p w14:paraId="126AEE1B" w14:textId="77777777" w:rsidR="002F50F5" w:rsidRDefault="002F50F5" w:rsidP="001D35DD"/>
    <w:p w14:paraId="5249FC0B" w14:textId="4C4D7396" w:rsidR="002F50F5" w:rsidRDefault="002F50F5" w:rsidP="001D35DD">
      <w:r>
        <w:t>In data mining, prediction is the task of prediction continuous values for given input.</w:t>
      </w:r>
      <w:sdt>
        <w:sdtPr>
          <w:id w:val="-386338688"/>
          <w:citation/>
        </w:sdtPr>
        <w:sdtContent>
          <w:r>
            <w:fldChar w:fldCharType="begin"/>
          </w:r>
          <w:r>
            <w:instrText xml:space="preserve"> CITATION Han06 \l 2057 </w:instrText>
          </w:r>
          <w:r>
            <w:fldChar w:fldCharType="separate"/>
          </w:r>
          <w:r>
            <w:rPr>
              <w:noProof/>
            </w:rPr>
            <w:t xml:space="preserve"> </w:t>
          </w:r>
          <w:r w:rsidRPr="002F50F5">
            <w:rPr>
              <w:noProof/>
            </w:rPr>
            <w:t>(Han &amp; Kamber, 2006)</w:t>
          </w:r>
          <w:r>
            <w:fldChar w:fldCharType="end"/>
          </w:r>
        </w:sdtContent>
      </w:sdt>
      <w:r>
        <w:t xml:space="preserve"> The most popular method for numeric prediction is regression</w:t>
      </w:r>
      <w:r w:rsidR="00257E9B">
        <w:t>. “This is a method for modelling the relationships between a variable and one or several independent variables, in order to discover, and quantify the strength of, important correlation between them.”</w:t>
      </w:r>
      <w:sdt>
        <w:sdtPr>
          <w:id w:val="-428359229"/>
          <w:citation/>
        </w:sdtPr>
        <w:sdtContent>
          <w:r w:rsidR="00257E9B">
            <w:fldChar w:fldCharType="begin"/>
          </w:r>
          <w:r w:rsidR="00257E9B">
            <w:instrText xml:space="preserve"> CITATION Lil15 \l 2057 </w:instrText>
          </w:r>
          <w:r w:rsidR="00257E9B">
            <w:fldChar w:fldCharType="separate"/>
          </w:r>
          <w:r w:rsidR="00257E9B">
            <w:rPr>
              <w:noProof/>
            </w:rPr>
            <w:t xml:space="preserve"> </w:t>
          </w:r>
          <w:r w:rsidR="00257E9B" w:rsidRPr="00257E9B">
            <w:rPr>
              <w:noProof/>
            </w:rPr>
            <w:t>(Pierson, 2015)</w:t>
          </w:r>
          <w:r w:rsidR="00257E9B">
            <w:fldChar w:fldCharType="end"/>
          </w:r>
        </w:sdtContent>
      </w:sdt>
      <w:r w:rsidR="00257E9B">
        <w:t xml:space="preserve"> Linear Regression does have limitations, due to it being limited to linear relationships and it only look sat the mean of the dependant variable.</w:t>
      </w:r>
      <w:sdt>
        <w:sdtPr>
          <w:id w:val="-250437944"/>
          <w:citation/>
        </w:sdtPr>
        <w:sdtContent>
          <w:r w:rsidR="00257E9B">
            <w:fldChar w:fldCharType="begin"/>
          </w:r>
          <w:r w:rsidR="00257E9B">
            <w:instrText xml:space="preserve"> CITATION Flo18 \l 2057 </w:instrText>
          </w:r>
          <w:r w:rsidR="00257E9B">
            <w:fldChar w:fldCharType="separate"/>
          </w:r>
          <w:r w:rsidR="00257E9B">
            <w:rPr>
              <w:noProof/>
            </w:rPr>
            <w:t xml:space="preserve"> </w:t>
          </w:r>
          <w:r w:rsidR="00257E9B" w:rsidRPr="00257E9B">
            <w:rPr>
              <w:noProof/>
            </w:rPr>
            <w:t>(Flom, 2018)</w:t>
          </w:r>
          <w:r w:rsidR="00257E9B">
            <w:fldChar w:fldCharType="end"/>
          </w:r>
        </w:sdtContent>
      </w:sdt>
    </w:p>
    <w:p w14:paraId="0750D32D" w14:textId="77777777" w:rsidR="00257E9B" w:rsidRDefault="00257E9B" w:rsidP="001D35DD"/>
    <w:p w14:paraId="05F8E515" w14:textId="6EB86114" w:rsidR="001D35DD" w:rsidRDefault="001D35DD" w:rsidP="001D35DD">
      <w:pPr>
        <w:pStyle w:val="Heading2"/>
        <w:numPr>
          <w:ilvl w:val="1"/>
          <w:numId w:val="1"/>
        </w:numPr>
      </w:pPr>
      <w:bookmarkStart w:id="11" w:name="_Toc8668538"/>
      <w:r>
        <w:t>Association</w:t>
      </w:r>
      <w:bookmarkEnd w:id="11"/>
    </w:p>
    <w:p w14:paraId="3271337A" w14:textId="3BD0A8DC" w:rsidR="001D35DD" w:rsidRDefault="001D35DD" w:rsidP="001D35DD"/>
    <w:p w14:paraId="4EEADC15" w14:textId="122F7C77" w:rsidR="001D35DD" w:rsidRPr="001D35DD" w:rsidRDefault="001D35DD" w:rsidP="001D35DD">
      <w:r>
        <w:t>“These techniques identify affinities among the collection as reflected in the examined records. These affinities are often expressed as rules.”</w:t>
      </w:r>
      <w:sdt>
        <w:sdtPr>
          <w:id w:val="221173503"/>
          <w:citation/>
        </w:sdtPr>
        <w:sdtContent>
          <w:r>
            <w:fldChar w:fldCharType="begin"/>
          </w:r>
          <w:r>
            <w:instrText xml:space="preserve">CITATION Ale97 \p 11 \l 2057 </w:instrText>
          </w:r>
          <w:r>
            <w:fldChar w:fldCharType="separate"/>
          </w:r>
          <w:r>
            <w:rPr>
              <w:noProof/>
            </w:rPr>
            <w:t xml:space="preserve"> </w:t>
          </w:r>
          <w:r w:rsidRPr="001D35DD">
            <w:rPr>
              <w:noProof/>
            </w:rPr>
            <w:t>(Alex Berson, 1997, p. 11)</w:t>
          </w:r>
          <w:r>
            <w:fldChar w:fldCharType="end"/>
          </w:r>
        </w:sdtContent>
      </w:sdt>
    </w:p>
    <w:p w14:paraId="2DD677AD" w14:textId="4612D9C0" w:rsidR="001D35DD" w:rsidRDefault="001D35DD" w:rsidP="001D35DD"/>
    <w:p w14:paraId="17DE4BE9" w14:textId="7D06341B" w:rsidR="00257E9B" w:rsidRDefault="0004136C" w:rsidP="001D35DD">
      <w:r>
        <w:t xml:space="preserve">Association is a data mining technique that find important relations between variable or features in a data set. This works by counting the frequencies of </w:t>
      </w:r>
      <w:r w:rsidRPr="0004136C">
        <w:t>complimentary occurrences, or associations, across a large collection of items or actions.</w:t>
      </w:r>
      <w:sdt>
        <w:sdtPr>
          <w:id w:val="228891996"/>
          <w:citation/>
        </w:sdtPr>
        <w:sdtContent>
          <w:r>
            <w:fldChar w:fldCharType="begin"/>
          </w:r>
          <w:r>
            <w:instrText xml:space="preserve"> CITATION Dee18 \l 2057 </w:instrText>
          </w:r>
          <w:r>
            <w:fldChar w:fldCharType="separate"/>
          </w:r>
          <w:r>
            <w:rPr>
              <w:noProof/>
            </w:rPr>
            <w:t xml:space="preserve"> </w:t>
          </w:r>
          <w:r w:rsidRPr="0004136C">
            <w:rPr>
              <w:noProof/>
            </w:rPr>
            <w:t>(DeepAI, 2018)</w:t>
          </w:r>
          <w:r>
            <w:fldChar w:fldCharType="end"/>
          </w:r>
        </w:sdtContent>
      </w:sdt>
      <w:r>
        <w:t xml:space="preserve"> There are some examples of the association rules, such as when someone buys a book, they are likely to buy a pen. Due to this a shop are likely put these two products closer together. There is a famous association rule example with baby nappies and beer. Using this data mining technique, the researchers were able to find out that when fathers went to buy their children nappies they would also buy beer, so the shop placed the beers closer to the baby section and there was a 35% increase of sales for both products.</w:t>
      </w:r>
      <w:sdt>
        <w:sdtPr>
          <w:id w:val="1957669358"/>
          <w:citation/>
        </w:sdtPr>
        <w:sdtContent>
          <w:r>
            <w:fldChar w:fldCharType="begin"/>
          </w:r>
          <w:r>
            <w:instrText xml:space="preserve"> CITATION Nat12 \l 2057 </w:instrText>
          </w:r>
          <w:r>
            <w:fldChar w:fldCharType="separate"/>
          </w:r>
          <w:r>
            <w:rPr>
              <w:noProof/>
            </w:rPr>
            <w:t xml:space="preserve"> </w:t>
          </w:r>
          <w:r w:rsidRPr="0004136C">
            <w:rPr>
              <w:noProof/>
            </w:rPr>
            <w:t>(Watson, 2012)</w:t>
          </w:r>
          <w:r>
            <w:fldChar w:fldCharType="end"/>
          </w:r>
        </w:sdtContent>
      </w:sdt>
    </w:p>
    <w:p w14:paraId="2F7A9F58" w14:textId="77777777" w:rsidR="0004136C" w:rsidRDefault="0004136C" w:rsidP="001D35DD"/>
    <w:p w14:paraId="548F3DBD" w14:textId="5E46FC03" w:rsidR="001D35DD" w:rsidRPr="001D35DD" w:rsidRDefault="001D35DD" w:rsidP="001D35DD">
      <w:pPr>
        <w:pStyle w:val="Heading2"/>
        <w:numPr>
          <w:ilvl w:val="1"/>
          <w:numId w:val="1"/>
        </w:numPr>
      </w:pPr>
      <w:bookmarkStart w:id="12" w:name="_Toc8668539"/>
      <w:r>
        <w:t>Clustering</w:t>
      </w:r>
      <w:bookmarkEnd w:id="12"/>
    </w:p>
    <w:p w14:paraId="6F18BE70" w14:textId="77777777" w:rsidR="009F1198" w:rsidRPr="009F1198" w:rsidRDefault="009F1198" w:rsidP="009F1198"/>
    <w:p w14:paraId="5E88FF57" w14:textId="465B9184" w:rsidR="00AB7557" w:rsidRDefault="001D35DD" w:rsidP="001D35DD">
      <w:pPr>
        <w:jc w:val="center"/>
        <w:rPr>
          <w:i/>
        </w:rPr>
      </w:pPr>
      <w:r>
        <w:rPr>
          <w:i/>
        </w:rPr>
        <w:t>“This technique is used to segment a database into subsets, or clusters, based on a set of attributes”</w:t>
      </w:r>
      <w:sdt>
        <w:sdtPr>
          <w:rPr>
            <w:i/>
          </w:rPr>
          <w:id w:val="1808664939"/>
          <w:citation/>
        </w:sdtPr>
        <w:sdtContent>
          <w:r>
            <w:rPr>
              <w:i/>
            </w:rPr>
            <w:fldChar w:fldCharType="begin"/>
          </w:r>
          <w:r>
            <w:rPr>
              <w:i/>
            </w:rPr>
            <w:instrText xml:space="preserve">CITATION Ale97 \p 11 \l 2057 </w:instrText>
          </w:r>
          <w:r>
            <w:rPr>
              <w:i/>
            </w:rPr>
            <w:fldChar w:fldCharType="separate"/>
          </w:r>
          <w:r>
            <w:rPr>
              <w:i/>
              <w:noProof/>
            </w:rPr>
            <w:t xml:space="preserve"> </w:t>
          </w:r>
          <w:r w:rsidRPr="001D35DD">
            <w:rPr>
              <w:noProof/>
            </w:rPr>
            <w:t>(Alex Berson, 1997, p. 11)</w:t>
          </w:r>
          <w:r>
            <w:rPr>
              <w:i/>
            </w:rPr>
            <w:fldChar w:fldCharType="end"/>
          </w:r>
        </w:sdtContent>
      </w:sdt>
      <w:r>
        <w:rPr>
          <w:i/>
        </w:rPr>
        <w:t xml:space="preserve"> </w:t>
      </w:r>
    </w:p>
    <w:p w14:paraId="0D9126A2" w14:textId="70915883" w:rsidR="001D35DD" w:rsidRDefault="001D35DD" w:rsidP="001D35DD">
      <w:pPr>
        <w:jc w:val="center"/>
        <w:rPr>
          <w:i/>
        </w:rPr>
      </w:pPr>
    </w:p>
    <w:p w14:paraId="4B98BD11" w14:textId="40A0A30A" w:rsidR="0004136C" w:rsidRDefault="0004136C" w:rsidP="0004136C">
      <w:pPr>
        <w:jc w:val="both"/>
      </w:pPr>
      <w:r>
        <w:t>Clustering analyses data object without a known class label, unlike prediction and clustering which uses class-labelled data objects.</w:t>
      </w:r>
      <w:sdt>
        <w:sdtPr>
          <w:id w:val="1930228459"/>
          <w:citation/>
        </w:sdtPr>
        <w:sdtContent>
          <w:r>
            <w:fldChar w:fldCharType="begin"/>
          </w:r>
          <w:r>
            <w:instrText xml:space="preserve">CITATION Han06 \p 25 \l 2057 </w:instrText>
          </w:r>
          <w:r>
            <w:fldChar w:fldCharType="separate"/>
          </w:r>
          <w:r>
            <w:rPr>
              <w:noProof/>
            </w:rPr>
            <w:t xml:space="preserve"> </w:t>
          </w:r>
          <w:r w:rsidRPr="0004136C">
            <w:rPr>
              <w:noProof/>
            </w:rPr>
            <w:t>(Han &amp; Kamber, 2006, p. 25)</w:t>
          </w:r>
          <w:r>
            <w:fldChar w:fldCharType="end"/>
          </w:r>
        </w:sdtContent>
      </w:sdt>
      <w:r>
        <w:t xml:space="preserve"> Cluster analysis can be performed on data, such as customer data, to be able to identify homogeneous subpopulations of customers. </w:t>
      </w:r>
      <w:sdt>
        <w:sdtPr>
          <w:id w:val="255324382"/>
          <w:citation/>
        </w:sdtPr>
        <w:sdtContent>
          <w:r>
            <w:fldChar w:fldCharType="begin"/>
          </w:r>
          <w:r>
            <w:instrText xml:space="preserve"> CITATION Han06 \l 2057 </w:instrText>
          </w:r>
          <w:r>
            <w:fldChar w:fldCharType="separate"/>
          </w:r>
          <w:r w:rsidRPr="0004136C">
            <w:rPr>
              <w:noProof/>
            </w:rPr>
            <w:t>(Han &amp; Kamber, 2006)</w:t>
          </w:r>
          <w:r>
            <w:fldChar w:fldCharType="end"/>
          </w:r>
        </w:sdtContent>
      </w:sdt>
      <w:r>
        <w:t xml:space="preserve"> There are two main types of clustering algorithms, which are hierarchical and partitional. Partitional algorithms create a single set of clusters and hierarchical algorithms create sets of nested clusters, in their own hierarchal </w:t>
      </w:r>
      <w:r>
        <w:lastRenderedPageBreak/>
        <w:t xml:space="preserve">level. </w:t>
      </w:r>
      <w:sdt>
        <w:sdtPr>
          <w:id w:val="1902243968"/>
          <w:citation/>
        </w:sdtPr>
        <w:sdtContent>
          <w:r>
            <w:fldChar w:fldCharType="begin"/>
          </w:r>
          <w:r>
            <w:instrText xml:space="preserve"> CITATION Lil15 \l 2057 </w:instrText>
          </w:r>
          <w:r>
            <w:fldChar w:fldCharType="separate"/>
          </w:r>
          <w:r w:rsidRPr="0004136C">
            <w:rPr>
              <w:noProof/>
            </w:rPr>
            <w:t>(Pierson, 2015)</w:t>
          </w:r>
          <w:r>
            <w:fldChar w:fldCharType="end"/>
          </w:r>
        </w:sdtContent>
      </w:sdt>
      <w:r>
        <w:t xml:space="preserve"> There are advantages and disadvantages of using a cluster analysis. Advantages include that it is a feasible approach, given the ease of conducting the analysis and cluster sampling creates a large data sample. Disadvantages of the cluster analysis is that it requires a minimum number of cases for accuracy, without high levels of research the potential for data overlaps rise.</w:t>
      </w:r>
      <w:sdt>
        <w:sdtPr>
          <w:id w:val="1504700732"/>
          <w:citation/>
        </w:sdtPr>
        <w:sdtContent>
          <w:r>
            <w:fldChar w:fldCharType="begin"/>
          </w:r>
          <w:r>
            <w:instrText xml:space="preserve"> CITATION Bra18 \l 2057 </w:instrText>
          </w:r>
          <w:r>
            <w:fldChar w:fldCharType="separate"/>
          </w:r>
          <w:r>
            <w:rPr>
              <w:noProof/>
            </w:rPr>
            <w:t xml:space="preserve"> </w:t>
          </w:r>
          <w:r w:rsidRPr="0004136C">
            <w:rPr>
              <w:noProof/>
            </w:rPr>
            <w:t>(Gaille, 2018)</w:t>
          </w:r>
          <w:r>
            <w:fldChar w:fldCharType="end"/>
          </w:r>
        </w:sdtContent>
      </w:sdt>
      <w:r>
        <w:t xml:space="preserve"> </w:t>
      </w:r>
    </w:p>
    <w:p w14:paraId="498DE3AC" w14:textId="77777777" w:rsidR="0004136C" w:rsidRDefault="0004136C" w:rsidP="0004136C">
      <w:pPr>
        <w:jc w:val="both"/>
      </w:pPr>
    </w:p>
    <w:p w14:paraId="0307D801" w14:textId="11AED1B5" w:rsidR="0004136C" w:rsidRPr="0004136C" w:rsidRDefault="0004136C" w:rsidP="0004136C">
      <w:pPr>
        <w:jc w:val="both"/>
        <w:sectPr w:rsidR="0004136C" w:rsidRPr="0004136C" w:rsidSect="00EC2A82">
          <w:headerReference w:type="first" r:id="rId20"/>
          <w:pgSz w:w="11900" w:h="16840"/>
          <w:pgMar w:top="1440" w:right="1440" w:bottom="1440" w:left="1440" w:header="720" w:footer="720" w:gutter="0"/>
          <w:cols w:space="720"/>
          <w:titlePg/>
          <w:docGrid w:linePitch="360"/>
        </w:sectPr>
      </w:pPr>
    </w:p>
    <w:p w14:paraId="15B2CF32" w14:textId="6E41F007" w:rsidR="009F1198" w:rsidRDefault="0004136C" w:rsidP="0004136C">
      <w:pPr>
        <w:pStyle w:val="Heading1"/>
        <w:numPr>
          <w:ilvl w:val="0"/>
          <w:numId w:val="1"/>
        </w:numPr>
      </w:pPr>
      <w:bookmarkStart w:id="13" w:name="_Toc8668540"/>
      <w:r>
        <w:lastRenderedPageBreak/>
        <w:t>Why should organisations use Data Mining in their business?</w:t>
      </w:r>
      <w:bookmarkEnd w:id="13"/>
    </w:p>
    <w:p w14:paraId="72A22896" w14:textId="7209D808" w:rsidR="0004136C" w:rsidRDefault="0004136C" w:rsidP="0004136C"/>
    <w:p w14:paraId="7EB19E38" w14:textId="26844151" w:rsidR="0004136C" w:rsidRDefault="0004136C" w:rsidP="0004136C">
      <w:r>
        <w:t xml:space="preserve">Using data mining in a business will give the organisation advantages in many ways. Businesses are able to improve their decision making if used properly. Another advantage to using data mining in a business is the ability to see when some products are most popular. This can help the business to identify when to raise prices when demand is high and lower when demand is low. </w:t>
      </w:r>
      <w:sdt>
        <w:sdtPr>
          <w:id w:val="1307738343"/>
          <w:citation/>
        </w:sdtPr>
        <w:sdtContent>
          <w:r>
            <w:fldChar w:fldCharType="begin"/>
          </w:r>
          <w:r>
            <w:instrText xml:space="preserve"> CITATION Bri17 \l 2057 </w:instrText>
          </w:r>
          <w:r>
            <w:fldChar w:fldCharType="separate"/>
          </w:r>
          <w:r w:rsidRPr="0004136C">
            <w:rPr>
              <w:noProof/>
            </w:rPr>
            <w:t>(Westfall, 2017)</w:t>
          </w:r>
          <w:r>
            <w:fldChar w:fldCharType="end"/>
          </w:r>
        </w:sdtContent>
      </w:sdt>
      <w:r>
        <w:t xml:space="preserve"> What this also means is that businesses are able to improve their planning and forecast for sales. Businesses are able to find out more information on their customers, which include how much they spend and on what. Using data mining properly can help the marketing of a business as well, due to the ability to create individual advertisements to certain customers, through e-mail for example. </w:t>
      </w:r>
    </w:p>
    <w:p w14:paraId="3ACA7AA5" w14:textId="04CFEAF4" w:rsidR="0004136C" w:rsidRDefault="0004136C" w:rsidP="0004136C"/>
    <w:p w14:paraId="37755268" w14:textId="75B71530" w:rsidR="0004136C" w:rsidRDefault="0004136C" w:rsidP="0004136C">
      <w:r>
        <w:t>There are drawbacks to data mining in a business, though. Due to the amount of information that is stored by the organisation, there is possibilities that the information is inaccurate. This can misinform the users, as the result may be wrong, or the predictions may be inaccurate. This may lead to businesses using the results for their decision making and could cause consequences.</w:t>
      </w:r>
    </w:p>
    <w:p w14:paraId="29963BF3" w14:textId="77777777" w:rsidR="00AF7E74" w:rsidRDefault="00AF7E74" w:rsidP="0004136C">
      <w:pPr>
        <w:sectPr w:rsidR="00AF7E74" w:rsidSect="00EC2A82">
          <w:headerReference w:type="first" r:id="rId21"/>
          <w:pgSz w:w="11900" w:h="16840"/>
          <w:pgMar w:top="1440" w:right="1440" w:bottom="1440" w:left="1440" w:header="720" w:footer="720" w:gutter="0"/>
          <w:cols w:space="720"/>
          <w:titlePg/>
          <w:docGrid w:linePitch="360"/>
        </w:sectPr>
      </w:pPr>
    </w:p>
    <w:p w14:paraId="0BB4D258" w14:textId="4CD10F0E" w:rsidR="00AF7E74" w:rsidRDefault="00AF7E74" w:rsidP="00AF7E74">
      <w:pPr>
        <w:pStyle w:val="Heading1"/>
        <w:numPr>
          <w:ilvl w:val="0"/>
          <w:numId w:val="1"/>
        </w:numPr>
      </w:pPr>
      <w:bookmarkStart w:id="14" w:name="_Toc8668541"/>
      <w:r>
        <w:lastRenderedPageBreak/>
        <w:t>Sarn Helen Data Mining</w:t>
      </w:r>
      <w:bookmarkEnd w:id="14"/>
    </w:p>
    <w:p w14:paraId="0B3B755D" w14:textId="77777777" w:rsidR="00AF7E74" w:rsidRPr="00AF7E74" w:rsidRDefault="00AF7E74" w:rsidP="00AF7E74"/>
    <w:p w14:paraId="77C3B3A4" w14:textId="1121C125" w:rsidR="00AF7E74" w:rsidRDefault="00AF7E74" w:rsidP="00AF7E74">
      <w:r>
        <w:t>Below there is a J48 tree which predicts the product category in relation to the sales. This shows which product category is most likely within a certain sales bracket. Although, this tree shows the most likely to be in the bracket, it is not recommended for Sarn Helen to use this tree as it is not 100% accurate.</w:t>
      </w:r>
    </w:p>
    <w:p w14:paraId="6B33C26E" w14:textId="77777777" w:rsidR="00AF7E74" w:rsidRDefault="00AF7E74" w:rsidP="00AF7E74"/>
    <w:p w14:paraId="1CC238C9" w14:textId="53D111AE" w:rsidR="00AF7E74" w:rsidRDefault="00AF7E74" w:rsidP="00AF7E74">
      <w:r>
        <w:rPr>
          <w:noProof/>
        </w:rPr>
        <w:drawing>
          <wp:inline distT="0" distB="0" distL="0" distR="0" wp14:anchorId="03FC0285" wp14:editId="01F29F2C">
            <wp:extent cx="5727700" cy="3010535"/>
            <wp:effectExtent l="0" t="0" r="0" b="0"/>
            <wp:docPr id="36" name="Picture 3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05-13 at 18.41.24.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010535"/>
                    </a:xfrm>
                    <a:prstGeom prst="rect">
                      <a:avLst/>
                    </a:prstGeom>
                  </pic:spPr>
                </pic:pic>
              </a:graphicData>
            </a:graphic>
          </wp:inline>
        </w:drawing>
      </w:r>
    </w:p>
    <w:p w14:paraId="16A030FC" w14:textId="3B14D729" w:rsidR="00AF7E74" w:rsidRDefault="00AF7E74" w:rsidP="00AF7E74">
      <w:r>
        <w:rPr>
          <w:noProof/>
        </w:rPr>
        <w:drawing>
          <wp:inline distT="0" distB="0" distL="0" distR="0" wp14:anchorId="35A4183E" wp14:editId="03B46860">
            <wp:extent cx="4902200" cy="3429910"/>
            <wp:effectExtent l="0" t="0" r="0" b="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5-13 at 18.43.25.png"/>
                    <pic:cNvPicPr/>
                  </pic:nvPicPr>
                  <pic:blipFill>
                    <a:blip r:embed="rId23">
                      <a:extLst>
                        <a:ext uri="{28A0092B-C50C-407E-A947-70E740481C1C}">
                          <a14:useLocalDpi xmlns:a14="http://schemas.microsoft.com/office/drawing/2010/main" val="0"/>
                        </a:ext>
                      </a:extLst>
                    </a:blip>
                    <a:stretch>
                      <a:fillRect/>
                    </a:stretch>
                  </pic:blipFill>
                  <pic:spPr>
                    <a:xfrm>
                      <a:off x="0" y="0"/>
                      <a:ext cx="4905823" cy="3432445"/>
                    </a:xfrm>
                    <a:prstGeom prst="rect">
                      <a:avLst/>
                    </a:prstGeom>
                  </pic:spPr>
                </pic:pic>
              </a:graphicData>
            </a:graphic>
          </wp:inline>
        </w:drawing>
      </w:r>
    </w:p>
    <w:p w14:paraId="298F00C9" w14:textId="1463582C" w:rsidR="00AF7E74" w:rsidRDefault="00AF7E74" w:rsidP="00AF7E74"/>
    <w:p w14:paraId="423A5E6F" w14:textId="5445A8FB" w:rsidR="00AF7E74" w:rsidRDefault="00AF7E74" w:rsidP="00AF7E74"/>
    <w:p w14:paraId="0F708B2A" w14:textId="6B9785E6" w:rsidR="00AF7E74" w:rsidRDefault="00AF7E74" w:rsidP="00AF7E74"/>
    <w:p w14:paraId="2EF8B8E0" w14:textId="16D927A5" w:rsidR="00AF7E74" w:rsidRDefault="00AF7E74" w:rsidP="00AF7E74"/>
    <w:p w14:paraId="23D2963F" w14:textId="60DAB64B" w:rsidR="00AF7E74" w:rsidRDefault="00AF7E74" w:rsidP="00AF7E74"/>
    <w:p w14:paraId="4190390E" w14:textId="54E9B7CF" w:rsidR="00AF7E74" w:rsidRDefault="00AF7E74" w:rsidP="00AF7E74"/>
    <w:p w14:paraId="253D655B" w14:textId="326818D9" w:rsidR="00AF7E74" w:rsidRDefault="00AF7E74" w:rsidP="00AF7E74">
      <w:r>
        <w:t>Below there is the linear regression which shows a prediction of profits taking into account the order quantity, sale, unit price and shipping cost. Alongside the screenshot of the linear regression results there is a visualisation of the result</w:t>
      </w:r>
      <w:r w:rsidR="00F61BC0">
        <w:t>s.</w:t>
      </w:r>
    </w:p>
    <w:p w14:paraId="49781637" w14:textId="77777777" w:rsidR="00AF7E74" w:rsidRDefault="00AF7E74" w:rsidP="00AF7E74"/>
    <w:p w14:paraId="6B09EABB" w14:textId="6F1A8420" w:rsidR="00AF7E74" w:rsidRDefault="00AF7E74" w:rsidP="00AF7E74">
      <w:r>
        <w:rPr>
          <w:noProof/>
        </w:rPr>
        <w:drawing>
          <wp:inline distT="0" distB="0" distL="0" distR="0" wp14:anchorId="6FC2CAF0" wp14:editId="4970E78C">
            <wp:extent cx="2544971" cy="2133600"/>
            <wp:effectExtent l="0" t="0" r="0" b="0"/>
            <wp:docPr id="37" name="Picture 3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5-13 at 18.46.45.png"/>
                    <pic:cNvPicPr/>
                  </pic:nvPicPr>
                  <pic:blipFill>
                    <a:blip r:embed="rId24">
                      <a:extLst>
                        <a:ext uri="{28A0092B-C50C-407E-A947-70E740481C1C}">
                          <a14:useLocalDpi xmlns:a14="http://schemas.microsoft.com/office/drawing/2010/main" val="0"/>
                        </a:ext>
                      </a:extLst>
                    </a:blip>
                    <a:stretch>
                      <a:fillRect/>
                    </a:stretch>
                  </pic:blipFill>
                  <pic:spPr>
                    <a:xfrm>
                      <a:off x="0" y="0"/>
                      <a:ext cx="2558657" cy="2145074"/>
                    </a:xfrm>
                    <a:prstGeom prst="rect">
                      <a:avLst/>
                    </a:prstGeom>
                  </pic:spPr>
                </pic:pic>
              </a:graphicData>
            </a:graphic>
          </wp:inline>
        </w:drawing>
      </w:r>
      <w:r>
        <w:rPr>
          <w:noProof/>
        </w:rPr>
        <w:drawing>
          <wp:inline distT="0" distB="0" distL="0" distR="0" wp14:anchorId="3528E635" wp14:editId="6544B1F2">
            <wp:extent cx="3124200" cy="2016199"/>
            <wp:effectExtent l="0" t="0" r="0" b="3175"/>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9-05-13 at 18.59.54.png"/>
                    <pic:cNvPicPr/>
                  </pic:nvPicPr>
                  <pic:blipFill rotWithShape="1">
                    <a:blip r:embed="rId25">
                      <a:extLst>
                        <a:ext uri="{28A0092B-C50C-407E-A947-70E740481C1C}">
                          <a14:useLocalDpi xmlns:a14="http://schemas.microsoft.com/office/drawing/2010/main" val="0"/>
                        </a:ext>
                      </a:extLst>
                    </a:blip>
                    <a:srcRect l="23504" t="30507" r="38359" b="30117"/>
                    <a:stretch/>
                  </pic:blipFill>
                  <pic:spPr bwMode="auto">
                    <a:xfrm>
                      <a:off x="0" y="0"/>
                      <a:ext cx="3155832" cy="2036613"/>
                    </a:xfrm>
                    <a:prstGeom prst="rect">
                      <a:avLst/>
                    </a:prstGeom>
                    <a:ln>
                      <a:noFill/>
                    </a:ln>
                    <a:extLst>
                      <a:ext uri="{53640926-AAD7-44D8-BBD7-CCE9431645EC}">
                        <a14:shadowObscured xmlns:a14="http://schemas.microsoft.com/office/drawing/2010/main"/>
                      </a:ext>
                    </a:extLst>
                  </pic:spPr>
                </pic:pic>
              </a:graphicData>
            </a:graphic>
          </wp:inline>
        </w:drawing>
      </w:r>
    </w:p>
    <w:p w14:paraId="674BC452" w14:textId="60B77200" w:rsidR="00F61BC0" w:rsidRDefault="00F61BC0" w:rsidP="00AF7E74"/>
    <w:p w14:paraId="27FBF8D7" w14:textId="77777777" w:rsidR="00F61BC0" w:rsidRDefault="00F61BC0" w:rsidP="00AF7E74">
      <w:r>
        <w:t xml:space="preserve">In the screenshot below, the difference from the profit and unit price has been labelled on the X and Y axis of the chart, and the colours of the clusters represent the product category. </w:t>
      </w:r>
    </w:p>
    <w:p w14:paraId="789D5FA2" w14:textId="219B14FE" w:rsidR="00F61BC0" w:rsidRDefault="00F61BC0" w:rsidP="00AF7E74">
      <w:r>
        <w:t>Red meaning Technology, Blue meaning office supplies and green meaning furniture. It is simple to see that technology gains the highest profit, but this product category also records the highest losses of the three categories.</w:t>
      </w:r>
    </w:p>
    <w:p w14:paraId="26414B4E" w14:textId="5E8E1313" w:rsidR="00AF7E74" w:rsidRDefault="00AF7E74" w:rsidP="00AF7E74"/>
    <w:p w14:paraId="0B7E9C5E" w14:textId="5581116A" w:rsidR="00F61BC0" w:rsidRDefault="00F61BC0" w:rsidP="00AF7E74">
      <w:r>
        <w:rPr>
          <w:noProof/>
        </w:rPr>
        <w:drawing>
          <wp:inline distT="0" distB="0" distL="0" distR="0" wp14:anchorId="0ACBA369" wp14:editId="1CCFE896">
            <wp:extent cx="5126535" cy="3099460"/>
            <wp:effectExtent l="0" t="0" r="4445"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19-05-13 at 19.20.52.png"/>
                    <pic:cNvPicPr/>
                  </pic:nvPicPr>
                  <pic:blipFill rotWithShape="1">
                    <a:blip r:embed="rId26">
                      <a:extLst>
                        <a:ext uri="{28A0092B-C50C-407E-A947-70E740481C1C}">
                          <a14:useLocalDpi xmlns:a14="http://schemas.microsoft.com/office/drawing/2010/main" val="0"/>
                        </a:ext>
                      </a:extLst>
                    </a:blip>
                    <a:srcRect l="8500" t="15256" r="37996" b="32992"/>
                    <a:stretch/>
                  </pic:blipFill>
                  <pic:spPr bwMode="auto">
                    <a:xfrm>
                      <a:off x="0" y="0"/>
                      <a:ext cx="5141404" cy="3108449"/>
                    </a:xfrm>
                    <a:prstGeom prst="rect">
                      <a:avLst/>
                    </a:prstGeom>
                    <a:ln>
                      <a:noFill/>
                    </a:ln>
                    <a:extLst>
                      <a:ext uri="{53640926-AAD7-44D8-BBD7-CCE9431645EC}">
                        <a14:shadowObscured xmlns:a14="http://schemas.microsoft.com/office/drawing/2010/main"/>
                      </a:ext>
                    </a:extLst>
                  </pic:spPr>
                </pic:pic>
              </a:graphicData>
            </a:graphic>
          </wp:inline>
        </w:drawing>
      </w:r>
    </w:p>
    <w:p w14:paraId="4B4A7018" w14:textId="77777777" w:rsidR="00F61BC0" w:rsidRDefault="00F61BC0" w:rsidP="00AF7E74">
      <w:pPr>
        <w:sectPr w:rsidR="00F61BC0" w:rsidSect="00EC2A82">
          <w:headerReference w:type="first" r:id="rId27"/>
          <w:pgSz w:w="11900" w:h="16840"/>
          <w:pgMar w:top="1440" w:right="1440" w:bottom="1440" w:left="1440" w:header="720" w:footer="720" w:gutter="0"/>
          <w:cols w:space="720"/>
          <w:titlePg/>
          <w:docGrid w:linePitch="360"/>
        </w:sectPr>
      </w:pPr>
    </w:p>
    <w:p w14:paraId="5385F1BD" w14:textId="43F56AAF" w:rsidR="00F61BC0" w:rsidRDefault="00F61BC0" w:rsidP="00F61BC0">
      <w:pPr>
        <w:pStyle w:val="Heading1"/>
        <w:numPr>
          <w:ilvl w:val="0"/>
          <w:numId w:val="1"/>
        </w:numPr>
      </w:pPr>
      <w:bookmarkStart w:id="15" w:name="_Toc8668542"/>
      <w:r>
        <w:lastRenderedPageBreak/>
        <w:t>Conclusion</w:t>
      </w:r>
      <w:bookmarkEnd w:id="15"/>
    </w:p>
    <w:p w14:paraId="390AA6CC" w14:textId="68ADB72D" w:rsidR="00F61BC0" w:rsidRDefault="00F61BC0" w:rsidP="00F61BC0"/>
    <w:p w14:paraId="26C567E1" w14:textId="77777777" w:rsidR="00F61BC0" w:rsidRDefault="00F61BC0" w:rsidP="00F61BC0">
      <w:pPr>
        <w:sectPr w:rsidR="00F61BC0" w:rsidSect="00EC2A82">
          <w:headerReference w:type="first" r:id="rId28"/>
          <w:pgSz w:w="11900" w:h="16840"/>
          <w:pgMar w:top="1440" w:right="1440" w:bottom="1440" w:left="1440" w:header="720" w:footer="720" w:gutter="0"/>
          <w:cols w:space="720"/>
          <w:titlePg/>
          <w:docGrid w:linePitch="360"/>
        </w:sectPr>
      </w:pPr>
      <w:r>
        <w:t xml:space="preserve">In conclusion to this report, the use of spreadsheet software such as Excel or Google Spreadsheets is very important piece of software to a business. When data mining, the need of this software is needed. The amount of functions that it is able to perform will aid a business when decision making. Data mining is a very confusing process, but when a user is able to use the programme to its potential, it gives a business a lot of information that it may not have had access to before. The Sarn Helen data set is a good example to use for proof of the usefulness of both software programmes, whether to extract valuable data from a large data set, or to understand the links between products. </w:t>
      </w:r>
    </w:p>
    <w:bookmarkStart w:id="16" w:name="_Toc8668543" w:displacedByCustomXml="next"/>
    <w:sdt>
      <w:sdtPr>
        <w:id w:val="-1834756519"/>
        <w:docPartObj>
          <w:docPartGallery w:val="Bibliographies"/>
          <w:docPartUnique/>
        </w:docPartObj>
      </w:sdtPr>
      <w:sdtEndPr>
        <w:rPr>
          <w:rFonts w:asciiTheme="minorHAnsi" w:eastAsiaTheme="minorHAnsi" w:hAnsiTheme="minorHAnsi" w:cstheme="minorBidi"/>
          <w:color w:val="auto"/>
          <w:sz w:val="24"/>
          <w:szCs w:val="24"/>
        </w:rPr>
      </w:sdtEndPr>
      <w:sdtContent>
        <w:p w14:paraId="459F8F63" w14:textId="01DAFE14" w:rsidR="00F61BC0" w:rsidRDefault="00F61BC0">
          <w:pPr>
            <w:pStyle w:val="Heading1"/>
          </w:pPr>
          <w:r>
            <w:t>Bibliography</w:t>
          </w:r>
          <w:bookmarkEnd w:id="16"/>
        </w:p>
        <w:sdt>
          <w:sdtPr>
            <w:id w:val="111145805"/>
            <w:bibliography/>
          </w:sdtPr>
          <w:sdtContent>
            <w:p w14:paraId="4D92B78F" w14:textId="77777777" w:rsidR="00F61BC0" w:rsidRDefault="00F61BC0" w:rsidP="00F61BC0">
              <w:pPr>
                <w:pStyle w:val="Bibliography"/>
                <w:rPr>
                  <w:noProof/>
                </w:rPr>
              </w:pPr>
              <w:r>
                <w:fldChar w:fldCharType="begin"/>
              </w:r>
              <w:r>
                <w:instrText xml:space="preserve"> BIBLIOGRAPHY </w:instrText>
              </w:r>
              <w:r>
                <w:fldChar w:fldCharType="separate"/>
              </w:r>
              <w:r>
                <w:rPr>
                  <w:noProof/>
                </w:rPr>
                <w:t xml:space="preserve">Alex Berson, S. J. S., 1997. </w:t>
              </w:r>
              <w:r>
                <w:rPr>
                  <w:i/>
                  <w:iCs/>
                  <w:noProof/>
                </w:rPr>
                <w:t xml:space="preserve">Data Warehousing, Data Mining &amp; OLAP. </w:t>
              </w:r>
              <w:r>
                <w:rPr>
                  <w:noProof/>
                </w:rPr>
                <w:t>1st Edition ed. Michigan: McGraw-Hill.</w:t>
              </w:r>
            </w:p>
            <w:p w14:paraId="1098C4E4" w14:textId="77777777" w:rsidR="00F61BC0" w:rsidRDefault="00F61BC0" w:rsidP="00F61BC0">
              <w:pPr>
                <w:pStyle w:val="Bibliography"/>
                <w:rPr>
                  <w:noProof/>
                </w:rPr>
              </w:pPr>
              <w:r>
                <w:rPr>
                  <w:noProof/>
                </w:rPr>
                <w:t xml:space="preserve">DeepAI, 2018. </w:t>
              </w:r>
              <w:r>
                <w:rPr>
                  <w:i/>
                  <w:iCs/>
                  <w:noProof/>
                </w:rPr>
                <w:t xml:space="preserve">Association Learning. </w:t>
              </w:r>
              <w:r>
                <w:rPr>
                  <w:noProof/>
                </w:rPr>
                <w:t xml:space="preserve">[Online] </w:t>
              </w:r>
              <w:r>
                <w:rPr>
                  <w:noProof/>
                </w:rPr>
                <w:br/>
                <w:t xml:space="preserve">Available at: </w:t>
              </w:r>
              <w:r>
                <w:rPr>
                  <w:noProof/>
                  <w:u w:val="single"/>
                </w:rPr>
                <w:t>https://deepai.org/machine-learning-glossary-and-terms/association-learning</w:t>
              </w:r>
              <w:r>
                <w:rPr>
                  <w:noProof/>
                </w:rPr>
                <w:br/>
                <w:t>[Accessed 2019].</w:t>
              </w:r>
            </w:p>
            <w:p w14:paraId="4FC60D6F" w14:textId="77777777" w:rsidR="00F61BC0" w:rsidRDefault="00F61BC0" w:rsidP="00F61BC0">
              <w:pPr>
                <w:pStyle w:val="Bibliography"/>
                <w:rPr>
                  <w:noProof/>
                </w:rPr>
              </w:pPr>
              <w:r>
                <w:rPr>
                  <w:noProof/>
                </w:rPr>
                <w:t xml:space="preserve">Excel-Easy.com, 2014. </w:t>
              </w:r>
              <w:r>
                <w:rPr>
                  <w:i/>
                  <w:iCs/>
                  <w:noProof/>
                </w:rPr>
                <w:t xml:space="preserve">Data Analysis. </w:t>
              </w:r>
              <w:r>
                <w:rPr>
                  <w:noProof/>
                </w:rPr>
                <w:t xml:space="preserve">[Online] </w:t>
              </w:r>
              <w:r>
                <w:rPr>
                  <w:noProof/>
                </w:rPr>
                <w:br/>
                <w:t xml:space="preserve">Available at: </w:t>
              </w:r>
              <w:r>
                <w:rPr>
                  <w:noProof/>
                  <w:u w:val="single"/>
                </w:rPr>
                <w:t>https://www.excel-easy.com/data-analysis.html</w:t>
              </w:r>
              <w:r>
                <w:rPr>
                  <w:noProof/>
                </w:rPr>
                <w:br/>
                <w:t>[Accessed 10 May 2019].</w:t>
              </w:r>
            </w:p>
            <w:p w14:paraId="7BFE3469" w14:textId="77777777" w:rsidR="00F61BC0" w:rsidRDefault="00F61BC0" w:rsidP="00F61BC0">
              <w:pPr>
                <w:pStyle w:val="Bibliography"/>
                <w:rPr>
                  <w:noProof/>
                </w:rPr>
              </w:pPr>
              <w:r>
                <w:rPr>
                  <w:noProof/>
                </w:rPr>
                <w:t xml:space="preserve">Flom, P., 2018. </w:t>
              </w:r>
              <w:r>
                <w:rPr>
                  <w:i/>
                  <w:iCs/>
                  <w:noProof/>
                </w:rPr>
                <w:t xml:space="preserve">The Disadvantages of Linear Regression. </w:t>
              </w:r>
              <w:r>
                <w:rPr>
                  <w:noProof/>
                </w:rPr>
                <w:t xml:space="preserve">[Online] </w:t>
              </w:r>
              <w:r>
                <w:rPr>
                  <w:noProof/>
                </w:rPr>
                <w:br/>
                <w:t xml:space="preserve">Available at: </w:t>
              </w:r>
              <w:r>
                <w:rPr>
                  <w:noProof/>
                  <w:u w:val="single"/>
                </w:rPr>
                <w:t>https://sciencing.com/disadvantages-linear-regression-8562780.html</w:t>
              </w:r>
              <w:r>
                <w:rPr>
                  <w:noProof/>
                </w:rPr>
                <w:br/>
                <w:t>[Accessed 2019].</w:t>
              </w:r>
            </w:p>
            <w:p w14:paraId="622D9F39" w14:textId="77777777" w:rsidR="00F61BC0" w:rsidRDefault="00F61BC0" w:rsidP="00F61BC0">
              <w:pPr>
                <w:pStyle w:val="Bibliography"/>
                <w:rPr>
                  <w:noProof/>
                </w:rPr>
              </w:pPr>
              <w:r>
                <w:rPr>
                  <w:noProof/>
                </w:rPr>
                <w:t xml:space="preserve">Gaille, B., 2018. </w:t>
              </w:r>
              <w:r>
                <w:rPr>
                  <w:i/>
                  <w:iCs/>
                  <w:noProof/>
                </w:rPr>
                <w:t xml:space="preserve">14 Cluster Sampling Advantages and Disadvantages. </w:t>
              </w:r>
              <w:r>
                <w:rPr>
                  <w:noProof/>
                </w:rPr>
                <w:t xml:space="preserve">[Online] </w:t>
              </w:r>
              <w:r>
                <w:rPr>
                  <w:noProof/>
                </w:rPr>
                <w:br/>
                <w:t xml:space="preserve">Available at: </w:t>
              </w:r>
              <w:r>
                <w:rPr>
                  <w:noProof/>
                  <w:u w:val="single"/>
                </w:rPr>
                <w:t>https://brandongaille.com/14-cluster-sampling-advantages-and-disadvantages/</w:t>
              </w:r>
              <w:r>
                <w:rPr>
                  <w:noProof/>
                </w:rPr>
                <w:br/>
                <w:t>[Accessed 12 May 2019].</w:t>
              </w:r>
            </w:p>
            <w:p w14:paraId="0B4229F3" w14:textId="77777777" w:rsidR="00F61BC0" w:rsidRDefault="00F61BC0" w:rsidP="00F61BC0">
              <w:pPr>
                <w:pStyle w:val="Bibliography"/>
                <w:rPr>
                  <w:noProof/>
                </w:rPr>
              </w:pPr>
              <w:r>
                <w:rPr>
                  <w:noProof/>
                </w:rPr>
                <w:t xml:space="preserve">Han, J. &amp; Kamber, M., 2006. </w:t>
              </w:r>
              <w:r>
                <w:rPr>
                  <w:i/>
                  <w:iCs/>
                  <w:noProof/>
                </w:rPr>
                <w:t xml:space="preserve">Data Mining Concepts and Techniques. </w:t>
              </w:r>
              <w:r>
                <w:rPr>
                  <w:noProof/>
                </w:rPr>
                <w:t>2nd Edition ed. San Francisco: Morgan Kaufmann Publishers.</w:t>
              </w:r>
            </w:p>
            <w:p w14:paraId="044FF366" w14:textId="77777777" w:rsidR="00F61BC0" w:rsidRDefault="00F61BC0" w:rsidP="00F61BC0">
              <w:pPr>
                <w:pStyle w:val="Bibliography"/>
                <w:rPr>
                  <w:noProof/>
                </w:rPr>
              </w:pPr>
              <w:r>
                <w:rPr>
                  <w:noProof/>
                </w:rPr>
                <w:t xml:space="preserve">Manning, A., 2015. </w:t>
              </w:r>
              <w:r>
                <w:rPr>
                  <w:i/>
                  <w:iCs/>
                  <w:noProof/>
                </w:rPr>
                <w:t xml:space="preserve">Top 4 Limitations of Data Visualization Tools. </w:t>
              </w:r>
              <w:r>
                <w:rPr>
                  <w:noProof/>
                </w:rPr>
                <w:t xml:space="preserve">[Online] </w:t>
              </w:r>
              <w:r>
                <w:rPr>
                  <w:noProof/>
                </w:rPr>
                <w:br/>
                <w:t xml:space="preserve">Available at: </w:t>
              </w:r>
              <w:r>
                <w:rPr>
                  <w:noProof/>
                  <w:u w:val="single"/>
                </w:rPr>
                <w:t>https://yseop.com/blog/top-4-limitations-of-data-visualization-tools-2/</w:t>
              </w:r>
              <w:r>
                <w:rPr>
                  <w:noProof/>
                </w:rPr>
                <w:br/>
                <w:t>[Accessed 10 May 2019].</w:t>
              </w:r>
            </w:p>
            <w:p w14:paraId="0A39324D" w14:textId="77777777" w:rsidR="00F61BC0" w:rsidRDefault="00F61BC0" w:rsidP="00F61BC0">
              <w:pPr>
                <w:pStyle w:val="Bibliography"/>
                <w:rPr>
                  <w:noProof/>
                </w:rPr>
              </w:pPr>
              <w:r>
                <w:rPr>
                  <w:noProof/>
                </w:rPr>
                <w:t xml:space="preserve">Michael Berry, G. L., 2000. </w:t>
              </w:r>
              <w:r>
                <w:rPr>
                  <w:i/>
                  <w:iCs/>
                  <w:noProof/>
                </w:rPr>
                <w:t xml:space="preserve">Mastering Data Mining. </w:t>
              </w:r>
              <w:r>
                <w:rPr>
                  <w:noProof/>
                </w:rPr>
                <w:t>1st Edition ed. New York: John Wiley &amp; Sons.</w:t>
              </w:r>
            </w:p>
            <w:p w14:paraId="4F4B67D3" w14:textId="77777777" w:rsidR="00F61BC0" w:rsidRDefault="00F61BC0" w:rsidP="00F61BC0">
              <w:pPr>
                <w:pStyle w:val="Bibliography"/>
                <w:rPr>
                  <w:noProof/>
                </w:rPr>
              </w:pPr>
              <w:r>
                <w:rPr>
                  <w:noProof/>
                </w:rPr>
                <w:t xml:space="preserve">Mircrosoft Office Support, 2014. </w:t>
              </w:r>
              <w:r>
                <w:rPr>
                  <w:i/>
                  <w:iCs/>
                  <w:noProof/>
                </w:rPr>
                <w:t xml:space="preserve">IF function. </w:t>
              </w:r>
              <w:r>
                <w:rPr>
                  <w:noProof/>
                </w:rPr>
                <w:t xml:space="preserve">[Online] </w:t>
              </w:r>
              <w:r>
                <w:rPr>
                  <w:noProof/>
                </w:rPr>
                <w:br/>
                <w:t xml:space="preserve">Available at: </w:t>
              </w:r>
              <w:r>
                <w:rPr>
                  <w:noProof/>
                  <w:u w:val="single"/>
                </w:rPr>
                <w:t>https://support.office.com/en-us/article/if-function-69aed7c9-4e8a-4755-a9bc-aa8bbff73be2</w:t>
              </w:r>
              <w:r>
                <w:rPr>
                  <w:noProof/>
                </w:rPr>
                <w:br/>
                <w:t>[Accessed 2019].</w:t>
              </w:r>
            </w:p>
            <w:p w14:paraId="1ADAD7CE" w14:textId="77777777" w:rsidR="00F61BC0" w:rsidRDefault="00F61BC0" w:rsidP="00F61BC0">
              <w:pPr>
                <w:pStyle w:val="Bibliography"/>
                <w:rPr>
                  <w:noProof/>
                </w:rPr>
              </w:pPr>
              <w:r>
                <w:rPr>
                  <w:noProof/>
                </w:rPr>
                <w:t xml:space="preserve">Pierson, L., 2015. </w:t>
              </w:r>
              <w:r>
                <w:rPr>
                  <w:i/>
                  <w:iCs/>
                  <w:noProof/>
                </w:rPr>
                <w:t xml:space="preserve">Data Science for Dummies. </w:t>
              </w:r>
              <w:r>
                <w:rPr>
                  <w:noProof/>
                </w:rPr>
                <w:t>1st Edition ed. New Jersey: John Wiley &amp; Sons.</w:t>
              </w:r>
            </w:p>
            <w:p w14:paraId="5895BE9E" w14:textId="77777777" w:rsidR="00F61BC0" w:rsidRDefault="00F61BC0" w:rsidP="00F61BC0">
              <w:pPr>
                <w:pStyle w:val="Bibliography"/>
                <w:rPr>
                  <w:noProof/>
                </w:rPr>
              </w:pPr>
              <w:r>
                <w:rPr>
                  <w:noProof/>
                </w:rPr>
                <w:t xml:space="preserve">SAS, 2016. </w:t>
              </w:r>
              <w:r>
                <w:rPr>
                  <w:i/>
                  <w:iCs/>
                  <w:noProof/>
                </w:rPr>
                <w:t xml:space="preserve">Data Visualization What it is and why it matters. </w:t>
              </w:r>
              <w:r>
                <w:rPr>
                  <w:noProof/>
                </w:rPr>
                <w:t xml:space="preserve">[Online] </w:t>
              </w:r>
              <w:r>
                <w:rPr>
                  <w:noProof/>
                </w:rPr>
                <w:br/>
                <w:t xml:space="preserve">Available at: </w:t>
              </w:r>
              <w:r>
                <w:rPr>
                  <w:noProof/>
                  <w:u w:val="single"/>
                </w:rPr>
                <w:t>https://www.sas.com/en_gb/insights/big-data/data-visualization.html</w:t>
              </w:r>
              <w:r>
                <w:rPr>
                  <w:noProof/>
                </w:rPr>
                <w:br/>
                <w:t>[Accessed 10 May 2019].</w:t>
              </w:r>
            </w:p>
            <w:p w14:paraId="03BEA9DD" w14:textId="77777777" w:rsidR="00F61BC0" w:rsidRDefault="00F61BC0" w:rsidP="00F61BC0">
              <w:pPr>
                <w:pStyle w:val="Bibliography"/>
                <w:rPr>
                  <w:noProof/>
                </w:rPr>
              </w:pPr>
              <w:r>
                <w:rPr>
                  <w:noProof/>
                </w:rPr>
                <w:t xml:space="preserve">Sridhar, J., 2018. </w:t>
              </w:r>
              <w:r>
                <w:rPr>
                  <w:i/>
                  <w:iCs/>
                  <w:noProof/>
                </w:rPr>
                <w:t xml:space="preserve">What Is Data Analysis and Why Is It Important?. </w:t>
              </w:r>
              <w:r>
                <w:rPr>
                  <w:noProof/>
                </w:rPr>
                <w:t xml:space="preserve">[Online] </w:t>
              </w:r>
              <w:r>
                <w:rPr>
                  <w:noProof/>
                </w:rPr>
                <w:br/>
                <w:t xml:space="preserve">Available at: </w:t>
              </w:r>
              <w:r>
                <w:rPr>
                  <w:noProof/>
                  <w:u w:val="single"/>
                </w:rPr>
                <w:t>https://www.makeuseof.com/tag/what-is-data-analysis/</w:t>
              </w:r>
              <w:r>
                <w:rPr>
                  <w:noProof/>
                </w:rPr>
                <w:br/>
                <w:t>[Accessed May 2019].</w:t>
              </w:r>
            </w:p>
            <w:p w14:paraId="44873D6E" w14:textId="77777777" w:rsidR="00F61BC0" w:rsidRDefault="00F61BC0" w:rsidP="00F61BC0">
              <w:pPr>
                <w:pStyle w:val="Bibliography"/>
                <w:rPr>
                  <w:noProof/>
                </w:rPr>
              </w:pPr>
              <w:r>
                <w:rPr>
                  <w:noProof/>
                </w:rPr>
                <w:t xml:space="preserve">Vallantin, W. L., 2018. </w:t>
              </w:r>
              <w:r>
                <w:rPr>
                  <w:i/>
                  <w:iCs/>
                  <w:noProof/>
                </w:rPr>
                <w:t xml:space="preserve">Dealing with data preprocessing problems. </w:t>
              </w:r>
              <w:r>
                <w:rPr>
                  <w:noProof/>
                </w:rPr>
                <w:t xml:space="preserve">[Online] </w:t>
              </w:r>
              <w:r>
                <w:rPr>
                  <w:noProof/>
                </w:rPr>
                <w:br/>
                <w:t xml:space="preserve">Available at: </w:t>
              </w:r>
              <w:r>
                <w:rPr>
                  <w:noProof/>
                  <w:u w:val="single"/>
                </w:rPr>
                <w:t>https://medium.com/@wilamelima/dealing-with-data-preprocessing-problems-b9c971b6fb40</w:t>
              </w:r>
              <w:r>
                <w:rPr>
                  <w:noProof/>
                </w:rPr>
                <w:br/>
                <w:t>[Accessed 11 May 2019].</w:t>
              </w:r>
            </w:p>
            <w:p w14:paraId="134C7D01" w14:textId="77777777" w:rsidR="00F61BC0" w:rsidRDefault="00F61BC0" w:rsidP="00F61BC0">
              <w:pPr>
                <w:pStyle w:val="Bibliography"/>
                <w:rPr>
                  <w:noProof/>
                </w:rPr>
              </w:pPr>
              <w:r>
                <w:rPr>
                  <w:noProof/>
                </w:rPr>
                <w:t xml:space="preserve">Watson, N., 2012. </w:t>
              </w:r>
              <w:r>
                <w:rPr>
                  <w:i/>
                  <w:iCs/>
                  <w:noProof/>
                </w:rPr>
                <w:t xml:space="preserve">Diapers, Beer, and Data Science in Retail. </w:t>
              </w:r>
              <w:r>
                <w:rPr>
                  <w:noProof/>
                </w:rPr>
                <w:t xml:space="preserve">[Online] </w:t>
              </w:r>
              <w:r>
                <w:rPr>
                  <w:noProof/>
                </w:rPr>
                <w:br/>
                <w:t xml:space="preserve">Available at: </w:t>
              </w:r>
              <w:r>
                <w:rPr>
                  <w:noProof/>
                  <w:u w:val="single"/>
                </w:rPr>
                <w:t>http://canworksmart.com/diapers-beer-retail-predictive-analytics/</w:t>
              </w:r>
              <w:r>
                <w:rPr>
                  <w:noProof/>
                </w:rPr>
                <w:br/>
                <w:t>[Accessed 10 May 2019].</w:t>
              </w:r>
            </w:p>
            <w:p w14:paraId="7864533F" w14:textId="77777777" w:rsidR="00F61BC0" w:rsidRDefault="00F61BC0" w:rsidP="00F61BC0">
              <w:pPr>
                <w:pStyle w:val="Bibliography"/>
                <w:rPr>
                  <w:noProof/>
                </w:rPr>
              </w:pPr>
              <w:r>
                <w:rPr>
                  <w:noProof/>
                </w:rPr>
                <w:t xml:space="preserve">Westfall, B., 2017. </w:t>
              </w:r>
              <w:r>
                <w:rPr>
                  <w:i/>
                  <w:iCs/>
                  <w:noProof/>
                </w:rPr>
                <w:t xml:space="preserve">Can you dig it: what is data mining and how can it help your small business?. </w:t>
              </w:r>
              <w:r>
                <w:rPr>
                  <w:noProof/>
                </w:rPr>
                <w:t xml:space="preserve">[Online] </w:t>
              </w:r>
              <w:r>
                <w:rPr>
                  <w:noProof/>
                </w:rPr>
                <w:br/>
                <w:t xml:space="preserve">Available at: </w:t>
              </w:r>
              <w:r>
                <w:rPr>
                  <w:noProof/>
                  <w:u w:val="single"/>
                </w:rPr>
                <w:t>https://lab.getapp.com/what-is-data-mining-small-business/</w:t>
              </w:r>
              <w:r>
                <w:rPr>
                  <w:noProof/>
                </w:rPr>
                <w:br/>
                <w:t>[Accessed May 2019].</w:t>
              </w:r>
            </w:p>
            <w:p w14:paraId="6B5915BB" w14:textId="43008F71" w:rsidR="00F61BC0" w:rsidRPr="00F61BC0" w:rsidRDefault="00F61BC0" w:rsidP="00F61BC0">
              <w:r>
                <w:rPr>
                  <w:b/>
                  <w:bCs/>
                  <w:noProof/>
                </w:rPr>
                <w:fldChar w:fldCharType="end"/>
              </w:r>
            </w:p>
          </w:sdtContent>
        </w:sdt>
      </w:sdtContent>
    </w:sdt>
    <w:sectPr w:rsidR="00F61BC0" w:rsidRPr="00F61BC0" w:rsidSect="00EC2A82">
      <w:headerReference w:type="first" r:id="rId2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50D8E" w14:textId="77777777" w:rsidR="00633EDC" w:rsidRDefault="00633EDC" w:rsidP="00EC2A82">
      <w:r>
        <w:separator/>
      </w:r>
    </w:p>
  </w:endnote>
  <w:endnote w:type="continuationSeparator" w:id="0">
    <w:p w14:paraId="0661CD60" w14:textId="77777777" w:rsidR="00633EDC" w:rsidRDefault="00633EDC" w:rsidP="00EC2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43629"/>
      <w:docPartObj>
        <w:docPartGallery w:val="Page Numbers (Bottom of Page)"/>
        <w:docPartUnique/>
      </w:docPartObj>
    </w:sdtPr>
    <w:sdtContent>
      <w:p w14:paraId="3FB6DEAE" w14:textId="69B5E414" w:rsidR="00F61BC0" w:rsidRDefault="00F61BC0"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3BE3B3" w14:textId="77777777" w:rsidR="00F61BC0" w:rsidRDefault="00F61BC0" w:rsidP="00F61B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2153022"/>
      <w:docPartObj>
        <w:docPartGallery w:val="Page Numbers (Bottom of Page)"/>
        <w:docPartUnique/>
      </w:docPartObj>
    </w:sdtPr>
    <w:sdtEndPr>
      <w:rPr>
        <w:rStyle w:val="PageNumber"/>
      </w:rPr>
    </w:sdtEndPr>
    <w:sdtContent>
      <w:p w14:paraId="1909DE40" w14:textId="33A296D9" w:rsidR="00EC2A82" w:rsidRDefault="00EC2A82" w:rsidP="00F61B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D84F07" w14:textId="77777777" w:rsidR="00EC2A82" w:rsidRDefault="00EC2A82" w:rsidP="00EC2A8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4950131"/>
      <w:docPartObj>
        <w:docPartGallery w:val="Page Numbers (Bottom of Page)"/>
        <w:docPartUnique/>
      </w:docPartObj>
    </w:sdtPr>
    <w:sdtContent>
      <w:p w14:paraId="1E48D5C5" w14:textId="0F937FBA" w:rsidR="00F61BC0" w:rsidRDefault="00F61BC0"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C862DD2" w14:textId="77777777" w:rsidR="00F61BC0" w:rsidRDefault="00F61BC0" w:rsidP="00F61B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08D90" w14:textId="77777777" w:rsidR="00633EDC" w:rsidRDefault="00633EDC" w:rsidP="00EC2A82">
      <w:r>
        <w:separator/>
      </w:r>
    </w:p>
  </w:footnote>
  <w:footnote w:type="continuationSeparator" w:id="0">
    <w:p w14:paraId="10DF9C67" w14:textId="77777777" w:rsidR="00633EDC" w:rsidRDefault="00633EDC" w:rsidP="00EC2A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0D7BD" w14:textId="32D8F066" w:rsidR="00EC2A82" w:rsidRDefault="00EC2A82" w:rsidP="00EC2A82">
    <w:pPr>
      <w:pStyle w:val="Header"/>
      <w:tabs>
        <w:tab w:val="clear" w:pos="4513"/>
        <w:tab w:val="clear" w:pos="9026"/>
        <w:tab w:val="left" w:pos="1713"/>
      </w:tabs>
    </w:pPr>
    <w:r>
      <w:t>Introduction</w:t>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6456B" w14:textId="4EAE58EB" w:rsidR="00AB7557" w:rsidRDefault="00AB7557">
    <w:pPr>
      <w:pStyle w:val="Header"/>
    </w:pPr>
    <w:r>
      <w:t>Spreadsheet Uses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E692F" w14:textId="0B222310" w:rsidR="00EC2A82" w:rsidRDefault="00EC2A82" w:rsidP="00EC2A82">
    <w:pPr>
      <w:pStyle w:val="Header"/>
      <w:tabs>
        <w:tab w:val="clear" w:pos="4513"/>
        <w:tab w:val="clear" w:pos="9026"/>
        <w:tab w:val="left" w:pos="1713"/>
      </w:tabs>
    </w:pPr>
    <w:r>
      <w:t>Spreadsheet Uses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05269" w14:textId="2E826194" w:rsidR="00AB7557" w:rsidRDefault="00AB7557" w:rsidP="00EC2A82">
    <w:pPr>
      <w:pStyle w:val="Header"/>
      <w:tabs>
        <w:tab w:val="clear" w:pos="4513"/>
        <w:tab w:val="clear" w:pos="9026"/>
        <w:tab w:val="left" w:pos="1713"/>
      </w:tabs>
    </w:pPr>
    <w:r>
      <w:t>Spreadsheets for decision making</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E893D1" w14:textId="4123974A" w:rsidR="00AB7557" w:rsidRDefault="00AB7557" w:rsidP="00EC2A82">
    <w:pPr>
      <w:pStyle w:val="Header"/>
      <w:tabs>
        <w:tab w:val="clear" w:pos="4513"/>
        <w:tab w:val="clear" w:pos="9026"/>
        <w:tab w:val="left" w:pos="1713"/>
      </w:tabs>
    </w:pPr>
    <w:r>
      <w:t>Sarn Helen Data Set</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1EB824" w14:textId="072F6786" w:rsidR="00AB7557" w:rsidRDefault="002F50F5" w:rsidP="00EC2A82">
    <w:pPr>
      <w:pStyle w:val="Header"/>
      <w:tabs>
        <w:tab w:val="clear" w:pos="4513"/>
        <w:tab w:val="clear" w:pos="9026"/>
        <w:tab w:val="left" w:pos="1713"/>
      </w:tabs>
    </w:pPr>
    <w:r>
      <w:t>Data Mining Approaches</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FBF9D" w14:textId="0116D5DC" w:rsidR="0004136C" w:rsidRDefault="0004136C" w:rsidP="00EC2A82">
    <w:pPr>
      <w:pStyle w:val="Header"/>
      <w:tabs>
        <w:tab w:val="clear" w:pos="4513"/>
        <w:tab w:val="clear" w:pos="9026"/>
        <w:tab w:val="left" w:pos="1713"/>
      </w:tabs>
    </w:pPr>
    <w:r>
      <w:t>Data Mining for organisation</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233C1" w14:textId="5E43E8F6" w:rsidR="00AF7E74" w:rsidRDefault="00AF7E74" w:rsidP="00EC2A82">
    <w:pPr>
      <w:pStyle w:val="Header"/>
      <w:tabs>
        <w:tab w:val="clear" w:pos="4513"/>
        <w:tab w:val="clear" w:pos="9026"/>
        <w:tab w:val="left" w:pos="1713"/>
      </w:tabs>
    </w:pPr>
    <w:r>
      <w:t>Sarn Helen Data Mining</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C12FD" w14:textId="437BAB6C" w:rsidR="00F61BC0" w:rsidRDefault="00F61BC0" w:rsidP="00EC2A82">
    <w:pPr>
      <w:pStyle w:val="Header"/>
      <w:tabs>
        <w:tab w:val="clear" w:pos="4513"/>
        <w:tab w:val="clear" w:pos="9026"/>
        <w:tab w:val="left" w:pos="1713"/>
      </w:tabs>
    </w:pPr>
    <w:r>
      <w:t>Conclusion</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A6D2E" w14:textId="738C4A00" w:rsidR="00F61BC0" w:rsidRDefault="00F61BC0" w:rsidP="00EC2A82">
    <w:pPr>
      <w:pStyle w:val="Header"/>
      <w:tabs>
        <w:tab w:val="clear" w:pos="4513"/>
        <w:tab w:val="clear" w:pos="9026"/>
        <w:tab w:val="left" w:pos="1713"/>
      </w:tabs>
    </w:pPr>
    <w:r>
      <w:t>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902A0"/>
    <w:multiLevelType w:val="multilevel"/>
    <w:tmpl w:val="BF4C70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2B1"/>
    <w:rsid w:val="00021654"/>
    <w:rsid w:val="0004136C"/>
    <w:rsid w:val="00045496"/>
    <w:rsid w:val="000579EE"/>
    <w:rsid w:val="000D0879"/>
    <w:rsid w:val="001D35DD"/>
    <w:rsid w:val="00235F77"/>
    <w:rsid w:val="00257E9B"/>
    <w:rsid w:val="002F50F5"/>
    <w:rsid w:val="005631A1"/>
    <w:rsid w:val="00633EDC"/>
    <w:rsid w:val="0065357C"/>
    <w:rsid w:val="006F2C76"/>
    <w:rsid w:val="007B3D62"/>
    <w:rsid w:val="007E3C6B"/>
    <w:rsid w:val="007F06AE"/>
    <w:rsid w:val="00827CED"/>
    <w:rsid w:val="0089520E"/>
    <w:rsid w:val="008A70CE"/>
    <w:rsid w:val="00986EC5"/>
    <w:rsid w:val="009B0488"/>
    <w:rsid w:val="009F1198"/>
    <w:rsid w:val="00A00B7E"/>
    <w:rsid w:val="00AB7557"/>
    <w:rsid w:val="00AD1378"/>
    <w:rsid w:val="00AF7E74"/>
    <w:rsid w:val="00B62990"/>
    <w:rsid w:val="00BC7E76"/>
    <w:rsid w:val="00C21DAF"/>
    <w:rsid w:val="00C432B1"/>
    <w:rsid w:val="00EC2A82"/>
    <w:rsid w:val="00F53B07"/>
    <w:rsid w:val="00F61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5C3E2"/>
  <w14:defaultImageDpi w14:val="32767"/>
  <w15:chartTrackingRefBased/>
  <w15:docId w15:val="{A01C4C11-048A-9146-9726-8A83D4F91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A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A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32B1"/>
    <w:rPr>
      <w:rFonts w:eastAsiaTheme="minorEastAsia"/>
      <w:sz w:val="22"/>
      <w:szCs w:val="22"/>
      <w:lang w:val="en-US" w:eastAsia="zh-CN"/>
    </w:rPr>
  </w:style>
  <w:style w:type="character" w:customStyle="1" w:styleId="NoSpacingChar">
    <w:name w:val="No Spacing Char"/>
    <w:basedOn w:val="DefaultParagraphFont"/>
    <w:link w:val="NoSpacing"/>
    <w:uiPriority w:val="1"/>
    <w:rsid w:val="00C432B1"/>
    <w:rPr>
      <w:rFonts w:eastAsiaTheme="minorEastAsia"/>
      <w:sz w:val="22"/>
      <w:szCs w:val="22"/>
      <w:lang w:val="en-US" w:eastAsia="zh-CN"/>
    </w:rPr>
  </w:style>
  <w:style w:type="paragraph" w:styleId="Header">
    <w:name w:val="header"/>
    <w:basedOn w:val="Normal"/>
    <w:link w:val="HeaderChar"/>
    <w:uiPriority w:val="99"/>
    <w:unhideWhenUsed/>
    <w:rsid w:val="00EC2A82"/>
    <w:pPr>
      <w:tabs>
        <w:tab w:val="center" w:pos="4513"/>
        <w:tab w:val="right" w:pos="9026"/>
      </w:tabs>
    </w:pPr>
  </w:style>
  <w:style w:type="character" w:customStyle="1" w:styleId="HeaderChar">
    <w:name w:val="Header Char"/>
    <w:basedOn w:val="DefaultParagraphFont"/>
    <w:link w:val="Header"/>
    <w:uiPriority w:val="99"/>
    <w:rsid w:val="00EC2A82"/>
  </w:style>
  <w:style w:type="paragraph" w:styleId="Footer">
    <w:name w:val="footer"/>
    <w:basedOn w:val="Normal"/>
    <w:link w:val="FooterChar"/>
    <w:uiPriority w:val="99"/>
    <w:unhideWhenUsed/>
    <w:rsid w:val="00EC2A82"/>
    <w:pPr>
      <w:tabs>
        <w:tab w:val="center" w:pos="4513"/>
        <w:tab w:val="right" w:pos="9026"/>
      </w:tabs>
    </w:pPr>
  </w:style>
  <w:style w:type="character" w:customStyle="1" w:styleId="FooterChar">
    <w:name w:val="Footer Char"/>
    <w:basedOn w:val="DefaultParagraphFont"/>
    <w:link w:val="Footer"/>
    <w:uiPriority w:val="99"/>
    <w:rsid w:val="00EC2A82"/>
  </w:style>
  <w:style w:type="character" w:styleId="PageNumber">
    <w:name w:val="page number"/>
    <w:basedOn w:val="DefaultParagraphFont"/>
    <w:uiPriority w:val="99"/>
    <w:semiHidden/>
    <w:unhideWhenUsed/>
    <w:rsid w:val="00EC2A82"/>
  </w:style>
  <w:style w:type="character" w:customStyle="1" w:styleId="Heading1Char">
    <w:name w:val="Heading 1 Char"/>
    <w:basedOn w:val="DefaultParagraphFont"/>
    <w:link w:val="Heading1"/>
    <w:uiPriority w:val="9"/>
    <w:rsid w:val="00EC2A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2A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C2A82"/>
    <w:pPr>
      <w:ind w:left="720"/>
      <w:contextualSpacing/>
    </w:pPr>
  </w:style>
  <w:style w:type="paragraph" w:styleId="TOCHeading">
    <w:name w:val="TOC Heading"/>
    <w:basedOn w:val="Heading1"/>
    <w:next w:val="Normal"/>
    <w:uiPriority w:val="39"/>
    <w:unhideWhenUsed/>
    <w:qFormat/>
    <w:rsid w:val="00EC2A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2A82"/>
    <w:pPr>
      <w:spacing w:before="120"/>
    </w:pPr>
    <w:rPr>
      <w:b/>
      <w:bCs/>
      <w:i/>
      <w:iCs/>
    </w:rPr>
  </w:style>
  <w:style w:type="paragraph" w:styleId="TOC2">
    <w:name w:val="toc 2"/>
    <w:basedOn w:val="Normal"/>
    <w:next w:val="Normal"/>
    <w:autoRedefine/>
    <w:uiPriority w:val="39"/>
    <w:unhideWhenUsed/>
    <w:rsid w:val="00EC2A82"/>
    <w:pPr>
      <w:spacing w:before="120"/>
      <w:ind w:left="240"/>
    </w:pPr>
    <w:rPr>
      <w:b/>
      <w:bCs/>
      <w:sz w:val="22"/>
      <w:szCs w:val="22"/>
    </w:rPr>
  </w:style>
  <w:style w:type="character" w:styleId="Hyperlink">
    <w:name w:val="Hyperlink"/>
    <w:basedOn w:val="DefaultParagraphFont"/>
    <w:uiPriority w:val="99"/>
    <w:unhideWhenUsed/>
    <w:rsid w:val="00EC2A82"/>
    <w:rPr>
      <w:color w:val="0563C1" w:themeColor="hyperlink"/>
      <w:u w:val="single"/>
    </w:rPr>
  </w:style>
  <w:style w:type="paragraph" w:styleId="TOC3">
    <w:name w:val="toc 3"/>
    <w:basedOn w:val="Normal"/>
    <w:next w:val="Normal"/>
    <w:autoRedefine/>
    <w:uiPriority w:val="39"/>
    <w:semiHidden/>
    <w:unhideWhenUsed/>
    <w:rsid w:val="00EC2A82"/>
    <w:pPr>
      <w:ind w:left="480"/>
    </w:pPr>
    <w:rPr>
      <w:sz w:val="20"/>
      <w:szCs w:val="20"/>
    </w:rPr>
  </w:style>
  <w:style w:type="paragraph" w:styleId="TOC4">
    <w:name w:val="toc 4"/>
    <w:basedOn w:val="Normal"/>
    <w:next w:val="Normal"/>
    <w:autoRedefine/>
    <w:uiPriority w:val="39"/>
    <w:semiHidden/>
    <w:unhideWhenUsed/>
    <w:rsid w:val="00EC2A82"/>
    <w:pPr>
      <w:ind w:left="720"/>
    </w:pPr>
    <w:rPr>
      <w:sz w:val="20"/>
      <w:szCs w:val="20"/>
    </w:rPr>
  </w:style>
  <w:style w:type="paragraph" w:styleId="TOC5">
    <w:name w:val="toc 5"/>
    <w:basedOn w:val="Normal"/>
    <w:next w:val="Normal"/>
    <w:autoRedefine/>
    <w:uiPriority w:val="39"/>
    <w:semiHidden/>
    <w:unhideWhenUsed/>
    <w:rsid w:val="00EC2A82"/>
    <w:pPr>
      <w:ind w:left="960"/>
    </w:pPr>
    <w:rPr>
      <w:sz w:val="20"/>
      <w:szCs w:val="20"/>
    </w:rPr>
  </w:style>
  <w:style w:type="paragraph" w:styleId="TOC6">
    <w:name w:val="toc 6"/>
    <w:basedOn w:val="Normal"/>
    <w:next w:val="Normal"/>
    <w:autoRedefine/>
    <w:uiPriority w:val="39"/>
    <w:semiHidden/>
    <w:unhideWhenUsed/>
    <w:rsid w:val="00EC2A82"/>
    <w:pPr>
      <w:ind w:left="1200"/>
    </w:pPr>
    <w:rPr>
      <w:sz w:val="20"/>
      <w:szCs w:val="20"/>
    </w:rPr>
  </w:style>
  <w:style w:type="paragraph" w:styleId="TOC7">
    <w:name w:val="toc 7"/>
    <w:basedOn w:val="Normal"/>
    <w:next w:val="Normal"/>
    <w:autoRedefine/>
    <w:uiPriority w:val="39"/>
    <w:semiHidden/>
    <w:unhideWhenUsed/>
    <w:rsid w:val="00EC2A82"/>
    <w:pPr>
      <w:ind w:left="1440"/>
    </w:pPr>
    <w:rPr>
      <w:sz w:val="20"/>
      <w:szCs w:val="20"/>
    </w:rPr>
  </w:style>
  <w:style w:type="paragraph" w:styleId="TOC8">
    <w:name w:val="toc 8"/>
    <w:basedOn w:val="Normal"/>
    <w:next w:val="Normal"/>
    <w:autoRedefine/>
    <w:uiPriority w:val="39"/>
    <w:semiHidden/>
    <w:unhideWhenUsed/>
    <w:rsid w:val="00EC2A82"/>
    <w:pPr>
      <w:ind w:left="1680"/>
    </w:pPr>
    <w:rPr>
      <w:sz w:val="20"/>
      <w:szCs w:val="20"/>
    </w:rPr>
  </w:style>
  <w:style w:type="paragraph" w:styleId="TOC9">
    <w:name w:val="toc 9"/>
    <w:basedOn w:val="Normal"/>
    <w:next w:val="Normal"/>
    <w:autoRedefine/>
    <w:uiPriority w:val="39"/>
    <w:semiHidden/>
    <w:unhideWhenUsed/>
    <w:rsid w:val="00EC2A82"/>
    <w:pPr>
      <w:ind w:left="1920"/>
    </w:pPr>
    <w:rPr>
      <w:sz w:val="20"/>
      <w:szCs w:val="20"/>
    </w:rPr>
  </w:style>
  <w:style w:type="paragraph" w:styleId="BalloonText">
    <w:name w:val="Balloon Text"/>
    <w:basedOn w:val="Normal"/>
    <w:link w:val="BalloonTextChar"/>
    <w:uiPriority w:val="99"/>
    <w:semiHidden/>
    <w:unhideWhenUsed/>
    <w:rsid w:val="006F2C7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F2C76"/>
    <w:rPr>
      <w:rFonts w:ascii="Times New Roman" w:hAnsi="Times New Roman" w:cs="Times New Roman"/>
      <w:sz w:val="18"/>
      <w:szCs w:val="18"/>
    </w:rPr>
  </w:style>
  <w:style w:type="paragraph" w:styleId="Bibliography">
    <w:name w:val="Bibliography"/>
    <w:basedOn w:val="Normal"/>
    <w:next w:val="Normal"/>
    <w:uiPriority w:val="37"/>
    <w:unhideWhenUsed/>
    <w:rsid w:val="00F61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461700">
      <w:bodyDiv w:val="1"/>
      <w:marLeft w:val="0"/>
      <w:marRight w:val="0"/>
      <w:marTop w:val="0"/>
      <w:marBottom w:val="0"/>
      <w:divBdr>
        <w:top w:val="none" w:sz="0" w:space="0" w:color="auto"/>
        <w:left w:val="none" w:sz="0" w:space="0" w:color="auto"/>
        <w:bottom w:val="none" w:sz="0" w:space="0" w:color="auto"/>
        <w:right w:val="none" w:sz="0" w:space="0" w:color="auto"/>
      </w:divBdr>
    </w:div>
    <w:div w:id="146242079">
      <w:bodyDiv w:val="1"/>
      <w:marLeft w:val="0"/>
      <w:marRight w:val="0"/>
      <w:marTop w:val="0"/>
      <w:marBottom w:val="0"/>
      <w:divBdr>
        <w:top w:val="none" w:sz="0" w:space="0" w:color="auto"/>
        <w:left w:val="none" w:sz="0" w:space="0" w:color="auto"/>
        <w:bottom w:val="none" w:sz="0" w:space="0" w:color="auto"/>
        <w:right w:val="none" w:sz="0" w:space="0" w:color="auto"/>
      </w:divBdr>
    </w:div>
    <w:div w:id="218832648">
      <w:bodyDiv w:val="1"/>
      <w:marLeft w:val="0"/>
      <w:marRight w:val="0"/>
      <w:marTop w:val="0"/>
      <w:marBottom w:val="0"/>
      <w:divBdr>
        <w:top w:val="none" w:sz="0" w:space="0" w:color="auto"/>
        <w:left w:val="none" w:sz="0" w:space="0" w:color="auto"/>
        <w:bottom w:val="none" w:sz="0" w:space="0" w:color="auto"/>
        <w:right w:val="none" w:sz="0" w:space="0" w:color="auto"/>
      </w:divBdr>
    </w:div>
    <w:div w:id="225259288">
      <w:bodyDiv w:val="1"/>
      <w:marLeft w:val="0"/>
      <w:marRight w:val="0"/>
      <w:marTop w:val="0"/>
      <w:marBottom w:val="0"/>
      <w:divBdr>
        <w:top w:val="none" w:sz="0" w:space="0" w:color="auto"/>
        <w:left w:val="none" w:sz="0" w:space="0" w:color="auto"/>
        <w:bottom w:val="none" w:sz="0" w:space="0" w:color="auto"/>
        <w:right w:val="none" w:sz="0" w:space="0" w:color="auto"/>
      </w:divBdr>
    </w:div>
    <w:div w:id="366875415">
      <w:bodyDiv w:val="1"/>
      <w:marLeft w:val="0"/>
      <w:marRight w:val="0"/>
      <w:marTop w:val="0"/>
      <w:marBottom w:val="0"/>
      <w:divBdr>
        <w:top w:val="none" w:sz="0" w:space="0" w:color="auto"/>
        <w:left w:val="none" w:sz="0" w:space="0" w:color="auto"/>
        <w:bottom w:val="none" w:sz="0" w:space="0" w:color="auto"/>
        <w:right w:val="none" w:sz="0" w:space="0" w:color="auto"/>
      </w:divBdr>
    </w:div>
    <w:div w:id="370691460">
      <w:bodyDiv w:val="1"/>
      <w:marLeft w:val="0"/>
      <w:marRight w:val="0"/>
      <w:marTop w:val="0"/>
      <w:marBottom w:val="0"/>
      <w:divBdr>
        <w:top w:val="none" w:sz="0" w:space="0" w:color="auto"/>
        <w:left w:val="none" w:sz="0" w:space="0" w:color="auto"/>
        <w:bottom w:val="none" w:sz="0" w:space="0" w:color="auto"/>
        <w:right w:val="none" w:sz="0" w:space="0" w:color="auto"/>
      </w:divBdr>
    </w:div>
    <w:div w:id="401105005">
      <w:bodyDiv w:val="1"/>
      <w:marLeft w:val="0"/>
      <w:marRight w:val="0"/>
      <w:marTop w:val="0"/>
      <w:marBottom w:val="0"/>
      <w:divBdr>
        <w:top w:val="none" w:sz="0" w:space="0" w:color="auto"/>
        <w:left w:val="none" w:sz="0" w:space="0" w:color="auto"/>
        <w:bottom w:val="none" w:sz="0" w:space="0" w:color="auto"/>
        <w:right w:val="none" w:sz="0" w:space="0" w:color="auto"/>
      </w:divBdr>
    </w:div>
    <w:div w:id="427045376">
      <w:bodyDiv w:val="1"/>
      <w:marLeft w:val="0"/>
      <w:marRight w:val="0"/>
      <w:marTop w:val="0"/>
      <w:marBottom w:val="0"/>
      <w:divBdr>
        <w:top w:val="none" w:sz="0" w:space="0" w:color="auto"/>
        <w:left w:val="none" w:sz="0" w:space="0" w:color="auto"/>
        <w:bottom w:val="none" w:sz="0" w:space="0" w:color="auto"/>
        <w:right w:val="none" w:sz="0" w:space="0" w:color="auto"/>
      </w:divBdr>
    </w:div>
    <w:div w:id="430273571">
      <w:bodyDiv w:val="1"/>
      <w:marLeft w:val="0"/>
      <w:marRight w:val="0"/>
      <w:marTop w:val="0"/>
      <w:marBottom w:val="0"/>
      <w:divBdr>
        <w:top w:val="none" w:sz="0" w:space="0" w:color="auto"/>
        <w:left w:val="none" w:sz="0" w:space="0" w:color="auto"/>
        <w:bottom w:val="none" w:sz="0" w:space="0" w:color="auto"/>
        <w:right w:val="none" w:sz="0" w:space="0" w:color="auto"/>
      </w:divBdr>
    </w:div>
    <w:div w:id="448821081">
      <w:bodyDiv w:val="1"/>
      <w:marLeft w:val="0"/>
      <w:marRight w:val="0"/>
      <w:marTop w:val="0"/>
      <w:marBottom w:val="0"/>
      <w:divBdr>
        <w:top w:val="none" w:sz="0" w:space="0" w:color="auto"/>
        <w:left w:val="none" w:sz="0" w:space="0" w:color="auto"/>
        <w:bottom w:val="none" w:sz="0" w:space="0" w:color="auto"/>
        <w:right w:val="none" w:sz="0" w:space="0" w:color="auto"/>
      </w:divBdr>
    </w:div>
    <w:div w:id="519438998">
      <w:bodyDiv w:val="1"/>
      <w:marLeft w:val="0"/>
      <w:marRight w:val="0"/>
      <w:marTop w:val="0"/>
      <w:marBottom w:val="0"/>
      <w:divBdr>
        <w:top w:val="none" w:sz="0" w:space="0" w:color="auto"/>
        <w:left w:val="none" w:sz="0" w:space="0" w:color="auto"/>
        <w:bottom w:val="none" w:sz="0" w:space="0" w:color="auto"/>
        <w:right w:val="none" w:sz="0" w:space="0" w:color="auto"/>
      </w:divBdr>
    </w:div>
    <w:div w:id="785192924">
      <w:bodyDiv w:val="1"/>
      <w:marLeft w:val="0"/>
      <w:marRight w:val="0"/>
      <w:marTop w:val="0"/>
      <w:marBottom w:val="0"/>
      <w:divBdr>
        <w:top w:val="none" w:sz="0" w:space="0" w:color="auto"/>
        <w:left w:val="none" w:sz="0" w:space="0" w:color="auto"/>
        <w:bottom w:val="none" w:sz="0" w:space="0" w:color="auto"/>
        <w:right w:val="none" w:sz="0" w:space="0" w:color="auto"/>
      </w:divBdr>
    </w:div>
    <w:div w:id="809904183">
      <w:bodyDiv w:val="1"/>
      <w:marLeft w:val="0"/>
      <w:marRight w:val="0"/>
      <w:marTop w:val="0"/>
      <w:marBottom w:val="0"/>
      <w:divBdr>
        <w:top w:val="none" w:sz="0" w:space="0" w:color="auto"/>
        <w:left w:val="none" w:sz="0" w:space="0" w:color="auto"/>
        <w:bottom w:val="none" w:sz="0" w:space="0" w:color="auto"/>
        <w:right w:val="none" w:sz="0" w:space="0" w:color="auto"/>
      </w:divBdr>
    </w:div>
    <w:div w:id="881868964">
      <w:bodyDiv w:val="1"/>
      <w:marLeft w:val="0"/>
      <w:marRight w:val="0"/>
      <w:marTop w:val="0"/>
      <w:marBottom w:val="0"/>
      <w:divBdr>
        <w:top w:val="none" w:sz="0" w:space="0" w:color="auto"/>
        <w:left w:val="none" w:sz="0" w:space="0" w:color="auto"/>
        <w:bottom w:val="none" w:sz="0" w:space="0" w:color="auto"/>
        <w:right w:val="none" w:sz="0" w:space="0" w:color="auto"/>
      </w:divBdr>
    </w:div>
    <w:div w:id="908804783">
      <w:bodyDiv w:val="1"/>
      <w:marLeft w:val="0"/>
      <w:marRight w:val="0"/>
      <w:marTop w:val="0"/>
      <w:marBottom w:val="0"/>
      <w:divBdr>
        <w:top w:val="none" w:sz="0" w:space="0" w:color="auto"/>
        <w:left w:val="none" w:sz="0" w:space="0" w:color="auto"/>
        <w:bottom w:val="none" w:sz="0" w:space="0" w:color="auto"/>
        <w:right w:val="none" w:sz="0" w:space="0" w:color="auto"/>
      </w:divBdr>
    </w:div>
    <w:div w:id="1007560892">
      <w:bodyDiv w:val="1"/>
      <w:marLeft w:val="0"/>
      <w:marRight w:val="0"/>
      <w:marTop w:val="0"/>
      <w:marBottom w:val="0"/>
      <w:divBdr>
        <w:top w:val="none" w:sz="0" w:space="0" w:color="auto"/>
        <w:left w:val="none" w:sz="0" w:space="0" w:color="auto"/>
        <w:bottom w:val="none" w:sz="0" w:space="0" w:color="auto"/>
        <w:right w:val="none" w:sz="0" w:space="0" w:color="auto"/>
      </w:divBdr>
    </w:div>
    <w:div w:id="1018658240">
      <w:bodyDiv w:val="1"/>
      <w:marLeft w:val="0"/>
      <w:marRight w:val="0"/>
      <w:marTop w:val="0"/>
      <w:marBottom w:val="0"/>
      <w:divBdr>
        <w:top w:val="none" w:sz="0" w:space="0" w:color="auto"/>
        <w:left w:val="none" w:sz="0" w:space="0" w:color="auto"/>
        <w:bottom w:val="none" w:sz="0" w:space="0" w:color="auto"/>
        <w:right w:val="none" w:sz="0" w:space="0" w:color="auto"/>
      </w:divBdr>
    </w:div>
    <w:div w:id="1067802289">
      <w:bodyDiv w:val="1"/>
      <w:marLeft w:val="0"/>
      <w:marRight w:val="0"/>
      <w:marTop w:val="0"/>
      <w:marBottom w:val="0"/>
      <w:divBdr>
        <w:top w:val="none" w:sz="0" w:space="0" w:color="auto"/>
        <w:left w:val="none" w:sz="0" w:space="0" w:color="auto"/>
        <w:bottom w:val="none" w:sz="0" w:space="0" w:color="auto"/>
        <w:right w:val="none" w:sz="0" w:space="0" w:color="auto"/>
      </w:divBdr>
    </w:div>
    <w:div w:id="1098065174">
      <w:bodyDiv w:val="1"/>
      <w:marLeft w:val="0"/>
      <w:marRight w:val="0"/>
      <w:marTop w:val="0"/>
      <w:marBottom w:val="0"/>
      <w:divBdr>
        <w:top w:val="none" w:sz="0" w:space="0" w:color="auto"/>
        <w:left w:val="none" w:sz="0" w:space="0" w:color="auto"/>
        <w:bottom w:val="none" w:sz="0" w:space="0" w:color="auto"/>
        <w:right w:val="none" w:sz="0" w:space="0" w:color="auto"/>
      </w:divBdr>
    </w:div>
    <w:div w:id="1123843072">
      <w:bodyDiv w:val="1"/>
      <w:marLeft w:val="0"/>
      <w:marRight w:val="0"/>
      <w:marTop w:val="0"/>
      <w:marBottom w:val="0"/>
      <w:divBdr>
        <w:top w:val="none" w:sz="0" w:space="0" w:color="auto"/>
        <w:left w:val="none" w:sz="0" w:space="0" w:color="auto"/>
        <w:bottom w:val="none" w:sz="0" w:space="0" w:color="auto"/>
        <w:right w:val="none" w:sz="0" w:space="0" w:color="auto"/>
      </w:divBdr>
    </w:div>
    <w:div w:id="1300187392">
      <w:bodyDiv w:val="1"/>
      <w:marLeft w:val="0"/>
      <w:marRight w:val="0"/>
      <w:marTop w:val="0"/>
      <w:marBottom w:val="0"/>
      <w:divBdr>
        <w:top w:val="none" w:sz="0" w:space="0" w:color="auto"/>
        <w:left w:val="none" w:sz="0" w:space="0" w:color="auto"/>
        <w:bottom w:val="none" w:sz="0" w:space="0" w:color="auto"/>
        <w:right w:val="none" w:sz="0" w:space="0" w:color="auto"/>
      </w:divBdr>
    </w:div>
    <w:div w:id="1381171695">
      <w:bodyDiv w:val="1"/>
      <w:marLeft w:val="0"/>
      <w:marRight w:val="0"/>
      <w:marTop w:val="0"/>
      <w:marBottom w:val="0"/>
      <w:divBdr>
        <w:top w:val="none" w:sz="0" w:space="0" w:color="auto"/>
        <w:left w:val="none" w:sz="0" w:space="0" w:color="auto"/>
        <w:bottom w:val="none" w:sz="0" w:space="0" w:color="auto"/>
        <w:right w:val="none" w:sz="0" w:space="0" w:color="auto"/>
      </w:divBdr>
    </w:div>
    <w:div w:id="1386640136">
      <w:bodyDiv w:val="1"/>
      <w:marLeft w:val="0"/>
      <w:marRight w:val="0"/>
      <w:marTop w:val="0"/>
      <w:marBottom w:val="0"/>
      <w:divBdr>
        <w:top w:val="none" w:sz="0" w:space="0" w:color="auto"/>
        <w:left w:val="none" w:sz="0" w:space="0" w:color="auto"/>
        <w:bottom w:val="none" w:sz="0" w:space="0" w:color="auto"/>
        <w:right w:val="none" w:sz="0" w:space="0" w:color="auto"/>
      </w:divBdr>
    </w:div>
    <w:div w:id="1411004941">
      <w:bodyDiv w:val="1"/>
      <w:marLeft w:val="0"/>
      <w:marRight w:val="0"/>
      <w:marTop w:val="0"/>
      <w:marBottom w:val="0"/>
      <w:divBdr>
        <w:top w:val="none" w:sz="0" w:space="0" w:color="auto"/>
        <w:left w:val="none" w:sz="0" w:space="0" w:color="auto"/>
        <w:bottom w:val="none" w:sz="0" w:space="0" w:color="auto"/>
        <w:right w:val="none" w:sz="0" w:space="0" w:color="auto"/>
      </w:divBdr>
    </w:div>
    <w:div w:id="1444692694">
      <w:bodyDiv w:val="1"/>
      <w:marLeft w:val="0"/>
      <w:marRight w:val="0"/>
      <w:marTop w:val="0"/>
      <w:marBottom w:val="0"/>
      <w:divBdr>
        <w:top w:val="none" w:sz="0" w:space="0" w:color="auto"/>
        <w:left w:val="none" w:sz="0" w:space="0" w:color="auto"/>
        <w:bottom w:val="none" w:sz="0" w:space="0" w:color="auto"/>
        <w:right w:val="none" w:sz="0" w:space="0" w:color="auto"/>
      </w:divBdr>
    </w:div>
    <w:div w:id="1444811567">
      <w:bodyDiv w:val="1"/>
      <w:marLeft w:val="0"/>
      <w:marRight w:val="0"/>
      <w:marTop w:val="0"/>
      <w:marBottom w:val="0"/>
      <w:divBdr>
        <w:top w:val="none" w:sz="0" w:space="0" w:color="auto"/>
        <w:left w:val="none" w:sz="0" w:space="0" w:color="auto"/>
        <w:bottom w:val="none" w:sz="0" w:space="0" w:color="auto"/>
        <w:right w:val="none" w:sz="0" w:space="0" w:color="auto"/>
      </w:divBdr>
    </w:div>
    <w:div w:id="1462923774">
      <w:bodyDiv w:val="1"/>
      <w:marLeft w:val="0"/>
      <w:marRight w:val="0"/>
      <w:marTop w:val="0"/>
      <w:marBottom w:val="0"/>
      <w:divBdr>
        <w:top w:val="none" w:sz="0" w:space="0" w:color="auto"/>
        <w:left w:val="none" w:sz="0" w:space="0" w:color="auto"/>
        <w:bottom w:val="none" w:sz="0" w:space="0" w:color="auto"/>
        <w:right w:val="none" w:sz="0" w:space="0" w:color="auto"/>
      </w:divBdr>
    </w:div>
    <w:div w:id="1471290616">
      <w:bodyDiv w:val="1"/>
      <w:marLeft w:val="0"/>
      <w:marRight w:val="0"/>
      <w:marTop w:val="0"/>
      <w:marBottom w:val="0"/>
      <w:divBdr>
        <w:top w:val="none" w:sz="0" w:space="0" w:color="auto"/>
        <w:left w:val="none" w:sz="0" w:space="0" w:color="auto"/>
        <w:bottom w:val="none" w:sz="0" w:space="0" w:color="auto"/>
        <w:right w:val="none" w:sz="0" w:space="0" w:color="auto"/>
      </w:divBdr>
    </w:div>
    <w:div w:id="1539853839">
      <w:bodyDiv w:val="1"/>
      <w:marLeft w:val="0"/>
      <w:marRight w:val="0"/>
      <w:marTop w:val="0"/>
      <w:marBottom w:val="0"/>
      <w:divBdr>
        <w:top w:val="none" w:sz="0" w:space="0" w:color="auto"/>
        <w:left w:val="none" w:sz="0" w:space="0" w:color="auto"/>
        <w:bottom w:val="none" w:sz="0" w:space="0" w:color="auto"/>
        <w:right w:val="none" w:sz="0" w:space="0" w:color="auto"/>
      </w:divBdr>
    </w:div>
    <w:div w:id="1552888301">
      <w:bodyDiv w:val="1"/>
      <w:marLeft w:val="0"/>
      <w:marRight w:val="0"/>
      <w:marTop w:val="0"/>
      <w:marBottom w:val="0"/>
      <w:divBdr>
        <w:top w:val="none" w:sz="0" w:space="0" w:color="auto"/>
        <w:left w:val="none" w:sz="0" w:space="0" w:color="auto"/>
        <w:bottom w:val="none" w:sz="0" w:space="0" w:color="auto"/>
        <w:right w:val="none" w:sz="0" w:space="0" w:color="auto"/>
      </w:divBdr>
    </w:div>
    <w:div w:id="1561091276">
      <w:bodyDiv w:val="1"/>
      <w:marLeft w:val="0"/>
      <w:marRight w:val="0"/>
      <w:marTop w:val="0"/>
      <w:marBottom w:val="0"/>
      <w:divBdr>
        <w:top w:val="none" w:sz="0" w:space="0" w:color="auto"/>
        <w:left w:val="none" w:sz="0" w:space="0" w:color="auto"/>
        <w:bottom w:val="none" w:sz="0" w:space="0" w:color="auto"/>
        <w:right w:val="none" w:sz="0" w:space="0" w:color="auto"/>
      </w:divBdr>
    </w:div>
    <w:div w:id="1721249937">
      <w:bodyDiv w:val="1"/>
      <w:marLeft w:val="0"/>
      <w:marRight w:val="0"/>
      <w:marTop w:val="0"/>
      <w:marBottom w:val="0"/>
      <w:divBdr>
        <w:top w:val="none" w:sz="0" w:space="0" w:color="auto"/>
        <w:left w:val="none" w:sz="0" w:space="0" w:color="auto"/>
        <w:bottom w:val="none" w:sz="0" w:space="0" w:color="auto"/>
        <w:right w:val="none" w:sz="0" w:space="0" w:color="auto"/>
      </w:divBdr>
    </w:div>
    <w:div w:id="1744599823">
      <w:bodyDiv w:val="1"/>
      <w:marLeft w:val="0"/>
      <w:marRight w:val="0"/>
      <w:marTop w:val="0"/>
      <w:marBottom w:val="0"/>
      <w:divBdr>
        <w:top w:val="none" w:sz="0" w:space="0" w:color="auto"/>
        <w:left w:val="none" w:sz="0" w:space="0" w:color="auto"/>
        <w:bottom w:val="none" w:sz="0" w:space="0" w:color="auto"/>
        <w:right w:val="none" w:sz="0" w:space="0" w:color="auto"/>
      </w:divBdr>
    </w:div>
    <w:div w:id="1767923469">
      <w:bodyDiv w:val="1"/>
      <w:marLeft w:val="0"/>
      <w:marRight w:val="0"/>
      <w:marTop w:val="0"/>
      <w:marBottom w:val="0"/>
      <w:divBdr>
        <w:top w:val="none" w:sz="0" w:space="0" w:color="auto"/>
        <w:left w:val="none" w:sz="0" w:space="0" w:color="auto"/>
        <w:bottom w:val="none" w:sz="0" w:space="0" w:color="auto"/>
        <w:right w:val="none" w:sz="0" w:space="0" w:color="auto"/>
      </w:divBdr>
    </w:div>
    <w:div w:id="1912154784">
      <w:bodyDiv w:val="1"/>
      <w:marLeft w:val="0"/>
      <w:marRight w:val="0"/>
      <w:marTop w:val="0"/>
      <w:marBottom w:val="0"/>
      <w:divBdr>
        <w:top w:val="none" w:sz="0" w:space="0" w:color="auto"/>
        <w:left w:val="none" w:sz="0" w:space="0" w:color="auto"/>
        <w:bottom w:val="none" w:sz="0" w:space="0" w:color="auto"/>
        <w:right w:val="none" w:sz="0" w:space="0" w:color="auto"/>
      </w:divBdr>
    </w:div>
    <w:div w:id="2031174587">
      <w:bodyDiv w:val="1"/>
      <w:marLeft w:val="0"/>
      <w:marRight w:val="0"/>
      <w:marTop w:val="0"/>
      <w:marBottom w:val="0"/>
      <w:divBdr>
        <w:top w:val="none" w:sz="0" w:space="0" w:color="auto"/>
        <w:left w:val="none" w:sz="0" w:space="0" w:color="auto"/>
        <w:bottom w:val="none" w:sz="0" w:space="0" w:color="auto"/>
        <w:right w:val="none" w:sz="0" w:space="0" w:color="auto"/>
      </w:divBdr>
    </w:div>
    <w:div w:id="2049865505">
      <w:bodyDiv w:val="1"/>
      <w:marLeft w:val="0"/>
      <w:marRight w:val="0"/>
      <w:marTop w:val="0"/>
      <w:marBottom w:val="0"/>
      <w:divBdr>
        <w:top w:val="none" w:sz="0" w:space="0" w:color="auto"/>
        <w:left w:val="none" w:sz="0" w:space="0" w:color="auto"/>
        <w:bottom w:val="none" w:sz="0" w:space="0" w:color="auto"/>
        <w:right w:val="none" w:sz="0" w:space="0" w:color="auto"/>
      </w:divBdr>
    </w:div>
    <w:div w:id="2078746618">
      <w:bodyDiv w:val="1"/>
      <w:marLeft w:val="0"/>
      <w:marRight w:val="0"/>
      <w:marTop w:val="0"/>
      <w:marBottom w:val="0"/>
      <w:divBdr>
        <w:top w:val="none" w:sz="0" w:space="0" w:color="auto"/>
        <w:left w:val="none" w:sz="0" w:space="0" w:color="auto"/>
        <w:bottom w:val="none" w:sz="0" w:space="0" w:color="auto"/>
        <w:right w:val="none" w:sz="0" w:space="0" w:color="auto"/>
      </w:divBdr>
    </w:div>
    <w:div w:id="2122262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3.png"/><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eader" Target="header7.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6.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header" Target="header4.xml"/><Relationship Id="rId23" Type="http://schemas.openxmlformats.org/officeDocument/2006/relationships/image" Target="media/image5.png"/><Relationship Id="rId28" Type="http://schemas.openxmlformats.org/officeDocument/2006/relationships/header" Target="header9.xml"/><Relationship Id="rId10" Type="http://schemas.openxmlformats.org/officeDocument/2006/relationships/footer" Target="footer2.xml"/><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eader" Target="header3.xml"/><Relationship Id="rId22" Type="http://schemas.openxmlformats.org/officeDocument/2006/relationships/image" Target="media/image4.png"/><Relationship Id="rId27" Type="http://schemas.openxmlformats.org/officeDocument/2006/relationships/header" Target="header8.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Han06</b:Tag>
    <b:SourceType>Book</b:SourceType>
    <b:Guid>{AB0D10C1-CD3D-D649-9F40-DE7CAB986DEB}</b:Guid>
    <b:Title>Data Mining Concepts and Techniques</b:Title>
    <b:Year>2006</b:Year>
    <b:Author>
      <b:Author>
        <b:NameList>
          <b:Person>
            <b:Last>Han</b:Last>
            <b:First>Jiawei</b:First>
          </b:Person>
          <b:Person>
            <b:Last>Kamber</b:Last>
            <b:First>Micheline</b:First>
          </b:Person>
        </b:NameList>
      </b:Author>
    </b:Author>
    <b:City>San Francisco</b:City>
    <b:Publisher>Morgan Kaufmann Publishers</b:Publisher>
    <b:Edition>2nd Edition</b:Edition>
    <b:RefOrder>1</b:RefOrder>
  </b:Source>
  <b:Source>
    <b:Tag>Wil182</b:Tag>
    <b:SourceType>InternetSite</b:SourceType>
    <b:Guid>{628E997B-2469-AC46-A025-96C611690770}</b:Guid>
    <b:Title>Dealing with data preprocessing problems</b:Title>
    <b:Year>2018</b:Year>
    <b:Author>
      <b:Author>
        <b:NameList>
          <b:Person>
            <b:Last>Vallantin</b:Last>
            <b:First>Wilame</b:First>
            <b:Middle>Lima</b:Middle>
          </b:Person>
        </b:NameList>
      </b:Author>
    </b:Author>
    <b:URL>https://medium.com/@wilamelima/dealing-with-data-preprocessing-problems-b9c971b6fb40</b:URL>
    <b:YearAccessed>2019</b:YearAccessed>
    <b:MonthAccessed>May </b:MonthAccessed>
    <b:DayAccessed>11</b:DayAccessed>
    <b:RefOrder>2</b:RefOrder>
  </b:Source>
  <b:Source>
    <b:Tag>Exc14</b:Tag>
    <b:SourceType>InternetSite</b:SourceType>
    <b:Guid>{18C1AC42-0B81-5B47-908C-2D4F5E199FB9}</b:Guid>
    <b:Author>
      <b:Author>
        <b:Corporate>Excel-Easy.com</b:Corporate>
      </b:Author>
    </b:Author>
    <b:Title>Data Analysis</b:Title>
    <b:URL>https://www.excel-easy.com/data-analysis.html</b:URL>
    <b:Year>2014</b:Year>
    <b:YearAccessed>2019</b:YearAccessed>
    <b:MonthAccessed>May</b:MonthAccessed>
    <b:DayAccessed>10</b:DayAccessed>
    <b:RefOrder>4</b:RefOrder>
  </b:Source>
  <b:Source>
    <b:Tag>SAS16</b:Tag>
    <b:SourceType>InternetSite</b:SourceType>
    <b:Guid>{6E455551-13F3-BC42-AD87-D1885FCE9E9E}</b:Guid>
    <b:Author>
      <b:Author>
        <b:Corporate>SAS</b:Corporate>
      </b:Author>
    </b:Author>
    <b:Title>Data Visualization What it is and why it matters</b:Title>
    <b:URL>https://www.sas.com/en_gb/insights/big-data/data-visualization.html</b:URL>
    <b:Year>2016</b:Year>
    <b:YearAccessed>2019</b:YearAccessed>
    <b:MonthAccessed>May</b:MonthAccessed>
    <b:DayAccessed>10</b:DayAccessed>
    <b:RefOrder>5</b:RefOrder>
  </b:Source>
  <b:Source>
    <b:Tag>Ard15</b:Tag>
    <b:SourceType>InternetSite</b:SourceType>
    <b:Guid>{6D9BE31D-2C8C-1D43-882B-87823A559397}</b:Guid>
    <b:Author>
      <b:Author>
        <b:NameList>
          <b:Person>
            <b:Last>Manning</b:Last>
            <b:First>Arden</b:First>
          </b:Person>
        </b:NameList>
      </b:Author>
    </b:Author>
    <b:Title>Top 4 Limitations of Data Visualization Tools</b:Title>
    <b:URL>https://yseop.com/blog/top-4-limitations-of-data-visualization-tools-2/</b:URL>
    <b:Year>2015</b:Year>
    <b:YearAccessed>2019</b:YearAccessed>
    <b:MonthAccessed>May</b:MonthAccessed>
    <b:DayAccessed>10</b:DayAccessed>
    <b:RefOrder>6</b:RefOrder>
  </b:Source>
  <b:Source>
    <b:Tag>Mir14</b:Tag>
    <b:SourceType>InternetSite</b:SourceType>
    <b:Guid>{26A3FADA-D213-BB43-A2BA-ED7605D4E2B1}</b:Guid>
    <b:Author>
      <b:Author>
        <b:Corporate>Mircrosoft Office Support</b:Corporate>
      </b:Author>
    </b:Author>
    <b:Title>IF function</b:Title>
    <b:URL>https://support.office.com/en-us/article/if-function-69aed7c9-4e8a-4755-a9bc-aa8bbff73be2</b:URL>
    <b:Year>2014</b:Year>
    <b:YearAccessed>2019</b:YearAccessed>
    <b:RefOrder>7</b:RefOrder>
  </b:Source>
  <b:Source>
    <b:Tag>Jay18</b:Tag>
    <b:SourceType>InternetSite</b:SourceType>
    <b:Guid>{82F26A08-D362-B042-8F6B-0CDD05917D34}</b:Guid>
    <b:Author>
      <b:Author>
        <b:NameList>
          <b:Person>
            <b:Last>Sridhar</b:Last>
            <b:First>Jay</b:First>
          </b:Person>
        </b:NameList>
      </b:Author>
    </b:Author>
    <b:Title>What Is Data Analysis and Why Is It Important?</b:Title>
    <b:URL>https://www.makeuseof.com/tag/what-is-data-analysis/</b:URL>
    <b:Year>2018</b:Year>
    <b:YearAccessed>2019</b:YearAccessed>
    <b:MonthAccessed>May</b:MonthAccessed>
    <b:RefOrder>3</b:RefOrder>
  </b:Source>
  <b:Source>
    <b:Tag>Ale97</b:Tag>
    <b:SourceType>Book</b:SourceType>
    <b:Guid>{B18878FC-A5EA-3D49-B199-EC5A160E34F6}</b:Guid>
    <b:Title>Data Warehousing, Data Mining &amp; OLAP</b:Title>
    <b:Year>1997</b:Year>
    <b:Author>
      <b:Author>
        <b:NameList>
          <b:Person>
            <b:Last>Alex Berson</b:Last>
            <b:First>Stephen</b:First>
            <b:Middle>J. Smith</b:Middle>
          </b:Person>
        </b:NameList>
      </b:Author>
    </b:Author>
    <b:City>Michigan</b:City>
    <b:Publisher>McGraw-Hill</b:Publisher>
    <b:Edition>1st Edition</b:Edition>
    <b:RefOrder>9</b:RefOrder>
  </b:Source>
  <b:Source>
    <b:Tag>Mic00</b:Tag>
    <b:SourceType>Book</b:SourceType>
    <b:Guid>{F2410818-F163-6D4C-9925-626F490F321E}</b:Guid>
    <b:Author>
      <b:Author>
        <b:NameList>
          <b:Person>
            <b:Last>Michael Berry</b:Last>
            <b:First>Gordan</b:First>
            <b:Middle>Linoff</b:Middle>
          </b:Person>
        </b:NameList>
      </b:Author>
    </b:Author>
    <b:Title>Mastering Data Mining</b:Title>
    <b:City>New York</b:City>
    <b:Publisher>John Wiley &amp; Sons</b:Publisher>
    <b:Year>2000</b:Year>
    <b:Edition>1st Edition</b:Edition>
    <b:RefOrder>8</b:RefOrder>
  </b:Source>
  <b:Source>
    <b:Tag>Lil15</b:Tag>
    <b:SourceType>Book</b:SourceType>
    <b:Guid>{3A7711F9-D0E0-D54B-919F-FF72F4BAE01E}</b:Guid>
    <b:Author>
      <b:Author>
        <b:NameList>
          <b:Person>
            <b:Last>Pierson</b:Last>
            <b:First>Lillian</b:First>
          </b:Person>
        </b:NameList>
      </b:Author>
    </b:Author>
    <b:Title>Data Science for Dummies</b:Title>
    <b:City>New Jersey</b:City>
    <b:Publisher>John Wiley &amp; Sons</b:Publisher>
    <b:Year>2015</b:Year>
    <b:Edition>1st Edition</b:Edition>
    <b:RefOrder>10</b:RefOrder>
  </b:Source>
  <b:Source>
    <b:Tag>Flo18</b:Tag>
    <b:SourceType>InternetSite</b:SourceType>
    <b:Guid>{A414D564-F595-F041-A9CC-E319FC122C86}</b:Guid>
    <b:Author>
      <b:Author>
        <b:NameList>
          <b:Person>
            <b:Last>Flom</b:Last>
            <b:First>Peter</b:First>
          </b:Person>
        </b:NameList>
      </b:Author>
    </b:Author>
    <b:Title>The Disadvantages of Linear Regression</b:Title>
    <b:Year>2018</b:Year>
    <b:URL>https://sciencing.com/disadvantages-linear-regression-8562780.html</b:URL>
    <b:YearAccessed>2019</b:YearAccessed>
    <b:RefOrder>11</b:RefOrder>
  </b:Source>
  <b:Source>
    <b:Tag>Dee18</b:Tag>
    <b:SourceType>InternetSite</b:SourceType>
    <b:Guid>{0E935D9A-826C-8040-ACE5-2575CAC89D5E}</b:Guid>
    <b:Author>
      <b:Author>
        <b:Corporate>DeepAI</b:Corporate>
      </b:Author>
    </b:Author>
    <b:Title>Association Learning</b:Title>
    <b:URL>https://deepai.org/machine-learning-glossary-and-terms/association-learning</b:URL>
    <b:Year>2018</b:Year>
    <b:YearAccessed>2019</b:YearAccessed>
    <b:RefOrder>12</b:RefOrder>
  </b:Source>
  <b:Source>
    <b:Tag>Bra18</b:Tag>
    <b:SourceType>InternetSite</b:SourceType>
    <b:Guid>{02B01B0D-029D-D446-9FDF-5876E76E9407}</b:Guid>
    <b:Author>
      <b:Author>
        <b:NameList>
          <b:Person>
            <b:Last>Gaille</b:Last>
            <b:First>Brandon</b:First>
          </b:Person>
        </b:NameList>
      </b:Author>
    </b:Author>
    <b:Title>14 Cluster Sampling Advantages and Disadvantages</b:Title>
    <b:URL>https://brandongaille.com/14-cluster-sampling-advantages-and-disadvantages/</b:URL>
    <b:Year>2018</b:Year>
    <b:YearAccessed>2019</b:YearAccessed>
    <b:MonthAccessed>May</b:MonthAccessed>
    <b:DayAccessed>12</b:DayAccessed>
    <b:RefOrder>14</b:RefOrder>
  </b:Source>
  <b:Source>
    <b:Tag>Nat12</b:Tag>
    <b:SourceType>InternetSite</b:SourceType>
    <b:Guid>{320BE8FF-1CF9-2F47-9B20-6B5BB391FC69}</b:Guid>
    <b:Author>
      <b:Author>
        <b:NameList>
          <b:Person>
            <b:Last>Watson</b:Last>
            <b:First>Nate</b:First>
          </b:Person>
        </b:NameList>
      </b:Author>
    </b:Author>
    <b:Title>Diapers, Beer, and Data Science in Retail</b:Title>
    <b:URL>http://canworksmart.com/diapers-beer-retail-predictive-analytics/</b:URL>
    <b:Year>2012</b:Year>
    <b:YearAccessed>2019</b:YearAccessed>
    <b:MonthAccessed>May</b:MonthAccessed>
    <b:DayAccessed>10</b:DayAccessed>
    <b:RefOrder>13</b:RefOrder>
  </b:Source>
  <b:Source>
    <b:Tag>Bri17</b:Tag>
    <b:SourceType>InternetSite</b:SourceType>
    <b:Guid>{83053F01-7B4E-3248-8BAD-392267A2A120}</b:Guid>
    <b:Author>
      <b:Author>
        <b:NameList>
          <b:Person>
            <b:Last>Westfall</b:Last>
            <b:First>Brian</b:First>
          </b:Person>
        </b:NameList>
      </b:Author>
    </b:Author>
    <b:Title>Can you dig it: what is data mining and how can it help your small business?</b:Title>
    <b:URL>https://lab.getapp.com/what-is-data-mining-small-business/</b:URL>
    <b:Year>2017</b:Year>
    <b:YearAccessed>2019</b:YearAccessed>
    <b:MonthAccessed>May</b:Month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1E8CB9-3853-3D40-906C-A51186528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14</Pages>
  <Words>2561</Words>
  <Characters>12962</Characters>
  <Application>Microsoft Office Word</Application>
  <DocSecurity>0</DocSecurity>
  <Lines>332</Lines>
  <Paragraphs>100</Paragraphs>
  <ScaleCrop>false</ScaleCrop>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dc:title>
  <dc:subject>A2 P1 &amp; P2</dc:subject>
  <dc:creator>Jack Steele (1700866)</dc:creator>
  <cp:keywords/>
  <dc:description/>
  <cp:lastModifiedBy>Jack Steele (1700866)</cp:lastModifiedBy>
  <cp:revision>25</cp:revision>
  <dcterms:created xsi:type="dcterms:W3CDTF">2019-04-16T12:26:00Z</dcterms:created>
  <dcterms:modified xsi:type="dcterms:W3CDTF">2019-05-13T18:36:00Z</dcterms:modified>
</cp:coreProperties>
</file>