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Bidi"/>
          <w:color w:val="4472C4" w:themeColor="accent1"/>
          <w:lang w:val="cy-GB"/>
        </w:rPr>
        <w:id w:val="-1812549900"/>
        <w:docPartObj>
          <w:docPartGallery w:val="Cover Pages"/>
          <w:docPartUnique/>
        </w:docPartObj>
      </w:sdtPr>
      <w:sdtEndPr>
        <w:rPr>
          <w:color w:val="auto"/>
          <w:sz w:val="28"/>
          <w:szCs w:val="28"/>
          <w:u w:val="single"/>
        </w:rPr>
      </w:sdtEndPr>
      <w:sdtContent>
        <w:p w14:paraId="09059546" w14:textId="77777777" w:rsidR="000128F5" w:rsidRPr="002634A1" w:rsidRDefault="000128F5" w:rsidP="00066494">
          <w:pPr>
            <w:pStyle w:val="AssignBody"/>
            <w:rPr>
              <w:color w:val="4472C4" w:themeColor="accent1"/>
              <w:lang w:val="cy-GB"/>
            </w:rPr>
          </w:pPr>
          <w:r w:rsidRPr="002634A1">
            <w:rPr>
              <w:noProof/>
              <w:lang w:val="cy-GB"/>
            </w:rPr>
            <w:drawing>
              <wp:anchor distT="0" distB="0" distL="114300" distR="114300" simplePos="0" relativeHeight="251659264" behindDoc="0" locked="0" layoutInCell="1" allowOverlap="1" wp14:anchorId="12EF5D94" wp14:editId="03E5AFDD">
                <wp:simplePos x="0" y="0"/>
                <wp:positionH relativeFrom="margin">
                  <wp:posOffset>-320675</wp:posOffset>
                </wp:positionH>
                <wp:positionV relativeFrom="paragraph">
                  <wp:posOffset>0</wp:posOffset>
                </wp:positionV>
                <wp:extent cx="5379085" cy="2120265"/>
                <wp:effectExtent l="0" t="0" r="0" b="0"/>
                <wp:wrapSquare wrapText="bothSides"/>
                <wp:docPr id="2" name="Picture 2" descr="TSD_corp_logo2013_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9085" cy="2120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3C4851" w14:textId="77777777" w:rsidR="000128F5" w:rsidRPr="002634A1" w:rsidRDefault="000128F5" w:rsidP="00066494">
          <w:pPr>
            <w:pStyle w:val="AssignBody"/>
            <w:rPr>
              <w:color w:val="4472C4" w:themeColor="accent1"/>
              <w:lang w:val="cy-GB"/>
            </w:rPr>
          </w:pPr>
        </w:p>
        <w:p w14:paraId="41AF1382" w14:textId="77777777" w:rsidR="000128F5" w:rsidRPr="002634A1" w:rsidRDefault="000128F5" w:rsidP="00066494">
          <w:pPr>
            <w:pStyle w:val="AssignBody"/>
            <w:rPr>
              <w:color w:val="4472C4" w:themeColor="accent1"/>
              <w:lang w:val="cy-GB"/>
            </w:rPr>
          </w:pPr>
        </w:p>
        <w:p w14:paraId="748C3206" w14:textId="77777777" w:rsidR="000128F5" w:rsidRPr="002634A1" w:rsidRDefault="000128F5" w:rsidP="00066494">
          <w:pPr>
            <w:pStyle w:val="AssignBody"/>
            <w:rPr>
              <w:color w:val="4472C4" w:themeColor="accent1"/>
              <w:lang w:val="cy-GB"/>
            </w:rPr>
          </w:pPr>
        </w:p>
        <w:p w14:paraId="4167FB2D" w14:textId="77777777" w:rsidR="000128F5" w:rsidRPr="002634A1" w:rsidRDefault="000128F5" w:rsidP="00066494">
          <w:pPr>
            <w:pStyle w:val="AssignBody"/>
            <w:rPr>
              <w:color w:val="4472C4" w:themeColor="accent1"/>
              <w:lang w:val="cy-GB"/>
            </w:rPr>
          </w:pPr>
        </w:p>
        <w:p w14:paraId="4D1BD5DF" w14:textId="77777777" w:rsidR="000128F5" w:rsidRPr="002634A1" w:rsidRDefault="000128F5" w:rsidP="00066494">
          <w:pPr>
            <w:pStyle w:val="AssignBody"/>
            <w:rPr>
              <w:color w:val="4472C4" w:themeColor="accent1"/>
              <w:lang w:val="cy-GB"/>
            </w:rPr>
          </w:pPr>
        </w:p>
        <w:p w14:paraId="3FE8B4C3" w14:textId="77777777" w:rsidR="000128F5" w:rsidRPr="002634A1" w:rsidRDefault="000128F5" w:rsidP="00066494">
          <w:pPr>
            <w:pStyle w:val="AssignBody"/>
            <w:rPr>
              <w:color w:val="4472C4" w:themeColor="accent1"/>
              <w:lang w:val="cy-GB"/>
            </w:rPr>
          </w:pPr>
        </w:p>
        <w:p w14:paraId="5D6B7421" w14:textId="77777777" w:rsidR="000128F5" w:rsidRPr="002634A1" w:rsidRDefault="000128F5" w:rsidP="00066494">
          <w:pPr>
            <w:pStyle w:val="AssignBody"/>
            <w:rPr>
              <w:color w:val="4472C4" w:themeColor="accent1"/>
              <w:lang w:val="cy-GB"/>
            </w:rPr>
          </w:pPr>
        </w:p>
        <w:p w14:paraId="7E530747" w14:textId="77777777" w:rsidR="000128F5" w:rsidRPr="002634A1" w:rsidRDefault="000128F5" w:rsidP="00066494">
          <w:pPr>
            <w:pStyle w:val="AssignBody"/>
            <w:rPr>
              <w:color w:val="4472C4" w:themeColor="accent1"/>
              <w:lang w:val="cy-GB"/>
            </w:rPr>
          </w:pPr>
        </w:p>
        <w:p w14:paraId="524B2135" w14:textId="77777777" w:rsidR="000128F5" w:rsidRPr="002634A1" w:rsidRDefault="000128F5" w:rsidP="00066494">
          <w:pPr>
            <w:pStyle w:val="AssignBody"/>
            <w:rPr>
              <w:color w:val="4472C4" w:themeColor="accent1"/>
              <w:lang w:val="cy-GB"/>
            </w:rPr>
          </w:pPr>
        </w:p>
        <w:p w14:paraId="2745D62E" w14:textId="77777777" w:rsidR="000128F5" w:rsidRPr="002634A1" w:rsidRDefault="000128F5" w:rsidP="00066494">
          <w:pPr>
            <w:pStyle w:val="AssignBody"/>
            <w:jc w:val="center"/>
            <w:rPr>
              <w:rFonts w:ascii="Times New Roman" w:hAnsi="Times New Roman" w:cs="Times New Roman"/>
              <w:sz w:val="28"/>
              <w:szCs w:val="28"/>
              <w:lang w:val="cy-GB"/>
            </w:rPr>
          </w:pPr>
          <w:r w:rsidRPr="002634A1">
            <w:rPr>
              <w:color w:val="4472C4" w:themeColor="accent1"/>
              <w:sz w:val="56"/>
              <w:szCs w:val="56"/>
              <w:lang w:val="cy-GB"/>
            </w:rPr>
            <w:t>Beth yw effaith cerddoriaeth ar blant ag Anghenion Dysgu Ychwanegol?</w:t>
          </w:r>
        </w:p>
        <w:p w14:paraId="3D367A14" w14:textId="77777777" w:rsidR="000128F5" w:rsidRPr="002634A1" w:rsidRDefault="000128F5" w:rsidP="00066494">
          <w:pPr>
            <w:pStyle w:val="AssignBody"/>
            <w:jc w:val="center"/>
            <w:rPr>
              <w:sz w:val="32"/>
              <w:szCs w:val="32"/>
              <w:lang w:val="cy-GB"/>
            </w:rPr>
          </w:pPr>
        </w:p>
        <w:p w14:paraId="6DF62329" w14:textId="77777777" w:rsidR="000128F5" w:rsidRPr="002634A1" w:rsidRDefault="000128F5" w:rsidP="00066494">
          <w:pPr>
            <w:pStyle w:val="AssignBody"/>
            <w:jc w:val="center"/>
            <w:rPr>
              <w:sz w:val="40"/>
              <w:szCs w:val="40"/>
              <w:lang w:val="cy-GB"/>
            </w:rPr>
          </w:pPr>
          <w:r w:rsidRPr="002634A1">
            <w:rPr>
              <w:sz w:val="40"/>
              <w:szCs w:val="40"/>
              <w:lang w:val="cy-GB"/>
            </w:rPr>
            <w:t>ECAD6003: Yr Ymarferydd Adfyfyriol</w:t>
          </w:r>
        </w:p>
        <w:p w14:paraId="16AFCA31" w14:textId="77777777" w:rsidR="000128F5" w:rsidRPr="002634A1" w:rsidRDefault="000128F5" w:rsidP="00066494">
          <w:pPr>
            <w:pStyle w:val="AssignBody"/>
            <w:jc w:val="center"/>
            <w:rPr>
              <w:sz w:val="40"/>
              <w:szCs w:val="40"/>
              <w:lang w:val="cy-GB"/>
            </w:rPr>
          </w:pPr>
        </w:p>
        <w:p w14:paraId="70EC7BA9" w14:textId="553AE4A1" w:rsidR="000128F5" w:rsidRPr="002634A1" w:rsidRDefault="000128F5" w:rsidP="00066494">
          <w:pPr>
            <w:pStyle w:val="AssignBody"/>
            <w:jc w:val="center"/>
            <w:rPr>
              <w:sz w:val="40"/>
              <w:szCs w:val="40"/>
              <w:lang w:val="cy-GB"/>
            </w:rPr>
          </w:pPr>
          <w:r w:rsidRPr="002634A1">
            <w:rPr>
              <w:sz w:val="40"/>
              <w:szCs w:val="40"/>
              <w:lang w:val="cy-GB"/>
            </w:rPr>
            <w:t>Dyddiad Cyflwyno: 2</w:t>
          </w:r>
          <w:r w:rsidR="004E4322">
            <w:rPr>
              <w:sz w:val="40"/>
              <w:szCs w:val="40"/>
              <w:lang w:val="cy-GB"/>
            </w:rPr>
            <w:t>7</w:t>
          </w:r>
          <w:r w:rsidRPr="002634A1">
            <w:rPr>
              <w:sz w:val="40"/>
              <w:szCs w:val="40"/>
              <w:lang w:val="cy-GB"/>
            </w:rPr>
            <w:t>.03.2020</w:t>
          </w:r>
        </w:p>
        <w:p w14:paraId="3B50F5A3" w14:textId="77777777" w:rsidR="000128F5" w:rsidRPr="002634A1" w:rsidRDefault="000128F5" w:rsidP="00066494">
          <w:pPr>
            <w:pStyle w:val="AssignBody"/>
            <w:jc w:val="center"/>
            <w:rPr>
              <w:sz w:val="40"/>
              <w:szCs w:val="40"/>
              <w:lang w:val="cy-GB"/>
            </w:rPr>
          </w:pPr>
        </w:p>
        <w:p w14:paraId="2BEC2FC7" w14:textId="77777777" w:rsidR="000128F5" w:rsidRPr="002634A1" w:rsidRDefault="000128F5" w:rsidP="00066494">
          <w:pPr>
            <w:pStyle w:val="AssignBody"/>
            <w:jc w:val="center"/>
            <w:rPr>
              <w:sz w:val="40"/>
              <w:szCs w:val="40"/>
              <w:lang w:val="cy-GB"/>
            </w:rPr>
          </w:pPr>
          <w:r w:rsidRPr="002634A1">
            <w:rPr>
              <w:sz w:val="40"/>
              <w:szCs w:val="40"/>
              <w:lang w:val="cy-GB"/>
            </w:rPr>
            <w:t>Enw: Anna Elizabeth James</w:t>
          </w:r>
        </w:p>
        <w:p w14:paraId="1EF1BCA9" w14:textId="77777777" w:rsidR="000128F5" w:rsidRPr="002634A1" w:rsidRDefault="000128F5" w:rsidP="00066494">
          <w:pPr>
            <w:pStyle w:val="AssignBody"/>
            <w:jc w:val="center"/>
            <w:rPr>
              <w:sz w:val="40"/>
              <w:szCs w:val="40"/>
              <w:lang w:val="cy-GB"/>
            </w:rPr>
          </w:pPr>
          <w:r w:rsidRPr="002634A1">
            <w:rPr>
              <w:sz w:val="40"/>
              <w:szCs w:val="40"/>
              <w:lang w:val="cy-GB"/>
            </w:rPr>
            <w:t xml:space="preserve"> </w:t>
          </w:r>
        </w:p>
        <w:p w14:paraId="3ADF714B" w14:textId="77777777" w:rsidR="000128F5" w:rsidRPr="002634A1" w:rsidRDefault="000128F5" w:rsidP="00066494">
          <w:pPr>
            <w:pStyle w:val="AssignBody"/>
            <w:jc w:val="center"/>
            <w:rPr>
              <w:b/>
              <w:bCs/>
              <w:sz w:val="24"/>
              <w:szCs w:val="24"/>
              <w:u w:val="single"/>
              <w:lang w:val="cy-GB"/>
            </w:rPr>
          </w:pPr>
          <w:r w:rsidRPr="002634A1">
            <w:rPr>
              <w:sz w:val="40"/>
              <w:szCs w:val="40"/>
              <w:lang w:val="cy-GB"/>
            </w:rPr>
            <w:t>Rhif Myfyriwr: 1703923</w:t>
          </w:r>
          <w:r w:rsidRPr="002634A1">
            <w:rPr>
              <w:rFonts w:ascii="Times New Roman" w:hAnsi="Times New Roman" w:cs="Times New Roman"/>
              <w:sz w:val="28"/>
              <w:szCs w:val="28"/>
              <w:lang w:val="cy-GB"/>
            </w:rPr>
            <w:br w:type="page"/>
          </w:r>
        </w:p>
        <w:p w14:paraId="290A122E" w14:textId="77777777" w:rsidR="000128F5" w:rsidRPr="002634A1" w:rsidRDefault="000128F5" w:rsidP="00066494">
          <w:pPr>
            <w:pStyle w:val="AssignBody"/>
            <w:rPr>
              <w:b/>
              <w:bCs/>
              <w:sz w:val="28"/>
              <w:szCs w:val="28"/>
              <w:u w:val="single"/>
              <w:lang w:val="cy-GB"/>
            </w:rPr>
          </w:pPr>
          <w:bookmarkStart w:id="0" w:name="_Hlk35856259"/>
          <w:r w:rsidRPr="002634A1">
            <w:rPr>
              <w:b/>
              <w:bCs/>
              <w:sz w:val="28"/>
              <w:szCs w:val="28"/>
              <w:u w:val="single"/>
              <w:lang w:val="cy-GB"/>
            </w:rPr>
            <w:lastRenderedPageBreak/>
            <w:t>Targedau</w:t>
          </w:r>
        </w:p>
        <w:tbl>
          <w:tblPr>
            <w:tblStyle w:val="TableGrid"/>
            <w:tblW w:w="0" w:type="auto"/>
            <w:tblLook w:val="04A0" w:firstRow="1" w:lastRow="0" w:firstColumn="1" w:lastColumn="0" w:noHBand="0" w:noVBand="1"/>
          </w:tblPr>
          <w:tblGrid>
            <w:gridCol w:w="1838"/>
            <w:gridCol w:w="7178"/>
          </w:tblGrid>
          <w:tr w:rsidR="000128F5" w:rsidRPr="002634A1" w14:paraId="08A205EB" w14:textId="77777777" w:rsidTr="001E60AA">
            <w:tc>
              <w:tcPr>
                <w:tcW w:w="1838" w:type="dxa"/>
                <w:tcBorders>
                  <w:top w:val="single" w:sz="4" w:space="0" w:color="auto"/>
                  <w:left w:val="single" w:sz="4" w:space="0" w:color="auto"/>
                  <w:bottom w:val="single" w:sz="4" w:space="0" w:color="auto"/>
                  <w:right w:val="single" w:sz="4" w:space="0" w:color="auto"/>
                </w:tcBorders>
                <w:hideMark/>
              </w:tcPr>
              <w:p w14:paraId="02683094" w14:textId="77777777" w:rsidR="000128F5" w:rsidRPr="002634A1" w:rsidRDefault="000128F5" w:rsidP="00066494">
                <w:pPr>
                  <w:pStyle w:val="AssignBody"/>
                  <w:rPr>
                    <w:lang w:val="cy-GB"/>
                  </w:rPr>
                </w:pPr>
                <w:r w:rsidRPr="002634A1">
                  <w:rPr>
                    <w:lang w:val="cy-GB"/>
                  </w:rPr>
                  <w:t>Targed/Target 1</w:t>
                </w:r>
              </w:p>
            </w:tc>
            <w:tc>
              <w:tcPr>
                <w:tcW w:w="7178" w:type="dxa"/>
                <w:tcBorders>
                  <w:top w:val="single" w:sz="4" w:space="0" w:color="auto"/>
                  <w:left w:val="single" w:sz="4" w:space="0" w:color="auto"/>
                  <w:bottom w:val="single" w:sz="4" w:space="0" w:color="auto"/>
                  <w:right w:val="single" w:sz="4" w:space="0" w:color="auto"/>
                </w:tcBorders>
              </w:tcPr>
              <w:p w14:paraId="721C4447" w14:textId="798260C0" w:rsidR="000128F5" w:rsidRPr="002634A1" w:rsidRDefault="000128F5" w:rsidP="00066494">
                <w:pPr>
                  <w:pStyle w:val="AssignBody"/>
                  <w:rPr>
                    <w:b/>
                    <w:bCs/>
                    <w:lang w:val="cy-GB"/>
                  </w:rPr>
                </w:pPr>
                <w:r w:rsidRPr="002634A1">
                  <w:rPr>
                    <w:b/>
                    <w:bCs/>
                    <w:lang w:val="cy-GB"/>
                  </w:rPr>
                  <w:t xml:space="preserve">Defnyddio </w:t>
                </w:r>
                <w:r w:rsidR="001D4464" w:rsidRPr="002634A1">
                  <w:rPr>
                    <w:b/>
                    <w:bCs/>
                    <w:lang w:val="cy-GB"/>
                  </w:rPr>
                  <w:t>m</w:t>
                </w:r>
                <w:r w:rsidRPr="002634A1">
                  <w:rPr>
                    <w:b/>
                    <w:bCs/>
                    <w:lang w:val="cy-GB"/>
                  </w:rPr>
                  <w:t>wy o astudiaethau achos</w:t>
                </w:r>
              </w:p>
              <w:p w14:paraId="41743F92" w14:textId="77777777" w:rsidR="000128F5" w:rsidRPr="002634A1" w:rsidRDefault="000128F5" w:rsidP="00066494">
                <w:pPr>
                  <w:pStyle w:val="AssignBody"/>
                  <w:numPr>
                    <w:ilvl w:val="0"/>
                    <w:numId w:val="10"/>
                  </w:numPr>
                  <w:rPr>
                    <w:lang w:val="cy-GB"/>
                  </w:rPr>
                </w:pPr>
                <w:r w:rsidRPr="002634A1">
                  <w:rPr>
                    <w:lang w:val="cy-GB"/>
                  </w:rPr>
                  <w:t>Rwyf wedi ceisio ymchwilio i wybodaeth gan ddefnyddio ystod eang o ddeunyddiau megis ymchwil cynradd ac eilaidd.</w:t>
                </w:r>
              </w:p>
              <w:p w14:paraId="23B7A479" w14:textId="77777777" w:rsidR="000128F5" w:rsidRPr="002634A1" w:rsidRDefault="000128F5" w:rsidP="00066494">
                <w:pPr>
                  <w:pStyle w:val="AssignBody"/>
                  <w:numPr>
                    <w:ilvl w:val="0"/>
                    <w:numId w:val="10"/>
                  </w:numPr>
                  <w:rPr>
                    <w:lang w:val="cy-GB"/>
                  </w:rPr>
                </w:pPr>
                <w:r w:rsidRPr="002634A1">
                  <w:rPr>
                    <w:lang w:val="cy-GB"/>
                  </w:rPr>
                  <w:t>Cymryd mantais o lyfrau ac erthyglau o’r llyfrgell.</w:t>
                </w:r>
              </w:p>
              <w:p w14:paraId="572D8707" w14:textId="77777777" w:rsidR="000128F5" w:rsidRPr="002634A1" w:rsidRDefault="000128F5" w:rsidP="00066494">
                <w:pPr>
                  <w:pStyle w:val="AssignBody"/>
                  <w:numPr>
                    <w:ilvl w:val="0"/>
                    <w:numId w:val="10"/>
                  </w:numPr>
                  <w:rPr>
                    <w:lang w:val="cy-GB"/>
                  </w:rPr>
                </w:pPr>
                <w:r w:rsidRPr="002634A1">
                  <w:rPr>
                    <w:lang w:val="cy-GB"/>
                  </w:rPr>
                  <w:t>Defnyddio astudiaethau achos gan Estyn.</w:t>
                </w:r>
              </w:p>
            </w:tc>
          </w:tr>
          <w:tr w:rsidR="000128F5" w:rsidRPr="002634A1" w14:paraId="389C0119" w14:textId="77777777" w:rsidTr="001E60AA">
            <w:tc>
              <w:tcPr>
                <w:tcW w:w="1838" w:type="dxa"/>
                <w:tcBorders>
                  <w:top w:val="single" w:sz="4" w:space="0" w:color="auto"/>
                  <w:left w:val="single" w:sz="4" w:space="0" w:color="auto"/>
                  <w:bottom w:val="single" w:sz="4" w:space="0" w:color="auto"/>
                  <w:right w:val="single" w:sz="4" w:space="0" w:color="auto"/>
                </w:tcBorders>
                <w:hideMark/>
              </w:tcPr>
              <w:p w14:paraId="4AC9AAD6" w14:textId="77777777" w:rsidR="000128F5" w:rsidRPr="002634A1" w:rsidRDefault="000128F5" w:rsidP="00066494">
                <w:pPr>
                  <w:pStyle w:val="AssignBody"/>
                  <w:rPr>
                    <w:lang w:val="cy-GB"/>
                  </w:rPr>
                </w:pPr>
                <w:r w:rsidRPr="002634A1">
                  <w:rPr>
                    <w:lang w:val="cy-GB"/>
                  </w:rPr>
                  <w:t>Targed/Target 2</w:t>
                </w:r>
              </w:p>
            </w:tc>
            <w:tc>
              <w:tcPr>
                <w:tcW w:w="7178" w:type="dxa"/>
                <w:tcBorders>
                  <w:top w:val="single" w:sz="4" w:space="0" w:color="auto"/>
                  <w:left w:val="single" w:sz="4" w:space="0" w:color="auto"/>
                  <w:bottom w:val="single" w:sz="4" w:space="0" w:color="auto"/>
                  <w:right w:val="single" w:sz="4" w:space="0" w:color="auto"/>
                </w:tcBorders>
              </w:tcPr>
              <w:p w14:paraId="35ABC2DD" w14:textId="77777777" w:rsidR="000128F5" w:rsidRPr="002634A1" w:rsidRDefault="000128F5" w:rsidP="00066494">
                <w:pPr>
                  <w:pStyle w:val="AssignBody"/>
                  <w:rPr>
                    <w:b/>
                    <w:bCs/>
                    <w:lang w:val="cy-GB"/>
                  </w:rPr>
                </w:pPr>
                <w:r w:rsidRPr="002634A1">
                  <w:rPr>
                    <w:b/>
                    <w:bCs/>
                    <w:lang w:val="cy-GB"/>
                  </w:rPr>
                  <w:t>Defnyddio enghreifftiau o BAP i gryfhau’r gwerthusiad</w:t>
                </w:r>
              </w:p>
              <w:p w14:paraId="195F5A13" w14:textId="77777777" w:rsidR="000128F5" w:rsidRPr="002634A1" w:rsidRDefault="000128F5" w:rsidP="00066494">
                <w:pPr>
                  <w:pStyle w:val="AssignBody"/>
                  <w:numPr>
                    <w:ilvl w:val="0"/>
                    <w:numId w:val="10"/>
                  </w:numPr>
                  <w:rPr>
                    <w:lang w:val="cy-GB"/>
                  </w:rPr>
                </w:pPr>
                <w:r w:rsidRPr="002634A1">
                  <w:rPr>
                    <w:lang w:val="cy-GB"/>
                  </w:rPr>
                  <w:t>Tynnais wybodaeth o brofiadau yn ystod wythnos profiadau dewisol.</w:t>
                </w:r>
              </w:p>
              <w:p w14:paraId="7A0F50CF" w14:textId="77777777" w:rsidR="000128F5" w:rsidRPr="002634A1" w:rsidRDefault="000128F5" w:rsidP="00066494">
                <w:pPr>
                  <w:pStyle w:val="AssignBody"/>
                  <w:numPr>
                    <w:ilvl w:val="0"/>
                    <w:numId w:val="10"/>
                  </w:numPr>
                  <w:rPr>
                    <w:lang w:val="cy-GB"/>
                  </w:rPr>
                </w:pPr>
                <w:r w:rsidRPr="002634A1">
                  <w:rPr>
                    <w:lang w:val="cy-GB"/>
                  </w:rPr>
                  <w:t>Cysylltu’r hyn a gasglwyd â gwaith ymchwil/adolygiad llenyddiaeth.</w:t>
                </w:r>
              </w:p>
            </w:tc>
          </w:tr>
          <w:tr w:rsidR="000128F5" w:rsidRPr="002634A1" w14:paraId="287A3BCB" w14:textId="77777777" w:rsidTr="001E60AA">
            <w:tc>
              <w:tcPr>
                <w:tcW w:w="1838" w:type="dxa"/>
                <w:tcBorders>
                  <w:top w:val="single" w:sz="4" w:space="0" w:color="auto"/>
                  <w:left w:val="single" w:sz="4" w:space="0" w:color="auto"/>
                  <w:bottom w:val="single" w:sz="4" w:space="0" w:color="auto"/>
                  <w:right w:val="single" w:sz="4" w:space="0" w:color="auto"/>
                </w:tcBorders>
                <w:hideMark/>
              </w:tcPr>
              <w:p w14:paraId="53E2E523" w14:textId="77777777" w:rsidR="000128F5" w:rsidRPr="002634A1" w:rsidRDefault="000128F5" w:rsidP="00066494">
                <w:pPr>
                  <w:pStyle w:val="AssignBody"/>
                  <w:rPr>
                    <w:lang w:val="cy-GB"/>
                  </w:rPr>
                </w:pPr>
                <w:r w:rsidRPr="002634A1">
                  <w:rPr>
                    <w:lang w:val="cy-GB"/>
                  </w:rPr>
                  <w:t>Targed/Target 3</w:t>
                </w:r>
              </w:p>
            </w:tc>
            <w:tc>
              <w:tcPr>
                <w:tcW w:w="7178" w:type="dxa"/>
                <w:tcBorders>
                  <w:top w:val="single" w:sz="4" w:space="0" w:color="auto"/>
                  <w:left w:val="single" w:sz="4" w:space="0" w:color="auto"/>
                  <w:bottom w:val="single" w:sz="4" w:space="0" w:color="auto"/>
                  <w:right w:val="single" w:sz="4" w:space="0" w:color="auto"/>
                </w:tcBorders>
              </w:tcPr>
              <w:p w14:paraId="427D4D60" w14:textId="77777777" w:rsidR="000128F5" w:rsidRPr="002634A1" w:rsidRDefault="000128F5" w:rsidP="00066494">
                <w:pPr>
                  <w:pStyle w:val="AssignBody"/>
                  <w:rPr>
                    <w:b/>
                    <w:bCs/>
                    <w:lang w:val="cy-GB"/>
                  </w:rPr>
                </w:pPr>
                <w:r w:rsidRPr="002634A1">
                  <w:rPr>
                    <w:b/>
                    <w:bCs/>
                    <w:lang w:val="cy-GB"/>
                  </w:rPr>
                  <w:t>Cryfhau Cyfeirnodi</w:t>
                </w:r>
              </w:p>
              <w:p w14:paraId="5C0E37A9" w14:textId="77777777" w:rsidR="000128F5" w:rsidRPr="002634A1" w:rsidRDefault="000128F5" w:rsidP="00066494">
                <w:pPr>
                  <w:pStyle w:val="AssignBody"/>
                  <w:numPr>
                    <w:ilvl w:val="0"/>
                    <w:numId w:val="10"/>
                  </w:numPr>
                  <w:rPr>
                    <w:lang w:val="cy-GB"/>
                  </w:rPr>
                </w:pPr>
                <w:r w:rsidRPr="002634A1">
                  <w:rPr>
                    <w:lang w:val="cy-GB"/>
                  </w:rPr>
                  <w:t>Dilyn canllaw'r brifysgol yn fanwl i sicrhau bod y cyfeirnodi yn gywir.</w:t>
                </w:r>
              </w:p>
            </w:tc>
          </w:tr>
          <w:tr w:rsidR="000128F5" w:rsidRPr="002634A1" w14:paraId="59C09ECE" w14:textId="77777777" w:rsidTr="001E60AA">
            <w:tc>
              <w:tcPr>
                <w:tcW w:w="1838" w:type="dxa"/>
                <w:tcBorders>
                  <w:top w:val="single" w:sz="4" w:space="0" w:color="auto"/>
                  <w:left w:val="single" w:sz="4" w:space="0" w:color="auto"/>
                  <w:bottom w:val="single" w:sz="4" w:space="0" w:color="auto"/>
                  <w:right w:val="single" w:sz="4" w:space="0" w:color="auto"/>
                </w:tcBorders>
                <w:hideMark/>
              </w:tcPr>
              <w:p w14:paraId="745495B6" w14:textId="77777777" w:rsidR="000128F5" w:rsidRPr="002634A1" w:rsidRDefault="000128F5" w:rsidP="00066494">
                <w:pPr>
                  <w:pStyle w:val="AssignBody"/>
                  <w:rPr>
                    <w:lang w:val="cy-GB"/>
                  </w:rPr>
                </w:pPr>
                <w:r w:rsidRPr="002634A1">
                  <w:rPr>
                    <w:lang w:val="cy-GB"/>
                  </w:rPr>
                  <w:t>Targed/Target 4</w:t>
                </w:r>
              </w:p>
            </w:tc>
            <w:tc>
              <w:tcPr>
                <w:tcW w:w="7178" w:type="dxa"/>
                <w:tcBorders>
                  <w:top w:val="single" w:sz="4" w:space="0" w:color="auto"/>
                  <w:left w:val="single" w:sz="4" w:space="0" w:color="auto"/>
                  <w:bottom w:val="single" w:sz="4" w:space="0" w:color="auto"/>
                  <w:right w:val="single" w:sz="4" w:space="0" w:color="auto"/>
                </w:tcBorders>
              </w:tcPr>
              <w:p w14:paraId="6C006572" w14:textId="77777777" w:rsidR="000128F5" w:rsidRPr="002634A1" w:rsidRDefault="000128F5" w:rsidP="00066494">
                <w:pPr>
                  <w:pStyle w:val="AssignBody"/>
                  <w:rPr>
                    <w:b/>
                    <w:bCs/>
                    <w:lang w:val="cy-GB"/>
                  </w:rPr>
                </w:pPr>
                <w:r w:rsidRPr="002634A1">
                  <w:rPr>
                    <w:b/>
                    <w:bCs/>
                    <w:lang w:val="cy-GB"/>
                  </w:rPr>
                  <w:t>Ymestyn y drafodaeth a dadansoddiad</w:t>
                </w:r>
              </w:p>
              <w:p w14:paraId="6640A9D8" w14:textId="77777777" w:rsidR="000128F5" w:rsidRPr="002634A1" w:rsidRDefault="000128F5" w:rsidP="00066494">
                <w:pPr>
                  <w:pStyle w:val="AssignBody"/>
                  <w:numPr>
                    <w:ilvl w:val="0"/>
                    <w:numId w:val="10"/>
                  </w:numPr>
                  <w:rPr>
                    <w:lang w:val="cy-GB"/>
                  </w:rPr>
                </w:pPr>
                <w:r w:rsidRPr="002634A1">
                  <w:rPr>
                    <w:lang w:val="cy-GB"/>
                  </w:rPr>
                  <w:t>Sicrhau fy mod yn ymestyn ar atebion y cyfranogwyr o’r cyfweliad gan gysylltu â’r llenyddiaeth a ddarllenwyd.</w:t>
                </w:r>
              </w:p>
            </w:tc>
          </w:tr>
          <w:bookmarkEnd w:id="0"/>
        </w:tbl>
        <w:p w14:paraId="4D992EC9" w14:textId="77777777" w:rsidR="000128F5" w:rsidRPr="002634A1" w:rsidRDefault="000128F5" w:rsidP="00066494">
          <w:pPr>
            <w:pStyle w:val="AssignBody"/>
            <w:rPr>
              <w:b/>
              <w:bCs/>
              <w:sz w:val="24"/>
              <w:szCs w:val="24"/>
              <w:u w:val="single"/>
              <w:lang w:val="cy-GB"/>
            </w:rPr>
          </w:pPr>
        </w:p>
        <w:p w14:paraId="08A4A8B8" w14:textId="77777777" w:rsidR="000128F5" w:rsidRPr="002634A1" w:rsidRDefault="000128F5" w:rsidP="00066494">
          <w:pPr>
            <w:spacing w:line="360" w:lineRule="auto"/>
            <w:rPr>
              <w:rFonts w:ascii="Times New Roman" w:hAnsi="Times New Roman" w:cs="Times New Roman"/>
              <w:sz w:val="28"/>
              <w:szCs w:val="28"/>
            </w:rPr>
          </w:pPr>
          <w:r w:rsidRPr="002634A1">
            <w:rPr>
              <w:rFonts w:ascii="Times New Roman" w:hAnsi="Times New Roman" w:cs="Times New Roman"/>
              <w:sz w:val="28"/>
              <w:szCs w:val="28"/>
            </w:rPr>
            <w:br w:type="page"/>
          </w:r>
        </w:p>
        <w:p w14:paraId="2FE94A33" w14:textId="77777777" w:rsidR="000128F5" w:rsidRPr="002634A1" w:rsidRDefault="000128F5" w:rsidP="00066494">
          <w:pPr>
            <w:spacing w:line="360" w:lineRule="auto"/>
            <w:rPr>
              <w:rFonts w:ascii="Arial" w:hAnsi="Arial" w:cs="Arial"/>
              <w:sz w:val="28"/>
              <w:szCs w:val="28"/>
              <w:u w:val="single"/>
            </w:rPr>
          </w:pPr>
          <w:r w:rsidRPr="002634A1">
            <w:rPr>
              <w:rFonts w:ascii="Arial" w:hAnsi="Arial" w:cs="Arial"/>
              <w:sz w:val="28"/>
              <w:szCs w:val="28"/>
              <w:u w:val="single"/>
            </w:rPr>
            <w:lastRenderedPageBreak/>
            <w:t>Datganiad</w:t>
          </w:r>
        </w:p>
        <w:p w14:paraId="23D05893" w14:textId="77777777" w:rsidR="000128F5" w:rsidRPr="002634A1" w:rsidRDefault="000128F5" w:rsidP="00066494">
          <w:pPr>
            <w:spacing w:line="360" w:lineRule="auto"/>
            <w:rPr>
              <w:rFonts w:ascii="Arial" w:hAnsi="Arial" w:cs="Arial"/>
            </w:rPr>
          </w:pPr>
          <w:r w:rsidRPr="002634A1">
            <w:rPr>
              <w:rFonts w:ascii="Arial" w:hAnsi="Arial" w:cs="Arial"/>
            </w:rPr>
            <w:t>Hoffwn ddatgan mai fy ngwaith i yn unig yw’r prosiect ymchwil, a chyfeirir at waith academyddion yn rhan ohono. Ni chyflwynir y prosiect ymchwil nac ymgeisyddiaeth am unrhyw ddyfarniad arall, heblaw am fel rhan o’r radd BA Addysg Gynradd gyda SAC ym Mhrifysgol Cymru y Drindod Dewi Sant. Rwy’n ymwybodol os wyf wedi cyfeirio at lenyddiaeth heb eu hychwanegu at y rhestr cyfeirnodi eu bod yn cysylltu â llên-ladrad ac arweinia at fethu’r modiwl.</w:t>
          </w:r>
        </w:p>
        <w:p w14:paraId="0AE2D546" w14:textId="77777777" w:rsidR="000128F5" w:rsidRPr="002634A1" w:rsidRDefault="000128F5" w:rsidP="00066494">
          <w:pPr>
            <w:spacing w:line="360" w:lineRule="auto"/>
            <w:rPr>
              <w:rFonts w:ascii="Arial" w:hAnsi="Arial" w:cs="Arial"/>
              <w:u w:val="single"/>
            </w:rPr>
          </w:pPr>
        </w:p>
        <w:p w14:paraId="3B1C980D" w14:textId="77777777" w:rsidR="000128F5" w:rsidRPr="002634A1" w:rsidRDefault="000128F5" w:rsidP="00066494">
          <w:pPr>
            <w:spacing w:line="360" w:lineRule="auto"/>
            <w:rPr>
              <w:rFonts w:ascii="Arial" w:hAnsi="Arial" w:cs="Arial"/>
              <w:sz w:val="28"/>
              <w:szCs w:val="28"/>
              <w:u w:val="single"/>
            </w:rPr>
          </w:pPr>
          <w:r w:rsidRPr="002634A1">
            <w:rPr>
              <w:rFonts w:ascii="Arial" w:hAnsi="Arial" w:cs="Arial"/>
              <w:sz w:val="28"/>
              <w:szCs w:val="28"/>
              <w:u w:val="single"/>
            </w:rPr>
            <w:t>Diolchiadau</w:t>
          </w:r>
        </w:p>
        <w:p w14:paraId="5301F859" w14:textId="741A681E" w:rsidR="000128F5" w:rsidRPr="002634A1" w:rsidRDefault="000128F5" w:rsidP="00066494">
          <w:pPr>
            <w:spacing w:line="360" w:lineRule="auto"/>
            <w:rPr>
              <w:rFonts w:ascii="Arial" w:hAnsi="Arial" w:cs="Arial"/>
            </w:rPr>
          </w:pPr>
          <w:r w:rsidRPr="002634A1">
            <w:rPr>
              <w:rFonts w:ascii="Arial" w:hAnsi="Arial" w:cs="Arial"/>
            </w:rPr>
            <w:t>Dymunaf ddiolch i ddarlithwyr y Brifysgol, Dr Sioned</w:t>
          </w:r>
          <w:r w:rsidR="00A93B33" w:rsidRPr="002634A1">
            <w:rPr>
              <w:rFonts w:ascii="Arial" w:hAnsi="Arial" w:cs="Arial"/>
            </w:rPr>
            <w:t xml:space="preserve"> </w:t>
          </w:r>
          <w:r w:rsidRPr="002634A1">
            <w:rPr>
              <w:rFonts w:ascii="Arial" w:hAnsi="Arial" w:cs="Arial"/>
            </w:rPr>
            <w:t>V.Hughes a Nanna Ryder am rannu eu harbenigedd yn y maes ymchwil ac anghenion dysgu ychwanegol. Yn ogystal, dymunaf ddiolch i athrawon a disgyblion Ysgol A, y profiad dewisol, am eu cefnogaeth a’u hymrwymiad i’r gwaith ymchwil drwy gyfrannu at y cyfweliadau. Hyderaf fod y gefnogaeth  wedi dylanwadu ar strwythur fy mhrosiect ymchwil.</w:t>
          </w:r>
        </w:p>
        <w:p w14:paraId="0DA14F11" w14:textId="77777777" w:rsidR="000128F5" w:rsidRPr="002634A1" w:rsidRDefault="000128F5" w:rsidP="00066494">
          <w:pPr>
            <w:spacing w:line="360" w:lineRule="auto"/>
            <w:rPr>
              <w:rFonts w:ascii="Arial" w:hAnsi="Arial" w:cs="Arial"/>
              <w:u w:val="single"/>
            </w:rPr>
          </w:pPr>
        </w:p>
        <w:p w14:paraId="006305C3" w14:textId="77777777" w:rsidR="000128F5" w:rsidRPr="002634A1" w:rsidRDefault="000128F5" w:rsidP="00066494">
          <w:pPr>
            <w:spacing w:line="360" w:lineRule="auto"/>
            <w:rPr>
              <w:rFonts w:ascii="Arial" w:hAnsi="Arial" w:cs="Arial"/>
              <w:sz w:val="28"/>
              <w:szCs w:val="28"/>
              <w:u w:val="single"/>
            </w:rPr>
          </w:pPr>
          <w:r w:rsidRPr="002634A1">
            <w:rPr>
              <w:rFonts w:ascii="Arial" w:hAnsi="Arial" w:cs="Arial"/>
              <w:sz w:val="28"/>
              <w:szCs w:val="28"/>
              <w:u w:val="single"/>
            </w:rPr>
            <w:t>Cynnwys</w:t>
          </w:r>
          <w:r w:rsidRPr="002634A1">
            <w:rPr>
              <w:rFonts w:ascii="Arial" w:hAnsi="Arial" w:cs="Arial"/>
              <w:sz w:val="28"/>
              <w:szCs w:val="28"/>
            </w:rPr>
            <w:t xml:space="preserve"> </w:t>
          </w:r>
          <w:r w:rsidRPr="002634A1">
            <w:rPr>
              <w:rFonts w:ascii="Arial" w:hAnsi="Arial" w:cs="Arial"/>
              <w:sz w:val="28"/>
              <w:szCs w:val="28"/>
            </w:rPr>
            <w:tab/>
          </w:r>
          <w:r w:rsidRPr="002634A1">
            <w:rPr>
              <w:rFonts w:ascii="Arial" w:hAnsi="Arial" w:cs="Arial"/>
              <w:sz w:val="28"/>
              <w:szCs w:val="28"/>
            </w:rPr>
            <w:tab/>
          </w:r>
          <w:r w:rsidRPr="002634A1">
            <w:rPr>
              <w:rFonts w:ascii="Arial" w:hAnsi="Arial" w:cs="Arial"/>
              <w:sz w:val="28"/>
              <w:szCs w:val="28"/>
            </w:rPr>
            <w:tab/>
          </w:r>
          <w:r w:rsidRPr="002634A1">
            <w:rPr>
              <w:rFonts w:ascii="Arial" w:hAnsi="Arial" w:cs="Arial"/>
              <w:sz w:val="28"/>
              <w:szCs w:val="28"/>
            </w:rPr>
            <w:tab/>
          </w:r>
          <w:r w:rsidRPr="002634A1">
            <w:rPr>
              <w:rFonts w:ascii="Arial" w:hAnsi="Arial" w:cs="Arial"/>
              <w:sz w:val="28"/>
              <w:szCs w:val="28"/>
            </w:rPr>
            <w:tab/>
          </w:r>
          <w:r w:rsidRPr="002634A1">
            <w:rPr>
              <w:rFonts w:ascii="Arial" w:hAnsi="Arial" w:cs="Arial"/>
              <w:sz w:val="28"/>
              <w:szCs w:val="28"/>
            </w:rPr>
            <w:tab/>
          </w:r>
          <w:r w:rsidRPr="002634A1">
            <w:rPr>
              <w:rFonts w:ascii="Arial" w:hAnsi="Arial" w:cs="Arial"/>
              <w:sz w:val="28"/>
              <w:szCs w:val="28"/>
            </w:rPr>
            <w:tab/>
          </w:r>
          <w:r w:rsidRPr="002634A1">
            <w:rPr>
              <w:rFonts w:ascii="Arial" w:hAnsi="Arial" w:cs="Arial"/>
              <w:sz w:val="28"/>
              <w:szCs w:val="28"/>
            </w:rPr>
            <w:tab/>
          </w:r>
          <w:r w:rsidRPr="002634A1">
            <w:rPr>
              <w:rFonts w:ascii="Arial" w:hAnsi="Arial" w:cs="Arial"/>
              <w:sz w:val="28"/>
              <w:szCs w:val="28"/>
            </w:rPr>
            <w:tab/>
          </w:r>
          <w:r w:rsidRPr="002634A1">
            <w:rPr>
              <w:rFonts w:ascii="Arial" w:hAnsi="Arial" w:cs="Arial"/>
              <w:sz w:val="28"/>
              <w:szCs w:val="28"/>
              <w:u w:val="single"/>
            </w:rPr>
            <w:t>Rhif Tudalen</w:t>
          </w:r>
        </w:p>
        <w:p w14:paraId="71E0C15C" w14:textId="77777777" w:rsidR="000128F5" w:rsidRPr="002634A1" w:rsidRDefault="000128F5" w:rsidP="00066494">
          <w:pPr>
            <w:spacing w:line="360" w:lineRule="auto"/>
            <w:rPr>
              <w:rFonts w:ascii="Arial" w:hAnsi="Arial" w:cs="Arial"/>
            </w:rPr>
          </w:pPr>
          <w:r w:rsidRPr="002634A1">
            <w:rPr>
              <w:rFonts w:ascii="Arial" w:hAnsi="Arial" w:cs="Arial"/>
            </w:rPr>
            <w:t>Pennod 1: Cyflwyniad</w:t>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t>3</w:t>
          </w:r>
        </w:p>
        <w:p w14:paraId="5666D71D" w14:textId="77777777" w:rsidR="000128F5" w:rsidRPr="002634A1" w:rsidRDefault="000128F5" w:rsidP="00066494">
          <w:pPr>
            <w:spacing w:line="360" w:lineRule="auto"/>
            <w:rPr>
              <w:rFonts w:ascii="Arial" w:hAnsi="Arial" w:cs="Arial"/>
            </w:rPr>
          </w:pPr>
          <w:r w:rsidRPr="002634A1">
            <w:rPr>
              <w:rFonts w:ascii="Arial" w:hAnsi="Arial" w:cs="Arial"/>
            </w:rPr>
            <w:t>Pennod 2: Adolygiad Llenyddiaeth</w:t>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t>5</w:t>
          </w:r>
        </w:p>
        <w:p w14:paraId="425762F4" w14:textId="77777777" w:rsidR="000128F5" w:rsidRPr="002634A1" w:rsidRDefault="000128F5" w:rsidP="00066494">
          <w:pPr>
            <w:spacing w:line="360" w:lineRule="auto"/>
            <w:rPr>
              <w:rFonts w:ascii="Arial" w:hAnsi="Arial" w:cs="Arial"/>
            </w:rPr>
          </w:pPr>
          <w:r w:rsidRPr="002634A1">
            <w:rPr>
              <w:rFonts w:ascii="Arial" w:hAnsi="Arial" w:cs="Arial"/>
            </w:rPr>
            <w:t>Pennod 3: Methodoleg</w:t>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t>10</w:t>
          </w:r>
        </w:p>
        <w:p w14:paraId="2D7C084D" w14:textId="77777777" w:rsidR="000128F5" w:rsidRPr="002634A1" w:rsidRDefault="000128F5" w:rsidP="00066494">
          <w:pPr>
            <w:spacing w:line="360" w:lineRule="auto"/>
            <w:rPr>
              <w:rFonts w:ascii="Arial" w:hAnsi="Arial" w:cs="Arial"/>
            </w:rPr>
          </w:pPr>
          <w:r w:rsidRPr="002634A1">
            <w:rPr>
              <w:rFonts w:ascii="Arial" w:hAnsi="Arial" w:cs="Arial"/>
            </w:rPr>
            <w:t>Pennod 4: Canlyniadau a Thrafodaeth</w:t>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t>13</w:t>
          </w:r>
        </w:p>
        <w:p w14:paraId="0A574DC3" w14:textId="6A2B6D75" w:rsidR="000128F5" w:rsidRPr="002634A1" w:rsidRDefault="000128F5" w:rsidP="00066494">
          <w:pPr>
            <w:spacing w:line="360" w:lineRule="auto"/>
            <w:rPr>
              <w:rFonts w:ascii="Arial" w:hAnsi="Arial" w:cs="Arial"/>
            </w:rPr>
          </w:pPr>
          <w:r w:rsidRPr="002634A1">
            <w:rPr>
              <w:rFonts w:ascii="Arial" w:hAnsi="Arial" w:cs="Arial"/>
            </w:rPr>
            <w:t xml:space="preserve">Pennod 5: Casgliad </w:t>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t>1</w:t>
          </w:r>
          <w:r w:rsidR="00E70C00" w:rsidRPr="002634A1">
            <w:rPr>
              <w:rFonts w:ascii="Arial" w:hAnsi="Arial" w:cs="Arial"/>
            </w:rPr>
            <w:t>8</w:t>
          </w:r>
        </w:p>
        <w:p w14:paraId="524EF8DF" w14:textId="6A20B274" w:rsidR="000128F5" w:rsidRPr="002634A1" w:rsidRDefault="000128F5" w:rsidP="00066494">
          <w:pPr>
            <w:spacing w:line="360" w:lineRule="auto"/>
            <w:rPr>
              <w:rFonts w:ascii="Arial" w:hAnsi="Arial" w:cs="Arial"/>
            </w:rPr>
          </w:pPr>
          <w:r w:rsidRPr="002634A1">
            <w:rPr>
              <w:rFonts w:ascii="Arial" w:hAnsi="Arial" w:cs="Arial"/>
            </w:rPr>
            <w:t>Rhestr Cyfeirnodi</w:t>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Pr="002634A1">
            <w:rPr>
              <w:rFonts w:ascii="Arial" w:hAnsi="Arial" w:cs="Arial"/>
            </w:rPr>
            <w:tab/>
          </w:r>
          <w:r w:rsidR="00E54EC7" w:rsidRPr="002634A1">
            <w:rPr>
              <w:rFonts w:ascii="Arial" w:hAnsi="Arial" w:cs="Arial"/>
            </w:rPr>
            <w:t>20</w:t>
          </w:r>
        </w:p>
        <w:p w14:paraId="3AAE6458" w14:textId="77777777" w:rsidR="000128F5" w:rsidRPr="002634A1" w:rsidRDefault="000128F5" w:rsidP="00066494">
          <w:pPr>
            <w:spacing w:line="360" w:lineRule="auto"/>
            <w:rPr>
              <w:rFonts w:ascii="Arial" w:hAnsi="Arial" w:cs="Arial"/>
            </w:rPr>
          </w:pPr>
          <w:r w:rsidRPr="002634A1">
            <w:rPr>
              <w:rFonts w:ascii="Arial" w:hAnsi="Arial" w:cs="Arial"/>
            </w:rPr>
            <w:br w:type="page"/>
          </w:r>
        </w:p>
        <w:p w14:paraId="4F4C5BEF" w14:textId="77777777" w:rsidR="000128F5" w:rsidRPr="002634A1" w:rsidRDefault="000128F5" w:rsidP="00066494">
          <w:pPr>
            <w:spacing w:line="360" w:lineRule="auto"/>
            <w:rPr>
              <w:rFonts w:ascii="Arial" w:hAnsi="Arial" w:cs="Arial"/>
            </w:rPr>
          </w:pPr>
          <w:r w:rsidRPr="002634A1">
            <w:rPr>
              <w:rFonts w:ascii="Arial" w:hAnsi="Arial" w:cs="Arial"/>
              <w:sz w:val="28"/>
              <w:szCs w:val="28"/>
              <w:u w:val="single"/>
            </w:rPr>
            <w:lastRenderedPageBreak/>
            <w:t>Pennod 1: Cyflwyniad</w:t>
          </w:r>
        </w:p>
      </w:sdtContent>
    </w:sdt>
    <w:p w14:paraId="3F6FC31B" w14:textId="77777777" w:rsidR="000128F5" w:rsidRPr="002634A1" w:rsidRDefault="000128F5" w:rsidP="00066494">
      <w:pPr>
        <w:spacing w:line="360" w:lineRule="auto"/>
        <w:rPr>
          <w:rFonts w:ascii="Arial" w:hAnsi="Arial" w:cs="Arial"/>
        </w:rPr>
      </w:pPr>
      <w:r w:rsidRPr="002634A1">
        <w:rPr>
          <w:rFonts w:ascii="Arial" w:hAnsi="Arial" w:cs="Arial"/>
        </w:rPr>
        <w:t>Nod yr astudiaeth oedd ymchwilio i’r meysydd cerddoriaeth ac anghenion dysgu ychwanegol i geisio darganfod a oes cysylltiad rhyngddynt, yn ogystal ag ymchwilio i’r effeithiau mae cerddoriaeth yn cael ar yr ymennydd. Bwriedir cyflawni’r ymchwil drwy ddefnyddio dulliau ymchwil megis, cyfweliadau ac arsylwadau gan gynnwys nodiadau maes i gefnogi’r arsylwadau.</w:t>
      </w:r>
    </w:p>
    <w:p w14:paraId="3D9CB023" w14:textId="76006C5A" w:rsidR="000128F5" w:rsidRPr="002634A1" w:rsidRDefault="0019025A" w:rsidP="00066494">
      <w:pPr>
        <w:spacing w:line="360" w:lineRule="auto"/>
        <w:rPr>
          <w:rFonts w:ascii="Arial" w:hAnsi="Arial" w:cs="Arial"/>
        </w:rPr>
      </w:pPr>
      <w:r w:rsidRPr="002634A1">
        <w:rPr>
          <w:rFonts w:ascii="Arial" w:hAnsi="Arial" w:cs="Arial"/>
        </w:rPr>
        <w:t xml:space="preserve">Dewiswyd y maes hwn oherwydd bod y ddwy elfen o ddiddordeb i mi. Yr elfen gyntaf yw plant ag anghenion dysgu ychwanegol (ADY) a’r ail elfen yw cerddoriaeth. Datblygodd fy niddordeb yn y maes ADY ymhellach yn ystod modiwl blwyddyn dau yn y brifysgol, felly dyna’r rheswm sylfaenol o ddewis i ffocysu ar y maes yma. Dewisais gerddoriaeth,  oherwydd ei fod wedi chwarae rhan allweddol yn fy mywyd ers </w:t>
      </w:r>
      <w:r w:rsidR="002419C9" w:rsidRPr="002634A1">
        <w:rPr>
          <w:rFonts w:ascii="Arial" w:hAnsi="Arial" w:cs="Arial"/>
        </w:rPr>
        <w:t xml:space="preserve">yr </w:t>
      </w:r>
      <w:r w:rsidRPr="002634A1">
        <w:rPr>
          <w:rFonts w:ascii="Arial" w:hAnsi="Arial" w:cs="Arial"/>
        </w:rPr>
        <w:t xml:space="preserve">ysgol gynradd </w:t>
      </w:r>
      <w:r w:rsidR="00124E4C" w:rsidRPr="002634A1">
        <w:rPr>
          <w:rFonts w:ascii="Arial" w:hAnsi="Arial" w:cs="Arial"/>
        </w:rPr>
        <w:t xml:space="preserve">a </w:t>
      </w:r>
      <w:r w:rsidRPr="002634A1">
        <w:rPr>
          <w:rFonts w:ascii="Arial" w:hAnsi="Arial" w:cs="Arial"/>
        </w:rPr>
        <w:t>t</w:t>
      </w:r>
      <w:r w:rsidR="00124E4C" w:rsidRPr="002634A1">
        <w:rPr>
          <w:rFonts w:ascii="Arial" w:hAnsi="Arial" w:cs="Arial"/>
        </w:rPr>
        <w:t>h</w:t>
      </w:r>
      <w:r w:rsidRPr="002634A1">
        <w:rPr>
          <w:rFonts w:ascii="Arial" w:hAnsi="Arial" w:cs="Arial"/>
        </w:rPr>
        <w:t>eimlaf ei fod yn rhan hanfodol o ddatblygiad plentyn. Cytuna Estyn 2015 â’r safbwynt yma, gan nodi yn uniongyrchol bod addysg cerddoriaeth a cherddoriaeth yn hanfodol i ddatblygiad llwyddiannus.</w:t>
      </w:r>
    </w:p>
    <w:p w14:paraId="3F1DF393" w14:textId="117017A9" w:rsidR="000128F5" w:rsidRPr="002634A1" w:rsidRDefault="0019025A" w:rsidP="00066494">
      <w:pPr>
        <w:spacing w:line="360" w:lineRule="auto"/>
        <w:rPr>
          <w:rFonts w:ascii="Arial" w:hAnsi="Arial" w:cs="Arial"/>
        </w:rPr>
      </w:pPr>
      <w:r w:rsidRPr="002634A1">
        <w:rPr>
          <w:rFonts w:ascii="Arial" w:hAnsi="Arial" w:cs="Arial"/>
        </w:rPr>
        <w:t>Wrth gynnal yr ymchwil, roedd yn fwriad defnyddio’r canfyddiadau i ehangu fy nealltwriaeth o’r ddau faes ac yna ei ddefnyddio a’i hymgorffori ar lawr y dosbarth. Pwysleisir yn ymchwil yr adolygiad llenyddiaeth bod effaith cerddoriaeth nid yn unig o gymorth i blant ag ADY ond hefyd i blant sydd heb unrhyw anghenion ychwanegol.</w:t>
      </w:r>
    </w:p>
    <w:p w14:paraId="289A4CB2" w14:textId="77777777" w:rsidR="00CE6DB2" w:rsidRPr="002634A1" w:rsidRDefault="0019025A" w:rsidP="00066494">
      <w:pPr>
        <w:spacing w:line="360" w:lineRule="auto"/>
        <w:rPr>
          <w:rFonts w:ascii="Arial" w:hAnsi="Arial" w:cs="Arial"/>
        </w:rPr>
      </w:pPr>
      <w:r w:rsidRPr="002634A1">
        <w:rPr>
          <w:rFonts w:ascii="Arial" w:hAnsi="Arial" w:cs="Arial"/>
        </w:rPr>
        <w:t>Rheswm arall dros benderfynu ymchwilio i’r maes cerddoriaeth ag ADY yw’r ffaith bod bwlch yn y wybodaeth sydd ar gael o ran yr effaith ar blant gydag ADY yn uniongyrchol. Mae’r mwyafrif o’r ymchwil sydd ar gael yn sail i therapi cerdd mewn ysgolion arbennig ac nid  llawer yn ysgolion prif ffrwd. Amlygir arferion da gan Estyn (2018) o wersi cerddoriaeth ond nid oes gwybodaeth yn cael ei rhannu o arfer dda o gerddoriaeth fel rhan o wersi craidd pob dydd. Yn wahanol i therapi cerddoriaeth bydd chwarae cerddoriaeth yn y dosbarth yn gwella safonau ymglymiad gwaith a hyd yn oed safon y gwaith a gyflawnwyd. Ffocws therapi cerddoriaeth yw datblygu ystod o sgiliau cymdeithasol sydd yng nghlwm yn natblygiad naturiol plentyn ifan</w:t>
      </w:r>
      <w:bookmarkStart w:id="1" w:name="_GoBack"/>
      <w:bookmarkEnd w:id="1"/>
      <w:r w:rsidRPr="002634A1">
        <w:rPr>
          <w:rFonts w:ascii="Arial" w:hAnsi="Arial" w:cs="Arial"/>
        </w:rPr>
        <w:t xml:space="preserve">c. Nid yw’r therapi yn ffocysu ar safonau gwaith, </w:t>
      </w:r>
      <w:r w:rsidR="00783914" w:rsidRPr="002634A1">
        <w:rPr>
          <w:rFonts w:ascii="Arial" w:hAnsi="Arial" w:cs="Arial"/>
        </w:rPr>
        <w:t>na chwaith yn cael ei ddefnyddio</w:t>
      </w:r>
      <w:r w:rsidRPr="002634A1">
        <w:rPr>
          <w:rFonts w:ascii="Arial" w:hAnsi="Arial" w:cs="Arial"/>
        </w:rPr>
        <w:t xml:space="preserve"> fel strategaeth cymorth o fewn y dosbarth yn y gwersi.</w:t>
      </w:r>
    </w:p>
    <w:p w14:paraId="60A86DE0" w14:textId="615E1016" w:rsidR="00AA3BB3" w:rsidRPr="002634A1" w:rsidRDefault="00AA3BB3" w:rsidP="00066494">
      <w:pPr>
        <w:spacing w:line="360" w:lineRule="auto"/>
        <w:rPr>
          <w:rFonts w:ascii="Arial" w:hAnsi="Arial" w:cs="Arial"/>
        </w:rPr>
      </w:pPr>
      <w:r w:rsidRPr="002634A1">
        <w:rPr>
          <w:rFonts w:ascii="Arial" w:hAnsi="Arial" w:cs="Arial"/>
        </w:rPr>
        <w:t xml:space="preserve">Diffiniwyd y cwestiwn ymchwil ar ‘Beth yw effaith cerddoriaeth ar blant ag Anghenion Dysgu Ychwanegol?’ drwy ffocysu </w:t>
      </w:r>
      <w:r w:rsidR="000128F5" w:rsidRPr="002634A1">
        <w:rPr>
          <w:rFonts w:ascii="Arial" w:hAnsi="Arial" w:cs="Arial"/>
        </w:rPr>
        <w:t>a</w:t>
      </w:r>
      <w:bookmarkStart w:id="2" w:name="cysill"/>
      <w:bookmarkEnd w:id="2"/>
      <w:r w:rsidR="000128F5" w:rsidRPr="002634A1">
        <w:rPr>
          <w:rFonts w:ascii="Arial" w:hAnsi="Arial" w:cs="Arial"/>
        </w:rPr>
        <w:t>r safon gwaith ac ymddygiad. Gweler isod amcanion y prosiect.</w:t>
      </w:r>
    </w:p>
    <w:p w14:paraId="22049DAD" w14:textId="77777777" w:rsidR="000128F5" w:rsidRPr="002634A1" w:rsidRDefault="000128F5" w:rsidP="00066494">
      <w:pPr>
        <w:spacing w:line="360" w:lineRule="auto"/>
        <w:rPr>
          <w:rFonts w:ascii="Arial" w:hAnsi="Arial" w:cs="Arial"/>
        </w:rPr>
      </w:pPr>
      <w:r w:rsidRPr="002634A1">
        <w:rPr>
          <w:rFonts w:ascii="Arial" w:hAnsi="Arial" w:cs="Arial"/>
        </w:rPr>
        <w:t>Amcanion y prosiect ymchwil:</w:t>
      </w:r>
    </w:p>
    <w:p w14:paraId="2621BD2E" w14:textId="77777777" w:rsidR="000128F5" w:rsidRPr="002634A1" w:rsidRDefault="000128F5" w:rsidP="00066494">
      <w:pPr>
        <w:pStyle w:val="ListParagraph"/>
        <w:numPr>
          <w:ilvl w:val="0"/>
          <w:numId w:val="3"/>
        </w:numPr>
        <w:spacing w:line="360" w:lineRule="auto"/>
        <w:rPr>
          <w:rFonts w:ascii="Arial" w:hAnsi="Arial" w:cs="Arial"/>
        </w:rPr>
      </w:pPr>
      <w:r w:rsidRPr="002634A1">
        <w:rPr>
          <w:rFonts w:ascii="Arial" w:hAnsi="Arial" w:cs="Arial"/>
        </w:rPr>
        <w:t>Darganfod beth yw barn ac ymwybyddiaeth athrawon o effaith cerddoriaeth ar waith plant yn gyffredinol.</w:t>
      </w:r>
    </w:p>
    <w:p w14:paraId="7763648D" w14:textId="77777777" w:rsidR="000128F5" w:rsidRPr="002634A1" w:rsidRDefault="000128F5" w:rsidP="00066494">
      <w:pPr>
        <w:pStyle w:val="ListParagraph"/>
        <w:numPr>
          <w:ilvl w:val="0"/>
          <w:numId w:val="3"/>
        </w:numPr>
        <w:spacing w:line="360" w:lineRule="auto"/>
        <w:rPr>
          <w:rFonts w:ascii="Arial" w:hAnsi="Arial" w:cs="Arial"/>
        </w:rPr>
      </w:pPr>
      <w:r w:rsidRPr="002634A1">
        <w:rPr>
          <w:rFonts w:ascii="Arial" w:hAnsi="Arial" w:cs="Arial"/>
        </w:rPr>
        <w:lastRenderedPageBreak/>
        <w:t>Darganfod beth yw barn ac ymwybyddiaeth athrawon o effaith cerddoriaeth ar blant ag ADY.</w:t>
      </w:r>
    </w:p>
    <w:p w14:paraId="3B156311" w14:textId="77777777" w:rsidR="000128F5" w:rsidRPr="002634A1" w:rsidRDefault="000128F5" w:rsidP="00066494">
      <w:pPr>
        <w:pStyle w:val="ListParagraph"/>
        <w:numPr>
          <w:ilvl w:val="0"/>
          <w:numId w:val="3"/>
        </w:numPr>
        <w:spacing w:line="360" w:lineRule="auto"/>
        <w:rPr>
          <w:rFonts w:ascii="Arial" w:hAnsi="Arial" w:cs="Arial"/>
        </w:rPr>
      </w:pPr>
      <w:r w:rsidRPr="002634A1">
        <w:rPr>
          <w:rFonts w:ascii="Arial" w:hAnsi="Arial" w:cs="Arial"/>
        </w:rPr>
        <w:t>Ymchwilio i ba strategaethau cefnogi mae’r ysgol yn darparu ar gyfer plant ag ADY.</w:t>
      </w:r>
    </w:p>
    <w:p w14:paraId="3E86681B" w14:textId="77777777" w:rsidR="000128F5" w:rsidRPr="002634A1" w:rsidRDefault="000128F5" w:rsidP="00066494">
      <w:pPr>
        <w:pStyle w:val="ListParagraph"/>
        <w:numPr>
          <w:ilvl w:val="0"/>
          <w:numId w:val="3"/>
        </w:numPr>
        <w:spacing w:line="360" w:lineRule="auto"/>
        <w:rPr>
          <w:rFonts w:ascii="Arial" w:hAnsi="Arial" w:cs="Arial"/>
        </w:rPr>
      </w:pPr>
      <w:r w:rsidRPr="002634A1">
        <w:rPr>
          <w:rFonts w:ascii="Arial" w:hAnsi="Arial" w:cs="Arial"/>
        </w:rPr>
        <w:t>Ystyried barnau plant am glywed cerddoriaeth yn chwarae yn y cefndir yn ystod gwersi, a beth yw’r effaith.</w:t>
      </w:r>
    </w:p>
    <w:p w14:paraId="4554A0FC" w14:textId="77777777" w:rsidR="000128F5" w:rsidRPr="002634A1" w:rsidRDefault="000128F5" w:rsidP="00066494">
      <w:pPr>
        <w:pStyle w:val="ListParagraph"/>
        <w:numPr>
          <w:ilvl w:val="0"/>
          <w:numId w:val="3"/>
        </w:numPr>
        <w:spacing w:line="360" w:lineRule="auto"/>
        <w:rPr>
          <w:rFonts w:ascii="Arial" w:hAnsi="Arial" w:cs="Arial"/>
        </w:rPr>
      </w:pPr>
      <w:r w:rsidRPr="002634A1">
        <w:rPr>
          <w:rFonts w:ascii="Arial" w:hAnsi="Arial" w:cs="Arial"/>
        </w:rPr>
        <w:t>Darganfod pa effaith, boed yn bositif neu negyddol, mae cerddoriaeth yn cael ar blant ag ADY.</w:t>
      </w:r>
    </w:p>
    <w:p w14:paraId="5AB0C0D5" w14:textId="716CCDE9" w:rsidR="000128F5" w:rsidRPr="002634A1" w:rsidRDefault="0019025A" w:rsidP="00066494">
      <w:pPr>
        <w:spacing w:line="360" w:lineRule="auto"/>
        <w:rPr>
          <w:rFonts w:ascii="Arial" w:hAnsi="Arial" w:cs="Arial"/>
          <w:sz w:val="24"/>
          <w:szCs w:val="24"/>
          <w:u w:val="single"/>
        </w:rPr>
      </w:pPr>
      <w:r w:rsidRPr="002634A1">
        <w:rPr>
          <w:rFonts w:ascii="Arial" w:hAnsi="Arial" w:cs="Arial"/>
        </w:rPr>
        <w:t>Rheswm ychwanegol i ymchwilio i effaith cerddoriaeth ar blant sydd ag ADY yw oherwydd bod gwybodaeth ar gael yn barod sydd yn nodi’r effeithiau positif mae cerddoriaeth yn cael ar yr ymennydd i bobl heb anghenion dysgu ychwanegol. Nodir yng ngwaith Mcintyre a Mcvitty (2004) bod niwronau newydd yn datblygu ac yn creu cysylltiadau wrth wrando ar fathau gwahanol o gerddoriaeth. Yn ogystal, gellir cysylltu hyn â gwaith Hallam et al (2002) lle amlygir bod dewis y math cywir o gerddoriaeth yn hanfodol i sicrhau perfformiad a safon gwaith da.</w:t>
      </w:r>
    </w:p>
    <w:p w14:paraId="49E28AB0" w14:textId="1F2D1095" w:rsidR="000128F5" w:rsidRPr="002634A1" w:rsidRDefault="0019025A" w:rsidP="00066494">
      <w:pPr>
        <w:spacing w:line="360" w:lineRule="auto"/>
        <w:rPr>
          <w:rFonts w:ascii="Arial" w:hAnsi="Arial" w:cs="Arial"/>
        </w:rPr>
      </w:pPr>
      <w:r w:rsidRPr="002634A1">
        <w:rPr>
          <w:rFonts w:ascii="Arial" w:hAnsi="Arial" w:cs="Arial"/>
        </w:rPr>
        <w:t>Nodwyd ar ddechrau’r bennod sut y bwriedir defnyddio arsylwadau a chyfweliadau fel dulliau ymchwil i gefnogi’r traethawd. Yn ogystal â hyn ymchwilir i wybodaeth gynradd ac eilaidd i gasglu data ansoddol o Ysgol A i gael braslun ar ymwybyddiaeth a barn am ddefnyddio cerddoriaeth fel strategaeth i gefnogi plant ag ADY tu fewn y dosbarth. Yn y bennod nesaf trafodir llenyddiaeth sydd yn berthnasol i’r maes ffocws, gyda’r bwriad o gryfhau pwrpas a chynnwys y traethawd er mwyn dod i gasgliadau perthnasol a chadarn.</w:t>
      </w:r>
    </w:p>
    <w:p w14:paraId="7C507830" w14:textId="77777777" w:rsidR="005B7AEA" w:rsidRPr="002634A1" w:rsidRDefault="005B7AEA" w:rsidP="00066494">
      <w:pPr>
        <w:spacing w:line="360" w:lineRule="auto"/>
        <w:rPr>
          <w:rFonts w:ascii="Arial" w:hAnsi="Arial" w:cs="Arial"/>
          <w:sz w:val="24"/>
          <w:szCs w:val="24"/>
          <w:u w:val="single"/>
        </w:rPr>
      </w:pPr>
    </w:p>
    <w:p w14:paraId="468AAD31" w14:textId="77777777" w:rsidR="005B7AEA" w:rsidRPr="002634A1" w:rsidRDefault="005B7AEA" w:rsidP="00066494">
      <w:pPr>
        <w:spacing w:line="360" w:lineRule="auto"/>
        <w:rPr>
          <w:rFonts w:ascii="Arial" w:hAnsi="Arial" w:cs="Arial"/>
          <w:sz w:val="24"/>
          <w:szCs w:val="24"/>
          <w:u w:val="single"/>
        </w:rPr>
      </w:pPr>
    </w:p>
    <w:p w14:paraId="6AC3A3D1" w14:textId="77777777" w:rsidR="00636A27" w:rsidRPr="002634A1" w:rsidRDefault="00636A27" w:rsidP="00066494">
      <w:pPr>
        <w:spacing w:line="360" w:lineRule="auto"/>
        <w:rPr>
          <w:rFonts w:ascii="Arial" w:hAnsi="Arial" w:cs="Arial"/>
          <w:sz w:val="24"/>
          <w:szCs w:val="24"/>
          <w:u w:val="single"/>
        </w:rPr>
      </w:pPr>
    </w:p>
    <w:p w14:paraId="6BE54434" w14:textId="77777777" w:rsidR="00636A27" w:rsidRPr="002634A1" w:rsidRDefault="00636A27" w:rsidP="00066494">
      <w:pPr>
        <w:spacing w:line="360" w:lineRule="auto"/>
        <w:rPr>
          <w:rFonts w:ascii="Arial" w:hAnsi="Arial" w:cs="Arial"/>
          <w:sz w:val="24"/>
          <w:szCs w:val="24"/>
          <w:u w:val="single"/>
        </w:rPr>
      </w:pPr>
    </w:p>
    <w:p w14:paraId="3D38D600" w14:textId="77777777" w:rsidR="00636A27" w:rsidRPr="002634A1" w:rsidRDefault="00636A27" w:rsidP="00066494">
      <w:pPr>
        <w:spacing w:line="360" w:lineRule="auto"/>
        <w:rPr>
          <w:rFonts w:ascii="Arial" w:hAnsi="Arial" w:cs="Arial"/>
          <w:sz w:val="24"/>
          <w:szCs w:val="24"/>
          <w:u w:val="single"/>
        </w:rPr>
      </w:pPr>
    </w:p>
    <w:p w14:paraId="0A2A3395" w14:textId="77777777" w:rsidR="00636A27" w:rsidRPr="002634A1" w:rsidRDefault="00636A27" w:rsidP="00066494">
      <w:pPr>
        <w:spacing w:line="360" w:lineRule="auto"/>
        <w:rPr>
          <w:rFonts w:ascii="Arial" w:hAnsi="Arial" w:cs="Arial"/>
          <w:sz w:val="24"/>
          <w:szCs w:val="24"/>
          <w:u w:val="single"/>
        </w:rPr>
      </w:pPr>
    </w:p>
    <w:p w14:paraId="75C2909A" w14:textId="77777777" w:rsidR="00A5020B" w:rsidRPr="002634A1" w:rsidRDefault="00A5020B" w:rsidP="00066494">
      <w:pPr>
        <w:spacing w:line="360" w:lineRule="auto"/>
        <w:rPr>
          <w:rFonts w:ascii="Arial" w:hAnsi="Arial" w:cs="Arial"/>
          <w:sz w:val="24"/>
          <w:szCs w:val="24"/>
          <w:u w:val="single"/>
        </w:rPr>
      </w:pPr>
    </w:p>
    <w:p w14:paraId="7F80CE28" w14:textId="77777777" w:rsidR="003242A7" w:rsidRPr="002634A1" w:rsidRDefault="003242A7" w:rsidP="00066494">
      <w:pPr>
        <w:spacing w:line="360" w:lineRule="auto"/>
        <w:rPr>
          <w:rFonts w:ascii="Times New Roman" w:hAnsi="Times New Roman" w:cs="Times New Roman"/>
          <w:sz w:val="28"/>
          <w:szCs w:val="28"/>
          <w:u w:val="single"/>
        </w:rPr>
      </w:pPr>
    </w:p>
    <w:p w14:paraId="27689427" w14:textId="77777777" w:rsidR="003242A7" w:rsidRPr="002634A1" w:rsidRDefault="003242A7" w:rsidP="00066494">
      <w:pPr>
        <w:spacing w:line="360" w:lineRule="auto"/>
        <w:rPr>
          <w:rFonts w:ascii="Times New Roman" w:hAnsi="Times New Roman" w:cs="Times New Roman"/>
          <w:sz w:val="28"/>
          <w:szCs w:val="28"/>
          <w:u w:val="single"/>
        </w:rPr>
      </w:pPr>
    </w:p>
    <w:p w14:paraId="247394CF" w14:textId="350A6404" w:rsidR="000A4575" w:rsidRPr="002634A1" w:rsidRDefault="000A4575" w:rsidP="00066494">
      <w:pPr>
        <w:spacing w:line="360" w:lineRule="auto"/>
        <w:rPr>
          <w:rFonts w:ascii="Times New Roman" w:hAnsi="Times New Roman" w:cs="Times New Roman"/>
          <w:sz w:val="28"/>
          <w:szCs w:val="28"/>
          <w:u w:val="single"/>
        </w:rPr>
      </w:pPr>
    </w:p>
    <w:p w14:paraId="5C0EEE26" w14:textId="77777777" w:rsidR="000A4575" w:rsidRPr="002634A1" w:rsidRDefault="000A4575" w:rsidP="00066494">
      <w:pPr>
        <w:spacing w:line="360" w:lineRule="auto"/>
        <w:rPr>
          <w:rFonts w:ascii="Arial" w:hAnsi="Arial" w:cs="Arial"/>
          <w:sz w:val="28"/>
          <w:szCs w:val="28"/>
          <w:u w:val="single"/>
        </w:rPr>
      </w:pPr>
      <w:bookmarkStart w:id="3" w:name="_Hlk35856399"/>
      <w:r w:rsidRPr="002634A1">
        <w:rPr>
          <w:rFonts w:ascii="Arial" w:hAnsi="Arial" w:cs="Arial"/>
          <w:sz w:val="28"/>
          <w:szCs w:val="28"/>
          <w:u w:val="single"/>
        </w:rPr>
        <w:lastRenderedPageBreak/>
        <w:t>Pennod 2: Adolygiad Llenyddiaeth</w:t>
      </w:r>
    </w:p>
    <w:p w14:paraId="43D309D0" w14:textId="77777777" w:rsidR="000A4575" w:rsidRPr="002634A1" w:rsidRDefault="000A4575" w:rsidP="00066494">
      <w:pPr>
        <w:spacing w:line="360" w:lineRule="auto"/>
        <w:rPr>
          <w:rFonts w:ascii="Arial" w:hAnsi="Arial" w:cs="Arial"/>
        </w:rPr>
      </w:pPr>
      <w:r w:rsidRPr="002634A1">
        <w:rPr>
          <w:rFonts w:ascii="Arial" w:hAnsi="Arial" w:cs="Arial"/>
        </w:rPr>
        <w:t>Themau:</w:t>
      </w:r>
    </w:p>
    <w:p w14:paraId="122C3A85" w14:textId="77777777" w:rsidR="000A4575" w:rsidRPr="002634A1" w:rsidRDefault="000A4575" w:rsidP="00066494">
      <w:pPr>
        <w:numPr>
          <w:ilvl w:val="0"/>
          <w:numId w:val="1"/>
        </w:numPr>
        <w:spacing w:line="360" w:lineRule="auto"/>
        <w:contextualSpacing/>
        <w:rPr>
          <w:rFonts w:ascii="Arial" w:hAnsi="Arial" w:cs="Arial"/>
        </w:rPr>
      </w:pPr>
      <w:r w:rsidRPr="002634A1">
        <w:rPr>
          <w:rFonts w:ascii="Arial" w:hAnsi="Arial" w:cs="Arial"/>
        </w:rPr>
        <w:t>Niwrolegol</w:t>
      </w:r>
    </w:p>
    <w:p w14:paraId="45CDBE82" w14:textId="77777777" w:rsidR="000A4575" w:rsidRPr="002634A1" w:rsidRDefault="000A4575" w:rsidP="00066494">
      <w:pPr>
        <w:numPr>
          <w:ilvl w:val="0"/>
          <w:numId w:val="1"/>
        </w:numPr>
        <w:spacing w:line="360" w:lineRule="auto"/>
        <w:contextualSpacing/>
        <w:rPr>
          <w:rFonts w:ascii="Arial" w:hAnsi="Arial" w:cs="Arial"/>
        </w:rPr>
      </w:pPr>
      <w:r w:rsidRPr="002634A1">
        <w:rPr>
          <w:rFonts w:ascii="Arial" w:hAnsi="Arial" w:cs="Arial"/>
        </w:rPr>
        <w:t>Addysg</w:t>
      </w:r>
    </w:p>
    <w:p w14:paraId="011251EE" w14:textId="77777777" w:rsidR="000A4575" w:rsidRPr="002634A1" w:rsidRDefault="000A4575" w:rsidP="00066494">
      <w:pPr>
        <w:numPr>
          <w:ilvl w:val="0"/>
          <w:numId w:val="1"/>
        </w:numPr>
        <w:spacing w:line="360" w:lineRule="auto"/>
        <w:contextualSpacing/>
        <w:rPr>
          <w:rFonts w:ascii="Arial" w:hAnsi="Arial" w:cs="Arial"/>
        </w:rPr>
      </w:pPr>
      <w:r w:rsidRPr="002634A1">
        <w:rPr>
          <w:rFonts w:ascii="Arial" w:hAnsi="Arial" w:cs="Arial"/>
        </w:rPr>
        <w:t>Astudiaethau</w:t>
      </w:r>
    </w:p>
    <w:p w14:paraId="36DDBCA0" w14:textId="43FE3588" w:rsidR="000A4575" w:rsidRPr="002634A1" w:rsidRDefault="000A4575" w:rsidP="00066494">
      <w:pPr>
        <w:spacing w:line="360" w:lineRule="auto"/>
        <w:rPr>
          <w:rFonts w:ascii="Arial" w:hAnsi="Arial" w:cs="Arial"/>
        </w:rPr>
      </w:pPr>
      <w:r w:rsidRPr="002634A1">
        <w:rPr>
          <w:rFonts w:ascii="Arial" w:hAnsi="Arial" w:cs="Arial"/>
        </w:rPr>
        <w:t xml:space="preserve">Awgrymir yn erthygl Didge project (2016) bod derbyn mynediad cynnar i gerddoriaeth yn cefnogi datblygiad plastigrwydd yr ymennydd. Yn ogystal wrth wrando ar hanner awr o gerddoriaeth, tybier ei bod yn cynyddu’r llif gwaed i ochr chwith yr ymennydd. Gwelir ar ddiagramau (Atodiad 1) mai </w:t>
      </w:r>
      <w:r w:rsidR="008D1877" w:rsidRPr="002634A1">
        <w:rPr>
          <w:rFonts w:ascii="Arial" w:hAnsi="Arial" w:cs="Arial"/>
        </w:rPr>
        <w:t>c</w:t>
      </w:r>
      <w:r w:rsidRPr="002634A1">
        <w:rPr>
          <w:rFonts w:ascii="Arial" w:hAnsi="Arial" w:cs="Arial"/>
        </w:rPr>
        <w:t>yfrifoldeb ochr chwith yr ymennydd yw prosesu gwyddonol a mathemategol.</w:t>
      </w:r>
    </w:p>
    <w:p w14:paraId="739A238F" w14:textId="77777777" w:rsidR="000A4575" w:rsidRPr="002634A1" w:rsidRDefault="000A4575" w:rsidP="00066494">
      <w:pPr>
        <w:spacing w:line="360" w:lineRule="auto"/>
        <w:rPr>
          <w:rFonts w:ascii="Arial" w:hAnsi="Arial" w:cs="Arial"/>
        </w:rPr>
      </w:pPr>
      <w:r w:rsidRPr="002634A1">
        <w:rPr>
          <w:rFonts w:ascii="Arial" w:hAnsi="Arial" w:cs="Arial"/>
        </w:rPr>
        <w:t>Trafodir yn ymchwil Macintyre a Mcvitity (2004) ddatblygiad niwronau a sut mae gweithgareddau penodol yn gallu hybu cysylltiadau newydd,megis ‘activities such as playing piano are good for reinforcing pathways’. Sonnir hefyd am effeithiau wrth brosesu gwybodaeth synhwyrol, er enghraifft, y newid cemegol sydd yn cefnogi datblygiad yr ymennydd.</w:t>
      </w:r>
    </w:p>
    <w:p w14:paraId="7B531DA8" w14:textId="77777777" w:rsidR="000A4575" w:rsidRPr="002634A1" w:rsidRDefault="000A4575" w:rsidP="00066494">
      <w:pPr>
        <w:spacing w:line="360" w:lineRule="auto"/>
        <w:rPr>
          <w:rFonts w:ascii="Arial" w:hAnsi="Arial" w:cs="Arial"/>
        </w:rPr>
      </w:pPr>
      <w:r w:rsidRPr="002634A1">
        <w:rPr>
          <w:rFonts w:ascii="Arial" w:hAnsi="Arial" w:cs="Arial"/>
        </w:rPr>
        <w:t>Mae Singer (1998) yn cyfeirio at ‘neurodiversity’ wrth son am blant ag awtistiaeth ; dywed ei bod yn ffordd bositif i ddisgrifio’r cyflwr.</w:t>
      </w:r>
    </w:p>
    <w:p w14:paraId="3EA5A7D9" w14:textId="0A58870A" w:rsidR="000A4575" w:rsidRPr="002634A1" w:rsidRDefault="0019025A" w:rsidP="00066494">
      <w:pPr>
        <w:spacing w:line="360" w:lineRule="auto"/>
        <w:rPr>
          <w:rFonts w:ascii="Arial" w:hAnsi="Arial" w:cs="Arial"/>
        </w:rPr>
      </w:pPr>
      <w:r w:rsidRPr="002634A1">
        <w:rPr>
          <w:rFonts w:ascii="Arial" w:hAnsi="Arial" w:cs="Arial"/>
        </w:rPr>
        <w:t>Gwelir arfer dda yn nogfen Estyn gan ysgol Christchurch (2014), lle defnyddir cerddoriaeth fel rhan o’r sesiynau 1:1 er mwyn rheoli ymddygiad disgyblion. Canfuwyd bod eu hagwedd yn gwella ar ôl y sesiynau, megis yn y dosbarth ac ym mywyd ehangach yr ysgol.</w:t>
      </w:r>
    </w:p>
    <w:p w14:paraId="7425065F" w14:textId="77777777" w:rsidR="000A4575" w:rsidRPr="002634A1" w:rsidRDefault="000A4575" w:rsidP="00066494">
      <w:pPr>
        <w:spacing w:line="360" w:lineRule="auto"/>
        <w:rPr>
          <w:rFonts w:ascii="Arial" w:hAnsi="Arial" w:cs="Arial"/>
        </w:rPr>
      </w:pPr>
      <w:r w:rsidRPr="002634A1">
        <w:rPr>
          <w:rFonts w:ascii="Arial" w:hAnsi="Arial" w:cs="Arial"/>
        </w:rPr>
        <w:t>Cefnogir adroddiad ‘Every child matters: change for children’ (2003) â dibenion Donaldson (2015), o fod yn unigolion iach a hyderus. Nodir gweithgareddau canu a dawnsio i gynllunio ar gyfer plant ag ADY. Dyfynnir ‘music learning develops pupils critical skills and their ability to listen, to appreciate a wide variety of music….’</w:t>
      </w:r>
    </w:p>
    <w:p w14:paraId="4B7262D9" w14:textId="01413BF1" w:rsidR="000A4575" w:rsidRPr="002634A1" w:rsidRDefault="000A4575" w:rsidP="00066494">
      <w:pPr>
        <w:spacing w:line="360" w:lineRule="auto"/>
        <w:rPr>
          <w:rFonts w:ascii="Arial" w:hAnsi="Arial" w:cs="Arial"/>
        </w:rPr>
      </w:pPr>
      <w:r w:rsidRPr="002634A1">
        <w:rPr>
          <w:rFonts w:ascii="Arial" w:hAnsi="Arial" w:cs="Arial"/>
        </w:rPr>
        <w:t>Amlyga adroddiad arall gan Estyn (2018) bod ‘cerddoriaeth yn rhan hanfodol o ddatblygiad plentyn’. Rhennir y canlyniadau gyda llywodraethwyr yr ysgol a nodir ‘mae disgyblion yn elw</w:t>
      </w:r>
      <w:r w:rsidR="008D1877" w:rsidRPr="002634A1">
        <w:rPr>
          <w:rFonts w:ascii="Arial" w:hAnsi="Arial" w:cs="Arial"/>
        </w:rPr>
        <w:t>a</w:t>
      </w:r>
      <w:r w:rsidRPr="002634A1">
        <w:rPr>
          <w:rFonts w:ascii="Arial" w:hAnsi="Arial" w:cs="Arial"/>
        </w:rPr>
        <w:t xml:space="preserve"> o ran eu lles, gwaith tîm a gwydnwch’ o’r defnydd o gerddoriaeth yn yr ysgol. Felly, cyn cychwyn yr ymchwil mae’n glir bod tystiolaeth ar gael bod effeithiau positif ar blant wrth wrando ar gerddoriaeth yn ystod tasgau.</w:t>
      </w:r>
    </w:p>
    <w:p w14:paraId="7E46EDE1" w14:textId="732DD640" w:rsidR="000A4575" w:rsidRPr="002634A1" w:rsidRDefault="0019025A" w:rsidP="00066494">
      <w:pPr>
        <w:spacing w:line="360" w:lineRule="auto"/>
        <w:rPr>
          <w:rFonts w:ascii="Arial" w:hAnsi="Arial" w:cs="Arial"/>
        </w:rPr>
      </w:pPr>
      <w:r w:rsidRPr="002634A1">
        <w:rPr>
          <w:rFonts w:ascii="Arial" w:hAnsi="Arial" w:cs="Arial"/>
        </w:rPr>
        <w:t>Er nad yw’r astudiaeth nesaf yn canolbwyntio ar gerddoriaeth yn benodol, amlygir pwysigrwydd o ffocysu’r meddwl. Treialodd Ysgol Brynsierfel (2018) saib a symud ar adegau gwahanol yn ystod y dydd. Gwelwyd safonau lles ac ymddygiad yn codi yn ogystal â sgiliau canolbwyntio, magu gwydnwch ac annog disgyblion i ymgysylltu a’u dysgu.</w:t>
      </w:r>
    </w:p>
    <w:p w14:paraId="0220C2C9" w14:textId="33C032DD" w:rsidR="000A4575" w:rsidRPr="002634A1" w:rsidRDefault="0019025A" w:rsidP="00066494">
      <w:pPr>
        <w:spacing w:line="360" w:lineRule="auto"/>
        <w:rPr>
          <w:rFonts w:ascii="Arial" w:hAnsi="Arial" w:cs="Arial"/>
        </w:rPr>
      </w:pPr>
      <w:r w:rsidRPr="002634A1">
        <w:rPr>
          <w:rFonts w:ascii="Arial" w:hAnsi="Arial" w:cs="Arial"/>
        </w:rPr>
        <w:lastRenderedPageBreak/>
        <w:t>Yn dilyn hyn, wrth ddarllen erthygl ‘Protected Tomorrows’ (2017),deallais fod offerynnau penodol, megis piano a drwm, yn cael effaith cadarnhaol ar blant sydd ag anableddau gwybyddol. Dywedir bod clywed y curiad yn elfen i’r plant i ganolbwyntio  arno. Yn ogystal â hyn mae ffocysu ar y curiad yn hybu datblygiad rhannau gwybyddol yr ymennydd.</w:t>
      </w:r>
    </w:p>
    <w:p w14:paraId="3DDD37D1" w14:textId="77777777" w:rsidR="000A4575" w:rsidRPr="002634A1" w:rsidRDefault="000A4575" w:rsidP="00066494">
      <w:pPr>
        <w:spacing w:after="0" w:line="360" w:lineRule="auto"/>
        <w:rPr>
          <w:rFonts w:ascii="Arial" w:hAnsi="Arial" w:cs="Arial"/>
        </w:rPr>
      </w:pPr>
      <w:r w:rsidRPr="002634A1">
        <w:rPr>
          <w:rFonts w:ascii="Arial" w:hAnsi="Arial" w:cs="Arial"/>
        </w:rPr>
        <w:t>Gwelir llawer o ymchwil eilaidd yn newyddiadur Wilson et al (2006) sydd yn cefnogi’r syniad bod cerddoriaeth yn cael effaith cadarnhaol ar blant sydd ag ADY a’r rhai sydd heb anghenion ychwanegol. Nodir tair ffordd o wneud ymchwil cerddorol:</w:t>
      </w:r>
    </w:p>
    <w:p w14:paraId="6AB31981" w14:textId="77777777" w:rsidR="000A4575" w:rsidRPr="002634A1" w:rsidRDefault="000A4575" w:rsidP="00066494">
      <w:pPr>
        <w:spacing w:after="0" w:line="360" w:lineRule="auto"/>
        <w:rPr>
          <w:rFonts w:ascii="Arial" w:hAnsi="Arial" w:cs="Arial"/>
        </w:rPr>
      </w:pPr>
      <w:r w:rsidRPr="002634A1">
        <w:rPr>
          <w:rFonts w:ascii="Arial" w:hAnsi="Arial" w:cs="Arial"/>
        </w:rPr>
        <w:t xml:space="preserve">1. Gwrando ar gerddoriaeth </w:t>
      </w:r>
    </w:p>
    <w:p w14:paraId="73E64CC4" w14:textId="77777777" w:rsidR="000A4575" w:rsidRPr="002634A1" w:rsidRDefault="000A4575" w:rsidP="00066494">
      <w:pPr>
        <w:spacing w:after="0" w:line="360" w:lineRule="auto"/>
        <w:rPr>
          <w:rFonts w:ascii="Arial" w:hAnsi="Arial" w:cs="Arial"/>
        </w:rPr>
      </w:pPr>
      <w:r w:rsidRPr="002634A1">
        <w:rPr>
          <w:rFonts w:ascii="Arial" w:hAnsi="Arial" w:cs="Arial"/>
        </w:rPr>
        <w:t xml:space="preserve">2. Gwersi Cerdd </w:t>
      </w:r>
    </w:p>
    <w:p w14:paraId="651BF269" w14:textId="1CEF70BD" w:rsidR="000A4575" w:rsidRPr="002634A1" w:rsidRDefault="000A4575" w:rsidP="00066494">
      <w:pPr>
        <w:spacing w:after="0" w:line="360" w:lineRule="auto"/>
        <w:rPr>
          <w:rFonts w:ascii="Arial" w:hAnsi="Arial" w:cs="Arial"/>
        </w:rPr>
      </w:pPr>
      <w:r w:rsidRPr="002634A1">
        <w:rPr>
          <w:rFonts w:ascii="Arial" w:hAnsi="Arial" w:cs="Arial"/>
        </w:rPr>
        <w:t>3. Cerddoriaeth Gefndirol</w:t>
      </w:r>
    </w:p>
    <w:p w14:paraId="28C4D5D5" w14:textId="77777777" w:rsidR="00950FC5" w:rsidRPr="002634A1" w:rsidRDefault="00950FC5" w:rsidP="00066494">
      <w:pPr>
        <w:spacing w:after="0" w:line="360" w:lineRule="auto"/>
        <w:rPr>
          <w:rFonts w:ascii="Arial" w:hAnsi="Arial" w:cs="Arial"/>
        </w:rPr>
      </w:pPr>
    </w:p>
    <w:p w14:paraId="7C2FA60B" w14:textId="4ACD45D9" w:rsidR="000A4575" w:rsidRPr="002634A1" w:rsidRDefault="0019025A" w:rsidP="00066494">
      <w:pPr>
        <w:spacing w:line="360" w:lineRule="auto"/>
        <w:rPr>
          <w:rFonts w:ascii="Arial" w:hAnsi="Arial" w:cs="Arial"/>
        </w:rPr>
      </w:pPr>
      <w:r w:rsidRPr="002634A1">
        <w:rPr>
          <w:rFonts w:ascii="Arial" w:hAnsi="Arial" w:cs="Arial"/>
        </w:rPr>
        <w:t xml:space="preserve">Amlyga canlyniadau Wilson et al (2006), ar gyfer gwersi cerdd, bod lefelau IQ y disgyblion yn codi hyd at 7 ar eu graddfa asesu. Defnyddiodd Hallam et al (2002, tud. 9) </w:t>
      </w:r>
      <w:r w:rsidR="007E1F4F" w:rsidRPr="002634A1">
        <w:rPr>
          <w:rFonts w:ascii="Arial" w:hAnsi="Arial" w:cs="Arial"/>
        </w:rPr>
        <w:t>g</w:t>
      </w:r>
      <w:r w:rsidRPr="002634A1">
        <w:rPr>
          <w:rFonts w:ascii="Arial" w:hAnsi="Arial" w:cs="Arial"/>
        </w:rPr>
        <w:t>erddoriaeth gefndirol a thawelwch yn ystod prawf mathemateg, a dangosodd y canlyniadau bod cynnydd yn ymdrech y disgyblion pan oedd y gerddoriaeth yn chwarae yn y cefndir. Yn ategu ymchwil Hallam noda astudiaeth Savan (1999) bod cerddoriaeth gefndirol yn helpu plant ag ADY drwy leihau straen a gorbryder.</w:t>
      </w:r>
    </w:p>
    <w:p w14:paraId="4B01F685" w14:textId="02F435BD" w:rsidR="000A4575" w:rsidRPr="002634A1" w:rsidRDefault="0019025A" w:rsidP="00066494">
      <w:pPr>
        <w:spacing w:line="360" w:lineRule="auto"/>
        <w:rPr>
          <w:rFonts w:ascii="Arial" w:hAnsi="Arial" w:cs="Arial"/>
        </w:rPr>
      </w:pPr>
      <w:r w:rsidRPr="002634A1">
        <w:rPr>
          <w:rFonts w:ascii="Arial" w:hAnsi="Arial" w:cs="Arial"/>
        </w:rPr>
        <w:t>Trafodir yn adroddiad Hallam et al (2002) y mathau gwahanol o gerddoriaeth sydd yn cael effaith ar ymateb ffisiolegol plant ifanc. Yn benodol gall cerddoriaeth gefndirol yn nosbarthiadau ADY arwain at lefelau perfformiad gwell wrth gwblhau tasgau.</w:t>
      </w:r>
    </w:p>
    <w:p w14:paraId="255B3658" w14:textId="0641A80F" w:rsidR="000A4575" w:rsidRPr="002634A1" w:rsidRDefault="000A4575" w:rsidP="00066494">
      <w:pPr>
        <w:spacing w:line="360" w:lineRule="auto"/>
        <w:rPr>
          <w:rFonts w:ascii="Arial" w:hAnsi="Arial" w:cs="Arial"/>
        </w:rPr>
      </w:pPr>
      <w:r w:rsidRPr="002634A1">
        <w:rPr>
          <w:rFonts w:ascii="Arial" w:hAnsi="Arial" w:cs="Arial"/>
        </w:rPr>
        <w:t>Mewn astudiaeth o grŵp yn Unol Daleithiau America o’r enw ‘Rock the Autism’, ffocysir ar gyflwyniad i gerddoriaeth i blant ag awtistiaeth. Nad oes gwahaniaethu yn digwydd o ran gweithgaredd na sgil, mae rhyddid i bawb. Datblygir nid yn unig sgiliau cerddoriaeth ond sgiliau cymdeithasu hefyd.</w:t>
      </w:r>
    </w:p>
    <w:p w14:paraId="37408245" w14:textId="1D316F90" w:rsidR="000A4575" w:rsidRPr="002634A1" w:rsidRDefault="0019025A" w:rsidP="00066494">
      <w:pPr>
        <w:spacing w:line="360" w:lineRule="auto"/>
        <w:rPr>
          <w:rFonts w:ascii="Arial" w:hAnsi="Arial" w:cs="Arial"/>
        </w:rPr>
      </w:pPr>
      <w:r w:rsidRPr="002634A1">
        <w:rPr>
          <w:rFonts w:ascii="Arial" w:hAnsi="Arial" w:cs="Arial"/>
        </w:rPr>
        <w:t>Hoffwn gyfeirio at therapi sydd yn sail i effeithiau cerddoriaeth ar blant ag ADY. Mae therapi cerddoriaeth yn ymyrraeth sydd yn ffocysu ar agweddau corfforol, gwybyddol, emosiynol a chymdeithasol o anghenion y plentyn, gyda’r bwriad o helpu nodweddion fel symud, cymdeithasu, cymhelliad a sut i ddangos emosiwn. Ni ddylai therapi cerddoriaeth fod yn rhwystro unrhyw waith cwricwlwm, dylid ei weithredu fel elfen ychwanegol.</w:t>
      </w:r>
    </w:p>
    <w:p w14:paraId="40D262AA" w14:textId="5B7CF985" w:rsidR="000A4575" w:rsidRPr="002634A1" w:rsidRDefault="0019025A" w:rsidP="00066494">
      <w:pPr>
        <w:spacing w:line="360" w:lineRule="auto"/>
        <w:rPr>
          <w:rFonts w:ascii="Arial" w:hAnsi="Arial" w:cs="Arial"/>
        </w:rPr>
      </w:pPr>
      <w:r w:rsidRPr="002634A1">
        <w:rPr>
          <w:rFonts w:ascii="Arial" w:hAnsi="Arial" w:cs="Arial"/>
        </w:rPr>
        <w:t xml:space="preserve">Ymyrraeth arall sydd yn helpu plant ag ADY, lle mae cerddoriaeth yn elfen, yw Derbyshire Positive Play Support sef sesiynau 1:1 gydag oedolyn cyfrifol sydd yn hybu hyder a pharch personol. Defnyddir cerddoriaeth a goleuadau i greu awyrgylch synhwyrol. Gwelir Atodiad (2) ar gyfer yr asesiad cychwynnol a gorffenedig sydd rhaid cael ei gwblhau gan y rhiant ac athro dosbarth. Y disgybl, rhieni, athro a’r athro Derbyshire sydd yng nghlwm â’r sesiynau. </w:t>
      </w:r>
      <w:r w:rsidRPr="002634A1">
        <w:rPr>
          <w:rFonts w:ascii="Arial" w:hAnsi="Arial" w:cs="Arial"/>
        </w:rPr>
        <w:lastRenderedPageBreak/>
        <w:t>Gwelir arfer dda gan Brigg Infant School ac Abercrombie Primary o ddefnyddio’r dull Derbyshire i gefnogi eu plant ag ADY neu anghenion emosiynol.</w:t>
      </w:r>
    </w:p>
    <w:p w14:paraId="621FE62D" w14:textId="0873ADA2" w:rsidR="000A4575" w:rsidRPr="002634A1" w:rsidRDefault="0019025A" w:rsidP="00066494">
      <w:pPr>
        <w:spacing w:line="360" w:lineRule="auto"/>
        <w:rPr>
          <w:rFonts w:ascii="Arial" w:hAnsi="Arial" w:cs="Arial"/>
        </w:rPr>
      </w:pPr>
      <w:r w:rsidRPr="002634A1">
        <w:rPr>
          <w:rFonts w:ascii="Arial" w:hAnsi="Arial" w:cs="Arial"/>
        </w:rPr>
        <w:t>Amlyga Dumont et al (2017) ‘</w:t>
      </w:r>
      <w:r w:rsidRPr="002634A1">
        <w:rPr>
          <w:rFonts w:ascii="Arial" w:hAnsi="Arial" w:cs="Arial"/>
          <w:color w:val="000000"/>
        </w:rPr>
        <w:t xml:space="preserve">Music may play an important role in meeting a child's educational needs as it provides a means of self-expression, giving the child an outlet for feelings and emotions’. Cysyllta hyn â dogfen Estyn (2015) lle nodir bod cerddoriaeth yn hanfodol i ddatblygiad plentyn. Er bod y ddwy ddogfen yma yn nodi bod cerddoriaeth yn cael effaith cadarnhaol ar blant, noda canlyniadau Maloy a Peterson nad oes cysylltiad cadarnhaol rhwng ymyrraeth cerddoriaeth ar dasgau i blant ag oedolion ag ADHD. Ar y llaw arall amlinella’r adolygiad gan Dumont et al (2017) bod plant yn ymddwyn ac yn gwrando’n astud </w:t>
      </w:r>
      <w:r w:rsidR="00640AAC" w:rsidRPr="002634A1">
        <w:rPr>
          <w:rFonts w:ascii="Arial" w:hAnsi="Arial" w:cs="Arial"/>
          <w:color w:val="000000"/>
        </w:rPr>
        <w:t xml:space="preserve">ar </w:t>
      </w:r>
      <w:r w:rsidRPr="002634A1">
        <w:rPr>
          <w:rFonts w:ascii="Arial" w:hAnsi="Arial" w:cs="Arial"/>
          <w:color w:val="000000"/>
        </w:rPr>
        <w:t>dasgau os ydynt yn cydamseru gyda churiad cerddoriaeth. Cysyllta hyn nôl i ddogfen “Protected Tomorrow”, lle nodir bod chwarae drwm yn dda ac yn helpu gydag anableddau gwybyddol.</w:t>
      </w:r>
    </w:p>
    <w:p w14:paraId="7CCE450E" w14:textId="1A3A056D" w:rsidR="000A4575" w:rsidRPr="002634A1" w:rsidRDefault="0019025A" w:rsidP="00066494">
      <w:pPr>
        <w:spacing w:line="360" w:lineRule="auto"/>
        <w:rPr>
          <w:rFonts w:ascii="Arial" w:hAnsi="Arial" w:cs="Arial"/>
        </w:rPr>
      </w:pPr>
      <w:r w:rsidRPr="002634A1">
        <w:rPr>
          <w:rFonts w:ascii="Arial" w:hAnsi="Arial" w:cs="Arial"/>
        </w:rPr>
        <w:t>Darllenir ar wefan ‘Classic FM’ am y Mozart Effect. Nodir bod tarddiad yr ymchwil yn  California yn 1993 ble rhannwyd pobl i ddau grŵp i wrando ar naill ai sonata gan Mozart neu dawelwch llwyr. Canfuwyd bod y grŵp a oedd yn gwrando ar y sonata yn dangos gwell sgiliau rhesymu gofodol na’r gr</w:t>
      </w:r>
      <w:r w:rsidRPr="002634A1">
        <w:rPr>
          <w:rFonts w:ascii="Calibri" w:hAnsi="Calibri" w:cs="Calibri"/>
        </w:rPr>
        <w:t>ŵ</w:t>
      </w:r>
      <w:r w:rsidRPr="002634A1">
        <w:rPr>
          <w:rFonts w:ascii="Arial" w:hAnsi="Arial" w:cs="Arial"/>
        </w:rPr>
        <w:t>p arall. Er hyn, mae’n bwysig ystyried pwy oedd y sampl o gyfranwyr, oherwydd nodir bod gwelliant mewn perfformiad rhesymu oherwydd bod y cyfranwyr yn hoff o’r gerddoriaeth neu’n gerddorol eu hun. Canlyniad o hyn bydd tuedd yr ymchwilwyr a’r sampl.</w:t>
      </w:r>
    </w:p>
    <w:p w14:paraId="103C1BD5" w14:textId="14EA9219" w:rsidR="000A4575" w:rsidRPr="002634A1" w:rsidRDefault="000A4575" w:rsidP="00066494">
      <w:pPr>
        <w:spacing w:line="360" w:lineRule="auto"/>
        <w:rPr>
          <w:rFonts w:ascii="Arial" w:hAnsi="Arial" w:cs="Arial"/>
        </w:rPr>
      </w:pPr>
      <w:r w:rsidRPr="002634A1">
        <w:rPr>
          <w:rFonts w:ascii="Arial" w:hAnsi="Arial" w:cs="Arial"/>
        </w:rPr>
        <w:t>Gwêl rhesymau o effaith negyddol cerddoriaeth yn dechrau o ‘hypersensitivity’ yn ddisgyblion ag ADY (Lucker &amp; Doman, 2015). Yn benodol plant ag awtistiaeth, er ei fod yn broblem iddynt nodir mai problem emosiynol yw hi yn lle problem glywedol benodol. Noda canfyddiadau ymchwil Moller a Rollins bod gormod o fewnbwn synhwyrol o gyffwrdd yn gallu arwain at sensitifrwydd i sŵn. Yn ychwanegol, gall plant ag ASD cael problemau gyda’i gweithrediadau felly</w:t>
      </w:r>
      <w:r w:rsidR="001D3132" w:rsidRPr="002634A1">
        <w:rPr>
          <w:rFonts w:ascii="Arial" w:hAnsi="Arial" w:cs="Arial"/>
        </w:rPr>
        <w:t>’n</w:t>
      </w:r>
      <w:r w:rsidRPr="002634A1">
        <w:rPr>
          <w:rFonts w:ascii="Arial" w:hAnsi="Arial" w:cs="Arial"/>
        </w:rPr>
        <w:t xml:space="preserve"> gweld hi’n anodd derbyn yr holl wybodaeth.</w:t>
      </w:r>
    </w:p>
    <w:p w14:paraId="6D0463A9" w14:textId="07D69EFD" w:rsidR="000A4575" w:rsidRPr="002634A1" w:rsidRDefault="000A4575" w:rsidP="00066494">
      <w:pPr>
        <w:spacing w:line="360" w:lineRule="auto"/>
        <w:rPr>
          <w:rFonts w:ascii="Arial" w:hAnsi="Arial" w:cs="Arial"/>
        </w:rPr>
      </w:pPr>
      <w:r w:rsidRPr="002634A1">
        <w:rPr>
          <w:rFonts w:ascii="Arial" w:hAnsi="Arial" w:cs="Arial"/>
        </w:rPr>
        <w:t>Hoffwn gyfeirio at ddogfen Oftsed (2012) i amlygu eu bod yn ceisio sicrhau dealltwriaeth dda o gerddoriaeth, trwy waith lleisiol yn y dosbarth. Canlyniad hyn yw deall rhythmau a’u gysylltu i'r sgil i feysydd dysgu gwahanol. Yn ogystal maent yn sicrhau bod y cwricwlwm yn dangos parhad o’r sesiynau therapi cerddoriaeth i’r cwricwlwm dosbarth.</w:t>
      </w:r>
    </w:p>
    <w:p w14:paraId="5C704DD1" w14:textId="5F1BA255" w:rsidR="000A4575" w:rsidRPr="002634A1" w:rsidRDefault="0019025A" w:rsidP="00066494">
      <w:pPr>
        <w:spacing w:line="360" w:lineRule="auto"/>
        <w:rPr>
          <w:rFonts w:ascii="Arial" w:hAnsi="Arial" w:cs="Arial"/>
        </w:rPr>
      </w:pPr>
      <w:r w:rsidRPr="002634A1">
        <w:rPr>
          <w:rFonts w:ascii="Arial" w:hAnsi="Arial" w:cs="Arial"/>
        </w:rPr>
        <w:t>Gwneir ymchwil ar sail ymatebion cyfweliadau o’r profiad dewisol ar lyfr ac adnoddau WriteDance (2017). Defnyddir yr adnoddau yma i gyflwyno cerddoriaeth i’r dosbarth i gefnogi ysgrifennu. Mae’r llyfr yn rhannu syniadau ar sut i ddatblygu sgiliau corfforol i gefnogi datblygiad llawysgrifen.</w:t>
      </w:r>
    </w:p>
    <w:p w14:paraId="5B663BD7" w14:textId="6C71E19D" w:rsidR="000A4575" w:rsidRPr="002634A1" w:rsidRDefault="0019025A" w:rsidP="00066494">
      <w:pPr>
        <w:spacing w:line="360" w:lineRule="auto"/>
        <w:rPr>
          <w:rFonts w:ascii="Arial" w:hAnsi="Arial" w:cs="Arial"/>
        </w:rPr>
      </w:pPr>
      <w:r w:rsidRPr="002634A1">
        <w:rPr>
          <w:rFonts w:ascii="Arial" w:hAnsi="Arial" w:cs="Arial"/>
        </w:rPr>
        <w:lastRenderedPageBreak/>
        <w:t xml:space="preserve">I ategu’r enghreifftiau ‘hypersensitivity’, nodir yn llyfr canllaw awtistiaeth i ysgolion cynradd prif ffrwd, bod prosesu gwybodaeth yn anodd i blant ag awtistiaeth oherwydd maent yn ceisio canolbwyntio ar weld y darlun cyfan mewn sefyllfaoedd gwahanol. Gweler isod </w:t>
      </w:r>
      <w:r w:rsidR="001D3132" w:rsidRPr="002634A1">
        <w:rPr>
          <w:rFonts w:ascii="Arial" w:hAnsi="Arial" w:cs="Arial"/>
        </w:rPr>
        <w:t>r</w:t>
      </w:r>
      <w:r w:rsidRPr="002634A1">
        <w:rPr>
          <w:rFonts w:ascii="Arial" w:hAnsi="Arial" w:cs="Arial"/>
        </w:rPr>
        <w:t>hai nodweddion bydd plant yn dangos os ydynt yn dioddef o naill ai gorsensitifrwydd neu hyposensitifrwydd:</w:t>
      </w:r>
    </w:p>
    <w:tbl>
      <w:tblPr>
        <w:tblStyle w:val="TableGrid"/>
        <w:tblW w:w="0" w:type="auto"/>
        <w:tblLook w:val="04A0" w:firstRow="1" w:lastRow="0" w:firstColumn="1" w:lastColumn="0" w:noHBand="0" w:noVBand="1"/>
      </w:tblPr>
      <w:tblGrid>
        <w:gridCol w:w="4508"/>
        <w:gridCol w:w="4508"/>
      </w:tblGrid>
      <w:tr w:rsidR="000A4575" w:rsidRPr="002634A1" w14:paraId="614191F4" w14:textId="77777777" w:rsidTr="001E60AA">
        <w:tc>
          <w:tcPr>
            <w:tcW w:w="4508" w:type="dxa"/>
          </w:tcPr>
          <w:p w14:paraId="7C129D0A" w14:textId="77777777" w:rsidR="000A4575" w:rsidRPr="002634A1" w:rsidRDefault="000A4575" w:rsidP="00066494">
            <w:pPr>
              <w:spacing w:line="360" w:lineRule="auto"/>
              <w:rPr>
                <w:rFonts w:ascii="Arial" w:hAnsi="Arial" w:cs="Arial"/>
              </w:rPr>
            </w:pPr>
            <w:r w:rsidRPr="002634A1">
              <w:rPr>
                <w:rFonts w:ascii="Arial" w:hAnsi="Arial" w:cs="Arial"/>
                <w:color w:val="00B050"/>
              </w:rPr>
              <w:t>Gorsensitif</w:t>
            </w:r>
          </w:p>
        </w:tc>
        <w:tc>
          <w:tcPr>
            <w:tcW w:w="4508" w:type="dxa"/>
          </w:tcPr>
          <w:p w14:paraId="711F8516" w14:textId="77777777" w:rsidR="000A4575" w:rsidRPr="002634A1" w:rsidRDefault="000A4575" w:rsidP="00066494">
            <w:pPr>
              <w:spacing w:line="360" w:lineRule="auto"/>
              <w:rPr>
                <w:rFonts w:ascii="Arial" w:hAnsi="Arial" w:cs="Arial"/>
              </w:rPr>
            </w:pPr>
            <w:r w:rsidRPr="002634A1">
              <w:rPr>
                <w:rFonts w:ascii="Arial" w:hAnsi="Arial" w:cs="Arial"/>
                <w:color w:val="00B050"/>
              </w:rPr>
              <w:t>Hyposensitif</w:t>
            </w:r>
          </w:p>
        </w:tc>
      </w:tr>
      <w:tr w:rsidR="000A4575" w:rsidRPr="002634A1" w14:paraId="6709C90D" w14:textId="77777777" w:rsidTr="001E60AA">
        <w:tc>
          <w:tcPr>
            <w:tcW w:w="4508" w:type="dxa"/>
          </w:tcPr>
          <w:p w14:paraId="2B892C50" w14:textId="77777777" w:rsidR="000A4575" w:rsidRPr="002634A1" w:rsidRDefault="000A4575" w:rsidP="00066494">
            <w:pPr>
              <w:spacing w:line="360" w:lineRule="auto"/>
              <w:rPr>
                <w:rFonts w:ascii="Arial" w:hAnsi="Arial" w:cs="Arial"/>
              </w:rPr>
            </w:pPr>
            <w:r w:rsidRPr="002634A1">
              <w:rPr>
                <w:rFonts w:ascii="Arial" w:hAnsi="Arial" w:cs="Arial"/>
              </w:rPr>
              <w:t>Gorchuddio clustiau</w:t>
            </w:r>
          </w:p>
        </w:tc>
        <w:tc>
          <w:tcPr>
            <w:tcW w:w="4508" w:type="dxa"/>
          </w:tcPr>
          <w:p w14:paraId="4875B767" w14:textId="77777777" w:rsidR="000A4575" w:rsidRPr="002634A1" w:rsidRDefault="000A4575" w:rsidP="00066494">
            <w:pPr>
              <w:spacing w:line="360" w:lineRule="auto"/>
              <w:rPr>
                <w:rFonts w:ascii="Arial" w:hAnsi="Arial" w:cs="Arial"/>
              </w:rPr>
            </w:pPr>
            <w:r w:rsidRPr="002634A1">
              <w:rPr>
                <w:rFonts w:ascii="Arial" w:hAnsi="Arial" w:cs="Arial"/>
              </w:rPr>
              <w:t>Gwneud synau uchel</w:t>
            </w:r>
          </w:p>
        </w:tc>
      </w:tr>
      <w:tr w:rsidR="000A4575" w:rsidRPr="002634A1" w14:paraId="282BADF1" w14:textId="77777777" w:rsidTr="001E60AA">
        <w:tc>
          <w:tcPr>
            <w:tcW w:w="4508" w:type="dxa"/>
          </w:tcPr>
          <w:p w14:paraId="7D72E15E" w14:textId="77777777" w:rsidR="000A4575" w:rsidRPr="002634A1" w:rsidRDefault="000A4575" w:rsidP="00066494">
            <w:pPr>
              <w:spacing w:line="360" w:lineRule="auto"/>
              <w:rPr>
                <w:rFonts w:ascii="Arial" w:hAnsi="Arial" w:cs="Arial"/>
              </w:rPr>
            </w:pPr>
            <w:r w:rsidRPr="002634A1">
              <w:rPr>
                <w:rFonts w:ascii="Arial" w:hAnsi="Arial" w:cs="Arial"/>
              </w:rPr>
              <w:t>Osgoi pobl</w:t>
            </w:r>
          </w:p>
        </w:tc>
        <w:tc>
          <w:tcPr>
            <w:tcW w:w="4508" w:type="dxa"/>
          </w:tcPr>
          <w:p w14:paraId="3B3CD7B2" w14:textId="77777777" w:rsidR="000A4575" w:rsidRPr="002634A1" w:rsidRDefault="000A4575" w:rsidP="00066494">
            <w:pPr>
              <w:spacing w:line="360" w:lineRule="auto"/>
              <w:rPr>
                <w:rFonts w:ascii="Arial" w:hAnsi="Arial" w:cs="Arial"/>
              </w:rPr>
            </w:pPr>
            <w:r w:rsidRPr="002634A1">
              <w:rPr>
                <w:rFonts w:ascii="Arial" w:hAnsi="Arial" w:cs="Arial"/>
              </w:rPr>
              <w:t>Siglo yn ôl ac ymlaen</w:t>
            </w:r>
          </w:p>
        </w:tc>
      </w:tr>
      <w:tr w:rsidR="000A4575" w:rsidRPr="002634A1" w14:paraId="02032CC8" w14:textId="77777777" w:rsidTr="001E60AA">
        <w:tc>
          <w:tcPr>
            <w:tcW w:w="4508" w:type="dxa"/>
          </w:tcPr>
          <w:p w14:paraId="2EBCCE12" w14:textId="77777777" w:rsidR="000A4575" w:rsidRPr="002634A1" w:rsidRDefault="000A4575" w:rsidP="00066494">
            <w:pPr>
              <w:spacing w:line="360" w:lineRule="auto"/>
              <w:rPr>
                <w:rFonts w:ascii="Arial" w:hAnsi="Arial" w:cs="Arial"/>
              </w:rPr>
            </w:pPr>
            <w:r w:rsidRPr="002634A1">
              <w:rPr>
                <w:rFonts w:ascii="Arial" w:hAnsi="Arial" w:cs="Arial"/>
              </w:rPr>
              <w:t>Gwneud ystumiau rhyfedd</w:t>
            </w:r>
          </w:p>
        </w:tc>
        <w:tc>
          <w:tcPr>
            <w:tcW w:w="4508" w:type="dxa"/>
          </w:tcPr>
          <w:p w14:paraId="1C3A4203" w14:textId="166BEC65" w:rsidR="000A4575" w:rsidRPr="002634A1" w:rsidRDefault="0019025A" w:rsidP="00066494">
            <w:pPr>
              <w:spacing w:line="360" w:lineRule="auto"/>
              <w:rPr>
                <w:rFonts w:ascii="Arial" w:hAnsi="Arial" w:cs="Arial"/>
              </w:rPr>
            </w:pPr>
            <w:r w:rsidRPr="002634A1">
              <w:rPr>
                <w:rFonts w:ascii="Arial" w:hAnsi="Arial" w:cs="Arial"/>
              </w:rPr>
              <w:t>Gwrthdaro â phethau a phobl</w:t>
            </w:r>
          </w:p>
        </w:tc>
      </w:tr>
    </w:tbl>
    <w:p w14:paraId="769BDB91" w14:textId="77777777" w:rsidR="001D3132" w:rsidRPr="002634A1" w:rsidRDefault="001D3132" w:rsidP="00066494">
      <w:pPr>
        <w:spacing w:line="360" w:lineRule="auto"/>
        <w:rPr>
          <w:rFonts w:ascii="Arial" w:hAnsi="Arial" w:cs="Arial"/>
        </w:rPr>
      </w:pPr>
    </w:p>
    <w:p w14:paraId="4ED9B744" w14:textId="544333A0" w:rsidR="000A4575" w:rsidRPr="002634A1" w:rsidRDefault="000A4575" w:rsidP="00066494">
      <w:pPr>
        <w:spacing w:line="360" w:lineRule="auto"/>
        <w:rPr>
          <w:rFonts w:ascii="Arial" w:hAnsi="Arial" w:cs="Arial"/>
        </w:rPr>
      </w:pPr>
      <w:r w:rsidRPr="002634A1">
        <w:rPr>
          <w:rFonts w:ascii="Arial" w:hAnsi="Arial" w:cs="Arial"/>
        </w:rPr>
        <w:t>Amlyga arfer dda Estyn (2018) bod sicrhau llais y disgybl i’r addysgu yn cael ‘effaith sylweddol ar les disgyblion a safonau addysgu a dysgu. Noda’r strategaeth bod wal ddysgu yn ddefnyddiol i gyfleu syniadau gwersi a medrau’r disgyblion o fewn thema. Teimlir wrth gysylltu gwaith llais y disgybl â chynlluniau addysgu unigol disgyblion ag ADY gall rhai nodi bod cerddoriaeth yn bwysig iddynt er mwyn dysgu. O ganlyniad i hyn, gall yr athrawes gynllunio bod cerddoriaeth yn chware rôl yn y gwersi dilynol. Yn sicr, wrth ddadansoddi’r llenyddiaeth sydd yn bodoli ar effaith cerddoriaeth, credaf bydd safon gwaith yn gwella, nid yn unig o ran plant ag ADY ond y dosbarth cyfan. Yn ogystal mae ystyried llais y disgybl yn cefnogi pedwar diben y cwricwlwm newydd gan Donaldson (2015).</w:t>
      </w:r>
    </w:p>
    <w:p w14:paraId="115897E8" w14:textId="406891C0" w:rsidR="000A4575" w:rsidRPr="002634A1" w:rsidRDefault="0019025A" w:rsidP="00066494">
      <w:pPr>
        <w:spacing w:line="360" w:lineRule="auto"/>
        <w:rPr>
          <w:rFonts w:ascii="Arial" w:hAnsi="Arial" w:cs="Arial"/>
        </w:rPr>
      </w:pPr>
      <w:r w:rsidRPr="002634A1">
        <w:rPr>
          <w:rFonts w:ascii="Arial" w:hAnsi="Arial" w:cs="Arial"/>
        </w:rPr>
        <w:t>Noda Morin (dim dyddiad) bod llais y disgybl yn wraidd er mwyn creu awyrgylch dysgu sy’n ymgorffori cryfderau a hoffterau'r disgyblion. Pwysleisir nad yw pawb yn dysgu yn yr un ffordd; bydd patrwm addysgu pawb yn wahanol ac unigryw. Dylai strategaeth personoli dysgu gweithio wrth law CAU’s disgyblion er mwyn darparu cymorth i sicrhau bod diddordeb ganddynt yn eu haddysg. Os nad yw’r gweithrediad yn dda gall ddisgyblion ADY syrthio tu ôl i’r cyfoedion. Gellir defnyddio proffiliau’r dysgwyr i nodi beth mae’r plant angen dysgu a sut. Dyma ble cysylltir â’r maes dysgu cerddoriaeth; gellir defnyddio cerddoriaeth yn y gwersi wrth edrych ar y proffiliau a CAU’s i weld os mae diddordeb gan y disgyblion.</w:t>
      </w:r>
    </w:p>
    <w:p w14:paraId="0EC84E7D" w14:textId="77777777" w:rsidR="000A4575" w:rsidRPr="002634A1" w:rsidRDefault="000A4575" w:rsidP="00066494">
      <w:pPr>
        <w:spacing w:line="360" w:lineRule="auto"/>
        <w:rPr>
          <w:rFonts w:ascii="Arial" w:hAnsi="Arial" w:cs="Arial"/>
        </w:rPr>
      </w:pPr>
      <w:r w:rsidRPr="002634A1">
        <w:rPr>
          <w:rFonts w:ascii="Arial" w:hAnsi="Arial" w:cs="Arial"/>
        </w:rPr>
        <w:t>Er nad yw Dyfodol Llwyddiannus (2015) yn cyfeirio’n uniongyrchol at effaith cerddoriaeth, mae’n cyfeirio at gynnydd cynhwysol i bawb. Gellir defnyddio CAU’s disgyblion ADY i lywio’r dysgu gan sicrhau bod elfen o gerddoriaeth yn y gwersi neu yn ystod y diwrnod ysgol. Wedi hyn, ac wrth ddadansoddi’r llenyddiaeth gefnogol, nid yn unig bydd y disgyblion ADY yn gwneud cynnydd ond gwelir gwelliant a chynnydd gan weddill y disgyblon. Amlyga argymell ar ddeilliannau cyflawniad 19 ‘dylai’r holl blant a phobl ifanc wneud cynnydd ar hyd yr un continwwm, heb ystyried unrhyw anghenion dysgu ychwanegol sydd ganddynt, er y gallent gyrraedd a symud rhwng Camau Cynnydd yn arafach neu’n gyflymach nag eraill.’</w:t>
      </w:r>
    </w:p>
    <w:p w14:paraId="3577D585" w14:textId="2A6DB241" w:rsidR="000A4575" w:rsidRPr="002634A1" w:rsidRDefault="000A4575" w:rsidP="00066494">
      <w:pPr>
        <w:spacing w:line="360" w:lineRule="auto"/>
        <w:rPr>
          <w:rFonts w:ascii="Arial" w:hAnsi="Arial" w:cs="Arial"/>
        </w:rPr>
      </w:pPr>
      <w:r w:rsidRPr="002634A1">
        <w:rPr>
          <w:rFonts w:ascii="Arial" w:hAnsi="Arial" w:cs="Arial"/>
        </w:rPr>
        <w:lastRenderedPageBreak/>
        <w:t xml:space="preserve">Cynhaliodd Chalmers et al (1999) astudiaeth ar effaith cerddoriaeth mewn neuadd </w:t>
      </w:r>
      <w:r w:rsidR="00BB6D85" w:rsidRPr="002634A1">
        <w:rPr>
          <w:rFonts w:ascii="Arial" w:hAnsi="Arial" w:cs="Arial"/>
        </w:rPr>
        <w:t>g</w:t>
      </w:r>
      <w:r w:rsidRPr="002634A1">
        <w:rPr>
          <w:rFonts w:ascii="Arial" w:hAnsi="Arial" w:cs="Arial"/>
        </w:rPr>
        <w:t>inio. Nodir yn eu canfyddiadau bod y nifer o broblemau ymddygiad yn ystod amser cinio yn lleihau wrth i’r gerddoriaeth chwarae. Yn ogystal, gofynnwyd i’r disgyblion os oeddent yn hoffi’r gerddoriaeth, atebodd</w:t>
      </w:r>
      <w:r w:rsidR="00BB6D85" w:rsidRPr="002634A1">
        <w:rPr>
          <w:rFonts w:ascii="Arial" w:hAnsi="Arial" w:cs="Arial"/>
        </w:rPr>
        <w:t xml:space="preserve"> </w:t>
      </w:r>
      <w:r w:rsidRPr="002634A1">
        <w:rPr>
          <w:rFonts w:ascii="Arial" w:hAnsi="Arial" w:cs="Arial"/>
        </w:rPr>
        <w:t>103 allan o 116 eu bod yn hoffi’r cyfnod pan oedd y gerddoriaeth yn cael ei chwarae. ‘As humans we have a physical response to music because our biologic being is a rhythmic entity’, amlyga hyn drwy nodi bod anadlu, cysylltiadau niwronau â’r ymennydd a’n system dreulio yn perthyn i rythmau ein cyrff.</w:t>
      </w:r>
    </w:p>
    <w:p w14:paraId="51472D6D" w14:textId="4D5C2488" w:rsidR="000A4575" w:rsidRPr="002634A1" w:rsidRDefault="000A4575" w:rsidP="00066494">
      <w:pPr>
        <w:spacing w:line="360" w:lineRule="auto"/>
        <w:rPr>
          <w:rFonts w:ascii="Arial" w:hAnsi="Arial" w:cs="Arial"/>
        </w:rPr>
      </w:pPr>
      <w:r w:rsidRPr="002634A1">
        <w:rPr>
          <w:rFonts w:ascii="Arial" w:hAnsi="Arial" w:cs="Arial"/>
        </w:rPr>
        <w:t>Cyfeirir yn yr astudiaeth at waith Lindecker a Love (1954) lle defnyddir cerddoriaeth yng nghanolfannau preswyl i blant ifanc sydd â phroblemau ymddygiad. Canfyddai’r ddau fod cerddoriaeth dawelyddol yn atal sefyllfaoedd difrifol. Eto mae’r astudiaeth yn cyfeirio at  y pwysigrwydd o benderfynu ar y math o gerddoriaeth i chwarae. Nodir bod plant blwyddyn un a dau yn ymateb yn well i gerddoriaeth Disney i dawelu  ar ôl amser chwarae. O ganlyniad i ymchwil Chalmers et al (1999) amlinella bod dewis cerddoriaeth sydd â 60 curiad fesul munud yn gwella ffocws ac ymglymiad i’r gwaith/dasg.</w:t>
      </w:r>
    </w:p>
    <w:p w14:paraId="32A68DD5" w14:textId="77777777" w:rsidR="000A4575" w:rsidRPr="002634A1" w:rsidRDefault="000A4575" w:rsidP="00066494">
      <w:pPr>
        <w:spacing w:line="360" w:lineRule="auto"/>
        <w:rPr>
          <w:rFonts w:ascii="Arial" w:hAnsi="Arial" w:cs="Arial"/>
        </w:rPr>
      </w:pPr>
      <w:r w:rsidRPr="002634A1">
        <w:rPr>
          <w:rFonts w:ascii="Arial" w:hAnsi="Arial" w:cs="Arial"/>
        </w:rPr>
        <w:t>‘Children tend to learn more effectively when there is music in the background, when the teacher speaks rhythmically, and when lessons are turned into lyrics’ (Blackburn, 2017). Gwêl yn y newyddiadur mai canlyniad emosiynol i gorbryder yw rhyddhau cortisol i’r llif gwaed, er hyn nodir bod gwrando ar gerddoriaeth yn lleihau’r cyfaint o gortisol sydd yn cael ei ryddhau. Enghraifft o hyn yw gall lefelau cortisol  disgyblion ADHD neu ADY godi’n uchel, wrth iddynt bryderu am waith neu faterion personol, ond yna, gyda’r defnydd o gerddoriaeth, bydd y lefelau’n lleihau.</w:t>
      </w:r>
    </w:p>
    <w:p w14:paraId="3A9BF90C" w14:textId="34733E0D" w:rsidR="000A4575" w:rsidRPr="002634A1" w:rsidRDefault="0019025A" w:rsidP="00066494">
      <w:pPr>
        <w:spacing w:line="360" w:lineRule="auto"/>
        <w:rPr>
          <w:rFonts w:ascii="Arial" w:hAnsi="Arial" w:cs="Arial"/>
        </w:rPr>
      </w:pPr>
      <w:r w:rsidRPr="002634A1">
        <w:rPr>
          <w:rFonts w:ascii="Arial" w:hAnsi="Arial" w:cs="Arial"/>
        </w:rPr>
        <w:t>Yn ôl ymchwil  Blackburn (2017), wrth wrando ar gerddoriaeth mae mwy nag un rhan o’r ymennydd yn weithredol ar yr un pryd ac felly’n rhyddhau llif gwaed cryf. Canlyniad o hyn yw bod rhan o’r ymennydd yn sicrhau bod cof tymor byr a chof tymor hir yn gweithredu ac yn prosesu gwybodaeth yn gyson. Er hyn nid yw ymennydd pob disgybl yr un peth, felly weithiau ni fydd cerddoriaeth yn cael effaith cadarnhaol ar y disgybl, fel noda Reimer (2004 dyfynnwyd yn Blackburn, 2017) mae’n debygol iawn bod profiadau bywyd gwahanol yn cael effaith ar rannau gwahanol o ymennydd pawb. Cefnogir ymchwil Blackburn (2017) â gwaith Chalmers et al (1999) wrth nodi pwysigrwydd y curiadau o fewn cerddoriaeth a’r effaith maent yn cael ar unigolion. Ond nodir Chalmers elfen ychwanegol, drwy amlygu bod cysylltiad rhwng cerddoriaeth ac ymddygiad a’r ffaith er nad yw dewisiadau cerddoriaeth yn ‘incidental’ maent sicr yn ‘intentional’ er mwyn teimlo emosiwn penodol.</w:t>
      </w:r>
    </w:p>
    <w:p w14:paraId="0CAE24F1" w14:textId="1C00732A" w:rsidR="000A4575" w:rsidRPr="002634A1" w:rsidRDefault="0019025A" w:rsidP="00066494">
      <w:pPr>
        <w:spacing w:line="360" w:lineRule="auto"/>
        <w:rPr>
          <w:rFonts w:ascii="Arial" w:hAnsi="Arial" w:cs="Arial"/>
        </w:rPr>
      </w:pPr>
      <w:r w:rsidRPr="002634A1">
        <w:rPr>
          <w:rFonts w:ascii="Arial" w:hAnsi="Arial" w:cs="Arial"/>
        </w:rPr>
        <w:t xml:space="preserve">Mae canfyddiadau Wilkinson (2013) am grŵp o blant gyda phroblemau ymddygiadol yn nodi nad oedd y disgyblion yn barod i drafod unrhyw bryderon neu emosiynau gyda’r athro, ond wrth i’r gerddoriaeth chwarae newidiodd yr awyrgylch a dechreuodd y disgyblion i siarad a </w:t>
      </w:r>
      <w:r w:rsidRPr="002634A1">
        <w:rPr>
          <w:rFonts w:ascii="Arial" w:hAnsi="Arial" w:cs="Arial"/>
        </w:rPr>
        <w:lastRenderedPageBreak/>
        <w:t>rhannu eu hemosiynau. Yn ogystal, dangosir yn y canfyddiadau bod disgyblion yn dysgu tri i bum gwaith yn fwy cyflym wrth wrando ar gerddoriaeth.</w:t>
      </w:r>
    </w:p>
    <w:bookmarkEnd w:id="3"/>
    <w:p w14:paraId="6AABCE1C" w14:textId="5AED9963" w:rsidR="000A4575" w:rsidRPr="002634A1" w:rsidRDefault="0019025A" w:rsidP="00066494">
      <w:pPr>
        <w:spacing w:line="360" w:lineRule="auto"/>
        <w:rPr>
          <w:rFonts w:ascii="Arial" w:hAnsi="Arial" w:cs="Arial"/>
        </w:rPr>
      </w:pPr>
      <w:r w:rsidRPr="002634A1">
        <w:rPr>
          <w:rFonts w:ascii="Arial" w:hAnsi="Arial" w:cs="Arial"/>
        </w:rPr>
        <w:t>Yn y bennod nesaf trafodir y fath o fethodoleg a ddewiswyd i gyflawni’r gwaith ymchwil.</w:t>
      </w:r>
    </w:p>
    <w:p w14:paraId="66AAB759" w14:textId="77777777" w:rsidR="00636155" w:rsidRPr="002634A1" w:rsidRDefault="00636155" w:rsidP="00066494">
      <w:pPr>
        <w:spacing w:line="360" w:lineRule="auto"/>
        <w:rPr>
          <w:rFonts w:ascii="Arial" w:hAnsi="Arial" w:cs="Arial"/>
          <w:sz w:val="28"/>
          <w:szCs w:val="28"/>
          <w:u w:val="single"/>
        </w:rPr>
      </w:pPr>
      <w:r w:rsidRPr="002634A1">
        <w:rPr>
          <w:rFonts w:ascii="Arial" w:hAnsi="Arial" w:cs="Arial"/>
          <w:sz w:val="28"/>
          <w:szCs w:val="28"/>
          <w:u w:val="single"/>
        </w:rPr>
        <w:t>Pennod 3: Methodoleg</w:t>
      </w:r>
    </w:p>
    <w:p w14:paraId="3E48C000" w14:textId="77777777" w:rsidR="00636155" w:rsidRPr="002634A1" w:rsidRDefault="00636155" w:rsidP="00066494">
      <w:pPr>
        <w:spacing w:line="360" w:lineRule="auto"/>
        <w:rPr>
          <w:rFonts w:ascii="Arial" w:hAnsi="Arial" w:cs="Arial"/>
        </w:rPr>
      </w:pPr>
      <w:r w:rsidRPr="002634A1">
        <w:rPr>
          <w:rFonts w:ascii="Arial" w:hAnsi="Arial" w:cs="Arial"/>
        </w:rPr>
        <w:t>Er mwyn ateb y cwestiwn ymchwil ‘Beth yw effaith cerddoriaeth ar blant ag ADY?’ defnyddiwyd ystod o ddulliau ymchwil megis:</w:t>
      </w:r>
    </w:p>
    <w:p w14:paraId="07FAA4B5" w14:textId="77777777" w:rsidR="00636155" w:rsidRPr="002634A1" w:rsidRDefault="00636155" w:rsidP="00066494">
      <w:pPr>
        <w:pStyle w:val="ListParagraph"/>
        <w:numPr>
          <w:ilvl w:val="0"/>
          <w:numId w:val="2"/>
        </w:numPr>
        <w:spacing w:line="360" w:lineRule="auto"/>
        <w:rPr>
          <w:rFonts w:ascii="Arial" w:hAnsi="Arial" w:cs="Arial"/>
        </w:rPr>
      </w:pPr>
      <w:r w:rsidRPr="002634A1">
        <w:rPr>
          <w:rFonts w:ascii="Arial" w:hAnsi="Arial" w:cs="Arial"/>
        </w:rPr>
        <w:t>Ymchwil i’r maes ffocws</w:t>
      </w:r>
    </w:p>
    <w:p w14:paraId="358D6C07" w14:textId="77777777" w:rsidR="00636155" w:rsidRPr="002634A1" w:rsidRDefault="00636155" w:rsidP="00066494">
      <w:pPr>
        <w:pStyle w:val="ListParagraph"/>
        <w:numPr>
          <w:ilvl w:val="0"/>
          <w:numId w:val="2"/>
        </w:numPr>
        <w:spacing w:line="360" w:lineRule="auto"/>
        <w:rPr>
          <w:rFonts w:ascii="Arial" w:hAnsi="Arial" w:cs="Arial"/>
        </w:rPr>
      </w:pPr>
      <w:r w:rsidRPr="002634A1">
        <w:rPr>
          <w:rFonts w:ascii="Arial" w:hAnsi="Arial" w:cs="Arial"/>
        </w:rPr>
        <w:t>Arsylwadau dosbarth</w:t>
      </w:r>
    </w:p>
    <w:p w14:paraId="0D760BD5" w14:textId="77777777" w:rsidR="00636155" w:rsidRPr="002634A1" w:rsidRDefault="00636155" w:rsidP="00066494">
      <w:pPr>
        <w:pStyle w:val="ListParagraph"/>
        <w:numPr>
          <w:ilvl w:val="0"/>
          <w:numId w:val="2"/>
        </w:numPr>
        <w:spacing w:line="360" w:lineRule="auto"/>
        <w:rPr>
          <w:rFonts w:ascii="Arial" w:hAnsi="Arial" w:cs="Arial"/>
        </w:rPr>
      </w:pPr>
      <w:r w:rsidRPr="002634A1">
        <w:rPr>
          <w:rFonts w:ascii="Arial" w:hAnsi="Arial" w:cs="Arial"/>
        </w:rPr>
        <w:t>Cyfweliadau ag athrawon/cynorthwywyr/disgyblion</w:t>
      </w:r>
    </w:p>
    <w:p w14:paraId="04B0A234" w14:textId="0BFB91F1" w:rsidR="00636155" w:rsidRPr="002634A1" w:rsidRDefault="0019025A" w:rsidP="00066494">
      <w:pPr>
        <w:spacing w:line="360" w:lineRule="auto"/>
        <w:rPr>
          <w:rFonts w:ascii="Arial" w:hAnsi="Arial" w:cs="Arial"/>
        </w:rPr>
      </w:pPr>
      <w:r w:rsidRPr="002634A1">
        <w:rPr>
          <w:rFonts w:ascii="Arial" w:hAnsi="Arial" w:cs="Arial"/>
        </w:rPr>
        <w:t>Cyflawnwyd y gwaith ymchwil drwy ddilyn canllawiau moeseg BERA (2018); gwelir y ffurflen foeseg yn Atodiad 3. Deallir</w:t>
      </w:r>
      <w:r w:rsidR="001D3132" w:rsidRPr="002634A1">
        <w:rPr>
          <w:rFonts w:ascii="Arial" w:hAnsi="Arial" w:cs="Arial"/>
        </w:rPr>
        <w:t xml:space="preserve"> </w:t>
      </w:r>
      <w:r w:rsidRPr="002634A1">
        <w:rPr>
          <w:rFonts w:ascii="Arial" w:hAnsi="Arial" w:cs="Arial"/>
        </w:rPr>
        <w:t>hefyd</w:t>
      </w:r>
      <w:r w:rsidR="001D3132" w:rsidRPr="002634A1">
        <w:rPr>
          <w:rFonts w:ascii="Arial" w:hAnsi="Arial" w:cs="Arial"/>
        </w:rPr>
        <w:t xml:space="preserve"> </w:t>
      </w:r>
      <w:r w:rsidRPr="002634A1">
        <w:rPr>
          <w:rFonts w:ascii="Arial" w:hAnsi="Arial" w:cs="Arial"/>
        </w:rPr>
        <w:t xml:space="preserve"> pwysigrwydd cadw at reolau’r Ddeddf Diogelu Data Cyffredinol (2018) a chanllawiau rheoli data ymchwil PCYDDS (2019) fel y nodir yn y ffurflen foeseg</w:t>
      </w:r>
      <w:r w:rsidR="001D3132" w:rsidRPr="002634A1">
        <w:rPr>
          <w:rFonts w:ascii="Arial" w:hAnsi="Arial" w:cs="Arial"/>
        </w:rPr>
        <w:t xml:space="preserve">, </w:t>
      </w:r>
      <w:r w:rsidRPr="002634A1">
        <w:rPr>
          <w:rFonts w:ascii="Arial" w:hAnsi="Arial" w:cs="Arial"/>
        </w:rPr>
        <w:t xml:space="preserve"> er mwyn sicrhau gwarchodaeth dros y wybodaeth a gasglwyd. Pwysleisia’r Economic and Social Research Council (2020) dylai ymchwilwyr ‘ensure that risk and harm in research is minimised and that adequate protection of children and young people is ensured’. Cydnabyddir bod angen derbyn caniatâd cyn cynnal unrhyw arsylwadau neu gyfweliadau gyda’r disgyblion. Noda Fraser et al (2003) bod angen i’r disgybl gael dealltwriaeth o’r ymchwil a’i rhan ynddo, gan gynnwys pwrpas yr ymchwil sef i gael gwell dealltwriaeth o’r maes ffocws. Yn ogystal â hyn nodir pwysigrwydd esbonio bod modd i unrhyw un dynnu allan o’r ymchwil ar unrhyw adeg os nad ydynt yn dymuno parhau.</w:t>
      </w:r>
    </w:p>
    <w:p w14:paraId="074B64BC" w14:textId="4FAF0674" w:rsidR="00636155" w:rsidRPr="002634A1" w:rsidRDefault="0019025A" w:rsidP="00066494">
      <w:pPr>
        <w:spacing w:line="360" w:lineRule="auto"/>
        <w:rPr>
          <w:rFonts w:ascii="Arial" w:hAnsi="Arial" w:cs="Arial"/>
        </w:rPr>
      </w:pPr>
      <w:r w:rsidRPr="002634A1">
        <w:rPr>
          <w:rFonts w:ascii="Arial" w:hAnsi="Arial" w:cs="Arial"/>
        </w:rPr>
        <w:t>Defnyddiwyd ymchwil eilaidd i gasglu’r wybodaeth ar gyfer yr adolygiad llenyddiaeth. Ffocyswyd yn benodol ar agweddau cerddoriaeth o fewn addysg a’i effaith ar ddisgyblion. Ehangwyd y wybodaeth ymhellach er mwyn llywio cwestiynau ar gyfer y cyfweliadau, cwestiynau addas i’r staff ac yna cyfres wahanol i’r disgyblion. Trefnwyd y wybodaeth oedd yn gysylltiedig â’r cwestiynau o’r arfer dda gan Estyn.</w:t>
      </w:r>
    </w:p>
    <w:p w14:paraId="72642A7B" w14:textId="71A9D9ED" w:rsidR="00636155" w:rsidRPr="002634A1" w:rsidRDefault="0019025A" w:rsidP="00066494">
      <w:pPr>
        <w:spacing w:line="360" w:lineRule="auto"/>
        <w:rPr>
          <w:rFonts w:ascii="Arial" w:hAnsi="Arial" w:cs="Arial"/>
        </w:rPr>
      </w:pPr>
      <w:r w:rsidRPr="002634A1">
        <w:rPr>
          <w:rFonts w:ascii="Arial" w:hAnsi="Arial" w:cs="Arial"/>
        </w:rPr>
        <w:t>Penderfynwyd defnyddio dau fath o ddull ymchwil i gefnogi’r cwestiwn ar gyfer y traethawd. Trafodir y cyfweliadau yn gyntaf ac yna'r arsylwadau. Bwriadaf gyfleu’r manteision ac anfanteision o’r dulliau gan gyfeirio at lenyddiaeth a phrofiad personol, yn ogystal â nodi’r ffordd ymlaen ar sut i wella petai’r ymchwil yn cael ei hailadrodd.</w:t>
      </w:r>
    </w:p>
    <w:p w14:paraId="07BE94A4" w14:textId="4D1A8153" w:rsidR="00636155" w:rsidRPr="002634A1" w:rsidRDefault="00636155" w:rsidP="00066494">
      <w:pPr>
        <w:spacing w:line="360" w:lineRule="auto"/>
        <w:rPr>
          <w:rFonts w:ascii="Arial" w:hAnsi="Arial" w:cs="Arial"/>
        </w:rPr>
      </w:pPr>
      <w:r w:rsidRPr="002634A1">
        <w:rPr>
          <w:rFonts w:ascii="Arial" w:hAnsi="Arial" w:cs="Arial"/>
        </w:rPr>
        <w:t>Cynhaliwyd yr ymchwil yn ysgol A, sef ysgol ger dinas Abertawe gyda 210 o ddisgyblion ar y rhestr. Derbyniwyd caniatâd y dirprwy (sydd hefyd â chyfrifoldeb fel ALNCO yr ysgol) ar gyfer cynnal yr ymchwil a’r mathau o ddulliau a phenodwyd yn y ffurflen foeseg. Roedd yn bwysig gwneud hyn i leihau unrhyw risg i’r ymchwilydd, y brifysgol a staff a phlant ysgol A.</w:t>
      </w:r>
    </w:p>
    <w:p w14:paraId="3559170B" w14:textId="21101FBA" w:rsidR="00636155" w:rsidRPr="002634A1" w:rsidRDefault="0019025A" w:rsidP="00066494">
      <w:pPr>
        <w:spacing w:line="360" w:lineRule="auto"/>
        <w:rPr>
          <w:rFonts w:ascii="Arial" w:hAnsi="Arial" w:cs="Arial"/>
        </w:rPr>
      </w:pPr>
      <w:r w:rsidRPr="002634A1">
        <w:rPr>
          <w:rFonts w:ascii="Arial" w:hAnsi="Arial" w:cs="Arial"/>
        </w:rPr>
        <w:lastRenderedPageBreak/>
        <w:t>Yn gyntaf, dewiswyd cynnal cyfweliadau lled-strwythuredig gyda staff a disgyblion yr ysgol. Pwrpas gwneud y cyfweliad yn lled-strwythuredig oedd sicrhau bod cyfle i unigolion ymhelaethu ar eu barn wrth ymateb i’r cwestiynau.  Gwelir Atodiad 4 am y cwestiynau a ofynnwyd yn ystod y cyfweliad. Cyn cynnal y cyfweliad, hysbysodd yr ymchwilydd y staff a’r disgyblion o fwriad yr ymchwil,  a’u gwneud yn ymwybodol bod croeso iddynt godi  unrhyw gwestiynau ynglŷn â’r ymchwil ar unrhyw adeg. Yn dilyn hyn roedd gofyn i’r staff arwyddo llythyr caniatâd (gweler Atodiad 5); ni ofynnwyd i’r plant am ganiatâd oherwydd roedd hyn wedi’i gytuno yn barod gyda’r dirprwy. I leihau risg ac i sicrhau bod y plant yn hapus, defnyddiwyd wynebau hapus/trist iddynt gyfleu os oeddent dal yn fodlon ateb y cwestiynau. Yn ystod y cyfweliadau defnyddiodd yr ymchwilydd nodiadau maes i gofnodi’r atebion.</w:t>
      </w:r>
    </w:p>
    <w:p w14:paraId="35D5D511" w14:textId="77777777" w:rsidR="00636155" w:rsidRPr="002634A1" w:rsidRDefault="00636155" w:rsidP="00066494">
      <w:pPr>
        <w:spacing w:line="360" w:lineRule="auto"/>
        <w:rPr>
          <w:rFonts w:ascii="Arial" w:hAnsi="Arial" w:cs="Arial"/>
        </w:rPr>
      </w:pPr>
      <w:r w:rsidRPr="002634A1">
        <w:rPr>
          <w:rFonts w:ascii="Arial" w:hAnsi="Arial" w:cs="Arial"/>
        </w:rPr>
        <w:t>Nodir yn Cohen et al (2007) mai un anfantais gall godi drwy gynnal cyfweliadau yw camddealltwriaeth yr atebwr o strwythur y cwestiwn. Ar y llaw arall gall yr anfantais ddod o ochr yr ymchwilydd wrth iddyn nhw gamddeall ymateb yr atebwr. Gall anfantais arall godi, sef tuedd, tuedd gan yr ymchwilydd ar yr atebwr. Yn sicr amlinella Hitchcock a Hughes (1989), oherwydd natur cyfweliadau mae’n anochel bydd dylanwad gan yr ymchwilydd ar yr atebwyr.</w:t>
      </w:r>
    </w:p>
    <w:p w14:paraId="675BBF5F" w14:textId="77777777" w:rsidR="00636155" w:rsidRPr="002634A1" w:rsidRDefault="00636155" w:rsidP="00066494">
      <w:pPr>
        <w:spacing w:line="360" w:lineRule="auto"/>
        <w:rPr>
          <w:rFonts w:ascii="Arial" w:hAnsi="Arial" w:cs="Arial"/>
        </w:rPr>
      </w:pPr>
      <w:r w:rsidRPr="002634A1">
        <w:rPr>
          <w:rFonts w:ascii="Arial" w:hAnsi="Arial" w:cs="Arial"/>
        </w:rPr>
        <w:t>Dewiswyd dull lled strwythuredig ar gyfer y cyfweliadau i bawb. Cytuna Silverman (1993) gyda’r dull yma o gynnal cyfweliadau drwy nodi, wrth gael cyfres a fformat o gwestiynau mae’n lleihau’r risg o newidiad i’r ateb neu newidiad i’r cwestiwn. Canlyniad o leihau’r risg wedyn byddai tuedd gan yr ymchwilydd. Pwysleisio Llywodraeth Cymru (2015) yr elfen o baratoi cyn cynnal cyfweliadau, ‘lefel uchel o ymateb pan fydd y cyfweliadau wedi cael eu trefnu ymlaen llaw’.</w:t>
      </w:r>
    </w:p>
    <w:p w14:paraId="45C98351" w14:textId="12D6481A" w:rsidR="00636155" w:rsidRPr="002634A1" w:rsidRDefault="0019025A" w:rsidP="00066494">
      <w:pPr>
        <w:spacing w:line="360" w:lineRule="auto"/>
        <w:rPr>
          <w:rFonts w:ascii="Arial" w:hAnsi="Arial" w:cs="Arial"/>
        </w:rPr>
      </w:pPr>
      <w:r w:rsidRPr="002634A1">
        <w:rPr>
          <w:rFonts w:ascii="Arial" w:hAnsi="Arial" w:cs="Arial"/>
        </w:rPr>
        <w:t>Un rheolaeth a dewiswyd ar gyfer cwestiynau’r disgyblion oedd sicrhau dealltwriaeth. Fel amlyga Simons (1982), gall ‘pictching the question at the right level’ a ‘choosing the right vocabulary’ cael effaith mawr ar yr ymatebion. Gwelir yn Atodiad 4 y cwestiynau, amlinellwyd tri chwestiwn yn unig i ofyn, gyda’r bwriad o sicrhau ymatebion cywir a defnyddiol.</w:t>
      </w:r>
    </w:p>
    <w:p w14:paraId="5EBF922A" w14:textId="0CFFDE90" w:rsidR="00636155" w:rsidRPr="002634A1" w:rsidRDefault="0019025A" w:rsidP="00066494">
      <w:pPr>
        <w:spacing w:line="360" w:lineRule="auto"/>
        <w:rPr>
          <w:rFonts w:ascii="Arial" w:hAnsi="Arial" w:cs="Arial"/>
        </w:rPr>
      </w:pPr>
      <w:r w:rsidRPr="002634A1">
        <w:rPr>
          <w:rFonts w:ascii="Arial" w:hAnsi="Arial" w:cs="Arial"/>
        </w:rPr>
        <w:t>Casglwyd tystiolaeth ychwanegol drwy wneud arsylwadau ar ddau ddosbarth Cyfnod Sylfaen a dau ddosbarth Cyfnod Allweddol Dau. Penderfynwyd ffocysu ar y disgyblion ag ADY trwy sylwi ar natur yr unigolyn, eu hymddygiad a chyflawniad gwaith.. Pwysleisia Cohen et al (2007) y pwysigrwydd o sicrhau dealltwriaeth o bwrpas yr arsylwadau cyn eu cynnal. Anfantais sydd yn codi wrth wneud arsylwadau, fel noda Cohen et al (2007), yw mai dim ond un agwedd o’r disgybl rydych yn gweld, megis y disgybl yn ymateb mewn gwers iaith neu fathemateg ac nid yw’r cyd-destun llawn yn cael ei weld. Yn ogystal gwelir weithiau ymddygiad yn newid, mewn ffordd negyddol neu ffordd gadarnhaol oherwydd bod yr ymchwilydd yn yr ystafell.</w:t>
      </w:r>
    </w:p>
    <w:p w14:paraId="765749FE" w14:textId="09274942" w:rsidR="00636155" w:rsidRPr="002634A1" w:rsidRDefault="0019025A" w:rsidP="00066494">
      <w:pPr>
        <w:spacing w:line="360" w:lineRule="auto"/>
        <w:rPr>
          <w:rFonts w:ascii="Arial" w:hAnsi="Arial" w:cs="Arial"/>
        </w:rPr>
      </w:pPr>
      <w:r w:rsidRPr="002634A1">
        <w:rPr>
          <w:rFonts w:ascii="Arial" w:hAnsi="Arial" w:cs="Arial"/>
        </w:rPr>
        <w:lastRenderedPageBreak/>
        <w:t>Noda Punch (2014) mai un fantais o gynnal arsylwadau yw’r ffaith gall yr ymchwilydd gymryd rhan yn y wers/dasg yn lle dim ond eistedd ac arsylwi. Efallai gwnaiff hyn sefyllfa fwy naturiol i’r disgybl, fel petai gynorthwyydd arall yn y dosbarth. Er mwyn sicrhau'r arsylwadau gorau argymhellir bod yr ymchwilydd yn weithredol yn yr hyn a byddant yn gwneud. I ategu’r syniad o arsylwi yn weithredol, amlyga LlC (2015) bod ‘modd gweld pethau o safbwynt y grŵp yn sgil bod yn arsylwyr sy’n cymryd rhan’.</w:t>
      </w:r>
    </w:p>
    <w:p w14:paraId="0DBE9554" w14:textId="690F39F2" w:rsidR="00636155" w:rsidRPr="002634A1" w:rsidRDefault="0019025A" w:rsidP="00066494">
      <w:pPr>
        <w:spacing w:line="360" w:lineRule="auto"/>
        <w:rPr>
          <w:rFonts w:ascii="Arial" w:hAnsi="Arial" w:cs="Arial"/>
        </w:rPr>
      </w:pPr>
      <w:r w:rsidRPr="002634A1">
        <w:rPr>
          <w:rFonts w:ascii="Arial" w:hAnsi="Arial" w:cs="Arial"/>
        </w:rPr>
        <w:t>Dewiswyd y sampl, sef y cynllun ymchwil, yn ôl nod y cwestiwn ymchwil. Er arsylwyd yr holl ddosbarth, ffocyswyd yn uniongyrchol ar y disgyblion ag ADY. Felly’r sampl oedd disgyblion sydd naill ai â datganiad o ADY megis awtistiaeth neu ddisgyblion sydd yn  dangos nodweddion o ADY. Yr enw cywir am hyn ym maes ymchwil yw samplu bwriadus. Defnyddiwyd samplu bwriadus, hefyd, ar gyfer cyfweld â’r ALNCO a’r athrawes a oedd yng nghlwm a gweithgareddau ymyrraeth i blant ag ADY. Ar y llaw arall sampl cyfleustra a bwriadus oedd sampl yr athrawon eraill. Penodwyd amser neu gofynnwyd i gynnal yr arsylwadau/cyfweliadau ar adegau a oedd yn addas iddynt.</w:t>
      </w:r>
    </w:p>
    <w:p w14:paraId="63737B53" w14:textId="77777777" w:rsidR="00636155" w:rsidRPr="002634A1" w:rsidRDefault="00636155" w:rsidP="00066494">
      <w:pPr>
        <w:spacing w:line="360" w:lineRule="auto"/>
        <w:rPr>
          <w:rFonts w:ascii="Arial" w:hAnsi="Arial" w:cs="Arial"/>
        </w:rPr>
      </w:pPr>
      <w:r w:rsidRPr="002634A1">
        <w:rPr>
          <w:rFonts w:ascii="Arial" w:hAnsi="Arial" w:cs="Arial"/>
        </w:rPr>
        <w:t>Defnyddiwyd nodiadau'r cyfweliadau i ddadansoddi data ansoddol yr ymchwil. Dangosir nodweddion tebyg rhwng atebion a phatrymau ynglŷn ag ymwybyddiaeth unigol o effaith cerddoriaeth. Yn ogystal dangosodd y wybodaeth gwahaniaethau rhwng barnau'r athrawon ar gyfer cwestiwn 5, sef ‘Ydych chi’n cytuno neu’n anghytuno gyda’r gosodiad, mae cerddoriaeth yn rhan hanfodol o ddatblygiad plentyn’.  Felly, o ganlyniad i hyn roedd modd gweld cysylltiadau rhwng y gwaith ymchwil cychwynnol a’r gwaith ymchwil maes.</w:t>
      </w:r>
    </w:p>
    <w:p w14:paraId="604F07C0" w14:textId="77777777" w:rsidR="00636155" w:rsidRPr="002634A1" w:rsidRDefault="00636155" w:rsidP="00066494">
      <w:pPr>
        <w:spacing w:line="360" w:lineRule="auto"/>
        <w:rPr>
          <w:rFonts w:ascii="Arial" w:hAnsi="Arial" w:cs="Arial"/>
        </w:rPr>
      </w:pPr>
      <w:r w:rsidRPr="002634A1">
        <w:rPr>
          <w:rFonts w:ascii="Arial" w:hAnsi="Arial" w:cs="Arial"/>
        </w:rPr>
        <w:t>Yn ychwanegol, un her a wnaeth godi yn ystod yr ymchwil oedd sut i gofnodi ymatebion y disgyblion. Heb geisio codi anhawster ar y disgyblion penderfynwyd peidio gwneud nodiadau yn ystod y cyfweliad. Wedi hyn crëwyd y nodiadau, ond nid oedd y wybodaeth yna yn uniongyrchol; roeddwn yn ailadrodd a cheisio dwyn i gof beth ddywedodd y disgyblion. Petawn yn  ailadrodd yr ymchwil byddai cymryd nodiadau yn y man neu recordio’r cyfweliadau yn well er mwyn sicrhau bod yr holl wybodaeth yn cael ei chofnodi.</w:t>
      </w:r>
    </w:p>
    <w:p w14:paraId="52E94078" w14:textId="02B41AA4" w:rsidR="00636155" w:rsidRPr="002634A1" w:rsidRDefault="00636155" w:rsidP="00066494">
      <w:pPr>
        <w:spacing w:line="360" w:lineRule="auto"/>
        <w:rPr>
          <w:rFonts w:ascii="Arial" w:hAnsi="Arial" w:cs="Arial"/>
        </w:rPr>
      </w:pPr>
      <w:r w:rsidRPr="002634A1">
        <w:rPr>
          <w:rFonts w:ascii="Arial" w:hAnsi="Arial" w:cs="Arial"/>
        </w:rPr>
        <w:t>Byddant wedi bod yn ddymunol arsylwi mwy o blant ag ADY a hynny  mewn lleoliad cerddorol, megis gwers cerddoriaeth neu sesiwn canu. Byddai hyn wedyn yn caniatáu mwy o fewnwelediad i sut mae’r disgyblion ag ADY yn ymateb a’r effaith dilynol o wrando neu gymryd rhan yn yr elfen gerddorol. Yn anffodus nid oedd hyn yn bosib oherwydd cyfyngiadau amser.</w:t>
      </w:r>
    </w:p>
    <w:p w14:paraId="595B0EC3" w14:textId="77777777" w:rsidR="00636155" w:rsidRPr="002634A1" w:rsidRDefault="00636155" w:rsidP="00066494">
      <w:pPr>
        <w:spacing w:line="360" w:lineRule="auto"/>
        <w:rPr>
          <w:rFonts w:ascii="Arial" w:hAnsi="Arial" w:cs="Arial"/>
        </w:rPr>
      </w:pPr>
      <w:r w:rsidRPr="002634A1">
        <w:rPr>
          <w:rFonts w:ascii="Arial" w:hAnsi="Arial" w:cs="Arial"/>
        </w:rPr>
        <w:t>Yn y bennod nesaf trafodir canfyddiadau a thrafodaethau ym mhlith y gwaith ymchwil.</w:t>
      </w:r>
    </w:p>
    <w:p w14:paraId="26C6AE89" w14:textId="76A87CB8" w:rsidR="00636155" w:rsidRPr="002634A1" w:rsidRDefault="00636155" w:rsidP="00066494">
      <w:pPr>
        <w:spacing w:line="360" w:lineRule="auto"/>
        <w:rPr>
          <w:rFonts w:ascii="Arial" w:hAnsi="Arial" w:cs="Arial"/>
        </w:rPr>
      </w:pPr>
    </w:p>
    <w:p w14:paraId="20DCA432" w14:textId="77777777" w:rsidR="00696F2F" w:rsidRPr="002634A1" w:rsidRDefault="00696F2F" w:rsidP="00066494">
      <w:pPr>
        <w:spacing w:line="360" w:lineRule="auto"/>
        <w:rPr>
          <w:rFonts w:ascii="Arial" w:hAnsi="Arial" w:cs="Arial"/>
          <w:sz w:val="28"/>
          <w:szCs w:val="28"/>
          <w:u w:val="single"/>
        </w:rPr>
      </w:pPr>
      <w:r w:rsidRPr="002634A1">
        <w:rPr>
          <w:rFonts w:ascii="Arial" w:hAnsi="Arial" w:cs="Arial"/>
          <w:sz w:val="28"/>
          <w:szCs w:val="28"/>
          <w:u w:val="single"/>
        </w:rPr>
        <w:lastRenderedPageBreak/>
        <w:t>Pennod 4: Canlyniadau a Thrafodaeth</w:t>
      </w:r>
    </w:p>
    <w:p w14:paraId="4B93CF15" w14:textId="1B1A7E2E" w:rsidR="00696F2F" w:rsidRPr="002634A1" w:rsidRDefault="0019025A" w:rsidP="00066494">
      <w:pPr>
        <w:spacing w:line="360" w:lineRule="auto"/>
        <w:rPr>
          <w:rFonts w:ascii="Arial" w:hAnsi="Arial" w:cs="Arial"/>
        </w:rPr>
      </w:pPr>
      <w:r w:rsidRPr="002634A1">
        <w:rPr>
          <w:rFonts w:ascii="Arial" w:hAnsi="Arial" w:cs="Arial"/>
        </w:rPr>
        <w:t>Bwriedir trafod canlyniadau’r ymchwil yn unol â chanfyddiadau'r adolygiad llenyddiaeth. Cynhaliwyd cyfweliadau ag athrawon, cynorthwywyr, SENCO a disgyblion yr ysgol profiad dewisol. Yn ogystal cynhaliwyd arsylwadau maes o bedwar dosbarth, dau ddosbarth Cyfnod Sylfaen a dau ddosbarth Cyfnod Allweddol Dau. Gweler enghreifftiau o’r cwestiynau a ofynnwyd yn Atodiad rhif 4. Yn ystod yr arsylwadau, arsylwyd ystod eang o ddisgyblion gan  ffocysu ar rai gyda ADY neu oedd yn aros am ddatganiad.</w:t>
      </w:r>
    </w:p>
    <w:p w14:paraId="007C25F6" w14:textId="63326598" w:rsidR="00696F2F" w:rsidRPr="002634A1" w:rsidRDefault="00696F2F" w:rsidP="00066494">
      <w:pPr>
        <w:spacing w:line="360" w:lineRule="auto"/>
        <w:rPr>
          <w:rFonts w:ascii="Arial" w:hAnsi="Arial" w:cs="Arial"/>
        </w:rPr>
      </w:pPr>
      <w:r w:rsidRPr="002634A1">
        <w:rPr>
          <w:rFonts w:ascii="Arial" w:hAnsi="Arial" w:cs="Arial"/>
        </w:rPr>
        <w:t xml:space="preserve">Cafwyd ymatebion defnyddiol gan staff yr ysgol o ganlyniad i’r cyfweliadau. Daethpwyd i’r casgliad nad oes digon o hyder gan yr athrawon, na digon o wybodaeth ar gael i’w cefnogi , er mwyn iddynt ymgorffori cerddoriaeth yn y gwersi neu sesiynau cymorth. Dywed Wilkinson (2013, a ddyfynnir yn Blackburn, 2017) ‘There exists a serious lack of understanding, in education, of the importance of music in neurological and emotional development and learning’. </w:t>
      </w:r>
    </w:p>
    <w:p w14:paraId="35C8ECDD" w14:textId="77777777" w:rsidR="00696F2F" w:rsidRPr="002634A1" w:rsidRDefault="00696F2F" w:rsidP="00066494">
      <w:pPr>
        <w:spacing w:line="360" w:lineRule="auto"/>
        <w:rPr>
          <w:rFonts w:ascii="Arial" w:hAnsi="Arial" w:cs="Arial"/>
        </w:rPr>
      </w:pPr>
      <w:r w:rsidRPr="002634A1">
        <w:rPr>
          <w:rFonts w:ascii="Arial" w:hAnsi="Arial" w:cs="Arial"/>
        </w:rPr>
        <w:t>Dyma ambell ymateb i gwestiwn rhif 2 o’r cyfweliadau:</w:t>
      </w:r>
    </w:p>
    <w:p w14:paraId="7833B15A" w14:textId="77777777" w:rsidR="00696F2F" w:rsidRPr="002634A1" w:rsidRDefault="00696F2F" w:rsidP="00066494">
      <w:pPr>
        <w:spacing w:line="360" w:lineRule="auto"/>
        <w:rPr>
          <w:rFonts w:ascii="Arial" w:hAnsi="Arial" w:cs="Arial"/>
        </w:rPr>
      </w:pPr>
      <w:r w:rsidRPr="002634A1">
        <w:rPr>
          <w:rFonts w:ascii="Arial" w:hAnsi="Arial" w:cs="Arial"/>
          <w:i/>
          <w:iCs/>
        </w:rPr>
        <w:t>‘Mwyafrif o’r amser dim ond gwersi cerddoriaeth rydym yn eu defnyddio. Nid oes digon o hyder gennai i’w ddefnyddio’n rheolaidd’</w:t>
      </w:r>
      <w:r w:rsidRPr="002634A1">
        <w:rPr>
          <w:rFonts w:ascii="Arial" w:hAnsi="Arial" w:cs="Arial"/>
        </w:rPr>
        <w:t xml:space="preserve"> - cysylltir hyn â gwaith Blackburn (2017) a Ofsted (2012).</w:t>
      </w:r>
    </w:p>
    <w:p w14:paraId="7227B18B" w14:textId="77777777" w:rsidR="00696F2F" w:rsidRPr="002634A1" w:rsidRDefault="00696F2F" w:rsidP="00066494">
      <w:pPr>
        <w:spacing w:line="360" w:lineRule="auto"/>
        <w:rPr>
          <w:rFonts w:ascii="Arial" w:hAnsi="Arial" w:cs="Arial"/>
          <w:i/>
          <w:iCs/>
        </w:rPr>
      </w:pPr>
      <w:r w:rsidRPr="002634A1">
        <w:rPr>
          <w:rFonts w:ascii="Arial" w:hAnsi="Arial" w:cs="Arial"/>
          <w:i/>
          <w:iCs/>
        </w:rPr>
        <w:t>‘Tawelu a chadw ffocws. Rhai unigolion ddim yn hoff iawn o fathau penodol o gerddoriaeth’</w:t>
      </w:r>
    </w:p>
    <w:p w14:paraId="77D31867" w14:textId="3B8C385A" w:rsidR="00696F2F" w:rsidRPr="002634A1" w:rsidRDefault="0019025A" w:rsidP="00066494">
      <w:pPr>
        <w:spacing w:line="360" w:lineRule="auto"/>
        <w:rPr>
          <w:rFonts w:ascii="Arial" w:hAnsi="Arial" w:cs="Arial"/>
        </w:rPr>
      </w:pPr>
      <w:r w:rsidRPr="002634A1">
        <w:rPr>
          <w:rFonts w:ascii="Arial" w:hAnsi="Arial" w:cs="Arial"/>
        </w:rPr>
        <w:t xml:space="preserve">Felly’n barod gwelir adlewyrchiad bod peth gwybodaeth o ran effaith cerddoriaeth ond dim digon i’w dreialu  fel ymyrraeth neu strategaeth i helpu gwaith. Canfuwyd y wybodaeth fwyaf defnyddiol o gwestiynau 4 a 5 i gysylltu â llenyddiaeth addysgol o ddefnyddio cerddoriaeth yn y dosbarth. Dengys yr ymatebion bod pob cyfranogwr yn agored i dreialu cerddoriaeth i gefnogi plant ag ADY fel strategaeth dosbarth, yn ogystal â defnyddio apiau i gefnogi’r dysgu. Dywed y SENCO </w:t>
      </w:r>
      <w:r w:rsidR="008A15AA" w:rsidRPr="002634A1">
        <w:rPr>
          <w:rFonts w:ascii="Arial" w:hAnsi="Arial" w:cs="Arial"/>
        </w:rPr>
        <w:t>y bydde hi’n c</w:t>
      </w:r>
      <w:r w:rsidRPr="002634A1">
        <w:rPr>
          <w:rFonts w:ascii="Arial" w:hAnsi="Arial" w:cs="Arial"/>
        </w:rPr>
        <w:t>yflwyno cerddoriaeth gefndirol am y tro cyntaf i sesiynau cefnogi gwaith ag athrawes sesiynau 1:1, teimlir bod hyn yn gam cadarnhaol iawn sydd wedi deillio o’r gwaith ymchwil yma.</w:t>
      </w:r>
    </w:p>
    <w:p w14:paraId="785C31CF" w14:textId="4CBC8DE8" w:rsidR="00696F2F" w:rsidRPr="002634A1" w:rsidRDefault="00696F2F" w:rsidP="00066494">
      <w:pPr>
        <w:spacing w:line="360" w:lineRule="auto"/>
        <w:rPr>
          <w:rFonts w:ascii="Arial" w:hAnsi="Arial" w:cs="Arial"/>
        </w:rPr>
      </w:pPr>
      <w:r w:rsidRPr="002634A1">
        <w:rPr>
          <w:rFonts w:ascii="Arial" w:hAnsi="Arial" w:cs="Arial"/>
        </w:rPr>
        <w:t>Un ymateb wnaeth awgrymu bod yr ymchwil yn cael effaith ar yr athrawon oedd gan athrawes blwyddyn 4. Dyma’r dosbarth lle roedd y disgyblion ag ADY yn ogystal ag un â datganiad o awtistiaeth. Dywedodd yr athrawes ‘</w:t>
      </w:r>
      <w:r w:rsidRPr="002634A1">
        <w:rPr>
          <w:rFonts w:ascii="Arial" w:hAnsi="Arial" w:cs="Arial"/>
          <w:i/>
          <w:iCs/>
        </w:rPr>
        <w:t>Byddaf yn agored i’w ddefnyddio/treialu. Efallai dechrau fel strategaeth dosbarth cyfan ac yna asesu ymateb y plant ag ADY. Canlyniad hyn fydd i weithio allan sut i’w ddefnyddio yn sesiynau’r unigolion ADY, megis sesiynau 1:1’.</w:t>
      </w:r>
      <w:r w:rsidRPr="002634A1">
        <w:rPr>
          <w:rFonts w:ascii="Arial" w:hAnsi="Arial" w:cs="Arial"/>
        </w:rPr>
        <w:t xml:space="preserve"> Cysyllta hyn i agwedd y SENCO, gan gynnwys ymchwil o’r adolygiad </w:t>
      </w:r>
      <w:r w:rsidRPr="002634A1">
        <w:rPr>
          <w:rFonts w:ascii="Arial" w:hAnsi="Arial" w:cs="Arial"/>
        </w:rPr>
        <w:lastRenderedPageBreak/>
        <w:t>llenyddiaeth sy’n nodi bod mathau gwahanol o gerddoriaeth yn cael effaith gwahanol ar blant (Črnčec et al (2006), Hallam et al (2002), Dumont et al (2017),Chalmers et al (1999).</w:t>
      </w:r>
    </w:p>
    <w:p w14:paraId="03EFBEED" w14:textId="77777777" w:rsidR="00696F2F" w:rsidRPr="002634A1" w:rsidRDefault="00696F2F" w:rsidP="00066494">
      <w:pPr>
        <w:spacing w:line="360" w:lineRule="auto"/>
        <w:rPr>
          <w:rFonts w:ascii="Arial" w:hAnsi="Arial" w:cs="Arial"/>
        </w:rPr>
      </w:pPr>
      <w:r w:rsidRPr="002634A1">
        <w:rPr>
          <w:rFonts w:ascii="Arial" w:hAnsi="Arial" w:cs="Arial"/>
          <w:noProof/>
        </w:rPr>
        <w:drawing>
          <wp:inline distT="0" distB="0" distL="0" distR="0" wp14:anchorId="5B08726F" wp14:editId="6E1AE0B1">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F7C2CCB" w14:textId="77777777" w:rsidR="00696F2F" w:rsidRPr="002634A1" w:rsidRDefault="00696F2F" w:rsidP="00066494">
      <w:pPr>
        <w:spacing w:line="360" w:lineRule="auto"/>
        <w:rPr>
          <w:rFonts w:ascii="Arial" w:hAnsi="Arial" w:cs="Arial"/>
          <w:i/>
          <w:iCs/>
        </w:rPr>
      </w:pPr>
      <w:r w:rsidRPr="002634A1">
        <w:rPr>
          <w:rFonts w:ascii="Arial" w:hAnsi="Arial" w:cs="Arial"/>
        </w:rPr>
        <w:t xml:space="preserve">Tabl 1: Graff cylch yn dangos barn staff yr ysgol am y gosodiad canlynol </w:t>
      </w:r>
      <w:r w:rsidRPr="002634A1">
        <w:rPr>
          <w:rFonts w:ascii="Arial" w:hAnsi="Arial" w:cs="Arial"/>
          <w:i/>
          <w:iCs/>
        </w:rPr>
        <w:t>‘mae cerddoriaeth yn rhan hanfodol o ddatblygiad plentyn” (ESTYN, 2015) a pham?’</w:t>
      </w:r>
    </w:p>
    <w:p w14:paraId="79CF1F0A" w14:textId="0F3DB0FA" w:rsidR="00696F2F" w:rsidRPr="002634A1" w:rsidRDefault="0019025A" w:rsidP="00066494">
      <w:pPr>
        <w:spacing w:line="360" w:lineRule="auto"/>
        <w:rPr>
          <w:rFonts w:ascii="Arial" w:hAnsi="Arial" w:cs="Arial"/>
        </w:rPr>
      </w:pPr>
      <w:r w:rsidRPr="002634A1">
        <w:rPr>
          <w:rFonts w:ascii="Arial" w:hAnsi="Arial" w:cs="Arial"/>
        </w:rPr>
        <w:t>Gellir gweld  o ganlyniadau’r tabl bod hanner y staff yn cytuno â’r gosodiad ac nad oes unrhyw aelod o staff yn anghytuno gyda’r gosodiad; yr unig wahaniaeth yw barn hanner y staff sydd yn nodi bod effaith cerddoriaeth yn dibynnu’n llwyr ar y plentyn, e.e.</w:t>
      </w:r>
    </w:p>
    <w:p w14:paraId="19E6C4C9" w14:textId="77777777" w:rsidR="00696F2F" w:rsidRPr="002634A1" w:rsidRDefault="00696F2F" w:rsidP="00066494">
      <w:pPr>
        <w:spacing w:line="360" w:lineRule="auto"/>
        <w:rPr>
          <w:rFonts w:ascii="Arial" w:hAnsi="Arial" w:cs="Arial"/>
          <w:i/>
          <w:iCs/>
        </w:rPr>
      </w:pPr>
      <w:r w:rsidRPr="002634A1">
        <w:rPr>
          <w:rFonts w:ascii="Arial" w:hAnsi="Arial" w:cs="Arial"/>
          <w:i/>
          <w:iCs/>
        </w:rPr>
        <w:t>‘Dibynnu ar y plentyn. Dadansoddi ac asesu’r plentyn yn gyntaf er enghraifft eu hoffterau ac yn y blaen’</w:t>
      </w:r>
    </w:p>
    <w:p w14:paraId="45181A20" w14:textId="77777777" w:rsidR="00696F2F" w:rsidRPr="002634A1" w:rsidRDefault="00696F2F" w:rsidP="00066494">
      <w:pPr>
        <w:spacing w:line="360" w:lineRule="auto"/>
        <w:rPr>
          <w:rFonts w:ascii="Arial" w:hAnsi="Arial" w:cs="Arial"/>
          <w:i/>
          <w:iCs/>
        </w:rPr>
      </w:pPr>
      <w:r w:rsidRPr="002634A1">
        <w:rPr>
          <w:rFonts w:ascii="Arial" w:hAnsi="Arial" w:cs="Arial"/>
          <w:i/>
          <w:iCs/>
        </w:rPr>
        <w:t>‘Cytuno ond yn dibynnu ar y plentyn unigol. Defnyddio cerddoriaeth megis white nosie a glaw’</w:t>
      </w:r>
    </w:p>
    <w:p w14:paraId="48AF25ED" w14:textId="77777777" w:rsidR="00696F2F" w:rsidRPr="002634A1" w:rsidRDefault="00696F2F" w:rsidP="00066494">
      <w:pPr>
        <w:spacing w:line="360" w:lineRule="auto"/>
        <w:rPr>
          <w:rFonts w:ascii="Arial" w:hAnsi="Arial" w:cs="Arial"/>
        </w:rPr>
      </w:pPr>
      <w:r w:rsidRPr="002634A1">
        <w:rPr>
          <w:rFonts w:ascii="Arial" w:hAnsi="Arial" w:cs="Arial"/>
        </w:rPr>
        <w:t xml:space="preserve"> Mae gwaith Chalmers et al (1999) yn cytuno â’r gosodiad gan Estyn (2015) trwy amlygu bod cerddoriaeth yn ymateb corfforol, emosiynol yn ein cyrff. Gall cerddoriaeth cael effaith ar ein teimladau, iechyd meddwl, symudiadau’r corff.</w:t>
      </w:r>
    </w:p>
    <w:p w14:paraId="024EC8F2" w14:textId="2808F9F8" w:rsidR="00696F2F" w:rsidRPr="002634A1" w:rsidRDefault="0019025A" w:rsidP="00066494">
      <w:pPr>
        <w:spacing w:line="360" w:lineRule="auto"/>
        <w:rPr>
          <w:rFonts w:ascii="Arial" w:hAnsi="Arial" w:cs="Arial"/>
        </w:rPr>
      </w:pPr>
      <w:r w:rsidRPr="002634A1">
        <w:rPr>
          <w:rFonts w:ascii="Arial" w:hAnsi="Arial" w:cs="Arial"/>
        </w:rPr>
        <w:t>Nesaf bwriadaf drafod canfyddiadau o ymatebion gan y disgyblion. Cynhaliwyd cyfweliadau â phedwar disgybl o flwyddyn 4 ar gyfer holi’r cwestiynau. Penderfynwyd, ar ôl cwrdd â disgyblion y Cyfnod Sylfaen, i beidio â gofyn i’r disgyblion iau oherwydd nad oeddwn yn teimlo bydd</w:t>
      </w:r>
      <w:r w:rsidR="004878BB" w:rsidRPr="002634A1">
        <w:rPr>
          <w:rFonts w:ascii="Arial" w:hAnsi="Arial" w:cs="Arial"/>
        </w:rPr>
        <w:t>e</w:t>
      </w:r>
      <w:r w:rsidRPr="002634A1">
        <w:rPr>
          <w:rFonts w:ascii="Arial" w:hAnsi="Arial" w:cs="Arial"/>
        </w:rPr>
        <w:t>nt yn deall yn iawn natur y cwestiynau. Er fy mod wedi’i gwneud yn syml nad oeddwn am gymryd y risg. Penodwyd diwrnod yn ystod yr wythnos gyntaf i gyfweld â’r disgyblion.</w:t>
      </w:r>
    </w:p>
    <w:p w14:paraId="237FA935" w14:textId="72BEE2DE" w:rsidR="00696F2F" w:rsidRPr="002634A1" w:rsidRDefault="0019025A" w:rsidP="00066494">
      <w:pPr>
        <w:spacing w:line="360" w:lineRule="auto"/>
        <w:rPr>
          <w:rFonts w:ascii="Arial" w:hAnsi="Arial" w:cs="Arial"/>
        </w:rPr>
      </w:pPr>
      <w:r w:rsidRPr="002634A1">
        <w:rPr>
          <w:rFonts w:ascii="Arial" w:hAnsi="Arial" w:cs="Arial"/>
        </w:rPr>
        <w:lastRenderedPageBreak/>
        <w:t>Dengys y data/ gwybodaeth a gasglwyd o’r cyfweliadau gyda’r disgyblion rhaniad o hanner a hanner o ran effaith cadarnhaol cerddoriaeth ar y disgyblion. Cytuna gwaith Chalmers et al (1999) ag ymatebion y pedwar disgybl o ran bod y math o gerddoriaeth a ddewisir yn bwysig iawn. O ganlyniad i hyn dyma ddewis y disgyblion:</w:t>
      </w:r>
    </w:p>
    <w:p w14:paraId="738B200F" w14:textId="77777777" w:rsidR="00696F2F" w:rsidRPr="002634A1" w:rsidRDefault="00696F2F" w:rsidP="00066494">
      <w:pPr>
        <w:pStyle w:val="ListParagraph"/>
        <w:numPr>
          <w:ilvl w:val="0"/>
          <w:numId w:val="7"/>
        </w:numPr>
        <w:spacing w:line="360" w:lineRule="auto"/>
        <w:rPr>
          <w:rFonts w:ascii="Arial" w:hAnsi="Arial" w:cs="Arial"/>
        </w:rPr>
      </w:pPr>
      <w:r w:rsidRPr="002634A1">
        <w:rPr>
          <w:rFonts w:ascii="Arial" w:hAnsi="Arial" w:cs="Arial"/>
        </w:rPr>
        <w:t>Cerddoriaeth ar y radio</w:t>
      </w:r>
    </w:p>
    <w:p w14:paraId="3B59CD12" w14:textId="77777777" w:rsidR="00696F2F" w:rsidRPr="002634A1" w:rsidRDefault="00696F2F" w:rsidP="00066494">
      <w:pPr>
        <w:pStyle w:val="ListParagraph"/>
        <w:numPr>
          <w:ilvl w:val="0"/>
          <w:numId w:val="7"/>
        </w:numPr>
        <w:spacing w:line="360" w:lineRule="auto"/>
        <w:rPr>
          <w:rFonts w:ascii="Arial" w:hAnsi="Arial" w:cs="Arial"/>
        </w:rPr>
      </w:pPr>
      <w:r w:rsidRPr="002634A1">
        <w:rPr>
          <w:rFonts w:ascii="Arial" w:hAnsi="Arial" w:cs="Arial"/>
        </w:rPr>
        <w:t>Cerddoriaeth ar y radio</w:t>
      </w:r>
    </w:p>
    <w:p w14:paraId="7F1CFB7C" w14:textId="77777777" w:rsidR="00696F2F" w:rsidRPr="002634A1" w:rsidRDefault="00696F2F" w:rsidP="00066494">
      <w:pPr>
        <w:pStyle w:val="ListParagraph"/>
        <w:numPr>
          <w:ilvl w:val="0"/>
          <w:numId w:val="7"/>
        </w:numPr>
        <w:spacing w:line="360" w:lineRule="auto"/>
        <w:rPr>
          <w:rFonts w:ascii="Arial" w:hAnsi="Arial" w:cs="Arial"/>
        </w:rPr>
      </w:pPr>
      <w:r w:rsidRPr="002634A1">
        <w:rPr>
          <w:rFonts w:ascii="Arial" w:hAnsi="Arial" w:cs="Arial"/>
        </w:rPr>
        <w:t>Amrywiaeth o gerddoriaeth</w:t>
      </w:r>
    </w:p>
    <w:p w14:paraId="15E8BCFC" w14:textId="77777777" w:rsidR="00696F2F" w:rsidRPr="002634A1" w:rsidRDefault="00696F2F" w:rsidP="00066494">
      <w:pPr>
        <w:pStyle w:val="ListParagraph"/>
        <w:numPr>
          <w:ilvl w:val="0"/>
          <w:numId w:val="7"/>
        </w:numPr>
        <w:spacing w:line="360" w:lineRule="auto"/>
        <w:rPr>
          <w:rFonts w:ascii="Arial" w:hAnsi="Arial" w:cs="Arial"/>
          <w:i/>
          <w:iCs/>
        </w:rPr>
      </w:pPr>
      <w:r w:rsidRPr="002634A1">
        <w:rPr>
          <w:rFonts w:ascii="Arial" w:hAnsi="Arial" w:cs="Arial"/>
        </w:rPr>
        <w:t xml:space="preserve">Cerddoriaeth dawel (glaw) (anogir yr ymateb yma o </w:t>
      </w:r>
      <w:r w:rsidRPr="002634A1">
        <w:rPr>
          <w:rFonts w:ascii="Arial" w:hAnsi="Arial" w:cs="Arial"/>
          <w:i/>
          <w:iCs/>
        </w:rPr>
        <w:t>‘Mam yn chwarae cerddoriaeth dawel’</w:t>
      </w:r>
    </w:p>
    <w:p w14:paraId="1CA6C99E" w14:textId="423FD0A5" w:rsidR="00696F2F" w:rsidRPr="002634A1" w:rsidRDefault="0019025A" w:rsidP="00066494">
      <w:pPr>
        <w:spacing w:line="360" w:lineRule="auto"/>
        <w:rPr>
          <w:rFonts w:ascii="Arial" w:hAnsi="Arial" w:cs="Arial"/>
        </w:rPr>
      </w:pPr>
      <w:r w:rsidRPr="002634A1">
        <w:rPr>
          <w:rFonts w:ascii="Arial" w:hAnsi="Arial" w:cs="Arial"/>
        </w:rPr>
        <w:t xml:space="preserve">Nid oedd cytundeb rhyngddynt wrth ymateb i gwestiwn rhif 5 sef </w:t>
      </w:r>
      <w:r w:rsidRPr="002634A1">
        <w:rPr>
          <w:rFonts w:ascii="Arial" w:hAnsi="Arial" w:cs="Arial"/>
          <w:i/>
          <w:iCs/>
        </w:rPr>
        <w:t xml:space="preserve">‘A fyddech chi’n hoffi Miss/Syr i gael cerddoriaeth ar yn y cefndir, yn ystod tasgau gwaith’. </w:t>
      </w:r>
      <w:r w:rsidRPr="002634A1">
        <w:rPr>
          <w:rFonts w:ascii="Arial" w:hAnsi="Arial" w:cs="Arial"/>
        </w:rPr>
        <w:t>Ymatebodd ddau wrth ddweud na, gormod o sŵn felly’n anodd ffocysu. Yna ymatebodd y ddau arall trwy ddweud byddant yn hapus i gael cerddoriaeth yn chwarae oherwydd bod y dosbarth mor dawel ar adegau nad ydynt yn gallu ffocysu. Mae’r ymateb am ormod o sŵn yn cysylltu â gwaith Lucker a Doman (2015) wrth edrych mewn i blant ADY sydd ag ‘hypersensitivty’ i synau. Efallai ei fod yn bwysig i nodi yma'r cysylltiad gydag ymatebion yr athrawon o ddweud bod y defnydd yn ddibynnol ar y disgybl unigol. Yn yr achos yma ni fyddai cerddoriaeth yn ddefnyddiol fel strategaeth i gefnogi gwaith yr unigolyn, ond efallai  byddai’r defnydd o gerddoriaeth yn cael effaith cadarnhaol mewn sefyllfaoedd cymdeithasol, megis sesiynau Derbyshire yr ysgol.</w:t>
      </w:r>
    </w:p>
    <w:p w14:paraId="45918379" w14:textId="58F7AC4D" w:rsidR="00696F2F" w:rsidRPr="002634A1" w:rsidRDefault="00696F2F" w:rsidP="00066494">
      <w:pPr>
        <w:spacing w:line="360" w:lineRule="auto"/>
        <w:rPr>
          <w:rFonts w:ascii="Arial" w:hAnsi="Arial" w:cs="Arial"/>
        </w:rPr>
      </w:pPr>
      <w:r w:rsidRPr="002634A1">
        <w:rPr>
          <w:rFonts w:ascii="Arial" w:hAnsi="Arial" w:cs="Arial"/>
        </w:rPr>
        <w:t>Ar y cyfan, gasglwyd bod cerddoriaeth o fath penodol yn cael effaith ar y disgyblion a chyfwelwyd mewn gwahanol ffyrdd. Y camau nesaf i’r ysgol yn dilyn hyn byddai i dreialu’r defnydd o gerddoriaeth ond, yn sicr i asesu hoffterau cerddorol pob plentyn cyn hynny. Yn bendant, gwelwyd o’r ymchwil helaeth yr adolygiad llenyddiaeth, bod cerddoriaeth yn cael effaith ar blant ond nid oes ymchwil yn benodol i’r effaith ar blentyn penodol maent yn cwmpasu’r plentyn o dan ymbarél anghenion megis, ADHD, ASD ac yn y blaen.</w:t>
      </w:r>
    </w:p>
    <w:p w14:paraId="7A6D80F6" w14:textId="77777777" w:rsidR="00696F2F" w:rsidRPr="002634A1" w:rsidRDefault="00696F2F" w:rsidP="00066494">
      <w:pPr>
        <w:spacing w:line="360" w:lineRule="auto"/>
        <w:rPr>
          <w:rFonts w:ascii="Arial" w:hAnsi="Arial" w:cs="Arial"/>
        </w:rPr>
      </w:pPr>
      <w:r w:rsidRPr="002634A1">
        <w:rPr>
          <w:rFonts w:ascii="Arial" w:hAnsi="Arial" w:cs="Arial"/>
        </w:rPr>
        <w:t>Trafodir nesaf y nodiadau maes a chyflawnwyd wrth wneud yr arsylwadau disgybl. Arsylwyd bod sicrhau perthynas cadarnhaol â disgyblion ADY yn holl bwysig er mwyn deall eu hoffterau, megis cael ymwybyddiaeth o gynlluniau addysg unigol. O ganlyniad i hyn bydd unrhyw bryderon yn cael eu gwaredu wrth gynllunio ar gyfer y dosbarth gan gynnwys ceisio bod yn gynhwysol i’r disgyblion ag ADY.</w:t>
      </w:r>
    </w:p>
    <w:p w14:paraId="55F94C8F" w14:textId="77777777" w:rsidR="00696F2F" w:rsidRPr="002634A1" w:rsidRDefault="00696F2F" w:rsidP="00066494">
      <w:pPr>
        <w:spacing w:line="360" w:lineRule="auto"/>
        <w:rPr>
          <w:rFonts w:ascii="Arial" w:hAnsi="Arial" w:cs="Arial"/>
        </w:rPr>
      </w:pPr>
      <w:r w:rsidRPr="002634A1">
        <w:rPr>
          <w:rFonts w:ascii="Arial" w:hAnsi="Arial" w:cs="Arial"/>
        </w:rPr>
        <w:t xml:space="preserve">Gwêl cysylltiad rhwng gwaith Hallam et al (2002) ag arsylwad bod gwrando ar gerddoriaeth yn tawelu meddwl disgybl penodol, dangosir ffocws clir i’r dasg ar ôl sesiwn canu torfol. Noda Hallam et al (2002) bod cerddoriaeth dawel yn cael effaith positif ar waith disgyblion. Arsylwad arall a nodir â phwysigrwydd uchel oedd cadw trefn, cadw trefn megis pynciau </w:t>
      </w:r>
      <w:r w:rsidRPr="002634A1">
        <w:rPr>
          <w:rFonts w:ascii="Arial" w:hAnsi="Arial" w:cs="Arial"/>
        </w:rPr>
        <w:lastRenderedPageBreak/>
        <w:t>craidd yn y bore, gwyddoniaeth neu ddyniaethau yn y prynhawn. Wrth wneud hyn mae’n lleddfu pryderon y disgybl oherwydd maent yn gwybod beth sydd yn dod nesaf. Awgrymir os fydd cerddoriaeth yn cael ei ymgorffori fel strategaeth yn yr ysgol bydd rhaid ei amserlenni yn gyson ar ddiwrnod neu ddiwrnodau penodol neu adegau yn ystod yr wythnos er mwyn gwybodaeth y dosbarth a’r disgybl ag ADY.</w:t>
      </w:r>
    </w:p>
    <w:p w14:paraId="57FAF911" w14:textId="77777777" w:rsidR="00696F2F" w:rsidRPr="002634A1" w:rsidRDefault="00696F2F" w:rsidP="00066494">
      <w:pPr>
        <w:spacing w:line="360" w:lineRule="auto"/>
        <w:rPr>
          <w:rFonts w:ascii="Arial" w:hAnsi="Arial" w:cs="Arial"/>
        </w:rPr>
      </w:pPr>
      <w:r w:rsidRPr="002634A1">
        <w:rPr>
          <w:rFonts w:ascii="Arial" w:hAnsi="Arial" w:cs="Arial"/>
        </w:rPr>
        <w:t>Er bod y wybodaeth a gasglwyd yn yr adolygiad llenyddiaeth yn cyfeirio fwy tuag at effeithiau cadarnhaol o chwarae cerddoriaeth, mae cryn dipyn yn amlygu’r effeithiau negyddol (Hallam et al 2002, Classical Fm, Lucker a Doman 2015). Cysylltir hyn â barn athro blwyddyn 3, a ddywedodd bod disgybl yn y dosbarth yn casáu sŵn a cherddoriaeth, felly nad oedd yn debygol o’i ddefnyddio.</w:t>
      </w:r>
    </w:p>
    <w:p w14:paraId="5231E953" w14:textId="77777777" w:rsidR="00696F2F" w:rsidRPr="002634A1" w:rsidRDefault="00696F2F" w:rsidP="00066494">
      <w:pPr>
        <w:spacing w:line="360" w:lineRule="auto"/>
        <w:rPr>
          <w:rFonts w:ascii="Arial" w:hAnsi="Arial" w:cs="Arial"/>
        </w:rPr>
      </w:pPr>
      <w:r w:rsidRPr="002634A1">
        <w:rPr>
          <w:rFonts w:ascii="Arial" w:hAnsi="Arial" w:cs="Arial"/>
        </w:rPr>
        <w:t>Trafodwyd gydag athrawes dosbarth blwyddyn 4 un disgybl a arsylwyd yn y dosbarth. Nid oedd datganiad ganddo ond roedd yn y broses o gael ei gyfeirio at y seicolegydd addysg. Cerddoriaeth yw’r peth mwyaf negyddol i’r disgybl; mae’n rhaid iddo wisgo clustffonau i gyngherddau a gwasanaethau lle bydd sŵn o lefel uchel. Amlinella gwaith Lucker a Doman (2015) y problemau gwaelodol efallai sydd heb gael diagnosis yn y disgybl.</w:t>
      </w:r>
    </w:p>
    <w:p w14:paraId="5FD1016C" w14:textId="7124C9BB" w:rsidR="00696F2F" w:rsidRPr="002634A1" w:rsidRDefault="0019025A" w:rsidP="00066494">
      <w:pPr>
        <w:spacing w:line="360" w:lineRule="auto"/>
        <w:rPr>
          <w:rFonts w:ascii="Arial" w:hAnsi="Arial" w:cs="Arial"/>
        </w:rPr>
      </w:pPr>
      <w:r w:rsidRPr="002634A1">
        <w:rPr>
          <w:rFonts w:ascii="Arial" w:hAnsi="Arial" w:cs="Arial"/>
        </w:rPr>
        <w:t>Derbyniwyd gwybodaeth o’r ysgol o ran datblygiad proffesiynol y staff. Nodir bod yr ysgol am dderbyn cymhwyster gan ASDinfoWales i sicrhau bod pob aelod o staff yn ymwybodol o sut i ddelio â sefyllfaoedd gyda phlant ag awtistiaeth. Teimlir bod hyn yn arwyddocaol i’r ysgol gyfan oherwydd bydd pawb ar yr un lefel ac, o ganlyniad i hyn, yn gallu darparu cymorth cyson a chynhwysol.</w:t>
      </w:r>
    </w:p>
    <w:p w14:paraId="70307821" w14:textId="506D8D54" w:rsidR="00696F2F" w:rsidRPr="002634A1" w:rsidRDefault="0019025A" w:rsidP="00066494">
      <w:pPr>
        <w:spacing w:line="360" w:lineRule="auto"/>
        <w:rPr>
          <w:rFonts w:ascii="Arial" w:hAnsi="Arial" w:cs="Arial"/>
        </w:rPr>
      </w:pPr>
      <w:r w:rsidRPr="002634A1">
        <w:rPr>
          <w:rFonts w:ascii="Arial" w:hAnsi="Arial" w:cs="Arial"/>
        </w:rPr>
        <w:t>Awgryma’r canfyddiadau hyn bod angen codi ymwybyddiaeth athrawon ysgolion cynradd o’r effeithiau mae cerddoriaeth yn gallu cael ar blant, gan gynnwys rhai sydd ag anghenion dysgu ychwanegol. Yn sicr gwelir peth ymwybyddiaeth ond dim digon i weithredu cerddoriaeth fel strategaeth gefnogol a’i wneud yn llwyddiannus. O ganlyniad i’r ymchwil y neges arwyddocaol yw bod angen gwella ymwybyddiaeth athrawon boed yn ystod diwrnodau hyfforddiant neu wrth rannu arfer dda. Dangoswyd, hefyd, bod bwlch yn yr ymchwil o ran ffocysu ar  yr effaith mae cerddoriaeth yn cael ar ddisgyblion ysgolion prif ffrwd gan gynnwys disgyblion ADY prif ffrwd. Yn sicr gwelir ystod eang o ymchwil a gasglwyd yn yr adolygiad llenyddiaeth ond nid oes y math yma o ymchwil, ystadegau, astudiaethau achos ac yn y blaen ar gael yn y maes prif ffrwd.</w:t>
      </w:r>
    </w:p>
    <w:p w14:paraId="0E7D7969" w14:textId="77777777" w:rsidR="00696F2F" w:rsidRPr="002634A1" w:rsidRDefault="00696F2F" w:rsidP="00066494">
      <w:pPr>
        <w:spacing w:line="360" w:lineRule="auto"/>
        <w:rPr>
          <w:rFonts w:ascii="Arial" w:hAnsi="Arial" w:cs="Arial"/>
        </w:rPr>
      </w:pPr>
      <w:r w:rsidRPr="002634A1">
        <w:rPr>
          <w:rFonts w:ascii="Arial" w:hAnsi="Arial" w:cs="Arial"/>
        </w:rPr>
        <w:t xml:space="preserve">Ymddangosodd ambell i oblygiad wrth gyflawni’r ymchwil. Y goblygiad cyntaf , nad oedd digon o ffocws ar gerddoriaeth fel strategaeth cefnogi yn yr ysgol. Yn cyfrannu at hyn roedd absenoldeb tymor hir  athrawes (blwyddyn 1) a oedd yn gyfrifol am gerddoriaeth yn yr ysgol a diffyg hyder eraill; nododd athrawes blwyddyn dau mai’r athrawes uchod oedd yn addysgu cerdd i’w dosbarth hi oherwydd ei diffyg hyder yn y maes.  Yr ail oblygiad fel sonnir trwy </w:t>
      </w:r>
      <w:r w:rsidRPr="002634A1">
        <w:rPr>
          <w:rFonts w:ascii="Arial" w:hAnsi="Arial" w:cs="Arial"/>
        </w:rPr>
        <w:lastRenderedPageBreak/>
        <w:t>gydol y traethawd yw’r prinder gwybodaeth yn gysylltiedig ag effaith cerddoriaeth mewn  ysgolion prif ffrwd. Gwelwyd hi’n anodd ceisio arsylwi’r effaith yn yr amser oedd ar gael ;gellir fod wedi arsylwi llawer mwy petai  amser wedi ei benodi i ddefnyddio cerddoriaeth yn yr ysgol. Yn anffodus oherwydd prysurdeb wythnos ysgol a’r galwadau ar amser yr athrawon nid oedd hyn yn bosib.</w:t>
      </w:r>
    </w:p>
    <w:p w14:paraId="7EA76883" w14:textId="0E357B7C" w:rsidR="00696F2F" w:rsidRPr="002634A1" w:rsidRDefault="0019025A" w:rsidP="00066494">
      <w:pPr>
        <w:spacing w:line="360" w:lineRule="auto"/>
        <w:rPr>
          <w:rFonts w:ascii="Arial" w:hAnsi="Arial" w:cs="Arial"/>
        </w:rPr>
      </w:pPr>
      <w:r w:rsidRPr="002634A1">
        <w:rPr>
          <w:rFonts w:ascii="Arial" w:hAnsi="Arial" w:cs="Arial"/>
        </w:rPr>
        <w:t>Er nad goblygiad o’r ymchwil yw’r pwynt trafod nesaf, eto gwerth nodi ei fod wedi profi’n anodd gwahanu gwybodaeth benodol ar effaith cerddoriaeth ar blant i effaith ag effaith strwythurau therapi cerdd. Mae’r  wybodaeth am therapi cerdd yn berthnasol, yn unig, i ysgolion arbennig ac nid i ysgolion brif ffrwd; yn sicr rhaid cydnabod efallai bod gwagle i ychwanegu therapi cerdd fel strategaeth asiantaeth allanol i blant ag ADY yn y brif ffrwd. Ond, rhaid cofio, canfyddiad yr ymchwil nid bai ar brinder o therapi cerdd ond y prinder gwybodaeth ac ymwybyddiaeth sydd allan i athrawon. Teimlir taw’r cam olaf fydd i alw ar gyngor therapydd cerdd, ceisir gwneud camau unigol fel ysgol yn gyntaf i dreialu os maent yn cael effaith ar y disgyblion, ac yna adeiladu ar y camau hyd at therapi cerdd i’r disgyblion sydd wir eu hangen.</w:t>
      </w:r>
    </w:p>
    <w:p w14:paraId="776172B5" w14:textId="77777777" w:rsidR="00696F2F" w:rsidRPr="002634A1" w:rsidRDefault="00696F2F" w:rsidP="00066494">
      <w:pPr>
        <w:spacing w:line="360" w:lineRule="auto"/>
        <w:rPr>
          <w:rFonts w:ascii="Arial" w:hAnsi="Arial" w:cs="Arial"/>
        </w:rPr>
      </w:pPr>
      <w:r w:rsidRPr="002634A1">
        <w:rPr>
          <w:rFonts w:ascii="Arial" w:hAnsi="Arial" w:cs="Arial"/>
        </w:rPr>
        <w:t>Trafodir casgliadau'r gwaith ymchwil yn y bennod ddilynol.</w:t>
      </w:r>
    </w:p>
    <w:p w14:paraId="707A732D" w14:textId="77777777" w:rsidR="00696F2F" w:rsidRPr="002634A1" w:rsidRDefault="00696F2F" w:rsidP="00066494">
      <w:pPr>
        <w:spacing w:line="360" w:lineRule="auto"/>
        <w:rPr>
          <w:rFonts w:ascii="Arial" w:hAnsi="Arial" w:cs="Arial"/>
        </w:rPr>
      </w:pPr>
    </w:p>
    <w:p w14:paraId="468C597A" w14:textId="77777777" w:rsidR="00066494" w:rsidRPr="002634A1" w:rsidRDefault="00066494" w:rsidP="00066494">
      <w:pPr>
        <w:spacing w:line="360" w:lineRule="auto"/>
        <w:rPr>
          <w:rFonts w:ascii="Arial" w:hAnsi="Arial" w:cs="Arial"/>
          <w:sz w:val="28"/>
          <w:szCs w:val="28"/>
          <w:u w:val="single"/>
        </w:rPr>
      </w:pPr>
    </w:p>
    <w:p w14:paraId="7B4FC8D7" w14:textId="77777777" w:rsidR="00066494" w:rsidRPr="002634A1" w:rsidRDefault="00066494" w:rsidP="00066494">
      <w:pPr>
        <w:spacing w:line="360" w:lineRule="auto"/>
        <w:rPr>
          <w:rFonts w:ascii="Arial" w:hAnsi="Arial" w:cs="Arial"/>
          <w:sz w:val="28"/>
          <w:szCs w:val="28"/>
          <w:u w:val="single"/>
        </w:rPr>
      </w:pPr>
    </w:p>
    <w:p w14:paraId="22FF32FB" w14:textId="77777777" w:rsidR="00066494" w:rsidRPr="002634A1" w:rsidRDefault="00066494" w:rsidP="00066494">
      <w:pPr>
        <w:spacing w:line="360" w:lineRule="auto"/>
        <w:rPr>
          <w:rFonts w:ascii="Arial" w:hAnsi="Arial" w:cs="Arial"/>
          <w:sz w:val="28"/>
          <w:szCs w:val="28"/>
          <w:u w:val="single"/>
        </w:rPr>
      </w:pPr>
    </w:p>
    <w:p w14:paraId="2686C0B2" w14:textId="77777777" w:rsidR="00066494" w:rsidRPr="002634A1" w:rsidRDefault="00066494" w:rsidP="00066494">
      <w:pPr>
        <w:spacing w:line="360" w:lineRule="auto"/>
        <w:rPr>
          <w:rFonts w:ascii="Arial" w:hAnsi="Arial" w:cs="Arial"/>
          <w:sz w:val="28"/>
          <w:szCs w:val="28"/>
          <w:u w:val="single"/>
        </w:rPr>
      </w:pPr>
    </w:p>
    <w:p w14:paraId="4E7FDBFB" w14:textId="77777777" w:rsidR="00066494" w:rsidRPr="002634A1" w:rsidRDefault="00066494" w:rsidP="00066494">
      <w:pPr>
        <w:spacing w:line="360" w:lineRule="auto"/>
        <w:rPr>
          <w:rFonts w:ascii="Arial" w:hAnsi="Arial" w:cs="Arial"/>
          <w:sz w:val="28"/>
          <w:szCs w:val="28"/>
          <w:u w:val="single"/>
        </w:rPr>
      </w:pPr>
    </w:p>
    <w:p w14:paraId="64B1D646" w14:textId="77777777" w:rsidR="00066494" w:rsidRPr="002634A1" w:rsidRDefault="00066494" w:rsidP="00066494">
      <w:pPr>
        <w:spacing w:line="360" w:lineRule="auto"/>
        <w:rPr>
          <w:rFonts w:ascii="Arial" w:hAnsi="Arial" w:cs="Arial"/>
          <w:sz w:val="28"/>
          <w:szCs w:val="28"/>
          <w:u w:val="single"/>
        </w:rPr>
      </w:pPr>
    </w:p>
    <w:p w14:paraId="71BB3FF7" w14:textId="77777777" w:rsidR="00066494" w:rsidRPr="002634A1" w:rsidRDefault="00066494" w:rsidP="00066494">
      <w:pPr>
        <w:spacing w:line="360" w:lineRule="auto"/>
        <w:rPr>
          <w:rFonts w:ascii="Arial" w:hAnsi="Arial" w:cs="Arial"/>
          <w:sz w:val="28"/>
          <w:szCs w:val="28"/>
          <w:u w:val="single"/>
        </w:rPr>
      </w:pPr>
    </w:p>
    <w:p w14:paraId="6F41BF70" w14:textId="77777777" w:rsidR="00066494" w:rsidRPr="002634A1" w:rsidRDefault="00066494" w:rsidP="00066494">
      <w:pPr>
        <w:spacing w:line="360" w:lineRule="auto"/>
        <w:rPr>
          <w:rFonts w:ascii="Arial" w:hAnsi="Arial" w:cs="Arial"/>
          <w:sz w:val="28"/>
          <w:szCs w:val="28"/>
          <w:u w:val="single"/>
        </w:rPr>
      </w:pPr>
    </w:p>
    <w:p w14:paraId="4638BCD0" w14:textId="77777777" w:rsidR="00066494" w:rsidRPr="002634A1" w:rsidRDefault="00066494" w:rsidP="00066494">
      <w:pPr>
        <w:spacing w:line="360" w:lineRule="auto"/>
        <w:rPr>
          <w:rFonts w:ascii="Arial" w:hAnsi="Arial" w:cs="Arial"/>
          <w:sz w:val="28"/>
          <w:szCs w:val="28"/>
          <w:u w:val="single"/>
        </w:rPr>
      </w:pPr>
    </w:p>
    <w:p w14:paraId="4E043902" w14:textId="77777777" w:rsidR="00066494" w:rsidRPr="002634A1" w:rsidRDefault="00066494" w:rsidP="00066494">
      <w:pPr>
        <w:spacing w:line="360" w:lineRule="auto"/>
        <w:rPr>
          <w:rFonts w:ascii="Arial" w:hAnsi="Arial" w:cs="Arial"/>
          <w:sz w:val="28"/>
          <w:szCs w:val="28"/>
          <w:u w:val="single"/>
        </w:rPr>
      </w:pPr>
    </w:p>
    <w:p w14:paraId="4BB35BAA" w14:textId="77777777" w:rsidR="00066494" w:rsidRPr="002634A1" w:rsidRDefault="00066494" w:rsidP="00066494">
      <w:pPr>
        <w:spacing w:line="360" w:lineRule="auto"/>
        <w:rPr>
          <w:rFonts w:ascii="Arial" w:hAnsi="Arial" w:cs="Arial"/>
          <w:sz w:val="28"/>
          <w:szCs w:val="28"/>
          <w:u w:val="single"/>
        </w:rPr>
      </w:pPr>
    </w:p>
    <w:p w14:paraId="24A17511" w14:textId="130BEDED" w:rsidR="00696F2F" w:rsidRPr="002634A1" w:rsidRDefault="00696F2F" w:rsidP="00066494">
      <w:pPr>
        <w:spacing w:line="360" w:lineRule="auto"/>
        <w:rPr>
          <w:rFonts w:ascii="Arial" w:hAnsi="Arial" w:cs="Arial"/>
          <w:sz w:val="28"/>
          <w:szCs w:val="28"/>
          <w:u w:val="single"/>
        </w:rPr>
      </w:pPr>
      <w:r w:rsidRPr="002634A1">
        <w:rPr>
          <w:rFonts w:ascii="Arial" w:hAnsi="Arial" w:cs="Arial"/>
          <w:sz w:val="28"/>
          <w:szCs w:val="28"/>
          <w:u w:val="single"/>
        </w:rPr>
        <w:lastRenderedPageBreak/>
        <w:t>Pennod 5: Casgliad</w:t>
      </w:r>
    </w:p>
    <w:p w14:paraId="6114E06B" w14:textId="2E9B867B" w:rsidR="00696F2F" w:rsidRPr="002634A1" w:rsidRDefault="0019025A" w:rsidP="00066494">
      <w:pPr>
        <w:spacing w:line="360" w:lineRule="auto"/>
        <w:rPr>
          <w:rFonts w:ascii="Arial" w:hAnsi="Arial" w:cs="Arial"/>
        </w:rPr>
      </w:pPr>
      <w:r w:rsidRPr="002634A1">
        <w:rPr>
          <w:rFonts w:ascii="Arial" w:hAnsi="Arial" w:cs="Arial"/>
        </w:rPr>
        <w:t xml:space="preserve">Bwriad cychwynnol yr ymchwil oedd darganfod ‘Beth yw effaith cerddoriaeth ar blant ag ADY’. Defnyddiwyd ystod eang o wybodaeth gefndirol i gefnogi’r ymchwil ar y profiad dewisol ac yna adeiladu ar y wybodaeth o strategaethau neu gynlluniau’r ysgol profiad dewisol. Canfuwyd nad oedd digon o ffocws ar gerddoriaeth na chysondeb ar </w:t>
      </w:r>
      <w:r w:rsidR="00086580" w:rsidRPr="002634A1">
        <w:rPr>
          <w:rFonts w:ascii="Arial" w:hAnsi="Arial" w:cs="Arial"/>
        </w:rPr>
        <w:t xml:space="preserve">draws </w:t>
      </w:r>
      <w:r w:rsidRPr="002634A1">
        <w:rPr>
          <w:rFonts w:ascii="Arial" w:hAnsi="Arial" w:cs="Arial"/>
        </w:rPr>
        <w:t xml:space="preserve">ysgol o ran defnyddio cerddoriaeth. Tybed a oedd cerddoriaeth yn cael effaith? Arsylwyd </w:t>
      </w:r>
      <w:r w:rsidR="00086580" w:rsidRPr="002634A1">
        <w:rPr>
          <w:rFonts w:ascii="Arial" w:hAnsi="Arial" w:cs="Arial"/>
        </w:rPr>
        <w:t>ar d</w:t>
      </w:r>
      <w:r w:rsidRPr="002634A1">
        <w:rPr>
          <w:rFonts w:ascii="Arial" w:hAnsi="Arial" w:cs="Arial"/>
        </w:rPr>
        <w:t>dau dosbarth a oedd yn defnyddio cerddoriaeth i gefnogi dysgu sgiliau sylfaenol, er hyn n</w:t>
      </w:r>
      <w:r w:rsidR="00086580" w:rsidRPr="002634A1">
        <w:rPr>
          <w:rFonts w:ascii="Arial" w:hAnsi="Arial" w:cs="Arial"/>
        </w:rPr>
        <w:t>i</w:t>
      </w:r>
      <w:r w:rsidRPr="002634A1">
        <w:rPr>
          <w:rFonts w:ascii="Arial" w:hAnsi="Arial" w:cs="Arial"/>
        </w:rPr>
        <w:t>d oedd bob dosbarth yn annog y defnydd o gerddoriaeth. Yn unol â’r gwaith ymchwil a thystiolaeth a gasglwyd, gwelwyd bod cerddoriaeth yn gallu cael effaith cadarnhaol yn ogystal ag effaith  negyddol. C</w:t>
      </w:r>
      <w:r w:rsidR="00086580" w:rsidRPr="002634A1">
        <w:rPr>
          <w:rFonts w:ascii="Arial" w:hAnsi="Arial" w:cs="Arial"/>
        </w:rPr>
        <w:t>mewn cyfweliad gyda’r athrawes c</w:t>
      </w:r>
      <w:r w:rsidRPr="002634A1">
        <w:rPr>
          <w:rFonts w:ascii="Arial" w:hAnsi="Arial" w:cs="Arial"/>
        </w:rPr>
        <w:t>ytun</w:t>
      </w:r>
      <w:r w:rsidR="00086580" w:rsidRPr="002634A1">
        <w:rPr>
          <w:rFonts w:ascii="Arial" w:hAnsi="Arial" w:cs="Arial"/>
        </w:rPr>
        <w:t xml:space="preserve">wyd </w:t>
      </w:r>
      <w:r w:rsidRPr="002634A1">
        <w:rPr>
          <w:rFonts w:ascii="Arial" w:hAnsi="Arial" w:cs="Arial"/>
        </w:rPr>
        <w:t>bod defnyddio cerddoriaeth i gefnogi neu hybu gwaith ac ymddygiad da yn holl</w:t>
      </w:r>
      <w:r w:rsidR="00086580" w:rsidRPr="002634A1">
        <w:rPr>
          <w:rFonts w:ascii="Arial" w:hAnsi="Arial" w:cs="Arial"/>
        </w:rPr>
        <w:t>ol</w:t>
      </w:r>
      <w:r w:rsidRPr="002634A1">
        <w:rPr>
          <w:rFonts w:ascii="Arial" w:hAnsi="Arial" w:cs="Arial"/>
        </w:rPr>
        <w:t xml:space="preserve"> ddibynnol ar yr unigolyn. Rhaid ystyried anghenion y disgybl a’i hoffterau, ac yn y blaen, i asesu a fydd cerddoriaeth yn cael yr effaith gorau posib arnynt.</w:t>
      </w:r>
    </w:p>
    <w:p w14:paraId="78F26181" w14:textId="1F0262F1" w:rsidR="00696F2F" w:rsidRPr="002634A1" w:rsidRDefault="0019025A" w:rsidP="00066494">
      <w:pPr>
        <w:spacing w:line="360" w:lineRule="auto"/>
        <w:rPr>
          <w:rFonts w:ascii="Arial" w:hAnsi="Arial" w:cs="Arial"/>
        </w:rPr>
      </w:pPr>
      <w:r w:rsidRPr="002634A1">
        <w:rPr>
          <w:rFonts w:ascii="Arial" w:hAnsi="Arial" w:cs="Arial"/>
        </w:rPr>
        <w:t>Teimlaf fod yr ymchwil yn barod wedi cynyddu fy mhroffesiynoldeb ac ymwybyddiaeth yn y maes.</w:t>
      </w:r>
      <w:r w:rsidR="008C403D" w:rsidRPr="002634A1">
        <w:rPr>
          <w:rFonts w:ascii="Arial" w:hAnsi="Arial" w:cs="Arial"/>
        </w:rPr>
        <w:t xml:space="preserve"> </w:t>
      </w:r>
      <w:r w:rsidRPr="002634A1">
        <w:rPr>
          <w:rFonts w:ascii="Arial" w:hAnsi="Arial" w:cs="Arial"/>
        </w:rPr>
        <w:t>Canlyniad i hyn yw’r modd i drosglwyddo’r wybodaeth a gasglwyd i’m yrfa addysgu fel athrawes newydd gymhwyso. Ystyrir bod llawer o effeithiau gwahanol yn deillio o wrando ar, a chwarae, cerddoriaeth i blant ag ADY a phlant sydd heb anghenion ychwanegol. Yn dilyn cyflawni’r ymchwil teimlaf digon hyderus i bennu targed o geisio defnyddio cerddoriaeth yn y dosbarth i: un, gwella ymddygiad; dau, cefnogi gwaith; a tri, tawelu a</w:t>
      </w:r>
      <w:r w:rsidR="008C403D" w:rsidRPr="002634A1">
        <w:rPr>
          <w:rFonts w:ascii="Arial" w:hAnsi="Arial" w:cs="Arial"/>
        </w:rPr>
        <w:t xml:space="preserve"> phenodi</w:t>
      </w:r>
      <w:r w:rsidRPr="002634A1">
        <w:rPr>
          <w:rFonts w:ascii="Arial" w:hAnsi="Arial" w:cs="Arial"/>
        </w:rPr>
        <w:t xml:space="preserve"> amser i </w:t>
      </w:r>
      <w:r w:rsidR="008C403D" w:rsidRPr="002634A1">
        <w:rPr>
          <w:rFonts w:ascii="Arial" w:hAnsi="Arial" w:cs="Arial"/>
        </w:rPr>
        <w:t>disgyblion fyfyrio</w:t>
      </w:r>
      <w:r w:rsidRPr="002634A1">
        <w:rPr>
          <w:rFonts w:ascii="Arial" w:hAnsi="Arial" w:cs="Arial"/>
        </w:rPr>
        <w:t xml:space="preserve">. O ystyried yr ymchwil bydd y tair strategaeth yma yn gweithio gyda mwyafrif </w:t>
      </w:r>
      <w:r w:rsidR="002E68F6" w:rsidRPr="002634A1">
        <w:rPr>
          <w:rFonts w:ascii="Arial" w:hAnsi="Arial" w:cs="Arial"/>
        </w:rPr>
        <w:t>y</w:t>
      </w:r>
      <w:r w:rsidRPr="002634A1">
        <w:rPr>
          <w:rFonts w:ascii="Arial" w:hAnsi="Arial" w:cs="Arial"/>
        </w:rPr>
        <w:t xml:space="preserve"> disgyblion ond rhaid cofio i asesu anghenion y plant ag ADY is sicrhau ei fod yn addas iddynt. Wrth feddwl am le dechreuodd yr ymchwil, yn sicr mae sgiliau ymchwilio, moeseg a phroffesiynoldeb yr ymchwilydd wedi datblygu ers cychwyn y modiwl, gan adeiladu ar ambell i sgil o fodiwl blwyddyn dau.</w:t>
      </w:r>
    </w:p>
    <w:p w14:paraId="05937CA4" w14:textId="77777777" w:rsidR="00696F2F" w:rsidRPr="002634A1" w:rsidRDefault="00696F2F" w:rsidP="00066494">
      <w:pPr>
        <w:spacing w:line="360" w:lineRule="auto"/>
        <w:rPr>
          <w:rFonts w:ascii="Arial" w:hAnsi="Arial" w:cs="Arial"/>
        </w:rPr>
      </w:pPr>
      <w:r w:rsidRPr="002634A1">
        <w:rPr>
          <w:rFonts w:ascii="Arial" w:hAnsi="Arial" w:cs="Arial"/>
        </w:rPr>
        <w:t>Nodir awgrymiadau ar sail yr ymchwil isod:</w:t>
      </w:r>
    </w:p>
    <w:p w14:paraId="06214CEA" w14:textId="77777777" w:rsidR="00696F2F" w:rsidRPr="002634A1" w:rsidRDefault="00696F2F" w:rsidP="00066494">
      <w:pPr>
        <w:pStyle w:val="ListParagraph"/>
        <w:numPr>
          <w:ilvl w:val="0"/>
          <w:numId w:val="4"/>
        </w:numPr>
        <w:spacing w:line="360" w:lineRule="auto"/>
        <w:rPr>
          <w:rFonts w:ascii="Arial" w:hAnsi="Arial" w:cs="Arial"/>
        </w:rPr>
      </w:pPr>
      <w:r w:rsidRPr="002634A1">
        <w:rPr>
          <w:rFonts w:ascii="Arial" w:hAnsi="Arial" w:cs="Arial"/>
        </w:rPr>
        <w:t>Codi ymwybyddiaeth athrawon ar effeithiau cerddoriaeth ar blant sydd ag ADY a’r rhai sydd heb anghenion ychwanegol.</w:t>
      </w:r>
    </w:p>
    <w:p w14:paraId="46905C5D" w14:textId="77777777" w:rsidR="00696F2F" w:rsidRPr="002634A1" w:rsidRDefault="00696F2F" w:rsidP="00066494">
      <w:pPr>
        <w:pStyle w:val="ListParagraph"/>
        <w:numPr>
          <w:ilvl w:val="0"/>
          <w:numId w:val="4"/>
        </w:numPr>
        <w:spacing w:line="360" w:lineRule="auto"/>
        <w:rPr>
          <w:rFonts w:ascii="Arial" w:hAnsi="Arial" w:cs="Arial"/>
        </w:rPr>
      </w:pPr>
      <w:r w:rsidRPr="002634A1">
        <w:rPr>
          <w:rFonts w:ascii="Arial" w:hAnsi="Arial" w:cs="Arial"/>
        </w:rPr>
        <w:t>Cynhyrchu neu gynnig hyfforddiant yn debyg i therapi cerddoriaeth, ar sut i ddefnyddio cerddoriaeth fel elfen o gefnogaeth yn y dosbarth.</w:t>
      </w:r>
    </w:p>
    <w:p w14:paraId="2B342DD5" w14:textId="77777777" w:rsidR="00696F2F" w:rsidRPr="002634A1" w:rsidRDefault="00696F2F" w:rsidP="00066494">
      <w:pPr>
        <w:pStyle w:val="ListParagraph"/>
        <w:numPr>
          <w:ilvl w:val="0"/>
          <w:numId w:val="4"/>
        </w:numPr>
        <w:spacing w:line="360" w:lineRule="auto"/>
        <w:rPr>
          <w:rFonts w:ascii="Arial" w:hAnsi="Arial" w:cs="Arial"/>
        </w:rPr>
      </w:pPr>
      <w:r w:rsidRPr="002634A1">
        <w:rPr>
          <w:rFonts w:ascii="Arial" w:hAnsi="Arial" w:cs="Arial"/>
        </w:rPr>
        <w:t>Penaethiaid ac uwch dîm yr ysgol i gefnogi athrawon wrth gynllunio ar gyfer cerddoriaeth, er mwyn codi hyder. Yn ychwanegol, gellir cynnig cymorth wrth gynllunio’r maes dysgu a phrofiad ‘Y Celfyddydau Mynegiannol’.</w:t>
      </w:r>
    </w:p>
    <w:p w14:paraId="0BCF1A40" w14:textId="77777777" w:rsidR="00696F2F" w:rsidRPr="002634A1" w:rsidRDefault="00696F2F" w:rsidP="00066494">
      <w:pPr>
        <w:spacing w:line="360" w:lineRule="auto"/>
        <w:ind w:left="360"/>
        <w:rPr>
          <w:rFonts w:ascii="Arial" w:hAnsi="Arial" w:cs="Arial"/>
        </w:rPr>
      </w:pPr>
      <w:r w:rsidRPr="002634A1">
        <w:rPr>
          <w:rFonts w:ascii="Arial" w:hAnsi="Arial" w:cs="Arial"/>
        </w:rPr>
        <w:t xml:space="preserve">Hoffwn drafod nesaf yr awgrymiadau ar ymchwil pellach i’r maes. Teimlir fod angen mwy o ymchwil ar yr effeithiau ar blant ag ADY mewn ysgolion prif ffrwd i gymharu ag ysgolion </w:t>
      </w:r>
      <w:r w:rsidRPr="002634A1">
        <w:rPr>
          <w:rFonts w:ascii="Arial" w:hAnsi="Arial" w:cs="Arial"/>
        </w:rPr>
        <w:lastRenderedPageBreak/>
        <w:t>arbennig. Yn sicr defnyddir strategaethau megis, ystafell synhwyrol, sesiynau therapi cerdd ond nid yw’r cyfleusterau yma ar gael yn benodol i ysgolion prif ffrwd. Rhaid ystyried prysurdeb dyddiol ysgol, cyllid, nifer o ddisgyblion er mwyn ymgorffori’r uchod i’r ysgol. Pwysleisir bod angen ffocws penodol ar ddatblygu methodoleg a chynllun ymchwil ehangach ar effaith cerddoriaeth ar blant ag ADY mewn ysgolion prif ffrwd.</w:t>
      </w:r>
    </w:p>
    <w:p w14:paraId="232EC2DF" w14:textId="77777777" w:rsidR="00696F2F" w:rsidRPr="002634A1" w:rsidRDefault="00696F2F" w:rsidP="00066494">
      <w:pPr>
        <w:spacing w:line="360" w:lineRule="auto"/>
        <w:ind w:left="360"/>
        <w:rPr>
          <w:rFonts w:ascii="Arial" w:hAnsi="Arial" w:cs="Arial"/>
        </w:rPr>
      </w:pPr>
      <w:r w:rsidRPr="002634A1">
        <w:rPr>
          <w:rFonts w:ascii="Arial" w:hAnsi="Arial" w:cs="Arial"/>
        </w:rPr>
        <w:t>Y goblygiadau wnaeth ymddangos yn ystod yr ymchwil oedd:</w:t>
      </w:r>
    </w:p>
    <w:p w14:paraId="53F6B2A3" w14:textId="77777777" w:rsidR="00696F2F" w:rsidRPr="002634A1" w:rsidRDefault="00696F2F" w:rsidP="00066494">
      <w:pPr>
        <w:pStyle w:val="ListParagraph"/>
        <w:numPr>
          <w:ilvl w:val="0"/>
          <w:numId w:val="5"/>
        </w:numPr>
        <w:spacing w:line="360" w:lineRule="auto"/>
        <w:rPr>
          <w:rFonts w:ascii="Arial" w:hAnsi="Arial" w:cs="Arial"/>
        </w:rPr>
      </w:pPr>
      <w:r w:rsidRPr="002634A1">
        <w:rPr>
          <w:rFonts w:ascii="Arial" w:hAnsi="Arial" w:cs="Arial"/>
        </w:rPr>
        <w:t>Prinder o gerddoriaeth yn cael ei defnyddio yn yr ysgol profiad dewisol</w:t>
      </w:r>
    </w:p>
    <w:p w14:paraId="3A2FF7F3" w14:textId="77777777" w:rsidR="00696F2F" w:rsidRPr="002634A1" w:rsidRDefault="00696F2F" w:rsidP="00066494">
      <w:pPr>
        <w:pStyle w:val="ListParagraph"/>
        <w:numPr>
          <w:ilvl w:val="0"/>
          <w:numId w:val="5"/>
        </w:numPr>
        <w:spacing w:line="360" w:lineRule="auto"/>
        <w:rPr>
          <w:rFonts w:ascii="Arial" w:hAnsi="Arial" w:cs="Arial"/>
        </w:rPr>
      </w:pPr>
      <w:r w:rsidRPr="002634A1">
        <w:rPr>
          <w:rFonts w:ascii="Arial" w:hAnsi="Arial" w:cs="Arial"/>
        </w:rPr>
        <w:t>Prinder gwybodaeth gefndirol yr athrawon wrth drafod/ cynnal cyfweliadau am effeithiau cerddoriaeth yn benodol</w:t>
      </w:r>
    </w:p>
    <w:p w14:paraId="5D47EBDC" w14:textId="77777777" w:rsidR="00696F2F" w:rsidRPr="002634A1" w:rsidRDefault="00696F2F" w:rsidP="00066494">
      <w:pPr>
        <w:pStyle w:val="ListParagraph"/>
        <w:numPr>
          <w:ilvl w:val="0"/>
          <w:numId w:val="5"/>
        </w:numPr>
        <w:spacing w:line="360" w:lineRule="auto"/>
        <w:rPr>
          <w:rFonts w:ascii="Arial" w:hAnsi="Arial" w:cs="Arial"/>
        </w:rPr>
      </w:pPr>
      <w:r w:rsidRPr="002634A1">
        <w:rPr>
          <w:rFonts w:ascii="Arial" w:hAnsi="Arial" w:cs="Arial"/>
        </w:rPr>
        <w:t>Prinder y nifer o ddeunyddiau llenyddol ar gerddoriaeth yn gysylltiedig ag addysg gan gynnwys llenyddiaeth ar ei effaith.</w:t>
      </w:r>
    </w:p>
    <w:p w14:paraId="2B3034CF" w14:textId="15460076" w:rsidR="00696F2F" w:rsidRPr="002634A1" w:rsidRDefault="0019025A" w:rsidP="00066494">
      <w:pPr>
        <w:spacing w:line="360" w:lineRule="auto"/>
        <w:ind w:left="360"/>
        <w:rPr>
          <w:rFonts w:ascii="Arial" w:hAnsi="Arial" w:cs="Arial"/>
        </w:rPr>
      </w:pPr>
      <w:r w:rsidRPr="002634A1">
        <w:rPr>
          <w:rFonts w:ascii="Arial" w:hAnsi="Arial" w:cs="Arial"/>
        </w:rPr>
        <w:t>Petai</w:t>
      </w:r>
      <w:r w:rsidR="00DB273F" w:rsidRPr="002634A1">
        <w:rPr>
          <w:rFonts w:ascii="Arial" w:hAnsi="Arial" w:cs="Arial"/>
        </w:rPr>
        <w:t>’r cy</w:t>
      </w:r>
      <w:r w:rsidRPr="002634A1">
        <w:rPr>
          <w:rFonts w:ascii="Arial" w:hAnsi="Arial" w:cs="Arial"/>
        </w:rPr>
        <w:t>fle</w:t>
      </w:r>
      <w:r w:rsidR="00DB273F" w:rsidRPr="002634A1">
        <w:rPr>
          <w:rFonts w:ascii="Arial" w:hAnsi="Arial" w:cs="Arial"/>
        </w:rPr>
        <w:t xml:space="preserve"> gen i,</w:t>
      </w:r>
      <w:r w:rsidRPr="002634A1">
        <w:rPr>
          <w:rFonts w:ascii="Arial" w:hAnsi="Arial" w:cs="Arial"/>
        </w:rPr>
        <w:t xml:space="preserve"> i ail-wneud yr ymchwil, fy nymuniad fel ymchwilydd byddai sicrhau bod yr ysgol benodol yn ymwneud â cherddoriaeth yn fwy helaeth na dim ond o fewn gwersi cerddoriaeth. Efallai gallwn, hefyd, sicrhau bod deunyddiau iddynt ddarllen cyn cynnal cyfweliadau neu rannu gwybodaeth os oedd diddordeb ganddynt. Yn ychwanegol, byddwn yn meddwl am aralleirio’r cwestiwn ymchwil a chreu cwestiwn mwy agored ac addas i ysgolion prif ffrwd.</w:t>
      </w:r>
    </w:p>
    <w:p w14:paraId="7366B386" w14:textId="77777777" w:rsidR="00696F2F" w:rsidRPr="002634A1" w:rsidRDefault="00696F2F" w:rsidP="00066494">
      <w:pPr>
        <w:spacing w:line="360" w:lineRule="auto"/>
        <w:ind w:left="360"/>
        <w:rPr>
          <w:rFonts w:ascii="Arial" w:hAnsi="Arial" w:cs="Arial"/>
        </w:rPr>
      </w:pPr>
      <w:r w:rsidRPr="002634A1">
        <w:rPr>
          <w:rFonts w:ascii="Arial" w:hAnsi="Arial" w:cs="Arial"/>
        </w:rPr>
        <w:t>Er hyn cytunir yn gryf gyda’r gosodiad sydd yn sail i’r traethawd sef ,</w:t>
      </w:r>
    </w:p>
    <w:p w14:paraId="46022313" w14:textId="5515F05E" w:rsidR="00696F2F" w:rsidRPr="00D51473" w:rsidRDefault="00696F2F" w:rsidP="00066494">
      <w:pPr>
        <w:spacing w:line="360" w:lineRule="auto"/>
        <w:ind w:left="360"/>
        <w:jc w:val="center"/>
        <w:rPr>
          <w:rFonts w:ascii="Arial" w:hAnsi="Arial" w:cs="Arial"/>
        </w:rPr>
      </w:pPr>
      <w:r w:rsidRPr="002634A1">
        <w:rPr>
          <w:rFonts w:ascii="Arial" w:hAnsi="Arial" w:cs="Arial"/>
        </w:rPr>
        <w:t>‘Mae grym y gân yn gyfoeth pur’</w:t>
      </w:r>
      <w:r w:rsidR="000045BC">
        <w:rPr>
          <w:rFonts w:ascii="Arial" w:hAnsi="Arial" w:cs="Arial"/>
        </w:rPr>
        <w:t xml:space="preserve"> (Alwyn Humphreys)</w:t>
      </w:r>
    </w:p>
    <w:p w14:paraId="40268582" w14:textId="77777777" w:rsidR="00696F2F" w:rsidRPr="00636155" w:rsidRDefault="00696F2F" w:rsidP="00066494">
      <w:pPr>
        <w:spacing w:line="360" w:lineRule="auto"/>
        <w:rPr>
          <w:rFonts w:ascii="Arial" w:hAnsi="Arial" w:cs="Arial"/>
        </w:rPr>
      </w:pPr>
    </w:p>
    <w:p w14:paraId="56674A00" w14:textId="77777777" w:rsidR="000A4575" w:rsidRDefault="000A4575" w:rsidP="00066494">
      <w:pPr>
        <w:spacing w:line="360" w:lineRule="auto"/>
        <w:rPr>
          <w:rFonts w:ascii="Arial" w:hAnsi="Arial" w:cs="Arial"/>
          <w:sz w:val="28"/>
          <w:szCs w:val="28"/>
          <w:u w:val="single"/>
        </w:rPr>
      </w:pPr>
    </w:p>
    <w:p w14:paraId="28FF1F42" w14:textId="77777777" w:rsidR="000A4575" w:rsidRDefault="000A4575" w:rsidP="00066494">
      <w:pPr>
        <w:spacing w:line="360" w:lineRule="auto"/>
        <w:rPr>
          <w:rFonts w:ascii="Arial" w:hAnsi="Arial" w:cs="Arial"/>
          <w:sz w:val="28"/>
          <w:szCs w:val="28"/>
          <w:u w:val="single"/>
        </w:rPr>
      </w:pPr>
    </w:p>
    <w:p w14:paraId="7842C20F" w14:textId="77777777" w:rsidR="000A4575" w:rsidRDefault="000A4575" w:rsidP="00066494">
      <w:pPr>
        <w:spacing w:line="360" w:lineRule="auto"/>
        <w:rPr>
          <w:rFonts w:ascii="Arial" w:hAnsi="Arial" w:cs="Arial"/>
          <w:sz w:val="28"/>
          <w:szCs w:val="28"/>
          <w:u w:val="single"/>
        </w:rPr>
      </w:pPr>
    </w:p>
    <w:p w14:paraId="25F335E6" w14:textId="77777777" w:rsidR="000A4575" w:rsidRDefault="000A4575" w:rsidP="00066494">
      <w:pPr>
        <w:spacing w:line="360" w:lineRule="auto"/>
        <w:rPr>
          <w:rFonts w:ascii="Arial" w:hAnsi="Arial" w:cs="Arial"/>
          <w:sz w:val="28"/>
          <w:szCs w:val="28"/>
          <w:u w:val="single"/>
        </w:rPr>
      </w:pPr>
    </w:p>
    <w:p w14:paraId="6293CA76" w14:textId="77777777" w:rsidR="000A4575" w:rsidRDefault="000A4575" w:rsidP="00066494">
      <w:pPr>
        <w:spacing w:line="360" w:lineRule="auto"/>
        <w:rPr>
          <w:rFonts w:ascii="Arial" w:hAnsi="Arial" w:cs="Arial"/>
          <w:sz w:val="28"/>
          <w:szCs w:val="28"/>
          <w:u w:val="single"/>
        </w:rPr>
      </w:pPr>
    </w:p>
    <w:p w14:paraId="392D0A4D" w14:textId="77777777" w:rsidR="000A4575" w:rsidRDefault="000A4575" w:rsidP="00066494">
      <w:pPr>
        <w:spacing w:line="360" w:lineRule="auto"/>
        <w:rPr>
          <w:rFonts w:ascii="Arial" w:hAnsi="Arial" w:cs="Arial"/>
          <w:sz w:val="28"/>
          <w:szCs w:val="28"/>
          <w:u w:val="single"/>
        </w:rPr>
      </w:pPr>
    </w:p>
    <w:p w14:paraId="2B7BD99E" w14:textId="77777777" w:rsidR="000A4575" w:rsidRDefault="000A4575" w:rsidP="00066494">
      <w:pPr>
        <w:spacing w:line="360" w:lineRule="auto"/>
        <w:rPr>
          <w:rFonts w:ascii="Arial" w:hAnsi="Arial" w:cs="Arial"/>
          <w:sz w:val="28"/>
          <w:szCs w:val="28"/>
          <w:u w:val="single"/>
        </w:rPr>
      </w:pPr>
    </w:p>
    <w:p w14:paraId="7ADC57F7" w14:textId="77777777" w:rsidR="000A4575" w:rsidRDefault="000A4575" w:rsidP="00066494">
      <w:pPr>
        <w:spacing w:line="360" w:lineRule="auto"/>
        <w:rPr>
          <w:rFonts w:ascii="Arial" w:hAnsi="Arial" w:cs="Arial"/>
          <w:sz w:val="28"/>
          <w:szCs w:val="28"/>
          <w:u w:val="single"/>
        </w:rPr>
      </w:pPr>
    </w:p>
    <w:p w14:paraId="0FE5F330" w14:textId="0AD8DE55" w:rsidR="00B61AED" w:rsidRPr="00D51473" w:rsidRDefault="00B61AED" w:rsidP="00066494">
      <w:pPr>
        <w:spacing w:line="360" w:lineRule="auto"/>
        <w:rPr>
          <w:rFonts w:ascii="Arial" w:hAnsi="Arial" w:cs="Arial"/>
          <w:sz w:val="28"/>
          <w:szCs w:val="28"/>
          <w:u w:val="single"/>
        </w:rPr>
      </w:pPr>
      <w:r w:rsidRPr="00D51473">
        <w:rPr>
          <w:rFonts w:ascii="Arial" w:hAnsi="Arial" w:cs="Arial"/>
          <w:sz w:val="28"/>
          <w:szCs w:val="28"/>
          <w:u w:val="single"/>
        </w:rPr>
        <w:lastRenderedPageBreak/>
        <w:t xml:space="preserve">Rhestr Cyfeirnodi: </w:t>
      </w:r>
    </w:p>
    <w:p w14:paraId="39636AF6" w14:textId="77777777" w:rsidR="00B61AED" w:rsidRPr="00D51473" w:rsidRDefault="00B61AED" w:rsidP="00066494">
      <w:pPr>
        <w:spacing w:line="360" w:lineRule="auto"/>
        <w:rPr>
          <w:rFonts w:ascii="Arial" w:hAnsi="Arial" w:cs="Arial"/>
        </w:rPr>
      </w:pPr>
      <w:r w:rsidRPr="00D51473">
        <w:rPr>
          <w:rFonts w:ascii="Arial" w:hAnsi="Arial" w:cs="Arial"/>
        </w:rPr>
        <w:t xml:space="preserve">Abercrombie Primary School (2020) Positive Play. Ar gael yma: </w:t>
      </w:r>
      <w:hyperlink r:id="rId11" w:history="1">
        <w:r w:rsidRPr="00D51473">
          <w:rPr>
            <w:rStyle w:val="Hyperlink"/>
            <w:rFonts w:ascii="Arial" w:hAnsi="Arial" w:cs="Arial"/>
          </w:rPr>
          <w:t>https://www.abercrombie.derbyshire.sch.uk/our-school/positive-play</w:t>
        </w:r>
      </w:hyperlink>
      <w:r w:rsidRPr="00D51473">
        <w:rPr>
          <w:rFonts w:ascii="Arial" w:hAnsi="Arial" w:cs="Arial"/>
        </w:rPr>
        <w:t xml:space="preserve"> [Mynediad: 24ain o Chwefror 2020]</w:t>
      </w:r>
    </w:p>
    <w:p w14:paraId="360B3D54" w14:textId="77777777" w:rsidR="00B61AED" w:rsidRPr="00D51473" w:rsidRDefault="00B61AED" w:rsidP="00066494">
      <w:pPr>
        <w:spacing w:line="360" w:lineRule="auto"/>
        <w:rPr>
          <w:rFonts w:ascii="Arial" w:hAnsi="Arial" w:cs="Arial"/>
          <w:shd w:val="clear" w:color="auto" w:fill="FFFFFF"/>
        </w:rPr>
      </w:pPr>
      <w:r w:rsidRPr="00D51473">
        <w:rPr>
          <w:rFonts w:ascii="Arial" w:hAnsi="Arial" w:cs="Arial"/>
          <w:shd w:val="clear" w:color="auto" w:fill="FFFFFF"/>
        </w:rPr>
        <w:t xml:space="preserve">Blackburn,H. ( 2017) </w:t>
      </w:r>
      <w:r w:rsidRPr="00D51473">
        <w:rPr>
          <w:rFonts w:ascii="Arial" w:hAnsi="Arial" w:cs="Arial"/>
          <w:i/>
          <w:iCs/>
          <w:shd w:val="clear" w:color="auto" w:fill="FFFFFF"/>
        </w:rPr>
        <w:t xml:space="preserve">Music in the Classroom. </w:t>
      </w:r>
      <w:r w:rsidRPr="00D51473">
        <w:rPr>
          <w:rFonts w:ascii="Arial" w:hAnsi="Arial" w:cs="Arial"/>
          <w:i/>
          <w:iCs/>
        </w:rPr>
        <w:t>International Journal of the Whole Child</w:t>
      </w:r>
      <w:r w:rsidRPr="00D51473">
        <w:rPr>
          <w:rFonts w:ascii="Arial" w:hAnsi="Arial" w:cs="Arial"/>
          <w:i/>
          <w:iCs/>
          <w:shd w:val="clear" w:color="auto" w:fill="FFFFFF"/>
        </w:rPr>
        <w:t xml:space="preserve">. </w:t>
      </w:r>
      <w:r w:rsidRPr="00D51473">
        <w:rPr>
          <w:rFonts w:ascii="Arial" w:hAnsi="Arial" w:cs="Arial"/>
          <w:shd w:val="clear" w:color="auto" w:fill="FFFFFF"/>
        </w:rPr>
        <w:t>Ar gael yma:</w:t>
      </w:r>
      <w:r w:rsidRPr="00D51473">
        <w:rPr>
          <w:rFonts w:ascii="Arial" w:hAnsi="Arial" w:cs="Arial"/>
        </w:rPr>
        <w:t xml:space="preserve"> </w:t>
      </w:r>
      <w:hyperlink r:id="rId12" w:history="1">
        <w:r w:rsidRPr="00D51473">
          <w:rPr>
            <w:rStyle w:val="Hyperlink"/>
            <w:rFonts w:ascii="Arial" w:hAnsi="Arial" w:cs="Arial"/>
          </w:rPr>
          <w:t>https://libjournals.mtsu.edu/index.php/ijwc/article/view/803/647</w:t>
        </w:r>
      </w:hyperlink>
      <w:r w:rsidRPr="00D51473">
        <w:rPr>
          <w:rFonts w:ascii="Arial" w:hAnsi="Arial" w:cs="Arial"/>
        </w:rPr>
        <w:t xml:space="preserve"> </w:t>
      </w:r>
      <w:r w:rsidRPr="00D51473">
        <w:rPr>
          <w:rFonts w:ascii="Arial" w:hAnsi="Arial" w:cs="Arial"/>
          <w:shd w:val="clear" w:color="auto" w:fill="FFFFFF"/>
        </w:rPr>
        <w:t xml:space="preserve"> [Mynediad: 10fed o Fawrth 2020]</w:t>
      </w:r>
    </w:p>
    <w:p w14:paraId="683C90D0" w14:textId="77777777" w:rsidR="00B61AED" w:rsidRPr="00D51473" w:rsidRDefault="00B61AED" w:rsidP="00066494">
      <w:pPr>
        <w:spacing w:line="360" w:lineRule="auto"/>
        <w:rPr>
          <w:rFonts w:ascii="Arial" w:hAnsi="Arial" w:cs="Arial"/>
        </w:rPr>
      </w:pPr>
      <w:r w:rsidRPr="00D51473">
        <w:rPr>
          <w:rFonts w:ascii="Arial" w:hAnsi="Arial" w:cs="Arial"/>
        </w:rPr>
        <w:t xml:space="preserve">British Educational Research Association (2018) </w:t>
      </w:r>
      <w:r w:rsidRPr="00D51473">
        <w:rPr>
          <w:rFonts w:ascii="Arial" w:hAnsi="Arial" w:cs="Arial"/>
          <w:i/>
          <w:iCs/>
        </w:rPr>
        <w:t xml:space="preserve">Ethical Guidelines For Educational Research. </w:t>
      </w:r>
      <w:r w:rsidRPr="00D51473">
        <w:rPr>
          <w:rFonts w:ascii="Arial" w:hAnsi="Arial" w:cs="Arial"/>
        </w:rPr>
        <w:t xml:space="preserve">Ar gael yma: </w:t>
      </w:r>
      <w:hyperlink r:id="rId13" w:history="1">
        <w:r w:rsidRPr="00D51473">
          <w:rPr>
            <w:rStyle w:val="Hyperlink"/>
            <w:rFonts w:ascii="Arial" w:hAnsi="Arial" w:cs="Arial"/>
          </w:rPr>
          <w:t>https://moodle.uwtsd.ac.uk/pluginfile.php/232050/mod_resource/content/1/BERA%20ethical%20guidlines%202018.pdf</w:t>
        </w:r>
      </w:hyperlink>
      <w:r w:rsidRPr="00D51473">
        <w:rPr>
          <w:rFonts w:ascii="Arial" w:hAnsi="Arial" w:cs="Arial"/>
        </w:rPr>
        <w:t xml:space="preserve"> [Mynediad: 24ain o Chwefror 2020]</w:t>
      </w:r>
    </w:p>
    <w:p w14:paraId="768C5878" w14:textId="77777777" w:rsidR="00B61AED" w:rsidRPr="00D51473" w:rsidRDefault="00B61AED" w:rsidP="00066494">
      <w:pPr>
        <w:spacing w:line="360" w:lineRule="auto"/>
        <w:rPr>
          <w:rFonts w:ascii="Arial" w:hAnsi="Arial" w:cs="Arial"/>
        </w:rPr>
      </w:pPr>
      <w:r w:rsidRPr="00D51473">
        <w:rPr>
          <w:rFonts w:ascii="Arial" w:hAnsi="Arial" w:cs="Arial"/>
        </w:rPr>
        <w:t xml:space="preserve">Bybee, J. (2013) ‘Rock the Autism’, RolandUS [blog]. 18fed o Hydref. Ar gael yma: </w:t>
      </w:r>
      <w:hyperlink r:id="rId14" w:history="1">
        <w:r w:rsidRPr="00D51473">
          <w:rPr>
            <w:rStyle w:val="Hyperlink"/>
            <w:rFonts w:ascii="Arial" w:hAnsi="Arial" w:cs="Arial"/>
          </w:rPr>
          <w:t>https://www.rolandus.com/blog/2013/10/18/rock-autism/</w:t>
        </w:r>
      </w:hyperlink>
      <w:r w:rsidRPr="00D51473">
        <w:rPr>
          <w:rFonts w:ascii="Arial" w:hAnsi="Arial" w:cs="Arial"/>
        </w:rPr>
        <w:t xml:space="preserve"> [Mynediad: 24ain o Chwefror 2020]</w:t>
      </w:r>
    </w:p>
    <w:p w14:paraId="012AFCCB" w14:textId="77777777" w:rsidR="00B61AED" w:rsidRPr="00D51473" w:rsidRDefault="00B61AED" w:rsidP="00066494">
      <w:pPr>
        <w:spacing w:line="360" w:lineRule="auto"/>
        <w:rPr>
          <w:rFonts w:ascii="Arial" w:hAnsi="Arial" w:cs="Arial"/>
          <w:shd w:val="clear" w:color="auto" w:fill="FFFFFF"/>
        </w:rPr>
      </w:pPr>
      <w:r w:rsidRPr="00D51473">
        <w:rPr>
          <w:rFonts w:ascii="Arial" w:hAnsi="Arial" w:cs="Arial"/>
          <w:shd w:val="clear" w:color="auto" w:fill="FFFFFF"/>
        </w:rPr>
        <w:t xml:space="preserve">Chalmers, L , Olson, M. &amp; Zurkowski, J. (1999) </w:t>
      </w:r>
      <w:r w:rsidRPr="00D51473">
        <w:rPr>
          <w:rFonts w:ascii="Arial" w:hAnsi="Arial" w:cs="Arial"/>
          <w:i/>
          <w:iCs/>
          <w:shd w:val="clear" w:color="auto" w:fill="FFFFFF"/>
        </w:rPr>
        <w:t xml:space="preserve">Music as a classroom tool. </w:t>
      </w:r>
      <w:r w:rsidRPr="00D51473">
        <w:rPr>
          <w:rFonts w:ascii="Arial" w:hAnsi="Arial" w:cs="Arial"/>
          <w:i/>
          <w:iCs/>
        </w:rPr>
        <w:t>Intervention in School and Clinic</w:t>
      </w:r>
      <w:r w:rsidRPr="00D51473">
        <w:rPr>
          <w:rFonts w:ascii="Arial" w:hAnsi="Arial" w:cs="Arial"/>
          <w:i/>
          <w:iCs/>
          <w:shd w:val="clear" w:color="auto" w:fill="FFFFFF"/>
        </w:rPr>
        <w:t xml:space="preserve">. </w:t>
      </w:r>
      <w:r w:rsidRPr="00D51473">
        <w:rPr>
          <w:rFonts w:ascii="Arial" w:hAnsi="Arial" w:cs="Arial"/>
          <w:shd w:val="clear" w:color="auto" w:fill="FFFFFF"/>
        </w:rPr>
        <w:t>London: SAGE Publishing</w:t>
      </w:r>
    </w:p>
    <w:p w14:paraId="69309B56" w14:textId="77777777" w:rsidR="00B61AED" w:rsidRPr="00D51473" w:rsidRDefault="00B61AED" w:rsidP="00066494">
      <w:pPr>
        <w:spacing w:line="360" w:lineRule="auto"/>
        <w:rPr>
          <w:rFonts w:ascii="Arial" w:hAnsi="Arial" w:cs="Arial"/>
        </w:rPr>
      </w:pPr>
      <w:r w:rsidRPr="00D51473">
        <w:rPr>
          <w:rFonts w:ascii="Arial" w:hAnsi="Arial" w:cs="Arial"/>
        </w:rPr>
        <w:t xml:space="preserve">Classic fM (2018) </w:t>
      </w:r>
      <w:r w:rsidRPr="00D51473">
        <w:rPr>
          <w:rFonts w:ascii="Arial" w:hAnsi="Arial" w:cs="Arial"/>
          <w:i/>
          <w:iCs/>
        </w:rPr>
        <w:t xml:space="preserve">The ‘Mozart effetc’: will classical music really make your baby smarter?. </w:t>
      </w:r>
      <w:r w:rsidRPr="00D51473">
        <w:rPr>
          <w:rFonts w:ascii="Arial" w:hAnsi="Arial" w:cs="Arial"/>
        </w:rPr>
        <w:t xml:space="preserve">Ar gael yma: </w:t>
      </w:r>
      <w:hyperlink r:id="rId15" w:history="1">
        <w:r w:rsidRPr="00D51473">
          <w:rPr>
            <w:rStyle w:val="Hyperlink"/>
            <w:rFonts w:ascii="Arial" w:hAnsi="Arial" w:cs="Arial"/>
          </w:rPr>
          <w:t>https://www.classicfm.com/music-news/the-mozart-effect/</w:t>
        </w:r>
      </w:hyperlink>
      <w:r w:rsidRPr="00D51473">
        <w:rPr>
          <w:rFonts w:ascii="Arial" w:hAnsi="Arial" w:cs="Arial"/>
        </w:rPr>
        <w:t xml:space="preserve"> [Mynediad: 24ain o Chwefror 2020]</w:t>
      </w:r>
    </w:p>
    <w:p w14:paraId="08C416CD" w14:textId="77777777" w:rsidR="00B61AED" w:rsidRPr="00D51473" w:rsidRDefault="00B61AED" w:rsidP="00066494">
      <w:pPr>
        <w:spacing w:line="360" w:lineRule="auto"/>
        <w:rPr>
          <w:rFonts w:ascii="Arial" w:hAnsi="Arial" w:cs="Arial"/>
        </w:rPr>
      </w:pPr>
      <w:r w:rsidRPr="00D51473">
        <w:rPr>
          <w:rFonts w:ascii="Arial" w:hAnsi="Arial" w:cs="Arial"/>
        </w:rPr>
        <w:t xml:space="preserve">Cohen,M. and Manion, L. and Morrison,K. (2007) </w:t>
      </w:r>
      <w:r w:rsidRPr="00D51473">
        <w:rPr>
          <w:rFonts w:ascii="Arial" w:hAnsi="Arial" w:cs="Arial"/>
          <w:i/>
          <w:iCs/>
        </w:rPr>
        <w:t xml:space="preserve">Research Methods in Education. </w:t>
      </w:r>
      <w:r w:rsidRPr="00D51473">
        <w:rPr>
          <w:rFonts w:ascii="Arial" w:hAnsi="Arial" w:cs="Arial"/>
        </w:rPr>
        <w:t>6</w:t>
      </w:r>
      <w:r w:rsidRPr="00D51473">
        <w:rPr>
          <w:rFonts w:ascii="Arial" w:hAnsi="Arial" w:cs="Arial"/>
          <w:vertAlign w:val="superscript"/>
        </w:rPr>
        <w:t>th</w:t>
      </w:r>
      <w:r w:rsidRPr="00D51473">
        <w:rPr>
          <w:rFonts w:ascii="Arial" w:hAnsi="Arial" w:cs="Arial"/>
        </w:rPr>
        <w:t xml:space="preserve"> ed. London. New York : Routledge. </w:t>
      </w:r>
    </w:p>
    <w:p w14:paraId="65AB6C45" w14:textId="77777777" w:rsidR="00B61AED" w:rsidRPr="00D51473" w:rsidRDefault="00B61AED" w:rsidP="00066494">
      <w:pPr>
        <w:spacing w:line="360" w:lineRule="auto"/>
        <w:rPr>
          <w:rFonts w:ascii="Arial" w:hAnsi="Arial" w:cs="Arial"/>
        </w:rPr>
      </w:pPr>
      <w:r w:rsidRPr="00D51473">
        <w:rPr>
          <w:rFonts w:ascii="Arial" w:hAnsi="Arial" w:cs="Arial"/>
        </w:rPr>
        <w:t xml:space="preserve">Črnčec, R.  Wilson, S.J. Prior,M. (2006) </w:t>
      </w:r>
      <w:r w:rsidRPr="00D51473">
        <w:rPr>
          <w:rFonts w:ascii="Arial" w:hAnsi="Arial" w:cs="Arial"/>
          <w:i/>
          <w:iCs/>
        </w:rPr>
        <w:t xml:space="preserve">The Cognitive and Academic Benefits of Music to Children: Facts and Fiction. </w:t>
      </w:r>
      <w:r w:rsidRPr="00D51473">
        <w:rPr>
          <w:rFonts w:ascii="Arial" w:hAnsi="Arial" w:cs="Arial"/>
        </w:rPr>
        <w:t xml:space="preserve">Ar gael yma: </w:t>
      </w:r>
      <w:hyperlink r:id="rId16" w:history="1">
        <w:r w:rsidRPr="00D51473">
          <w:rPr>
            <w:rStyle w:val="Hyperlink"/>
            <w:rFonts w:ascii="Arial" w:hAnsi="Arial" w:cs="Arial"/>
          </w:rPr>
          <w:t>https://www.tandfonline.com/doi/pdf/10.1080/01443410500342542?casa_token=VeqWbWZp3X0AAAAA:dWq93yQu-gks2JXoIl3ClSJ1PHp7khnVR5nJbkpqUTy7vbaFSMNf_Br1Crv4E-UsjefbHLBG2LI</w:t>
        </w:r>
      </w:hyperlink>
      <w:r w:rsidRPr="00D51473">
        <w:rPr>
          <w:rFonts w:ascii="Arial" w:hAnsi="Arial" w:cs="Arial"/>
        </w:rPr>
        <w:t xml:space="preserve">    [Mynediad: 24ain o Chwefror 2020]</w:t>
      </w:r>
    </w:p>
    <w:p w14:paraId="7C657CF0" w14:textId="77777777" w:rsidR="00B61AED" w:rsidRPr="00D51473" w:rsidRDefault="00B61AED" w:rsidP="00066494">
      <w:pPr>
        <w:spacing w:line="360" w:lineRule="auto"/>
        <w:rPr>
          <w:rFonts w:ascii="Arial" w:hAnsi="Arial" w:cs="Arial"/>
        </w:rPr>
      </w:pPr>
      <w:r w:rsidRPr="00D51473">
        <w:rPr>
          <w:rFonts w:ascii="Arial" w:hAnsi="Arial" w:cs="Arial"/>
        </w:rPr>
        <w:t xml:space="preserve">Didge Project (2016) </w:t>
      </w:r>
      <w:r w:rsidRPr="00D51473">
        <w:rPr>
          <w:rFonts w:ascii="Arial" w:hAnsi="Arial" w:cs="Arial"/>
          <w:i/>
          <w:iCs/>
        </w:rPr>
        <w:t xml:space="preserve">Doctors Now Prescribing Music Therapy for Heart Ailments, Brain Dysfunction, Learning Disabilities, Depression, PTSD, Alzheimers, Childhood Development and More. </w:t>
      </w:r>
      <w:r w:rsidRPr="00D51473">
        <w:rPr>
          <w:rFonts w:ascii="Arial" w:hAnsi="Arial" w:cs="Arial"/>
        </w:rPr>
        <w:t>Ar gael yma:</w:t>
      </w:r>
      <w:hyperlink r:id="rId17" w:history="1">
        <w:r w:rsidRPr="00D51473">
          <w:rPr>
            <w:rStyle w:val="Hyperlink"/>
            <w:rFonts w:ascii="Arial" w:hAnsi="Arial" w:cs="Arial"/>
          </w:rPr>
          <w:t>https://didgeproject.com/therapeutics/doctors-now-prescribing-music-for-heart-ailments-brain-dysfunction-learning-disabilities-depression-ptsd-alzheimers-and-more/</w:t>
        </w:r>
      </w:hyperlink>
      <w:r w:rsidRPr="00D51473">
        <w:rPr>
          <w:rFonts w:ascii="Arial" w:hAnsi="Arial" w:cs="Arial"/>
        </w:rPr>
        <w:t xml:space="preserve">  [Mynediad: 24ain o Chwefror 2020]</w:t>
      </w:r>
    </w:p>
    <w:p w14:paraId="5C76F647" w14:textId="77777777" w:rsidR="00B61AED" w:rsidRPr="00D51473" w:rsidRDefault="00B61AED" w:rsidP="00066494">
      <w:pPr>
        <w:spacing w:line="360" w:lineRule="auto"/>
        <w:rPr>
          <w:rFonts w:ascii="Arial" w:hAnsi="Arial" w:cs="Arial"/>
        </w:rPr>
      </w:pPr>
      <w:r w:rsidRPr="00D51473">
        <w:rPr>
          <w:rFonts w:ascii="Arial" w:hAnsi="Arial" w:cs="Arial"/>
        </w:rPr>
        <w:t xml:space="preserve">Donaldson, G. (2015) </w:t>
      </w:r>
      <w:r w:rsidRPr="00D51473">
        <w:rPr>
          <w:rFonts w:ascii="Arial" w:hAnsi="Arial" w:cs="Arial"/>
          <w:i/>
          <w:iCs/>
        </w:rPr>
        <w:t xml:space="preserve">Dyfodol Llwyddianuus. Adolygiad Annibynnol o’r Cwricwlwm a’r Trefniadau Asesu yng Nghymru. </w:t>
      </w:r>
      <w:r w:rsidRPr="00D51473">
        <w:rPr>
          <w:rFonts w:ascii="Arial" w:hAnsi="Arial" w:cs="Arial"/>
        </w:rPr>
        <w:t xml:space="preserve">Caerdydd: Llywodraeth Cymru. Ar gael yma: </w:t>
      </w:r>
      <w:hyperlink r:id="rId18" w:history="1">
        <w:r w:rsidRPr="00D51473">
          <w:rPr>
            <w:rStyle w:val="Hyperlink"/>
            <w:rFonts w:ascii="Arial" w:hAnsi="Arial" w:cs="Arial"/>
          </w:rPr>
          <w:t>https://llyw.cymru/sites/default/files/publications/2018-03/dyfodol-llwyddiannus.pdf</w:t>
        </w:r>
      </w:hyperlink>
      <w:r w:rsidRPr="00D51473">
        <w:rPr>
          <w:rFonts w:ascii="Arial" w:hAnsi="Arial" w:cs="Arial"/>
        </w:rPr>
        <w:t xml:space="preserve"> [Mynediad: 10fed o Fawrth 2020]</w:t>
      </w:r>
    </w:p>
    <w:p w14:paraId="5AD2DBA1" w14:textId="77777777" w:rsidR="00B61AED" w:rsidRPr="00D51473" w:rsidRDefault="00B61AED" w:rsidP="00066494">
      <w:pPr>
        <w:spacing w:line="360" w:lineRule="auto"/>
        <w:rPr>
          <w:rFonts w:ascii="Arial" w:hAnsi="Arial" w:cs="Arial"/>
        </w:rPr>
      </w:pPr>
      <w:r w:rsidRPr="00D51473">
        <w:rPr>
          <w:rFonts w:ascii="Arial" w:hAnsi="Arial" w:cs="Arial"/>
        </w:rPr>
        <w:t xml:space="preserve">Dumont, E. et al (2017) </w:t>
      </w:r>
      <w:r w:rsidRPr="00D51473">
        <w:rPr>
          <w:rFonts w:ascii="Arial" w:hAnsi="Arial" w:cs="Arial"/>
          <w:i/>
          <w:iCs/>
        </w:rPr>
        <w:t xml:space="preserve">Music Interventions and Child Development: A Critical Review and Further Directions. </w:t>
      </w:r>
      <w:r w:rsidRPr="00D51473">
        <w:rPr>
          <w:rFonts w:ascii="Arial" w:hAnsi="Arial" w:cs="Arial"/>
        </w:rPr>
        <w:t xml:space="preserve">Ar gael yma: </w:t>
      </w:r>
      <w:hyperlink r:id="rId19" w:history="1">
        <w:r w:rsidRPr="00D51473">
          <w:rPr>
            <w:rStyle w:val="Hyperlink"/>
            <w:rFonts w:ascii="Arial" w:hAnsi="Arial" w:cs="Arial"/>
          </w:rPr>
          <w:t>https://www.ncbi.nlm.nih.gov/pmc/articles/PMC5626863/</w:t>
        </w:r>
      </w:hyperlink>
      <w:r w:rsidRPr="00D51473">
        <w:rPr>
          <w:rFonts w:ascii="Arial" w:hAnsi="Arial" w:cs="Arial"/>
        </w:rPr>
        <w:t xml:space="preserve"> [Mynediad: 24ain o Chwefror 2020]</w:t>
      </w:r>
    </w:p>
    <w:p w14:paraId="6640A785" w14:textId="77777777" w:rsidR="00B61AED" w:rsidRPr="00D51473" w:rsidRDefault="00B61AED" w:rsidP="00066494">
      <w:pPr>
        <w:spacing w:line="360" w:lineRule="auto"/>
        <w:rPr>
          <w:rFonts w:ascii="Arial" w:hAnsi="Arial" w:cs="Arial"/>
        </w:rPr>
      </w:pPr>
      <w:r w:rsidRPr="00D51473">
        <w:rPr>
          <w:rFonts w:ascii="Arial" w:hAnsi="Arial" w:cs="Arial"/>
        </w:rPr>
        <w:t xml:space="preserve">Economic and Social Research Council (2020) </w:t>
      </w:r>
      <w:r w:rsidRPr="00D51473">
        <w:rPr>
          <w:rFonts w:ascii="Arial" w:hAnsi="Arial" w:cs="Arial"/>
          <w:i/>
          <w:iCs/>
        </w:rPr>
        <w:t xml:space="preserve">Research with Children and young people. </w:t>
      </w:r>
      <w:r w:rsidRPr="00D51473">
        <w:rPr>
          <w:rFonts w:ascii="Arial" w:hAnsi="Arial" w:cs="Arial"/>
        </w:rPr>
        <w:t xml:space="preserve">Ar gael yma: </w:t>
      </w:r>
      <w:hyperlink r:id="rId20" w:history="1">
        <w:r w:rsidRPr="00D51473">
          <w:rPr>
            <w:rStyle w:val="Hyperlink"/>
            <w:rFonts w:ascii="Arial" w:hAnsi="Arial" w:cs="Arial"/>
          </w:rPr>
          <w:t>https://esrc.ukri.org/funding/guidance-for-applicants/research-ethics/frequently-raised-topics/research-with-children-and-young-people/</w:t>
        </w:r>
      </w:hyperlink>
      <w:r w:rsidRPr="00D51473">
        <w:rPr>
          <w:rFonts w:ascii="Arial" w:hAnsi="Arial" w:cs="Arial"/>
        </w:rPr>
        <w:t xml:space="preserve"> [Mynediad: 24ain o Chwefror 2020]</w:t>
      </w:r>
    </w:p>
    <w:p w14:paraId="59679911" w14:textId="77777777" w:rsidR="00B61AED" w:rsidRPr="00D51473" w:rsidRDefault="00B61AED" w:rsidP="00066494">
      <w:pPr>
        <w:spacing w:line="360" w:lineRule="auto"/>
        <w:rPr>
          <w:rFonts w:ascii="Arial" w:hAnsi="Arial" w:cs="Arial"/>
        </w:rPr>
      </w:pPr>
      <w:r w:rsidRPr="00D51473">
        <w:rPr>
          <w:rFonts w:ascii="Arial" w:hAnsi="Arial" w:cs="Arial"/>
        </w:rPr>
        <w:t xml:space="preserve">Estyn (2014) </w:t>
      </w:r>
      <w:r w:rsidRPr="00D51473">
        <w:rPr>
          <w:rFonts w:ascii="Arial" w:hAnsi="Arial" w:cs="Arial"/>
          <w:i/>
          <w:iCs/>
        </w:rPr>
        <w:t xml:space="preserve">Therapi Cerdd yn helpu datblygiad emosiynol ac ymddygiadol. </w:t>
      </w:r>
      <w:r w:rsidRPr="00D51473">
        <w:rPr>
          <w:rFonts w:ascii="Arial" w:hAnsi="Arial" w:cs="Arial"/>
        </w:rPr>
        <w:t xml:space="preserve">Ar gael yma: </w:t>
      </w:r>
      <w:hyperlink r:id="rId21" w:history="1">
        <w:r w:rsidRPr="00D51473">
          <w:rPr>
            <w:rStyle w:val="Hyperlink"/>
            <w:rFonts w:ascii="Arial" w:hAnsi="Arial" w:cs="Arial"/>
          </w:rPr>
          <w:t>https://www.estyn.llyw.cymru/arfer-effeithiol/therapi-cerdd-yn-helpu-datblygiad-emosiynol-ac-ymddygiadol?_ga=2.199342510.1493022659.1581943481-2028235825.1506966605</w:t>
        </w:r>
      </w:hyperlink>
      <w:r w:rsidRPr="00D51473">
        <w:rPr>
          <w:rFonts w:ascii="Arial" w:hAnsi="Arial" w:cs="Arial"/>
        </w:rPr>
        <w:t xml:space="preserve"> [Mynediad: 24ain o Chwefror 2020]</w:t>
      </w:r>
    </w:p>
    <w:p w14:paraId="766815C3" w14:textId="77777777" w:rsidR="00B61AED" w:rsidRPr="00D51473" w:rsidRDefault="00B61AED" w:rsidP="00066494">
      <w:pPr>
        <w:spacing w:line="360" w:lineRule="auto"/>
        <w:rPr>
          <w:rFonts w:ascii="Arial" w:hAnsi="Arial" w:cs="Arial"/>
        </w:rPr>
      </w:pPr>
      <w:r w:rsidRPr="00D51473">
        <w:rPr>
          <w:rFonts w:ascii="Arial" w:hAnsi="Arial" w:cs="Arial"/>
        </w:rPr>
        <w:t xml:space="preserve">Estyn (2018) </w:t>
      </w:r>
      <w:r w:rsidRPr="00D51473">
        <w:rPr>
          <w:rFonts w:ascii="Arial" w:hAnsi="Arial" w:cs="Arial"/>
          <w:i/>
          <w:iCs/>
        </w:rPr>
        <w:t xml:space="preserve">Sŵn llwyddiant – defnyddio cerddoriaeth I ddatblygu medrau llythrennedd. </w:t>
      </w:r>
      <w:r w:rsidRPr="00D51473">
        <w:rPr>
          <w:rFonts w:ascii="Arial" w:hAnsi="Arial" w:cs="Arial"/>
        </w:rPr>
        <w:t xml:space="preserve">Ar gael yma: </w:t>
      </w:r>
      <w:hyperlink r:id="rId22" w:history="1">
        <w:r w:rsidRPr="00D51473">
          <w:rPr>
            <w:rStyle w:val="Hyperlink"/>
            <w:rFonts w:ascii="Arial" w:hAnsi="Arial" w:cs="Arial"/>
          </w:rPr>
          <w:t>https://www.estyn.llyw.cymru/arfer-effeithiol/sŵn-llwyddiant-–-defnyddio-cerddoriaeth-i-ddatblygu-medrau-llythrennedd</w:t>
        </w:r>
      </w:hyperlink>
      <w:r w:rsidRPr="00D51473">
        <w:rPr>
          <w:rFonts w:ascii="Arial" w:hAnsi="Arial" w:cs="Arial"/>
        </w:rPr>
        <w:t xml:space="preserve"> [Mynediad: 24ain o Chwefror 2020]</w:t>
      </w:r>
    </w:p>
    <w:p w14:paraId="1217CBF5" w14:textId="77777777" w:rsidR="00B61AED" w:rsidRPr="00D51473" w:rsidRDefault="00B61AED" w:rsidP="00066494">
      <w:pPr>
        <w:spacing w:line="360" w:lineRule="auto"/>
        <w:rPr>
          <w:rFonts w:ascii="Arial" w:hAnsi="Arial" w:cs="Arial"/>
        </w:rPr>
      </w:pPr>
      <w:r w:rsidRPr="00D51473">
        <w:rPr>
          <w:rFonts w:ascii="Arial" w:hAnsi="Arial" w:cs="Arial"/>
        </w:rPr>
        <w:t xml:space="preserve">Estyn. (2018) </w:t>
      </w:r>
      <w:r w:rsidRPr="00D51473">
        <w:rPr>
          <w:rFonts w:ascii="Arial" w:hAnsi="Arial" w:cs="Arial"/>
          <w:i/>
          <w:iCs/>
        </w:rPr>
        <w:t xml:space="preserve">Lleisiau disgyblion yn llywio’r cwricwlwm. </w:t>
      </w:r>
      <w:r w:rsidRPr="00D51473">
        <w:rPr>
          <w:rFonts w:ascii="Arial" w:hAnsi="Arial" w:cs="Arial"/>
        </w:rPr>
        <w:t xml:space="preserve">Ar gael yma: </w:t>
      </w:r>
      <w:hyperlink r:id="rId23" w:history="1">
        <w:r w:rsidRPr="00D51473">
          <w:rPr>
            <w:rStyle w:val="Hyperlink"/>
            <w:rFonts w:ascii="Arial" w:hAnsi="Arial" w:cs="Arial"/>
          </w:rPr>
          <w:t>https://www.estyn.llyw.cymru/arfer-effeithiol/lleisiau-disgyblion-yn-llywio’r-cwricwlwm</w:t>
        </w:r>
      </w:hyperlink>
      <w:r w:rsidRPr="00D51473">
        <w:rPr>
          <w:rFonts w:ascii="Arial" w:hAnsi="Arial" w:cs="Arial"/>
        </w:rPr>
        <w:t xml:space="preserve"> [Mynediad; 10fed o Fawrth 2020]</w:t>
      </w:r>
    </w:p>
    <w:p w14:paraId="35F8420F" w14:textId="77777777" w:rsidR="00B61AED" w:rsidRPr="00D51473" w:rsidRDefault="00B61AED" w:rsidP="00066494">
      <w:pPr>
        <w:spacing w:line="360" w:lineRule="auto"/>
        <w:rPr>
          <w:rFonts w:ascii="Arial" w:hAnsi="Arial" w:cs="Arial"/>
        </w:rPr>
      </w:pPr>
      <w:r w:rsidRPr="00D51473">
        <w:rPr>
          <w:rFonts w:ascii="Arial" w:hAnsi="Arial" w:cs="Arial"/>
        </w:rPr>
        <w:t xml:space="preserve">Fraser,S et al. (2003) </w:t>
      </w:r>
      <w:r w:rsidRPr="00D51473">
        <w:rPr>
          <w:rFonts w:ascii="Arial" w:hAnsi="Arial" w:cs="Arial"/>
          <w:i/>
          <w:iCs/>
        </w:rPr>
        <w:t>Doing Research with Children and Young People.</w:t>
      </w:r>
      <w:r w:rsidRPr="00D51473">
        <w:rPr>
          <w:rFonts w:ascii="Arial" w:hAnsi="Arial" w:cs="Arial"/>
        </w:rPr>
        <w:t xml:space="preserve"> London: SAGE Publishing. </w:t>
      </w:r>
    </w:p>
    <w:p w14:paraId="100AFAF1" w14:textId="77777777" w:rsidR="00B61AED" w:rsidRPr="00D51473" w:rsidRDefault="00B61AED" w:rsidP="00066494">
      <w:pPr>
        <w:spacing w:line="360" w:lineRule="auto"/>
        <w:rPr>
          <w:rFonts w:ascii="Arial" w:hAnsi="Arial" w:cs="Arial"/>
        </w:rPr>
      </w:pPr>
      <w:r w:rsidRPr="00D51473">
        <w:rPr>
          <w:rFonts w:ascii="Arial" w:hAnsi="Arial" w:cs="Arial"/>
        </w:rPr>
        <w:t xml:space="preserve">Gwylan (2017) </w:t>
      </w:r>
      <w:r w:rsidRPr="00D51473">
        <w:rPr>
          <w:rFonts w:ascii="Arial" w:hAnsi="Arial" w:cs="Arial"/>
          <w:i/>
          <w:iCs/>
        </w:rPr>
        <w:t xml:space="preserve">Saib a Symud. </w:t>
      </w:r>
      <w:r w:rsidRPr="00D51473">
        <w:rPr>
          <w:rFonts w:ascii="Arial" w:hAnsi="Arial" w:cs="Arial"/>
        </w:rPr>
        <w:t xml:space="preserve">Ar gael yma: </w:t>
      </w:r>
      <w:hyperlink r:id="rId24" w:history="1">
        <w:r w:rsidRPr="00D51473">
          <w:rPr>
            <w:rStyle w:val="Hyperlink"/>
            <w:rFonts w:ascii="Arial" w:hAnsi="Arial" w:cs="Arial"/>
          </w:rPr>
          <w:t>https://gwylan.co.uk/saib-a-symud/</w:t>
        </w:r>
      </w:hyperlink>
      <w:r w:rsidRPr="00D51473">
        <w:rPr>
          <w:rFonts w:ascii="Arial" w:hAnsi="Arial" w:cs="Arial"/>
        </w:rPr>
        <w:t xml:space="preserve"> [Mynediad: 24ain o Chwefror 2020]</w:t>
      </w:r>
    </w:p>
    <w:p w14:paraId="10499997" w14:textId="77777777" w:rsidR="00B61AED" w:rsidRPr="00D51473" w:rsidRDefault="00B61AED" w:rsidP="00066494">
      <w:pPr>
        <w:spacing w:line="360" w:lineRule="auto"/>
        <w:rPr>
          <w:rFonts w:ascii="Arial" w:hAnsi="Arial" w:cs="Arial"/>
        </w:rPr>
      </w:pPr>
      <w:r w:rsidRPr="00D51473">
        <w:rPr>
          <w:rFonts w:ascii="Arial" w:hAnsi="Arial" w:cs="Arial"/>
        </w:rPr>
        <w:t xml:space="preserve">Hallam,S.  Price,J. Katsarou, G. (2002) </w:t>
      </w:r>
      <w:r w:rsidRPr="00D51473">
        <w:rPr>
          <w:rFonts w:ascii="Arial" w:hAnsi="Arial" w:cs="Arial"/>
          <w:i/>
          <w:iCs/>
        </w:rPr>
        <w:t xml:space="preserve">The Effects of Background Music on Primary School Pupils’ Task Performance. </w:t>
      </w:r>
      <w:r w:rsidRPr="00D51473">
        <w:rPr>
          <w:rFonts w:ascii="Arial" w:hAnsi="Arial" w:cs="Arial"/>
        </w:rPr>
        <w:t xml:space="preserve">Ar gael yma: </w:t>
      </w:r>
      <w:hyperlink r:id="rId25" w:history="1">
        <w:r w:rsidRPr="00D51473">
          <w:rPr>
            <w:rStyle w:val="Hyperlink"/>
            <w:rFonts w:ascii="Arial" w:hAnsi="Arial" w:cs="Arial"/>
          </w:rPr>
          <w:t>https://www.gwern.net/docs/music-distraction/2002-hallam.pdf</w:t>
        </w:r>
      </w:hyperlink>
      <w:r w:rsidRPr="00D51473">
        <w:rPr>
          <w:rFonts w:ascii="Arial" w:hAnsi="Arial" w:cs="Arial"/>
        </w:rPr>
        <w:t xml:space="preserve"> [Mynediad; 24ain o Chwefror 2020]</w:t>
      </w:r>
    </w:p>
    <w:p w14:paraId="7295E582" w14:textId="77777777" w:rsidR="00B61AED" w:rsidRPr="00D51473" w:rsidRDefault="00B61AED" w:rsidP="00066494">
      <w:pPr>
        <w:spacing w:line="360" w:lineRule="auto"/>
        <w:rPr>
          <w:rFonts w:ascii="Arial" w:hAnsi="Arial" w:cs="Arial"/>
        </w:rPr>
      </w:pPr>
      <w:r w:rsidRPr="00D51473">
        <w:rPr>
          <w:rFonts w:ascii="Arial" w:hAnsi="Arial" w:cs="Arial"/>
        </w:rPr>
        <w:t xml:space="preserve">Llywodraeth Cymru (2015) Gwneud defnydd effeithiol o ddata a thystiolaeth ymchwil. Ar gael yma: </w:t>
      </w:r>
      <w:hyperlink r:id="rId26" w:history="1">
        <w:r w:rsidRPr="00D51473">
          <w:rPr>
            <w:rStyle w:val="Hyperlink"/>
            <w:rFonts w:ascii="Arial" w:hAnsi="Arial" w:cs="Arial"/>
          </w:rPr>
          <w:t>https://moodle.uwtsd.ac.uk/pluginfile.php/222505/mod_resource/content/1/effective-use-of-data-cy.pdf</w:t>
        </w:r>
      </w:hyperlink>
      <w:r w:rsidRPr="00D51473">
        <w:rPr>
          <w:rFonts w:ascii="Arial" w:hAnsi="Arial" w:cs="Arial"/>
        </w:rPr>
        <w:t xml:space="preserve"> [Mynediad: 24ain o Chwefror 2020]</w:t>
      </w:r>
    </w:p>
    <w:p w14:paraId="7B929A25" w14:textId="77777777" w:rsidR="00B61AED" w:rsidRPr="00D51473" w:rsidRDefault="00B61AED" w:rsidP="00066494">
      <w:pPr>
        <w:spacing w:line="360" w:lineRule="auto"/>
        <w:rPr>
          <w:rFonts w:ascii="Arial" w:hAnsi="Arial" w:cs="Arial"/>
        </w:rPr>
      </w:pPr>
      <w:r w:rsidRPr="00D51473">
        <w:rPr>
          <w:rFonts w:ascii="Arial" w:hAnsi="Arial" w:cs="Arial"/>
        </w:rPr>
        <w:t xml:space="preserve">Lucker,J.R and Doman,A. (2015) </w:t>
      </w:r>
      <w:r w:rsidRPr="00D51473">
        <w:rPr>
          <w:rFonts w:ascii="Arial" w:hAnsi="Arial" w:cs="Arial"/>
          <w:i/>
          <w:iCs/>
        </w:rPr>
        <w:t xml:space="preserve">Neural Mechanisms Involved in Hypersensitive Hearing: Helping Children with ASD Who Are Overly Sensitive to Sounds. </w:t>
      </w:r>
      <w:r w:rsidRPr="00D51473">
        <w:rPr>
          <w:rFonts w:ascii="Arial" w:hAnsi="Arial" w:cs="Arial"/>
        </w:rPr>
        <w:t xml:space="preserve">Ar gael yma: </w:t>
      </w:r>
      <w:hyperlink r:id="rId27" w:history="1">
        <w:r w:rsidRPr="00D51473">
          <w:rPr>
            <w:rStyle w:val="Hyperlink"/>
            <w:rFonts w:ascii="Arial" w:hAnsi="Arial" w:cs="Arial"/>
          </w:rPr>
          <w:t>https://www.ncbi.nlm.nih.gov/pmc/articles/PMC4707379/</w:t>
        </w:r>
      </w:hyperlink>
      <w:r w:rsidRPr="00D51473">
        <w:rPr>
          <w:rStyle w:val="Hyperlink"/>
          <w:rFonts w:ascii="Arial" w:hAnsi="Arial" w:cs="Arial"/>
        </w:rPr>
        <w:t xml:space="preserve"> </w:t>
      </w:r>
      <w:r w:rsidRPr="00D51473">
        <w:rPr>
          <w:rFonts w:ascii="Arial" w:hAnsi="Arial" w:cs="Arial"/>
        </w:rPr>
        <w:t xml:space="preserve">  [Mynediad: 24ain o Chwefror 2020]</w:t>
      </w:r>
    </w:p>
    <w:p w14:paraId="42306943" w14:textId="77777777" w:rsidR="00B61AED" w:rsidRPr="00D51473" w:rsidRDefault="00B61AED" w:rsidP="00066494">
      <w:pPr>
        <w:spacing w:line="360" w:lineRule="auto"/>
        <w:rPr>
          <w:rFonts w:ascii="Arial" w:hAnsi="Arial" w:cs="Arial"/>
        </w:rPr>
      </w:pPr>
      <w:r w:rsidRPr="00D51473">
        <w:rPr>
          <w:rFonts w:ascii="Arial" w:hAnsi="Arial" w:cs="Arial"/>
        </w:rPr>
        <w:lastRenderedPageBreak/>
        <w:t xml:space="preserve">Macintyre,C. and Mcvitty,K. (2004) </w:t>
      </w:r>
      <w:r w:rsidRPr="00D51473">
        <w:rPr>
          <w:rFonts w:ascii="Arial" w:hAnsi="Arial" w:cs="Arial"/>
          <w:i/>
          <w:iCs/>
        </w:rPr>
        <w:t>Movement and Learning in the Early Years.</w:t>
      </w:r>
      <w:r w:rsidRPr="00D51473">
        <w:rPr>
          <w:rFonts w:ascii="Arial" w:hAnsi="Arial" w:cs="Arial"/>
        </w:rPr>
        <w:t xml:space="preserve"> London: SAGE Publishing. </w:t>
      </w:r>
    </w:p>
    <w:p w14:paraId="564317DD" w14:textId="77777777" w:rsidR="00B61AED" w:rsidRPr="00D51473" w:rsidRDefault="00B61AED" w:rsidP="00066494">
      <w:pPr>
        <w:spacing w:line="360" w:lineRule="auto"/>
        <w:rPr>
          <w:rFonts w:ascii="Arial" w:hAnsi="Arial" w:cs="Arial"/>
        </w:rPr>
      </w:pPr>
      <w:r w:rsidRPr="00D51473">
        <w:rPr>
          <w:rFonts w:ascii="Arial" w:hAnsi="Arial" w:cs="Arial"/>
        </w:rPr>
        <w:t xml:space="preserve">Manikiza, J et al. (2015) </w:t>
      </w:r>
      <w:r w:rsidRPr="00D51473">
        <w:rPr>
          <w:rFonts w:ascii="Arial" w:hAnsi="Arial" w:cs="Arial"/>
          <w:i/>
          <w:iCs/>
        </w:rPr>
        <w:t xml:space="preserve">Awtistiaeth: Canllaw i Ysgolion Cynradd Prif Ffrwd. </w:t>
      </w:r>
      <w:r w:rsidRPr="00D51473">
        <w:rPr>
          <w:rFonts w:ascii="Arial" w:hAnsi="Arial" w:cs="Arial"/>
        </w:rPr>
        <w:t>Caerdydd: ADinfoWales.</w:t>
      </w:r>
    </w:p>
    <w:p w14:paraId="66F76208" w14:textId="77777777" w:rsidR="00B61AED" w:rsidRPr="00D51473" w:rsidRDefault="00B61AED" w:rsidP="00066494">
      <w:pPr>
        <w:spacing w:line="360" w:lineRule="auto"/>
        <w:rPr>
          <w:rFonts w:ascii="Arial" w:hAnsi="Arial" w:cs="Arial"/>
        </w:rPr>
      </w:pPr>
      <w:r w:rsidRPr="00D51473">
        <w:rPr>
          <w:rFonts w:ascii="Arial" w:hAnsi="Arial" w:cs="Arial"/>
        </w:rPr>
        <w:t xml:space="preserve">Masters in Special Education Program Guide (dim dyddiad) </w:t>
      </w:r>
      <w:r w:rsidRPr="00D51473">
        <w:rPr>
          <w:rFonts w:ascii="Arial" w:hAnsi="Arial" w:cs="Arial"/>
          <w:i/>
          <w:iCs/>
        </w:rPr>
        <w:t xml:space="preserve">How is Music Therapy Used in Special Education. </w:t>
      </w:r>
      <w:r w:rsidRPr="00D51473">
        <w:rPr>
          <w:rFonts w:ascii="Arial" w:hAnsi="Arial" w:cs="Arial"/>
        </w:rPr>
        <w:t xml:space="preserve">Ar gael yma: </w:t>
      </w:r>
      <w:hyperlink r:id="rId28" w:history="1">
        <w:r w:rsidRPr="00D51473">
          <w:rPr>
            <w:rStyle w:val="Hyperlink"/>
            <w:rFonts w:ascii="Arial" w:hAnsi="Arial" w:cs="Arial"/>
          </w:rPr>
          <w:t>https://www.masters-in-special-education.com/faq/how-is-music-therapy-used-in-special-education/</w:t>
        </w:r>
      </w:hyperlink>
      <w:r w:rsidRPr="00D51473">
        <w:rPr>
          <w:rFonts w:ascii="Arial" w:hAnsi="Arial" w:cs="Arial"/>
        </w:rPr>
        <w:t xml:space="preserve"> [Mynediad: 24ain o Chwefror 2020]</w:t>
      </w:r>
    </w:p>
    <w:p w14:paraId="3B78CA90" w14:textId="77777777" w:rsidR="00B61AED" w:rsidRPr="00D51473" w:rsidRDefault="00B61AED" w:rsidP="00066494">
      <w:pPr>
        <w:spacing w:line="360" w:lineRule="auto"/>
        <w:rPr>
          <w:rFonts w:ascii="Arial" w:hAnsi="Arial" w:cs="Arial"/>
        </w:rPr>
      </w:pPr>
      <w:r w:rsidRPr="00D51473">
        <w:rPr>
          <w:rStyle w:val="Hyperlink"/>
          <w:rFonts w:ascii="Arial" w:hAnsi="Arial" w:cs="Arial"/>
        </w:rPr>
        <w:t xml:space="preserve">Morin,A. (dim dyddiad) </w:t>
      </w:r>
      <w:r w:rsidRPr="00D51473">
        <w:rPr>
          <w:rStyle w:val="Hyperlink"/>
          <w:rFonts w:ascii="Arial" w:hAnsi="Arial" w:cs="Arial"/>
          <w:i/>
          <w:iCs/>
        </w:rPr>
        <w:t>Personalized Learning: What You Need to Know.</w:t>
      </w:r>
      <w:r w:rsidRPr="00D51473">
        <w:rPr>
          <w:rStyle w:val="Hyperlink"/>
          <w:rFonts w:ascii="Arial" w:hAnsi="Arial" w:cs="Arial"/>
        </w:rPr>
        <w:t xml:space="preserve"> Ar gael yma: </w:t>
      </w:r>
      <w:hyperlink r:id="rId29" w:history="1">
        <w:r w:rsidRPr="00D51473">
          <w:rPr>
            <w:rStyle w:val="Hyperlink"/>
            <w:rFonts w:ascii="Arial" w:hAnsi="Arial" w:cs="Arial"/>
          </w:rPr>
          <w:t>https://www.understood.org/en/school-learning/partnering-with-childs-school/instructional-strategies/personalized-learning-what-you-need-to-know</w:t>
        </w:r>
      </w:hyperlink>
      <w:r w:rsidRPr="00D51473">
        <w:rPr>
          <w:rFonts w:ascii="Arial" w:hAnsi="Arial" w:cs="Arial"/>
        </w:rPr>
        <w:t xml:space="preserve"> [Mynediad: 10fed o Fawrth 2020]</w:t>
      </w:r>
    </w:p>
    <w:p w14:paraId="23FFC13E" w14:textId="77777777" w:rsidR="00B61AED" w:rsidRPr="00D51473" w:rsidRDefault="00B61AED" w:rsidP="00066494">
      <w:pPr>
        <w:spacing w:line="360" w:lineRule="auto"/>
        <w:rPr>
          <w:rFonts w:ascii="Arial" w:hAnsi="Arial" w:cs="Arial"/>
        </w:rPr>
      </w:pPr>
      <w:r w:rsidRPr="00D51473">
        <w:rPr>
          <w:rFonts w:ascii="Arial" w:hAnsi="Arial" w:cs="Arial"/>
        </w:rPr>
        <w:t xml:space="preserve">Oussoren, R. (2017)  </w:t>
      </w:r>
      <w:r w:rsidRPr="00D51473">
        <w:rPr>
          <w:rFonts w:ascii="Arial" w:hAnsi="Arial" w:cs="Arial"/>
          <w:i/>
          <w:iCs/>
        </w:rPr>
        <w:t xml:space="preserve">Write Dance. </w:t>
      </w:r>
      <w:r w:rsidRPr="00D51473">
        <w:rPr>
          <w:rFonts w:ascii="Arial" w:hAnsi="Arial" w:cs="Arial"/>
        </w:rPr>
        <w:t>London: SAGE Publishing.</w:t>
      </w:r>
    </w:p>
    <w:p w14:paraId="25A53394" w14:textId="77777777" w:rsidR="00B61AED" w:rsidRPr="00D51473" w:rsidRDefault="00B61AED" w:rsidP="00066494">
      <w:pPr>
        <w:spacing w:line="360" w:lineRule="auto"/>
        <w:rPr>
          <w:rFonts w:ascii="Arial" w:hAnsi="Arial" w:cs="Arial"/>
        </w:rPr>
      </w:pPr>
      <w:r w:rsidRPr="00D51473">
        <w:rPr>
          <w:rFonts w:ascii="Arial" w:hAnsi="Arial" w:cs="Arial"/>
        </w:rPr>
        <w:t xml:space="preserve">Pollak,D. (2009) </w:t>
      </w:r>
      <w:r w:rsidRPr="00D51473">
        <w:rPr>
          <w:rFonts w:ascii="Arial" w:hAnsi="Arial" w:cs="Arial"/>
          <w:i/>
          <w:iCs/>
        </w:rPr>
        <w:t xml:space="preserve">Neurodiversity in higher education: positive responses to specific learning differences. </w:t>
      </w:r>
      <w:r w:rsidRPr="00D51473">
        <w:rPr>
          <w:rFonts w:ascii="Arial" w:hAnsi="Arial" w:cs="Arial"/>
        </w:rPr>
        <w:t xml:space="preserve">Chichester: John Wiley. </w:t>
      </w:r>
    </w:p>
    <w:p w14:paraId="4DB87641" w14:textId="77777777" w:rsidR="00B61AED" w:rsidRPr="00D51473" w:rsidRDefault="00B61AED" w:rsidP="00066494">
      <w:pPr>
        <w:spacing w:line="360" w:lineRule="auto"/>
        <w:rPr>
          <w:rFonts w:ascii="Arial" w:hAnsi="Arial" w:cs="Arial"/>
        </w:rPr>
      </w:pPr>
      <w:r w:rsidRPr="00D51473">
        <w:rPr>
          <w:rFonts w:ascii="Arial" w:hAnsi="Arial" w:cs="Arial"/>
        </w:rPr>
        <w:t xml:space="preserve">Protected Tomorrows (2017) </w:t>
      </w:r>
      <w:r w:rsidRPr="00D51473">
        <w:rPr>
          <w:rFonts w:ascii="Arial" w:hAnsi="Arial" w:cs="Arial"/>
          <w:i/>
          <w:iCs/>
        </w:rPr>
        <w:t>How Learning to Play Music Can Benefit Children With Special Needs.</w:t>
      </w:r>
      <w:r w:rsidRPr="00D51473">
        <w:rPr>
          <w:rFonts w:ascii="Arial" w:hAnsi="Arial" w:cs="Arial"/>
        </w:rPr>
        <w:t xml:space="preserve"> Ar gael yma: </w:t>
      </w:r>
      <w:hyperlink r:id="rId30" w:history="1">
        <w:r w:rsidRPr="00D51473">
          <w:rPr>
            <w:rStyle w:val="Hyperlink"/>
            <w:rFonts w:ascii="Arial" w:hAnsi="Arial" w:cs="Arial"/>
          </w:rPr>
          <w:t>https://protectedtomorrows.com/blog/2017/06/19/how-learning-to-play-music-can-benefit-children-with-special-needs/</w:t>
        </w:r>
      </w:hyperlink>
      <w:r w:rsidRPr="00D51473">
        <w:rPr>
          <w:rFonts w:ascii="Arial" w:hAnsi="Arial" w:cs="Arial"/>
        </w:rPr>
        <w:t xml:space="preserve"> [Mynediad: 24ain o Chwefror 2020]</w:t>
      </w:r>
    </w:p>
    <w:p w14:paraId="389D6C03" w14:textId="77777777" w:rsidR="00B61AED" w:rsidRPr="00D51473" w:rsidRDefault="00B61AED" w:rsidP="00066494">
      <w:pPr>
        <w:spacing w:line="360" w:lineRule="auto"/>
        <w:rPr>
          <w:rFonts w:ascii="Arial" w:hAnsi="Arial" w:cs="Arial"/>
        </w:rPr>
      </w:pPr>
      <w:r w:rsidRPr="00D51473">
        <w:rPr>
          <w:rFonts w:ascii="Arial" w:hAnsi="Arial" w:cs="Arial"/>
        </w:rPr>
        <w:t xml:space="preserve">Punch, K.F. and Oancea, A. (2014) </w:t>
      </w:r>
      <w:r w:rsidRPr="00D51473">
        <w:rPr>
          <w:rFonts w:ascii="Arial" w:hAnsi="Arial" w:cs="Arial"/>
          <w:i/>
          <w:iCs/>
        </w:rPr>
        <w:t xml:space="preserve">Introduction to Research Methods in Education. </w:t>
      </w:r>
      <w:r w:rsidRPr="00D51473">
        <w:rPr>
          <w:rFonts w:ascii="Arial" w:hAnsi="Arial" w:cs="Arial"/>
        </w:rPr>
        <w:t xml:space="preserve">London: SAGE Publishing. </w:t>
      </w:r>
    </w:p>
    <w:p w14:paraId="0A45851C" w14:textId="77777777" w:rsidR="00B61AED" w:rsidRPr="00D51473" w:rsidRDefault="00B61AED" w:rsidP="00066494">
      <w:pPr>
        <w:spacing w:line="360" w:lineRule="auto"/>
        <w:rPr>
          <w:rFonts w:ascii="Arial" w:hAnsi="Arial" w:cs="Arial"/>
        </w:rPr>
      </w:pPr>
      <w:r w:rsidRPr="00D51473">
        <w:rPr>
          <w:rFonts w:ascii="Arial" w:hAnsi="Arial" w:cs="Arial"/>
        </w:rPr>
        <w:t xml:space="preserve">S4S Derbyshire Services for Schools (dim dyddiad) </w:t>
      </w:r>
      <w:r w:rsidRPr="00D51473">
        <w:rPr>
          <w:rFonts w:ascii="Arial" w:hAnsi="Arial" w:cs="Arial"/>
          <w:i/>
          <w:iCs/>
        </w:rPr>
        <w:t xml:space="preserve">Positive Play Support Programme. </w:t>
      </w:r>
      <w:r w:rsidRPr="00D51473">
        <w:rPr>
          <w:rFonts w:ascii="Arial" w:hAnsi="Arial" w:cs="Arial"/>
        </w:rPr>
        <w:t xml:space="preserve">Ar gael yma: </w:t>
      </w:r>
      <w:hyperlink r:id="rId31" w:history="1">
        <w:r w:rsidRPr="00D51473">
          <w:rPr>
            <w:rStyle w:val="Hyperlink"/>
            <w:rFonts w:ascii="Arial" w:hAnsi="Arial" w:cs="Arial"/>
          </w:rPr>
          <w:t>www.services.derbyshire.gov.uk/Services/2670</w:t>
        </w:r>
      </w:hyperlink>
      <w:r w:rsidRPr="00D51473">
        <w:rPr>
          <w:rFonts w:ascii="Arial" w:hAnsi="Arial" w:cs="Arial"/>
        </w:rPr>
        <w:t xml:space="preserve"> [Mynediad: 24ain o Chwefror 2020]</w:t>
      </w:r>
    </w:p>
    <w:p w14:paraId="28104ABB" w14:textId="77777777" w:rsidR="00B61AED" w:rsidRPr="00D51473" w:rsidRDefault="00B61AED" w:rsidP="00066494">
      <w:pPr>
        <w:spacing w:line="360" w:lineRule="auto"/>
        <w:rPr>
          <w:rFonts w:ascii="Arial" w:hAnsi="Arial" w:cs="Arial"/>
        </w:rPr>
      </w:pPr>
      <w:r w:rsidRPr="00D51473">
        <w:rPr>
          <w:rFonts w:ascii="Arial" w:hAnsi="Arial" w:cs="Arial"/>
        </w:rPr>
        <w:t xml:space="preserve">The Brigg Infant School (2020) Positive Play. Ar gael yma: </w:t>
      </w:r>
      <w:hyperlink r:id="rId32" w:history="1">
        <w:r w:rsidRPr="00D51473">
          <w:rPr>
            <w:rStyle w:val="Hyperlink"/>
            <w:rFonts w:ascii="Arial" w:hAnsi="Arial" w:cs="Arial"/>
          </w:rPr>
          <w:t>https://www.brigg.derbyshire.sch.uk/Positive-Play/</w:t>
        </w:r>
      </w:hyperlink>
      <w:r w:rsidRPr="00D51473">
        <w:rPr>
          <w:rFonts w:ascii="Arial" w:hAnsi="Arial" w:cs="Arial"/>
        </w:rPr>
        <w:t xml:space="preserve"> [Mynediad: 24ain o Chwefror 2020]</w:t>
      </w:r>
    </w:p>
    <w:p w14:paraId="140FAD52" w14:textId="77777777" w:rsidR="00B61AED" w:rsidRPr="00D51473" w:rsidRDefault="00B61AED" w:rsidP="00066494">
      <w:pPr>
        <w:spacing w:line="360" w:lineRule="auto"/>
        <w:rPr>
          <w:rFonts w:ascii="Arial" w:hAnsi="Arial" w:cs="Arial"/>
        </w:rPr>
      </w:pPr>
      <w:r w:rsidRPr="00D51473">
        <w:rPr>
          <w:rFonts w:ascii="Arial" w:hAnsi="Arial" w:cs="Arial"/>
        </w:rPr>
        <w:t xml:space="preserve">Training and Development Agency for Schools (dim dyddiad) </w:t>
      </w:r>
      <w:r w:rsidRPr="00D51473">
        <w:rPr>
          <w:rFonts w:ascii="Arial" w:hAnsi="Arial" w:cs="Arial"/>
          <w:i/>
          <w:iCs/>
        </w:rPr>
        <w:t xml:space="preserve">Including pupils with SEN and/or disabilities in primary music. </w:t>
      </w:r>
      <w:r w:rsidRPr="00D51473">
        <w:rPr>
          <w:rFonts w:ascii="Arial" w:hAnsi="Arial" w:cs="Arial"/>
        </w:rPr>
        <w:t xml:space="preserve">Ar gael yma: </w:t>
      </w:r>
      <w:hyperlink r:id="rId33" w:history="1">
        <w:r w:rsidRPr="00D51473">
          <w:rPr>
            <w:rStyle w:val="Hyperlink"/>
            <w:rFonts w:ascii="Arial" w:hAnsi="Arial" w:cs="Arial"/>
          </w:rPr>
          <w:t>https://www.tandfonline.com/doi/pdf/10.1080/01443410500342542?casa_token=VeqWbWZp3X0AAAAA:dWq93yQu-gks2JXoIl3ClSJ1PHp7khnVR5nJbkpqUTy7vbaFSMNf_Br1Crv4E-UsjefbHLBG2LI</w:t>
        </w:r>
      </w:hyperlink>
      <w:r w:rsidRPr="00D51473">
        <w:rPr>
          <w:rFonts w:ascii="Arial" w:hAnsi="Arial" w:cs="Arial"/>
        </w:rPr>
        <w:t xml:space="preserve">  [Mynediad: 24ain o Chwefror 2020]</w:t>
      </w:r>
    </w:p>
    <w:p w14:paraId="6D294B63" w14:textId="77777777" w:rsidR="00B61AED" w:rsidRPr="00D51473" w:rsidRDefault="00B61AED" w:rsidP="00066494">
      <w:pPr>
        <w:spacing w:line="360" w:lineRule="auto"/>
        <w:ind w:left="360"/>
        <w:rPr>
          <w:rFonts w:ascii="Arial" w:hAnsi="Arial" w:cs="Arial"/>
        </w:rPr>
      </w:pPr>
    </w:p>
    <w:sectPr w:rsidR="00B61AED" w:rsidRPr="00D51473" w:rsidSect="005B7AEA">
      <w:headerReference w:type="default" r:id="rId3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06098" w14:textId="77777777" w:rsidR="006E349E" w:rsidRDefault="006E349E" w:rsidP="006E349E">
      <w:pPr>
        <w:spacing w:after="0" w:line="240" w:lineRule="auto"/>
      </w:pPr>
      <w:r>
        <w:separator/>
      </w:r>
    </w:p>
  </w:endnote>
  <w:endnote w:type="continuationSeparator" w:id="0">
    <w:p w14:paraId="7225D47C" w14:textId="77777777" w:rsidR="006E349E" w:rsidRDefault="006E349E" w:rsidP="006E3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6826548"/>
      <w:docPartObj>
        <w:docPartGallery w:val="Page Numbers (Bottom of Page)"/>
        <w:docPartUnique/>
      </w:docPartObj>
    </w:sdtPr>
    <w:sdtEndPr>
      <w:rPr>
        <w:noProof/>
      </w:rPr>
    </w:sdtEndPr>
    <w:sdtContent>
      <w:p w14:paraId="1B3C587B" w14:textId="2B3D6EC7" w:rsidR="006E349E" w:rsidRDefault="006E34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2E12FD" w14:textId="77777777" w:rsidR="006E349E" w:rsidRDefault="006E34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45567" w14:textId="77777777" w:rsidR="006E349E" w:rsidRDefault="006E349E" w:rsidP="006E349E">
      <w:pPr>
        <w:spacing w:after="0" w:line="240" w:lineRule="auto"/>
      </w:pPr>
      <w:r>
        <w:separator/>
      </w:r>
    </w:p>
  </w:footnote>
  <w:footnote w:type="continuationSeparator" w:id="0">
    <w:p w14:paraId="76F88853" w14:textId="77777777" w:rsidR="006E349E" w:rsidRDefault="006E349E" w:rsidP="006E3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71877" w14:textId="7750B035" w:rsidR="006E349E" w:rsidRDefault="006E349E">
    <w:pPr>
      <w:pStyle w:val="Header"/>
    </w:pPr>
    <w:r>
      <w:t>1703923</w:t>
    </w:r>
  </w:p>
  <w:p w14:paraId="7419E90A" w14:textId="77777777" w:rsidR="006E349E" w:rsidRDefault="006E34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827EA"/>
    <w:multiLevelType w:val="hybridMultilevel"/>
    <w:tmpl w:val="483ED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3778AF"/>
    <w:multiLevelType w:val="hybridMultilevel"/>
    <w:tmpl w:val="53182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E23C66"/>
    <w:multiLevelType w:val="hybridMultilevel"/>
    <w:tmpl w:val="3D02F2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D5334D4"/>
    <w:multiLevelType w:val="hybridMultilevel"/>
    <w:tmpl w:val="62828E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8E3FBB"/>
    <w:multiLevelType w:val="hybridMultilevel"/>
    <w:tmpl w:val="20CC8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5C2530"/>
    <w:multiLevelType w:val="hybridMultilevel"/>
    <w:tmpl w:val="832CBD88"/>
    <w:lvl w:ilvl="0" w:tplc="2B5026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9E7E0D"/>
    <w:multiLevelType w:val="hybridMultilevel"/>
    <w:tmpl w:val="110C5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857D0E"/>
    <w:multiLevelType w:val="hybridMultilevel"/>
    <w:tmpl w:val="3794A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8D7AA9"/>
    <w:multiLevelType w:val="hybridMultilevel"/>
    <w:tmpl w:val="8F02C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E27366"/>
    <w:multiLevelType w:val="hybridMultilevel"/>
    <w:tmpl w:val="B6E648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8"/>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35E"/>
    <w:rsid w:val="000045BC"/>
    <w:rsid w:val="0000557D"/>
    <w:rsid w:val="000128F5"/>
    <w:rsid w:val="000130EB"/>
    <w:rsid w:val="00015D41"/>
    <w:rsid w:val="00027603"/>
    <w:rsid w:val="0004498E"/>
    <w:rsid w:val="000614F1"/>
    <w:rsid w:val="000623B0"/>
    <w:rsid w:val="00066494"/>
    <w:rsid w:val="0008030A"/>
    <w:rsid w:val="0008071E"/>
    <w:rsid w:val="00085C8F"/>
    <w:rsid w:val="00086580"/>
    <w:rsid w:val="000926D2"/>
    <w:rsid w:val="000960C8"/>
    <w:rsid w:val="000A4575"/>
    <w:rsid w:val="000B07B1"/>
    <w:rsid w:val="000B5063"/>
    <w:rsid w:val="000C34CA"/>
    <w:rsid w:val="000C5648"/>
    <w:rsid w:val="000C6A4E"/>
    <w:rsid w:val="000D262C"/>
    <w:rsid w:val="000D55E9"/>
    <w:rsid w:val="000E287D"/>
    <w:rsid w:val="000E394E"/>
    <w:rsid w:val="000E6F3F"/>
    <w:rsid w:val="000F22FF"/>
    <w:rsid w:val="000F2565"/>
    <w:rsid w:val="000F4F85"/>
    <w:rsid w:val="00104577"/>
    <w:rsid w:val="00107423"/>
    <w:rsid w:val="00112212"/>
    <w:rsid w:val="001233A5"/>
    <w:rsid w:val="00124E4C"/>
    <w:rsid w:val="00126763"/>
    <w:rsid w:val="001317DD"/>
    <w:rsid w:val="0013183F"/>
    <w:rsid w:val="001403FB"/>
    <w:rsid w:val="00142EA0"/>
    <w:rsid w:val="001435AD"/>
    <w:rsid w:val="00144CBB"/>
    <w:rsid w:val="00145645"/>
    <w:rsid w:val="0019025A"/>
    <w:rsid w:val="001A6001"/>
    <w:rsid w:val="001B0F24"/>
    <w:rsid w:val="001B73AA"/>
    <w:rsid w:val="001C60CC"/>
    <w:rsid w:val="001D2F04"/>
    <w:rsid w:val="001D3132"/>
    <w:rsid w:val="001D4464"/>
    <w:rsid w:val="001F1381"/>
    <w:rsid w:val="00201DCC"/>
    <w:rsid w:val="00214043"/>
    <w:rsid w:val="00216C42"/>
    <w:rsid w:val="002419C9"/>
    <w:rsid w:val="00244151"/>
    <w:rsid w:val="002634A1"/>
    <w:rsid w:val="00274221"/>
    <w:rsid w:val="002870BE"/>
    <w:rsid w:val="002A1114"/>
    <w:rsid w:val="002A3420"/>
    <w:rsid w:val="002B6596"/>
    <w:rsid w:val="002D1E44"/>
    <w:rsid w:val="002D350C"/>
    <w:rsid w:val="002E019D"/>
    <w:rsid w:val="002E68F6"/>
    <w:rsid w:val="002F2DC8"/>
    <w:rsid w:val="00305F68"/>
    <w:rsid w:val="00314B57"/>
    <w:rsid w:val="003150BD"/>
    <w:rsid w:val="00316916"/>
    <w:rsid w:val="00321CD5"/>
    <w:rsid w:val="00322840"/>
    <w:rsid w:val="003242A7"/>
    <w:rsid w:val="00330BF0"/>
    <w:rsid w:val="00337E3C"/>
    <w:rsid w:val="003527B9"/>
    <w:rsid w:val="00394194"/>
    <w:rsid w:val="003A130C"/>
    <w:rsid w:val="003A16C1"/>
    <w:rsid w:val="003B1BD4"/>
    <w:rsid w:val="003B3E48"/>
    <w:rsid w:val="003B78F2"/>
    <w:rsid w:val="003C0399"/>
    <w:rsid w:val="003D392A"/>
    <w:rsid w:val="003F2C41"/>
    <w:rsid w:val="003F6FF3"/>
    <w:rsid w:val="00403006"/>
    <w:rsid w:val="0043793D"/>
    <w:rsid w:val="0044254E"/>
    <w:rsid w:val="00445B01"/>
    <w:rsid w:val="004500B5"/>
    <w:rsid w:val="00467643"/>
    <w:rsid w:val="00467B34"/>
    <w:rsid w:val="00472490"/>
    <w:rsid w:val="00476469"/>
    <w:rsid w:val="00477D31"/>
    <w:rsid w:val="004846E7"/>
    <w:rsid w:val="004878BB"/>
    <w:rsid w:val="00491B6F"/>
    <w:rsid w:val="004940CE"/>
    <w:rsid w:val="004A59E2"/>
    <w:rsid w:val="004B50D7"/>
    <w:rsid w:val="004C63DF"/>
    <w:rsid w:val="004D7C36"/>
    <w:rsid w:val="004E4322"/>
    <w:rsid w:val="00505047"/>
    <w:rsid w:val="00513257"/>
    <w:rsid w:val="005221AA"/>
    <w:rsid w:val="005264A5"/>
    <w:rsid w:val="005423AF"/>
    <w:rsid w:val="005444B9"/>
    <w:rsid w:val="00567F6C"/>
    <w:rsid w:val="00576964"/>
    <w:rsid w:val="00577A5E"/>
    <w:rsid w:val="00581926"/>
    <w:rsid w:val="005A3E61"/>
    <w:rsid w:val="005B1F81"/>
    <w:rsid w:val="005B7AEA"/>
    <w:rsid w:val="005C3CB3"/>
    <w:rsid w:val="005E2518"/>
    <w:rsid w:val="005E2DCF"/>
    <w:rsid w:val="005F3C4B"/>
    <w:rsid w:val="00610C34"/>
    <w:rsid w:val="00611BFA"/>
    <w:rsid w:val="00620614"/>
    <w:rsid w:val="00627188"/>
    <w:rsid w:val="0063116C"/>
    <w:rsid w:val="00636141"/>
    <w:rsid w:val="00636155"/>
    <w:rsid w:val="00636A27"/>
    <w:rsid w:val="00636CD5"/>
    <w:rsid w:val="006379B3"/>
    <w:rsid w:val="00640AAC"/>
    <w:rsid w:val="006419EB"/>
    <w:rsid w:val="00646191"/>
    <w:rsid w:val="006514FF"/>
    <w:rsid w:val="0065669F"/>
    <w:rsid w:val="006578A9"/>
    <w:rsid w:val="0066057A"/>
    <w:rsid w:val="0066592E"/>
    <w:rsid w:val="00683683"/>
    <w:rsid w:val="00685DE8"/>
    <w:rsid w:val="00690348"/>
    <w:rsid w:val="00696F2F"/>
    <w:rsid w:val="006A0B43"/>
    <w:rsid w:val="006A1CDB"/>
    <w:rsid w:val="006A4B0C"/>
    <w:rsid w:val="006A4EB1"/>
    <w:rsid w:val="006B4E72"/>
    <w:rsid w:val="006D278E"/>
    <w:rsid w:val="006D3CE6"/>
    <w:rsid w:val="006E349E"/>
    <w:rsid w:val="0074073E"/>
    <w:rsid w:val="00740868"/>
    <w:rsid w:val="00740ED4"/>
    <w:rsid w:val="00747925"/>
    <w:rsid w:val="00754075"/>
    <w:rsid w:val="00774917"/>
    <w:rsid w:val="0078087D"/>
    <w:rsid w:val="00783914"/>
    <w:rsid w:val="00795BD7"/>
    <w:rsid w:val="007B1A58"/>
    <w:rsid w:val="007B1A66"/>
    <w:rsid w:val="007C0E70"/>
    <w:rsid w:val="007C4E50"/>
    <w:rsid w:val="007E1F4F"/>
    <w:rsid w:val="007F69EA"/>
    <w:rsid w:val="007F759A"/>
    <w:rsid w:val="00804FFD"/>
    <w:rsid w:val="00823FC2"/>
    <w:rsid w:val="00825182"/>
    <w:rsid w:val="0082720E"/>
    <w:rsid w:val="00844E80"/>
    <w:rsid w:val="008453C8"/>
    <w:rsid w:val="0085096A"/>
    <w:rsid w:val="00853170"/>
    <w:rsid w:val="00853CB7"/>
    <w:rsid w:val="00882E21"/>
    <w:rsid w:val="008A15AA"/>
    <w:rsid w:val="008B32CB"/>
    <w:rsid w:val="008B7628"/>
    <w:rsid w:val="008C403D"/>
    <w:rsid w:val="008D1877"/>
    <w:rsid w:val="008D71C9"/>
    <w:rsid w:val="008E793C"/>
    <w:rsid w:val="008F081A"/>
    <w:rsid w:val="008F7308"/>
    <w:rsid w:val="009100E5"/>
    <w:rsid w:val="00912DFE"/>
    <w:rsid w:val="00926819"/>
    <w:rsid w:val="00934F8B"/>
    <w:rsid w:val="00935E47"/>
    <w:rsid w:val="00950FC5"/>
    <w:rsid w:val="00966CE4"/>
    <w:rsid w:val="00983BE7"/>
    <w:rsid w:val="00986E1A"/>
    <w:rsid w:val="009C0B6E"/>
    <w:rsid w:val="009C37CB"/>
    <w:rsid w:val="009C6176"/>
    <w:rsid w:val="009E3782"/>
    <w:rsid w:val="009F4DB1"/>
    <w:rsid w:val="00A053BF"/>
    <w:rsid w:val="00A11C9F"/>
    <w:rsid w:val="00A23482"/>
    <w:rsid w:val="00A45CAB"/>
    <w:rsid w:val="00A5020B"/>
    <w:rsid w:val="00A56A93"/>
    <w:rsid w:val="00A706E9"/>
    <w:rsid w:val="00A73A57"/>
    <w:rsid w:val="00A84396"/>
    <w:rsid w:val="00A86AD6"/>
    <w:rsid w:val="00A93B33"/>
    <w:rsid w:val="00A968D9"/>
    <w:rsid w:val="00AA3BB3"/>
    <w:rsid w:val="00AA43A8"/>
    <w:rsid w:val="00AA622D"/>
    <w:rsid w:val="00AB77B6"/>
    <w:rsid w:val="00AC44B7"/>
    <w:rsid w:val="00AD228B"/>
    <w:rsid w:val="00AD2C69"/>
    <w:rsid w:val="00AF0060"/>
    <w:rsid w:val="00AF0BF5"/>
    <w:rsid w:val="00B173FA"/>
    <w:rsid w:val="00B33719"/>
    <w:rsid w:val="00B36538"/>
    <w:rsid w:val="00B417A7"/>
    <w:rsid w:val="00B61AED"/>
    <w:rsid w:val="00B75909"/>
    <w:rsid w:val="00B76E1C"/>
    <w:rsid w:val="00B87ECC"/>
    <w:rsid w:val="00B903A3"/>
    <w:rsid w:val="00B917FB"/>
    <w:rsid w:val="00B93AB5"/>
    <w:rsid w:val="00BA3CE2"/>
    <w:rsid w:val="00BA67C8"/>
    <w:rsid w:val="00BB04AF"/>
    <w:rsid w:val="00BB0C71"/>
    <w:rsid w:val="00BB332C"/>
    <w:rsid w:val="00BB6D85"/>
    <w:rsid w:val="00BB7664"/>
    <w:rsid w:val="00BC0B1A"/>
    <w:rsid w:val="00BC69C0"/>
    <w:rsid w:val="00BE21CD"/>
    <w:rsid w:val="00BF3421"/>
    <w:rsid w:val="00C0600B"/>
    <w:rsid w:val="00C114F5"/>
    <w:rsid w:val="00C12274"/>
    <w:rsid w:val="00C14C67"/>
    <w:rsid w:val="00C21474"/>
    <w:rsid w:val="00C24564"/>
    <w:rsid w:val="00C27918"/>
    <w:rsid w:val="00C35D3E"/>
    <w:rsid w:val="00C50167"/>
    <w:rsid w:val="00C53894"/>
    <w:rsid w:val="00C56F02"/>
    <w:rsid w:val="00C655B3"/>
    <w:rsid w:val="00C66731"/>
    <w:rsid w:val="00C7043B"/>
    <w:rsid w:val="00C7656E"/>
    <w:rsid w:val="00C91890"/>
    <w:rsid w:val="00CA0E4F"/>
    <w:rsid w:val="00CB1BE3"/>
    <w:rsid w:val="00CD22C2"/>
    <w:rsid w:val="00CD7341"/>
    <w:rsid w:val="00CE5ACE"/>
    <w:rsid w:val="00CE6DB2"/>
    <w:rsid w:val="00CF3A63"/>
    <w:rsid w:val="00CF4246"/>
    <w:rsid w:val="00CF6010"/>
    <w:rsid w:val="00D012FA"/>
    <w:rsid w:val="00D02218"/>
    <w:rsid w:val="00D4773C"/>
    <w:rsid w:val="00D51473"/>
    <w:rsid w:val="00D55583"/>
    <w:rsid w:val="00D606DD"/>
    <w:rsid w:val="00D66147"/>
    <w:rsid w:val="00DB00C4"/>
    <w:rsid w:val="00DB1FEC"/>
    <w:rsid w:val="00DB273F"/>
    <w:rsid w:val="00DC23C5"/>
    <w:rsid w:val="00DC6B4B"/>
    <w:rsid w:val="00DE5F3B"/>
    <w:rsid w:val="00DE7D4F"/>
    <w:rsid w:val="00DF697E"/>
    <w:rsid w:val="00E05171"/>
    <w:rsid w:val="00E22B2F"/>
    <w:rsid w:val="00E32A51"/>
    <w:rsid w:val="00E37AC4"/>
    <w:rsid w:val="00E54EC7"/>
    <w:rsid w:val="00E56979"/>
    <w:rsid w:val="00E70C00"/>
    <w:rsid w:val="00E76515"/>
    <w:rsid w:val="00E7667C"/>
    <w:rsid w:val="00E85693"/>
    <w:rsid w:val="00EA0BE5"/>
    <w:rsid w:val="00EA3B74"/>
    <w:rsid w:val="00EA5134"/>
    <w:rsid w:val="00EA7A48"/>
    <w:rsid w:val="00EB0373"/>
    <w:rsid w:val="00EB05D0"/>
    <w:rsid w:val="00EB5DB7"/>
    <w:rsid w:val="00EB62E4"/>
    <w:rsid w:val="00EF0ED6"/>
    <w:rsid w:val="00EF38F0"/>
    <w:rsid w:val="00F10045"/>
    <w:rsid w:val="00F10CD1"/>
    <w:rsid w:val="00F21305"/>
    <w:rsid w:val="00F46C1F"/>
    <w:rsid w:val="00F52A72"/>
    <w:rsid w:val="00F55D69"/>
    <w:rsid w:val="00F6235E"/>
    <w:rsid w:val="00F92AEB"/>
    <w:rsid w:val="00F9421F"/>
    <w:rsid w:val="00FC0555"/>
    <w:rsid w:val="00FC697E"/>
    <w:rsid w:val="00FC6C77"/>
    <w:rsid w:val="00FD1F56"/>
    <w:rsid w:val="00FE0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49519"/>
  <w15:chartTrackingRefBased/>
  <w15:docId w15:val="{7F6C62E2-7091-4DB2-963F-8048A2076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9EA"/>
    <w:pPr>
      <w:ind w:left="720"/>
      <w:contextualSpacing/>
    </w:pPr>
  </w:style>
  <w:style w:type="paragraph" w:styleId="NoSpacing">
    <w:name w:val="No Spacing"/>
    <w:link w:val="NoSpacingChar"/>
    <w:uiPriority w:val="1"/>
    <w:qFormat/>
    <w:rsid w:val="005B7A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7AEA"/>
    <w:rPr>
      <w:rFonts w:eastAsiaTheme="minorEastAsia"/>
      <w:lang w:val="en-US"/>
    </w:rPr>
  </w:style>
  <w:style w:type="paragraph" w:styleId="Header">
    <w:name w:val="header"/>
    <w:basedOn w:val="Normal"/>
    <w:link w:val="HeaderChar"/>
    <w:uiPriority w:val="99"/>
    <w:unhideWhenUsed/>
    <w:rsid w:val="006E3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49E"/>
    <w:rPr>
      <w:lang w:val="cy-GB"/>
    </w:rPr>
  </w:style>
  <w:style w:type="paragraph" w:styleId="Footer">
    <w:name w:val="footer"/>
    <w:basedOn w:val="Normal"/>
    <w:link w:val="FooterChar"/>
    <w:uiPriority w:val="99"/>
    <w:unhideWhenUsed/>
    <w:rsid w:val="006E3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49E"/>
    <w:rPr>
      <w:lang w:val="cy-GB"/>
    </w:rPr>
  </w:style>
  <w:style w:type="table" w:styleId="TableGrid">
    <w:name w:val="Table Grid"/>
    <w:basedOn w:val="TableNormal"/>
    <w:uiPriority w:val="39"/>
    <w:rsid w:val="003C0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1AED"/>
    <w:rPr>
      <w:color w:val="0563C1" w:themeColor="hyperlink"/>
      <w:u w:val="single"/>
    </w:rPr>
  </w:style>
  <w:style w:type="character" w:customStyle="1" w:styleId="AssignBodyChar">
    <w:name w:val="AssignBody Char"/>
    <w:basedOn w:val="DefaultParagraphFont"/>
    <w:link w:val="AssignBody"/>
    <w:locked/>
    <w:rsid w:val="00CE5ACE"/>
    <w:rPr>
      <w:rFonts w:ascii="Arial" w:hAnsi="Arial" w:cs="Arial"/>
    </w:rPr>
  </w:style>
  <w:style w:type="paragraph" w:customStyle="1" w:styleId="AssignBody">
    <w:name w:val="AssignBody"/>
    <w:basedOn w:val="Normal"/>
    <w:link w:val="AssignBodyChar"/>
    <w:qFormat/>
    <w:rsid w:val="00CE5ACE"/>
    <w:pPr>
      <w:spacing w:after="0" w:line="360" w:lineRule="auto"/>
    </w:pPr>
    <w:rPr>
      <w:rFonts w:ascii="Arial" w:hAnsi="Arial" w:cs="Arial"/>
      <w:lang w:val="en-GB"/>
    </w:rPr>
  </w:style>
  <w:style w:type="paragraph" w:styleId="BalloonText">
    <w:name w:val="Balloon Text"/>
    <w:basedOn w:val="Normal"/>
    <w:link w:val="BalloonTextChar"/>
    <w:uiPriority w:val="99"/>
    <w:semiHidden/>
    <w:unhideWhenUsed/>
    <w:rsid w:val="004940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0CE"/>
    <w:rPr>
      <w:rFonts w:ascii="Segoe UI" w:hAnsi="Segoe UI" w:cs="Segoe UI"/>
      <w:sz w:val="18"/>
      <w:szCs w:val="18"/>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14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tsdcareers.files.wordpress.com/2014/07/tsd_corp_logo2013_0.jpg" TargetMode="External"/><Relationship Id="rId13" Type="http://schemas.openxmlformats.org/officeDocument/2006/relationships/hyperlink" Target="https://moodle.uwtsd.ac.uk/pluginfile.php/232050/mod_resource/content/1/BERA%20ethical%20guidlines%202018.pdf" TargetMode="External"/><Relationship Id="rId18" Type="http://schemas.openxmlformats.org/officeDocument/2006/relationships/hyperlink" Target="https://llyw.cymru/sites/default/files/publications/2018-03/dyfodol-llwyddiannus.pdf" TargetMode="External"/><Relationship Id="rId26" Type="http://schemas.openxmlformats.org/officeDocument/2006/relationships/hyperlink" Target="https://moodle.uwtsd.ac.uk/pluginfile.php/222505/mod_resource/content/1/effective-use-of-data-cy.pdf" TargetMode="External"/><Relationship Id="rId3" Type="http://schemas.openxmlformats.org/officeDocument/2006/relationships/styles" Target="styles.xml"/><Relationship Id="rId21" Type="http://schemas.openxmlformats.org/officeDocument/2006/relationships/hyperlink" Target="https://www.estyn.llyw.cymru/arfer-effeithiol/therapi-cerdd-yn-helpu-datblygiad-emosiynol-ac-ymddygiadol?_ga=2.199342510.1493022659.1581943481-2028235825.1506966605"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ibjournals.mtsu.edu/index.php/ijwc/article/view/803/647" TargetMode="External"/><Relationship Id="rId17" Type="http://schemas.openxmlformats.org/officeDocument/2006/relationships/hyperlink" Target="https://didgeproject.com/therapeutics/doctors-now-prescribing-music-for-heart-ailments-brain-dysfunction-learning-disabilities-depression-ptsd-alzheimers-and-more/" TargetMode="External"/><Relationship Id="rId25" Type="http://schemas.openxmlformats.org/officeDocument/2006/relationships/hyperlink" Target="https://www.gwern.net/docs/music-distraction/2002-hallam.pdf" TargetMode="External"/><Relationship Id="rId33" Type="http://schemas.openxmlformats.org/officeDocument/2006/relationships/hyperlink" Target="https://www.tandfonline.com/doi/pdf/10.1080/01443410500342542?casa_token=VeqWbWZp3X0AAAAA:dWq93yQu-gks2JXoIl3ClSJ1PHp7khnVR5nJbkpqUTy7vbaFSMNf_Br1Crv4E-UsjefbHLBG2LI" TargetMode="External"/><Relationship Id="rId2" Type="http://schemas.openxmlformats.org/officeDocument/2006/relationships/numbering" Target="numbering.xml"/><Relationship Id="rId16" Type="http://schemas.openxmlformats.org/officeDocument/2006/relationships/hyperlink" Target="https://www.tandfonline.com/doi/pdf/10.1080/01443410500342542?casa_token=VeqWbWZp3X0AAAAA:dWq93yQu-gks2JXoIl3ClSJ1PHp7khnVR5nJbkpqUTy7vbaFSMNf_Br1Crv4E-UsjefbHLBG2LI" TargetMode="External"/><Relationship Id="rId20" Type="http://schemas.openxmlformats.org/officeDocument/2006/relationships/hyperlink" Target="https://esrc.ukri.org/funding/guidance-for-applicants/research-ethics/frequently-raised-topics/research-with-children-and-young-people/" TargetMode="External"/><Relationship Id="rId29" Type="http://schemas.openxmlformats.org/officeDocument/2006/relationships/hyperlink" Target="https://www.understood.org/en/school-learning/partnering-with-childs-school/instructional-strategies/personalized-learning-what-you-need-to-kn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ercrombie.derbyshire.sch.uk/our-school/positive-play" TargetMode="External"/><Relationship Id="rId24" Type="http://schemas.openxmlformats.org/officeDocument/2006/relationships/hyperlink" Target="https://gwylan.co.uk/saib-a-symud/" TargetMode="External"/><Relationship Id="rId32" Type="http://schemas.openxmlformats.org/officeDocument/2006/relationships/hyperlink" Target="https://www.brigg.derbyshire.sch.uk/Positive-Pla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lassicfm.com/music-news/the-mozart-effect/" TargetMode="External"/><Relationship Id="rId23" Type="http://schemas.openxmlformats.org/officeDocument/2006/relationships/hyperlink" Target="https://www.estyn.llyw.cymru/arfer-effeithiol/lleisiau-disgyblion-yn-llywio'r-cwricwlwm" TargetMode="External"/><Relationship Id="rId28" Type="http://schemas.openxmlformats.org/officeDocument/2006/relationships/hyperlink" Target="https://www.masters-in-special-education.com/faq/how-is-music-therapy-used-in-special-education/" TargetMode="External"/><Relationship Id="rId36"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www.ncbi.nlm.nih.gov/pmc/articles/PMC5626863/" TargetMode="External"/><Relationship Id="rId31" Type="http://schemas.openxmlformats.org/officeDocument/2006/relationships/hyperlink" Target="http://www.services.derbyshire.gov.uk/Services/2670"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rolandus.com/blog/2013/10/18/rock-autism/" TargetMode="External"/><Relationship Id="rId22" Type="http://schemas.openxmlformats.org/officeDocument/2006/relationships/hyperlink" Target="https://www.estyn.llyw.cymru/arfer-effeithiol/s&#373;n-llwyddiant-&#8211;-defnyddio-cerddoriaeth-i-ddatblygu-medrau-llythrennedd" TargetMode="External"/><Relationship Id="rId27" Type="http://schemas.openxmlformats.org/officeDocument/2006/relationships/hyperlink" Target="https://www.ncbi.nlm.nih.gov/pmc/articles/PMC4707379/" TargetMode="External"/><Relationship Id="rId30" Type="http://schemas.openxmlformats.org/officeDocument/2006/relationships/hyperlink" Target="https://protectedtomorrows.com/blog/2017/06/19/how-learning-to-play-music-can-benefit-children-with-special-needs/" TargetMode="Externa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Cwestiwn 5</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7F2-4D4B-80EC-64B6B23413A8}"/>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7F2-4D4B-80EC-64B6B23413A8}"/>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A7F2-4D4B-80EC-64B6B23413A8}"/>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A7F2-4D4B-80EC-64B6B23413A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Cytuno</c:v>
                </c:pt>
                <c:pt idx="1">
                  <c:v>Dibynnu ar y plentyn</c:v>
                </c:pt>
              </c:strCache>
            </c:strRef>
          </c:cat>
          <c:val>
            <c:numRef>
              <c:f>Sheet1!$B$2:$B$5</c:f>
              <c:numCache>
                <c:formatCode>General</c:formatCode>
                <c:ptCount val="4"/>
                <c:pt idx="0">
                  <c:v>2</c:v>
                </c:pt>
                <c:pt idx="1">
                  <c:v>2</c:v>
                </c:pt>
                <c:pt idx="2">
                  <c:v>0</c:v>
                </c:pt>
              </c:numCache>
            </c:numRef>
          </c:val>
          <c:extLst>
            <c:ext xmlns:c16="http://schemas.microsoft.com/office/drawing/2014/chart" uri="{C3380CC4-5D6E-409C-BE32-E72D297353CC}">
              <c16:uniqueId val="{00000008-A7F2-4D4B-80EC-64B6B23413A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2020-03-20T00:00:00</PublishDate>
  <Abstract/>
  <CompanyAddress>1703923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23</Pages>
  <Words>7551</Words>
  <Characters>43044</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Beth yw effaith cerddoriaeth ar blant ag ADY?</vt:lpstr>
    </vt:vector>
  </TitlesOfParts>
  <Company>Anna Elizabeth James</Company>
  <LinksUpToDate>false</LinksUpToDate>
  <CharactersWithSpaces>50495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Beth yw effaith cerddoriaeth ar blant ag ADY?</dc:title>
  <dc:subject>ECAD6002C: Yr Ymarferydd Adfyfyriol</dc:subject>
  <dc:creator>Anna James</dc:creator>
  <cp:keywords/>
  <dc:description/>
  <cp:lastModifiedBy>Anna James</cp:lastModifiedBy>
  <cp:revision>272</cp:revision>
  <dcterms:created xsi:type="dcterms:W3CDTF">2020-02-05T19:54:00Z</dcterms:created>
  <dcterms:modified xsi:type="dcterms:W3CDTF">2020-03-27T10:06:00Z</dcterms:modified>
</cp:coreProperties>
</file>