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A2D94C" w14:textId="5F65163A" w:rsidR="006E4D59" w:rsidRPr="00BA2902" w:rsidRDefault="006E4D59" w:rsidP="00BA2902">
      <w:pPr>
        <w:spacing w:line="360" w:lineRule="auto"/>
        <w:rPr>
          <w:rFonts w:ascii="Times New Roman" w:hAnsi="Times New Roman" w:cs="Times New Roman"/>
          <w:sz w:val="28"/>
          <w:szCs w:val="28"/>
        </w:rPr>
      </w:pPr>
      <w:bookmarkStart w:id="0" w:name="_Hlk192099121"/>
      <w:r w:rsidRPr="00BA2902">
        <w:rPr>
          <w:rFonts w:ascii="Times New Roman" w:hAnsi="Times New Roman" w:cs="Times New Roman"/>
          <w:sz w:val="28"/>
          <w:szCs w:val="28"/>
        </w:rPr>
        <w:t xml:space="preserve">Motivations and Barriers to Physical Activity: A Case Study of a </w:t>
      </w:r>
      <w:r w:rsidR="000733E8" w:rsidRPr="00BA2902">
        <w:rPr>
          <w:rFonts w:ascii="Times New Roman" w:hAnsi="Times New Roman" w:cs="Times New Roman"/>
          <w:sz w:val="28"/>
          <w:szCs w:val="28"/>
        </w:rPr>
        <w:t>75-Year-Old</w:t>
      </w:r>
      <w:r w:rsidRPr="00BA2902">
        <w:rPr>
          <w:rFonts w:ascii="Times New Roman" w:hAnsi="Times New Roman" w:cs="Times New Roman"/>
          <w:sz w:val="28"/>
          <w:szCs w:val="28"/>
        </w:rPr>
        <w:t xml:space="preserve"> Retiree</w:t>
      </w:r>
    </w:p>
    <w:p w14:paraId="64D486EF" w14:textId="16D19DE3" w:rsidR="00F04AB1" w:rsidRPr="00BA2902" w:rsidRDefault="005E7431" w:rsidP="00BA2902">
      <w:pPr>
        <w:spacing w:line="360" w:lineRule="auto"/>
        <w:rPr>
          <w:rFonts w:ascii="Times New Roman" w:hAnsi="Times New Roman" w:cs="Times New Roman"/>
        </w:rPr>
      </w:pPr>
      <w:r w:rsidRPr="00BA2902">
        <w:rPr>
          <w:rFonts w:ascii="Times New Roman" w:hAnsi="Times New Roman" w:cs="Times New Roman"/>
        </w:rPr>
        <w:t>T</w:t>
      </w:r>
      <w:r w:rsidR="00E77A44" w:rsidRPr="00BA2902">
        <w:rPr>
          <w:rFonts w:ascii="Times New Roman" w:hAnsi="Times New Roman" w:cs="Times New Roman"/>
        </w:rPr>
        <w:t>he participant,</w:t>
      </w:r>
      <w:r w:rsidR="00FE4C31" w:rsidRPr="00BA2902">
        <w:rPr>
          <w:rFonts w:ascii="Times New Roman" w:hAnsi="Times New Roman" w:cs="Times New Roman"/>
        </w:rPr>
        <w:t xml:space="preserve"> a </w:t>
      </w:r>
      <w:r w:rsidR="00291B6D" w:rsidRPr="00BA2902">
        <w:rPr>
          <w:rFonts w:ascii="Times New Roman" w:hAnsi="Times New Roman" w:cs="Times New Roman"/>
        </w:rPr>
        <w:t>75-year-old</w:t>
      </w:r>
      <w:r w:rsidR="00FE4C31" w:rsidRPr="00BA2902">
        <w:rPr>
          <w:rFonts w:ascii="Times New Roman" w:hAnsi="Times New Roman" w:cs="Times New Roman"/>
        </w:rPr>
        <w:t xml:space="preserve"> female </w:t>
      </w:r>
      <w:r w:rsidR="00E77A44" w:rsidRPr="00BA2902">
        <w:rPr>
          <w:rFonts w:ascii="Times New Roman" w:hAnsi="Times New Roman" w:cs="Times New Roman"/>
        </w:rPr>
        <w:t xml:space="preserve">retiree with significant health challenges, engages primarily in walking as </w:t>
      </w:r>
      <w:r w:rsidR="00644C9F" w:rsidRPr="00BA2902">
        <w:rPr>
          <w:rFonts w:ascii="Times New Roman" w:hAnsi="Times New Roman" w:cs="Times New Roman"/>
        </w:rPr>
        <w:t>their</w:t>
      </w:r>
      <w:r w:rsidR="00E77A44" w:rsidRPr="00BA2902">
        <w:rPr>
          <w:rFonts w:ascii="Times New Roman" w:hAnsi="Times New Roman" w:cs="Times New Roman"/>
        </w:rPr>
        <w:t xml:space="preserve"> form of daily exercise.</w:t>
      </w:r>
      <w:r w:rsidR="00CC3692" w:rsidRPr="00BA2902">
        <w:rPr>
          <w:rFonts w:ascii="Times New Roman" w:hAnsi="Times New Roman" w:cs="Times New Roman"/>
        </w:rPr>
        <w:t xml:space="preserve"> As they stated, “The exercise at the moment is minimal because of my problems with my health. But I try and be active every day. Most of the activity is walking</w:t>
      </w:r>
      <w:r w:rsidR="00AB2AFF" w:rsidRPr="00BA2902">
        <w:rPr>
          <w:rFonts w:ascii="Times New Roman" w:hAnsi="Times New Roman" w:cs="Times New Roman"/>
        </w:rPr>
        <w:t>.”</w:t>
      </w:r>
      <w:r w:rsidR="00E77A44" w:rsidRPr="00BA2902">
        <w:rPr>
          <w:rFonts w:ascii="Times New Roman" w:hAnsi="Times New Roman" w:cs="Times New Roman"/>
        </w:rPr>
        <w:t xml:space="preserve"> </w:t>
      </w:r>
      <w:r w:rsidR="00644C9F" w:rsidRPr="00BA2902">
        <w:rPr>
          <w:rFonts w:ascii="Times New Roman" w:hAnsi="Times New Roman" w:cs="Times New Roman"/>
        </w:rPr>
        <w:t xml:space="preserve">Their </w:t>
      </w:r>
      <w:r w:rsidR="00E77A44" w:rsidRPr="00BA2902">
        <w:rPr>
          <w:rFonts w:ascii="Times New Roman" w:hAnsi="Times New Roman" w:cs="Times New Roman"/>
        </w:rPr>
        <w:t xml:space="preserve">minimal exercise routine is primarily due to </w:t>
      </w:r>
      <w:r w:rsidR="00765200" w:rsidRPr="00BA2902">
        <w:rPr>
          <w:rFonts w:ascii="Times New Roman" w:hAnsi="Times New Roman" w:cs="Times New Roman"/>
        </w:rPr>
        <w:t xml:space="preserve">their </w:t>
      </w:r>
      <w:r w:rsidR="00E77A44" w:rsidRPr="00BA2902">
        <w:rPr>
          <w:rFonts w:ascii="Times New Roman" w:hAnsi="Times New Roman" w:cs="Times New Roman"/>
        </w:rPr>
        <w:t>health conditions, including two artificial knees and osteoarthritis. Despite these challenges, the participant is motivated to remain active to maintain mobility and overall well-being. Preferring walking because it is a low-impact exercise that suits the current physical state, the participant takes daily walks of approximately a mile near the town</w:t>
      </w:r>
      <w:r w:rsidR="00644C9F" w:rsidRPr="00BA2902">
        <w:rPr>
          <w:rFonts w:ascii="Times New Roman" w:hAnsi="Times New Roman" w:cs="Times New Roman"/>
        </w:rPr>
        <w:t xml:space="preserve"> where they live</w:t>
      </w:r>
      <w:r w:rsidR="00E77A44" w:rsidRPr="00BA2902">
        <w:rPr>
          <w:rFonts w:ascii="Times New Roman" w:hAnsi="Times New Roman" w:cs="Times New Roman"/>
        </w:rPr>
        <w:t xml:space="preserve">. </w:t>
      </w:r>
      <w:r w:rsidR="00CC3692" w:rsidRPr="00BA2902">
        <w:rPr>
          <w:rFonts w:ascii="Times New Roman" w:hAnsi="Times New Roman" w:cs="Times New Roman"/>
        </w:rPr>
        <w:t xml:space="preserve">They mentioned, “I very often walk into town and back, which is approximately on its own about a mile.” </w:t>
      </w:r>
      <w:r w:rsidR="00E77A44" w:rsidRPr="00BA2902">
        <w:rPr>
          <w:rFonts w:ascii="Times New Roman" w:hAnsi="Times New Roman" w:cs="Times New Roman"/>
        </w:rPr>
        <w:t>While walking is enjoyable, other physical activities are not engaged in, reflecting a preference for individual</w:t>
      </w:r>
      <w:r w:rsidR="00462EEC" w:rsidRPr="00BA2902">
        <w:rPr>
          <w:rFonts w:ascii="Times New Roman" w:hAnsi="Times New Roman" w:cs="Times New Roman"/>
        </w:rPr>
        <w:t xml:space="preserve"> physical activity. Additionally, swimming is not enjoyed, further limiting exercise options. </w:t>
      </w:r>
      <w:r w:rsidR="006E6F81" w:rsidRPr="00BA2902">
        <w:rPr>
          <w:rFonts w:ascii="Times New Roman" w:hAnsi="Times New Roman" w:cs="Times New Roman"/>
        </w:rPr>
        <w:t>The participant reflects on their past involvement in sports, stating, “Yes, I played netball, hockey, and rounders for the county. And my job has been a walking job.”</w:t>
      </w:r>
      <w:r w:rsidR="00462EEC" w:rsidRPr="00BA2902">
        <w:rPr>
          <w:rFonts w:ascii="Times New Roman" w:hAnsi="Times New Roman" w:cs="Times New Roman"/>
        </w:rPr>
        <w:t xml:space="preserve"> </w:t>
      </w:r>
    </w:p>
    <w:p w14:paraId="7667534C" w14:textId="1C76E1D2" w:rsidR="00462EEC" w:rsidRPr="00BA2902" w:rsidRDefault="006F0273" w:rsidP="00BA2902">
      <w:pPr>
        <w:spacing w:line="360" w:lineRule="auto"/>
        <w:rPr>
          <w:rFonts w:ascii="Times New Roman" w:hAnsi="Times New Roman" w:cs="Times New Roman"/>
        </w:rPr>
      </w:pPr>
      <w:r w:rsidRPr="00BA2902">
        <w:rPr>
          <w:rFonts w:ascii="Times New Roman" w:hAnsi="Times New Roman" w:cs="Times New Roman"/>
        </w:rPr>
        <w:t xml:space="preserve">The participant’s primary motivation for physical activity is to retain independence and mobility, driven by the belief that “the more you sit about, the less active you become”. </w:t>
      </w:r>
      <w:r w:rsidR="00462EEC" w:rsidRPr="00BA2902">
        <w:rPr>
          <w:rFonts w:ascii="Times New Roman" w:hAnsi="Times New Roman" w:cs="Times New Roman"/>
        </w:rPr>
        <w:t xml:space="preserve">A fitness tracker is used to monitor steps, aiming to achieve at least 4000 steps a day, surpassing the recommended guidelines for the age group. Additionally, physiotherapists’ exercises are followed to maintain joint mobility, holding on to the hope that these activities will keep joints from becoming a barrier to exercise. The participant’s daughter's regular exercise routine also serves as inspiration to stay active. </w:t>
      </w:r>
      <w:r w:rsidR="00CC3692" w:rsidRPr="00BA2902">
        <w:rPr>
          <w:rFonts w:ascii="Times New Roman" w:hAnsi="Times New Roman" w:cs="Times New Roman"/>
        </w:rPr>
        <w:t xml:space="preserve">They noted, “As long as I keep exercising and doing the exercises the physiotherapists have given me, I’m hopeful it keeps my joints as mobile as possible.” </w:t>
      </w:r>
      <w:r w:rsidR="00462EEC" w:rsidRPr="00BA2902">
        <w:rPr>
          <w:rFonts w:ascii="Times New Roman" w:hAnsi="Times New Roman" w:cs="Times New Roman"/>
        </w:rPr>
        <w:t>There is also a willingness to consider incorporating more chair exercises into the routine, which could provide a suitable alternative to more strenuous activities.</w:t>
      </w:r>
      <w:r w:rsidR="00CC3692" w:rsidRPr="00BA2902">
        <w:rPr>
          <w:rFonts w:ascii="Times New Roman" w:hAnsi="Times New Roman" w:cs="Times New Roman"/>
        </w:rPr>
        <w:t xml:space="preserve"> The participant mentioned, “I’ve done exercises in the chair. </w:t>
      </w:r>
      <w:r w:rsidR="00F52F24" w:rsidRPr="00BA2902">
        <w:rPr>
          <w:rFonts w:ascii="Times New Roman" w:hAnsi="Times New Roman" w:cs="Times New Roman"/>
        </w:rPr>
        <w:t>There is</w:t>
      </w:r>
      <w:r w:rsidR="00CC3692" w:rsidRPr="00BA2902">
        <w:rPr>
          <w:rFonts w:ascii="Times New Roman" w:hAnsi="Times New Roman" w:cs="Times New Roman"/>
        </w:rPr>
        <w:t xml:space="preserve"> a lot of advertising now for chair yoga and chair exercise. So I do actually do a little bit at home when I’m sitting.”</w:t>
      </w:r>
    </w:p>
    <w:p w14:paraId="40BEE56C" w14:textId="728DFF2B" w:rsidR="00322E16" w:rsidRPr="00BA2902" w:rsidRDefault="006F0273" w:rsidP="00BA2902">
      <w:pPr>
        <w:spacing w:line="360" w:lineRule="auto"/>
        <w:rPr>
          <w:rFonts w:ascii="Times New Roman" w:hAnsi="Times New Roman" w:cs="Times New Roman"/>
        </w:rPr>
      </w:pPr>
      <w:r w:rsidRPr="00BA2902">
        <w:rPr>
          <w:rFonts w:ascii="Times New Roman" w:hAnsi="Times New Roman" w:cs="Times New Roman"/>
        </w:rPr>
        <w:t>Despite facing barriers due to health conditions such as osteoarthritis and artificial knee</w:t>
      </w:r>
      <w:r w:rsidR="00527A57" w:rsidRPr="00BA2902">
        <w:rPr>
          <w:rFonts w:ascii="Times New Roman" w:hAnsi="Times New Roman" w:cs="Times New Roman"/>
        </w:rPr>
        <w:t xml:space="preserve">s, which make it difficult to maintain a consistent exercise routine, the participant remains motivated. Limited access to exercise facilities and equipment further constrains their options. Although they have considered joining a gym, concerns about joint impact make walking the most suitable exercise. Daily walks, along with low impact activities like puzzles and cross stitching, are part of their routine to maintain fine motor skills and overall activity levels. </w:t>
      </w:r>
      <w:r w:rsidR="00CC3692" w:rsidRPr="00BA2902">
        <w:rPr>
          <w:rFonts w:ascii="Times New Roman" w:hAnsi="Times New Roman" w:cs="Times New Roman"/>
        </w:rPr>
        <w:t xml:space="preserve">They shared, “I like puzzles, crosswords, cross stitch, and knitting.” </w:t>
      </w:r>
    </w:p>
    <w:p w14:paraId="46D4B86F" w14:textId="5A4B01A9" w:rsidR="00F04AB1" w:rsidRPr="00BA2902" w:rsidRDefault="002F55BA" w:rsidP="00BA2902">
      <w:pPr>
        <w:spacing w:line="360" w:lineRule="auto"/>
        <w:rPr>
          <w:rFonts w:ascii="Times New Roman" w:hAnsi="Times New Roman" w:cs="Times New Roman"/>
          <w:color w:val="FF0000"/>
        </w:rPr>
      </w:pPr>
      <w:r w:rsidRPr="00BA2902">
        <w:rPr>
          <w:rFonts w:ascii="Times New Roman" w:hAnsi="Times New Roman" w:cs="Times New Roman"/>
        </w:rPr>
        <w:lastRenderedPageBreak/>
        <w:t xml:space="preserve">The participant emphasises that regular exercise, primarily walking, has significantly improved joint condition and overall well-being. Taking breaks from physical activity exacerbates joint pain, highlighting the importance of consistency. Their goal is to stay as mobile as possible for as long as possible, avoiding the sedentary lifestyle depicted in care home programs. The commitment to regular exercise and following physiotherapist guidelines provides hope for maintaining joint mobility despite osteoarthritis and artificial knees. These findings underscore the vital role of physical activity in enhancing the quality of life for individuals with similar health challenges and emphasise the importance of staying active, especially in old age, to maintain overall health and independence. </w:t>
      </w:r>
    </w:p>
    <w:p w14:paraId="47B56DFD" w14:textId="0D02FCA7" w:rsidR="0066628D" w:rsidRPr="00BA2902" w:rsidRDefault="00724336" w:rsidP="00BA2902">
      <w:pPr>
        <w:spacing w:line="360" w:lineRule="auto"/>
        <w:rPr>
          <w:rFonts w:ascii="Times New Roman" w:hAnsi="Times New Roman" w:cs="Times New Roman"/>
        </w:rPr>
      </w:pPr>
      <w:r w:rsidRPr="00BA2902">
        <w:rPr>
          <w:rFonts w:ascii="Times New Roman" w:hAnsi="Times New Roman" w:cs="Times New Roman"/>
        </w:rPr>
        <w:t>When evaluating the results in light of previous research, it becomes evident that the participant’s journey both aligns with and diverges from established findings and offering valuable insights into</w:t>
      </w:r>
      <w:r w:rsidRPr="00BA2902">
        <w:rPr>
          <w:rFonts w:ascii="Times New Roman" w:hAnsi="Times New Roman" w:cs="Times New Roman"/>
        </w:rPr>
        <w:t xml:space="preserve"> the gap between recommended guidelines and the lived experiences of older adults with health limitations. </w:t>
      </w:r>
      <w:r w:rsidR="005827D5" w:rsidRPr="00BA2902">
        <w:rPr>
          <w:rFonts w:ascii="Times New Roman" w:hAnsi="Times New Roman" w:cs="Times New Roman"/>
        </w:rPr>
        <w:t>According to current research, the daily recommended exercise for</w:t>
      </w:r>
      <w:r w:rsidR="00DA1EF3" w:rsidRPr="00BA2902">
        <w:rPr>
          <w:rFonts w:ascii="Times New Roman" w:hAnsi="Times New Roman" w:cs="Times New Roman"/>
        </w:rPr>
        <w:t xml:space="preserve"> adults aged 65 and over</w:t>
      </w:r>
      <w:r w:rsidR="005827D5" w:rsidRPr="00BA2902">
        <w:rPr>
          <w:rFonts w:ascii="Times New Roman" w:hAnsi="Times New Roman" w:cs="Times New Roman"/>
        </w:rPr>
        <w:t xml:space="preserve"> is at least 150 minutes o</w:t>
      </w:r>
      <w:r w:rsidR="00337643" w:rsidRPr="00BA2902">
        <w:rPr>
          <w:rFonts w:ascii="Times New Roman" w:hAnsi="Times New Roman" w:cs="Times New Roman"/>
        </w:rPr>
        <w:t>f</w:t>
      </w:r>
      <w:r w:rsidR="005827D5" w:rsidRPr="00BA2902">
        <w:rPr>
          <w:rFonts w:ascii="Times New Roman" w:hAnsi="Times New Roman" w:cs="Times New Roman"/>
        </w:rPr>
        <w:t xml:space="preserve"> moderate-intensity aerobic activity per week, which can include walking, as well as activities that improve strength, balance, and flexibility on at least two days a week (NHS, 2024</w:t>
      </w:r>
      <w:r w:rsidR="006B4294" w:rsidRPr="00BA2902">
        <w:rPr>
          <w:rFonts w:ascii="Times New Roman" w:hAnsi="Times New Roman" w:cs="Times New Roman"/>
        </w:rPr>
        <w:t xml:space="preserve">; </w:t>
      </w:r>
      <w:r w:rsidR="00765200" w:rsidRPr="00BA2902">
        <w:rPr>
          <w:rFonts w:ascii="Times New Roman" w:hAnsi="Times New Roman" w:cs="Times New Roman"/>
        </w:rPr>
        <w:t xml:space="preserve">Lox </w:t>
      </w:r>
      <w:r w:rsidR="00765200" w:rsidRPr="00BA2902">
        <w:rPr>
          <w:rFonts w:ascii="Times New Roman" w:hAnsi="Times New Roman" w:cs="Times New Roman"/>
          <w:i/>
          <w:iCs/>
        </w:rPr>
        <w:t>et al</w:t>
      </w:r>
      <w:r w:rsidR="00765200" w:rsidRPr="00BA2902">
        <w:rPr>
          <w:rFonts w:ascii="Times New Roman" w:hAnsi="Times New Roman" w:cs="Times New Roman"/>
        </w:rPr>
        <w:t>., 2019</w:t>
      </w:r>
      <w:r w:rsidR="00F47FC2" w:rsidRPr="00BA2902">
        <w:rPr>
          <w:rFonts w:ascii="Times New Roman" w:hAnsi="Times New Roman" w:cs="Times New Roman"/>
        </w:rPr>
        <w:t xml:space="preserve">; Biddle </w:t>
      </w:r>
      <w:r w:rsidR="00F47FC2" w:rsidRPr="00BA2902">
        <w:rPr>
          <w:rFonts w:ascii="Times New Roman" w:hAnsi="Times New Roman" w:cs="Times New Roman"/>
          <w:i/>
          <w:iCs/>
        </w:rPr>
        <w:t>et al</w:t>
      </w:r>
      <w:r w:rsidR="00F47FC2" w:rsidRPr="00BA2902">
        <w:rPr>
          <w:rFonts w:ascii="Times New Roman" w:hAnsi="Times New Roman" w:cs="Times New Roman"/>
        </w:rPr>
        <w:t>., 2015</w:t>
      </w:r>
      <w:r w:rsidR="005827D5" w:rsidRPr="00BA2902">
        <w:rPr>
          <w:rFonts w:ascii="Times New Roman" w:hAnsi="Times New Roman" w:cs="Times New Roman"/>
        </w:rPr>
        <w:t xml:space="preserve">). For </w:t>
      </w:r>
      <w:r w:rsidR="00DA1EF3" w:rsidRPr="00BA2902">
        <w:rPr>
          <w:rFonts w:ascii="Times New Roman" w:hAnsi="Times New Roman" w:cs="Times New Roman"/>
        </w:rPr>
        <w:t>adults aged 65 and over</w:t>
      </w:r>
      <w:r w:rsidR="005827D5" w:rsidRPr="00BA2902">
        <w:rPr>
          <w:rFonts w:ascii="Times New Roman" w:hAnsi="Times New Roman" w:cs="Times New Roman"/>
        </w:rPr>
        <w:t>, achieving 6,000 to 8,000 steps per day is also suggested to promote health and longevity (Tudor-Locke et</w:t>
      </w:r>
      <w:r w:rsidR="005827D5" w:rsidRPr="00BA2902">
        <w:rPr>
          <w:rFonts w:ascii="Times New Roman" w:hAnsi="Times New Roman" w:cs="Times New Roman"/>
          <w:i/>
          <w:iCs/>
        </w:rPr>
        <w:t xml:space="preserve"> al</w:t>
      </w:r>
      <w:r w:rsidR="005827D5" w:rsidRPr="00BA2902">
        <w:rPr>
          <w:rFonts w:ascii="Times New Roman" w:hAnsi="Times New Roman" w:cs="Times New Roman"/>
        </w:rPr>
        <w:t>., 2011</w:t>
      </w:r>
      <w:r w:rsidR="00765200" w:rsidRPr="00BA2902">
        <w:rPr>
          <w:rFonts w:ascii="Times New Roman" w:hAnsi="Times New Roman" w:cs="Times New Roman"/>
        </w:rPr>
        <w:t xml:space="preserve">; Lox </w:t>
      </w:r>
      <w:r w:rsidR="00765200" w:rsidRPr="00BA2902">
        <w:rPr>
          <w:rFonts w:ascii="Times New Roman" w:hAnsi="Times New Roman" w:cs="Times New Roman"/>
          <w:i/>
          <w:iCs/>
        </w:rPr>
        <w:t>et al</w:t>
      </w:r>
      <w:r w:rsidR="00765200" w:rsidRPr="00BA2902">
        <w:rPr>
          <w:rFonts w:ascii="Times New Roman" w:hAnsi="Times New Roman" w:cs="Times New Roman"/>
        </w:rPr>
        <w:t>., 2019</w:t>
      </w:r>
      <w:r w:rsidR="00F47FC2" w:rsidRPr="00BA2902">
        <w:rPr>
          <w:rFonts w:ascii="Times New Roman" w:hAnsi="Times New Roman" w:cs="Times New Roman"/>
        </w:rPr>
        <w:t xml:space="preserve">; Biddle </w:t>
      </w:r>
      <w:r w:rsidR="00F47FC2" w:rsidRPr="00BA2902">
        <w:rPr>
          <w:rFonts w:ascii="Times New Roman" w:hAnsi="Times New Roman" w:cs="Times New Roman"/>
          <w:i/>
          <w:iCs/>
        </w:rPr>
        <w:t>et al</w:t>
      </w:r>
      <w:r w:rsidR="00F47FC2" w:rsidRPr="00BA2902">
        <w:rPr>
          <w:rFonts w:ascii="Times New Roman" w:hAnsi="Times New Roman" w:cs="Times New Roman"/>
        </w:rPr>
        <w:t>., 2015</w:t>
      </w:r>
      <w:r w:rsidR="005827D5" w:rsidRPr="00BA2902">
        <w:rPr>
          <w:rFonts w:ascii="Times New Roman" w:hAnsi="Times New Roman" w:cs="Times New Roman"/>
        </w:rPr>
        <w:t>).</w:t>
      </w:r>
      <w:r w:rsidR="00337643" w:rsidRPr="00BA2902">
        <w:rPr>
          <w:rFonts w:ascii="Times New Roman" w:hAnsi="Times New Roman" w:cs="Times New Roman"/>
        </w:rPr>
        <w:t xml:space="preserve"> </w:t>
      </w:r>
      <w:r w:rsidR="00E91D9D" w:rsidRPr="00BA2902">
        <w:rPr>
          <w:rFonts w:ascii="Times New Roman" w:hAnsi="Times New Roman" w:cs="Times New Roman"/>
        </w:rPr>
        <w:t>A study named “Exercise/physical activity and health outcomes: an overview of Cochrane systematic reviews</w:t>
      </w:r>
      <w:r w:rsidR="00892E51" w:rsidRPr="00BA2902">
        <w:rPr>
          <w:rFonts w:ascii="Times New Roman" w:hAnsi="Times New Roman" w:cs="Times New Roman"/>
        </w:rPr>
        <w:t>,”</w:t>
      </w:r>
      <w:r w:rsidR="00E91D9D" w:rsidRPr="00BA2902">
        <w:rPr>
          <w:rFonts w:ascii="Times New Roman" w:hAnsi="Times New Roman" w:cs="Times New Roman"/>
        </w:rPr>
        <w:t xml:space="preserve"> published in BMC Public Health, emphasises the significant health benefits of regular activity. The study found that engaging in regular exercise, such as achieving 6,000 to 8,000 steps per day and 150 minutes of moderate-intensity activity per week, is associated with a 13% reduction in mortality rates, indicating a lower risk of premature death (</w:t>
      </w:r>
      <w:proofErr w:type="spellStart"/>
      <w:r w:rsidR="00E91D9D" w:rsidRPr="00BA2902">
        <w:rPr>
          <w:rFonts w:ascii="Times New Roman" w:hAnsi="Times New Roman" w:cs="Times New Roman"/>
        </w:rPr>
        <w:t>Posadzki</w:t>
      </w:r>
      <w:proofErr w:type="spellEnd"/>
      <w:r w:rsidR="00E91D9D" w:rsidRPr="00BA2902">
        <w:rPr>
          <w:rFonts w:ascii="Times New Roman" w:hAnsi="Times New Roman" w:cs="Times New Roman"/>
        </w:rPr>
        <w:t xml:space="preserve"> </w:t>
      </w:r>
      <w:r w:rsidR="00E91D9D" w:rsidRPr="00BA2902">
        <w:rPr>
          <w:rFonts w:ascii="Times New Roman" w:hAnsi="Times New Roman" w:cs="Times New Roman"/>
          <w:i/>
          <w:iCs/>
        </w:rPr>
        <w:t>et al</w:t>
      </w:r>
      <w:r w:rsidR="00E91D9D" w:rsidRPr="00BA2902">
        <w:rPr>
          <w:rFonts w:ascii="Times New Roman" w:hAnsi="Times New Roman" w:cs="Times New Roman"/>
        </w:rPr>
        <w:t xml:space="preserve">., 2020). </w:t>
      </w:r>
      <w:r w:rsidR="003A6685" w:rsidRPr="00BA2902">
        <w:rPr>
          <w:rFonts w:ascii="Times New Roman" w:hAnsi="Times New Roman" w:cs="Times New Roman"/>
        </w:rPr>
        <w:t xml:space="preserve">A study found that several barriers, such as physical limitations, lack of motivation, and environmental factors, </w:t>
      </w:r>
      <w:r w:rsidR="00146FA2" w:rsidRPr="00BA2902">
        <w:rPr>
          <w:rFonts w:ascii="Times New Roman" w:hAnsi="Times New Roman" w:cs="Times New Roman"/>
        </w:rPr>
        <w:t>a</w:t>
      </w:r>
      <w:r w:rsidR="003A6685" w:rsidRPr="00BA2902">
        <w:rPr>
          <w:rFonts w:ascii="Times New Roman" w:hAnsi="Times New Roman" w:cs="Times New Roman"/>
        </w:rPr>
        <w:t xml:space="preserve">ffect older adults’ ability to engage in regular exercise (Meredith </w:t>
      </w:r>
      <w:r w:rsidR="003A6685" w:rsidRPr="00BA2902">
        <w:rPr>
          <w:rFonts w:ascii="Times New Roman" w:hAnsi="Times New Roman" w:cs="Times New Roman"/>
          <w:i/>
          <w:iCs/>
        </w:rPr>
        <w:t>et al</w:t>
      </w:r>
      <w:r w:rsidR="003A6685" w:rsidRPr="00BA2902">
        <w:rPr>
          <w:rFonts w:ascii="Times New Roman" w:hAnsi="Times New Roman" w:cs="Times New Roman"/>
        </w:rPr>
        <w:t xml:space="preserve">., 2023). This aligns with the participant’s experience of joint pain and lack of access to facilities. </w:t>
      </w:r>
      <w:r w:rsidR="001435D0" w:rsidRPr="00BA2902">
        <w:rPr>
          <w:rFonts w:ascii="Times New Roman" w:hAnsi="Times New Roman" w:cs="Times New Roman"/>
        </w:rPr>
        <w:t xml:space="preserve">The participant mentioned, “It’s affected somewhat because I have osteoarthritis … and I have two artificial knees that are not very good.” </w:t>
      </w:r>
      <w:r w:rsidR="00B63062" w:rsidRPr="00BA2902">
        <w:rPr>
          <w:rFonts w:ascii="Times New Roman" w:hAnsi="Times New Roman" w:cs="Times New Roman"/>
        </w:rPr>
        <w:t xml:space="preserve">Osteoarthritis has some limitations for people when exercising. It can lead to pain, stiffness, and reduced joint function which can make it difficult for people such as this participant to participate in physical activity. A study </w:t>
      </w:r>
      <w:r w:rsidR="009910FE" w:rsidRPr="00BA2902">
        <w:rPr>
          <w:rFonts w:ascii="Times New Roman" w:hAnsi="Times New Roman" w:cs="Times New Roman"/>
        </w:rPr>
        <w:t>conducted</w:t>
      </w:r>
      <w:r w:rsidR="00B63062" w:rsidRPr="00BA2902">
        <w:rPr>
          <w:rFonts w:ascii="Times New Roman" w:hAnsi="Times New Roman" w:cs="Times New Roman"/>
        </w:rPr>
        <w:t xml:space="preserve"> by </w:t>
      </w:r>
      <w:proofErr w:type="spellStart"/>
      <w:r w:rsidR="00B63062" w:rsidRPr="00BA2902">
        <w:rPr>
          <w:rFonts w:ascii="Times New Roman" w:hAnsi="Times New Roman" w:cs="Times New Roman"/>
        </w:rPr>
        <w:t>Gikaro</w:t>
      </w:r>
      <w:proofErr w:type="spellEnd"/>
      <w:r w:rsidR="00B63062" w:rsidRPr="00BA2902">
        <w:rPr>
          <w:rFonts w:ascii="Times New Roman" w:hAnsi="Times New Roman" w:cs="Times New Roman"/>
        </w:rPr>
        <w:t>, Xiong and Lin (2022) emphasises the need for holistic interdisciplinary care to improve the health status of individuals with osteoarthritis by focusing on activities of daily living and environmental factors.</w:t>
      </w:r>
      <w:r w:rsidR="006B4294" w:rsidRPr="00BA2902">
        <w:rPr>
          <w:rFonts w:ascii="Times New Roman" w:hAnsi="Times New Roman" w:cs="Times New Roman"/>
        </w:rPr>
        <w:t xml:space="preserve"> However, daily exercise can also reduce pain that can be caused by osteoarthritis and improve joint function (VillafaÑe et al., 2019).</w:t>
      </w:r>
    </w:p>
    <w:p w14:paraId="32BA8EF7" w14:textId="77777777" w:rsidR="009D48D5" w:rsidRPr="009D48D5" w:rsidRDefault="009D48D5" w:rsidP="00BA2902">
      <w:pPr>
        <w:spacing w:line="360" w:lineRule="auto"/>
        <w:rPr>
          <w:rFonts w:ascii="Times New Roman" w:hAnsi="Times New Roman" w:cs="Times New Roman"/>
        </w:rPr>
      </w:pPr>
      <w:bookmarkStart w:id="1" w:name="_Hlk192100591"/>
      <w:r w:rsidRPr="009D48D5">
        <w:rPr>
          <w:rFonts w:ascii="Times New Roman" w:hAnsi="Times New Roman" w:cs="Times New Roman"/>
        </w:rPr>
        <w:lastRenderedPageBreak/>
        <w:t xml:space="preserve">The participant's responses revealed factors driving their physical activity, starting with intrinsic motivation—engaging in activities for internal satisfaction and personal interest (Ryan and Deci, 2000). They find walking enjoyable and are driven by the pleasure and satisfaction it brings. The participant notes, “I think walking is nice. You’re out in the fresh air and the views are nice. So I think at this time in my life, I think walking is best.” Their past involvement in sports and a walking-oriented job indicate a lifelong interest in staying active (Meredith </w:t>
      </w:r>
      <w:r w:rsidRPr="009D48D5">
        <w:rPr>
          <w:rFonts w:ascii="Times New Roman" w:hAnsi="Times New Roman" w:cs="Times New Roman"/>
          <w:i/>
          <w:iCs/>
        </w:rPr>
        <w:t>et al.</w:t>
      </w:r>
      <w:r w:rsidRPr="009D48D5">
        <w:rPr>
          <w:rFonts w:ascii="Times New Roman" w:hAnsi="Times New Roman" w:cs="Times New Roman"/>
        </w:rPr>
        <w:t>, 2023). Regular exercise has significantly improved their joint condition and well-being. The participant says that exercise “Makes me feel better in respect to my joints, et cetera, and I feel that when I do exercise, which is mostly walking, I feel a lot better in myself.” This underscores the positive impact of regular physical activity on their physical and mental state.</w:t>
      </w:r>
    </w:p>
    <w:p w14:paraId="392D952B" w14:textId="0A8BA61C" w:rsidR="0066628D" w:rsidRPr="00BA2902" w:rsidRDefault="009D48D5" w:rsidP="00BA2902">
      <w:pPr>
        <w:spacing w:line="360" w:lineRule="auto"/>
        <w:rPr>
          <w:rFonts w:ascii="Times New Roman" w:hAnsi="Times New Roman" w:cs="Times New Roman"/>
        </w:rPr>
      </w:pPr>
      <w:r w:rsidRPr="009D48D5">
        <w:rPr>
          <w:rFonts w:ascii="Times New Roman" w:hAnsi="Times New Roman" w:cs="Times New Roman"/>
        </w:rPr>
        <w:t>While intrinsic motivation is significant, extrinsic factors also shape their behaviours. Extrinsic motivation involves engaging in activities due to external rewards or pressures (Ajzen, 1985). The participant uses a fitness tracker to monitor steps and achieve specific goals, saying, “I have a watch which tracks my steps and I try and do at least 4000 steps a day.” They follow physiotherapists’ exercises to maintain joint mobility, guided by professional advice (NHS, 2024). Inspired by their daughter's regular exercise routine, they are motivated by social influences and the expectation of positive health outcomes, such as improved joint condition and mobility (</w:t>
      </w:r>
      <w:proofErr w:type="spellStart"/>
      <w:r w:rsidRPr="009D48D5">
        <w:rPr>
          <w:rFonts w:ascii="Times New Roman" w:hAnsi="Times New Roman" w:cs="Times New Roman"/>
        </w:rPr>
        <w:t>Posadzki</w:t>
      </w:r>
      <w:proofErr w:type="spellEnd"/>
      <w:r w:rsidRPr="009D48D5">
        <w:rPr>
          <w:rFonts w:ascii="Times New Roman" w:hAnsi="Times New Roman" w:cs="Times New Roman"/>
        </w:rPr>
        <w:t xml:space="preserve"> </w:t>
      </w:r>
      <w:r w:rsidRPr="009D48D5">
        <w:rPr>
          <w:rFonts w:ascii="Times New Roman" w:hAnsi="Times New Roman" w:cs="Times New Roman"/>
          <w:i/>
          <w:iCs/>
        </w:rPr>
        <w:t>et al.</w:t>
      </w:r>
      <w:r w:rsidRPr="009D48D5">
        <w:rPr>
          <w:rFonts w:ascii="Times New Roman" w:hAnsi="Times New Roman" w:cs="Times New Roman"/>
        </w:rPr>
        <w:t xml:space="preserve">, 2020). Achieving a certain number of steps per day is crucial for maintaining mobility and health in older adults (Tudor-Locke </w:t>
      </w:r>
      <w:r w:rsidRPr="009D48D5">
        <w:rPr>
          <w:rFonts w:ascii="Times New Roman" w:hAnsi="Times New Roman" w:cs="Times New Roman"/>
          <w:i/>
          <w:iCs/>
        </w:rPr>
        <w:t>et al.</w:t>
      </w:r>
      <w:r w:rsidRPr="009D48D5">
        <w:rPr>
          <w:rFonts w:ascii="Times New Roman" w:hAnsi="Times New Roman" w:cs="Times New Roman"/>
        </w:rPr>
        <w:t>, 2011). Physical activity helps mitigate limitations seen in conditions like osteoarthritis and rheumatoid arthritis (</w:t>
      </w:r>
      <w:proofErr w:type="spellStart"/>
      <w:r w:rsidRPr="009D48D5">
        <w:rPr>
          <w:rFonts w:ascii="Times New Roman" w:hAnsi="Times New Roman" w:cs="Times New Roman"/>
        </w:rPr>
        <w:t>Gikaro</w:t>
      </w:r>
      <w:proofErr w:type="spellEnd"/>
      <w:r w:rsidRPr="009D48D5">
        <w:rPr>
          <w:rFonts w:ascii="Times New Roman" w:hAnsi="Times New Roman" w:cs="Times New Roman"/>
        </w:rPr>
        <w:t xml:space="preserve"> </w:t>
      </w:r>
      <w:r w:rsidRPr="009D48D5">
        <w:rPr>
          <w:rFonts w:ascii="Times New Roman" w:hAnsi="Times New Roman" w:cs="Times New Roman"/>
          <w:i/>
          <w:iCs/>
        </w:rPr>
        <w:t>et al.</w:t>
      </w:r>
      <w:r w:rsidRPr="009D48D5">
        <w:rPr>
          <w:rFonts w:ascii="Times New Roman" w:hAnsi="Times New Roman" w:cs="Times New Roman"/>
        </w:rPr>
        <w:t xml:space="preserve">, 2022), and chair-based exercises effectively maintain physical function in older adults (Klempel </w:t>
      </w:r>
      <w:r w:rsidRPr="009D48D5">
        <w:rPr>
          <w:rFonts w:ascii="Times New Roman" w:hAnsi="Times New Roman" w:cs="Times New Roman"/>
          <w:i/>
          <w:iCs/>
        </w:rPr>
        <w:t>et al.</w:t>
      </w:r>
      <w:r w:rsidRPr="009D48D5">
        <w:rPr>
          <w:rFonts w:ascii="Times New Roman" w:hAnsi="Times New Roman" w:cs="Times New Roman"/>
        </w:rPr>
        <w:t>, 2021).</w:t>
      </w:r>
      <w:bookmarkEnd w:id="1"/>
    </w:p>
    <w:p w14:paraId="26E1C301" w14:textId="2A70415C" w:rsidR="00914F04" w:rsidRPr="00BA2902" w:rsidRDefault="00502C91" w:rsidP="00BA2902">
      <w:pPr>
        <w:spacing w:line="360" w:lineRule="auto"/>
        <w:rPr>
          <w:rFonts w:ascii="Times New Roman" w:hAnsi="Times New Roman" w:cs="Times New Roman"/>
        </w:rPr>
      </w:pPr>
      <w:r w:rsidRPr="00BA2902">
        <w:rPr>
          <w:rFonts w:ascii="Times New Roman" w:hAnsi="Times New Roman" w:cs="Times New Roman"/>
        </w:rPr>
        <w:t xml:space="preserve">In understanding the participant’s journey, the transtheoretical model of behaviour change provides a valuable framework (Prochaska and DiClemente, 1983; Prochaska </w:t>
      </w:r>
      <w:r w:rsidRPr="00BA2902">
        <w:rPr>
          <w:rFonts w:ascii="Times New Roman" w:hAnsi="Times New Roman" w:cs="Times New Roman"/>
          <w:i/>
          <w:iCs/>
        </w:rPr>
        <w:t>et al.</w:t>
      </w:r>
      <w:r w:rsidRPr="00BA2902">
        <w:rPr>
          <w:rFonts w:ascii="Times New Roman" w:hAnsi="Times New Roman" w:cs="Times New Roman"/>
        </w:rPr>
        <w:t xml:space="preserve">, 1992; Adams and White, 2005; Marcus </w:t>
      </w:r>
      <w:r w:rsidRPr="00BA2902">
        <w:rPr>
          <w:rFonts w:ascii="Times New Roman" w:hAnsi="Times New Roman" w:cs="Times New Roman"/>
          <w:i/>
          <w:iCs/>
        </w:rPr>
        <w:t>et al.</w:t>
      </w:r>
      <w:r w:rsidRPr="00BA2902">
        <w:rPr>
          <w:rFonts w:ascii="Times New Roman" w:hAnsi="Times New Roman" w:cs="Times New Roman"/>
        </w:rPr>
        <w:t xml:space="preserve">, 1992; Spencer </w:t>
      </w:r>
      <w:r w:rsidRPr="00BA2902">
        <w:rPr>
          <w:rFonts w:ascii="Times New Roman" w:hAnsi="Times New Roman" w:cs="Times New Roman"/>
          <w:i/>
          <w:iCs/>
        </w:rPr>
        <w:t>et al.</w:t>
      </w:r>
      <w:r w:rsidRPr="00BA2902">
        <w:rPr>
          <w:rFonts w:ascii="Times New Roman" w:hAnsi="Times New Roman" w:cs="Times New Roman"/>
        </w:rPr>
        <w:t xml:space="preserve">, 2006; Brookes, 2023; Klein, 2025; Webber </w:t>
      </w:r>
      <w:r w:rsidRPr="00BA2902">
        <w:rPr>
          <w:rFonts w:ascii="Times New Roman" w:hAnsi="Times New Roman" w:cs="Times New Roman"/>
          <w:i/>
          <w:iCs/>
        </w:rPr>
        <w:t>et al.</w:t>
      </w:r>
      <w:r w:rsidRPr="00BA2902">
        <w:rPr>
          <w:rFonts w:ascii="Times New Roman" w:hAnsi="Times New Roman" w:cs="Times New Roman"/>
        </w:rPr>
        <w:t xml:space="preserve">, 2010; National Institute on Aging, 2020; Cleveland Clinic, 2021). This model comprises five stages: precontemplation, contemplation, preparation, action, and maintenance. The participant’s engagement in walking and chair exercises reflects their commitment to avoiding a sedentary lifestyle (Klein, 2025; Webber </w:t>
      </w:r>
      <w:r w:rsidRPr="00BA2902">
        <w:rPr>
          <w:rFonts w:ascii="Times New Roman" w:hAnsi="Times New Roman" w:cs="Times New Roman"/>
          <w:i/>
          <w:iCs/>
        </w:rPr>
        <w:t>et al.</w:t>
      </w:r>
      <w:r w:rsidRPr="00BA2902">
        <w:rPr>
          <w:rFonts w:ascii="Times New Roman" w:hAnsi="Times New Roman" w:cs="Times New Roman"/>
        </w:rPr>
        <w:t xml:space="preserve">, 2010). By incorporating these activities into their daily routine, they focus  on retaining independence and mobility (National institute on Aging, 2020; Cleveland Clinic, 2010). Their proactive efforts, despite facing barriers like pain, highlight their resolve to maintain an active lifestyle. These actions demonstrate a significant shift in behaviour, indicating they are in the action stage (Prochaska and DiClemente, 1983; Prochaska </w:t>
      </w:r>
      <w:r w:rsidRPr="00BA2902">
        <w:rPr>
          <w:rFonts w:ascii="Times New Roman" w:hAnsi="Times New Roman" w:cs="Times New Roman"/>
          <w:i/>
          <w:iCs/>
        </w:rPr>
        <w:t>et al.</w:t>
      </w:r>
      <w:r w:rsidRPr="00BA2902">
        <w:rPr>
          <w:rFonts w:ascii="Times New Roman" w:hAnsi="Times New Roman" w:cs="Times New Roman"/>
        </w:rPr>
        <w:t xml:space="preserve">, 1992; Adams and White, 2005; Marcus </w:t>
      </w:r>
      <w:r w:rsidRPr="00BA2902">
        <w:rPr>
          <w:rFonts w:ascii="Times New Roman" w:hAnsi="Times New Roman" w:cs="Times New Roman"/>
          <w:i/>
          <w:iCs/>
        </w:rPr>
        <w:t>et al.</w:t>
      </w:r>
      <w:r w:rsidRPr="00BA2902">
        <w:rPr>
          <w:rFonts w:ascii="Times New Roman" w:hAnsi="Times New Roman" w:cs="Times New Roman"/>
        </w:rPr>
        <w:t xml:space="preserve">, 1992; Spencer </w:t>
      </w:r>
      <w:r w:rsidRPr="00BA2902">
        <w:rPr>
          <w:rFonts w:ascii="Times New Roman" w:hAnsi="Times New Roman" w:cs="Times New Roman"/>
          <w:i/>
          <w:iCs/>
        </w:rPr>
        <w:t>et al.</w:t>
      </w:r>
      <w:r w:rsidRPr="00BA2902">
        <w:rPr>
          <w:rFonts w:ascii="Times New Roman" w:hAnsi="Times New Roman" w:cs="Times New Roman"/>
        </w:rPr>
        <w:t xml:space="preserve">, 2006; Brookes, 2023). </w:t>
      </w:r>
    </w:p>
    <w:p w14:paraId="796D17BB" w14:textId="11D9CFDD" w:rsidR="00E42FB0" w:rsidRPr="00BA2902" w:rsidRDefault="00F3560D" w:rsidP="00BA2902">
      <w:pPr>
        <w:spacing w:line="360" w:lineRule="auto"/>
        <w:rPr>
          <w:rFonts w:ascii="Times New Roman" w:hAnsi="Times New Roman" w:cs="Times New Roman"/>
        </w:rPr>
      </w:pPr>
      <w:r w:rsidRPr="00BA2902">
        <w:rPr>
          <w:rFonts w:ascii="Times New Roman" w:hAnsi="Times New Roman" w:cs="Times New Roman"/>
        </w:rPr>
        <w:lastRenderedPageBreak/>
        <w:t>T</w:t>
      </w:r>
      <w:r w:rsidR="00F52F24" w:rsidRPr="00BA2902">
        <w:rPr>
          <w:rFonts w:ascii="Times New Roman" w:hAnsi="Times New Roman" w:cs="Times New Roman"/>
        </w:rPr>
        <w:t>he participants journey through the stages of change, as described by the Transtheoretical Model, is further illuminated by examining their health beliefs and perceptions through the lens of the Health Belief Model</w:t>
      </w:r>
      <w:r w:rsidRPr="00BA2902">
        <w:rPr>
          <w:rFonts w:ascii="Times New Roman" w:hAnsi="Times New Roman" w:cs="Times New Roman"/>
        </w:rPr>
        <w:t xml:space="preserve"> (Lox et al., 2019; Biddle </w:t>
      </w:r>
      <w:r w:rsidRPr="00BA2902">
        <w:rPr>
          <w:rFonts w:ascii="Times New Roman" w:hAnsi="Times New Roman" w:cs="Times New Roman"/>
          <w:i/>
          <w:iCs/>
        </w:rPr>
        <w:t>et al.</w:t>
      </w:r>
      <w:r w:rsidRPr="00BA2902">
        <w:rPr>
          <w:rFonts w:ascii="Times New Roman" w:hAnsi="Times New Roman" w:cs="Times New Roman"/>
        </w:rPr>
        <w:t>, 2015)</w:t>
      </w:r>
      <w:r w:rsidR="00F52F24" w:rsidRPr="00BA2902">
        <w:rPr>
          <w:rFonts w:ascii="Times New Roman" w:hAnsi="Times New Roman" w:cs="Times New Roman"/>
        </w:rPr>
        <w:t>. The Health Belief Model, considering susceptibility, severity, benefits, and barriers, explains the participant’s health behaviours. Awareness of sedentary lifestyle and joint pain reflects perceived susceptibility and severity. Belief in walking’s benefits is evident</w:t>
      </w:r>
      <w:r w:rsidRPr="00BA2902">
        <w:rPr>
          <w:rFonts w:ascii="Times New Roman" w:hAnsi="Times New Roman" w:cs="Times New Roman"/>
        </w:rPr>
        <w:t xml:space="preserve"> (</w:t>
      </w:r>
      <w:proofErr w:type="spellStart"/>
      <w:r w:rsidRPr="00BA2902">
        <w:rPr>
          <w:rFonts w:ascii="Times New Roman" w:hAnsi="Times New Roman" w:cs="Times New Roman"/>
        </w:rPr>
        <w:t>Ekkekakis</w:t>
      </w:r>
      <w:proofErr w:type="spellEnd"/>
      <w:r w:rsidRPr="00BA2902">
        <w:rPr>
          <w:rFonts w:ascii="Times New Roman" w:hAnsi="Times New Roman" w:cs="Times New Roman"/>
        </w:rPr>
        <w:t xml:space="preserve"> and Cook, 2015; Biddle </w:t>
      </w:r>
      <w:r w:rsidRPr="00BA2902">
        <w:rPr>
          <w:rFonts w:ascii="Times New Roman" w:hAnsi="Times New Roman" w:cs="Times New Roman"/>
          <w:i/>
          <w:iCs/>
        </w:rPr>
        <w:t>et al.</w:t>
      </w:r>
      <w:r w:rsidRPr="00BA2902">
        <w:rPr>
          <w:rFonts w:ascii="Times New Roman" w:hAnsi="Times New Roman" w:cs="Times New Roman"/>
        </w:rPr>
        <w:t>, 2015)</w:t>
      </w:r>
      <w:r w:rsidR="00F52F24" w:rsidRPr="00BA2902">
        <w:rPr>
          <w:rFonts w:ascii="Times New Roman" w:hAnsi="Times New Roman" w:cs="Times New Roman"/>
        </w:rPr>
        <w:t xml:space="preserve">, while joint pain and limited facilities are barriers. The participant states, “The chances of you not exercising are great because of the pain which makes you less </w:t>
      </w:r>
      <w:r w:rsidRPr="00BA2902">
        <w:rPr>
          <w:rFonts w:ascii="Times New Roman" w:hAnsi="Times New Roman" w:cs="Times New Roman"/>
        </w:rPr>
        <w:t xml:space="preserve">mobile and I don’t want that.” This aligns with Meredith </w:t>
      </w:r>
      <w:r w:rsidRPr="00BA2902">
        <w:rPr>
          <w:rFonts w:ascii="Times New Roman" w:hAnsi="Times New Roman" w:cs="Times New Roman"/>
          <w:i/>
          <w:iCs/>
        </w:rPr>
        <w:t xml:space="preserve">et al. </w:t>
      </w:r>
      <w:r w:rsidRPr="00BA2902">
        <w:rPr>
          <w:rFonts w:ascii="Times New Roman" w:hAnsi="Times New Roman" w:cs="Times New Roman"/>
        </w:rPr>
        <w:t xml:space="preserve">(2023), showing similar barriers in older adults. The participant’s persistence highlights efforts to overcome these barriers. </w:t>
      </w:r>
    </w:p>
    <w:p w14:paraId="3AA65E4A" w14:textId="2F884150" w:rsidR="00914F04" w:rsidRPr="00BA2902" w:rsidRDefault="00290D39" w:rsidP="00BA2902">
      <w:pPr>
        <w:spacing w:line="360" w:lineRule="auto"/>
        <w:rPr>
          <w:rFonts w:ascii="Times New Roman" w:hAnsi="Times New Roman" w:cs="Times New Roman"/>
        </w:rPr>
      </w:pPr>
      <w:bookmarkStart w:id="2" w:name="_Hlk192000051"/>
      <w:r w:rsidRPr="00BA2902">
        <w:rPr>
          <w:rFonts w:ascii="Times New Roman" w:hAnsi="Times New Roman" w:cs="Times New Roman"/>
        </w:rPr>
        <w:t xml:space="preserve">While the Health Belief Model examines perceived risks and benefits, Self-Determination Theory (SDT) explores intrinsic motivations. SDT, developed by Deci and Ryan (2000), posits that behaviour is self-motivated. It includes autonomy, competence, and relatedness (Lox </w:t>
      </w:r>
      <w:r w:rsidRPr="00BA2902">
        <w:rPr>
          <w:rFonts w:ascii="Times New Roman" w:hAnsi="Times New Roman" w:cs="Times New Roman"/>
          <w:i/>
          <w:iCs/>
        </w:rPr>
        <w:t>et al.</w:t>
      </w:r>
      <w:r w:rsidRPr="00BA2902">
        <w:rPr>
          <w:rFonts w:ascii="Times New Roman" w:hAnsi="Times New Roman" w:cs="Times New Roman"/>
        </w:rPr>
        <w:t xml:space="preserve">, 2019; Biddle </w:t>
      </w:r>
      <w:r w:rsidRPr="00BA2902">
        <w:rPr>
          <w:rFonts w:ascii="Times New Roman" w:hAnsi="Times New Roman" w:cs="Times New Roman"/>
          <w:i/>
          <w:iCs/>
        </w:rPr>
        <w:t>et al.</w:t>
      </w:r>
      <w:r w:rsidRPr="00BA2902">
        <w:rPr>
          <w:rFonts w:ascii="Times New Roman" w:hAnsi="Times New Roman" w:cs="Times New Roman"/>
        </w:rPr>
        <w:t>, 2015). The participant’s preference for walking reflects autonomy. Using a fitness tracker shows competence. Inspiration from her daughter indicates relatedness.</w:t>
      </w:r>
      <w:r w:rsidRPr="00BA2902">
        <w:rPr>
          <w:rFonts w:ascii="Times New Roman" w:hAnsi="Times New Roman" w:cs="Times New Roman"/>
        </w:rPr>
        <w:t xml:space="preserve"> </w:t>
      </w:r>
      <w:r w:rsidR="00017F6C" w:rsidRPr="00BA2902">
        <w:rPr>
          <w:rFonts w:ascii="Times New Roman" w:hAnsi="Times New Roman" w:cs="Times New Roman"/>
        </w:rPr>
        <w:t xml:space="preserve">The participant indicates that their “Motivation is to stay independent and. So that I can have an independent living and don’t have to live somewhere where people are doing things for.” </w:t>
      </w:r>
      <w:r w:rsidR="00946217" w:rsidRPr="00BA2902">
        <w:rPr>
          <w:rFonts w:ascii="Times New Roman" w:hAnsi="Times New Roman" w:cs="Times New Roman"/>
        </w:rPr>
        <w:t>This connection and support from others can enhance motivation and overall well-being</w:t>
      </w:r>
      <w:r w:rsidR="00185E0F" w:rsidRPr="00BA2902">
        <w:rPr>
          <w:rFonts w:ascii="Times New Roman" w:hAnsi="Times New Roman" w:cs="Times New Roman"/>
        </w:rPr>
        <w:t xml:space="preserve">. </w:t>
      </w:r>
      <w:bookmarkEnd w:id="2"/>
    </w:p>
    <w:p w14:paraId="3306D3B5" w14:textId="77777777" w:rsidR="009D48D5" w:rsidRPr="009D48D5" w:rsidRDefault="009D48D5" w:rsidP="00BA2902">
      <w:pPr>
        <w:spacing w:line="360" w:lineRule="auto"/>
        <w:rPr>
          <w:rFonts w:ascii="Times New Roman" w:hAnsi="Times New Roman" w:cs="Times New Roman"/>
        </w:rPr>
      </w:pPr>
      <w:bookmarkStart w:id="3" w:name="_Hlk192101378"/>
      <w:r w:rsidRPr="009D48D5">
        <w:rPr>
          <w:rFonts w:ascii="Times New Roman" w:hAnsi="Times New Roman" w:cs="Times New Roman"/>
        </w:rPr>
        <w:t xml:space="preserve">Moving beyond the participant's internal motivations, external factors and perceived control also influence their exercise intentions through the Theory of Planned Behaviour (TPB). Developed by Icek Ajzen in 1985, TPB explains human behaviour with three main components: attitude, subjective norms, and perceived behavioural control (Ajzen, 1985; Lox </w:t>
      </w:r>
      <w:r w:rsidRPr="009D48D5">
        <w:rPr>
          <w:rFonts w:ascii="Times New Roman" w:hAnsi="Times New Roman" w:cs="Times New Roman"/>
          <w:i/>
          <w:iCs/>
        </w:rPr>
        <w:t>et al.</w:t>
      </w:r>
      <w:r w:rsidRPr="009D48D5">
        <w:rPr>
          <w:rFonts w:ascii="Times New Roman" w:hAnsi="Times New Roman" w:cs="Times New Roman"/>
        </w:rPr>
        <w:t xml:space="preserve">, 2019; </w:t>
      </w:r>
      <w:proofErr w:type="spellStart"/>
      <w:r w:rsidRPr="009D48D5">
        <w:rPr>
          <w:rFonts w:ascii="Times New Roman" w:hAnsi="Times New Roman" w:cs="Times New Roman"/>
        </w:rPr>
        <w:t>Ekkekakis</w:t>
      </w:r>
      <w:proofErr w:type="spellEnd"/>
      <w:r w:rsidRPr="009D48D5">
        <w:rPr>
          <w:rFonts w:ascii="Times New Roman" w:hAnsi="Times New Roman" w:cs="Times New Roman"/>
        </w:rPr>
        <w:t xml:space="preserve"> and Cook, 2015; Biddle </w:t>
      </w:r>
      <w:r w:rsidRPr="009D48D5">
        <w:rPr>
          <w:rFonts w:ascii="Times New Roman" w:hAnsi="Times New Roman" w:cs="Times New Roman"/>
          <w:i/>
          <w:iCs/>
        </w:rPr>
        <w:t>et al.</w:t>
      </w:r>
      <w:r w:rsidRPr="009D48D5">
        <w:rPr>
          <w:rFonts w:ascii="Times New Roman" w:hAnsi="Times New Roman" w:cs="Times New Roman"/>
        </w:rPr>
        <w:t>, 2015).</w:t>
      </w:r>
    </w:p>
    <w:p w14:paraId="46DBF284" w14:textId="580C926C" w:rsidR="00914F04" w:rsidRPr="00BA2902" w:rsidRDefault="009D48D5" w:rsidP="00BA2902">
      <w:pPr>
        <w:spacing w:line="360" w:lineRule="auto"/>
        <w:rPr>
          <w:rFonts w:ascii="Times New Roman" w:hAnsi="Times New Roman" w:cs="Times New Roman"/>
        </w:rPr>
      </w:pPr>
      <w:r w:rsidRPr="009D48D5">
        <w:rPr>
          <w:rFonts w:ascii="Times New Roman" w:hAnsi="Times New Roman" w:cs="Times New Roman"/>
        </w:rPr>
        <w:t xml:space="preserve">The participant's positive attitude towards walking and physical activity, believing that staying active improves mobility and well-being, motivates them to engage in regular walking (Ajzen, 1985; Lox </w:t>
      </w:r>
      <w:r w:rsidRPr="009D48D5">
        <w:rPr>
          <w:rFonts w:ascii="Times New Roman" w:hAnsi="Times New Roman" w:cs="Times New Roman"/>
          <w:i/>
          <w:iCs/>
        </w:rPr>
        <w:t>et al.</w:t>
      </w:r>
      <w:r w:rsidRPr="009D48D5">
        <w:rPr>
          <w:rFonts w:ascii="Times New Roman" w:hAnsi="Times New Roman" w:cs="Times New Roman"/>
        </w:rPr>
        <w:t xml:space="preserve">, 2019; Tudor-Locke </w:t>
      </w:r>
      <w:r w:rsidRPr="009D48D5">
        <w:rPr>
          <w:rFonts w:ascii="Times New Roman" w:hAnsi="Times New Roman" w:cs="Times New Roman"/>
          <w:i/>
          <w:iCs/>
        </w:rPr>
        <w:t>et al.</w:t>
      </w:r>
      <w:r w:rsidRPr="009D48D5">
        <w:rPr>
          <w:rFonts w:ascii="Times New Roman" w:hAnsi="Times New Roman" w:cs="Times New Roman"/>
        </w:rPr>
        <w:t xml:space="preserve">, 2011; Gill </w:t>
      </w:r>
      <w:r w:rsidRPr="009D48D5">
        <w:rPr>
          <w:rFonts w:ascii="Times New Roman" w:hAnsi="Times New Roman" w:cs="Times New Roman"/>
          <w:i/>
          <w:iCs/>
        </w:rPr>
        <w:t>et al.</w:t>
      </w:r>
      <w:r w:rsidRPr="009D48D5">
        <w:rPr>
          <w:rFonts w:ascii="Times New Roman" w:hAnsi="Times New Roman" w:cs="Times New Roman"/>
        </w:rPr>
        <w:t xml:space="preserve">, 1997). Subjective norms play a role, influenced by their daughter’s exercise routine and advice from physiotherapists (Ajzen, 1985; Lox </w:t>
      </w:r>
      <w:r w:rsidRPr="009D48D5">
        <w:rPr>
          <w:rFonts w:ascii="Times New Roman" w:hAnsi="Times New Roman" w:cs="Times New Roman"/>
          <w:i/>
          <w:iCs/>
        </w:rPr>
        <w:t>et al.</w:t>
      </w:r>
      <w:r w:rsidRPr="009D48D5">
        <w:rPr>
          <w:rFonts w:ascii="Times New Roman" w:hAnsi="Times New Roman" w:cs="Times New Roman"/>
        </w:rPr>
        <w:t xml:space="preserve">, 2019; Tudor-Locke </w:t>
      </w:r>
      <w:r w:rsidRPr="009D48D5">
        <w:rPr>
          <w:rFonts w:ascii="Times New Roman" w:hAnsi="Times New Roman" w:cs="Times New Roman"/>
          <w:i/>
          <w:iCs/>
        </w:rPr>
        <w:t>et al.</w:t>
      </w:r>
      <w:r w:rsidRPr="009D48D5">
        <w:rPr>
          <w:rFonts w:ascii="Times New Roman" w:hAnsi="Times New Roman" w:cs="Times New Roman"/>
        </w:rPr>
        <w:t xml:space="preserve">, 2011; Gill </w:t>
      </w:r>
      <w:r w:rsidRPr="009D48D5">
        <w:rPr>
          <w:rFonts w:ascii="Times New Roman" w:hAnsi="Times New Roman" w:cs="Times New Roman"/>
          <w:i/>
          <w:iCs/>
        </w:rPr>
        <w:t>et al.</w:t>
      </w:r>
      <w:r w:rsidRPr="009D48D5">
        <w:rPr>
          <w:rFonts w:ascii="Times New Roman" w:hAnsi="Times New Roman" w:cs="Times New Roman"/>
        </w:rPr>
        <w:t>, 1997). Perceived behavioural control is evident as the participant feels in control of their ability to walk daily. Walking is a low-impact exercise suitable for their condition, and their use of a fitness tracker to monitor steps and follow physiotherapists' exercises enhances their sense of control. The participant notes, “I calculate if I do anything from 1 ½ to 3 ½ miles, I’ll be happy with that.”</w:t>
      </w:r>
      <w:bookmarkEnd w:id="3"/>
    </w:p>
    <w:p w14:paraId="15353400" w14:textId="755A0D60" w:rsidR="00F44D09" w:rsidRPr="00BA2902" w:rsidRDefault="00266066" w:rsidP="00BA2902">
      <w:pPr>
        <w:spacing w:line="360" w:lineRule="auto"/>
        <w:rPr>
          <w:rFonts w:ascii="Times New Roman" w:hAnsi="Times New Roman" w:cs="Times New Roman"/>
        </w:rPr>
      </w:pPr>
      <w:r w:rsidRPr="00BA2902">
        <w:rPr>
          <w:rFonts w:ascii="Times New Roman" w:hAnsi="Times New Roman" w:cs="Times New Roman"/>
        </w:rPr>
        <w:lastRenderedPageBreak/>
        <w:t xml:space="preserve">While the Theory of Planned Behaviour focuses on conscious intentions and perceived control, Social Cognitive Theory broadens the scope to include observational learning and the dynamic interplay of personal, behavioural, and environmental factors. Social Cognitive Theory developed by Albert Bandura, emphasises observational learning, social influence, and </w:t>
      </w:r>
      <w:r w:rsidR="009D45D1" w:rsidRPr="00BA2902">
        <w:rPr>
          <w:rFonts w:ascii="Times New Roman" w:hAnsi="Times New Roman" w:cs="Times New Roman"/>
        </w:rPr>
        <w:t xml:space="preserve">self-efficacy. The participant demonstrates observational learning by being influenced by </w:t>
      </w:r>
      <w:r w:rsidR="00F52F24" w:rsidRPr="00BA2902">
        <w:rPr>
          <w:rFonts w:ascii="Times New Roman" w:hAnsi="Times New Roman" w:cs="Times New Roman"/>
        </w:rPr>
        <w:t>their</w:t>
      </w:r>
      <w:r w:rsidR="009D45D1" w:rsidRPr="00BA2902">
        <w:rPr>
          <w:rFonts w:ascii="Times New Roman" w:hAnsi="Times New Roman" w:cs="Times New Roman"/>
        </w:rPr>
        <w:t xml:space="preserve"> daughter’s exercise routine. </w:t>
      </w:r>
      <w:r w:rsidR="009D45D1" w:rsidRPr="00BA2902">
        <w:rPr>
          <w:rFonts w:ascii="Times New Roman" w:hAnsi="Times New Roman" w:cs="Times New Roman"/>
        </w:rPr>
        <w:t xml:space="preserve">When asked about whether they were influenced by </w:t>
      </w:r>
      <w:r w:rsidR="009D45D1" w:rsidRPr="00BA2902">
        <w:rPr>
          <w:rFonts w:ascii="Times New Roman" w:hAnsi="Times New Roman" w:cs="Times New Roman"/>
        </w:rPr>
        <w:t xml:space="preserve">their daughters exercise habits the participant notes “Yes, I do (am). My daughter exercises on a daily basis and goes to the gym four times a week.” Social influence is evident through the advice of physiotherapists. Self-efficacy is shown in their use of a fitness tracker and adherence to prescribed exercises. Outcomes expectations, such as improved joint condition, further motivate </w:t>
      </w:r>
      <w:r w:rsidR="00F52F24" w:rsidRPr="00BA2902">
        <w:rPr>
          <w:rFonts w:ascii="Times New Roman" w:hAnsi="Times New Roman" w:cs="Times New Roman"/>
        </w:rPr>
        <w:t xml:space="preserve">them </w:t>
      </w:r>
      <w:r w:rsidR="009D45D1" w:rsidRPr="00BA2902">
        <w:rPr>
          <w:rFonts w:ascii="Times New Roman" w:hAnsi="Times New Roman" w:cs="Times New Roman"/>
        </w:rPr>
        <w:t xml:space="preserve">to stay active (Biddle </w:t>
      </w:r>
      <w:r w:rsidR="009D45D1" w:rsidRPr="00BA2902">
        <w:rPr>
          <w:rFonts w:ascii="Times New Roman" w:hAnsi="Times New Roman" w:cs="Times New Roman"/>
          <w:i/>
          <w:iCs/>
        </w:rPr>
        <w:t>et al.</w:t>
      </w:r>
      <w:r w:rsidR="009D45D1" w:rsidRPr="00BA2902">
        <w:rPr>
          <w:rFonts w:ascii="Times New Roman" w:hAnsi="Times New Roman" w:cs="Times New Roman"/>
        </w:rPr>
        <w:t>, 2015).</w:t>
      </w:r>
    </w:p>
    <w:p w14:paraId="5F2884CB" w14:textId="732AE5BF" w:rsidR="00F04AB1" w:rsidRPr="00BA2902" w:rsidRDefault="009D45D1" w:rsidP="00BA2902">
      <w:pPr>
        <w:spacing w:line="360" w:lineRule="auto"/>
        <w:rPr>
          <w:rFonts w:ascii="Times New Roman" w:hAnsi="Times New Roman" w:cs="Times New Roman"/>
        </w:rPr>
      </w:pPr>
      <w:r w:rsidRPr="00BA2902">
        <w:rPr>
          <w:rFonts w:ascii="Times New Roman" w:hAnsi="Times New Roman" w:cs="Times New Roman"/>
        </w:rPr>
        <w:t xml:space="preserve">Building upon the insights gained from applying Social Cognitive Theory, </w:t>
      </w:r>
      <w:r w:rsidR="00F52F24" w:rsidRPr="00BA2902">
        <w:rPr>
          <w:rFonts w:ascii="Times New Roman" w:hAnsi="Times New Roman" w:cs="Times New Roman"/>
        </w:rPr>
        <w:t>it is</w:t>
      </w:r>
      <w:r w:rsidRPr="00BA2902">
        <w:rPr>
          <w:rFonts w:ascii="Times New Roman" w:hAnsi="Times New Roman" w:cs="Times New Roman"/>
        </w:rPr>
        <w:t xml:space="preserve"> important to acknowledge the existing gaps in research and potential areas for further exploration. </w:t>
      </w:r>
      <w:r w:rsidR="00C34373" w:rsidRPr="00BA2902">
        <w:rPr>
          <w:rFonts w:ascii="Times New Roman" w:hAnsi="Times New Roman" w:cs="Times New Roman"/>
        </w:rPr>
        <w:t>One critical area where research is limited is how technology, including fitness trackers and mobile apps, influences and encourages consistent physical activity among seniors</w:t>
      </w:r>
      <w:r w:rsidR="00BA53B0" w:rsidRPr="00BA2902">
        <w:rPr>
          <w:rFonts w:ascii="Times New Roman" w:hAnsi="Times New Roman" w:cs="Times New Roman"/>
        </w:rPr>
        <w:t xml:space="preserve"> (Patel, Asch and Volpp, 2015)</w:t>
      </w:r>
      <w:r w:rsidR="00C34373" w:rsidRPr="00BA2902">
        <w:rPr>
          <w:rFonts w:ascii="Times New Roman" w:hAnsi="Times New Roman" w:cs="Times New Roman"/>
        </w:rPr>
        <w:t>. This research could provide valuable insights into the effectiveness of different technological tools in motivating older adults to maintain an active lifestyle</w:t>
      </w:r>
      <w:r w:rsidR="00BA53B0" w:rsidRPr="00BA2902">
        <w:rPr>
          <w:rFonts w:ascii="Times New Roman" w:hAnsi="Times New Roman" w:cs="Times New Roman"/>
        </w:rPr>
        <w:t xml:space="preserve"> (Patel, Asch and Volpp, 2015)</w:t>
      </w:r>
      <w:r w:rsidR="00C34373" w:rsidRPr="00BA2902">
        <w:rPr>
          <w:rFonts w:ascii="Times New Roman" w:hAnsi="Times New Roman" w:cs="Times New Roman"/>
        </w:rPr>
        <w:t>. Additional further research could explore the comparative effectiveness of individual versus group-based exercise programs for seniors</w:t>
      </w:r>
      <w:r w:rsidR="000D0284" w:rsidRPr="00BA2902">
        <w:rPr>
          <w:rFonts w:ascii="Times New Roman" w:hAnsi="Times New Roman" w:cs="Times New Roman"/>
        </w:rPr>
        <w:t xml:space="preserve"> (Ashworth </w:t>
      </w:r>
      <w:r w:rsidR="000D0284" w:rsidRPr="00BA2902">
        <w:rPr>
          <w:rFonts w:ascii="Times New Roman" w:hAnsi="Times New Roman" w:cs="Times New Roman"/>
          <w:i/>
          <w:iCs/>
        </w:rPr>
        <w:t>et al.</w:t>
      </w:r>
      <w:r w:rsidR="000D0284" w:rsidRPr="00BA2902">
        <w:rPr>
          <w:rFonts w:ascii="Times New Roman" w:hAnsi="Times New Roman" w:cs="Times New Roman"/>
        </w:rPr>
        <w:t>, 2005)</w:t>
      </w:r>
      <w:r w:rsidR="00C34373" w:rsidRPr="00BA2902">
        <w:rPr>
          <w:rFonts w:ascii="Times New Roman" w:hAnsi="Times New Roman" w:cs="Times New Roman"/>
        </w:rPr>
        <w:t>. This research could provide valuable insights into the best practices for promoting physical activity and improving health outcomes in older adults</w:t>
      </w:r>
      <w:r w:rsidR="000D0284" w:rsidRPr="00BA2902">
        <w:rPr>
          <w:rFonts w:ascii="Times New Roman" w:hAnsi="Times New Roman" w:cs="Times New Roman"/>
        </w:rPr>
        <w:t xml:space="preserve"> (Ashworth </w:t>
      </w:r>
      <w:r w:rsidR="000D0284" w:rsidRPr="00BA2902">
        <w:rPr>
          <w:rFonts w:ascii="Times New Roman" w:hAnsi="Times New Roman" w:cs="Times New Roman"/>
          <w:i/>
          <w:iCs/>
        </w:rPr>
        <w:t>et al.</w:t>
      </w:r>
      <w:r w:rsidR="000D0284" w:rsidRPr="00BA2902">
        <w:rPr>
          <w:rFonts w:ascii="Times New Roman" w:hAnsi="Times New Roman" w:cs="Times New Roman"/>
        </w:rPr>
        <w:t>, 2005)</w:t>
      </w:r>
      <w:r w:rsidR="00C34373" w:rsidRPr="00BA2902">
        <w:rPr>
          <w:rFonts w:ascii="Times New Roman" w:hAnsi="Times New Roman" w:cs="Times New Roman"/>
        </w:rPr>
        <w:t xml:space="preserve">. There remains more to explore regarding the long-term effects of </w:t>
      </w:r>
      <w:proofErr w:type="spellStart"/>
      <w:r w:rsidR="00C34373" w:rsidRPr="00BA2902">
        <w:rPr>
          <w:rFonts w:ascii="Times New Roman" w:hAnsi="Times New Roman" w:cs="Times New Roman"/>
        </w:rPr>
        <w:t>ChairFit</w:t>
      </w:r>
      <w:proofErr w:type="spellEnd"/>
      <w:r w:rsidR="00C34373" w:rsidRPr="00BA2902">
        <w:rPr>
          <w:rFonts w:ascii="Times New Roman" w:hAnsi="Times New Roman" w:cs="Times New Roman"/>
        </w:rPr>
        <w:t xml:space="preserve"> on joint health and mobility in older adults with health issues</w:t>
      </w:r>
      <w:r w:rsidR="000D0284" w:rsidRPr="00BA2902">
        <w:rPr>
          <w:rFonts w:ascii="Times New Roman" w:hAnsi="Times New Roman" w:cs="Times New Roman"/>
        </w:rPr>
        <w:t xml:space="preserve"> </w:t>
      </w:r>
      <w:r w:rsidR="000D0284" w:rsidRPr="00BA2902">
        <w:rPr>
          <w:rFonts w:ascii="Times New Roman" w:hAnsi="Times New Roman" w:cs="Times New Roman"/>
        </w:rPr>
        <w:t>(Marín-</w:t>
      </w:r>
      <w:proofErr w:type="spellStart"/>
      <w:r w:rsidR="000D0284" w:rsidRPr="00BA2902">
        <w:rPr>
          <w:rFonts w:ascii="Times New Roman" w:hAnsi="Times New Roman" w:cs="Times New Roman"/>
        </w:rPr>
        <w:t>Cascales</w:t>
      </w:r>
      <w:proofErr w:type="spellEnd"/>
      <w:r w:rsidR="000D0284" w:rsidRPr="00BA2902">
        <w:rPr>
          <w:rFonts w:ascii="Times New Roman" w:hAnsi="Times New Roman" w:cs="Times New Roman"/>
        </w:rPr>
        <w:t xml:space="preserve"> </w:t>
      </w:r>
      <w:r w:rsidR="000D0284" w:rsidRPr="00BA2902">
        <w:rPr>
          <w:rFonts w:ascii="Times New Roman" w:hAnsi="Times New Roman" w:cs="Times New Roman"/>
          <w:i/>
          <w:iCs/>
        </w:rPr>
        <w:t>et al.</w:t>
      </w:r>
      <w:r w:rsidR="000D0284" w:rsidRPr="00BA2902">
        <w:rPr>
          <w:rFonts w:ascii="Times New Roman" w:hAnsi="Times New Roman" w:cs="Times New Roman"/>
        </w:rPr>
        <w:t>, 2018)</w:t>
      </w:r>
      <w:r w:rsidR="00C34373" w:rsidRPr="00BA2902">
        <w:rPr>
          <w:rFonts w:ascii="Times New Roman" w:hAnsi="Times New Roman" w:cs="Times New Roman"/>
        </w:rPr>
        <w:t>. This research could provide valuable insights into the benefits of chair-based exercise programs for improving joint health and mobility in this population</w:t>
      </w:r>
      <w:r w:rsidR="000D0284" w:rsidRPr="00BA2902">
        <w:rPr>
          <w:rFonts w:ascii="Times New Roman" w:hAnsi="Times New Roman" w:cs="Times New Roman"/>
        </w:rPr>
        <w:t xml:space="preserve"> </w:t>
      </w:r>
      <w:r w:rsidR="000D0284" w:rsidRPr="00BA2902">
        <w:rPr>
          <w:rFonts w:ascii="Times New Roman" w:hAnsi="Times New Roman" w:cs="Times New Roman"/>
        </w:rPr>
        <w:t>(Marín-</w:t>
      </w:r>
      <w:proofErr w:type="spellStart"/>
      <w:r w:rsidR="000D0284" w:rsidRPr="00BA2902">
        <w:rPr>
          <w:rFonts w:ascii="Times New Roman" w:hAnsi="Times New Roman" w:cs="Times New Roman"/>
        </w:rPr>
        <w:t>Cascales</w:t>
      </w:r>
      <w:proofErr w:type="spellEnd"/>
      <w:r w:rsidR="000D0284" w:rsidRPr="00BA2902">
        <w:rPr>
          <w:rFonts w:ascii="Times New Roman" w:hAnsi="Times New Roman" w:cs="Times New Roman"/>
        </w:rPr>
        <w:t xml:space="preserve"> </w:t>
      </w:r>
      <w:r w:rsidR="000D0284" w:rsidRPr="00BA2902">
        <w:rPr>
          <w:rFonts w:ascii="Times New Roman" w:hAnsi="Times New Roman" w:cs="Times New Roman"/>
          <w:i/>
          <w:iCs/>
        </w:rPr>
        <w:t>et al.</w:t>
      </w:r>
      <w:r w:rsidR="000D0284" w:rsidRPr="00BA2902">
        <w:rPr>
          <w:rFonts w:ascii="Times New Roman" w:hAnsi="Times New Roman" w:cs="Times New Roman"/>
        </w:rPr>
        <w:t>, 2018)</w:t>
      </w:r>
      <w:r w:rsidR="00C34373" w:rsidRPr="00BA2902">
        <w:rPr>
          <w:rFonts w:ascii="Times New Roman" w:hAnsi="Times New Roman" w:cs="Times New Roman"/>
        </w:rPr>
        <w:t xml:space="preserve">. </w:t>
      </w:r>
    </w:p>
    <w:bookmarkEnd w:id="0"/>
    <w:p w14:paraId="22937BA4" w14:textId="77777777" w:rsidR="00E52BB5" w:rsidRPr="00E52BB5" w:rsidRDefault="00E52BB5" w:rsidP="00BA2902">
      <w:pPr>
        <w:spacing w:line="360" w:lineRule="auto"/>
        <w:rPr>
          <w:rFonts w:ascii="Times New Roman" w:hAnsi="Times New Roman" w:cs="Times New Roman"/>
        </w:rPr>
      </w:pPr>
      <w:r w:rsidRPr="00E52BB5">
        <w:rPr>
          <w:rFonts w:ascii="Times New Roman" w:hAnsi="Times New Roman" w:cs="Times New Roman"/>
        </w:rPr>
        <w:t>Based on the identified research gaps and the participant’s circumstances, several approaches can enhance their exercise routine and well-being. Walking can be the core component (NHS, 2022). Exploring different walking routes and using public transport to nearby locations can address limited access to exercise facilities, maintaining motivation and increasing step count (NHS, 2022; Biddle et al., 2015). The participant currently does 4,000 steps a day and can increase this to 6,000-8,000 for better fitness and mobility (Tudor-Locke et al., 2011; Lox et al., 2019; Biddle et al., 2015). They should aim for at least 150 minutes of moderate-intensity activity weekly (NHS, 2024; Lox et al., 2019).</w:t>
      </w:r>
    </w:p>
    <w:p w14:paraId="0EFB0079" w14:textId="77777777" w:rsidR="00E52BB5" w:rsidRPr="00E52BB5" w:rsidRDefault="00E52BB5" w:rsidP="00BA2902">
      <w:pPr>
        <w:spacing w:line="360" w:lineRule="auto"/>
        <w:rPr>
          <w:rFonts w:ascii="Times New Roman" w:hAnsi="Times New Roman" w:cs="Times New Roman"/>
        </w:rPr>
      </w:pPr>
      <w:r w:rsidRPr="00E52BB5">
        <w:rPr>
          <w:rFonts w:ascii="Times New Roman" w:hAnsi="Times New Roman" w:cs="Times New Roman"/>
        </w:rPr>
        <w:t>Simple actions like daily walks, taking stairs, and parking further can boost step count (</w:t>
      </w:r>
      <w:proofErr w:type="spellStart"/>
      <w:r w:rsidRPr="00E52BB5">
        <w:rPr>
          <w:rFonts w:ascii="Times New Roman" w:hAnsi="Times New Roman" w:cs="Times New Roman"/>
        </w:rPr>
        <w:t>Poquet</w:t>
      </w:r>
      <w:proofErr w:type="spellEnd"/>
      <w:r w:rsidRPr="00E52BB5">
        <w:rPr>
          <w:rFonts w:ascii="Times New Roman" w:hAnsi="Times New Roman" w:cs="Times New Roman"/>
        </w:rPr>
        <w:t xml:space="preserve"> et al., 2016). The participant prefers individual activities and can incorporate chair exercises like </w:t>
      </w:r>
      <w:proofErr w:type="spellStart"/>
      <w:r w:rsidRPr="00E52BB5">
        <w:rPr>
          <w:rFonts w:ascii="Times New Roman" w:hAnsi="Times New Roman" w:cs="Times New Roman"/>
        </w:rPr>
        <w:lastRenderedPageBreak/>
        <w:t>ChairFit</w:t>
      </w:r>
      <w:proofErr w:type="spellEnd"/>
      <w:r w:rsidRPr="00E52BB5">
        <w:rPr>
          <w:rFonts w:ascii="Times New Roman" w:hAnsi="Times New Roman" w:cs="Times New Roman"/>
        </w:rPr>
        <w:t xml:space="preserve"> for flexibility (Klempel et al., 2021; Lox et al., 2019). </w:t>
      </w:r>
      <w:proofErr w:type="spellStart"/>
      <w:r w:rsidRPr="00E52BB5">
        <w:rPr>
          <w:rFonts w:ascii="Times New Roman" w:hAnsi="Times New Roman" w:cs="Times New Roman"/>
        </w:rPr>
        <w:t>ChairFit</w:t>
      </w:r>
      <w:proofErr w:type="spellEnd"/>
      <w:r w:rsidRPr="00E52BB5">
        <w:rPr>
          <w:rFonts w:ascii="Times New Roman" w:hAnsi="Times New Roman" w:cs="Times New Roman"/>
        </w:rPr>
        <w:t xml:space="preserve"> offers low-impact exercises for those with osteoarthritis and artificial knees, enhancing flexibility and strength without stressing joints (Klempel et al., 2021; Roddy et al., 2005). </w:t>
      </w:r>
      <w:proofErr w:type="spellStart"/>
      <w:r w:rsidRPr="00E52BB5">
        <w:rPr>
          <w:rFonts w:ascii="Times New Roman" w:hAnsi="Times New Roman" w:cs="Times New Roman"/>
        </w:rPr>
        <w:t>ChairFit</w:t>
      </w:r>
      <w:proofErr w:type="spellEnd"/>
      <w:r w:rsidRPr="00E52BB5">
        <w:rPr>
          <w:rFonts w:ascii="Times New Roman" w:hAnsi="Times New Roman" w:cs="Times New Roman"/>
        </w:rPr>
        <w:t xml:space="preserve"> involves seated exercises targeting upper body, lower body, and core, accessible for all fitness levels (Klempel et al., 2021; Robinson et al., 2014). The </w:t>
      </w:r>
      <w:proofErr w:type="spellStart"/>
      <w:r w:rsidRPr="00E52BB5">
        <w:rPr>
          <w:rFonts w:ascii="Times New Roman" w:hAnsi="Times New Roman" w:cs="Times New Roman"/>
        </w:rPr>
        <w:t>ChairFit</w:t>
      </w:r>
      <w:proofErr w:type="spellEnd"/>
      <w:r w:rsidRPr="00E52BB5">
        <w:rPr>
          <w:rFonts w:ascii="Times New Roman" w:hAnsi="Times New Roman" w:cs="Times New Roman"/>
        </w:rPr>
        <w:t xml:space="preserve"> app offers a variety of seated exercises, workout plans, and progress tracking, with workouts ranging from 10 to 45+ minutes (Klempel et al., 2021). This benefits those with joint pain, improving flexibility, range of motion, and strength without stressing joints (Klempel et al., 2021; Robinson et al., 2014).</w:t>
      </w:r>
    </w:p>
    <w:p w14:paraId="4E4DD6C8" w14:textId="77777777" w:rsidR="00E52BB5" w:rsidRPr="00E52BB5" w:rsidRDefault="00E52BB5" w:rsidP="00BA2902">
      <w:pPr>
        <w:spacing w:line="360" w:lineRule="auto"/>
        <w:rPr>
          <w:rFonts w:ascii="Times New Roman" w:hAnsi="Times New Roman" w:cs="Times New Roman"/>
        </w:rPr>
      </w:pPr>
      <w:r w:rsidRPr="00E52BB5">
        <w:rPr>
          <w:rFonts w:ascii="Times New Roman" w:hAnsi="Times New Roman" w:cs="Times New Roman"/>
        </w:rPr>
        <w:t>Living within walking distance of a town, the participant can utilize local facilities to increase daily steps. Visiting local shops, cafes, or community centres keeps them active. Walking to smaller stores instead of driving to larger supermarkets adds valuable steps (Lox et al., 2019).</w:t>
      </w:r>
    </w:p>
    <w:p w14:paraId="1B3592AC" w14:textId="77777777" w:rsidR="00E52BB5" w:rsidRPr="00E52BB5" w:rsidRDefault="00E52BB5" w:rsidP="00BA2902">
      <w:pPr>
        <w:spacing w:line="360" w:lineRule="auto"/>
        <w:rPr>
          <w:rFonts w:ascii="Times New Roman" w:hAnsi="Times New Roman" w:cs="Times New Roman"/>
        </w:rPr>
      </w:pPr>
      <w:r w:rsidRPr="00E52BB5">
        <w:rPr>
          <w:rFonts w:ascii="Times New Roman" w:hAnsi="Times New Roman" w:cs="Times New Roman"/>
        </w:rPr>
        <w:t>Incorporating a pedal exerciser and walking pad into their routine provides an easy and effective workout. These can be used while watching TV, and the pedal exerciser can be used while sitting, ideal for those with osteoarthritis or knee replacements (Lox et al., 2019; McGowan et al., 2018). These devices help maintain circulation and leg strength, providing gentle, low-impact exercise options (Lox et al., 2019; McGowan et al., 2018). The walking pad ensures activity regardless of the weather, offering a convenient indoor solution (Hamilton et al., 2020; Lox et al., 2019). It can be used in small spaces, making it accessible anytime (Lox et al., 2019; Hamilton et al., 2020).</w:t>
      </w:r>
    </w:p>
    <w:p w14:paraId="7148860E" w14:textId="77777777" w:rsidR="00E52BB5" w:rsidRPr="00E52BB5" w:rsidRDefault="00E52BB5" w:rsidP="00BA2902">
      <w:pPr>
        <w:spacing w:line="360" w:lineRule="auto"/>
        <w:rPr>
          <w:rFonts w:ascii="Times New Roman" w:hAnsi="Times New Roman" w:cs="Times New Roman"/>
        </w:rPr>
      </w:pPr>
      <w:r w:rsidRPr="00E52BB5">
        <w:rPr>
          <w:rFonts w:ascii="Times New Roman" w:hAnsi="Times New Roman" w:cs="Times New Roman"/>
        </w:rPr>
        <w:t xml:space="preserve">Incorporating various physical activities can significantly improve health and well-being, as highlighted by </w:t>
      </w:r>
      <w:proofErr w:type="spellStart"/>
      <w:r w:rsidRPr="00E52BB5">
        <w:rPr>
          <w:rFonts w:ascii="Times New Roman" w:hAnsi="Times New Roman" w:cs="Times New Roman"/>
        </w:rPr>
        <w:t>Ekkekakis</w:t>
      </w:r>
      <w:proofErr w:type="spellEnd"/>
      <w:r w:rsidRPr="00E52BB5">
        <w:rPr>
          <w:rFonts w:ascii="Times New Roman" w:hAnsi="Times New Roman" w:cs="Times New Roman"/>
        </w:rPr>
        <w:t xml:space="preserve"> and Cook (2015) and supported by Biddle et al. (2015). The Routledge Handbook of Physical Activity and Mental Health emphasizes the importance of regular exercise in enhancing overall quality of life.</w:t>
      </w:r>
    </w:p>
    <w:p w14:paraId="09698896" w14:textId="77777777" w:rsidR="00710F71" w:rsidRPr="00BA2902" w:rsidRDefault="00710F71" w:rsidP="00BA2902">
      <w:pPr>
        <w:spacing w:line="360" w:lineRule="auto"/>
        <w:rPr>
          <w:rFonts w:ascii="Times New Roman" w:hAnsi="Times New Roman" w:cs="Times New Roman"/>
        </w:rPr>
      </w:pPr>
    </w:p>
    <w:p w14:paraId="77ED7A1A" w14:textId="37A7EDB3" w:rsidR="00710F71" w:rsidRPr="00BA2902" w:rsidRDefault="00E52BB5" w:rsidP="00BA2902">
      <w:pPr>
        <w:spacing w:line="360" w:lineRule="auto"/>
        <w:rPr>
          <w:rFonts w:ascii="Times New Roman" w:hAnsi="Times New Roman" w:cs="Times New Roman"/>
        </w:rPr>
      </w:pPr>
      <w:r w:rsidRPr="00BA2902">
        <w:rPr>
          <w:rFonts w:ascii="Times New Roman" w:hAnsi="Times New Roman" w:cs="Times New Roman"/>
        </w:rPr>
        <w:t>Word count: 2265</w:t>
      </w:r>
    </w:p>
    <w:p w14:paraId="37F8F0B4" w14:textId="77777777" w:rsidR="00710F71" w:rsidRDefault="00710F71" w:rsidP="00BA2902">
      <w:pPr>
        <w:spacing w:line="360" w:lineRule="auto"/>
      </w:pPr>
    </w:p>
    <w:p w14:paraId="36BF8C37" w14:textId="77777777" w:rsidR="00E52BB5" w:rsidRDefault="00E52BB5" w:rsidP="00BA2902">
      <w:pPr>
        <w:spacing w:line="360" w:lineRule="auto"/>
      </w:pPr>
    </w:p>
    <w:p w14:paraId="6BDE6988" w14:textId="77777777" w:rsidR="00E52BB5" w:rsidRDefault="00E52BB5" w:rsidP="00BA2902">
      <w:pPr>
        <w:spacing w:line="360" w:lineRule="auto"/>
      </w:pPr>
    </w:p>
    <w:p w14:paraId="7188244B" w14:textId="77777777" w:rsidR="006E4D59" w:rsidRDefault="006E4D59" w:rsidP="00BA2902">
      <w:pPr>
        <w:spacing w:line="360" w:lineRule="auto"/>
      </w:pPr>
    </w:p>
    <w:p w14:paraId="21FF95C1" w14:textId="77777777" w:rsidR="00BA2902" w:rsidRDefault="00BA2902" w:rsidP="00BA2902">
      <w:pPr>
        <w:spacing w:line="360" w:lineRule="auto"/>
      </w:pPr>
    </w:p>
    <w:p w14:paraId="348C1DE7" w14:textId="77777777" w:rsidR="00BA2902" w:rsidRDefault="00BA2902" w:rsidP="00BA2902">
      <w:pPr>
        <w:spacing w:line="360" w:lineRule="auto"/>
      </w:pPr>
    </w:p>
    <w:p w14:paraId="75F2DFDB" w14:textId="6520C0AA" w:rsidR="00710F71" w:rsidRDefault="00710F71" w:rsidP="00BA2902">
      <w:pPr>
        <w:spacing w:line="360" w:lineRule="auto"/>
      </w:pPr>
      <w:r>
        <w:lastRenderedPageBreak/>
        <w:t xml:space="preserve">Appendix 1: </w:t>
      </w:r>
    </w:p>
    <w:p w14:paraId="3B1DA1B0" w14:textId="77777777" w:rsidR="00710F71" w:rsidRDefault="00710F71" w:rsidP="00BA2902">
      <w:pPr>
        <w:pStyle w:val="Heading1"/>
        <w:spacing w:line="360" w:lineRule="auto"/>
      </w:pPr>
      <w:r>
        <w:t>Audio file</w:t>
      </w:r>
    </w:p>
    <w:p w14:paraId="7AD0B32D" w14:textId="77777777" w:rsidR="00710F71" w:rsidRPr="00D61873" w:rsidRDefault="00710F71" w:rsidP="00BA2902">
      <w:pPr>
        <w:spacing w:line="360" w:lineRule="auto"/>
        <w:rPr>
          <w:rStyle w:val="Hyperlink"/>
        </w:rPr>
      </w:pPr>
      <w:r>
        <w:fldChar w:fldCharType="begin"/>
      </w:r>
      <w:r>
        <w:instrText>HYPERLINK "https://onedrive.live.com?cid=181C9B844321E536&amp;id=181C9B844321E536!s1543a333870843828f2015d4f71a0dee"</w:instrText>
      </w:r>
      <w:r>
        <w:fldChar w:fldCharType="separate"/>
      </w:r>
      <w:r w:rsidRPr="00D61873">
        <w:rPr>
          <w:rStyle w:val="Hyperlink"/>
        </w:rPr>
        <w:t>Bron Afon 3.m4a</w:t>
      </w:r>
    </w:p>
    <w:p w14:paraId="3376C82C" w14:textId="77777777" w:rsidR="00710F71" w:rsidRDefault="00710F71" w:rsidP="00BA2902">
      <w:pPr>
        <w:pStyle w:val="Heading1"/>
        <w:spacing w:line="360" w:lineRule="auto"/>
        <w:rPr>
          <w:rStyle w:val="Hyperlink"/>
          <w:color w:val="auto"/>
        </w:rPr>
      </w:pPr>
      <w:r>
        <w:rPr>
          <w:rStyle w:val="Hyperlink"/>
          <w:color w:val="auto"/>
        </w:rPr>
        <w:t>Transcript</w:t>
      </w:r>
    </w:p>
    <w:p w14:paraId="6EEA1F84" w14:textId="77777777" w:rsidR="00710F71" w:rsidRDefault="00710F71" w:rsidP="00BA2902">
      <w:pPr>
        <w:spacing w:line="360" w:lineRule="auto"/>
      </w:pPr>
      <w:r>
        <w:t xml:space="preserve">Researcher </w:t>
      </w:r>
    </w:p>
    <w:p w14:paraId="26C7FB7F" w14:textId="77777777" w:rsidR="00710F71" w:rsidRDefault="00710F71" w:rsidP="00BA2902">
      <w:pPr>
        <w:spacing w:line="360" w:lineRule="auto"/>
      </w:pPr>
      <w:r>
        <w:t>Thank you for agreeing to take part in this interview. As part of my assignment. As part of this study, I'm talking to you about your experiences with exercise. The interview contains several parts, and in those parts I will ask you to discuss your experiences with exercise and physical activity. The answers from the interview questions will be used as part of a piece of course work for a psychology module within my degree programme. Please remember that all the information you provide is completely confidential. And your name will not be linked to your responses. From writing up this work, I may select quotes from the interview to illustrate important points, but your identity will be protected in order to ensure a complete and accurate account of your responses. A voice recorder will be used, but I will not show your face. As a participant, you have certain distinct rights. This interview is about your experiences of participating in. Exercise, and if you feel uncomfortable by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you'll respond in a clear and straightforward way if there are any questions you do not feel uncomfortable answering, or if something is not clear, please let me know. If you do not want to enter into discussion about a particular question, just say no comment. Please feel free to take your time when recalling any aspects of your experiences, because I will be asking you experiences of exercise which may go back years. If you are unable to recall an event, please let me know rather than guess before we progress onto the interview. Do you have any questions? Thank you once again for your participation.                                                                                             Question one, can you give me a bit of background information about your involvement in exercise up to this point?</w:t>
      </w:r>
    </w:p>
    <w:p w14:paraId="61080A61" w14:textId="77777777" w:rsidR="00710F71" w:rsidRDefault="00710F71" w:rsidP="00BA2902">
      <w:pPr>
        <w:spacing w:line="360" w:lineRule="auto"/>
      </w:pPr>
      <w:r>
        <w:t>Participant</w:t>
      </w:r>
    </w:p>
    <w:p w14:paraId="0C8323E0" w14:textId="77777777" w:rsidR="00710F71" w:rsidRDefault="00710F71" w:rsidP="00BA2902">
      <w:pPr>
        <w:spacing w:line="360" w:lineRule="auto"/>
      </w:pPr>
      <w:r>
        <w:lastRenderedPageBreak/>
        <w:t>The exercise at the moment is, uh, minimal because of, uh, problems with my health. But I try and be active every day. And most of the activity is walking.</w:t>
      </w:r>
    </w:p>
    <w:p w14:paraId="1E040CC9" w14:textId="77777777" w:rsidR="00710F71" w:rsidRDefault="00710F71" w:rsidP="00BA2902">
      <w:pPr>
        <w:spacing w:line="360" w:lineRule="auto"/>
      </w:pPr>
      <w:r>
        <w:t xml:space="preserve">Researcher </w:t>
      </w:r>
    </w:p>
    <w:p w14:paraId="1C6B4EA4" w14:textId="77777777" w:rsidR="00710F71" w:rsidRDefault="00710F71" w:rsidP="00BA2902">
      <w:pPr>
        <w:spacing w:line="360" w:lineRule="auto"/>
      </w:pPr>
      <w:r>
        <w:t>How often do you engage in physical activity daily?</w:t>
      </w:r>
    </w:p>
    <w:p w14:paraId="5BB4B854" w14:textId="77777777" w:rsidR="00710F71" w:rsidRDefault="00710F71" w:rsidP="00BA2902">
      <w:pPr>
        <w:spacing w:line="360" w:lineRule="auto"/>
      </w:pPr>
      <w:r>
        <w:t xml:space="preserve">Participant </w:t>
      </w:r>
    </w:p>
    <w:p w14:paraId="3F1044AF" w14:textId="77777777" w:rsidR="00710F71" w:rsidRDefault="00710F71" w:rsidP="00BA2902">
      <w:pPr>
        <w:spacing w:line="360" w:lineRule="auto"/>
      </w:pPr>
      <w:r>
        <w:t>Daily.</w:t>
      </w:r>
    </w:p>
    <w:p w14:paraId="6E27C311" w14:textId="77777777" w:rsidR="00710F71" w:rsidRDefault="00710F71" w:rsidP="00BA2902">
      <w:pPr>
        <w:spacing w:line="360" w:lineRule="auto"/>
      </w:pPr>
      <w:r>
        <w:t xml:space="preserve">Researcher </w:t>
      </w:r>
    </w:p>
    <w:p w14:paraId="067346AF" w14:textId="77777777" w:rsidR="00710F71" w:rsidRDefault="00710F71" w:rsidP="00BA2902">
      <w:pPr>
        <w:spacing w:line="360" w:lineRule="auto"/>
      </w:pPr>
      <w:r>
        <w:t>Do you have access to exercise facilities or equipment?</w:t>
      </w:r>
    </w:p>
    <w:p w14:paraId="0F6B6372" w14:textId="77777777" w:rsidR="00710F71" w:rsidRDefault="00710F71" w:rsidP="00BA2902">
      <w:pPr>
        <w:spacing w:line="360" w:lineRule="auto"/>
      </w:pPr>
      <w:r>
        <w:t xml:space="preserve">Participant </w:t>
      </w:r>
    </w:p>
    <w:p w14:paraId="25D2C4E9" w14:textId="77777777" w:rsidR="00710F71" w:rsidRDefault="00710F71" w:rsidP="00BA2902">
      <w:pPr>
        <w:spacing w:line="360" w:lineRule="auto"/>
      </w:pPr>
      <w:r>
        <w:t>Not at the moment, no.</w:t>
      </w:r>
    </w:p>
    <w:p w14:paraId="21D8F6D6" w14:textId="77777777" w:rsidR="00710F71" w:rsidRDefault="00710F71" w:rsidP="00BA2902">
      <w:pPr>
        <w:spacing w:line="360" w:lineRule="auto"/>
      </w:pPr>
      <w:r>
        <w:t xml:space="preserve">Researcher </w:t>
      </w:r>
    </w:p>
    <w:p w14:paraId="1B824191" w14:textId="77777777" w:rsidR="00710F71" w:rsidRDefault="00710F71" w:rsidP="00BA2902">
      <w:pPr>
        <w:spacing w:line="360" w:lineRule="auto"/>
      </w:pPr>
      <w:r>
        <w:t>Tell me a little bit about your past activities. Were you very active in your youth?</w:t>
      </w:r>
    </w:p>
    <w:p w14:paraId="6F1A18A3" w14:textId="77777777" w:rsidR="00710F71" w:rsidRDefault="00710F71" w:rsidP="00BA2902">
      <w:pPr>
        <w:spacing w:line="360" w:lineRule="auto"/>
      </w:pPr>
      <w:r>
        <w:t xml:space="preserve">Participant </w:t>
      </w:r>
    </w:p>
    <w:p w14:paraId="5730118F" w14:textId="77777777" w:rsidR="00710F71" w:rsidRDefault="00710F71" w:rsidP="00BA2902">
      <w:pPr>
        <w:spacing w:line="360" w:lineRule="auto"/>
      </w:pPr>
      <w:r>
        <w:t>Yes, I played yeah, but netball, hockey and rounders for the county. And my job has been a walking job. I used to walk. Most of.</w:t>
      </w:r>
    </w:p>
    <w:p w14:paraId="6A1E8DF6" w14:textId="77777777" w:rsidR="00710F71" w:rsidRDefault="00710F71" w:rsidP="00BA2902">
      <w:pPr>
        <w:spacing w:line="360" w:lineRule="auto"/>
      </w:pPr>
      <w:r>
        <w:t xml:space="preserve">Researcher </w:t>
      </w:r>
    </w:p>
    <w:p w14:paraId="31390F9A" w14:textId="77777777" w:rsidR="00710F71" w:rsidRDefault="00710F71" w:rsidP="00BA2902">
      <w:pPr>
        <w:spacing w:line="360" w:lineRule="auto"/>
      </w:pPr>
      <w:r>
        <w:t>If you wish to answer this question, are there any health conditions or limitations that affect your physical activity?</w:t>
      </w:r>
    </w:p>
    <w:p w14:paraId="75185CBC" w14:textId="77777777" w:rsidR="00710F71" w:rsidRDefault="00710F71" w:rsidP="00BA2902">
      <w:pPr>
        <w:spacing w:line="360" w:lineRule="auto"/>
      </w:pPr>
      <w:r>
        <w:t xml:space="preserve">Participant </w:t>
      </w:r>
    </w:p>
    <w:p w14:paraId="42AA97AD" w14:textId="77777777" w:rsidR="00710F71" w:rsidRDefault="00710F71" w:rsidP="00BA2902">
      <w:pPr>
        <w:spacing w:line="360" w:lineRule="auto"/>
      </w:pPr>
      <w:r>
        <w:t>At the moment.</w:t>
      </w:r>
    </w:p>
    <w:p w14:paraId="25899999" w14:textId="77777777" w:rsidR="00710F71" w:rsidRDefault="00710F71" w:rsidP="00BA2902">
      <w:pPr>
        <w:spacing w:line="360" w:lineRule="auto"/>
      </w:pPr>
      <w:r>
        <w:t xml:space="preserve">Researcher </w:t>
      </w:r>
    </w:p>
    <w:p w14:paraId="2AD63C94" w14:textId="77777777" w:rsidR="00710F71" w:rsidRDefault="00710F71" w:rsidP="00BA2902">
      <w:pPr>
        <w:spacing w:line="360" w:lineRule="auto"/>
      </w:pPr>
      <w:r>
        <w:t>Yes.</w:t>
      </w:r>
    </w:p>
    <w:p w14:paraId="77DEC3DE" w14:textId="77777777" w:rsidR="00710F71" w:rsidRDefault="00710F71" w:rsidP="00BA2902">
      <w:pPr>
        <w:spacing w:line="360" w:lineRule="auto"/>
      </w:pPr>
      <w:r>
        <w:t>Participant</w:t>
      </w:r>
    </w:p>
    <w:p w14:paraId="380D0E24" w14:textId="77777777" w:rsidR="00710F71" w:rsidRDefault="00710F71" w:rsidP="00BA2902">
      <w:pPr>
        <w:spacing w:line="360" w:lineRule="auto"/>
      </w:pPr>
      <w:r>
        <w:t>Yes, I have two artificial knees and osteoarthritis.</w:t>
      </w:r>
    </w:p>
    <w:p w14:paraId="67E44388" w14:textId="77777777" w:rsidR="00710F71" w:rsidRDefault="00710F71" w:rsidP="00BA2902">
      <w:pPr>
        <w:spacing w:line="360" w:lineRule="auto"/>
      </w:pPr>
      <w:r>
        <w:t xml:space="preserve">Researcher </w:t>
      </w:r>
    </w:p>
    <w:p w14:paraId="3AFFAB0C" w14:textId="77777777" w:rsidR="00710F71" w:rsidRDefault="00710F71" w:rsidP="00BA2902">
      <w:pPr>
        <w:spacing w:line="360" w:lineRule="auto"/>
      </w:pPr>
      <w:r>
        <w:lastRenderedPageBreak/>
        <w:t>Thank you. What are your motives to exercise? What are your motives to exercise? What motivates you to want to exercise?</w:t>
      </w:r>
    </w:p>
    <w:p w14:paraId="7D51C1C0" w14:textId="77777777" w:rsidR="00710F71" w:rsidRDefault="00710F71" w:rsidP="00BA2902">
      <w:pPr>
        <w:spacing w:line="360" w:lineRule="auto"/>
      </w:pPr>
      <w:r>
        <w:t>Participant</w:t>
      </w:r>
    </w:p>
    <w:p w14:paraId="4482CD26" w14:textId="77777777" w:rsidR="00710F71" w:rsidRDefault="00710F71" w:rsidP="00BA2902">
      <w:pPr>
        <w:spacing w:line="360" w:lineRule="auto"/>
      </w:pPr>
      <w:r>
        <w:t xml:space="preserve">Because I want to. Sorry </w:t>
      </w:r>
      <w:proofErr w:type="spellStart"/>
      <w:r>
        <w:t>'cause</w:t>
      </w:r>
      <w:proofErr w:type="spellEnd"/>
      <w:r>
        <w:t xml:space="preserve">, I want to stay active. I </w:t>
      </w:r>
      <w:proofErr w:type="spellStart"/>
      <w:r>
        <w:t>I</w:t>
      </w:r>
      <w:proofErr w:type="spellEnd"/>
      <w:r>
        <w:t xml:space="preserve"> realise. The more. You sit about the less active you are.</w:t>
      </w:r>
    </w:p>
    <w:p w14:paraId="690501F2" w14:textId="77777777" w:rsidR="00710F71" w:rsidRDefault="00710F71" w:rsidP="00BA2902">
      <w:pPr>
        <w:spacing w:line="360" w:lineRule="auto"/>
      </w:pPr>
      <w:r>
        <w:t xml:space="preserve">Researcher </w:t>
      </w:r>
    </w:p>
    <w:p w14:paraId="00288446" w14:textId="77777777" w:rsidR="00710F71" w:rsidRDefault="00710F71" w:rsidP="00BA2902">
      <w:pPr>
        <w:spacing w:line="360" w:lineRule="auto"/>
      </w:pPr>
      <w:r>
        <w:t>Do you know what the recommended guidelines are, and if so, do you think you are meeting them?</w:t>
      </w:r>
    </w:p>
    <w:p w14:paraId="2D671F5D" w14:textId="77777777" w:rsidR="00710F71" w:rsidRDefault="00710F71" w:rsidP="00BA2902">
      <w:pPr>
        <w:spacing w:line="360" w:lineRule="auto"/>
      </w:pPr>
      <w:r>
        <w:t>Participant</w:t>
      </w:r>
    </w:p>
    <w:p w14:paraId="682AF386" w14:textId="77777777" w:rsidR="00710F71" w:rsidRDefault="00710F71" w:rsidP="00BA2902">
      <w:pPr>
        <w:spacing w:line="360" w:lineRule="auto"/>
      </w:pPr>
      <w:r>
        <w:t>I believe that for my age, I'm supposed to do about 3000 steps. I do in excess of that on a daily basis. So I think that's correct.</w:t>
      </w:r>
    </w:p>
    <w:p w14:paraId="52CD4182" w14:textId="77777777" w:rsidR="00710F71" w:rsidRDefault="00710F71" w:rsidP="00BA2902">
      <w:pPr>
        <w:spacing w:line="360" w:lineRule="auto"/>
      </w:pPr>
      <w:r>
        <w:t xml:space="preserve">Researcher </w:t>
      </w:r>
    </w:p>
    <w:p w14:paraId="2756EC4C" w14:textId="77777777" w:rsidR="00710F71" w:rsidRDefault="00710F71" w:rsidP="00BA2902">
      <w:pPr>
        <w:spacing w:line="360" w:lineRule="auto"/>
      </w:pPr>
      <w:r>
        <w:t>Do you know the benefits of physical exercise?</w:t>
      </w:r>
    </w:p>
    <w:p w14:paraId="4CB3F1CE" w14:textId="77777777" w:rsidR="00710F71" w:rsidRDefault="00710F71" w:rsidP="00BA2902">
      <w:pPr>
        <w:spacing w:line="360" w:lineRule="auto"/>
      </w:pPr>
      <w:r>
        <w:t xml:space="preserve">Participant </w:t>
      </w:r>
    </w:p>
    <w:p w14:paraId="2E504FA4" w14:textId="77777777" w:rsidR="00710F71" w:rsidRDefault="00710F71" w:rsidP="00BA2902">
      <w:pPr>
        <w:spacing w:line="360" w:lineRule="auto"/>
      </w:pPr>
      <w:r>
        <w:t>I do, yes, yeah.</w:t>
      </w:r>
    </w:p>
    <w:p w14:paraId="5A0C1E51" w14:textId="77777777" w:rsidR="00710F71" w:rsidRDefault="00710F71" w:rsidP="00BA2902">
      <w:pPr>
        <w:spacing w:line="360" w:lineRule="auto"/>
      </w:pPr>
      <w:r>
        <w:t xml:space="preserve">Researcher </w:t>
      </w:r>
    </w:p>
    <w:p w14:paraId="1DF3FE2B" w14:textId="77777777" w:rsidR="00710F71" w:rsidRDefault="00710F71" w:rsidP="00BA2902">
      <w:pPr>
        <w:spacing w:line="360" w:lineRule="auto"/>
      </w:pPr>
      <w:r>
        <w:t>How does physical activity make you feel?</w:t>
      </w:r>
    </w:p>
    <w:p w14:paraId="346A6AF3" w14:textId="77777777" w:rsidR="00710F71" w:rsidRDefault="00710F71" w:rsidP="00BA2902">
      <w:pPr>
        <w:spacing w:line="360" w:lineRule="auto"/>
      </w:pPr>
      <w:r>
        <w:t xml:space="preserve"> Participant </w:t>
      </w:r>
    </w:p>
    <w:p w14:paraId="7195B003" w14:textId="77777777" w:rsidR="00710F71" w:rsidRDefault="00710F71" w:rsidP="00BA2902">
      <w:pPr>
        <w:spacing w:line="360" w:lineRule="auto"/>
      </w:pPr>
      <w:r>
        <w:t>Makes me feel better in in respect to. My joints, et cetera, and I feel that when I do exercise, which is mostly working. I feel a lot better in myself.</w:t>
      </w:r>
    </w:p>
    <w:p w14:paraId="168E44B9" w14:textId="77777777" w:rsidR="00710F71" w:rsidRDefault="00710F71" w:rsidP="00BA2902">
      <w:pPr>
        <w:spacing w:line="360" w:lineRule="auto"/>
      </w:pPr>
      <w:r>
        <w:t xml:space="preserve">Researcher </w:t>
      </w:r>
    </w:p>
    <w:p w14:paraId="6AEF3AC1" w14:textId="77777777" w:rsidR="00710F71" w:rsidRDefault="00710F71" w:rsidP="00BA2902">
      <w:pPr>
        <w:spacing w:line="360" w:lineRule="auto"/>
      </w:pPr>
      <w:r>
        <w:t>If you don't do enough physical activity, then what is stopping you?</w:t>
      </w:r>
    </w:p>
    <w:p w14:paraId="76ADFE3D" w14:textId="77777777" w:rsidR="00710F71" w:rsidRDefault="00710F71" w:rsidP="00BA2902">
      <w:pPr>
        <w:spacing w:line="360" w:lineRule="auto"/>
      </w:pPr>
      <w:r>
        <w:t>Participant</w:t>
      </w:r>
    </w:p>
    <w:p w14:paraId="0BFF5B61" w14:textId="77777777" w:rsidR="00710F71" w:rsidRDefault="00710F71" w:rsidP="00BA2902">
      <w:pPr>
        <w:spacing w:line="360" w:lineRule="auto"/>
      </w:pPr>
      <w:r>
        <w:t>If I can't do the activities, then when I restart the activities my joints are very painful.</w:t>
      </w:r>
    </w:p>
    <w:p w14:paraId="5E615D65" w14:textId="77777777" w:rsidR="00710F71" w:rsidRDefault="00710F71" w:rsidP="00BA2902">
      <w:pPr>
        <w:spacing w:line="360" w:lineRule="auto"/>
      </w:pPr>
      <w:r>
        <w:t xml:space="preserve">Researcher </w:t>
      </w:r>
    </w:p>
    <w:p w14:paraId="5848DEA1" w14:textId="77777777" w:rsidR="00710F71" w:rsidRDefault="00710F71" w:rsidP="00BA2902">
      <w:pPr>
        <w:spacing w:line="360" w:lineRule="auto"/>
      </w:pPr>
      <w:r>
        <w:t>What are your goals to physical activity? What do you want to get out of exercising?</w:t>
      </w:r>
    </w:p>
    <w:p w14:paraId="7E91B8C0" w14:textId="77777777" w:rsidR="00710F71" w:rsidRDefault="00710F71" w:rsidP="00BA2902">
      <w:pPr>
        <w:spacing w:line="360" w:lineRule="auto"/>
      </w:pPr>
      <w:r>
        <w:lastRenderedPageBreak/>
        <w:t xml:space="preserve">Participant </w:t>
      </w:r>
    </w:p>
    <w:p w14:paraId="37699E07" w14:textId="77777777" w:rsidR="00710F71" w:rsidRDefault="00710F71" w:rsidP="00BA2902">
      <w:pPr>
        <w:spacing w:line="360" w:lineRule="auto"/>
      </w:pPr>
      <w:r>
        <w:t>I want to stay as mobile as possible for as long as possible.</w:t>
      </w:r>
    </w:p>
    <w:p w14:paraId="69E04B2E" w14:textId="77777777" w:rsidR="00710F71" w:rsidRDefault="00710F71" w:rsidP="00BA2902">
      <w:pPr>
        <w:spacing w:line="360" w:lineRule="auto"/>
      </w:pPr>
      <w:r>
        <w:t xml:space="preserve">Researcher </w:t>
      </w:r>
    </w:p>
    <w:p w14:paraId="5CB11F57" w14:textId="77777777" w:rsidR="00710F71" w:rsidRDefault="00710F71" w:rsidP="00BA2902">
      <w:pPr>
        <w:spacing w:line="360" w:lineRule="auto"/>
      </w:pPr>
      <w:r>
        <w:t>Hi.</w:t>
      </w:r>
    </w:p>
    <w:p w14:paraId="120C4192" w14:textId="77777777" w:rsidR="00710F71" w:rsidRDefault="00710F71" w:rsidP="00BA2902">
      <w:pPr>
        <w:spacing w:line="360" w:lineRule="auto"/>
      </w:pPr>
      <w:r>
        <w:t xml:space="preserve">Researcher </w:t>
      </w:r>
    </w:p>
    <w:p w14:paraId="7B3C4644" w14:textId="77777777" w:rsidR="00710F71" w:rsidRDefault="00710F71" w:rsidP="00BA2902">
      <w:pPr>
        <w:spacing w:line="360" w:lineRule="auto"/>
      </w:pPr>
      <w:r>
        <w:t>Do you prefer individual or group exercises?</w:t>
      </w:r>
    </w:p>
    <w:p w14:paraId="5260A2CD" w14:textId="77777777" w:rsidR="00710F71" w:rsidRDefault="00710F71" w:rsidP="00BA2902">
      <w:pPr>
        <w:spacing w:line="360" w:lineRule="auto"/>
      </w:pPr>
      <w:r>
        <w:t xml:space="preserve">Participant </w:t>
      </w:r>
    </w:p>
    <w:p w14:paraId="6052754D" w14:textId="77777777" w:rsidR="00710F71" w:rsidRDefault="00710F71" w:rsidP="00BA2902">
      <w:pPr>
        <w:spacing w:line="360" w:lineRule="auto"/>
      </w:pPr>
      <w:r>
        <w:t>I prefer individual myself.</w:t>
      </w:r>
    </w:p>
    <w:p w14:paraId="566AFB37" w14:textId="77777777" w:rsidR="00710F71" w:rsidRDefault="00710F71" w:rsidP="00BA2902">
      <w:pPr>
        <w:spacing w:line="360" w:lineRule="auto"/>
      </w:pPr>
      <w:r>
        <w:t>Researcher</w:t>
      </w:r>
    </w:p>
    <w:p w14:paraId="61344A90" w14:textId="77777777" w:rsidR="00710F71" w:rsidRDefault="00710F71" w:rsidP="00BA2902">
      <w:pPr>
        <w:spacing w:line="360" w:lineRule="auto"/>
      </w:pPr>
      <w:r>
        <w:t>What are your biggest challenges to regular physical activity?</w:t>
      </w:r>
    </w:p>
    <w:p w14:paraId="2E1D717F" w14:textId="77777777" w:rsidR="00710F71" w:rsidRDefault="00710F71" w:rsidP="00BA2902">
      <w:pPr>
        <w:spacing w:line="360" w:lineRule="auto"/>
      </w:pPr>
      <w:r>
        <w:t xml:space="preserve">Participant </w:t>
      </w:r>
    </w:p>
    <w:p w14:paraId="3A97E04A" w14:textId="77777777" w:rsidR="00710F71" w:rsidRDefault="00710F71" w:rsidP="00BA2902">
      <w:pPr>
        <w:spacing w:line="360" w:lineRule="auto"/>
      </w:pPr>
      <w:r>
        <w:t>Most of my joints has osteoarthritis and they are very painful.</w:t>
      </w:r>
    </w:p>
    <w:p w14:paraId="6F8457D6" w14:textId="77777777" w:rsidR="00710F71" w:rsidRDefault="00710F71" w:rsidP="00BA2902">
      <w:pPr>
        <w:spacing w:line="360" w:lineRule="auto"/>
      </w:pPr>
      <w:r>
        <w:t xml:space="preserve">Researcher </w:t>
      </w:r>
    </w:p>
    <w:p w14:paraId="432AAE98" w14:textId="77777777" w:rsidR="00710F71" w:rsidRDefault="00710F71" w:rsidP="00BA2902">
      <w:pPr>
        <w:spacing w:line="360" w:lineRule="auto"/>
      </w:pPr>
      <w:r>
        <w:t>Is exercise readily available and accessible near you? Are you like rural areas or near a town?</w:t>
      </w:r>
    </w:p>
    <w:p w14:paraId="5778CED1" w14:textId="77777777" w:rsidR="00710F71" w:rsidRDefault="00710F71" w:rsidP="00BA2902">
      <w:pPr>
        <w:spacing w:line="360" w:lineRule="auto"/>
      </w:pPr>
      <w:r>
        <w:t xml:space="preserve">Participant </w:t>
      </w:r>
    </w:p>
    <w:p w14:paraId="50A2FA59" w14:textId="77777777" w:rsidR="00710F71" w:rsidRDefault="00710F71" w:rsidP="00BA2902">
      <w:pPr>
        <w:spacing w:line="360" w:lineRule="auto"/>
      </w:pPr>
      <w:r>
        <w:t>Uh, no. I'm near a little town and I very often walk into town. And back to the flat, which is approximately on its own about a mile.</w:t>
      </w:r>
    </w:p>
    <w:p w14:paraId="176AFAAE" w14:textId="77777777" w:rsidR="00710F71" w:rsidRDefault="00710F71" w:rsidP="00BA2902">
      <w:pPr>
        <w:spacing w:line="360" w:lineRule="auto"/>
      </w:pPr>
      <w:r>
        <w:t xml:space="preserve">Researcher </w:t>
      </w:r>
    </w:p>
    <w:p w14:paraId="7E1FB096" w14:textId="77777777" w:rsidR="00710F71" w:rsidRDefault="00710F71" w:rsidP="00BA2902">
      <w:pPr>
        <w:spacing w:line="360" w:lineRule="auto"/>
      </w:pPr>
      <w:r>
        <w:t>How much walking do you do generally? Would you walk to the shop and back and how much do you use your car?</w:t>
      </w:r>
    </w:p>
    <w:p w14:paraId="20C6605B" w14:textId="77777777" w:rsidR="00710F71" w:rsidRDefault="00710F71" w:rsidP="00BA2902">
      <w:pPr>
        <w:spacing w:line="360" w:lineRule="auto"/>
      </w:pPr>
      <w:r>
        <w:t xml:space="preserve">Participant </w:t>
      </w:r>
    </w:p>
    <w:p w14:paraId="756B5241" w14:textId="77777777" w:rsidR="00710F71" w:rsidRDefault="00710F71" w:rsidP="00BA2902">
      <w:pPr>
        <w:spacing w:line="360" w:lineRule="auto"/>
      </w:pPr>
      <w:r>
        <w:t>I use my car minimally. I walk. Probably 5 to six days in the week.</w:t>
      </w:r>
    </w:p>
    <w:p w14:paraId="313F8798" w14:textId="77777777" w:rsidR="00710F71" w:rsidRDefault="00710F71" w:rsidP="00BA2902">
      <w:pPr>
        <w:spacing w:line="360" w:lineRule="auto"/>
      </w:pPr>
      <w:r>
        <w:t xml:space="preserve">Researcher </w:t>
      </w:r>
    </w:p>
    <w:p w14:paraId="6D418EFC" w14:textId="77777777" w:rsidR="00710F71" w:rsidRDefault="00710F71" w:rsidP="00BA2902">
      <w:pPr>
        <w:spacing w:line="360" w:lineRule="auto"/>
      </w:pPr>
      <w:r>
        <w:t>What do you like to do in your free time?</w:t>
      </w:r>
    </w:p>
    <w:p w14:paraId="07173F4E" w14:textId="77777777" w:rsidR="00710F71" w:rsidRDefault="00710F71" w:rsidP="00BA2902">
      <w:pPr>
        <w:spacing w:line="360" w:lineRule="auto"/>
      </w:pPr>
      <w:r>
        <w:t xml:space="preserve">Participant </w:t>
      </w:r>
    </w:p>
    <w:p w14:paraId="21E43A3A" w14:textId="77777777" w:rsidR="00710F71" w:rsidRDefault="00710F71" w:rsidP="00BA2902">
      <w:pPr>
        <w:spacing w:line="360" w:lineRule="auto"/>
      </w:pPr>
      <w:r>
        <w:lastRenderedPageBreak/>
        <w:t>Like puzzles. Umm, I like to do crossword cross stitch and knitting.</w:t>
      </w:r>
    </w:p>
    <w:p w14:paraId="4B9A80F6" w14:textId="77777777" w:rsidR="00710F71" w:rsidRDefault="00710F71" w:rsidP="00BA2902">
      <w:pPr>
        <w:spacing w:line="360" w:lineRule="auto"/>
      </w:pPr>
      <w:r>
        <w:t xml:space="preserve">Researcher </w:t>
      </w:r>
    </w:p>
    <w:p w14:paraId="0152388F" w14:textId="77777777" w:rsidR="00710F71" w:rsidRDefault="00710F71" w:rsidP="00BA2902">
      <w:pPr>
        <w:spacing w:line="360" w:lineRule="auto"/>
      </w:pPr>
      <w:r>
        <w:t>What types of physical activities do you enjoy?</w:t>
      </w:r>
    </w:p>
    <w:p w14:paraId="4A507B99" w14:textId="77777777" w:rsidR="00710F71" w:rsidRDefault="00710F71" w:rsidP="00BA2902">
      <w:pPr>
        <w:spacing w:line="360" w:lineRule="auto"/>
      </w:pPr>
      <w:r>
        <w:t xml:space="preserve">Participant </w:t>
      </w:r>
    </w:p>
    <w:p w14:paraId="0CA27886" w14:textId="77777777" w:rsidR="00710F71" w:rsidRDefault="00710F71" w:rsidP="00BA2902">
      <w:pPr>
        <w:spacing w:line="360" w:lineRule="auto"/>
      </w:pPr>
      <w:r>
        <w:t>Uh, as I'm only walking, I do enjoy The Walking. Umm, I don't do much else really with the activities.</w:t>
      </w:r>
    </w:p>
    <w:p w14:paraId="4FF666C0" w14:textId="77777777" w:rsidR="00710F71" w:rsidRDefault="00710F71" w:rsidP="00BA2902">
      <w:pPr>
        <w:spacing w:line="360" w:lineRule="auto"/>
      </w:pPr>
      <w:r>
        <w:t xml:space="preserve">Researcher </w:t>
      </w:r>
    </w:p>
    <w:p w14:paraId="3AD0A4D3" w14:textId="77777777" w:rsidR="00710F71" w:rsidRDefault="00710F71" w:rsidP="00BA2902">
      <w:pPr>
        <w:spacing w:line="360" w:lineRule="auto"/>
      </w:pPr>
      <w:r>
        <w:t>Do you have any friends or family members who exercise regularly?</w:t>
      </w:r>
    </w:p>
    <w:p w14:paraId="714FFAA8" w14:textId="77777777" w:rsidR="00710F71" w:rsidRDefault="00710F71" w:rsidP="00BA2902">
      <w:pPr>
        <w:spacing w:line="360" w:lineRule="auto"/>
      </w:pPr>
      <w:r>
        <w:t xml:space="preserve">Participant </w:t>
      </w:r>
    </w:p>
    <w:p w14:paraId="244FEE3A" w14:textId="77777777" w:rsidR="00710F71" w:rsidRDefault="00710F71" w:rsidP="00BA2902">
      <w:pPr>
        <w:spacing w:line="360" w:lineRule="auto"/>
      </w:pPr>
      <w:r>
        <w:t>Yes, I do. My daughter exercises on a daily basis and goes to the gym four times a week.</w:t>
      </w:r>
    </w:p>
    <w:p w14:paraId="2972EFD4" w14:textId="77777777" w:rsidR="00710F71" w:rsidRDefault="00710F71" w:rsidP="00BA2902">
      <w:pPr>
        <w:spacing w:line="360" w:lineRule="auto"/>
      </w:pPr>
      <w:r>
        <w:t xml:space="preserve">Researcher </w:t>
      </w:r>
    </w:p>
    <w:p w14:paraId="396759CE" w14:textId="77777777" w:rsidR="00710F71" w:rsidRDefault="00710F71" w:rsidP="00BA2902">
      <w:pPr>
        <w:spacing w:line="360" w:lineRule="auto"/>
      </w:pPr>
      <w:r>
        <w:t>You mentioned your joints and mobility are a barrier to exercise. Is there anything that could be done to prevent this from stopping you exercising?</w:t>
      </w:r>
    </w:p>
    <w:p w14:paraId="4CECF9BE" w14:textId="77777777" w:rsidR="00710F71" w:rsidRDefault="00710F71" w:rsidP="00BA2902">
      <w:pPr>
        <w:spacing w:line="360" w:lineRule="auto"/>
      </w:pPr>
      <w:r>
        <w:t xml:space="preserve">Participant </w:t>
      </w:r>
    </w:p>
    <w:p w14:paraId="3A35D9EC" w14:textId="77777777" w:rsidR="00710F71" w:rsidRDefault="00710F71" w:rsidP="00BA2902">
      <w:pPr>
        <w:spacing w:line="360" w:lineRule="auto"/>
      </w:pPr>
      <w:r>
        <w:t>No, as long as I keep exercising and doing the exercises, the physiotherapists have given me, then I'm hopeful that it keeps the joints as mobile as possible.</w:t>
      </w:r>
    </w:p>
    <w:p w14:paraId="3EF5FBCA" w14:textId="77777777" w:rsidR="00710F71" w:rsidRDefault="00710F71" w:rsidP="00BA2902">
      <w:pPr>
        <w:spacing w:line="360" w:lineRule="auto"/>
      </w:pPr>
      <w:r>
        <w:t xml:space="preserve">Researcher </w:t>
      </w:r>
    </w:p>
    <w:p w14:paraId="7DC9520A" w14:textId="77777777" w:rsidR="00710F71" w:rsidRDefault="00710F71" w:rsidP="00BA2902">
      <w:pPr>
        <w:spacing w:line="360" w:lineRule="auto"/>
      </w:pPr>
      <w:r>
        <w:t>Do you use a fitness tracker? How much does the information you gather influence your activity?</w:t>
      </w:r>
    </w:p>
    <w:p w14:paraId="2F5D4BC9" w14:textId="77777777" w:rsidR="00710F71" w:rsidRDefault="00710F71" w:rsidP="00BA2902">
      <w:pPr>
        <w:spacing w:line="360" w:lineRule="auto"/>
      </w:pPr>
      <w:r>
        <w:t>Participant</w:t>
      </w:r>
    </w:p>
    <w:p w14:paraId="29312521" w14:textId="77777777" w:rsidR="00710F71" w:rsidRDefault="00710F71" w:rsidP="00BA2902">
      <w:pPr>
        <w:spacing w:line="360" w:lineRule="auto"/>
      </w:pPr>
      <w:r>
        <w:t>I have a. Watch which tracks my steps and I try and do at least 4000 steps a day.</w:t>
      </w:r>
    </w:p>
    <w:p w14:paraId="5D6A24EC" w14:textId="77777777" w:rsidR="00710F71" w:rsidRDefault="00710F71" w:rsidP="00BA2902">
      <w:pPr>
        <w:spacing w:line="360" w:lineRule="auto"/>
      </w:pPr>
      <w:r>
        <w:t xml:space="preserve">Researcher </w:t>
      </w:r>
    </w:p>
    <w:p w14:paraId="4C176BF1" w14:textId="77777777" w:rsidR="00710F71" w:rsidRDefault="00710F71" w:rsidP="00BA2902">
      <w:pPr>
        <w:spacing w:line="360" w:lineRule="auto"/>
      </w:pPr>
      <w:r>
        <w:t>Thank you for your participation. How do you feel the interview went?</w:t>
      </w:r>
    </w:p>
    <w:p w14:paraId="3994E035" w14:textId="77777777" w:rsidR="00710F71" w:rsidRDefault="00710F71" w:rsidP="00BA2902">
      <w:pPr>
        <w:spacing w:line="360" w:lineRule="auto"/>
      </w:pPr>
      <w:r>
        <w:t>Participant</w:t>
      </w:r>
    </w:p>
    <w:p w14:paraId="1F6A1B10" w14:textId="77777777" w:rsidR="00710F71" w:rsidRDefault="00710F71" w:rsidP="00BA2902">
      <w:pPr>
        <w:spacing w:line="360" w:lineRule="auto"/>
      </w:pPr>
      <w:r>
        <w:t>Yes, that's fine. The questions were relevant to me and very. To answer.</w:t>
      </w:r>
    </w:p>
    <w:p w14:paraId="449CE511" w14:textId="77777777" w:rsidR="00710F71" w:rsidRDefault="00710F71" w:rsidP="00BA2902">
      <w:pPr>
        <w:spacing w:line="360" w:lineRule="auto"/>
      </w:pPr>
      <w:r>
        <w:t xml:space="preserve">Researcher </w:t>
      </w:r>
    </w:p>
    <w:p w14:paraId="520C961D" w14:textId="77777777" w:rsidR="00710F71" w:rsidRDefault="00710F71" w:rsidP="00BA2902">
      <w:pPr>
        <w:spacing w:line="360" w:lineRule="auto"/>
      </w:pPr>
      <w:r>
        <w:lastRenderedPageBreak/>
        <w:t>Did you feel that you were able to tell all you wanted to?</w:t>
      </w:r>
    </w:p>
    <w:p w14:paraId="47E7C7AD" w14:textId="77777777" w:rsidR="00710F71" w:rsidRDefault="00710F71" w:rsidP="00BA2902">
      <w:pPr>
        <w:spacing w:line="360" w:lineRule="auto"/>
      </w:pPr>
      <w:r>
        <w:t>Participant</w:t>
      </w:r>
    </w:p>
    <w:p w14:paraId="21E41C54" w14:textId="77777777" w:rsidR="00710F71" w:rsidRDefault="00710F71" w:rsidP="00BA2902">
      <w:pPr>
        <w:spacing w:line="360" w:lineRule="auto"/>
      </w:pPr>
      <w:r>
        <w:t>Yes, I did, yes.</w:t>
      </w:r>
    </w:p>
    <w:p w14:paraId="471F8C3F" w14:textId="77777777" w:rsidR="00710F71" w:rsidRDefault="00710F71" w:rsidP="00BA2902">
      <w:pPr>
        <w:spacing w:line="360" w:lineRule="auto"/>
      </w:pPr>
      <w:r>
        <w:t xml:space="preserve">Researcher </w:t>
      </w:r>
    </w:p>
    <w:p w14:paraId="20541C8A" w14:textId="77777777" w:rsidR="00710F71" w:rsidRDefault="00710F71" w:rsidP="00BA2902">
      <w:pPr>
        <w:spacing w:line="360" w:lineRule="auto"/>
      </w:pPr>
      <w:r>
        <w:t>Were you unhappy with any of the questions that were asked?</w:t>
      </w:r>
    </w:p>
    <w:p w14:paraId="55D790D4" w14:textId="77777777" w:rsidR="00710F71" w:rsidRDefault="00710F71" w:rsidP="00BA2902">
      <w:pPr>
        <w:spacing w:line="360" w:lineRule="auto"/>
      </w:pPr>
      <w:r>
        <w:t xml:space="preserve">Participant </w:t>
      </w:r>
    </w:p>
    <w:p w14:paraId="49DC05C8" w14:textId="77777777" w:rsidR="00710F71" w:rsidRDefault="00710F71" w:rsidP="00BA2902">
      <w:pPr>
        <w:spacing w:line="360" w:lineRule="auto"/>
      </w:pPr>
      <w:r>
        <w:t>Not at all, no.</w:t>
      </w:r>
    </w:p>
    <w:p w14:paraId="18D6B1A9" w14:textId="77777777" w:rsidR="00710F71" w:rsidRDefault="00710F71" w:rsidP="00BA2902">
      <w:pPr>
        <w:spacing w:line="360" w:lineRule="auto"/>
      </w:pPr>
      <w:r>
        <w:t xml:space="preserve">Researcher </w:t>
      </w:r>
    </w:p>
    <w:p w14:paraId="7F6A585D" w14:textId="77777777" w:rsidR="00710F71" w:rsidRDefault="00710F71" w:rsidP="00BA2902">
      <w:pPr>
        <w:spacing w:line="360" w:lineRule="auto"/>
      </w:pPr>
      <w:r>
        <w:t>Did you think that I led or influenced your answers in any way?</w:t>
      </w:r>
    </w:p>
    <w:p w14:paraId="2DCCDBED" w14:textId="77777777" w:rsidR="00710F71" w:rsidRDefault="00710F71" w:rsidP="00BA2902">
      <w:pPr>
        <w:spacing w:line="360" w:lineRule="auto"/>
      </w:pPr>
      <w:r>
        <w:t>Participant</w:t>
      </w:r>
    </w:p>
    <w:p w14:paraId="271DDB8E" w14:textId="77777777" w:rsidR="00710F71" w:rsidRDefault="00710F71" w:rsidP="00BA2902">
      <w:pPr>
        <w:spacing w:line="360" w:lineRule="auto"/>
      </w:pPr>
      <w:r>
        <w:t>No. Definitely not.</w:t>
      </w:r>
    </w:p>
    <w:p w14:paraId="3F7CA2DD" w14:textId="77777777" w:rsidR="00710F71" w:rsidRDefault="00710F71" w:rsidP="00BA2902">
      <w:pPr>
        <w:spacing w:line="360" w:lineRule="auto"/>
      </w:pPr>
      <w:r>
        <w:t xml:space="preserve">Researcher </w:t>
      </w:r>
    </w:p>
    <w:p w14:paraId="2B80CEAE" w14:textId="77777777" w:rsidR="00710F71" w:rsidRDefault="00710F71" w:rsidP="00BA2902">
      <w:pPr>
        <w:spacing w:line="360" w:lineRule="auto"/>
      </w:pPr>
      <w:r>
        <w:t>Thank you for your participation.</w:t>
      </w:r>
    </w:p>
    <w:p w14:paraId="0785AD40" w14:textId="77777777" w:rsidR="00710F71" w:rsidRDefault="00710F71" w:rsidP="00BA2902">
      <w:pPr>
        <w:spacing w:line="360" w:lineRule="auto"/>
      </w:pPr>
      <w:r>
        <w:t xml:space="preserve">Participant </w:t>
      </w:r>
    </w:p>
    <w:p w14:paraId="2E542108" w14:textId="77777777" w:rsidR="00710F71" w:rsidRPr="00D61873" w:rsidRDefault="00710F71" w:rsidP="00BA2902">
      <w:pPr>
        <w:spacing w:line="360" w:lineRule="auto"/>
        <w:rPr>
          <w:rStyle w:val="Hyperlink"/>
        </w:rPr>
      </w:pPr>
      <w:r>
        <w:t xml:space="preserve">Thank you. </w:t>
      </w:r>
    </w:p>
    <w:p w14:paraId="6C83ECE5" w14:textId="77777777" w:rsidR="00710F71" w:rsidRDefault="00710F71" w:rsidP="00BA2902">
      <w:pPr>
        <w:spacing w:line="360" w:lineRule="auto"/>
      </w:pPr>
      <w:r>
        <w:fldChar w:fldCharType="end"/>
      </w:r>
      <w:r>
        <w:t xml:space="preserve"> </w:t>
      </w:r>
    </w:p>
    <w:p w14:paraId="1C2407DA" w14:textId="77777777" w:rsidR="00710F71" w:rsidRDefault="00710F71" w:rsidP="00BA2902">
      <w:pPr>
        <w:spacing w:line="360" w:lineRule="auto"/>
      </w:pPr>
    </w:p>
    <w:p w14:paraId="2D4DF702" w14:textId="77777777" w:rsidR="00710F71" w:rsidRDefault="00710F71" w:rsidP="00BA2902">
      <w:pPr>
        <w:spacing w:line="360" w:lineRule="auto"/>
      </w:pPr>
      <w:r>
        <w:t xml:space="preserve">Follow up questions interview </w:t>
      </w:r>
    </w:p>
    <w:p w14:paraId="2309E623" w14:textId="77777777" w:rsidR="00710F71" w:rsidRDefault="00710F71" w:rsidP="00BA2902">
      <w:pPr>
        <w:spacing w:line="360" w:lineRule="auto"/>
      </w:pPr>
    </w:p>
    <w:p w14:paraId="4DCEA175" w14:textId="77777777" w:rsidR="00710F71" w:rsidRPr="00FF7DEB" w:rsidRDefault="00710F71" w:rsidP="00BA2902">
      <w:pPr>
        <w:spacing w:line="360" w:lineRule="auto"/>
      </w:pPr>
      <w:r w:rsidRPr="00FF7DEB">
        <w:rPr>
          <w:lang w:val="en-US"/>
        </w:rPr>
        <w:t>Audio file</w:t>
      </w:r>
      <w:r w:rsidRPr="00FF7DEB">
        <w:t> </w:t>
      </w:r>
    </w:p>
    <w:p w14:paraId="0B14F00E" w14:textId="77777777" w:rsidR="00710F71" w:rsidRPr="00FF7DEB" w:rsidRDefault="00710F71" w:rsidP="00BA2902">
      <w:pPr>
        <w:spacing w:line="360" w:lineRule="auto"/>
        <w:rPr>
          <w:lang w:val="en-US"/>
        </w:rPr>
      </w:pPr>
      <w:hyperlink r:id="rId7" w:tgtFrame="_blank" w:history="1">
        <w:r w:rsidRPr="00FF7DEB">
          <w:rPr>
            <w:rStyle w:val="Hyperlink"/>
            <w:lang w:val="en-US"/>
          </w:rPr>
          <w:t>Bron Afon 4.m4a</w:t>
        </w:r>
      </w:hyperlink>
      <w:r w:rsidRPr="00FF7DEB">
        <w:rPr>
          <w:lang w:val="en-US"/>
        </w:rPr>
        <w:t> </w:t>
      </w:r>
    </w:p>
    <w:p w14:paraId="3D4A07CD" w14:textId="77777777" w:rsidR="00710F71" w:rsidRPr="00FF7DEB" w:rsidRDefault="00710F71" w:rsidP="00BA2902">
      <w:pPr>
        <w:spacing w:line="360" w:lineRule="auto"/>
        <w:rPr>
          <w:lang w:val="en-US"/>
        </w:rPr>
      </w:pPr>
      <w:r w:rsidRPr="00FF7DEB">
        <w:rPr>
          <w:lang w:val="en-US"/>
        </w:rPr>
        <w:t> </w:t>
      </w:r>
    </w:p>
    <w:p w14:paraId="5C1A1E96" w14:textId="77777777" w:rsidR="00710F71" w:rsidRPr="00FF7DEB" w:rsidRDefault="00710F71" w:rsidP="00BA2902">
      <w:pPr>
        <w:spacing w:line="360" w:lineRule="auto"/>
        <w:rPr>
          <w:lang w:val="en-US"/>
        </w:rPr>
      </w:pPr>
      <w:r w:rsidRPr="00FF7DEB">
        <w:rPr>
          <w:lang w:val="en-US"/>
        </w:rPr>
        <w:t>Transcript </w:t>
      </w:r>
    </w:p>
    <w:p w14:paraId="71143588" w14:textId="77777777" w:rsidR="00710F71" w:rsidRPr="00FF7DEB" w:rsidRDefault="00710F71" w:rsidP="00BA2902">
      <w:pPr>
        <w:spacing w:line="360" w:lineRule="auto"/>
        <w:rPr>
          <w:lang w:val="en-US"/>
        </w:rPr>
      </w:pPr>
      <w:r>
        <w:rPr>
          <w:lang w:val="en-US"/>
        </w:rPr>
        <w:t xml:space="preserve">Researcher </w:t>
      </w:r>
    </w:p>
    <w:p w14:paraId="2F56A8D4" w14:textId="77777777" w:rsidR="00710F71" w:rsidRPr="00FF7DEB" w:rsidRDefault="00710F71" w:rsidP="00BA2902">
      <w:pPr>
        <w:spacing w:line="360" w:lineRule="auto"/>
        <w:rPr>
          <w:lang w:val="en-US"/>
        </w:rPr>
      </w:pPr>
      <w:r w:rsidRPr="00FF7DEB">
        <w:rPr>
          <w:lang w:val="en-US"/>
        </w:rPr>
        <w:lastRenderedPageBreak/>
        <w:t>Following on from our interview, there will be some follow up questions I need to ask you. Is that OK? </w:t>
      </w:r>
    </w:p>
    <w:p w14:paraId="2A97A1C3" w14:textId="77777777" w:rsidR="00710F71" w:rsidRPr="00FF7DEB" w:rsidRDefault="00710F71" w:rsidP="00BA2902">
      <w:pPr>
        <w:spacing w:line="360" w:lineRule="auto"/>
        <w:rPr>
          <w:lang w:val="en-US"/>
        </w:rPr>
      </w:pPr>
      <w:r>
        <w:rPr>
          <w:lang w:val="en-US"/>
        </w:rPr>
        <w:t xml:space="preserve">Participant </w:t>
      </w:r>
    </w:p>
    <w:p w14:paraId="16257A07" w14:textId="77777777" w:rsidR="00710F71" w:rsidRPr="00FF7DEB" w:rsidRDefault="00710F71" w:rsidP="00BA2902">
      <w:pPr>
        <w:spacing w:line="360" w:lineRule="auto"/>
        <w:rPr>
          <w:lang w:val="en-US"/>
        </w:rPr>
      </w:pPr>
      <w:r w:rsidRPr="00FF7DEB">
        <w:rPr>
          <w:lang w:val="en-US"/>
        </w:rPr>
        <w:t>Yes, that's fine. </w:t>
      </w:r>
    </w:p>
    <w:p w14:paraId="36C71D42" w14:textId="77777777" w:rsidR="00710F71" w:rsidRPr="00FF7DEB" w:rsidRDefault="00710F71" w:rsidP="00BA2902">
      <w:pPr>
        <w:spacing w:line="360" w:lineRule="auto"/>
        <w:rPr>
          <w:lang w:val="en-US"/>
        </w:rPr>
      </w:pPr>
      <w:r>
        <w:rPr>
          <w:lang w:val="en-US"/>
        </w:rPr>
        <w:t xml:space="preserve">Researcher </w:t>
      </w:r>
    </w:p>
    <w:p w14:paraId="0FBA4818" w14:textId="77777777" w:rsidR="00710F71" w:rsidRPr="00FF7DEB" w:rsidRDefault="00710F71" w:rsidP="00BA2902">
      <w:pPr>
        <w:spacing w:line="360" w:lineRule="auto"/>
        <w:rPr>
          <w:lang w:val="en-US"/>
        </w:rPr>
      </w:pPr>
      <w:r w:rsidRPr="00FF7DEB">
        <w:rPr>
          <w:lang w:val="en-US"/>
        </w:rPr>
        <w:t>How is your health affecting exercise? </w:t>
      </w:r>
    </w:p>
    <w:p w14:paraId="786C6F65" w14:textId="77777777" w:rsidR="00710F71" w:rsidRPr="00FF7DEB" w:rsidRDefault="00710F71" w:rsidP="00BA2902">
      <w:pPr>
        <w:spacing w:line="360" w:lineRule="auto"/>
        <w:rPr>
          <w:lang w:val="en-US"/>
        </w:rPr>
      </w:pPr>
      <w:r>
        <w:rPr>
          <w:lang w:val="en-US"/>
        </w:rPr>
        <w:t>Participant</w:t>
      </w:r>
    </w:p>
    <w:p w14:paraId="72FA7C1C" w14:textId="77777777" w:rsidR="00710F71" w:rsidRPr="00FF7DEB" w:rsidRDefault="00710F71" w:rsidP="00BA2902">
      <w:pPr>
        <w:spacing w:line="360" w:lineRule="auto"/>
        <w:rPr>
          <w:lang w:val="en-US"/>
        </w:rPr>
      </w:pPr>
      <w:r w:rsidRPr="00FF7DEB">
        <w:rPr>
          <w:lang w:val="en-US"/>
        </w:rPr>
        <w:t>It's affected somewhat because I have osteoarthritis in it now cause and I have two artificial knees which are not very good. But you know you just have to get.</w:t>
      </w:r>
      <w:r>
        <w:rPr>
          <w:lang w:val="en-US"/>
        </w:rPr>
        <w:t xml:space="preserve"> (on with it)</w:t>
      </w:r>
    </w:p>
    <w:p w14:paraId="0E783948" w14:textId="77777777" w:rsidR="00710F71" w:rsidRPr="00FF7DEB" w:rsidRDefault="00710F71" w:rsidP="00BA2902">
      <w:pPr>
        <w:spacing w:line="360" w:lineRule="auto"/>
        <w:rPr>
          <w:lang w:val="en-US"/>
        </w:rPr>
      </w:pPr>
      <w:r>
        <w:rPr>
          <w:lang w:val="en-US"/>
        </w:rPr>
        <w:t xml:space="preserve">Researcher </w:t>
      </w:r>
    </w:p>
    <w:p w14:paraId="353A436B" w14:textId="77777777" w:rsidR="00710F71" w:rsidRPr="00FF7DEB" w:rsidRDefault="00710F71" w:rsidP="00BA2902">
      <w:pPr>
        <w:spacing w:line="360" w:lineRule="auto"/>
        <w:rPr>
          <w:lang w:val="en-US"/>
        </w:rPr>
      </w:pPr>
      <w:r w:rsidRPr="00FF7DEB">
        <w:rPr>
          <w:lang w:val="en-US"/>
        </w:rPr>
        <w:t xml:space="preserve">You mentioned that you want to exercise because you want to stay active and you </w:t>
      </w:r>
      <w:proofErr w:type="spellStart"/>
      <w:r w:rsidRPr="00FF7DEB">
        <w:rPr>
          <w:lang w:val="en-US"/>
        </w:rPr>
        <w:t>realise</w:t>
      </w:r>
      <w:proofErr w:type="spellEnd"/>
      <w:r w:rsidRPr="00FF7DEB">
        <w:rPr>
          <w:lang w:val="en-US"/>
        </w:rPr>
        <w:t xml:space="preserve"> the more you sit about, the less active you are. So can you explain more about that? </w:t>
      </w:r>
    </w:p>
    <w:p w14:paraId="1739258F" w14:textId="77777777" w:rsidR="00710F71" w:rsidRPr="00FF7DEB" w:rsidRDefault="00710F71" w:rsidP="00BA2902">
      <w:pPr>
        <w:spacing w:line="360" w:lineRule="auto"/>
        <w:rPr>
          <w:lang w:val="en-US"/>
        </w:rPr>
      </w:pPr>
      <w:r>
        <w:rPr>
          <w:lang w:val="en-US"/>
        </w:rPr>
        <w:t>Participant</w:t>
      </w:r>
    </w:p>
    <w:p w14:paraId="06628F95" w14:textId="77777777" w:rsidR="00710F71" w:rsidRPr="00FF7DEB" w:rsidRDefault="00710F71" w:rsidP="00BA2902">
      <w:pPr>
        <w:spacing w:line="360" w:lineRule="auto"/>
        <w:rPr>
          <w:lang w:val="en-US"/>
        </w:rPr>
      </w:pPr>
      <w:r w:rsidRPr="00FF7DEB">
        <w:rPr>
          <w:lang w:val="en-US"/>
        </w:rPr>
        <w:t>Yes, there's been some research about the more, the longer you sit. As an older person, the more inactive you get, and that's quite true, because if I've sat for a long time then my joints are more painful. If I keep acting. </w:t>
      </w:r>
    </w:p>
    <w:p w14:paraId="0E2AF630" w14:textId="77777777" w:rsidR="00710F71" w:rsidRPr="00FF7DEB" w:rsidRDefault="00710F71" w:rsidP="00BA2902">
      <w:pPr>
        <w:spacing w:line="360" w:lineRule="auto"/>
        <w:rPr>
          <w:lang w:val="en-US"/>
        </w:rPr>
      </w:pPr>
      <w:r>
        <w:rPr>
          <w:lang w:val="en-US"/>
        </w:rPr>
        <w:t>Researcher</w:t>
      </w:r>
    </w:p>
    <w:p w14:paraId="2133459D" w14:textId="77777777" w:rsidR="00710F71" w:rsidRPr="00FF7DEB" w:rsidRDefault="00710F71" w:rsidP="00BA2902">
      <w:pPr>
        <w:spacing w:line="360" w:lineRule="auto"/>
        <w:rPr>
          <w:lang w:val="en-US"/>
        </w:rPr>
      </w:pPr>
      <w:r w:rsidRPr="00FF7DEB">
        <w:rPr>
          <w:lang w:val="en-US"/>
        </w:rPr>
        <w:t>Can you give also give me more information about your motives to exercise. </w:t>
      </w:r>
    </w:p>
    <w:p w14:paraId="47025806" w14:textId="77777777" w:rsidR="00710F71" w:rsidRPr="00FF7DEB" w:rsidRDefault="00710F71" w:rsidP="00BA2902">
      <w:pPr>
        <w:spacing w:line="360" w:lineRule="auto"/>
        <w:rPr>
          <w:lang w:val="en-US"/>
        </w:rPr>
      </w:pPr>
      <w:r>
        <w:rPr>
          <w:lang w:val="en-US"/>
        </w:rPr>
        <w:t>Participant</w:t>
      </w:r>
    </w:p>
    <w:p w14:paraId="3FF7BCAA" w14:textId="77777777" w:rsidR="00710F71" w:rsidRPr="00FF7DEB" w:rsidRDefault="00710F71" w:rsidP="00BA2902">
      <w:pPr>
        <w:spacing w:line="360" w:lineRule="auto"/>
        <w:rPr>
          <w:lang w:val="en-US"/>
        </w:rPr>
      </w:pPr>
      <w:r w:rsidRPr="00FF7DEB">
        <w:rPr>
          <w:lang w:val="en-US"/>
        </w:rPr>
        <w:t>Motive is down to independence. All independence that I want to say is independent as possible. And as active as possible. And when you've got a disease such as arthritis, whether it be rheumatoid or osteo. The chances of you not exercising are great because of the pain which makes you less mobile and I don't want that. All. </w:t>
      </w:r>
    </w:p>
    <w:p w14:paraId="1E0DA179" w14:textId="77777777" w:rsidR="00710F71" w:rsidRPr="00FF7DEB" w:rsidRDefault="00710F71" w:rsidP="00BA2902">
      <w:pPr>
        <w:spacing w:line="360" w:lineRule="auto"/>
        <w:rPr>
          <w:lang w:val="en-US"/>
        </w:rPr>
      </w:pPr>
      <w:r>
        <w:rPr>
          <w:lang w:val="en-US"/>
        </w:rPr>
        <w:t>Researcher</w:t>
      </w:r>
    </w:p>
    <w:p w14:paraId="0BF85F06" w14:textId="77777777" w:rsidR="00710F71" w:rsidRPr="00FF7DEB" w:rsidRDefault="00710F71" w:rsidP="00BA2902">
      <w:pPr>
        <w:spacing w:line="360" w:lineRule="auto"/>
        <w:rPr>
          <w:lang w:val="en-US"/>
        </w:rPr>
      </w:pPr>
      <w:r w:rsidRPr="00FF7DEB">
        <w:rPr>
          <w:lang w:val="en-US"/>
        </w:rPr>
        <w:t>Does exercise make your joints less painful? </w:t>
      </w:r>
    </w:p>
    <w:p w14:paraId="52622845" w14:textId="77777777" w:rsidR="00710F71" w:rsidRPr="00FF7DEB" w:rsidRDefault="00710F71" w:rsidP="00BA2902">
      <w:pPr>
        <w:spacing w:line="360" w:lineRule="auto"/>
        <w:rPr>
          <w:lang w:val="en-US"/>
        </w:rPr>
      </w:pPr>
      <w:r>
        <w:rPr>
          <w:lang w:val="en-US"/>
        </w:rPr>
        <w:t>Participant</w:t>
      </w:r>
    </w:p>
    <w:p w14:paraId="1AAFB6A9" w14:textId="77777777" w:rsidR="00710F71" w:rsidRPr="00FF7DEB" w:rsidRDefault="00710F71" w:rsidP="00BA2902">
      <w:pPr>
        <w:spacing w:line="360" w:lineRule="auto"/>
        <w:rPr>
          <w:lang w:val="en-US"/>
        </w:rPr>
      </w:pPr>
      <w:r w:rsidRPr="00FF7DEB">
        <w:rPr>
          <w:lang w:val="en-US"/>
        </w:rPr>
        <w:lastRenderedPageBreak/>
        <w:t>No, I don't think it does, but it makes them more flexible. But it's still quite painful. </w:t>
      </w:r>
    </w:p>
    <w:p w14:paraId="61FF31D5" w14:textId="77777777" w:rsidR="00710F71" w:rsidRPr="00FF7DEB" w:rsidRDefault="00710F71" w:rsidP="00BA2902">
      <w:pPr>
        <w:spacing w:line="360" w:lineRule="auto"/>
        <w:rPr>
          <w:lang w:val="en-US"/>
        </w:rPr>
      </w:pPr>
      <w:r>
        <w:rPr>
          <w:lang w:val="en-US"/>
        </w:rPr>
        <w:t>Researcher</w:t>
      </w:r>
    </w:p>
    <w:p w14:paraId="16279A50" w14:textId="77777777" w:rsidR="00710F71" w:rsidRPr="00FF7DEB" w:rsidRDefault="00710F71" w:rsidP="00BA2902">
      <w:pPr>
        <w:spacing w:line="360" w:lineRule="auto"/>
        <w:rPr>
          <w:lang w:val="en-US"/>
        </w:rPr>
      </w:pPr>
      <w:r w:rsidRPr="00FF7DEB">
        <w:rPr>
          <w:lang w:val="en-US"/>
        </w:rPr>
        <w:t>Can you explain in a bit of detail what the benefits to exercise are? </w:t>
      </w:r>
    </w:p>
    <w:p w14:paraId="0857B20D" w14:textId="77777777" w:rsidR="00710F71" w:rsidRPr="00FF7DEB" w:rsidRDefault="00710F71" w:rsidP="00BA2902">
      <w:pPr>
        <w:spacing w:line="360" w:lineRule="auto"/>
        <w:rPr>
          <w:lang w:val="en-US"/>
        </w:rPr>
      </w:pPr>
      <w:r>
        <w:rPr>
          <w:lang w:val="en-US"/>
        </w:rPr>
        <w:t>Participant</w:t>
      </w:r>
    </w:p>
    <w:p w14:paraId="27565F09" w14:textId="77777777" w:rsidR="00710F71" w:rsidRPr="00FF7DEB" w:rsidRDefault="00710F71" w:rsidP="00BA2902">
      <w:pPr>
        <w:spacing w:line="360" w:lineRule="auto"/>
        <w:rPr>
          <w:lang w:val="en-US"/>
        </w:rPr>
      </w:pPr>
      <w:r w:rsidRPr="00FF7DEB">
        <w:rPr>
          <w:lang w:val="en-US"/>
        </w:rPr>
        <w:t xml:space="preserve">Yeah, the exercise it keeps you active and mobile. More flexible, as we've just said. And I just feel it's just a better way. I've seen </w:t>
      </w:r>
      <w:proofErr w:type="spellStart"/>
      <w:r w:rsidRPr="00FF7DEB">
        <w:rPr>
          <w:lang w:val="en-US"/>
        </w:rPr>
        <w:t>programmes</w:t>
      </w:r>
      <w:proofErr w:type="spellEnd"/>
      <w:r w:rsidRPr="00FF7DEB">
        <w:rPr>
          <w:lang w:val="en-US"/>
        </w:rPr>
        <w:t xml:space="preserve"> where people are in homes and they sit in all day and they're </w:t>
      </w:r>
      <w:proofErr w:type="spellStart"/>
      <w:r w:rsidRPr="00FF7DEB">
        <w:rPr>
          <w:lang w:val="en-US"/>
        </w:rPr>
        <w:t>they're</w:t>
      </w:r>
      <w:proofErr w:type="spellEnd"/>
      <w:r w:rsidRPr="00FF7DEB">
        <w:rPr>
          <w:lang w:val="en-US"/>
        </w:rPr>
        <w:t xml:space="preserve"> </w:t>
      </w:r>
      <w:proofErr w:type="spellStart"/>
      <w:r w:rsidRPr="00FF7DEB">
        <w:rPr>
          <w:lang w:val="en-US"/>
        </w:rPr>
        <w:t>they're</w:t>
      </w:r>
      <w:proofErr w:type="spellEnd"/>
      <w:r w:rsidRPr="00FF7DEB">
        <w:rPr>
          <w:lang w:val="en-US"/>
        </w:rPr>
        <w:t xml:space="preserve"> chair bound. You eventually get chair bound, which is what's something I don't want to happen. </w:t>
      </w:r>
    </w:p>
    <w:p w14:paraId="3788AC98" w14:textId="77777777" w:rsidR="00710F71" w:rsidRPr="00FF7DEB" w:rsidRDefault="00710F71" w:rsidP="00BA2902">
      <w:pPr>
        <w:spacing w:line="360" w:lineRule="auto"/>
        <w:rPr>
          <w:lang w:val="en-US"/>
        </w:rPr>
      </w:pPr>
      <w:r>
        <w:rPr>
          <w:lang w:val="en-US"/>
        </w:rPr>
        <w:t xml:space="preserve">Researcher </w:t>
      </w:r>
    </w:p>
    <w:p w14:paraId="11521245" w14:textId="77777777" w:rsidR="00710F71" w:rsidRPr="00FF7DEB" w:rsidRDefault="00710F71" w:rsidP="00BA2902">
      <w:pPr>
        <w:spacing w:line="360" w:lineRule="auto"/>
        <w:rPr>
          <w:lang w:val="en-US"/>
        </w:rPr>
      </w:pPr>
      <w:r w:rsidRPr="00FF7DEB">
        <w:rPr>
          <w:lang w:val="en-US"/>
        </w:rPr>
        <w:t>You said you know about the recommended guidelines to exercise and you think you're supposed to do about 3000 steps for your age and that you do more than that. Can you tell me where you got that from? </w:t>
      </w:r>
    </w:p>
    <w:p w14:paraId="1493ACBF" w14:textId="77777777" w:rsidR="00710F71" w:rsidRPr="00FF7DEB" w:rsidRDefault="00710F71" w:rsidP="00BA2902">
      <w:pPr>
        <w:spacing w:line="360" w:lineRule="auto"/>
        <w:rPr>
          <w:lang w:val="en-US"/>
        </w:rPr>
      </w:pPr>
      <w:r>
        <w:rPr>
          <w:lang w:val="en-US"/>
        </w:rPr>
        <w:t xml:space="preserve">Participant </w:t>
      </w:r>
    </w:p>
    <w:p w14:paraId="0056E066" w14:textId="77777777" w:rsidR="00710F71" w:rsidRPr="00FF7DEB" w:rsidRDefault="00710F71" w:rsidP="00BA2902">
      <w:pPr>
        <w:spacing w:line="360" w:lineRule="auto"/>
        <w:rPr>
          <w:lang w:val="en-US"/>
        </w:rPr>
      </w:pPr>
      <w:r w:rsidRPr="00FF7DEB">
        <w:rPr>
          <w:lang w:val="en-US"/>
        </w:rPr>
        <w:t>I got it from some research that over 70s they say anything from 2 1/2 to 3000 steps is good. Some days I exceed that, but some days I don't do the 2 1/2 to 3:00 so it evens itself out. </w:t>
      </w:r>
    </w:p>
    <w:p w14:paraId="1FEB67B2" w14:textId="77777777" w:rsidR="00710F71" w:rsidRPr="00FF7DEB" w:rsidRDefault="00710F71" w:rsidP="00BA2902">
      <w:pPr>
        <w:spacing w:line="360" w:lineRule="auto"/>
        <w:rPr>
          <w:lang w:val="en-US"/>
        </w:rPr>
      </w:pPr>
      <w:r>
        <w:rPr>
          <w:lang w:val="en-US"/>
        </w:rPr>
        <w:t xml:space="preserve">Researcher </w:t>
      </w:r>
    </w:p>
    <w:p w14:paraId="24F5EBD0" w14:textId="77777777" w:rsidR="00710F71" w:rsidRPr="00FF7DEB" w:rsidRDefault="00710F71" w:rsidP="00BA2902">
      <w:pPr>
        <w:spacing w:line="360" w:lineRule="auto"/>
        <w:rPr>
          <w:lang w:val="en-US"/>
        </w:rPr>
      </w:pPr>
      <w:r w:rsidRPr="00FF7DEB">
        <w:rPr>
          <w:lang w:val="en-US"/>
        </w:rPr>
        <w:t>Do you know what resistance training you should be doing? Do you know what resistance training you should be doing? </w:t>
      </w:r>
    </w:p>
    <w:p w14:paraId="09644BC1" w14:textId="77777777" w:rsidR="00710F71" w:rsidRPr="00FF7DEB" w:rsidRDefault="00710F71" w:rsidP="00BA2902">
      <w:pPr>
        <w:spacing w:line="360" w:lineRule="auto"/>
        <w:rPr>
          <w:lang w:val="en-US"/>
        </w:rPr>
      </w:pPr>
      <w:r>
        <w:rPr>
          <w:lang w:val="en-US"/>
        </w:rPr>
        <w:t>Participant</w:t>
      </w:r>
    </w:p>
    <w:p w14:paraId="67BADFA3" w14:textId="77777777" w:rsidR="00710F71" w:rsidRPr="00FF7DEB" w:rsidRDefault="00710F71" w:rsidP="00BA2902">
      <w:pPr>
        <w:spacing w:line="360" w:lineRule="auto"/>
        <w:rPr>
          <w:lang w:val="en-US"/>
        </w:rPr>
      </w:pPr>
      <w:r w:rsidRPr="00FF7DEB">
        <w:rPr>
          <w:lang w:val="en-US"/>
        </w:rPr>
        <w:t>No, not really. I don't know. I calculate if I do anything from 1 1/2 to 3 1/2 miles, I'll be happy with that. </w:t>
      </w:r>
    </w:p>
    <w:p w14:paraId="072256B8" w14:textId="77777777" w:rsidR="00710F71" w:rsidRPr="00FF7DEB" w:rsidRDefault="00710F71" w:rsidP="00BA2902">
      <w:pPr>
        <w:spacing w:line="360" w:lineRule="auto"/>
        <w:rPr>
          <w:lang w:val="en-US"/>
        </w:rPr>
      </w:pPr>
      <w:r>
        <w:rPr>
          <w:lang w:val="en-US"/>
        </w:rPr>
        <w:t>Researcher</w:t>
      </w:r>
    </w:p>
    <w:p w14:paraId="4B6596E7" w14:textId="77777777" w:rsidR="00710F71" w:rsidRPr="00FF7DEB" w:rsidRDefault="00710F71" w:rsidP="00BA2902">
      <w:pPr>
        <w:spacing w:line="360" w:lineRule="auto"/>
        <w:rPr>
          <w:lang w:val="en-US"/>
        </w:rPr>
      </w:pPr>
      <w:r w:rsidRPr="00FF7DEB">
        <w:rPr>
          <w:lang w:val="en-US"/>
        </w:rPr>
        <w:t>Are you aware of any of the things you should be doing besides walking? </w:t>
      </w:r>
    </w:p>
    <w:p w14:paraId="135AEF64" w14:textId="77777777" w:rsidR="00710F71" w:rsidRPr="00FF7DEB" w:rsidRDefault="00710F71" w:rsidP="00BA2902">
      <w:pPr>
        <w:spacing w:line="360" w:lineRule="auto"/>
        <w:rPr>
          <w:lang w:val="en-US"/>
        </w:rPr>
      </w:pPr>
      <w:r>
        <w:rPr>
          <w:lang w:val="en-US"/>
        </w:rPr>
        <w:t xml:space="preserve">Participant </w:t>
      </w:r>
    </w:p>
    <w:p w14:paraId="229E9025" w14:textId="77777777" w:rsidR="00710F71" w:rsidRPr="00FF7DEB" w:rsidRDefault="00710F71" w:rsidP="00BA2902">
      <w:pPr>
        <w:spacing w:line="360" w:lineRule="auto"/>
        <w:rPr>
          <w:lang w:val="en-US"/>
        </w:rPr>
      </w:pPr>
      <w:r w:rsidRPr="00FF7DEB">
        <w:rPr>
          <w:lang w:val="en-US"/>
        </w:rPr>
        <w:t>No, because of the age and because of the joints. I can't really do anything else. I have thought about a gym but. The impact on the joints, I don't think is very good. I used to run when I was younger, but that's not an option now. So I think the best way of exercising at my age is walking. </w:t>
      </w:r>
    </w:p>
    <w:p w14:paraId="380C937D" w14:textId="77777777" w:rsidR="00710F71" w:rsidRPr="00FF7DEB" w:rsidRDefault="00710F71" w:rsidP="00BA2902">
      <w:pPr>
        <w:spacing w:line="360" w:lineRule="auto"/>
        <w:rPr>
          <w:lang w:val="en-US"/>
        </w:rPr>
      </w:pPr>
      <w:r>
        <w:rPr>
          <w:lang w:val="en-US"/>
        </w:rPr>
        <w:lastRenderedPageBreak/>
        <w:t xml:space="preserve">Researcher </w:t>
      </w:r>
    </w:p>
    <w:p w14:paraId="5582F727" w14:textId="77777777" w:rsidR="00710F71" w:rsidRPr="00FF7DEB" w:rsidRDefault="00710F71" w:rsidP="00BA2902">
      <w:pPr>
        <w:spacing w:line="360" w:lineRule="auto"/>
        <w:rPr>
          <w:lang w:val="en-US"/>
        </w:rPr>
      </w:pPr>
      <w:r w:rsidRPr="00FF7DEB">
        <w:rPr>
          <w:lang w:val="en-US"/>
        </w:rPr>
        <w:t>Why do you stop and start with exercise? Explain a bit more. As you said, if you cannot do the activities, then when you restart the activities your joints are painful. </w:t>
      </w:r>
    </w:p>
    <w:p w14:paraId="1C507DB8" w14:textId="77777777" w:rsidR="00710F71" w:rsidRPr="00FF7DEB" w:rsidRDefault="00710F71" w:rsidP="00BA2902">
      <w:pPr>
        <w:spacing w:line="360" w:lineRule="auto"/>
        <w:rPr>
          <w:lang w:val="en-US"/>
        </w:rPr>
      </w:pPr>
      <w:r>
        <w:rPr>
          <w:lang w:val="en-US"/>
        </w:rPr>
        <w:t>Participant</w:t>
      </w:r>
    </w:p>
    <w:p w14:paraId="56F3BA8F" w14:textId="77777777" w:rsidR="00710F71" w:rsidRPr="00FF7DEB" w:rsidRDefault="00710F71" w:rsidP="00BA2902">
      <w:pPr>
        <w:spacing w:line="360" w:lineRule="auto"/>
        <w:rPr>
          <w:lang w:val="en-US"/>
        </w:rPr>
      </w:pPr>
      <w:r w:rsidRPr="00FF7DEB">
        <w:rPr>
          <w:lang w:val="en-US"/>
        </w:rPr>
        <w:t>It's if something comes up and I can't do my steps, all the exercises if I'm busy on holiday and things take over. That's when I don't get to step count. All the exercise I try and exercise morning and night, and because socially, sometimes that's not I'm not able to do that. </w:t>
      </w:r>
    </w:p>
    <w:p w14:paraId="5F48DB0F" w14:textId="77777777" w:rsidR="00710F71" w:rsidRPr="00FF7DEB" w:rsidRDefault="00710F71" w:rsidP="00BA2902">
      <w:pPr>
        <w:spacing w:line="360" w:lineRule="auto"/>
        <w:rPr>
          <w:lang w:val="en-US"/>
        </w:rPr>
      </w:pPr>
      <w:r>
        <w:rPr>
          <w:lang w:val="en-US"/>
        </w:rPr>
        <w:t>Researcher</w:t>
      </w:r>
    </w:p>
    <w:p w14:paraId="0908C9DC" w14:textId="77777777" w:rsidR="00710F71" w:rsidRPr="00FF7DEB" w:rsidRDefault="00710F71" w:rsidP="00BA2902">
      <w:pPr>
        <w:spacing w:line="360" w:lineRule="auto"/>
        <w:rPr>
          <w:lang w:val="en-US"/>
        </w:rPr>
      </w:pPr>
      <w:r w:rsidRPr="00FF7DEB">
        <w:rPr>
          <w:lang w:val="en-US"/>
        </w:rPr>
        <w:t>What exercise would you like to do besides walking? </w:t>
      </w:r>
    </w:p>
    <w:p w14:paraId="3134B69E" w14:textId="77777777" w:rsidR="00710F71" w:rsidRPr="00FF7DEB" w:rsidRDefault="00710F71" w:rsidP="00BA2902">
      <w:pPr>
        <w:spacing w:line="360" w:lineRule="auto"/>
        <w:rPr>
          <w:lang w:val="en-US"/>
        </w:rPr>
      </w:pPr>
      <w:r>
        <w:rPr>
          <w:lang w:val="en-US"/>
        </w:rPr>
        <w:t>Participant</w:t>
      </w:r>
    </w:p>
    <w:p w14:paraId="4E4E9FFE" w14:textId="77777777" w:rsidR="00710F71" w:rsidRPr="00FF7DEB" w:rsidRDefault="00710F71" w:rsidP="00BA2902">
      <w:pPr>
        <w:spacing w:line="360" w:lineRule="auto"/>
        <w:rPr>
          <w:lang w:val="en-US"/>
        </w:rPr>
      </w:pPr>
      <w:r w:rsidRPr="00FF7DEB">
        <w:rPr>
          <w:lang w:val="en-US"/>
        </w:rPr>
        <w:t>And uh. I don't really know. Not now. I used to like swimming, but I'm not really and I don't much care for that now. I don't know. I think. I think walking is nice. You're out in the fresh air and the views are nice. So I think at this time in my life, I think walking is best. </w:t>
      </w:r>
    </w:p>
    <w:p w14:paraId="395CAFE3" w14:textId="77777777" w:rsidR="00710F71" w:rsidRPr="00FF7DEB" w:rsidRDefault="00710F71" w:rsidP="00BA2902">
      <w:pPr>
        <w:spacing w:line="360" w:lineRule="auto"/>
        <w:rPr>
          <w:lang w:val="en-US"/>
        </w:rPr>
      </w:pPr>
      <w:r>
        <w:rPr>
          <w:lang w:val="en-US"/>
        </w:rPr>
        <w:t>Researcher</w:t>
      </w:r>
    </w:p>
    <w:p w14:paraId="33D45E6C" w14:textId="77777777" w:rsidR="00710F71" w:rsidRPr="00FF7DEB" w:rsidRDefault="00710F71" w:rsidP="00BA2902">
      <w:pPr>
        <w:spacing w:line="360" w:lineRule="auto"/>
        <w:rPr>
          <w:lang w:val="en-US"/>
        </w:rPr>
      </w:pPr>
      <w:r w:rsidRPr="00FF7DEB">
        <w:rPr>
          <w:lang w:val="en-US"/>
        </w:rPr>
        <w:t>Explain more about your barriers to exercise. </w:t>
      </w:r>
    </w:p>
    <w:p w14:paraId="75372F98" w14:textId="77777777" w:rsidR="00710F71" w:rsidRPr="00FF7DEB" w:rsidRDefault="00710F71" w:rsidP="00BA2902">
      <w:pPr>
        <w:spacing w:line="360" w:lineRule="auto"/>
        <w:rPr>
          <w:lang w:val="en-US"/>
        </w:rPr>
      </w:pPr>
      <w:r>
        <w:rPr>
          <w:lang w:val="en-US"/>
        </w:rPr>
        <w:t>Participant</w:t>
      </w:r>
    </w:p>
    <w:p w14:paraId="6129DCAB" w14:textId="77777777" w:rsidR="00710F71" w:rsidRPr="00FF7DEB" w:rsidRDefault="00710F71" w:rsidP="00BA2902">
      <w:pPr>
        <w:spacing w:line="360" w:lineRule="auto"/>
        <w:rPr>
          <w:lang w:val="en-US"/>
        </w:rPr>
      </w:pPr>
      <w:r w:rsidRPr="00FF7DEB">
        <w:rPr>
          <w:lang w:val="en-US"/>
        </w:rPr>
        <w:t xml:space="preserve">Yeah, the barriers just to briefly got over that is the joint pain. I'm not, I don't like pain relief because it doesn't actually help in a lot of instances and you just get addicted to it. So. I just feel. You know, I just do </w:t>
      </w:r>
      <w:proofErr w:type="spellStart"/>
      <w:r w:rsidRPr="00FF7DEB">
        <w:rPr>
          <w:lang w:val="en-US"/>
        </w:rPr>
        <w:t>do</w:t>
      </w:r>
      <w:proofErr w:type="spellEnd"/>
      <w:r w:rsidRPr="00FF7DEB">
        <w:rPr>
          <w:lang w:val="en-US"/>
        </w:rPr>
        <w:t xml:space="preserve"> it when I can, you know. But there is a lot of restriction with joint pains. </w:t>
      </w:r>
    </w:p>
    <w:p w14:paraId="1E036F1B" w14:textId="77777777" w:rsidR="00710F71" w:rsidRPr="00FF7DEB" w:rsidRDefault="00710F71" w:rsidP="00BA2902">
      <w:pPr>
        <w:spacing w:line="360" w:lineRule="auto"/>
      </w:pPr>
      <w:r w:rsidRPr="00FF7DEB">
        <w:rPr>
          <w:lang w:val="en-US"/>
        </w:rPr>
        <w:t>Audio file</w:t>
      </w:r>
      <w:r w:rsidRPr="00FF7DEB">
        <w:t> </w:t>
      </w:r>
    </w:p>
    <w:p w14:paraId="04CA1044" w14:textId="77777777" w:rsidR="00710F71" w:rsidRPr="00FF7DEB" w:rsidRDefault="00710F71" w:rsidP="00BA2902">
      <w:pPr>
        <w:spacing w:line="360" w:lineRule="auto"/>
        <w:rPr>
          <w:lang w:val="en-US"/>
        </w:rPr>
      </w:pPr>
      <w:hyperlink r:id="rId8" w:tgtFrame="_blank" w:history="1">
        <w:r w:rsidRPr="00FF7DEB">
          <w:rPr>
            <w:rStyle w:val="Hyperlink"/>
            <w:lang w:val="en-US"/>
          </w:rPr>
          <w:t>Bron Afon 5.m4a</w:t>
        </w:r>
      </w:hyperlink>
      <w:r w:rsidRPr="00FF7DEB">
        <w:rPr>
          <w:lang w:val="en-US"/>
        </w:rPr>
        <w:t> </w:t>
      </w:r>
    </w:p>
    <w:p w14:paraId="56DEAFAF" w14:textId="77777777" w:rsidR="00710F71" w:rsidRPr="00FF7DEB" w:rsidRDefault="00710F71" w:rsidP="00BA2902">
      <w:pPr>
        <w:spacing w:line="360" w:lineRule="auto"/>
        <w:rPr>
          <w:lang w:val="en-US"/>
        </w:rPr>
      </w:pPr>
      <w:r w:rsidRPr="00FF7DEB">
        <w:rPr>
          <w:lang w:val="en-US"/>
        </w:rPr>
        <w:t> </w:t>
      </w:r>
    </w:p>
    <w:p w14:paraId="3806A225" w14:textId="77777777" w:rsidR="00710F71" w:rsidRPr="00FF7DEB" w:rsidRDefault="00710F71" w:rsidP="00BA2902">
      <w:pPr>
        <w:spacing w:line="360" w:lineRule="auto"/>
        <w:rPr>
          <w:lang w:val="en-US"/>
        </w:rPr>
      </w:pPr>
      <w:r w:rsidRPr="00FF7DEB">
        <w:rPr>
          <w:lang w:val="en-US"/>
        </w:rPr>
        <w:t>Transcript </w:t>
      </w:r>
    </w:p>
    <w:p w14:paraId="7187298C" w14:textId="77777777" w:rsidR="00710F71" w:rsidRPr="00FF7DEB" w:rsidRDefault="00710F71" w:rsidP="00BA2902">
      <w:pPr>
        <w:spacing w:line="360" w:lineRule="auto"/>
        <w:rPr>
          <w:lang w:val="en-US"/>
        </w:rPr>
      </w:pPr>
      <w:r>
        <w:rPr>
          <w:lang w:val="en-US"/>
        </w:rPr>
        <w:t xml:space="preserve">Researcher </w:t>
      </w:r>
    </w:p>
    <w:p w14:paraId="6951E455" w14:textId="77777777" w:rsidR="00710F71" w:rsidRPr="00FF7DEB" w:rsidRDefault="00710F71" w:rsidP="00BA2902">
      <w:pPr>
        <w:spacing w:line="360" w:lineRule="auto"/>
        <w:rPr>
          <w:lang w:val="en-US"/>
        </w:rPr>
      </w:pPr>
      <w:r w:rsidRPr="00FF7DEB">
        <w:rPr>
          <w:lang w:val="en-US"/>
        </w:rPr>
        <w:t>What would motivate you to be active? </w:t>
      </w:r>
    </w:p>
    <w:p w14:paraId="05B1701E" w14:textId="77777777" w:rsidR="00710F71" w:rsidRPr="00FF7DEB" w:rsidRDefault="00710F71" w:rsidP="00BA2902">
      <w:pPr>
        <w:spacing w:line="360" w:lineRule="auto"/>
        <w:rPr>
          <w:lang w:val="en-US"/>
        </w:rPr>
      </w:pPr>
      <w:r>
        <w:rPr>
          <w:lang w:val="en-US"/>
        </w:rPr>
        <w:t>Participant</w:t>
      </w:r>
    </w:p>
    <w:p w14:paraId="0326DD35" w14:textId="77777777" w:rsidR="00710F71" w:rsidRPr="00FF7DEB" w:rsidRDefault="00710F71" w:rsidP="00BA2902">
      <w:pPr>
        <w:spacing w:line="360" w:lineRule="auto"/>
        <w:rPr>
          <w:lang w:val="en-US"/>
        </w:rPr>
      </w:pPr>
      <w:r w:rsidRPr="00FF7DEB">
        <w:rPr>
          <w:lang w:val="en-US"/>
        </w:rPr>
        <w:lastRenderedPageBreak/>
        <w:t>Motivation is to stay independent and. So that I can have an independent living and don't have to live somewhere where people are doing things for. </w:t>
      </w:r>
    </w:p>
    <w:p w14:paraId="0500F779" w14:textId="77777777" w:rsidR="00710F71" w:rsidRPr="00FF7DEB" w:rsidRDefault="00710F71" w:rsidP="00BA2902">
      <w:pPr>
        <w:spacing w:line="360" w:lineRule="auto"/>
        <w:rPr>
          <w:lang w:val="en-US"/>
        </w:rPr>
      </w:pPr>
      <w:r>
        <w:rPr>
          <w:lang w:val="en-US"/>
        </w:rPr>
        <w:t>Researcher</w:t>
      </w:r>
    </w:p>
    <w:p w14:paraId="11229FCC" w14:textId="77777777" w:rsidR="00710F71" w:rsidRPr="00FF7DEB" w:rsidRDefault="00710F71" w:rsidP="00BA2902">
      <w:pPr>
        <w:spacing w:line="360" w:lineRule="auto"/>
        <w:rPr>
          <w:lang w:val="en-US"/>
        </w:rPr>
      </w:pPr>
      <w:r w:rsidRPr="00FF7DEB">
        <w:rPr>
          <w:lang w:val="en-US"/>
        </w:rPr>
        <w:t>What things are there in your area that you could do as well? </w:t>
      </w:r>
    </w:p>
    <w:p w14:paraId="7859207A" w14:textId="77777777" w:rsidR="00710F71" w:rsidRPr="00FF7DEB" w:rsidRDefault="00710F71" w:rsidP="00BA2902">
      <w:pPr>
        <w:spacing w:line="360" w:lineRule="auto"/>
        <w:rPr>
          <w:lang w:val="en-US"/>
        </w:rPr>
      </w:pPr>
      <w:r>
        <w:rPr>
          <w:lang w:val="en-US"/>
        </w:rPr>
        <w:t>Participant</w:t>
      </w:r>
    </w:p>
    <w:p w14:paraId="0E3FCEF0" w14:textId="77777777" w:rsidR="00710F71" w:rsidRDefault="00710F71" w:rsidP="00BA2902">
      <w:pPr>
        <w:spacing w:line="360" w:lineRule="auto"/>
        <w:rPr>
          <w:lang w:val="en-US"/>
        </w:rPr>
      </w:pPr>
      <w:r w:rsidRPr="00FF7DEB">
        <w:rPr>
          <w:lang w:val="en-US"/>
        </w:rPr>
        <w:t xml:space="preserve">And also </w:t>
      </w:r>
      <w:proofErr w:type="spellStart"/>
      <w:r w:rsidRPr="00FF7DEB">
        <w:rPr>
          <w:lang w:val="en-US"/>
        </w:rPr>
        <w:t>than</w:t>
      </w:r>
      <w:proofErr w:type="spellEnd"/>
      <w:r w:rsidRPr="00FF7DEB">
        <w:rPr>
          <w:lang w:val="en-US"/>
        </w:rPr>
        <w:t xml:space="preserve">. Walking because it's such a nice location, there is some thought about going to a gym. But I think the impact on the joints, particularly in my knees with the gym. Wouldn't be </w:t>
      </w:r>
      <w:proofErr w:type="spellStart"/>
      <w:r w:rsidRPr="00FF7DEB">
        <w:rPr>
          <w:lang w:val="en-US"/>
        </w:rPr>
        <w:t>favourable</w:t>
      </w:r>
      <w:proofErr w:type="spellEnd"/>
      <w:r w:rsidRPr="00FF7DEB">
        <w:rPr>
          <w:lang w:val="en-US"/>
        </w:rPr>
        <w:t>, and I've never really been a gym person, so I don't think I'd like to do that anyway. </w:t>
      </w:r>
    </w:p>
    <w:p w14:paraId="40F28A8E" w14:textId="77777777" w:rsidR="00710F71" w:rsidRPr="00FF7DEB" w:rsidRDefault="00710F71" w:rsidP="00BA2902">
      <w:pPr>
        <w:spacing w:line="360" w:lineRule="auto"/>
        <w:rPr>
          <w:lang w:val="en-US"/>
        </w:rPr>
      </w:pPr>
      <w:r>
        <w:rPr>
          <w:lang w:val="en-US"/>
        </w:rPr>
        <w:t xml:space="preserve">Researcher </w:t>
      </w:r>
    </w:p>
    <w:p w14:paraId="33BA3A5C" w14:textId="77777777" w:rsidR="00710F71" w:rsidRPr="00FF7DEB" w:rsidRDefault="00710F71" w:rsidP="00BA2902">
      <w:pPr>
        <w:spacing w:line="360" w:lineRule="auto"/>
        <w:rPr>
          <w:lang w:val="en-US"/>
        </w:rPr>
      </w:pPr>
      <w:r w:rsidRPr="00FF7DEB">
        <w:rPr>
          <w:lang w:val="en-US"/>
        </w:rPr>
        <w:t>Would you consider doing exercises in a chair? </w:t>
      </w:r>
    </w:p>
    <w:p w14:paraId="0A5DADEC" w14:textId="77777777" w:rsidR="00710F71" w:rsidRPr="00FF7DEB" w:rsidRDefault="00710F71" w:rsidP="00BA2902">
      <w:pPr>
        <w:spacing w:line="360" w:lineRule="auto"/>
        <w:rPr>
          <w:lang w:val="en-US"/>
        </w:rPr>
      </w:pPr>
      <w:r>
        <w:rPr>
          <w:lang w:val="en-US"/>
        </w:rPr>
        <w:t>Participant</w:t>
      </w:r>
    </w:p>
    <w:p w14:paraId="46E5E9AF" w14:textId="77777777" w:rsidR="00710F71" w:rsidRPr="00FF7DEB" w:rsidRDefault="00710F71" w:rsidP="00BA2902">
      <w:pPr>
        <w:spacing w:line="360" w:lineRule="auto"/>
        <w:rPr>
          <w:lang w:val="en-US"/>
        </w:rPr>
      </w:pPr>
      <w:r w:rsidRPr="00FF7DEB">
        <w:rPr>
          <w:lang w:val="en-US"/>
        </w:rPr>
        <w:t xml:space="preserve">Oh, yes, yes, I have. I've </w:t>
      </w:r>
      <w:proofErr w:type="spellStart"/>
      <w:r w:rsidRPr="00FF7DEB">
        <w:rPr>
          <w:lang w:val="en-US"/>
        </w:rPr>
        <w:t>I've</w:t>
      </w:r>
      <w:proofErr w:type="spellEnd"/>
      <w:r w:rsidRPr="00FF7DEB">
        <w:rPr>
          <w:lang w:val="en-US"/>
        </w:rPr>
        <w:t xml:space="preserve"> done exercises in the chair. There's a lot of. Advertising now for chair yoga and chair exercise. So I do actually do a little bit at home when I'm sitting. </w:t>
      </w:r>
    </w:p>
    <w:p w14:paraId="7D42CC31" w14:textId="77777777" w:rsidR="00710F71" w:rsidRPr="00FF7DEB" w:rsidRDefault="00710F71" w:rsidP="00BA2902">
      <w:pPr>
        <w:spacing w:line="360" w:lineRule="auto"/>
        <w:rPr>
          <w:lang w:val="en-US"/>
        </w:rPr>
      </w:pPr>
      <w:r>
        <w:rPr>
          <w:lang w:val="en-US"/>
        </w:rPr>
        <w:t>Researcher</w:t>
      </w:r>
    </w:p>
    <w:p w14:paraId="06A06A0B" w14:textId="77777777" w:rsidR="00710F71" w:rsidRPr="00FF7DEB" w:rsidRDefault="00710F71" w:rsidP="00BA2902">
      <w:pPr>
        <w:spacing w:line="360" w:lineRule="auto"/>
        <w:rPr>
          <w:lang w:val="en-US"/>
        </w:rPr>
      </w:pPr>
      <w:r w:rsidRPr="00FF7DEB">
        <w:rPr>
          <w:lang w:val="en-US"/>
        </w:rPr>
        <w:t>Would you consider doing Nordic walking with Poles, which can also improve muscles and is easy to do? </w:t>
      </w:r>
    </w:p>
    <w:p w14:paraId="5310CD62" w14:textId="77777777" w:rsidR="00710F71" w:rsidRPr="00FF7DEB" w:rsidRDefault="00710F71" w:rsidP="00BA2902">
      <w:pPr>
        <w:spacing w:line="360" w:lineRule="auto"/>
        <w:rPr>
          <w:lang w:val="en-US"/>
        </w:rPr>
      </w:pPr>
      <w:r>
        <w:rPr>
          <w:lang w:val="en-US"/>
        </w:rPr>
        <w:t>Participant</w:t>
      </w:r>
    </w:p>
    <w:p w14:paraId="46A41AF1" w14:textId="77777777" w:rsidR="00710F71" w:rsidRPr="00FF7DEB" w:rsidRDefault="00710F71" w:rsidP="00BA2902">
      <w:pPr>
        <w:spacing w:line="360" w:lineRule="auto"/>
        <w:rPr>
          <w:lang w:val="en-US"/>
        </w:rPr>
      </w:pPr>
      <w:r w:rsidRPr="00FF7DEB">
        <w:rPr>
          <w:lang w:val="en-US"/>
        </w:rPr>
        <w:t>Not at all. No, no. Not at all. </w:t>
      </w:r>
    </w:p>
    <w:p w14:paraId="20AA706F" w14:textId="77777777" w:rsidR="00710F71" w:rsidRPr="00FF7DEB" w:rsidRDefault="00710F71" w:rsidP="00BA2902">
      <w:pPr>
        <w:spacing w:line="360" w:lineRule="auto"/>
        <w:rPr>
          <w:lang w:val="en-US"/>
        </w:rPr>
      </w:pPr>
      <w:r>
        <w:rPr>
          <w:lang w:val="en-US"/>
        </w:rPr>
        <w:t>Researcher</w:t>
      </w:r>
    </w:p>
    <w:p w14:paraId="45A826D8" w14:textId="77777777" w:rsidR="00710F71" w:rsidRPr="00FF7DEB" w:rsidRDefault="00710F71" w:rsidP="00BA2902">
      <w:pPr>
        <w:spacing w:line="360" w:lineRule="auto"/>
        <w:rPr>
          <w:lang w:val="en-US"/>
        </w:rPr>
      </w:pPr>
      <w:r w:rsidRPr="00FF7DEB">
        <w:rPr>
          <w:lang w:val="en-US"/>
        </w:rPr>
        <w:t>Thank you for your time. </w:t>
      </w:r>
    </w:p>
    <w:p w14:paraId="5EE7021C" w14:textId="77777777" w:rsidR="00710F71" w:rsidRDefault="00710F71" w:rsidP="00BA2902">
      <w:pPr>
        <w:spacing w:line="360" w:lineRule="auto"/>
      </w:pPr>
    </w:p>
    <w:p w14:paraId="0E4D00A0" w14:textId="77777777" w:rsidR="00710F71" w:rsidRDefault="00710F71" w:rsidP="00BA2902">
      <w:pPr>
        <w:spacing w:line="360" w:lineRule="auto"/>
      </w:pPr>
    </w:p>
    <w:p w14:paraId="1465405D" w14:textId="77777777" w:rsidR="00710F71" w:rsidRDefault="00710F71" w:rsidP="00BA2902">
      <w:pPr>
        <w:spacing w:line="360" w:lineRule="auto"/>
      </w:pPr>
    </w:p>
    <w:p w14:paraId="34B42BC4" w14:textId="77777777" w:rsidR="00710F71" w:rsidRDefault="00710F71" w:rsidP="00BA2902">
      <w:pPr>
        <w:spacing w:line="360" w:lineRule="auto"/>
      </w:pPr>
    </w:p>
    <w:p w14:paraId="4E0CF100" w14:textId="77777777" w:rsidR="00710F71" w:rsidRDefault="00710F71" w:rsidP="00BA2902">
      <w:pPr>
        <w:spacing w:line="360" w:lineRule="auto"/>
      </w:pPr>
    </w:p>
    <w:p w14:paraId="1CC9A15C" w14:textId="77777777" w:rsidR="00BA2902" w:rsidRDefault="00BA2902" w:rsidP="00BA2902">
      <w:pPr>
        <w:spacing w:line="360" w:lineRule="auto"/>
      </w:pPr>
    </w:p>
    <w:p w14:paraId="377E4870" w14:textId="3930B62D" w:rsidR="009C1FF4" w:rsidRPr="00BA2902" w:rsidRDefault="009C1FF4" w:rsidP="00BA2902">
      <w:pPr>
        <w:spacing w:line="360" w:lineRule="auto"/>
        <w:rPr>
          <w:rFonts w:ascii="Times New Roman" w:hAnsi="Times New Roman" w:cs="Times New Roman"/>
          <w:sz w:val="28"/>
          <w:szCs w:val="28"/>
        </w:rPr>
      </w:pPr>
      <w:r w:rsidRPr="00BA2902">
        <w:rPr>
          <w:rFonts w:ascii="Times New Roman" w:hAnsi="Times New Roman" w:cs="Times New Roman"/>
          <w:sz w:val="28"/>
          <w:szCs w:val="28"/>
        </w:rPr>
        <w:lastRenderedPageBreak/>
        <w:t>Reference list</w:t>
      </w:r>
    </w:p>
    <w:p w14:paraId="570C2A13" w14:textId="77777777" w:rsidR="006E4D59" w:rsidRPr="003B70D0"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Adams, J. and White, M. (2005). Why don't stage-based activity promotion interventions work? </w:t>
      </w:r>
      <w:r w:rsidRPr="00BA2902">
        <w:rPr>
          <w:rFonts w:ascii="Times New Roman" w:hAnsi="Times New Roman" w:cs="Times New Roman"/>
          <w:i/>
          <w:iCs/>
        </w:rPr>
        <w:t>Health Education Research</w:t>
      </w:r>
      <w:r w:rsidRPr="00BA2902">
        <w:rPr>
          <w:rFonts w:ascii="Times New Roman" w:hAnsi="Times New Roman" w:cs="Times New Roman"/>
        </w:rPr>
        <w:t xml:space="preserve">, 20(2), pp.237-243. </w:t>
      </w:r>
      <w:proofErr w:type="spellStart"/>
      <w:r w:rsidRPr="00BA2902">
        <w:rPr>
          <w:rFonts w:ascii="Times New Roman" w:hAnsi="Times New Roman" w:cs="Times New Roman"/>
        </w:rPr>
        <w:t>doi</w:t>
      </w:r>
      <w:proofErr w:type="spellEnd"/>
      <w:r w:rsidRPr="00BA2902">
        <w:rPr>
          <w:rFonts w:ascii="Times New Roman" w:hAnsi="Times New Roman" w:cs="Times New Roman"/>
        </w:rPr>
        <w:t>: 10.1093/her/cyg105.</w:t>
      </w:r>
    </w:p>
    <w:p w14:paraId="08B703BB"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Ajzen, I. (1985) ‘From intentions to actions: A theory of planned </w:t>
      </w:r>
      <w:proofErr w:type="spellStart"/>
      <w:r w:rsidRPr="00BA2902">
        <w:rPr>
          <w:rFonts w:ascii="Times New Roman" w:hAnsi="Times New Roman" w:cs="Times New Roman"/>
        </w:rPr>
        <w:t>behavior</w:t>
      </w:r>
      <w:proofErr w:type="spellEnd"/>
      <w:r w:rsidRPr="00BA2902">
        <w:rPr>
          <w:rFonts w:ascii="Times New Roman" w:hAnsi="Times New Roman" w:cs="Times New Roman"/>
        </w:rPr>
        <w:t xml:space="preserve">’, in Kuhl, J. and Beckmann, J. (eds.) </w:t>
      </w:r>
      <w:r w:rsidRPr="00BA2902">
        <w:rPr>
          <w:rFonts w:ascii="Times New Roman" w:hAnsi="Times New Roman" w:cs="Times New Roman"/>
          <w:i/>
          <w:iCs/>
        </w:rPr>
        <w:t xml:space="preserve">Action control: From cognition to </w:t>
      </w:r>
      <w:proofErr w:type="spellStart"/>
      <w:r w:rsidRPr="00BA2902">
        <w:rPr>
          <w:rFonts w:ascii="Times New Roman" w:hAnsi="Times New Roman" w:cs="Times New Roman"/>
          <w:i/>
          <w:iCs/>
        </w:rPr>
        <w:t>behavior</w:t>
      </w:r>
      <w:proofErr w:type="spellEnd"/>
      <w:r w:rsidRPr="00BA2902">
        <w:rPr>
          <w:rFonts w:ascii="Times New Roman" w:hAnsi="Times New Roman" w:cs="Times New Roman"/>
          <w:i/>
          <w:iCs/>
        </w:rPr>
        <w:t>.</w:t>
      </w:r>
      <w:r w:rsidRPr="00BA2902">
        <w:rPr>
          <w:rFonts w:ascii="Times New Roman" w:hAnsi="Times New Roman" w:cs="Times New Roman"/>
        </w:rPr>
        <w:t xml:space="preserve"> Berlin, Heidelberg: Springer-Verlag, pp. 11-39. </w:t>
      </w:r>
      <w:hyperlink r:id="rId9" w:history="1">
        <w:r w:rsidRPr="00BA2902">
          <w:rPr>
            <w:rStyle w:val="Hyperlink"/>
            <w:rFonts w:ascii="Times New Roman" w:hAnsi="Times New Roman" w:cs="Times New Roman"/>
          </w:rPr>
          <w:t>https://doi.org/10.1007/978-3-642-69746-3_2</w:t>
        </w:r>
      </w:hyperlink>
      <w:r w:rsidRPr="00BA2902">
        <w:rPr>
          <w:rFonts w:ascii="Times New Roman" w:hAnsi="Times New Roman" w:cs="Times New Roman"/>
        </w:rPr>
        <w:t xml:space="preserve">. </w:t>
      </w:r>
    </w:p>
    <w:p w14:paraId="7016D4D4" w14:textId="77777777" w:rsidR="006E4D59" w:rsidRPr="00BA2902" w:rsidRDefault="006E4D59" w:rsidP="00BA2902">
      <w:pPr>
        <w:spacing w:line="360" w:lineRule="auto"/>
        <w:rPr>
          <w:rFonts w:ascii="Times New Roman" w:hAnsi="Times New Roman" w:cs="Times New Roman"/>
        </w:rPr>
      </w:pPr>
      <w:r w:rsidRPr="00BA53B0">
        <w:rPr>
          <w:rFonts w:ascii="Times New Roman" w:hAnsi="Times New Roman" w:cs="Times New Roman"/>
        </w:rPr>
        <w:t>‌</w:t>
      </w:r>
      <w:r w:rsidRPr="00BA2902">
        <w:rPr>
          <w:rFonts w:ascii="Times New Roman" w:hAnsi="Times New Roman" w:cs="Times New Roman"/>
        </w:rPr>
        <w:t xml:space="preserve">Ashworth, N.L., Chad, K.E., Harrison, E.L., Reeder, B.A. and Marshall, S.C. (2005). Home versus </w:t>
      </w:r>
      <w:proofErr w:type="spellStart"/>
      <w:r w:rsidRPr="00BA2902">
        <w:rPr>
          <w:rFonts w:ascii="Times New Roman" w:hAnsi="Times New Roman" w:cs="Times New Roman"/>
        </w:rPr>
        <w:t>center</w:t>
      </w:r>
      <w:proofErr w:type="spellEnd"/>
      <w:r w:rsidRPr="00BA2902">
        <w:rPr>
          <w:rFonts w:ascii="Times New Roman" w:hAnsi="Times New Roman" w:cs="Times New Roman"/>
        </w:rPr>
        <w:t xml:space="preserve"> based physical activity programs in older adults. </w:t>
      </w:r>
      <w:r w:rsidRPr="00BA2902">
        <w:rPr>
          <w:rFonts w:ascii="Times New Roman" w:hAnsi="Times New Roman" w:cs="Times New Roman"/>
          <w:i/>
          <w:iCs/>
        </w:rPr>
        <w:t>Cochrane Database of Systematic Reviews</w:t>
      </w:r>
      <w:r w:rsidRPr="00BA2902">
        <w:rPr>
          <w:rFonts w:ascii="Times New Roman" w:hAnsi="Times New Roman" w:cs="Times New Roman"/>
        </w:rPr>
        <w:t>.</w:t>
      </w:r>
      <w:r w:rsidRPr="00BA2902">
        <w:rPr>
          <w:rFonts w:ascii="Times New Roman" w:hAnsi="Times New Roman" w:cs="Times New Roman"/>
        </w:rPr>
        <w:t xml:space="preserve"> </w:t>
      </w:r>
      <w:proofErr w:type="spellStart"/>
      <w:r w:rsidRPr="00BA2902">
        <w:rPr>
          <w:rFonts w:ascii="Times New Roman" w:hAnsi="Times New Roman" w:cs="Times New Roman"/>
        </w:rPr>
        <w:t>doi</w:t>
      </w:r>
      <w:proofErr w:type="spellEnd"/>
      <w:r w:rsidRPr="00BA2902">
        <w:rPr>
          <w:rFonts w:ascii="Times New Roman" w:hAnsi="Times New Roman" w:cs="Times New Roman"/>
        </w:rPr>
        <w:t>:</w:t>
      </w:r>
      <w:r w:rsidRPr="00BA2902">
        <w:rPr>
          <w:rFonts w:ascii="Times New Roman" w:hAnsi="Times New Roman" w:cs="Times New Roman"/>
        </w:rPr>
        <w:t xml:space="preserve"> </w:t>
      </w:r>
      <w:r w:rsidRPr="00BA2902">
        <w:rPr>
          <w:rFonts w:ascii="Times New Roman" w:hAnsi="Times New Roman" w:cs="Times New Roman"/>
        </w:rPr>
        <w:t>https://doi.org/10.1002/14651858.cd004017.pub2.</w:t>
      </w:r>
    </w:p>
    <w:p w14:paraId="36EFB630"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‌Biddle, S., Mutrie, N. and </w:t>
      </w:r>
      <w:proofErr w:type="spellStart"/>
      <w:r w:rsidRPr="00BA2902">
        <w:rPr>
          <w:rFonts w:ascii="Times New Roman" w:hAnsi="Times New Roman" w:cs="Times New Roman"/>
        </w:rPr>
        <w:t>Gorely</w:t>
      </w:r>
      <w:proofErr w:type="spellEnd"/>
      <w:r w:rsidRPr="00BA2902">
        <w:rPr>
          <w:rFonts w:ascii="Times New Roman" w:hAnsi="Times New Roman" w:cs="Times New Roman"/>
        </w:rPr>
        <w:t xml:space="preserve"> T. (2015). </w:t>
      </w:r>
      <w:r w:rsidRPr="00BA2902">
        <w:rPr>
          <w:rFonts w:ascii="Times New Roman" w:hAnsi="Times New Roman" w:cs="Times New Roman"/>
          <w:i/>
          <w:iCs/>
        </w:rPr>
        <w:t>Psychology of physical activity : determinants, well-being and interventions</w:t>
      </w:r>
      <w:r w:rsidRPr="00BA2902">
        <w:rPr>
          <w:rFonts w:ascii="Times New Roman" w:hAnsi="Times New Roman" w:cs="Times New Roman"/>
        </w:rPr>
        <w:t>. 3rd ed. Milton Park, Abingdon, Oxon ; New York, Ny: Routledge.</w:t>
      </w:r>
    </w:p>
    <w:p w14:paraId="252D1BF1"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Brookes, E. (2023). Transtheoretical model: Stages of health </w:t>
      </w:r>
      <w:proofErr w:type="spellStart"/>
      <w:r w:rsidRPr="00BA2902">
        <w:rPr>
          <w:rFonts w:ascii="Times New Roman" w:hAnsi="Times New Roman" w:cs="Times New Roman"/>
        </w:rPr>
        <w:t>behavior</w:t>
      </w:r>
      <w:proofErr w:type="spellEnd"/>
      <w:r w:rsidRPr="00BA2902">
        <w:rPr>
          <w:rFonts w:ascii="Times New Roman" w:hAnsi="Times New Roman" w:cs="Times New Roman"/>
        </w:rPr>
        <w:t xml:space="preserve"> change. </w:t>
      </w:r>
      <w:r w:rsidRPr="00BA2902">
        <w:rPr>
          <w:rFonts w:ascii="Times New Roman" w:hAnsi="Times New Roman" w:cs="Times New Roman"/>
          <w:i/>
          <w:iCs/>
        </w:rPr>
        <w:t>Simply Psychology</w:t>
      </w:r>
      <w:r w:rsidRPr="00BA2902">
        <w:rPr>
          <w:rFonts w:ascii="Times New Roman" w:hAnsi="Times New Roman" w:cs="Times New Roman"/>
        </w:rPr>
        <w:t>. Available at: https://www.simplypsychology.org/transtheoretical-model.html (Accessed: 5 March 2025).</w:t>
      </w:r>
    </w:p>
    <w:p w14:paraId="4E95B17C" w14:textId="77777777" w:rsidR="006E4D59" w:rsidRPr="00BA2902" w:rsidRDefault="006E4D59" w:rsidP="00BA2902">
      <w:pPr>
        <w:spacing w:line="360" w:lineRule="auto"/>
        <w:rPr>
          <w:rFonts w:ascii="Times New Roman" w:hAnsi="Times New Roman" w:cs="Times New Roman"/>
          <w:lang w:val="en-US"/>
        </w:rPr>
      </w:pPr>
      <w:r w:rsidRPr="00BA2902">
        <w:rPr>
          <w:rFonts w:ascii="Times New Roman" w:hAnsi="Times New Roman" w:cs="Times New Roman"/>
        </w:rPr>
        <w:t>Cleveland Clinic. (2021). Why senior mobility is so important right now. Available at: https://health.clevelandclinic.org/why-senior-mobility-is-so-important-right-now (Accessed: 5 March 2025).</w:t>
      </w:r>
    </w:p>
    <w:p w14:paraId="5FC6C015" w14:textId="77777777" w:rsidR="006E4D59" w:rsidRPr="00BA2902" w:rsidRDefault="006E4D59" w:rsidP="00BA2902">
      <w:pPr>
        <w:spacing w:line="360" w:lineRule="auto"/>
        <w:rPr>
          <w:rFonts w:ascii="Times New Roman" w:hAnsi="Times New Roman" w:cs="Times New Roman"/>
        </w:rPr>
      </w:pPr>
      <w:proofErr w:type="spellStart"/>
      <w:r w:rsidRPr="00BA2902">
        <w:rPr>
          <w:rFonts w:ascii="Times New Roman" w:hAnsi="Times New Roman" w:cs="Times New Roman"/>
        </w:rPr>
        <w:t>Ekkekakis</w:t>
      </w:r>
      <w:proofErr w:type="spellEnd"/>
      <w:r w:rsidRPr="00BA2902">
        <w:rPr>
          <w:rFonts w:ascii="Times New Roman" w:hAnsi="Times New Roman" w:cs="Times New Roman"/>
        </w:rPr>
        <w:t>, P. and Cook, D.B. (2015). </w:t>
      </w:r>
      <w:r w:rsidRPr="00BA2902">
        <w:rPr>
          <w:rFonts w:ascii="Times New Roman" w:hAnsi="Times New Roman" w:cs="Times New Roman"/>
          <w:i/>
          <w:iCs/>
        </w:rPr>
        <w:t>Routledge handbook of physical activity and mental health</w:t>
      </w:r>
      <w:r w:rsidRPr="00BA2902">
        <w:rPr>
          <w:rFonts w:ascii="Times New Roman" w:hAnsi="Times New Roman" w:cs="Times New Roman"/>
        </w:rPr>
        <w:t>. London ; New York: Routledge.</w:t>
      </w:r>
    </w:p>
    <w:p w14:paraId="66C3BDE4" w14:textId="77777777" w:rsidR="006E4D59" w:rsidRPr="00BA2902" w:rsidRDefault="006E4D59" w:rsidP="00BA2902">
      <w:pPr>
        <w:spacing w:line="360" w:lineRule="auto"/>
        <w:rPr>
          <w:rFonts w:ascii="Times New Roman" w:hAnsi="Times New Roman" w:cs="Times New Roman"/>
        </w:rPr>
      </w:pPr>
      <w:proofErr w:type="spellStart"/>
      <w:r w:rsidRPr="00BA2902">
        <w:rPr>
          <w:rFonts w:ascii="Times New Roman" w:hAnsi="Times New Roman" w:cs="Times New Roman"/>
        </w:rPr>
        <w:t>Gikaro</w:t>
      </w:r>
      <w:proofErr w:type="spellEnd"/>
      <w:r w:rsidRPr="00BA2902">
        <w:rPr>
          <w:rFonts w:ascii="Times New Roman" w:hAnsi="Times New Roman" w:cs="Times New Roman"/>
        </w:rPr>
        <w:t>, J.M., Xiong, H. and Lin, F. (2022). Activity limitation and participation restriction in Osteoarthritis and Rheumatoid arthritis: findings based on the National Health and Nutritional Examination Survey. </w:t>
      </w:r>
      <w:r w:rsidRPr="00BA2902">
        <w:rPr>
          <w:rFonts w:ascii="Times New Roman" w:hAnsi="Times New Roman" w:cs="Times New Roman"/>
          <w:i/>
          <w:iCs/>
        </w:rPr>
        <w:t>BMC Musculoskeletal Disorders</w:t>
      </w:r>
      <w:r w:rsidRPr="00BA2902">
        <w:rPr>
          <w:rFonts w:ascii="Times New Roman" w:hAnsi="Times New Roman" w:cs="Times New Roman"/>
        </w:rPr>
        <w:t xml:space="preserve">, 23(1). </w:t>
      </w:r>
      <w:proofErr w:type="spellStart"/>
      <w:r w:rsidRPr="00BA2902">
        <w:rPr>
          <w:rFonts w:ascii="Times New Roman" w:hAnsi="Times New Roman" w:cs="Times New Roman"/>
        </w:rPr>
        <w:t>doi</w:t>
      </w:r>
      <w:proofErr w:type="spellEnd"/>
      <w:r w:rsidRPr="00BA2902">
        <w:rPr>
          <w:rFonts w:ascii="Times New Roman" w:hAnsi="Times New Roman" w:cs="Times New Roman"/>
        </w:rPr>
        <w:t xml:space="preserve">: </w:t>
      </w:r>
      <w:hyperlink r:id="rId10" w:history="1">
        <w:r w:rsidRPr="00BA2902">
          <w:rPr>
            <w:rStyle w:val="Hyperlink"/>
            <w:rFonts w:ascii="Times New Roman" w:hAnsi="Times New Roman" w:cs="Times New Roman"/>
          </w:rPr>
          <w:t>https://doi.org/10.1186/s12891-022-05607-z</w:t>
        </w:r>
      </w:hyperlink>
      <w:r w:rsidRPr="00BA2902">
        <w:rPr>
          <w:rFonts w:ascii="Times New Roman" w:hAnsi="Times New Roman" w:cs="Times New Roman"/>
        </w:rPr>
        <w:t xml:space="preserve">. </w:t>
      </w:r>
    </w:p>
    <w:p w14:paraId="7E58D2FA"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w:t>
      </w:r>
      <w:r w:rsidRPr="00BA2902">
        <w:rPr>
          <w:rFonts w:ascii="Times New Roman" w:hAnsi="Times New Roman" w:cs="Times New Roman"/>
        </w:rPr>
        <w:t xml:space="preserve">Gill, D.L., Williams, K., Williams, L., </w:t>
      </w:r>
      <w:proofErr w:type="spellStart"/>
      <w:r w:rsidRPr="00BA2902">
        <w:rPr>
          <w:rFonts w:ascii="Times New Roman" w:hAnsi="Times New Roman" w:cs="Times New Roman"/>
        </w:rPr>
        <w:t>Butki</w:t>
      </w:r>
      <w:proofErr w:type="spellEnd"/>
      <w:r w:rsidRPr="00BA2902">
        <w:rPr>
          <w:rFonts w:ascii="Times New Roman" w:hAnsi="Times New Roman" w:cs="Times New Roman"/>
        </w:rPr>
        <w:t>, B.D. and Kim, B.J. (1997). Physical activity and psychological well-being in older women. </w:t>
      </w:r>
      <w:r w:rsidRPr="00BA2902">
        <w:rPr>
          <w:rFonts w:ascii="Times New Roman" w:hAnsi="Times New Roman" w:cs="Times New Roman"/>
          <w:i/>
          <w:iCs/>
        </w:rPr>
        <w:t>Women’s Health Issues</w:t>
      </w:r>
      <w:r w:rsidRPr="00BA2902">
        <w:rPr>
          <w:rFonts w:ascii="Times New Roman" w:hAnsi="Times New Roman" w:cs="Times New Roman"/>
        </w:rPr>
        <w:t xml:space="preserve">, 7(1), pp.3–9. </w:t>
      </w:r>
      <w:proofErr w:type="spellStart"/>
      <w:r w:rsidRPr="00BA2902">
        <w:rPr>
          <w:rFonts w:ascii="Times New Roman" w:hAnsi="Times New Roman" w:cs="Times New Roman"/>
        </w:rPr>
        <w:t>doi:https</w:t>
      </w:r>
      <w:proofErr w:type="spellEnd"/>
      <w:r w:rsidRPr="00BA2902">
        <w:rPr>
          <w:rFonts w:ascii="Times New Roman" w:hAnsi="Times New Roman" w:cs="Times New Roman"/>
        </w:rPr>
        <w:t>://doi.org/10.1016/s1049-3867(96)00033-3.</w:t>
      </w:r>
    </w:p>
    <w:p w14:paraId="30A2CA64" w14:textId="77777777" w:rsidR="006E4D59" w:rsidRPr="000D0284" w:rsidRDefault="006E4D59" w:rsidP="00BA2902">
      <w:pPr>
        <w:spacing w:line="360" w:lineRule="auto"/>
        <w:rPr>
          <w:rFonts w:ascii="Times New Roman" w:hAnsi="Times New Roman" w:cs="Times New Roman"/>
        </w:rPr>
      </w:pPr>
      <w:r w:rsidRPr="00BA2902">
        <w:rPr>
          <w:rFonts w:ascii="Times New Roman" w:hAnsi="Times New Roman" w:cs="Times New Roman"/>
        </w:rPr>
        <w:t>Hamilton, D.F., Beard, D.J., Barker, K.L., Macfarlane, G.J., Tuck, C.E., Stoddart, A., Wilton, T., Hutchinson, J.D., Murray, G.D.</w:t>
      </w:r>
      <w:r w:rsidRPr="00BA2902">
        <w:rPr>
          <w:rFonts w:ascii="Times New Roman" w:hAnsi="Times New Roman" w:cs="Times New Roman"/>
        </w:rPr>
        <w:t xml:space="preserve"> and </w:t>
      </w:r>
      <w:r w:rsidRPr="00BA2902">
        <w:rPr>
          <w:rFonts w:ascii="Times New Roman" w:hAnsi="Times New Roman" w:cs="Times New Roman"/>
        </w:rPr>
        <w:t xml:space="preserve">Simpson, A.H.R.W. (2020). Targeting rehabilitation to improve outcomes after total knee arthroplasty in patients at risk of poor outcomes: randomised controlled trial. </w:t>
      </w:r>
      <w:r w:rsidRPr="00BA2902">
        <w:rPr>
          <w:rFonts w:ascii="Times New Roman" w:hAnsi="Times New Roman" w:cs="Times New Roman"/>
          <w:i/>
          <w:iCs/>
        </w:rPr>
        <w:t>The BMJ</w:t>
      </w:r>
      <w:r w:rsidRPr="00BA2902">
        <w:rPr>
          <w:rFonts w:ascii="Times New Roman" w:hAnsi="Times New Roman" w:cs="Times New Roman"/>
        </w:rPr>
        <w:t xml:space="preserve">, 371, m3576. </w:t>
      </w:r>
      <w:proofErr w:type="spellStart"/>
      <w:r w:rsidRPr="00BA2902">
        <w:rPr>
          <w:rFonts w:ascii="Times New Roman" w:hAnsi="Times New Roman" w:cs="Times New Roman"/>
        </w:rPr>
        <w:t>doi</w:t>
      </w:r>
      <w:proofErr w:type="spellEnd"/>
      <w:r w:rsidRPr="00BA2902">
        <w:rPr>
          <w:rFonts w:ascii="Times New Roman" w:hAnsi="Times New Roman" w:cs="Times New Roman"/>
        </w:rPr>
        <w:t>: 10.1136/bmj.m3576.</w:t>
      </w:r>
    </w:p>
    <w:p w14:paraId="703B24AF"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lastRenderedPageBreak/>
        <w:t>‌</w:t>
      </w:r>
      <w:r w:rsidRPr="00BA2902">
        <w:rPr>
          <w:rFonts w:ascii="Times New Roman" w:hAnsi="Times New Roman" w:cs="Times New Roman"/>
        </w:rPr>
        <w:t xml:space="preserve">Klein, S. (2025). Chair exercises for seniors: Boosting strength, flexibility, and stamina. </w:t>
      </w:r>
      <w:r w:rsidRPr="00BA2902">
        <w:rPr>
          <w:rFonts w:ascii="Times New Roman" w:hAnsi="Times New Roman" w:cs="Times New Roman"/>
          <w:i/>
          <w:iCs/>
        </w:rPr>
        <w:t>Harvard Health</w:t>
      </w:r>
      <w:r w:rsidRPr="00BA2902">
        <w:rPr>
          <w:rFonts w:ascii="Times New Roman" w:hAnsi="Times New Roman" w:cs="Times New Roman"/>
        </w:rPr>
        <w:t>. Available at: https://www.health.harvard.edu/exercise-and-fitness/chair-exercises-for-seniors-boosting-strength-flexibility-and-stamina (Accessed: 5 March 2025).</w:t>
      </w:r>
    </w:p>
    <w:p w14:paraId="27FB3CEB"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Klempel, N., Blackburn, N.E., McMullan, I.L., Wilson, J.J., Smith, L., Cunningham, C., O’Sullivan, R., Caserotti, P. and Tully, M.A. (2021). The Effect of Chair-Based Exercise on Physical Function in Older Adults: A Systematic Review and Meta-Analysis. </w:t>
      </w:r>
      <w:r w:rsidRPr="00BA2902">
        <w:rPr>
          <w:rFonts w:ascii="Times New Roman" w:hAnsi="Times New Roman" w:cs="Times New Roman"/>
          <w:i/>
          <w:iCs/>
        </w:rPr>
        <w:t>International Journal of Environmental Research and Public Health</w:t>
      </w:r>
      <w:r w:rsidRPr="00BA2902">
        <w:rPr>
          <w:rFonts w:ascii="Times New Roman" w:hAnsi="Times New Roman" w:cs="Times New Roman"/>
        </w:rPr>
        <w:t xml:space="preserve">, 18(4), p.1902. </w:t>
      </w:r>
      <w:proofErr w:type="spellStart"/>
      <w:r w:rsidRPr="00BA2902">
        <w:rPr>
          <w:rFonts w:ascii="Times New Roman" w:hAnsi="Times New Roman" w:cs="Times New Roman"/>
        </w:rPr>
        <w:t>doi:https</w:t>
      </w:r>
      <w:proofErr w:type="spellEnd"/>
      <w:r w:rsidRPr="00BA2902">
        <w:rPr>
          <w:rFonts w:ascii="Times New Roman" w:hAnsi="Times New Roman" w:cs="Times New Roman"/>
        </w:rPr>
        <w:t xml:space="preserve">://doi.org/10.3390/ijerph18041902. </w:t>
      </w:r>
    </w:p>
    <w:p w14:paraId="6C5CDA36"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‌Lox, C. L., Martin Ginis, K. A., Gainforth, H. L. and Petruzzello, S. J. (2019) </w:t>
      </w:r>
      <w:r w:rsidRPr="00BA2902">
        <w:rPr>
          <w:rFonts w:ascii="Times New Roman" w:hAnsi="Times New Roman" w:cs="Times New Roman"/>
          <w:i/>
          <w:iCs/>
        </w:rPr>
        <w:t>The Psychology of Exercise: Integrating Theory and Practice</w:t>
      </w:r>
      <w:r w:rsidRPr="00BA2902">
        <w:rPr>
          <w:rFonts w:ascii="Times New Roman" w:hAnsi="Times New Roman" w:cs="Times New Roman"/>
        </w:rPr>
        <w:t xml:space="preserve"> (5th ed.). Routledge. ISBN: 9780367186791. </w:t>
      </w:r>
    </w:p>
    <w:p w14:paraId="412C3776"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Marcus, B.H., Selby, V.C., </w:t>
      </w:r>
      <w:proofErr w:type="spellStart"/>
      <w:r w:rsidRPr="00BA2902">
        <w:rPr>
          <w:rFonts w:ascii="Times New Roman" w:hAnsi="Times New Roman" w:cs="Times New Roman"/>
        </w:rPr>
        <w:t>Niaura</w:t>
      </w:r>
      <w:proofErr w:type="spellEnd"/>
      <w:r w:rsidRPr="00BA2902">
        <w:rPr>
          <w:rFonts w:ascii="Times New Roman" w:hAnsi="Times New Roman" w:cs="Times New Roman"/>
        </w:rPr>
        <w:t xml:space="preserve">, R.S. and Rossi, J.S. (1992). Self-efficacy and the stages of exercise </w:t>
      </w:r>
      <w:proofErr w:type="spellStart"/>
      <w:r w:rsidRPr="00BA2902">
        <w:rPr>
          <w:rFonts w:ascii="Times New Roman" w:hAnsi="Times New Roman" w:cs="Times New Roman"/>
        </w:rPr>
        <w:t>behavior</w:t>
      </w:r>
      <w:proofErr w:type="spellEnd"/>
      <w:r w:rsidRPr="00BA2902">
        <w:rPr>
          <w:rFonts w:ascii="Times New Roman" w:hAnsi="Times New Roman" w:cs="Times New Roman"/>
        </w:rPr>
        <w:t xml:space="preserve"> change. </w:t>
      </w:r>
      <w:r w:rsidRPr="00BA2902">
        <w:rPr>
          <w:rFonts w:ascii="Times New Roman" w:hAnsi="Times New Roman" w:cs="Times New Roman"/>
          <w:i/>
          <w:iCs/>
        </w:rPr>
        <w:t>Research Quarterly for Exercise and Sport</w:t>
      </w:r>
      <w:r w:rsidRPr="00BA2902">
        <w:rPr>
          <w:rFonts w:ascii="Times New Roman" w:hAnsi="Times New Roman" w:cs="Times New Roman"/>
        </w:rPr>
        <w:t xml:space="preserve">, 63(1), pp.60-66. </w:t>
      </w:r>
      <w:proofErr w:type="spellStart"/>
      <w:r w:rsidRPr="00BA2902">
        <w:rPr>
          <w:rFonts w:ascii="Times New Roman" w:hAnsi="Times New Roman" w:cs="Times New Roman"/>
        </w:rPr>
        <w:t>doi</w:t>
      </w:r>
      <w:proofErr w:type="spellEnd"/>
      <w:r w:rsidRPr="00BA2902">
        <w:rPr>
          <w:rFonts w:ascii="Times New Roman" w:hAnsi="Times New Roman" w:cs="Times New Roman"/>
        </w:rPr>
        <w:t>: 10.1080/02701367.1992.10607557.</w:t>
      </w:r>
    </w:p>
    <w:p w14:paraId="58588ECB" w14:textId="77777777" w:rsidR="006E4D59" w:rsidRPr="00BA2902" w:rsidRDefault="006E4D59" w:rsidP="00BA2902">
      <w:pPr>
        <w:spacing w:line="360" w:lineRule="auto"/>
        <w:rPr>
          <w:rFonts w:ascii="Times New Roman" w:hAnsi="Times New Roman" w:cs="Times New Roman"/>
        </w:rPr>
      </w:pPr>
      <w:r w:rsidRPr="000D0284">
        <w:rPr>
          <w:rFonts w:ascii="Times New Roman" w:hAnsi="Times New Roman" w:cs="Times New Roman"/>
        </w:rPr>
        <w:t>‌</w:t>
      </w:r>
      <w:r w:rsidRPr="00BA2902">
        <w:rPr>
          <w:rFonts w:ascii="Times New Roman" w:hAnsi="Times New Roman" w:cs="Times New Roman"/>
        </w:rPr>
        <w:t>Marín-</w:t>
      </w:r>
      <w:proofErr w:type="spellStart"/>
      <w:r w:rsidRPr="00BA2902">
        <w:rPr>
          <w:rFonts w:ascii="Times New Roman" w:hAnsi="Times New Roman" w:cs="Times New Roman"/>
        </w:rPr>
        <w:t>Cascales</w:t>
      </w:r>
      <w:proofErr w:type="spellEnd"/>
      <w:r w:rsidRPr="00BA2902">
        <w:rPr>
          <w:rFonts w:ascii="Times New Roman" w:hAnsi="Times New Roman" w:cs="Times New Roman"/>
        </w:rPr>
        <w:t>, E., Alcaraz, P.E., Ramos-Campo, D.J. and Rubio-Arias, J.A. (2018). Effects of multicomponent training on lean and bone mass in postmenopausal and older women. </w:t>
      </w:r>
      <w:r w:rsidRPr="00BA2902">
        <w:rPr>
          <w:rFonts w:ascii="Times New Roman" w:hAnsi="Times New Roman" w:cs="Times New Roman"/>
          <w:i/>
          <w:iCs/>
        </w:rPr>
        <w:t>Menopause</w:t>
      </w:r>
      <w:r w:rsidRPr="00BA2902">
        <w:rPr>
          <w:rFonts w:ascii="Times New Roman" w:hAnsi="Times New Roman" w:cs="Times New Roman"/>
        </w:rPr>
        <w:t xml:space="preserve">, 25(3), pp.346–356. </w:t>
      </w:r>
      <w:proofErr w:type="spellStart"/>
      <w:r w:rsidRPr="00BA2902">
        <w:rPr>
          <w:rFonts w:ascii="Times New Roman" w:hAnsi="Times New Roman" w:cs="Times New Roman"/>
        </w:rPr>
        <w:t>doi</w:t>
      </w:r>
      <w:proofErr w:type="spellEnd"/>
      <w:r w:rsidRPr="00BA2902">
        <w:rPr>
          <w:rFonts w:ascii="Times New Roman" w:hAnsi="Times New Roman" w:cs="Times New Roman"/>
        </w:rPr>
        <w:t>:</w:t>
      </w:r>
      <w:r w:rsidRPr="00BA2902">
        <w:rPr>
          <w:rFonts w:ascii="Times New Roman" w:hAnsi="Times New Roman" w:cs="Times New Roman"/>
        </w:rPr>
        <w:t xml:space="preserve"> </w:t>
      </w:r>
      <w:r w:rsidRPr="00BA2902">
        <w:rPr>
          <w:rFonts w:ascii="Times New Roman" w:hAnsi="Times New Roman" w:cs="Times New Roman"/>
        </w:rPr>
        <w:t>https://doi.org/10.1097/gme.0000000000000975.</w:t>
      </w:r>
    </w:p>
    <w:p w14:paraId="586AF549" w14:textId="77777777" w:rsidR="006E4D59" w:rsidRPr="0085790B" w:rsidRDefault="006E4D59" w:rsidP="00BA2902">
      <w:pPr>
        <w:spacing w:line="360" w:lineRule="auto"/>
        <w:rPr>
          <w:rFonts w:ascii="Times New Roman" w:hAnsi="Times New Roman" w:cs="Times New Roman"/>
        </w:rPr>
      </w:pPr>
      <w:r w:rsidRPr="0085790B">
        <w:rPr>
          <w:rFonts w:ascii="Times New Roman" w:hAnsi="Times New Roman" w:cs="Times New Roman"/>
        </w:rPr>
        <w:t>‌</w:t>
      </w:r>
      <w:r w:rsidRPr="00BA2902">
        <w:rPr>
          <w:rFonts w:ascii="Times New Roman" w:hAnsi="Times New Roman" w:cs="Times New Roman"/>
        </w:rPr>
        <w:t>McGowan, T., Ong, T., Kumar, A., Lunt, E.</w:t>
      </w:r>
      <w:r w:rsidRPr="00BA2902">
        <w:rPr>
          <w:rFonts w:ascii="Times New Roman" w:hAnsi="Times New Roman" w:cs="Times New Roman"/>
        </w:rPr>
        <w:t xml:space="preserve"> and</w:t>
      </w:r>
      <w:r w:rsidRPr="00BA2902">
        <w:rPr>
          <w:rFonts w:ascii="Times New Roman" w:hAnsi="Times New Roman" w:cs="Times New Roman"/>
        </w:rPr>
        <w:t xml:space="preserve"> Sahota, O. (2018). The effect of chair-based pedal exercises for older people admitted to an acute hospital compared to standard care: a feasibility study. </w:t>
      </w:r>
      <w:r w:rsidRPr="00BA2902">
        <w:rPr>
          <w:rFonts w:ascii="Times New Roman" w:hAnsi="Times New Roman" w:cs="Times New Roman"/>
          <w:i/>
          <w:iCs/>
        </w:rPr>
        <w:t>Age and Ageing</w:t>
      </w:r>
      <w:r w:rsidRPr="00BA2902">
        <w:rPr>
          <w:rFonts w:ascii="Times New Roman" w:hAnsi="Times New Roman" w:cs="Times New Roman"/>
        </w:rPr>
        <w:t xml:space="preserve">, 47(3), pp. 483-486. </w:t>
      </w:r>
      <w:proofErr w:type="spellStart"/>
      <w:r w:rsidRPr="00BA2902">
        <w:rPr>
          <w:rFonts w:ascii="Times New Roman" w:hAnsi="Times New Roman" w:cs="Times New Roman"/>
        </w:rPr>
        <w:t>doi</w:t>
      </w:r>
      <w:proofErr w:type="spellEnd"/>
      <w:r w:rsidRPr="00BA2902">
        <w:rPr>
          <w:rFonts w:ascii="Times New Roman" w:hAnsi="Times New Roman" w:cs="Times New Roman"/>
        </w:rPr>
        <w:t>: 10.1093/ageing/afy017.</w:t>
      </w:r>
      <w:r w:rsidRPr="00BA2902">
        <w:rPr>
          <w:rFonts w:ascii="Times New Roman" w:hAnsi="Times New Roman" w:cs="Times New Roman"/>
        </w:rPr>
        <w:t xml:space="preserve"> </w:t>
      </w:r>
    </w:p>
    <w:p w14:paraId="1A50CECF"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Meredith, S.J., Cox, N.J., Ibrahim, K., Higson, J., McNiff, J., Mitchell, S., Rutherford, M., </w:t>
      </w:r>
      <w:proofErr w:type="spellStart"/>
      <w:r w:rsidRPr="00BA2902">
        <w:rPr>
          <w:rFonts w:ascii="Times New Roman" w:hAnsi="Times New Roman" w:cs="Times New Roman"/>
        </w:rPr>
        <w:t>Wijayendran</w:t>
      </w:r>
      <w:proofErr w:type="spellEnd"/>
      <w:r w:rsidRPr="00BA2902">
        <w:rPr>
          <w:rFonts w:ascii="Times New Roman" w:hAnsi="Times New Roman" w:cs="Times New Roman"/>
        </w:rPr>
        <w:t xml:space="preserve">, A., </w:t>
      </w:r>
      <w:proofErr w:type="spellStart"/>
      <w:r w:rsidRPr="00BA2902">
        <w:rPr>
          <w:rFonts w:ascii="Times New Roman" w:hAnsi="Times New Roman" w:cs="Times New Roman"/>
        </w:rPr>
        <w:t>Shenkin</w:t>
      </w:r>
      <w:proofErr w:type="spellEnd"/>
      <w:r w:rsidRPr="00BA2902">
        <w:rPr>
          <w:rFonts w:ascii="Times New Roman" w:hAnsi="Times New Roman" w:cs="Times New Roman"/>
        </w:rPr>
        <w:t>, S.D., Kilgour, A.H.M. and Lim, S.E.R. (2023). Factors that influence older adults’ participation in physical activity: a systematic review of qualitative studies. </w:t>
      </w:r>
      <w:r w:rsidRPr="00BA2902">
        <w:rPr>
          <w:rFonts w:ascii="Times New Roman" w:hAnsi="Times New Roman" w:cs="Times New Roman"/>
          <w:i/>
          <w:iCs/>
        </w:rPr>
        <w:t>Age and Ageing</w:t>
      </w:r>
      <w:r w:rsidRPr="00BA2902">
        <w:rPr>
          <w:rFonts w:ascii="Times New Roman" w:hAnsi="Times New Roman" w:cs="Times New Roman"/>
        </w:rPr>
        <w:t xml:space="preserve">, 52(8), afad145. </w:t>
      </w:r>
      <w:proofErr w:type="spellStart"/>
      <w:r w:rsidRPr="00BA2902">
        <w:rPr>
          <w:rFonts w:ascii="Times New Roman" w:hAnsi="Times New Roman" w:cs="Times New Roman"/>
        </w:rPr>
        <w:t>doi</w:t>
      </w:r>
      <w:proofErr w:type="spellEnd"/>
      <w:r w:rsidRPr="00BA2902">
        <w:rPr>
          <w:rFonts w:ascii="Times New Roman" w:hAnsi="Times New Roman" w:cs="Times New Roman"/>
        </w:rPr>
        <w:t>: https://doi.org/10.1093/ageing/afad145.</w:t>
      </w:r>
    </w:p>
    <w:p w14:paraId="291A9425"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w:t>
      </w:r>
      <w:r w:rsidRPr="00BA2902">
        <w:rPr>
          <w:rFonts w:ascii="Times New Roman" w:hAnsi="Times New Roman" w:cs="Times New Roman"/>
        </w:rPr>
        <w:t>National Institute on Aging. (2020). Maintaining mobility and preventing disability are key to living independently as we age. Available at: https://www.nia.nih.gov/news/maintaining-mobility-and-preventing-disability-are-key-living-independently-we-age (Accessed: 5 March 2025).</w:t>
      </w:r>
    </w:p>
    <w:p w14:paraId="7BB22B13"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NHS. (2022). </w:t>
      </w:r>
      <w:r w:rsidRPr="00BA2902">
        <w:rPr>
          <w:rFonts w:ascii="Times New Roman" w:hAnsi="Times New Roman" w:cs="Times New Roman"/>
          <w:i/>
          <w:iCs/>
        </w:rPr>
        <w:t>Walking for health</w:t>
      </w:r>
      <w:r w:rsidRPr="00BA2902">
        <w:rPr>
          <w:rFonts w:ascii="Times New Roman" w:hAnsi="Times New Roman" w:cs="Times New Roman"/>
        </w:rPr>
        <w:t xml:space="preserve">. Available at: </w:t>
      </w:r>
      <w:hyperlink r:id="rId11" w:history="1">
        <w:r w:rsidRPr="00BA2902">
          <w:rPr>
            <w:rStyle w:val="Hyperlink"/>
            <w:rFonts w:ascii="Times New Roman" w:hAnsi="Times New Roman" w:cs="Times New Roman"/>
            <w:color w:val="auto"/>
          </w:rPr>
          <w:t>https://www.nhs.uk/live-well/exercise/walking-for-health/?form=MG0AV3</w:t>
        </w:r>
      </w:hyperlink>
      <w:r w:rsidRPr="00BA2902">
        <w:rPr>
          <w:rFonts w:ascii="Times New Roman" w:hAnsi="Times New Roman" w:cs="Times New Roman"/>
        </w:rPr>
        <w:t xml:space="preserve"> (Accessed: 20 February 2025).</w:t>
      </w:r>
    </w:p>
    <w:p w14:paraId="7D2B7DB9"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NHS. (2024). </w:t>
      </w:r>
      <w:r w:rsidRPr="00BA2902">
        <w:rPr>
          <w:rFonts w:ascii="Times New Roman" w:hAnsi="Times New Roman" w:cs="Times New Roman"/>
          <w:i/>
          <w:iCs/>
        </w:rPr>
        <w:t>Physical activity guidelines for older adults</w:t>
      </w:r>
      <w:r w:rsidRPr="00BA2902">
        <w:rPr>
          <w:rFonts w:ascii="Times New Roman" w:hAnsi="Times New Roman" w:cs="Times New Roman"/>
        </w:rPr>
        <w:t xml:space="preserve">. Available at: </w:t>
      </w:r>
      <w:hyperlink r:id="rId12" w:history="1">
        <w:r w:rsidRPr="00BA2902">
          <w:rPr>
            <w:rStyle w:val="Hyperlink"/>
            <w:rFonts w:ascii="Times New Roman" w:hAnsi="Times New Roman" w:cs="Times New Roman"/>
          </w:rPr>
          <w:t>https://www.nhs.uk/live-well/exercise/physical-activity-guidelines-older-adults/</w:t>
        </w:r>
      </w:hyperlink>
      <w:r w:rsidRPr="00BA2902">
        <w:rPr>
          <w:rFonts w:ascii="Times New Roman" w:hAnsi="Times New Roman" w:cs="Times New Roman"/>
        </w:rPr>
        <w:t xml:space="preserve"> (Accessed: 19 February 2025).</w:t>
      </w:r>
    </w:p>
    <w:p w14:paraId="08830BEF"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lastRenderedPageBreak/>
        <w:t xml:space="preserve">Patel, M.S., Asch, D.A. and Volpp, K.G. (2015). Wearable Devices as Facilitators, Not Drivers, of Health </w:t>
      </w:r>
      <w:proofErr w:type="spellStart"/>
      <w:r w:rsidRPr="00BA2902">
        <w:rPr>
          <w:rFonts w:ascii="Times New Roman" w:hAnsi="Times New Roman" w:cs="Times New Roman"/>
        </w:rPr>
        <w:t>Behavior</w:t>
      </w:r>
      <w:proofErr w:type="spellEnd"/>
      <w:r w:rsidRPr="00BA2902">
        <w:rPr>
          <w:rFonts w:ascii="Times New Roman" w:hAnsi="Times New Roman" w:cs="Times New Roman"/>
        </w:rPr>
        <w:t xml:space="preserve"> Change. </w:t>
      </w:r>
      <w:r w:rsidRPr="00BA2902">
        <w:rPr>
          <w:rFonts w:ascii="Times New Roman" w:hAnsi="Times New Roman" w:cs="Times New Roman"/>
          <w:i/>
          <w:iCs/>
        </w:rPr>
        <w:t>JAMA</w:t>
      </w:r>
      <w:r w:rsidRPr="00BA2902">
        <w:rPr>
          <w:rFonts w:ascii="Times New Roman" w:hAnsi="Times New Roman" w:cs="Times New Roman"/>
        </w:rPr>
        <w:t xml:space="preserve">, 313(5), p.459. </w:t>
      </w:r>
      <w:proofErr w:type="spellStart"/>
      <w:r w:rsidRPr="00BA2902">
        <w:rPr>
          <w:rFonts w:ascii="Times New Roman" w:hAnsi="Times New Roman" w:cs="Times New Roman"/>
        </w:rPr>
        <w:t>doi</w:t>
      </w:r>
      <w:proofErr w:type="spellEnd"/>
      <w:r w:rsidRPr="00BA2902">
        <w:rPr>
          <w:rFonts w:ascii="Times New Roman" w:hAnsi="Times New Roman" w:cs="Times New Roman"/>
        </w:rPr>
        <w:t>:</w:t>
      </w:r>
      <w:r w:rsidRPr="00BA2902">
        <w:rPr>
          <w:rFonts w:ascii="Times New Roman" w:hAnsi="Times New Roman" w:cs="Times New Roman"/>
        </w:rPr>
        <w:t xml:space="preserve"> </w:t>
      </w:r>
      <w:r w:rsidRPr="00BA2902">
        <w:rPr>
          <w:rFonts w:ascii="Times New Roman" w:hAnsi="Times New Roman" w:cs="Times New Roman"/>
        </w:rPr>
        <w:t>https://doi.org/10.1001/jama.2014.14781.</w:t>
      </w:r>
    </w:p>
    <w:p w14:paraId="266D8EB1" w14:textId="77777777" w:rsidR="006E4D59" w:rsidRPr="0085790B" w:rsidRDefault="006E4D59" w:rsidP="00BA2902">
      <w:pPr>
        <w:spacing w:line="360" w:lineRule="auto"/>
        <w:rPr>
          <w:rFonts w:ascii="Times New Roman" w:hAnsi="Times New Roman" w:cs="Times New Roman"/>
        </w:rPr>
      </w:pPr>
      <w:proofErr w:type="spellStart"/>
      <w:r w:rsidRPr="0085790B">
        <w:rPr>
          <w:rFonts w:ascii="Times New Roman" w:hAnsi="Times New Roman" w:cs="Times New Roman"/>
        </w:rPr>
        <w:t>Poquet</w:t>
      </w:r>
      <w:proofErr w:type="spellEnd"/>
      <w:r w:rsidRPr="0085790B">
        <w:rPr>
          <w:rFonts w:ascii="Times New Roman" w:hAnsi="Times New Roman" w:cs="Times New Roman"/>
        </w:rPr>
        <w:t>, N., Williams, M. and Bennell, K.L. (2016). Exercise for Osteoarthritis of the Hip. </w:t>
      </w:r>
      <w:r w:rsidRPr="0085790B">
        <w:rPr>
          <w:rFonts w:ascii="Times New Roman" w:hAnsi="Times New Roman" w:cs="Times New Roman"/>
          <w:i/>
          <w:iCs/>
        </w:rPr>
        <w:t>Physical Therapy</w:t>
      </w:r>
      <w:r w:rsidRPr="0085790B">
        <w:rPr>
          <w:rFonts w:ascii="Times New Roman" w:hAnsi="Times New Roman" w:cs="Times New Roman"/>
        </w:rPr>
        <w:t xml:space="preserve">, 96(11), pp.1689–1694. </w:t>
      </w:r>
      <w:proofErr w:type="spellStart"/>
      <w:r w:rsidRPr="0085790B">
        <w:rPr>
          <w:rFonts w:ascii="Times New Roman" w:hAnsi="Times New Roman" w:cs="Times New Roman"/>
        </w:rPr>
        <w:t>doi</w:t>
      </w:r>
      <w:proofErr w:type="spellEnd"/>
      <w:r w:rsidRPr="0085790B">
        <w:rPr>
          <w:rFonts w:ascii="Times New Roman" w:hAnsi="Times New Roman" w:cs="Times New Roman"/>
        </w:rPr>
        <w:t>:</w:t>
      </w:r>
      <w:r w:rsidRPr="00BA2902">
        <w:rPr>
          <w:rFonts w:ascii="Times New Roman" w:hAnsi="Times New Roman" w:cs="Times New Roman"/>
        </w:rPr>
        <w:t xml:space="preserve"> </w:t>
      </w:r>
      <w:r w:rsidRPr="0085790B">
        <w:rPr>
          <w:rFonts w:ascii="Times New Roman" w:hAnsi="Times New Roman" w:cs="Times New Roman"/>
        </w:rPr>
        <w:t>https://doi.org/10.2522/ptj.20150597.</w:t>
      </w:r>
    </w:p>
    <w:p w14:paraId="5407DEFC" w14:textId="77777777" w:rsidR="006E4D59" w:rsidRPr="00BA2902" w:rsidRDefault="006E4D59" w:rsidP="00BA2902">
      <w:pPr>
        <w:spacing w:line="360" w:lineRule="auto"/>
        <w:rPr>
          <w:rFonts w:ascii="Times New Roman" w:hAnsi="Times New Roman" w:cs="Times New Roman"/>
        </w:rPr>
      </w:pPr>
      <w:proofErr w:type="spellStart"/>
      <w:r w:rsidRPr="00BA2902">
        <w:rPr>
          <w:rFonts w:ascii="Times New Roman" w:hAnsi="Times New Roman" w:cs="Times New Roman"/>
        </w:rPr>
        <w:t>Posadzki</w:t>
      </w:r>
      <w:proofErr w:type="spellEnd"/>
      <w:r w:rsidRPr="00BA2902">
        <w:rPr>
          <w:rFonts w:ascii="Times New Roman" w:hAnsi="Times New Roman" w:cs="Times New Roman"/>
        </w:rPr>
        <w:t xml:space="preserve">, P., Pieper, D., Bajpai, R., </w:t>
      </w:r>
      <w:proofErr w:type="spellStart"/>
      <w:r w:rsidRPr="00BA2902">
        <w:rPr>
          <w:rFonts w:ascii="Times New Roman" w:hAnsi="Times New Roman" w:cs="Times New Roman"/>
        </w:rPr>
        <w:t>Makaruk</w:t>
      </w:r>
      <w:proofErr w:type="spellEnd"/>
      <w:r w:rsidRPr="00BA2902">
        <w:rPr>
          <w:rFonts w:ascii="Times New Roman" w:hAnsi="Times New Roman" w:cs="Times New Roman"/>
        </w:rPr>
        <w:t xml:space="preserve">, H., </w:t>
      </w:r>
      <w:proofErr w:type="spellStart"/>
      <w:r w:rsidRPr="00BA2902">
        <w:rPr>
          <w:rFonts w:ascii="Times New Roman" w:hAnsi="Times New Roman" w:cs="Times New Roman"/>
        </w:rPr>
        <w:t>Könsgen</w:t>
      </w:r>
      <w:proofErr w:type="spellEnd"/>
      <w:r w:rsidRPr="00BA2902">
        <w:rPr>
          <w:rFonts w:ascii="Times New Roman" w:hAnsi="Times New Roman" w:cs="Times New Roman"/>
        </w:rPr>
        <w:t>, N., Neuhaus, A.L. and Semwal, M. (2020). Exercise/physical activity and health outcomes: an overview of Cochrane systematic reviews. </w:t>
      </w:r>
      <w:r w:rsidRPr="00BA2902">
        <w:rPr>
          <w:rFonts w:ascii="Times New Roman" w:hAnsi="Times New Roman" w:cs="Times New Roman"/>
          <w:i/>
          <w:iCs/>
        </w:rPr>
        <w:t>BMC Public Health</w:t>
      </w:r>
      <w:r w:rsidRPr="00BA2902">
        <w:rPr>
          <w:rFonts w:ascii="Times New Roman" w:hAnsi="Times New Roman" w:cs="Times New Roman"/>
        </w:rPr>
        <w:t xml:space="preserve">, 20(1). </w:t>
      </w:r>
      <w:proofErr w:type="spellStart"/>
      <w:r w:rsidRPr="00BA2902">
        <w:rPr>
          <w:rFonts w:ascii="Times New Roman" w:hAnsi="Times New Roman" w:cs="Times New Roman"/>
        </w:rPr>
        <w:t>doi</w:t>
      </w:r>
      <w:proofErr w:type="spellEnd"/>
      <w:r w:rsidRPr="00BA2902">
        <w:rPr>
          <w:rFonts w:ascii="Times New Roman" w:hAnsi="Times New Roman" w:cs="Times New Roman"/>
        </w:rPr>
        <w:t>: https://doi.org/10.1186/s12889-020-09855-3.</w:t>
      </w:r>
    </w:p>
    <w:p w14:paraId="4D025CB6" w14:textId="77777777" w:rsidR="006E4D59" w:rsidRPr="000D0284"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Prochaska, J.O. and DiClemente, C.C. (1983). Stages and processes of self-change of smoking: Toward an integrative model of change. </w:t>
      </w:r>
      <w:r w:rsidRPr="00BA2902">
        <w:rPr>
          <w:rFonts w:ascii="Times New Roman" w:hAnsi="Times New Roman" w:cs="Times New Roman"/>
          <w:i/>
          <w:iCs/>
        </w:rPr>
        <w:t>Journal of Consulting and Clinical Psychology</w:t>
      </w:r>
      <w:r w:rsidRPr="00BA2902">
        <w:rPr>
          <w:rFonts w:ascii="Times New Roman" w:hAnsi="Times New Roman" w:cs="Times New Roman"/>
        </w:rPr>
        <w:t xml:space="preserve">, 51(3), pp.390-395. </w:t>
      </w:r>
      <w:proofErr w:type="spellStart"/>
      <w:r w:rsidRPr="00BA2902">
        <w:rPr>
          <w:rFonts w:ascii="Times New Roman" w:hAnsi="Times New Roman" w:cs="Times New Roman"/>
        </w:rPr>
        <w:t>doi</w:t>
      </w:r>
      <w:proofErr w:type="spellEnd"/>
      <w:r w:rsidRPr="00BA2902">
        <w:rPr>
          <w:rFonts w:ascii="Times New Roman" w:hAnsi="Times New Roman" w:cs="Times New Roman"/>
        </w:rPr>
        <w:t>: 10.1037/0022-006X.51.3.390.</w:t>
      </w:r>
    </w:p>
    <w:p w14:paraId="6EAB92EC" w14:textId="77777777" w:rsidR="006E4D59" w:rsidRPr="00BA53B0"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Prochaska, J.O., DiClemente, C.C. and Norcross, J.C. (1992). In search of how people change: Applications to addictive </w:t>
      </w:r>
      <w:proofErr w:type="spellStart"/>
      <w:r w:rsidRPr="00BA2902">
        <w:rPr>
          <w:rFonts w:ascii="Times New Roman" w:hAnsi="Times New Roman" w:cs="Times New Roman"/>
        </w:rPr>
        <w:t>behaviors</w:t>
      </w:r>
      <w:proofErr w:type="spellEnd"/>
      <w:r w:rsidRPr="00BA2902">
        <w:rPr>
          <w:rFonts w:ascii="Times New Roman" w:hAnsi="Times New Roman" w:cs="Times New Roman"/>
        </w:rPr>
        <w:t xml:space="preserve">. </w:t>
      </w:r>
      <w:r w:rsidRPr="00BA2902">
        <w:rPr>
          <w:rFonts w:ascii="Times New Roman" w:hAnsi="Times New Roman" w:cs="Times New Roman"/>
          <w:i/>
          <w:iCs/>
        </w:rPr>
        <w:t>American Psychologist</w:t>
      </w:r>
      <w:r w:rsidRPr="00BA2902">
        <w:rPr>
          <w:rFonts w:ascii="Times New Roman" w:hAnsi="Times New Roman" w:cs="Times New Roman"/>
        </w:rPr>
        <w:t xml:space="preserve">, 47(9), pp.1102-1114. </w:t>
      </w:r>
      <w:proofErr w:type="spellStart"/>
      <w:r w:rsidRPr="00BA2902">
        <w:rPr>
          <w:rFonts w:ascii="Times New Roman" w:hAnsi="Times New Roman" w:cs="Times New Roman"/>
        </w:rPr>
        <w:t>doi</w:t>
      </w:r>
      <w:proofErr w:type="spellEnd"/>
      <w:r w:rsidRPr="00BA2902">
        <w:rPr>
          <w:rFonts w:ascii="Times New Roman" w:hAnsi="Times New Roman" w:cs="Times New Roman"/>
        </w:rPr>
        <w:t>: 10.1037/0003-066X.47.9.1102.</w:t>
      </w:r>
    </w:p>
    <w:p w14:paraId="47305BA6" w14:textId="77777777" w:rsidR="006E4D59" w:rsidRPr="00BA2902" w:rsidRDefault="006E4D59" w:rsidP="00BA2902">
      <w:pPr>
        <w:spacing w:line="360" w:lineRule="auto"/>
        <w:rPr>
          <w:rFonts w:ascii="Times New Roman" w:hAnsi="Times New Roman" w:cs="Times New Roman"/>
        </w:rPr>
      </w:pPr>
      <w:r w:rsidRPr="000D0284">
        <w:rPr>
          <w:rFonts w:ascii="Times New Roman" w:hAnsi="Times New Roman" w:cs="Times New Roman"/>
        </w:rPr>
        <w:t>‌</w:t>
      </w:r>
      <w:r w:rsidRPr="00BA2902">
        <w:rPr>
          <w:rFonts w:ascii="Times New Roman" w:hAnsi="Times New Roman" w:cs="Times New Roman"/>
        </w:rPr>
        <w:t>Robinson, K.R., Leighton, P., Logan, P., Gordon, A.L., Anthony, K., Harwood, R.H., Gladman, J.R. and Masud, T. (2014). Developing the principles of chair based exercise for older people: a modified Delphi study. </w:t>
      </w:r>
      <w:r w:rsidRPr="00BA2902">
        <w:rPr>
          <w:rFonts w:ascii="Times New Roman" w:hAnsi="Times New Roman" w:cs="Times New Roman"/>
          <w:i/>
          <w:iCs/>
        </w:rPr>
        <w:t>BMC Geriatrics</w:t>
      </w:r>
      <w:r w:rsidRPr="00BA2902">
        <w:rPr>
          <w:rFonts w:ascii="Times New Roman" w:hAnsi="Times New Roman" w:cs="Times New Roman"/>
        </w:rPr>
        <w:t xml:space="preserve">, 14(1). </w:t>
      </w:r>
      <w:proofErr w:type="spellStart"/>
      <w:r w:rsidRPr="00BA2902">
        <w:rPr>
          <w:rFonts w:ascii="Times New Roman" w:hAnsi="Times New Roman" w:cs="Times New Roman"/>
        </w:rPr>
        <w:t>doi</w:t>
      </w:r>
      <w:proofErr w:type="spellEnd"/>
      <w:r w:rsidRPr="00BA2902">
        <w:rPr>
          <w:rFonts w:ascii="Times New Roman" w:hAnsi="Times New Roman" w:cs="Times New Roman"/>
        </w:rPr>
        <w:t>:</w:t>
      </w:r>
      <w:r w:rsidRPr="00BA2902">
        <w:rPr>
          <w:rFonts w:ascii="Times New Roman" w:hAnsi="Times New Roman" w:cs="Times New Roman"/>
        </w:rPr>
        <w:t xml:space="preserve"> </w:t>
      </w:r>
      <w:r w:rsidRPr="00BA2902">
        <w:rPr>
          <w:rFonts w:ascii="Times New Roman" w:hAnsi="Times New Roman" w:cs="Times New Roman"/>
        </w:rPr>
        <w:t>https://doi.org/10.1186/1471-2318-14-65.</w:t>
      </w:r>
    </w:p>
    <w:p w14:paraId="2538C925" w14:textId="77777777" w:rsidR="006E4D59" w:rsidRPr="00BA2902" w:rsidRDefault="006E4D59" w:rsidP="00BA2902">
      <w:pPr>
        <w:spacing w:line="360" w:lineRule="auto"/>
        <w:rPr>
          <w:rFonts w:ascii="Times New Roman" w:hAnsi="Times New Roman" w:cs="Times New Roman"/>
          <w:b/>
          <w:bCs/>
        </w:rPr>
      </w:pPr>
      <w:r w:rsidRPr="00BA2902">
        <w:rPr>
          <w:rFonts w:ascii="Times New Roman" w:hAnsi="Times New Roman" w:cs="Times New Roman"/>
        </w:rPr>
        <w:t xml:space="preserve">Roddy, E., Zhang, W., Doherty, M., Arden, N.K., Barlow, J., Birrell, F., Carr, A., Chakravarty, K., Dickson, J., Hay, E., Hosie, G., Hurley, M., Jordan, K.M., McCarthy, C., McMurdo, M., Mockett, S., O'Reilly, S., Peat, G., Pendleton, A. and Richards, S. (2005). Evidence-based recommendations for the role of exercise in the management of osteoarthritis of the hip or knee—the MOVE consensus. </w:t>
      </w:r>
      <w:r w:rsidRPr="00BA2902">
        <w:rPr>
          <w:rFonts w:ascii="Times New Roman" w:hAnsi="Times New Roman" w:cs="Times New Roman"/>
          <w:i/>
          <w:iCs/>
        </w:rPr>
        <w:t>Rheumatology</w:t>
      </w:r>
      <w:r w:rsidRPr="00BA2902">
        <w:rPr>
          <w:rFonts w:ascii="Times New Roman" w:hAnsi="Times New Roman" w:cs="Times New Roman"/>
        </w:rPr>
        <w:t xml:space="preserve">, 44(1), pp.67–73. </w:t>
      </w:r>
      <w:proofErr w:type="spellStart"/>
      <w:r w:rsidRPr="00BA2902">
        <w:rPr>
          <w:rFonts w:ascii="Times New Roman" w:hAnsi="Times New Roman" w:cs="Times New Roman"/>
        </w:rPr>
        <w:t>doi</w:t>
      </w:r>
      <w:proofErr w:type="spellEnd"/>
      <w:r w:rsidRPr="00BA2902">
        <w:rPr>
          <w:rFonts w:ascii="Times New Roman" w:hAnsi="Times New Roman" w:cs="Times New Roman"/>
        </w:rPr>
        <w:t xml:space="preserve">: </w:t>
      </w:r>
      <w:hyperlink r:id="rId13" w:history="1">
        <w:r w:rsidRPr="00BA2902">
          <w:rPr>
            <w:rStyle w:val="Hyperlink"/>
            <w:rFonts w:ascii="Times New Roman" w:hAnsi="Times New Roman" w:cs="Times New Roman"/>
          </w:rPr>
          <w:t>https://doi.org/10.1093/rheumatology/keh399</w:t>
        </w:r>
      </w:hyperlink>
      <w:r w:rsidRPr="00BA2902">
        <w:rPr>
          <w:rFonts w:ascii="Times New Roman" w:hAnsi="Times New Roman" w:cs="Times New Roman"/>
          <w:b/>
          <w:bCs/>
        </w:rPr>
        <w:t>.</w:t>
      </w:r>
    </w:p>
    <w:p w14:paraId="0E89621E"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Ryan, R. M., and Deci, E. L. (2000). Self-determination theory and the facilitation of intrinsic motivation, social development, and well-being. </w:t>
      </w:r>
      <w:r w:rsidRPr="00BA2902">
        <w:rPr>
          <w:rFonts w:ascii="Times New Roman" w:hAnsi="Times New Roman" w:cs="Times New Roman"/>
          <w:i/>
          <w:iCs/>
        </w:rPr>
        <w:t>American Psychologist, 55</w:t>
      </w:r>
      <w:r w:rsidRPr="00BA2902">
        <w:rPr>
          <w:rFonts w:ascii="Times New Roman" w:hAnsi="Times New Roman" w:cs="Times New Roman"/>
        </w:rPr>
        <w:t>(1), pp.68–78. </w:t>
      </w:r>
      <w:hyperlink r:id="rId14" w:tgtFrame="_blank" w:history="1">
        <w:r w:rsidRPr="00BA2902">
          <w:rPr>
            <w:rStyle w:val="Hyperlink"/>
            <w:rFonts w:ascii="Times New Roman" w:hAnsi="Times New Roman" w:cs="Times New Roman"/>
          </w:rPr>
          <w:t>https://doi.org/10.1037/0003-066X.55.1.68</w:t>
        </w:r>
      </w:hyperlink>
      <w:r w:rsidRPr="00BA2902">
        <w:rPr>
          <w:rFonts w:ascii="Times New Roman" w:hAnsi="Times New Roman" w:cs="Times New Roman"/>
        </w:rPr>
        <w:t xml:space="preserve">. </w:t>
      </w:r>
    </w:p>
    <w:p w14:paraId="4785CBED"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Spencer, L., Adams, T.B., Malone, S., Roy, L. and Yost, E. (2006). Applying the transtheoretical model to exercise: A systematic and comprehensive review of the literature. </w:t>
      </w:r>
      <w:r w:rsidRPr="00BA2902">
        <w:rPr>
          <w:rFonts w:ascii="Times New Roman" w:hAnsi="Times New Roman" w:cs="Times New Roman"/>
          <w:i/>
          <w:iCs/>
        </w:rPr>
        <w:t>Health Promotion Practice</w:t>
      </w:r>
      <w:r w:rsidRPr="00BA2902">
        <w:rPr>
          <w:rFonts w:ascii="Times New Roman" w:hAnsi="Times New Roman" w:cs="Times New Roman"/>
        </w:rPr>
        <w:t xml:space="preserve">, 7(4), pp.428-443. </w:t>
      </w:r>
      <w:proofErr w:type="spellStart"/>
      <w:r w:rsidRPr="00BA2902">
        <w:rPr>
          <w:rFonts w:ascii="Times New Roman" w:hAnsi="Times New Roman" w:cs="Times New Roman"/>
        </w:rPr>
        <w:t>doi</w:t>
      </w:r>
      <w:proofErr w:type="spellEnd"/>
      <w:r w:rsidRPr="00BA2902">
        <w:rPr>
          <w:rFonts w:ascii="Times New Roman" w:hAnsi="Times New Roman" w:cs="Times New Roman"/>
        </w:rPr>
        <w:t>: 10.1177/1524839905278900.</w:t>
      </w:r>
    </w:p>
    <w:p w14:paraId="72ED1152"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Tudor-Locke, C., Craig, C.L., Aoyagi, Y., Bell, R.C., Croteau, K.A., De </w:t>
      </w:r>
      <w:proofErr w:type="spellStart"/>
      <w:r w:rsidRPr="00BA2902">
        <w:rPr>
          <w:rFonts w:ascii="Times New Roman" w:hAnsi="Times New Roman" w:cs="Times New Roman"/>
        </w:rPr>
        <w:t>Bourdeaudhuij</w:t>
      </w:r>
      <w:proofErr w:type="spellEnd"/>
      <w:r w:rsidRPr="00BA2902">
        <w:rPr>
          <w:rFonts w:ascii="Times New Roman" w:hAnsi="Times New Roman" w:cs="Times New Roman"/>
        </w:rPr>
        <w:t>, I., Ewald, B., Gardner, A.W., Hatano, Y., Lutes, L.D., Matsudo, S.M., Ramirez-Marrero, F.A., Rogers, L.Q., Rowe, D.A., Schmidt, M.D., Tully, M.A. and Blair, S.N. (2011). How many steps/day are enough? For older adults and special populations. </w:t>
      </w:r>
      <w:r w:rsidRPr="00BA2902">
        <w:rPr>
          <w:rFonts w:ascii="Times New Roman" w:hAnsi="Times New Roman" w:cs="Times New Roman"/>
          <w:i/>
          <w:iCs/>
        </w:rPr>
        <w:t xml:space="preserve">International Journal of </w:t>
      </w:r>
      <w:proofErr w:type="spellStart"/>
      <w:r w:rsidRPr="00BA2902">
        <w:rPr>
          <w:rFonts w:ascii="Times New Roman" w:hAnsi="Times New Roman" w:cs="Times New Roman"/>
          <w:i/>
          <w:iCs/>
        </w:rPr>
        <w:t>Behavioral</w:t>
      </w:r>
      <w:proofErr w:type="spellEnd"/>
      <w:r w:rsidRPr="00BA2902">
        <w:rPr>
          <w:rFonts w:ascii="Times New Roman" w:hAnsi="Times New Roman" w:cs="Times New Roman"/>
          <w:i/>
          <w:iCs/>
        </w:rPr>
        <w:t xml:space="preserve"> Nutrition and Physical Activity</w:t>
      </w:r>
      <w:r w:rsidRPr="00BA2902">
        <w:rPr>
          <w:rFonts w:ascii="Times New Roman" w:hAnsi="Times New Roman" w:cs="Times New Roman"/>
        </w:rPr>
        <w:t xml:space="preserve">, 8(1), p.80. </w:t>
      </w:r>
      <w:proofErr w:type="spellStart"/>
      <w:r w:rsidRPr="00BA2902">
        <w:rPr>
          <w:rFonts w:ascii="Times New Roman" w:hAnsi="Times New Roman" w:cs="Times New Roman"/>
        </w:rPr>
        <w:t>doi</w:t>
      </w:r>
      <w:proofErr w:type="spellEnd"/>
      <w:r w:rsidRPr="00BA2902">
        <w:rPr>
          <w:rFonts w:ascii="Times New Roman" w:hAnsi="Times New Roman" w:cs="Times New Roman"/>
        </w:rPr>
        <w:t xml:space="preserve">: </w:t>
      </w:r>
      <w:hyperlink r:id="rId15" w:history="1">
        <w:r w:rsidRPr="00BA2902">
          <w:rPr>
            <w:rStyle w:val="Hyperlink"/>
            <w:rFonts w:ascii="Times New Roman" w:hAnsi="Times New Roman" w:cs="Times New Roman"/>
          </w:rPr>
          <w:t>https://doi.org/10.1186/1479-5868-8-80</w:t>
        </w:r>
      </w:hyperlink>
      <w:r w:rsidRPr="00BA2902">
        <w:rPr>
          <w:rFonts w:ascii="Times New Roman" w:hAnsi="Times New Roman" w:cs="Times New Roman"/>
        </w:rPr>
        <w:t>.</w:t>
      </w:r>
    </w:p>
    <w:p w14:paraId="0BBE68E9" w14:textId="77777777" w:rsidR="006E4D59" w:rsidRPr="00BA2902" w:rsidRDefault="006E4D59" w:rsidP="00BA2902">
      <w:pPr>
        <w:spacing w:line="360" w:lineRule="auto"/>
        <w:rPr>
          <w:rFonts w:ascii="Times New Roman" w:hAnsi="Times New Roman" w:cs="Times New Roman"/>
        </w:rPr>
      </w:pPr>
      <w:r w:rsidRPr="00BA2902">
        <w:rPr>
          <w:rFonts w:ascii="Times New Roman" w:hAnsi="Times New Roman" w:cs="Times New Roman"/>
        </w:rPr>
        <w:lastRenderedPageBreak/>
        <w:t xml:space="preserve">VillafaÑe, J.H., Bishop, M.D., </w:t>
      </w:r>
      <w:proofErr w:type="spellStart"/>
      <w:r w:rsidRPr="00BA2902">
        <w:rPr>
          <w:rFonts w:ascii="Times New Roman" w:hAnsi="Times New Roman" w:cs="Times New Roman"/>
        </w:rPr>
        <w:t>Pedersini</w:t>
      </w:r>
      <w:proofErr w:type="spellEnd"/>
      <w:r w:rsidRPr="00BA2902">
        <w:rPr>
          <w:rFonts w:ascii="Times New Roman" w:hAnsi="Times New Roman" w:cs="Times New Roman"/>
        </w:rPr>
        <w:t xml:space="preserve">, P. and </w:t>
      </w:r>
      <w:proofErr w:type="spellStart"/>
      <w:r w:rsidRPr="00BA2902">
        <w:rPr>
          <w:rFonts w:ascii="Times New Roman" w:hAnsi="Times New Roman" w:cs="Times New Roman"/>
        </w:rPr>
        <w:t>Berjano</w:t>
      </w:r>
      <w:proofErr w:type="spellEnd"/>
      <w:r w:rsidRPr="00BA2902">
        <w:rPr>
          <w:rFonts w:ascii="Times New Roman" w:hAnsi="Times New Roman" w:cs="Times New Roman"/>
        </w:rPr>
        <w:t>, P. (2019). Physical Activity and Osteoarthritis: Update and Perspectives. </w:t>
      </w:r>
      <w:r w:rsidRPr="00BA2902">
        <w:rPr>
          <w:rFonts w:ascii="Times New Roman" w:hAnsi="Times New Roman" w:cs="Times New Roman"/>
          <w:i/>
          <w:iCs/>
        </w:rPr>
        <w:t>Pain Medicine</w:t>
      </w:r>
      <w:r w:rsidRPr="00BA2902">
        <w:rPr>
          <w:rFonts w:ascii="Times New Roman" w:hAnsi="Times New Roman" w:cs="Times New Roman"/>
        </w:rPr>
        <w:t xml:space="preserve">, 20(8), pp.1461–1463. </w:t>
      </w:r>
      <w:proofErr w:type="spellStart"/>
      <w:r w:rsidRPr="00BA2902">
        <w:rPr>
          <w:rFonts w:ascii="Times New Roman" w:hAnsi="Times New Roman" w:cs="Times New Roman"/>
        </w:rPr>
        <w:t>doi:https</w:t>
      </w:r>
      <w:proofErr w:type="spellEnd"/>
      <w:r w:rsidRPr="00BA2902">
        <w:rPr>
          <w:rFonts w:ascii="Times New Roman" w:hAnsi="Times New Roman" w:cs="Times New Roman"/>
        </w:rPr>
        <w:t xml:space="preserve">://doi.org/10.1093/pm/pny283. </w:t>
      </w:r>
    </w:p>
    <w:p w14:paraId="22CB5856" w14:textId="77777777" w:rsidR="006E4D59" w:rsidRDefault="006E4D59" w:rsidP="00BA2902">
      <w:pPr>
        <w:spacing w:line="360" w:lineRule="auto"/>
        <w:rPr>
          <w:rFonts w:ascii="Times New Roman" w:hAnsi="Times New Roman" w:cs="Times New Roman"/>
        </w:rPr>
      </w:pPr>
      <w:r w:rsidRPr="00BA2902">
        <w:rPr>
          <w:rFonts w:ascii="Times New Roman" w:hAnsi="Times New Roman" w:cs="Times New Roman"/>
        </w:rPr>
        <w:t xml:space="preserve">Webber, S.C., Porter, M.M. and </w:t>
      </w:r>
      <w:proofErr w:type="spellStart"/>
      <w:r w:rsidRPr="00BA2902">
        <w:rPr>
          <w:rFonts w:ascii="Times New Roman" w:hAnsi="Times New Roman" w:cs="Times New Roman"/>
        </w:rPr>
        <w:t>Menec</w:t>
      </w:r>
      <w:proofErr w:type="spellEnd"/>
      <w:r w:rsidRPr="00BA2902">
        <w:rPr>
          <w:rFonts w:ascii="Times New Roman" w:hAnsi="Times New Roman" w:cs="Times New Roman"/>
        </w:rPr>
        <w:t xml:space="preserve">, V.H. (2010). Mobility in older adults: A comprehensive framework. </w:t>
      </w:r>
      <w:r w:rsidRPr="00BA2902">
        <w:rPr>
          <w:rFonts w:ascii="Times New Roman" w:hAnsi="Times New Roman" w:cs="Times New Roman"/>
          <w:i/>
          <w:iCs/>
        </w:rPr>
        <w:t>The Gerontologist</w:t>
      </w:r>
      <w:r w:rsidRPr="00BA2902">
        <w:rPr>
          <w:rFonts w:ascii="Times New Roman" w:hAnsi="Times New Roman" w:cs="Times New Roman"/>
        </w:rPr>
        <w:t xml:space="preserve">, 50(4), pp.443-450. </w:t>
      </w:r>
      <w:proofErr w:type="spellStart"/>
      <w:r w:rsidRPr="00BA2902">
        <w:rPr>
          <w:rFonts w:ascii="Times New Roman" w:hAnsi="Times New Roman" w:cs="Times New Roman"/>
        </w:rPr>
        <w:t>doi</w:t>
      </w:r>
      <w:proofErr w:type="spellEnd"/>
      <w:r w:rsidRPr="00BA2902">
        <w:rPr>
          <w:rFonts w:ascii="Times New Roman" w:hAnsi="Times New Roman" w:cs="Times New Roman"/>
        </w:rPr>
        <w:t>: 10.1093/</w:t>
      </w:r>
      <w:proofErr w:type="spellStart"/>
      <w:r w:rsidRPr="00BA2902">
        <w:rPr>
          <w:rFonts w:ascii="Times New Roman" w:hAnsi="Times New Roman" w:cs="Times New Roman"/>
        </w:rPr>
        <w:t>geront</w:t>
      </w:r>
      <w:proofErr w:type="spellEnd"/>
      <w:r w:rsidRPr="00BA2902">
        <w:rPr>
          <w:rFonts w:ascii="Times New Roman" w:hAnsi="Times New Roman" w:cs="Times New Roman"/>
        </w:rPr>
        <w:t>/gnq013.</w:t>
      </w:r>
    </w:p>
    <w:p w14:paraId="07A3C7A4" w14:textId="77777777" w:rsidR="00BA2902" w:rsidRDefault="00BA2902" w:rsidP="00BA2902">
      <w:pPr>
        <w:spacing w:line="360" w:lineRule="auto"/>
        <w:rPr>
          <w:rFonts w:ascii="Times New Roman" w:hAnsi="Times New Roman" w:cs="Times New Roman"/>
        </w:rPr>
      </w:pPr>
    </w:p>
    <w:p w14:paraId="61EB1D2A" w14:textId="77777777" w:rsidR="00BA2902" w:rsidRDefault="00BA2902" w:rsidP="00BA2902">
      <w:pPr>
        <w:spacing w:line="360" w:lineRule="auto"/>
        <w:rPr>
          <w:rFonts w:ascii="Times New Roman" w:hAnsi="Times New Roman" w:cs="Times New Roman"/>
        </w:rPr>
      </w:pPr>
    </w:p>
    <w:p w14:paraId="615AA8B1" w14:textId="77777777" w:rsidR="00BA2902" w:rsidRDefault="00BA2902" w:rsidP="00291ACF">
      <w:pPr>
        <w:rPr>
          <w:rFonts w:ascii="Times New Roman" w:hAnsi="Times New Roman" w:cs="Times New Roman"/>
        </w:rPr>
      </w:pPr>
    </w:p>
    <w:p w14:paraId="0A48770D" w14:textId="77777777" w:rsidR="00BA2902" w:rsidRDefault="00BA2902" w:rsidP="00291ACF">
      <w:pPr>
        <w:rPr>
          <w:rFonts w:ascii="Times New Roman" w:hAnsi="Times New Roman" w:cs="Times New Roman"/>
        </w:rPr>
      </w:pPr>
    </w:p>
    <w:p w14:paraId="77DC726C" w14:textId="77777777" w:rsidR="00BA2902" w:rsidRDefault="00BA2902" w:rsidP="00291ACF">
      <w:pPr>
        <w:rPr>
          <w:rFonts w:ascii="Times New Roman" w:hAnsi="Times New Roman" w:cs="Times New Roman"/>
        </w:rPr>
      </w:pPr>
    </w:p>
    <w:p w14:paraId="302B5AE4" w14:textId="77777777" w:rsidR="00BA2902" w:rsidRDefault="00BA2902" w:rsidP="00291ACF">
      <w:pPr>
        <w:rPr>
          <w:rFonts w:ascii="Times New Roman" w:hAnsi="Times New Roman" w:cs="Times New Roman"/>
        </w:rPr>
      </w:pPr>
    </w:p>
    <w:p w14:paraId="6B12E08C" w14:textId="77777777" w:rsidR="00BA2902" w:rsidRDefault="00BA2902" w:rsidP="00291ACF">
      <w:pPr>
        <w:rPr>
          <w:rFonts w:ascii="Times New Roman" w:hAnsi="Times New Roman" w:cs="Times New Roman"/>
        </w:rPr>
      </w:pPr>
    </w:p>
    <w:p w14:paraId="1FE74880" w14:textId="77777777" w:rsidR="00BA2902" w:rsidRDefault="00BA2902" w:rsidP="00291ACF">
      <w:pPr>
        <w:rPr>
          <w:rFonts w:ascii="Times New Roman" w:hAnsi="Times New Roman" w:cs="Times New Roman"/>
        </w:rPr>
      </w:pPr>
    </w:p>
    <w:p w14:paraId="374E1D96" w14:textId="77777777" w:rsidR="00BA2902" w:rsidRDefault="00BA2902" w:rsidP="00291ACF">
      <w:pPr>
        <w:rPr>
          <w:rFonts w:ascii="Times New Roman" w:hAnsi="Times New Roman" w:cs="Times New Roman"/>
        </w:rPr>
      </w:pPr>
    </w:p>
    <w:p w14:paraId="6EDA466C" w14:textId="77777777" w:rsidR="00BA2902" w:rsidRDefault="00BA2902" w:rsidP="00291ACF">
      <w:pPr>
        <w:rPr>
          <w:rFonts w:ascii="Times New Roman" w:hAnsi="Times New Roman" w:cs="Times New Roman"/>
        </w:rPr>
      </w:pPr>
    </w:p>
    <w:p w14:paraId="2EF7EF18" w14:textId="77777777" w:rsidR="00BA2902" w:rsidRDefault="00BA2902" w:rsidP="00291ACF">
      <w:pPr>
        <w:rPr>
          <w:rFonts w:ascii="Times New Roman" w:hAnsi="Times New Roman" w:cs="Times New Roman"/>
        </w:rPr>
      </w:pPr>
    </w:p>
    <w:p w14:paraId="1B930E3D" w14:textId="77777777" w:rsidR="00BA2902" w:rsidRDefault="00BA2902" w:rsidP="00291ACF">
      <w:pPr>
        <w:rPr>
          <w:rFonts w:ascii="Times New Roman" w:hAnsi="Times New Roman" w:cs="Times New Roman"/>
        </w:rPr>
      </w:pPr>
    </w:p>
    <w:p w14:paraId="5D2E70D4" w14:textId="77777777" w:rsidR="00BA2902" w:rsidRDefault="00BA2902" w:rsidP="00291ACF">
      <w:pPr>
        <w:rPr>
          <w:rFonts w:ascii="Times New Roman" w:hAnsi="Times New Roman" w:cs="Times New Roman"/>
        </w:rPr>
      </w:pPr>
    </w:p>
    <w:p w14:paraId="1F21D506" w14:textId="77777777" w:rsidR="00BA2902" w:rsidRDefault="00BA2902" w:rsidP="00291ACF">
      <w:pPr>
        <w:rPr>
          <w:rFonts w:ascii="Times New Roman" w:hAnsi="Times New Roman" w:cs="Times New Roman"/>
        </w:rPr>
      </w:pPr>
    </w:p>
    <w:p w14:paraId="4A1996A7" w14:textId="77777777" w:rsidR="00BA2902" w:rsidRDefault="00BA2902" w:rsidP="00291ACF">
      <w:pPr>
        <w:rPr>
          <w:rFonts w:ascii="Times New Roman" w:hAnsi="Times New Roman" w:cs="Times New Roman"/>
        </w:rPr>
      </w:pPr>
    </w:p>
    <w:p w14:paraId="128FF78F" w14:textId="77777777" w:rsidR="00BA2902" w:rsidRDefault="00BA2902" w:rsidP="00291ACF">
      <w:pPr>
        <w:rPr>
          <w:rFonts w:ascii="Times New Roman" w:hAnsi="Times New Roman" w:cs="Times New Roman"/>
        </w:rPr>
      </w:pPr>
    </w:p>
    <w:p w14:paraId="2BF85CD7" w14:textId="77777777" w:rsidR="00BA2902" w:rsidRDefault="00BA2902" w:rsidP="00291ACF">
      <w:pPr>
        <w:rPr>
          <w:rFonts w:ascii="Times New Roman" w:hAnsi="Times New Roman" w:cs="Times New Roman"/>
        </w:rPr>
      </w:pPr>
    </w:p>
    <w:p w14:paraId="30A682BA" w14:textId="77777777" w:rsidR="00BA2902" w:rsidRDefault="00BA2902" w:rsidP="00291ACF">
      <w:pPr>
        <w:rPr>
          <w:rFonts w:ascii="Times New Roman" w:hAnsi="Times New Roman" w:cs="Times New Roman"/>
        </w:rPr>
      </w:pPr>
    </w:p>
    <w:p w14:paraId="1FCC7A95" w14:textId="77777777" w:rsidR="00BA2902" w:rsidRDefault="00BA2902" w:rsidP="00291ACF">
      <w:pPr>
        <w:rPr>
          <w:rFonts w:ascii="Times New Roman" w:hAnsi="Times New Roman" w:cs="Times New Roman"/>
        </w:rPr>
      </w:pPr>
    </w:p>
    <w:p w14:paraId="1F964930" w14:textId="77777777" w:rsidR="00BA2902" w:rsidRDefault="00BA2902" w:rsidP="00291ACF">
      <w:pPr>
        <w:rPr>
          <w:rFonts w:ascii="Times New Roman" w:hAnsi="Times New Roman" w:cs="Times New Roman"/>
        </w:rPr>
      </w:pPr>
    </w:p>
    <w:p w14:paraId="1E6DCFF1" w14:textId="77777777" w:rsidR="00BA2902" w:rsidRDefault="00BA2902" w:rsidP="00291ACF">
      <w:pPr>
        <w:rPr>
          <w:rFonts w:ascii="Times New Roman" w:hAnsi="Times New Roman" w:cs="Times New Roman"/>
        </w:rPr>
      </w:pPr>
    </w:p>
    <w:p w14:paraId="594234E7" w14:textId="77777777" w:rsidR="00BA2902" w:rsidRDefault="00BA2902" w:rsidP="00291ACF">
      <w:pPr>
        <w:rPr>
          <w:rFonts w:ascii="Times New Roman" w:hAnsi="Times New Roman" w:cs="Times New Roman"/>
        </w:rPr>
      </w:pPr>
    </w:p>
    <w:p w14:paraId="4B3F92D1" w14:textId="77777777" w:rsidR="00BA2902" w:rsidRPr="00BA2902" w:rsidRDefault="00BA2902" w:rsidP="00291ACF">
      <w:pPr>
        <w:rPr>
          <w:rFonts w:ascii="Times New Roman" w:hAnsi="Times New Roman" w:cs="Times New Roman"/>
        </w:rPr>
      </w:pPr>
    </w:p>
    <w:p w14:paraId="0226160F" w14:textId="77777777" w:rsidR="000733E8" w:rsidRPr="000733E8" w:rsidRDefault="000733E8" w:rsidP="000733E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616"/>
      </w:tblGrid>
      <w:tr w:rsidR="000733E8" w:rsidRPr="000733E8" w14:paraId="5FC3A4DD" w14:textId="77777777" w:rsidTr="000733E8">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A28F174" w14:textId="77777777" w:rsidR="000733E8" w:rsidRPr="000733E8" w:rsidRDefault="000733E8" w:rsidP="000733E8">
            <w:r w:rsidRPr="000733E8">
              <w:lastRenderedPageBreak/>
              <w:br w:type="page"/>
            </w:r>
            <w:r w:rsidRPr="000733E8">
              <w:rPr>
                <w:b/>
              </w:rPr>
              <w:t xml:space="preserve">     Student FEEDBACK FORM</w:t>
            </w:r>
          </w:p>
        </w:tc>
      </w:tr>
    </w:tbl>
    <w:p w14:paraId="6F98AC2E" w14:textId="77777777" w:rsidR="000733E8" w:rsidRPr="000733E8" w:rsidRDefault="000733E8" w:rsidP="000733E8"/>
    <w:p w14:paraId="4F1265EF" w14:textId="77777777" w:rsidR="000733E8" w:rsidRPr="000733E8" w:rsidRDefault="000733E8" w:rsidP="000733E8">
      <w:r w:rsidRPr="000733E8">
        <w:t xml:space="preserve">This section details the </w:t>
      </w:r>
      <w:r w:rsidRPr="000733E8">
        <w:rPr>
          <w:i/>
        </w:rPr>
        <w:t>extent</w:t>
      </w:r>
      <w:r w:rsidRPr="000733E8">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FDD5A2B" w14:textId="77777777" w:rsidR="000733E8" w:rsidRPr="000733E8" w:rsidRDefault="000733E8" w:rsidP="000733E8">
      <w:pPr>
        <w:rPr>
          <w:b/>
        </w:rPr>
        <w:sectPr w:rsidR="000733E8" w:rsidRPr="000733E8" w:rsidSect="00BA2902">
          <w:footerReference w:type="default" r:id="rId16"/>
          <w:pgSz w:w="11894" w:h="16834"/>
          <w:pgMar w:top="1134" w:right="1134" w:bottom="1134" w:left="1134" w:header="709" w:footer="454" w:gutter="0"/>
          <w:cols w:space="720"/>
        </w:sectPr>
      </w:pPr>
    </w:p>
    <w:p w14:paraId="39D8DD04" w14:textId="77777777" w:rsidR="000733E8" w:rsidRPr="000733E8" w:rsidRDefault="000733E8" w:rsidP="000733E8">
      <w:pPr>
        <w:rPr>
          <w:b/>
        </w:rPr>
      </w:pPr>
    </w:p>
    <w:tbl>
      <w:tblPr>
        <w:tblW w:w="5000" w:type="pct"/>
        <w:tblLook w:val="04A0" w:firstRow="1" w:lastRow="0" w:firstColumn="1" w:lastColumn="0" w:noHBand="0" w:noVBand="1"/>
      </w:tblPr>
      <w:tblGrid>
        <w:gridCol w:w="7045"/>
        <w:gridCol w:w="731"/>
        <w:gridCol w:w="1240"/>
      </w:tblGrid>
      <w:tr w:rsidR="000733E8" w:rsidRPr="000733E8" w14:paraId="0C9E18C3" w14:textId="77777777" w:rsidTr="000733E8">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FA3C189" w14:textId="77777777" w:rsidR="000733E8" w:rsidRPr="000733E8" w:rsidRDefault="000733E8" w:rsidP="000733E8">
            <w:pPr>
              <w:rPr>
                <w:b/>
              </w:rPr>
            </w:pPr>
            <w:r w:rsidRPr="000733E8">
              <w:rPr>
                <w:b/>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84491DD" w14:textId="77777777" w:rsidR="000733E8" w:rsidRPr="000733E8" w:rsidRDefault="000733E8" w:rsidP="000733E8">
            <w:pPr>
              <w:rPr>
                <w:b/>
              </w:rPr>
            </w:pPr>
            <w:r w:rsidRPr="000733E8">
              <w:rPr>
                <w: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99CB71B" w14:textId="77777777" w:rsidR="000733E8" w:rsidRPr="000733E8" w:rsidRDefault="000733E8" w:rsidP="000733E8">
            <w:pPr>
              <w:rPr>
                <w:b/>
              </w:rPr>
            </w:pPr>
            <w:r w:rsidRPr="000733E8">
              <w:rPr>
                <w:b/>
              </w:rPr>
              <w:t xml:space="preserve">Marks </w:t>
            </w:r>
          </w:p>
          <w:p w14:paraId="6C296F42" w14:textId="77777777" w:rsidR="000733E8" w:rsidRPr="000733E8" w:rsidRDefault="000733E8" w:rsidP="000733E8">
            <w:pPr>
              <w:rPr>
                <w:b/>
              </w:rPr>
            </w:pPr>
            <w:r w:rsidRPr="000733E8">
              <w:rPr>
                <w:b/>
              </w:rPr>
              <w:t>awarded</w:t>
            </w:r>
          </w:p>
        </w:tc>
      </w:tr>
      <w:tr w:rsidR="000733E8" w:rsidRPr="000733E8" w14:paraId="20118DF2" w14:textId="77777777" w:rsidTr="000733E8">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828A5F7" w14:textId="77777777" w:rsidR="000733E8" w:rsidRPr="000733E8" w:rsidRDefault="000733E8" w:rsidP="000733E8">
            <w:pPr>
              <w:rPr>
                <w:b/>
              </w:rPr>
            </w:pPr>
            <w:r w:rsidRPr="000733E8">
              <w:rPr>
                <w:b/>
              </w:rPr>
              <w:t>1. Engagement with Literature Skills</w:t>
            </w:r>
          </w:p>
          <w:p w14:paraId="3A73C641" w14:textId="77777777" w:rsidR="000733E8" w:rsidRPr="000733E8" w:rsidRDefault="000733E8" w:rsidP="000733E8">
            <w:r w:rsidRPr="000733E8">
              <w:t>.</w:t>
            </w:r>
          </w:p>
        </w:tc>
        <w:tc>
          <w:tcPr>
            <w:tcW w:w="416" w:type="pct"/>
            <w:tcBorders>
              <w:top w:val="single" w:sz="4" w:space="0" w:color="auto"/>
              <w:left w:val="single" w:sz="4" w:space="0" w:color="auto"/>
              <w:bottom w:val="nil"/>
              <w:right w:val="single" w:sz="4" w:space="0" w:color="auto"/>
            </w:tcBorders>
            <w:shd w:val="clear" w:color="auto" w:fill="D9D9D9"/>
          </w:tcPr>
          <w:p w14:paraId="06897712" w14:textId="77777777" w:rsidR="000733E8" w:rsidRPr="000733E8" w:rsidRDefault="000733E8" w:rsidP="000733E8"/>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A99DA4" w14:textId="77777777" w:rsidR="000733E8" w:rsidRPr="000733E8" w:rsidRDefault="000733E8" w:rsidP="000733E8"/>
        </w:tc>
      </w:tr>
      <w:tr w:rsidR="000733E8" w:rsidRPr="000733E8" w14:paraId="527BC579" w14:textId="77777777" w:rsidTr="000733E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C7F4FEF" w14:textId="77777777" w:rsidR="000733E8" w:rsidRPr="000733E8" w:rsidRDefault="000733E8" w:rsidP="000733E8"/>
          <w:p w14:paraId="1B2A678E" w14:textId="77777777" w:rsidR="000733E8" w:rsidRPr="000733E8" w:rsidRDefault="000733E8" w:rsidP="000733E8"/>
          <w:p w14:paraId="44D3835C" w14:textId="77777777" w:rsidR="000733E8" w:rsidRPr="000733E8" w:rsidRDefault="000733E8" w:rsidP="000733E8"/>
          <w:p w14:paraId="016332EC" w14:textId="77777777" w:rsidR="000733E8" w:rsidRPr="000733E8" w:rsidRDefault="000733E8" w:rsidP="000733E8"/>
          <w:p w14:paraId="55A53AAF" w14:textId="77777777" w:rsidR="000733E8" w:rsidRPr="000733E8" w:rsidRDefault="000733E8" w:rsidP="000733E8"/>
          <w:p w14:paraId="3EC93932"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tcPr>
          <w:p w14:paraId="48A40E80" w14:textId="77777777" w:rsidR="000733E8" w:rsidRPr="000733E8" w:rsidRDefault="000733E8" w:rsidP="000733E8"/>
        </w:tc>
        <w:tc>
          <w:tcPr>
            <w:tcW w:w="416" w:type="pct"/>
            <w:vMerge w:val="restart"/>
            <w:tcBorders>
              <w:top w:val="single" w:sz="4" w:space="0" w:color="auto"/>
              <w:left w:val="single" w:sz="4" w:space="0" w:color="auto"/>
              <w:bottom w:val="single" w:sz="4" w:space="0" w:color="auto"/>
              <w:right w:val="single" w:sz="4" w:space="0" w:color="auto"/>
            </w:tcBorders>
          </w:tcPr>
          <w:p w14:paraId="58CD2E73" w14:textId="77777777" w:rsidR="000733E8" w:rsidRPr="000733E8" w:rsidRDefault="000733E8" w:rsidP="000733E8"/>
        </w:tc>
      </w:tr>
      <w:tr w:rsidR="000733E8" w:rsidRPr="000733E8" w14:paraId="3990004E" w14:textId="77777777" w:rsidTr="000733E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15388AC" w14:textId="77777777" w:rsidR="000733E8" w:rsidRPr="000733E8" w:rsidRDefault="000733E8" w:rsidP="000733E8"/>
        </w:tc>
        <w:tc>
          <w:tcPr>
            <w:tcW w:w="416" w:type="pct"/>
            <w:tcBorders>
              <w:top w:val="nil"/>
              <w:left w:val="single" w:sz="4" w:space="0" w:color="auto"/>
              <w:bottom w:val="single" w:sz="4" w:space="0" w:color="auto"/>
              <w:right w:val="single" w:sz="4" w:space="0" w:color="auto"/>
            </w:tcBorders>
            <w:hideMark/>
          </w:tcPr>
          <w:p w14:paraId="2CAF26E5" w14:textId="77777777" w:rsidR="000733E8" w:rsidRPr="000733E8" w:rsidRDefault="000733E8" w:rsidP="000733E8">
            <w:r w:rsidRPr="000733E8">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73F522" w14:textId="77777777" w:rsidR="000733E8" w:rsidRPr="000733E8" w:rsidRDefault="000733E8" w:rsidP="000733E8"/>
        </w:tc>
      </w:tr>
      <w:tr w:rsidR="000733E8" w:rsidRPr="000733E8" w14:paraId="186DD1FF" w14:textId="77777777" w:rsidTr="000733E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46879D7" w14:textId="77777777" w:rsidR="000733E8" w:rsidRPr="000733E8" w:rsidRDefault="000733E8" w:rsidP="000733E8">
            <w:pPr>
              <w:rPr>
                <w:b/>
              </w:rPr>
            </w:pPr>
            <w:r w:rsidRPr="000733E8">
              <w:rPr>
                <w:b/>
              </w:rPr>
              <w:t>2. Knowledge and Understanding Skills</w:t>
            </w:r>
          </w:p>
          <w:p w14:paraId="17170E37"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shd w:val="clear" w:color="auto" w:fill="D9D9D9"/>
          </w:tcPr>
          <w:p w14:paraId="6A89170A" w14:textId="77777777" w:rsidR="000733E8" w:rsidRPr="000733E8" w:rsidRDefault="000733E8" w:rsidP="000733E8"/>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45CA47" w14:textId="77777777" w:rsidR="000733E8" w:rsidRPr="000733E8" w:rsidRDefault="000733E8" w:rsidP="000733E8"/>
        </w:tc>
      </w:tr>
      <w:tr w:rsidR="000733E8" w:rsidRPr="000733E8" w14:paraId="41BF5841" w14:textId="77777777" w:rsidTr="000733E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81DF30F" w14:textId="77777777" w:rsidR="000733E8" w:rsidRPr="000733E8" w:rsidRDefault="000733E8" w:rsidP="000733E8"/>
          <w:p w14:paraId="400274F8" w14:textId="77777777" w:rsidR="000733E8" w:rsidRPr="000733E8" w:rsidRDefault="000733E8" w:rsidP="000733E8"/>
          <w:p w14:paraId="394E24DD" w14:textId="77777777" w:rsidR="000733E8" w:rsidRPr="000733E8" w:rsidRDefault="000733E8" w:rsidP="000733E8"/>
          <w:p w14:paraId="05E8F2CD" w14:textId="77777777" w:rsidR="000733E8" w:rsidRPr="000733E8" w:rsidRDefault="000733E8" w:rsidP="000733E8"/>
          <w:p w14:paraId="54B76502" w14:textId="77777777" w:rsidR="000733E8" w:rsidRPr="000733E8" w:rsidRDefault="000733E8" w:rsidP="000733E8"/>
          <w:p w14:paraId="1AAAE2F5"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tcPr>
          <w:p w14:paraId="28D193B1" w14:textId="77777777" w:rsidR="000733E8" w:rsidRPr="000733E8" w:rsidRDefault="000733E8" w:rsidP="000733E8"/>
        </w:tc>
        <w:tc>
          <w:tcPr>
            <w:tcW w:w="416" w:type="pct"/>
            <w:vMerge w:val="restart"/>
            <w:tcBorders>
              <w:top w:val="single" w:sz="4" w:space="0" w:color="auto"/>
              <w:left w:val="single" w:sz="4" w:space="0" w:color="auto"/>
              <w:bottom w:val="single" w:sz="4" w:space="0" w:color="auto"/>
              <w:right w:val="single" w:sz="4" w:space="0" w:color="auto"/>
            </w:tcBorders>
          </w:tcPr>
          <w:p w14:paraId="0B1BBA1B" w14:textId="77777777" w:rsidR="000733E8" w:rsidRPr="000733E8" w:rsidRDefault="000733E8" w:rsidP="000733E8"/>
        </w:tc>
      </w:tr>
      <w:tr w:rsidR="000733E8" w:rsidRPr="000733E8" w14:paraId="5548479C" w14:textId="77777777" w:rsidTr="000733E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4A9832A" w14:textId="77777777" w:rsidR="000733E8" w:rsidRPr="000733E8" w:rsidRDefault="000733E8" w:rsidP="000733E8"/>
        </w:tc>
        <w:tc>
          <w:tcPr>
            <w:tcW w:w="416" w:type="pct"/>
            <w:tcBorders>
              <w:top w:val="nil"/>
              <w:left w:val="single" w:sz="4" w:space="0" w:color="auto"/>
              <w:bottom w:val="single" w:sz="4" w:space="0" w:color="auto"/>
              <w:right w:val="single" w:sz="4" w:space="0" w:color="auto"/>
            </w:tcBorders>
            <w:hideMark/>
          </w:tcPr>
          <w:p w14:paraId="5619BC05" w14:textId="77777777" w:rsidR="000733E8" w:rsidRPr="000733E8" w:rsidRDefault="000733E8" w:rsidP="000733E8">
            <w:r w:rsidRPr="000733E8">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44EFCE2" w14:textId="77777777" w:rsidR="000733E8" w:rsidRPr="000733E8" w:rsidRDefault="000733E8" w:rsidP="000733E8"/>
        </w:tc>
      </w:tr>
      <w:tr w:rsidR="000733E8" w:rsidRPr="000733E8" w14:paraId="1D88A589" w14:textId="77777777" w:rsidTr="000733E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0F01FE3" w14:textId="77777777" w:rsidR="000733E8" w:rsidRPr="000733E8" w:rsidRDefault="000733E8" w:rsidP="000733E8">
            <w:pPr>
              <w:rPr>
                <w:b/>
              </w:rPr>
            </w:pPr>
            <w:r w:rsidRPr="000733E8">
              <w:rPr>
                <w:b/>
              </w:rPr>
              <w:t>3. Cognitive and Intellectual Skills</w:t>
            </w:r>
          </w:p>
          <w:p w14:paraId="270416BE"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shd w:val="clear" w:color="auto" w:fill="D9D9D9"/>
          </w:tcPr>
          <w:p w14:paraId="62E9313E" w14:textId="77777777" w:rsidR="000733E8" w:rsidRPr="000733E8" w:rsidRDefault="000733E8" w:rsidP="000733E8"/>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2F689" w14:textId="77777777" w:rsidR="000733E8" w:rsidRPr="000733E8" w:rsidRDefault="000733E8" w:rsidP="000733E8"/>
        </w:tc>
      </w:tr>
      <w:tr w:rsidR="000733E8" w:rsidRPr="000733E8" w14:paraId="73D33597" w14:textId="77777777" w:rsidTr="000733E8">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E43425A" w14:textId="77777777" w:rsidR="000733E8" w:rsidRPr="000733E8" w:rsidRDefault="000733E8" w:rsidP="000733E8"/>
          <w:p w14:paraId="15553869" w14:textId="77777777" w:rsidR="000733E8" w:rsidRPr="000733E8" w:rsidRDefault="000733E8" w:rsidP="000733E8"/>
          <w:p w14:paraId="0161D317" w14:textId="77777777" w:rsidR="000733E8" w:rsidRPr="000733E8" w:rsidRDefault="000733E8" w:rsidP="000733E8"/>
          <w:p w14:paraId="20EBBCA6" w14:textId="77777777" w:rsidR="000733E8" w:rsidRPr="000733E8" w:rsidRDefault="000733E8" w:rsidP="000733E8"/>
          <w:p w14:paraId="0EB0F4FD" w14:textId="77777777" w:rsidR="000733E8" w:rsidRPr="000733E8" w:rsidRDefault="000733E8" w:rsidP="000733E8"/>
          <w:p w14:paraId="35B3543B"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tcPr>
          <w:p w14:paraId="3BB3341D" w14:textId="77777777" w:rsidR="000733E8" w:rsidRPr="000733E8" w:rsidRDefault="000733E8" w:rsidP="000733E8"/>
        </w:tc>
        <w:tc>
          <w:tcPr>
            <w:tcW w:w="416" w:type="pct"/>
            <w:vMerge w:val="restart"/>
            <w:tcBorders>
              <w:top w:val="single" w:sz="4" w:space="0" w:color="auto"/>
              <w:left w:val="single" w:sz="4" w:space="0" w:color="auto"/>
              <w:bottom w:val="single" w:sz="4" w:space="0" w:color="auto"/>
              <w:right w:val="single" w:sz="4" w:space="0" w:color="auto"/>
            </w:tcBorders>
          </w:tcPr>
          <w:p w14:paraId="64E30211" w14:textId="77777777" w:rsidR="000733E8" w:rsidRPr="000733E8" w:rsidRDefault="000733E8" w:rsidP="000733E8"/>
        </w:tc>
      </w:tr>
      <w:tr w:rsidR="000733E8" w:rsidRPr="000733E8" w14:paraId="55922C04" w14:textId="77777777" w:rsidTr="000733E8">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8BBE5E2" w14:textId="77777777" w:rsidR="000733E8" w:rsidRPr="000733E8" w:rsidRDefault="000733E8" w:rsidP="000733E8"/>
        </w:tc>
        <w:tc>
          <w:tcPr>
            <w:tcW w:w="416" w:type="pct"/>
            <w:tcBorders>
              <w:top w:val="nil"/>
              <w:left w:val="single" w:sz="4" w:space="0" w:color="auto"/>
              <w:bottom w:val="single" w:sz="4" w:space="0" w:color="auto"/>
              <w:right w:val="single" w:sz="4" w:space="0" w:color="auto"/>
            </w:tcBorders>
            <w:hideMark/>
          </w:tcPr>
          <w:p w14:paraId="2B6EC4AD" w14:textId="77777777" w:rsidR="000733E8" w:rsidRPr="000733E8" w:rsidRDefault="000733E8" w:rsidP="000733E8">
            <w:r w:rsidRPr="000733E8">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7BF5D1" w14:textId="77777777" w:rsidR="000733E8" w:rsidRPr="000733E8" w:rsidRDefault="000733E8" w:rsidP="000733E8"/>
        </w:tc>
      </w:tr>
      <w:tr w:rsidR="000733E8" w:rsidRPr="000733E8" w14:paraId="4BC8B965" w14:textId="77777777" w:rsidTr="000733E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3AF6E2B" w14:textId="77777777" w:rsidR="000733E8" w:rsidRPr="000733E8" w:rsidRDefault="000733E8" w:rsidP="000733E8">
            <w:pPr>
              <w:rPr>
                <w:b/>
              </w:rPr>
            </w:pPr>
            <w:r w:rsidRPr="000733E8">
              <w:rPr>
                <w:b/>
              </w:rPr>
              <w:lastRenderedPageBreak/>
              <w:t>4. Practical Application Skills</w:t>
            </w:r>
          </w:p>
          <w:p w14:paraId="5C2243DB"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shd w:val="clear" w:color="auto" w:fill="D9D9D9"/>
          </w:tcPr>
          <w:p w14:paraId="29921967" w14:textId="77777777" w:rsidR="000733E8" w:rsidRPr="000733E8" w:rsidRDefault="000733E8" w:rsidP="000733E8"/>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E54D06" w14:textId="77777777" w:rsidR="000733E8" w:rsidRPr="000733E8" w:rsidRDefault="000733E8" w:rsidP="000733E8"/>
        </w:tc>
      </w:tr>
      <w:tr w:rsidR="000733E8" w:rsidRPr="000733E8" w14:paraId="6AF521BE" w14:textId="77777777" w:rsidTr="000733E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E7D25D7" w14:textId="77777777" w:rsidR="000733E8" w:rsidRPr="000733E8" w:rsidRDefault="000733E8" w:rsidP="000733E8"/>
          <w:p w14:paraId="52219441" w14:textId="77777777" w:rsidR="000733E8" w:rsidRPr="000733E8" w:rsidRDefault="000733E8" w:rsidP="000733E8"/>
          <w:p w14:paraId="6D4151DC" w14:textId="77777777" w:rsidR="000733E8" w:rsidRPr="000733E8" w:rsidRDefault="000733E8" w:rsidP="000733E8"/>
          <w:p w14:paraId="7DEE535D" w14:textId="77777777" w:rsidR="000733E8" w:rsidRPr="000733E8" w:rsidRDefault="000733E8" w:rsidP="000733E8"/>
          <w:p w14:paraId="3B010D19" w14:textId="77777777" w:rsidR="000733E8" w:rsidRPr="000733E8" w:rsidRDefault="000733E8" w:rsidP="000733E8"/>
          <w:p w14:paraId="32604ABB"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tcPr>
          <w:p w14:paraId="331FA8D3" w14:textId="77777777" w:rsidR="000733E8" w:rsidRPr="000733E8" w:rsidRDefault="000733E8" w:rsidP="000733E8"/>
        </w:tc>
        <w:tc>
          <w:tcPr>
            <w:tcW w:w="416" w:type="pct"/>
            <w:vMerge w:val="restart"/>
            <w:tcBorders>
              <w:top w:val="single" w:sz="4" w:space="0" w:color="auto"/>
              <w:left w:val="single" w:sz="4" w:space="0" w:color="auto"/>
              <w:bottom w:val="single" w:sz="4" w:space="0" w:color="auto"/>
              <w:right w:val="single" w:sz="4" w:space="0" w:color="auto"/>
            </w:tcBorders>
          </w:tcPr>
          <w:p w14:paraId="609C65AA" w14:textId="77777777" w:rsidR="000733E8" w:rsidRPr="000733E8" w:rsidRDefault="000733E8" w:rsidP="000733E8"/>
        </w:tc>
      </w:tr>
      <w:tr w:rsidR="000733E8" w:rsidRPr="000733E8" w14:paraId="3F844B0A" w14:textId="77777777" w:rsidTr="000733E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91C60F2" w14:textId="77777777" w:rsidR="000733E8" w:rsidRPr="000733E8" w:rsidRDefault="000733E8" w:rsidP="000733E8"/>
        </w:tc>
        <w:tc>
          <w:tcPr>
            <w:tcW w:w="416" w:type="pct"/>
            <w:tcBorders>
              <w:top w:val="nil"/>
              <w:left w:val="single" w:sz="4" w:space="0" w:color="auto"/>
              <w:bottom w:val="single" w:sz="4" w:space="0" w:color="auto"/>
              <w:right w:val="single" w:sz="4" w:space="0" w:color="auto"/>
            </w:tcBorders>
            <w:hideMark/>
          </w:tcPr>
          <w:p w14:paraId="30C0058C" w14:textId="77777777" w:rsidR="000733E8" w:rsidRPr="000733E8" w:rsidRDefault="000733E8" w:rsidP="000733E8">
            <w:r w:rsidRPr="000733E8">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1A19956" w14:textId="77777777" w:rsidR="000733E8" w:rsidRPr="000733E8" w:rsidRDefault="000733E8" w:rsidP="000733E8"/>
        </w:tc>
      </w:tr>
      <w:tr w:rsidR="000733E8" w:rsidRPr="000733E8" w14:paraId="60DCCD3D" w14:textId="77777777" w:rsidTr="000733E8">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13F8D75" w14:textId="77777777" w:rsidR="000733E8" w:rsidRPr="000733E8" w:rsidRDefault="000733E8" w:rsidP="000733E8">
            <w:pPr>
              <w:rPr>
                <w:b/>
              </w:rPr>
            </w:pPr>
            <w:r w:rsidRPr="000733E8">
              <w:rPr>
                <w:b/>
              </w:rPr>
              <w:t>5. Transferable Skills for Life and Professional Practice</w:t>
            </w:r>
          </w:p>
          <w:p w14:paraId="0E229EA5"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shd w:val="clear" w:color="auto" w:fill="D9D9D9"/>
          </w:tcPr>
          <w:p w14:paraId="612CCAF3" w14:textId="77777777" w:rsidR="000733E8" w:rsidRPr="000733E8" w:rsidRDefault="000733E8" w:rsidP="000733E8"/>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2B029" w14:textId="77777777" w:rsidR="000733E8" w:rsidRPr="000733E8" w:rsidRDefault="000733E8" w:rsidP="000733E8"/>
        </w:tc>
      </w:tr>
      <w:tr w:rsidR="000733E8" w:rsidRPr="000733E8" w14:paraId="635CD633" w14:textId="77777777" w:rsidTr="000733E8">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11BA8DC8" w14:textId="77777777" w:rsidR="000733E8" w:rsidRPr="000733E8" w:rsidRDefault="000733E8" w:rsidP="000733E8"/>
          <w:p w14:paraId="3CDDE55B" w14:textId="77777777" w:rsidR="000733E8" w:rsidRPr="000733E8" w:rsidRDefault="000733E8" w:rsidP="000733E8"/>
          <w:p w14:paraId="27B4BAA3" w14:textId="77777777" w:rsidR="000733E8" w:rsidRPr="000733E8" w:rsidRDefault="000733E8" w:rsidP="000733E8"/>
          <w:p w14:paraId="5B68CC3D" w14:textId="77777777" w:rsidR="000733E8" w:rsidRPr="000733E8" w:rsidRDefault="000733E8" w:rsidP="000733E8"/>
        </w:tc>
        <w:tc>
          <w:tcPr>
            <w:tcW w:w="416" w:type="pct"/>
            <w:tcBorders>
              <w:top w:val="single" w:sz="4" w:space="0" w:color="auto"/>
              <w:left w:val="single" w:sz="4" w:space="0" w:color="auto"/>
              <w:bottom w:val="nil"/>
              <w:right w:val="single" w:sz="4" w:space="0" w:color="auto"/>
            </w:tcBorders>
          </w:tcPr>
          <w:p w14:paraId="5E7035DF" w14:textId="77777777" w:rsidR="000733E8" w:rsidRPr="000733E8" w:rsidRDefault="000733E8" w:rsidP="000733E8"/>
        </w:tc>
        <w:tc>
          <w:tcPr>
            <w:tcW w:w="416" w:type="pct"/>
            <w:vMerge w:val="restart"/>
            <w:tcBorders>
              <w:top w:val="single" w:sz="4" w:space="0" w:color="auto"/>
              <w:left w:val="single" w:sz="4" w:space="0" w:color="auto"/>
              <w:bottom w:val="single" w:sz="4" w:space="0" w:color="auto"/>
              <w:right w:val="single" w:sz="4" w:space="0" w:color="auto"/>
            </w:tcBorders>
          </w:tcPr>
          <w:p w14:paraId="11CF9391" w14:textId="77777777" w:rsidR="000733E8" w:rsidRPr="000733E8" w:rsidRDefault="000733E8" w:rsidP="000733E8"/>
        </w:tc>
      </w:tr>
      <w:tr w:rsidR="000733E8" w:rsidRPr="000733E8" w14:paraId="560FAB93" w14:textId="77777777" w:rsidTr="000733E8">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B924907" w14:textId="77777777" w:rsidR="000733E8" w:rsidRPr="000733E8" w:rsidRDefault="000733E8" w:rsidP="000733E8"/>
        </w:tc>
        <w:tc>
          <w:tcPr>
            <w:tcW w:w="416" w:type="pct"/>
            <w:tcBorders>
              <w:top w:val="nil"/>
              <w:left w:val="single" w:sz="4" w:space="0" w:color="auto"/>
              <w:bottom w:val="single" w:sz="4" w:space="0" w:color="auto"/>
              <w:right w:val="single" w:sz="4" w:space="0" w:color="auto"/>
            </w:tcBorders>
            <w:hideMark/>
          </w:tcPr>
          <w:p w14:paraId="36087DF7" w14:textId="77777777" w:rsidR="000733E8" w:rsidRPr="000733E8" w:rsidRDefault="000733E8" w:rsidP="000733E8">
            <w:r w:rsidRPr="000733E8">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ED54046" w14:textId="77777777" w:rsidR="000733E8" w:rsidRPr="000733E8" w:rsidRDefault="000733E8" w:rsidP="000733E8"/>
        </w:tc>
      </w:tr>
    </w:tbl>
    <w:p w14:paraId="323600D8" w14:textId="77777777" w:rsidR="000733E8" w:rsidRPr="000733E8" w:rsidRDefault="000733E8" w:rsidP="000733E8">
      <w:pPr>
        <w:rPr>
          <w:b/>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0733E8" w:rsidRPr="000733E8" w14:paraId="044A2E45" w14:textId="77777777" w:rsidTr="000733E8">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5CCB1B29" w14:textId="77777777" w:rsidR="000733E8" w:rsidRPr="000733E8" w:rsidRDefault="000733E8" w:rsidP="000733E8">
            <w:r w:rsidRPr="000733E8">
              <w:rPr>
                <w:b/>
                <w:bCs/>
              </w:rPr>
              <w:t xml:space="preserve">Assessment Mark </w:t>
            </w:r>
            <w:r w:rsidRPr="000733E8">
              <w:rPr>
                <w:bCs/>
              </w:rPr>
              <w:t>(</w:t>
            </w:r>
            <w:r w:rsidRPr="000733E8">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6DDD2AD" w14:textId="77777777" w:rsidR="000733E8" w:rsidRPr="000733E8" w:rsidRDefault="000733E8" w:rsidP="000733E8">
            <w:pPr>
              <w:rPr>
                <w:b/>
                <w:bCs/>
              </w:rPr>
            </w:pPr>
            <w:r w:rsidRPr="000733E8">
              <w:rPr>
                <w:b/>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36E82E6F" w14:textId="77777777" w:rsidR="000733E8" w:rsidRPr="000733E8" w:rsidRDefault="000733E8" w:rsidP="000733E8">
            <w:pPr>
              <w:rPr>
                <w:b/>
                <w:bCs/>
              </w:rPr>
            </w:pPr>
            <w:r w:rsidRPr="000733E8">
              <w:rPr>
                <w:b/>
                <w:bCs/>
              </w:rPr>
              <w:t>%</w:t>
            </w:r>
          </w:p>
        </w:tc>
      </w:tr>
      <w:tr w:rsidR="000733E8" w:rsidRPr="000733E8" w14:paraId="60A9A6C0" w14:textId="77777777" w:rsidTr="000733E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CDDCDA8" w14:textId="77777777" w:rsidR="000733E8" w:rsidRPr="000733E8" w:rsidRDefault="000733E8" w:rsidP="000733E8"/>
        </w:tc>
        <w:tc>
          <w:tcPr>
            <w:tcW w:w="2903" w:type="dxa"/>
            <w:tcBorders>
              <w:top w:val="single" w:sz="4" w:space="0" w:color="auto"/>
              <w:left w:val="single" w:sz="4" w:space="0" w:color="auto"/>
              <w:bottom w:val="single" w:sz="4" w:space="0" w:color="auto"/>
              <w:right w:val="single" w:sz="4" w:space="0" w:color="auto"/>
            </w:tcBorders>
            <w:vAlign w:val="bottom"/>
            <w:hideMark/>
          </w:tcPr>
          <w:p w14:paraId="54276F89" w14:textId="77777777" w:rsidR="000733E8" w:rsidRPr="000733E8" w:rsidRDefault="000733E8" w:rsidP="000733E8">
            <w:pPr>
              <w:rPr>
                <w:b/>
                <w:bCs/>
              </w:rPr>
            </w:pPr>
            <w:r w:rsidRPr="000733E8">
              <w:t>Up to 1 week late (40% Max)</w:t>
            </w:r>
          </w:p>
        </w:tc>
        <w:tc>
          <w:tcPr>
            <w:tcW w:w="641" w:type="dxa"/>
            <w:tcBorders>
              <w:top w:val="single" w:sz="4" w:space="0" w:color="auto"/>
              <w:left w:val="single" w:sz="4" w:space="0" w:color="auto"/>
              <w:bottom w:val="single" w:sz="4" w:space="0" w:color="auto"/>
              <w:right w:val="single" w:sz="4" w:space="0" w:color="auto"/>
            </w:tcBorders>
            <w:vAlign w:val="bottom"/>
          </w:tcPr>
          <w:p w14:paraId="07EEBBE1" w14:textId="77777777" w:rsidR="000733E8" w:rsidRPr="000733E8" w:rsidRDefault="000733E8" w:rsidP="000733E8"/>
        </w:tc>
        <w:tc>
          <w:tcPr>
            <w:tcW w:w="1060" w:type="dxa"/>
            <w:vMerge/>
            <w:tcBorders>
              <w:top w:val="single" w:sz="4" w:space="0" w:color="auto"/>
              <w:left w:val="single" w:sz="4" w:space="0" w:color="auto"/>
              <w:bottom w:val="single" w:sz="4" w:space="0" w:color="auto"/>
              <w:right w:val="single" w:sz="4" w:space="0" w:color="auto"/>
            </w:tcBorders>
            <w:vAlign w:val="center"/>
            <w:hideMark/>
          </w:tcPr>
          <w:p w14:paraId="6CAA69CC" w14:textId="77777777" w:rsidR="000733E8" w:rsidRPr="000733E8" w:rsidRDefault="000733E8" w:rsidP="000733E8">
            <w:pPr>
              <w:rPr>
                <w:b/>
                <w:bCs/>
              </w:rPr>
            </w:pPr>
          </w:p>
        </w:tc>
      </w:tr>
      <w:tr w:rsidR="000733E8" w:rsidRPr="000733E8" w14:paraId="7273567B" w14:textId="77777777" w:rsidTr="000733E8">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76F0677" w14:textId="77777777" w:rsidR="000733E8" w:rsidRPr="000733E8" w:rsidRDefault="000733E8" w:rsidP="000733E8"/>
        </w:tc>
        <w:tc>
          <w:tcPr>
            <w:tcW w:w="2903" w:type="dxa"/>
            <w:tcBorders>
              <w:top w:val="single" w:sz="4" w:space="0" w:color="auto"/>
              <w:left w:val="single" w:sz="4" w:space="0" w:color="auto"/>
              <w:bottom w:val="single" w:sz="4" w:space="0" w:color="auto"/>
              <w:right w:val="single" w:sz="4" w:space="0" w:color="auto"/>
            </w:tcBorders>
            <w:vAlign w:val="bottom"/>
            <w:hideMark/>
          </w:tcPr>
          <w:p w14:paraId="2957E098" w14:textId="77777777" w:rsidR="000733E8" w:rsidRPr="000733E8" w:rsidRDefault="000733E8" w:rsidP="000733E8">
            <w:pPr>
              <w:rPr>
                <w:b/>
                <w:bCs/>
              </w:rPr>
            </w:pPr>
            <w:r w:rsidRPr="000733E8">
              <w:t>Over 1 week late (0%)</w:t>
            </w:r>
          </w:p>
        </w:tc>
        <w:tc>
          <w:tcPr>
            <w:tcW w:w="641" w:type="dxa"/>
            <w:tcBorders>
              <w:top w:val="single" w:sz="4" w:space="0" w:color="auto"/>
              <w:left w:val="single" w:sz="4" w:space="0" w:color="auto"/>
              <w:bottom w:val="single" w:sz="4" w:space="0" w:color="auto"/>
              <w:right w:val="single" w:sz="4" w:space="0" w:color="auto"/>
            </w:tcBorders>
            <w:vAlign w:val="bottom"/>
          </w:tcPr>
          <w:p w14:paraId="2B4FE722" w14:textId="77777777" w:rsidR="000733E8" w:rsidRPr="000733E8" w:rsidRDefault="000733E8" w:rsidP="000733E8"/>
        </w:tc>
        <w:tc>
          <w:tcPr>
            <w:tcW w:w="1060" w:type="dxa"/>
            <w:vMerge/>
            <w:tcBorders>
              <w:top w:val="single" w:sz="4" w:space="0" w:color="auto"/>
              <w:left w:val="single" w:sz="4" w:space="0" w:color="auto"/>
              <w:bottom w:val="single" w:sz="4" w:space="0" w:color="auto"/>
              <w:right w:val="single" w:sz="4" w:space="0" w:color="auto"/>
            </w:tcBorders>
            <w:vAlign w:val="center"/>
            <w:hideMark/>
          </w:tcPr>
          <w:p w14:paraId="3362DADE" w14:textId="77777777" w:rsidR="000733E8" w:rsidRPr="000733E8" w:rsidRDefault="000733E8" w:rsidP="000733E8">
            <w:pPr>
              <w:rPr>
                <w:b/>
                <w:bCs/>
              </w:rPr>
            </w:pPr>
          </w:p>
        </w:tc>
      </w:tr>
    </w:tbl>
    <w:p w14:paraId="4DC992BC" w14:textId="77777777" w:rsidR="000733E8" w:rsidRPr="000733E8" w:rsidRDefault="000733E8" w:rsidP="000733E8"/>
    <w:p w14:paraId="189F075A" w14:textId="77777777" w:rsidR="000733E8" w:rsidRPr="00291ACF" w:rsidRDefault="000733E8" w:rsidP="00291ACF"/>
    <w:sectPr w:rsidR="000733E8" w:rsidRPr="00291AC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282430" w14:textId="77777777" w:rsidR="00F55E1B" w:rsidRDefault="00F55E1B" w:rsidP="00BA2902">
      <w:pPr>
        <w:spacing w:after="0" w:line="240" w:lineRule="auto"/>
      </w:pPr>
      <w:r>
        <w:separator/>
      </w:r>
    </w:p>
  </w:endnote>
  <w:endnote w:type="continuationSeparator" w:id="0">
    <w:p w14:paraId="47685A08" w14:textId="77777777" w:rsidR="00F55E1B" w:rsidRDefault="00F55E1B" w:rsidP="00BA29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1087259"/>
      <w:docPartObj>
        <w:docPartGallery w:val="Page Numbers (Bottom of Page)"/>
        <w:docPartUnique/>
      </w:docPartObj>
    </w:sdtPr>
    <w:sdtContent>
      <w:sdt>
        <w:sdtPr>
          <w:id w:val="1728636285"/>
          <w:docPartObj>
            <w:docPartGallery w:val="Page Numbers (Top of Page)"/>
            <w:docPartUnique/>
          </w:docPartObj>
        </w:sdtPr>
        <w:sdtContent>
          <w:p w14:paraId="250C96BC" w14:textId="36F37FFB" w:rsidR="00BA2902" w:rsidRDefault="00BA2902">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4254EE0" w14:textId="77777777" w:rsidR="00BA2902" w:rsidRDefault="00BA29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9871FE" w14:textId="77777777" w:rsidR="00F55E1B" w:rsidRDefault="00F55E1B" w:rsidP="00BA2902">
      <w:pPr>
        <w:spacing w:after="0" w:line="240" w:lineRule="auto"/>
      </w:pPr>
      <w:r>
        <w:separator/>
      </w:r>
    </w:p>
  </w:footnote>
  <w:footnote w:type="continuationSeparator" w:id="0">
    <w:p w14:paraId="1A3DC23D" w14:textId="77777777" w:rsidR="00F55E1B" w:rsidRDefault="00F55E1B" w:rsidP="00BA29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66B87"/>
    <w:multiLevelType w:val="multilevel"/>
    <w:tmpl w:val="E08C0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85DFD"/>
    <w:multiLevelType w:val="multilevel"/>
    <w:tmpl w:val="1348F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20586E"/>
    <w:multiLevelType w:val="multilevel"/>
    <w:tmpl w:val="92C06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0F79CF"/>
    <w:multiLevelType w:val="multilevel"/>
    <w:tmpl w:val="9F502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2E2494"/>
    <w:multiLevelType w:val="multilevel"/>
    <w:tmpl w:val="D4E61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8B3F61"/>
    <w:multiLevelType w:val="multilevel"/>
    <w:tmpl w:val="744AC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9486142">
    <w:abstractNumId w:val="2"/>
  </w:num>
  <w:num w:numId="2" w16cid:durableId="516501503">
    <w:abstractNumId w:val="3"/>
  </w:num>
  <w:num w:numId="3" w16cid:durableId="944074588">
    <w:abstractNumId w:val="0"/>
  </w:num>
  <w:num w:numId="4" w16cid:durableId="1415972060">
    <w:abstractNumId w:val="5"/>
  </w:num>
  <w:num w:numId="5" w16cid:durableId="718481328">
    <w:abstractNumId w:val="1"/>
  </w:num>
  <w:num w:numId="6" w16cid:durableId="1407307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AB1"/>
    <w:rsid w:val="00017F6C"/>
    <w:rsid w:val="00025D79"/>
    <w:rsid w:val="00062859"/>
    <w:rsid w:val="000733E8"/>
    <w:rsid w:val="00087273"/>
    <w:rsid w:val="000D0284"/>
    <w:rsid w:val="000E102B"/>
    <w:rsid w:val="000E7843"/>
    <w:rsid w:val="00131C9D"/>
    <w:rsid w:val="001435D0"/>
    <w:rsid w:val="00146FA2"/>
    <w:rsid w:val="00185E0F"/>
    <w:rsid w:val="00266066"/>
    <w:rsid w:val="00290D39"/>
    <w:rsid w:val="00291ACF"/>
    <w:rsid w:val="00291B6D"/>
    <w:rsid w:val="002B6C92"/>
    <w:rsid w:val="002B7254"/>
    <w:rsid w:val="002C2088"/>
    <w:rsid w:val="002D25A0"/>
    <w:rsid w:val="002F0AE8"/>
    <w:rsid w:val="002F55BA"/>
    <w:rsid w:val="00316690"/>
    <w:rsid w:val="00322E16"/>
    <w:rsid w:val="00326228"/>
    <w:rsid w:val="00337643"/>
    <w:rsid w:val="003A6685"/>
    <w:rsid w:val="003B2E5A"/>
    <w:rsid w:val="003B70D0"/>
    <w:rsid w:val="003C13E6"/>
    <w:rsid w:val="003D39CE"/>
    <w:rsid w:val="003F1329"/>
    <w:rsid w:val="003F4972"/>
    <w:rsid w:val="00415023"/>
    <w:rsid w:val="00462EEC"/>
    <w:rsid w:val="004B16EF"/>
    <w:rsid w:val="004F666F"/>
    <w:rsid w:val="00502C91"/>
    <w:rsid w:val="00514C79"/>
    <w:rsid w:val="00527A57"/>
    <w:rsid w:val="00527EBB"/>
    <w:rsid w:val="005827D5"/>
    <w:rsid w:val="00582802"/>
    <w:rsid w:val="00584107"/>
    <w:rsid w:val="005A2138"/>
    <w:rsid w:val="005E7431"/>
    <w:rsid w:val="006248A5"/>
    <w:rsid w:val="00633C16"/>
    <w:rsid w:val="00635455"/>
    <w:rsid w:val="00641602"/>
    <w:rsid w:val="00644C9F"/>
    <w:rsid w:val="0066628D"/>
    <w:rsid w:val="00677471"/>
    <w:rsid w:val="006A5AF1"/>
    <w:rsid w:val="006B4294"/>
    <w:rsid w:val="006E4D59"/>
    <w:rsid w:val="006E6F81"/>
    <w:rsid w:val="006F0273"/>
    <w:rsid w:val="00710F71"/>
    <w:rsid w:val="007157A2"/>
    <w:rsid w:val="00717960"/>
    <w:rsid w:val="00724336"/>
    <w:rsid w:val="00765200"/>
    <w:rsid w:val="007A71C9"/>
    <w:rsid w:val="007B3C22"/>
    <w:rsid w:val="007D10EA"/>
    <w:rsid w:val="0085790B"/>
    <w:rsid w:val="00875D3C"/>
    <w:rsid w:val="00892E51"/>
    <w:rsid w:val="008A74F9"/>
    <w:rsid w:val="008C0E53"/>
    <w:rsid w:val="008D6C0E"/>
    <w:rsid w:val="008F28E9"/>
    <w:rsid w:val="00903EE6"/>
    <w:rsid w:val="009107E5"/>
    <w:rsid w:val="00914F04"/>
    <w:rsid w:val="009258E5"/>
    <w:rsid w:val="00935DBE"/>
    <w:rsid w:val="00946217"/>
    <w:rsid w:val="009720B7"/>
    <w:rsid w:val="009910FE"/>
    <w:rsid w:val="009A5BAD"/>
    <w:rsid w:val="009C0629"/>
    <w:rsid w:val="009C1FF4"/>
    <w:rsid w:val="009D45D1"/>
    <w:rsid w:val="009D48D5"/>
    <w:rsid w:val="00A618FB"/>
    <w:rsid w:val="00A950C8"/>
    <w:rsid w:val="00AB0259"/>
    <w:rsid w:val="00AB2AFF"/>
    <w:rsid w:val="00AC251D"/>
    <w:rsid w:val="00AC2B63"/>
    <w:rsid w:val="00B63062"/>
    <w:rsid w:val="00B8440D"/>
    <w:rsid w:val="00B92DA5"/>
    <w:rsid w:val="00BA2902"/>
    <w:rsid w:val="00BA53B0"/>
    <w:rsid w:val="00BB7962"/>
    <w:rsid w:val="00C05E50"/>
    <w:rsid w:val="00C34373"/>
    <w:rsid w:val="00C40CBF"/>
    <w:rsid w:val="00C555BF"/>
    <w:rsid w:val="00CC3692"/>
    <w:rsid w:val="00CC500A"/>
    <w:rsid w:val="00CE4E33"/>
    <w:rsid w:val="00CE4E77"/>
    <w:rsid w:val="00D32261"/>
    <w:rsid w:val="00D375A7"/>
    <w:rsid w:val="00D40ACB"/>
    <w:rsid w:val="00D857D6"/>
    <w:rsid w:val="00D86B35"/>
    <w:rsid w:val="00D93EA1"/>
    <w:rsid w:val="00DA1EF3"/>
    <w:rsid w:val="00DB41E6"/>
    <w:rsid w:val="00DD1EBC"/>
    <w:rsid w:val="00DE073F"/>
    <w:rsid w:val="00E00BFC"/>
    <w:rsid w:val="00E42FB0"/>
    <w:rsid w:val="00E52BB5"/>
    <w:rsid w:val="00E532FB"/>
    <w:rsid w:val="00E5393A"/>
    <w:rsid w:val="00E77A44"/>
    <w:rsid w:val="00E83C6F"/>
    <w:rsid w:val="00E91D9D"/>
    <w:rsid w:val="00EF1B79"/>
    <w:rsid w:val="00F04AB1"/>
    <w:rsid w:val="00F3560D"/>
    <w:rsid w:val="00F44D09"/>
    <w:rsid w:val="00F4562B"/>
    <w:rsid w:val="00F47FC2"/>
    <w:rsid w:val="00F52F24"/>
    <w:rsid w:val="00F5561F"/>
    <w:rsid w:val="00F55E1B"/>
    <w:rsid w:val="00FE4C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05E8DE1"/>
  <w15:chartTrackingRefBased/>
  <w15:docId w15:val="{DCAD23F1-DCB6-4E7B-A2B3-B73795DA23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4A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F04A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04A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04A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04A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04A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A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A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A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4A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F04A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04A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04A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04A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04A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A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A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AB1"/>
    <w:rPr>
      <w:rFonts w:eastAsiaTheme="majorEastAsia" w:cstheme="majorBidi"/>
      <w:color w:val="272727" w:themeColor="text1" w:themeTint="D8"/>
    </w:rPr>
  </w:style>
  <w:style w:type="paragraph" w:styleId="Title">
    <w:name w:val="Title"/>
    <w:basedOn w:val="Normal"/>
    <w:next w:val="Normal"/>
    <w:link w:val="TitleChar"/>
    <w:uiPriority w:val="10"/>
    <w:qFormat/>
    <w:rsid w:val="00F04A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A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A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A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AB1"/>
    <w:pPr>
      <w:spacing w:before="160"/>
      <w:jc w:val="center"/>
    </w:pPr>
    <w:rPr>
      <w:i/>
      <w:iCs/>
      <w:color w:val="404040" w:themeColor="text1" w:themeTint="BF"/>
    </w:rPr>
  </w:style>
  <w:style w:type="character" w:customStyle="1" w:styleId="QuoteChar">
    <w:name w:val="Quote Char"/>
    <w:basedOn w:val="DefaultParagraphFont"/>
    <w:link w:val="Quote"/>
    <w:uiPriority w:val="29"/>
    <w:rsid w:val="00F04AB1"/>
    <w:rPr>
      <w:i/>
      <w:iCs/>
      <w:color w:val="404040" w:themeColor="text1" w:themeTint="BF"/>
    </w:rPr>
  </w:style>
  <w:style w:type="paragraph" w:styleId="ListParagraph">
    <w:name w:val="List Paragraph"/>
    <w:basedOn w:val="Normal"/>
    <w:uiPriority w:val="34"/>
    <w:qFormat/>
    <w:rsid w:val="00F04AB1"/>
    <w:pPr>
      <w:ind w:left="720"/>
      <w:contextualSpacing/>
    </w:pPr>
  </w:style>
  <w:style w:type="character" w:styleId="IntenseEmphasis">
    <w:name w:val="Intense Emphasis"/>
    <w:basedOn w:val="DefaultParagraphFont"/>
    <w:uiPriority w:val="21"/>
    <w:qFormat/>
    <w:rsid w:val="00F04AB1"/>
    <w:rPr>
      <w:i/>
      <w:iCs/>
      <w:color w:val="2F5496" w:themeColor="accent1" w:themeShade="BF"/>
    </w:rPr>
  </w:style>
  <w:style w:type="paragraph" w:styleId="IntenseQuote">
    <w:name w:val="Intense Quote"/>
    <w:basedOn w:val="Normal"/>
    <w:next w:val="Normal"/>
    <w:link w:val="IntenseQuoteChar"/>
    <w:uiPriority w:val="30"/>
    <w:qFormat/>
    <w:rsid w:val="00F04A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04AB1"/>
    <w:rPr>
      <w:i/>
      <w:iCs/>
      <w:color w:val="2F5496" w:themeColor="accent1" w:themeShade="BF"/>
    </w:rPr>
  </w:style>
  <w:style w:type="character" w:styleId="IntenseReference">
    <w:name w:val="Intense Reference"/>
    <w:basedOn w:val="DefaultParagraphFont"/>
    <w:uiPriority w:val="32"/>
    <w:qFormat/>
    <w:rsid w:val="00F04AB1"/>
    <w:rPr>
      <w:b/>
      <w:bCs/>
      <w:smallCaps/>
      <w:color w:val="2F5496" w:themeColor="accent1" w:themeShade="BF"/>
      <w:spacing w:val="5"/>
    </w:rPr>
  </w:style>
  <w:style w:type="character" w:styleId="CommentReference">
    <w:name w:val="annotation reference"/>
    <w:basedOn w:val="DefaultParagraphFont"/>
    <w:uiPriority w:val="99"/>
    <w:semiHidden/>
    <w:unhideWhenUsed/>
    <w:rsid w:val="00087273"/>
    <w:rPr>
      <w:sz w:val="16"/>
      <w:szCs w:val="16"/>
    </w:rPr>
  </w:style>
  <w:style w:type="paragraph" w:styleId="CommentText">
    <w:name w:val="annotation text"/>
    <w:basedOn w:val="Normal"/>
    <w:link w:val="CommentTextChar"/>
    <w:uiPriority w:val="99"/>
    <w:semiHidden/>
    <w:unhideWhenUsed/>
    <w:rsid w:val="00087273"/>
    <w:pPr>
      <w:spacing w:line="240" w:lineRule="auto"/>
    </w:pPr>
    <w:rPr>
      <w:sz w:val="20"/>
      <w:szCs w:val="20"/>
    </w:rPr>
  </w:style>
  <w:style w:type="character" w:customStyle="1" w:styleId="CommentTextChar">
    <w:name w:val="Comment Text Char"/>
    <w:basedOn w:val="DefaultParagraphFont"/>
    <w:link w:val="CommentText"/>
    <w:uiPriority w:val="99"/>
    <w:semiHidden/>
    <w:rsid w:val="00087273"/>
    <w:rPr>
      <w:sz w:val="20"/>
      <w:szCs w:val="20"/>
    </w:rPr>
  </w:style>
  <w:style w:type="paragraph" w:styleId="CommentSubject">
    <w:name w:val="annotation subject"/>
    <w:basedOn w:val="CommentText"/>
    <w:next w:val="CommentText"/>
    <w:link w:val="CommentSubjectChar"/>
    <w:uiPriority w:val="99"/>
    <w:semiHidden/>
    <w:unhideWhenUsed/>
    <w:rsid w:val="00087273"/>
    <w:rPr>
      <w:b/>
      <w:bCs/>
    </w:rPr>
  </w:style>
  <w:style w:type="character" w:customStyle="1" w:styleId="CommentSubjectChar">
    <w:name w:val="Comment Subject Char"/>
    <w:basedOn w:val="CommentTextChar"/>
    <w:link w:val="CommentSubject"/>
    <w:uiPriority w:val="99"/>
    <w:semiHidden/>
    <w:rsid w:val="00087273"/>
    <w:rPr>
      <w:b/>
      <w:bCs/>
      <w:sz w:val="20"/>
      <w:szCs w:val="20"/>
    </w:rPr>
  </w:style>
  <w:style w:type="character" w:styleId="Hyperlink">
    <w:name w:val="Hyperlink"/>
    <w:basedOn w:val="DefaultParagraphFont"/>
    <w:uiPriority w:val="99"/>
    <w:unhideWhenUsed/>
    <w:rsid w:val="009C1FF4"/>
    <w:rPr>
      <w:color w:val="0563C1" w:themeColor="hyperlink"/>
      <w:u w:val="single"/>
    </w:rPr>
  </w:style>
  <w:style w:type="character" w:styleId="UnresolvedMention">
    <w:name w:val="Unresolved Mention"/>
    <w:basedOn w:val="DefaultParagraphFont"/>
    <w:uiPriority w:val="99"/>
    <w:semiHidden/>
    <w:unhideWhenUsed/>
    <w:rsid w:val="009C1FF4"/>
    <w:rPr>
      <w:color w:val="605E5C"/>
      <w:shd w:val="clear" w:color="auto" w:fill="E1DFDD"/>
    </w:rPr>
  </w:style>
  <w:style w:type="paragraph" w:styleId="NormalWeb">
    <w:name w:val="Normal (Web)"/>
    <w:basedOn w:val="Normal"/>
    <w:uiPriority w:val="99"/>
    <w:semiHidden/>
    <w:unhideWhenUsed/>
    <w:rsid w:val="003A6685"/>
    <w:rPr>
      <w:rFonts w:ascii="Times New Roman" w:hAnsi="Times New Roman" w:cs="Times New Roman"/>
    </w:rPr>
  </w:style>
  <w:style w:type="paragraph" w:styleId="Header">
    <w:name w:val="header"/>
    <w:basedOn w:val="Normal"/>
    <w:link w:val="HeaderChar"/>
    <w:uiPriority w:val="99"/>
    <w:unhideWhenUsed/>
    <w:rsid w:val="00BA29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2902"/>
  </w:style>
  <w:style w:type="paragraph" w:styleId="Footer">
    <w:name w:val="footer"/>
    <w:basedOn w:val="Normal"/>
    <w:link w:val="FooterChar"/>
    <w:uiPriority w:val="99"/>
    <w:unhideWhenUsed/>
    <w:rsid w:val="00BA29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29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160857">
      <w:bodyDiv w:val="1"/>
      <w:marLeft w:val="0"/>
      <w:marRight w:val="0"/>
      <w:marTop w:val="0"/>
      <w:marBottom w:val="0"/>
      <w:divBdr>
        <w:top w:val="none" w:sz="0" w:space="0" w:color="auto"/>
        <w:left w:val="none" w:sz="0" w:space="0" w:color="auto"/>
        <w:bottom w:val="none" w:sz="0" w:space="0" w:color="auto"/>
        <w:right w:val="none" w:sz="0" w:space="0" w:color="auto"/>
      </w:divBdr>
    </w:div>
    <w:div w:id="124737617">
      <w:bodyDiv w:val="1"/>
      <w:marLeft w:val="0"/>
      <w:marRight w:val="0"/>
      <w:marTop w:val="0"/>
      <w:marBottom w:val="0"/>
      <w:divBdr>
        <w:top w:val="none" w:sz="0" w:space="0" w:color="auto"/>
        <w:left w:val="none" w:sz="0" w:space="0" w:color="auto"/>
        <w:bottom w:val="none" w:sz="0" w:space="0" w:color="auto"/>
        <w:right w:val="none" w:sz="0" w:space="0" w:color="auto"/>
      </w:divBdr>
    </w:div>
    <w:div w:id="144394306">
      <w:bodyDiv w:val="1"/>
      <w:marLeft w:val="0"/>
      <w:marRight w:val="0"/>
      <w:marTop w:val="0"/>
      <w:marBottom w:val="0"/>
      <w:divBdr>
        <w:top w:val="none" w:sz="0" w:space="0" w:color="auto"/>
        <w:left w:val="none" w:sz="0" w:space="0" w:color="auto"/>
        <w:bottom w:val="none" w:sz="0" w:space="0" w:color="auto"/>
        <w:right w:val="none" w:sz="0" w:space="0" w:color="auto"/>
      </w:divBdr>
    </w:div>
    <w:div w:id="148249008">
      <w:bodyDiv w:val="1"/>
      <w:marLeft w:val="0"/>
      <w:marRight w:val="0"/>
      <w:marTop w:val="0"/>
      <w:marBottom w:val="0"/>
      <w:divBdr>
        <w:top w:val="none" w:sz="0" w:space="0" w:color="auto"/>
        <w:left w:val="none" w:sz="0" w:space="0" w:color="auto"/>
        <w:bottom w:val="none" w:sz="0" w:space="0" w:color="auto"/>
        <w:right w:val="none" w:sz="0" w:space="0" w:color="auto"/>
      </w:divBdr>
    </w:div>
    <w:div w:id="150216917">
      <w:bodyDiv w:val="1"/>
      <w:marLeft w:val="0"/>
      <w:marRight w:val="0"/>
      <w:marTop w:val="0"/>
      <w:marBottom w:val="0"/>
      <w:divBdr>
        <w:top w:val="none" w:sz="0" w:space="0" w:color="auto"/>
        <w:left w:val="none" w:sz="0" w:space="0" w:color="auto"/>
        <w:bottom w:val="none" w:sz="0" w:space="0" w:color="auto"/>
        <w:right w:val="none" w:sz="0" w:space="0" w:color="auto"/>
      </w:divBdr>
    </w:div>
    <w:div w:id="222644017">
      <w:bodyDiv w:val="1"/>
      <w:marLeft w:val="0"/>
      <w:marRight w:val="0"/>
      <w:marTop w:val="0"/>
      <w:marBottom w:val="0"/>
      <w:divBdr>
        <w:top w:val="none" w:sz="0" w:space="0" w:color="auto"/>
        <w:left w:val="none" w:sz="0" w:space="0" w:color="auto"/>
        <w:bottom w:val="none" w:sz="0" w:space="0" w:color="auto"/>
        <w:right w:val="none" w:sz="0" w:space="0" w:color="auto"/>
      </w:divBdr>
    </w:div>
    <w:div w:id="281301900">
      <w:bodyDiv w:val="1"/>
      <w:marLeft w:val="0"/>
      <w:marRight w:val="0"/>
      <w:marTop w:val="0"/>
      <w:marBottom w:val="0"/>
      <w:divBdr>
        <w:top w:val="none" w:sz="0" w:space="0" w:color="auto"/>
        <w:left w:val="none" w:sz="0" w:space="0" w:color="auto"/>
        <w:bottom w:val="none" w:sz="0" w:space="0" w:color="auto"/>
        <w:right w:val="none" w:sz="0" w:space="0" w:color="auto"/>
      </w:divBdr>
    </w:div>
    <w:div w:id="294220251">
      <w:bodyDiv w:val="1"/>
      <w:marLeft w:val="0"/>
      <w:marRight w:val="0"/>
      <w:marTop w:val="0"/>
      <w:marBottom w:val="0"/>
      <w:divBdr>
        <w:top w:val="none" w:sz="0" w:space="0" w:color="auto"/>
        <w:left w:val="none" w:sz="0" w:space="0" w:color="auto"/>
        <w:bottom w:val="none" w:sz="0" w:space="0" w:color="auto"/>
        <w:right w:val="none" w:sz="0" w:space="0" w:color="auto"/>
      </w:divBdr>
    </w:div>
    <w:div w:id="297302283">
      <w:bodyDiv w:val="1"/>
      <w:marLeft w:val="0"/>
      <w:marRight w:val="0"/>
      <w:marTop w:val="0"/>
      <w:marBottom w:val="0"/>
      <w:divBdr>
        <w:top w:val="none" w:sz="0" w:space="0" w:color="auto"/>
        <w:left w:val="none" w:sz="0" w:space="0" w:color="auto"/>
        <w:bottom w:val="none" w:sz="0" w:space="0" w:color="auto"/>
        <w:right w:val="none" w:sz="0" w:space="0" w:color="auto"/>
      </w:divBdr>
    </w:div>
    <w:div w:id="315961636">
      <w:bodyDiv w:val="1"/>
      <w:marLeft w:val="0"/>
      <w:marRight w:val="0"/>
      <w:marTop w:val="0"/>
      <w:marBottom w:val="0"/>
      <w:divBdr>
        <w:top w:val="none" w:sz="0" w:space="0" w:color="auto"/>
        <w:left w:val="none" w:sz="0" w:space="0" w:color="auto"/>
        <w:bottom w:val="none" w:sz="0" w:space="0" w:color="auto"/>
        <w:right w:val="none" w:sz="0" w:space="0" w:color="auto"/>
      </w:divBdr>
    </w:div>
    <w:div w:id="364213575">
      <w:bodyDiv w:val="1"/>
      <w:marLeft w:val="0"/>
      <w:marRight w:val="0"/>
      <w:marTop w:val="0"/>
      <w:marBottom w:val="0"/>
      <w:divBdr>
        <w:top w:val="none" w:sz="0" w:space="0" w:color="auto"/>
        <w:left w:val="none" w:sz="0" w:space="0" w:color="auto"/>
        <w:bottom w:val="none" w:sz="0" w:space="0" w:color="auto"/>
        <w:right w:val="none" w:sz="0" w:space="0" w:color="auto"/>
      </w:divBdr>
    </w:div>
    <w:div w:id="364600986">
      <w:bodyDiv w:val="1"/>
      <w:marLeft w:val="0"/>
      <w:marRight w:val="0"/>
      <w:marTop w:val="0"/>
      <w:marBottom w:val="0"/>
      <w:divBdr>
        <w:top w:val="none" w:sz="0" w:space="0" w:color="auto"/>
        <w:left w:val="none" w:sz="0" w:space="0" w:color="auto"/>
        <w:bottom w:val="none" w:sz="0" w:space="0" w:color="auto"/>
        <w:right w:val="none" w:sz="0" w:space="0" w:color="auto"/>
      </w:divBdr>
    </w:div>
    <w:div w:id="423378487">
      <w:bodyDiv w:val="1"/>
      <w:marLeft w:val="0"/>
      <w:marRight w:val="0"/>
      <w:marTop w:val="0"/>
      <w:marBottom w:val="0"/>
      <w:divBdr>
        <w:top w:val="none" w:sz="0" w:space="0" w:color="auto"/>
        <w:left w:val="none" w:sz="0" w:space="0" w:color="auto"/>
        <w:bottom w:val="none" w:sz="0" w:space="0" w:color="auto"/>
        <w:right w:val="none" w:sz="0" w:space="0" w:color="auto"/>
      </w:divBdr>
    </w:div>
    <w:div w:id="495221566">
      <w:bodyDiv w:val="1"/>
      <w:marLeft w:val="0"/>
      <w:marRight w:val="0"/>
      <w:marTop w:val="0"/>
      <w:marBottom w:val="0"/>
      <w:divBdr>
        <w:top w:val="none" w:sz="0" w:space="0" w:color="auto"/>
        <w:left w:val="none" w:sz="0" w:space="0" w:color="auto"/>
        <w:bottom w:val="none" w:sz="0" w:space="0" w:color="auto"/>
        <w:right w:val="none" w:sz="0" w:space="0" w:color="auto"/>
      </w:divBdr>
    </w:div>
    <w:div w:id="560868868">
      <w:bodyDiv w:val="1"/>
      <w:marLeft w:val="0"/>
      <w:marRight w:val="0"/>
      <w:marTop w:val="0"/>
      <w:marBottom w:val="0"/>
      <w:divBdr>
        <w:top w:val="none" w:sz="0" w:space="0" w:color="auto"/>
        <w:left w:val="none" w:sz="0" w:space="0" w:color="auto"/>
        <w:bottom w:val="none" w:sz="0" w:space="0" w:color="auto"/>
        <w:right w:val="none" w:sz="0" w:space="0" w:color="auto"/>
      </w:divBdr>
    </w:div>
    <w:div w:id="752969283">
      <w:bodyDiv w:val="1"/>
      <w:marLeft w:val="0"/>
      <w:marRight w:val="0"/>
      <w:marTop w:val="0"/>
      <w:marBottom w:val="0"/>
      <w:divBdr>
        <w:top w:val="none" w:sz="0" w:space="0" w:color="auto"/>
        <w:left w:val="none" w:sz="0" w:space="0" w:color="auto"/>
        <w:bottom w:val="none" w:sz="0" w:space="0" w:color="auto"/>
        <w:right w:val="none" w:sz="0" w:space="0" w:color="auto"/>
      </w:divBdr>
    </w:div>
    <w:div w:id="784078439">
      <w:bodyDiv w:val="1"/>
      <w:marLeft w:val="0"/>
      <w:marRight w:val="0"/>
      <w:marTop w:val="0"/>
      <w:marBottom w:val="0"/>
      <w:divBdr>
        <w:top w:val="none" w:sz="0" w:space="0" w:color="auto"/>
        <w:left w:val="none" w:sz="0" w:space="0" w:color="auto"/>
        <w:bottom w:val="none" w:sz="0" w:space="0" w:color="auto"/>
        <w:right w:val="none" w:sz="0" w:space="0" w:color="auto"/>
      </w:divBdr>
    </w:div>
    <w:div w:id="806969073">
      <w:bodyDiv w:val="1"/>
      <w:marLeft w:val="0"/>
      <w:marRight w:val="0"/>
      <w:marTop w:val="0"/>
      <w:marBottom w:val="0"/>
      <w:divBdr>
        <w:top w:val="none" w:sz="0" w:space="0" w:color="auto"/>
        <w:left w:val="none" w:sz="0" w:space="0" w:color="auto"/>
        <w:bottom w:val="none" w:sz="0" w:space="0" w:color="auto"/>
        <w:right w:val="none" w:sz="0" w:space="0" w:color="auto"/>
      </w:divBdr>
    </w:div>
    <w:div w:id="858274697">
      <w:bodyDiv w:val="1"/>
      <w:marLeft w:val="0"/>
      <w:marRight w:val="0"/>
      <w:marTop w:val="0"/>
      <w:marBottom w:val="0"/>
      <w:divBdr>
        <w:top w:val="none" w:sz="0" w:space="0" w:color="auto"/>
        <w:left w:val="none" w:sz="0" w:space="0" w:color="auto"/>
        <w:bottom w:val="none" w:sz="0" w:space="0" w:color="auto"/>
        <w:right w:val="none" w:sz="0" w:space="0" w:color="auto"/>
      </w:divBdr>
    </w:div>
    <w:div w:id="869027320">
      <w:bodyDiv w:val="1"/>
      <w:marLeft w:val="0"/>
      <w:marRight w:val="0"/>
      <w:marTop w:val="0"/>
      <w:marBottom w:val="0"/>
      <w:divBdr>
        <w:top w:val="none" w:sz="0" w:space="0" w:color="auto"/>
        <w:left w:val="none" w:sz="0" w:space="0" w:color="auto"/>
        <w:bottom w:val="none" w:sz="0" w:space="0" w:color="auto"/>
        <w:right w:val="none" w:sz="0" w:space="0" w:color="auto"/>
      </w:divBdr>
    </w:div>
    <w:div w:id="991829403">
      <w:bodyDiv w:val="1"/>
      <w:marLeft w:val="0"/>
      <w:marRight w:val="0"/>
      <w:marTop w:val="0"/>
      <w:marBottom w:val="0"/>
      <w:divBdr>
        <w:top w:val="none" w:sz="0" w:space="0" w:color="auto"/>
        <w:left w:val="none" w:sz="0" w:space="0" w:color="auto"/>
        <w:bottom w:val="none" w:sz="0" w:space="0" w:color="auto"/>
        <w:right w:val="none" w:sz="0" w:space="0" w:color="auto"/>
      </w:divBdr>
    </w:div>
    <w:div w:id="1010566121">
      <w:bodyDiv w:val="1"/>
      <w:marLeft w:val="0"/>
      <w:marRight w:val="0"/>
      <w:marTop w:val="0"/>
      <w:marBottom w:val="0"/>
      <w:divBdr>
        <w:top w:val="none" w:sz="0" w:space="0" w:color="auto"/>
        <w:left w:val="none" w:sz="0" w:space="0" w:color="auto"/>
        <w:bottom w:val="none" w:sz="0" w:space="0" w:color="auto"/>
        <w:right w:val="none" w:sz="0" w:space="0" w:color="auto"/>
      </w:divBdr>
    </w:div>
    <w:div w:id="1072780466">
      <w:bodyDiv w:val="1"/>
      <w:marLeft w:val="0"/>
      <w:marRight w:val="0"/>
      <w:marTop w:val="0"/>
      <w:marBottom w:val="0"/>
      <w:divBdr>
        <w:top w:val="none" w:sz="0" w:space="0" w:color="auto"/>
        <w:left w:val="none" w:sz="0" w:space="0" w:color="auto"/>
        <w:bottom w:val="none" w:sz="0" w:space="0" w:color="auto"/>
        <w:right w:val="none" w:sz="0" w:space="0" w:color="auto"/>
      </w:divBdr>
    </w:div>
    <w:div w:id="1077172589">
      <w:bodyDiv w:val="1"/>
      <w:marLeft w:val="0"/>
      <w:marRight w:val="0"/>
      <w:marTop w:val="0"/>
      <w:marBottom w:val="0"/>
      <w:divBdr>
        <w:top w:val="none" w:sz="0" w:space="0" w:color="auto"/>
        <w:left w:val="none" w:sz="0" w:space="0" w:color="auto"/>
        <w:bottom w:val="none" w:sz="0" w:space="0" w:color="auto"/>
        <w:right w:val="none" w:sz="0" w:space="0" w:color="auto"/>
      </w:divBdr>
    </w:div>
    <w:div w:id="1108543446">
      <w:bodyDiv w:val="1"/>
      <w:marLeft w:val="0"/>
      <w:marRight w:val="0"/>
      <w:marTop w:val="0"/>
      <w:marBottom w:val="0"/>
      <w:divBdr>
        <w:top w:val="none" w:sz="0" w:space="0" w:color="auto"/>
        <w:left w:val="none" w:sz="0" w:space="0" w:color="auto"/>
        <w:bottom w:val="none" w:sz="0" w:space="0" w:color="auto"/>
        <w:right w:val="none" w:sz="0" w:space="0" w:color="auto"/>
      </w:divBdr>
    </w:div>
    <w:div w:id="1121265126">
      <w:bodyDiv w:val="1"/>
      <w:marLeft w:val="0"/>
      <w:marRight w:val="0"/>
      <w:marTop w:val="0"/>
      <w:marBottom w:val="0"/>
      <w:divBdr>
        <w:top w:val="none" w:sz="0" w:space="0" w:color="auto"/>
        <w:left w:val="none" w:sz="0" w:space="0" w:color="auto"/>
        <w:bottom w:val="none" w:sz="0" w:space="0" w:color="auto"/>
        <w:right w:val="none" w:sz="0" w:space="0" w:color="auto"/>
      </w:divBdr>
    </w:div>
    <w:div w:id="1122307176">
      <w:bodyDiv w:val="1"/>
      <w:marLeft w:val="0"/>
      <w:marRight w:val="0"/>
      <w:marTop w:val="0"/>
      <w:marBottom w:val="0"/>
      <w:divBdr>
        <w:top w:val="none" w:sz="0" w:space="0" w:color="auto"/>
        <w:left w:val="none" w:sz="0" w:space="0" w:color="auto"/>
        <w:bottom w:val="none" w:sz="0" w:space="0" w:color="auto"/>
        <w:right w:val="none" w:sz="0" w:space="0" w:color="auto"/>
      </w:divBdr>
    </w:div>
    <w:div w:id="1231160416">
      <w:bodyDiv w:val="1"/>
      <w:marLeft w:val="0"/>
      <w:marRight w:val="0"/>
      <w:marTop w:val="0"/>
      <w:marBottom w:val="0"/>
      <w:divBdr>
        <w:top w:val="none" w:sz="0" w:space="0" w:color="auto"/>
        <w:left w:val="none" w:sz="0" w:space="0" w:color="auto"/>
        <w:bottom w:val="none" w:sz="0" w:space="0" w:color="auto"/>
        <w:right w:val="none" w:sz="0" w:space="0" w:color="auto"/>
      </w:divBdr>
    </w:div>
    <w:div w:id="1259098089">
      <w:bodyDiv w:val="1"/>
      <w:marLeft w:val="0"/>
      <w:marRight w:val="0"/>
      <w:marTop w:val="0"/>
      <w:marBottom w:val="0"/>
      <w:divBdr>
        <w:top w:val="none" w:sz="0" w:space="0" w:color="auto"/>
        <w:left w:val="none" w:sz="0" w:space="0" w:color="auto"/>
        <w:bottom w:val="none" w:sz="0" w:space="0" w:color="auto"/>
        <w:right w:val="none" w:sz="0" w:space="0" w:color="auto"/>
      </w:divBdr>
    </w:div>
    <w:div w:id="1266570338">
      <w:bodyDiv w:val="1"/>
      <w:marLeft w:val="0"/>
      <w:marRight w:val="0"/>
      <w:marTop w:val="0"/>
      <w:marBottom w:val="0"/>
      <w:divBdr>
        <w:top w:val="none" w:sz="0" w:space="0" w:color="auto"/>
        <w:left w:val="none" w:sz="0" w:space="0" w:color="auto"/>
        <w:bottom w:val="none" w:sz="0" w:space="0" w:color="auto"/>
        <w:right w:val="none" w:sz="0" w:space="0" w:color="auto"/>
      </w:divBdr>
    </w:div>
    <w:div w:id="1394045364">
      <w:bodyDiv w:val="1"/>
      <w:marLeft w:val="0"/>
      <w:marRight w:val="0"/>
      <w:marTop w:val="0"/>
      <w:marBottom w:val="0"/>
      <w:divBdr>
        <w:top w:val="none" w:sz="0" w:space="0" w:color="auto"/>
        <w:left w:val="none" w:sz="0" w:space="0" w:color="auto"/>
        <w:bottom w:val="none" w:sz="0" w:space="0" w:color="auto"/>
        <w:right w:val="none" w:sz="0" w:space="0" w:color="auto"/>
      </w:divBdr>
    </w:div>
    <w:div w:id="1394960097">
      <w:bodyDiv w:val="1"/>
      <w:marLeft w:val="0"/>
      <w:marRight w:val="0"/>
      <w:marTop w:val="0"/>
      <w:marBottom w:val="0"/>
      <w:divBdr>
        <w:top w:val="none" w:sz="0" w:space="0" w:color="auto"/>
        <w:left w:val="none" w:sz="0" w:space="0" w:color="auto"/>
        <w:bottom w:val="none" w:sz="0" w:space="0" w:color="auto"/>
        <w:right w:val="none" w:sz="0" w:space="0" w:color="auto"/>
      </w:divBdr>
    </w:div>
    <w:div w:id="1401170334">
      <w:bodyDiv w:val="1"/>
      <w:marLeft w:val="0"/>
      <w:marRight w:val="0"/>
      <w:marTop w:val="0"/>
      <w:marBottom w:val="0"/>
      <w:divBdr>
        <w:top w:val="none" w:sz="0" w:space="0" w:color="auto"/>
        <w:left w:val="none" w:sz="0" w:space="0" w:color="auto"/>
        <w:bottom w:val="none" w:sz="0" w:space="0" w:color="auto"/>
        <w:right w:val="none" w:sz="0" w:space="0" w:color="auto"/>
      </w:divBdr>
    </w:div>
    <w:div w:id="1477601521">
      <w:bodyDiv w:val="1"/>
      <w:marLeft w:val="0"/>
      <w:marRight w:val="0"/>
      <w:marTop w:val="0"/>
      <w:marBottom w:val="0"/>
      <w:divBdr>
        <w:top w:val="none" w:sz="0" w:space="0" w:color="auto"/>
        <w:left w:val="none" w:sz="0" w:space="0" w:color="auto"/>
        <w:bottom w:val="none" w:sz="0" w:space="0" w:color="auto"/>
        <w:right w:val="none" w:sz="0" w:space="0" w:color="auto"/>
      </w:divBdr>
    </w:div>
    <w:div w:id="1497067364">
      <w:bodyDiv w:val="1"/>
      <w:marLeft w:val="0"/>
      <w:marRight w:val="0"/>
      <w:marTop w:val="0"/>
      <w:marBottom w:val="0"/>
      <w:divBdr>
        <w:top w:val="none" w:sz="0" w:space="0" w:color="auto"/>
        <w:left w:val="none" w:sz="0" w:space="0" w:color="auto"/>
        <w:bottom w:val="none" w:sz="0" w:space="0" w:color="auto"/>
        <w:right w:val="none" w:sz="0" w:space="0" w:color="auto"/>
      </w:divBdr>
    </w:div>
    <w:div w:id="1535581368">
      <w:bodyDiv w:val="1"/>
      <w:marLeft w:val="0"/>
      <w:marRight w:val="0"/>
      <w:marTop w:val="0"/>
      <w:marBottom w:val="0"/>
      <w:divBdr>
        <w:top w:val="none" w:sz="0" w:space="0" w:color="auto"/>
        <w:left w:val="none" w:sz="0" w:space="0" w:color="auto"/>
        <w:bottom w:val="none" w:sz="0" w:space="0" w:color="auto"/>
        <w:right w:val="none" w:sz="0" w:space="0" w:color="auto"/>
      </w:divBdr>
    </w:div>
    <w:div w:id="1597521342">
      <w:bodyDiv w:val="1"/>
      <w:marLeft w:val="0"/>
      <w:marRight w:val="0"/>
      <w:marTop w:val="0"/>
      <w:marBottom w:val="0"/>
      <w:divBdr>
        <w:top w:val="none" w:sz="0" w:space="0" w:color="auto"/>
        <w:left w:val="none" w:sz="0" w:space="0" w:color="auto"/>
        <w:bottom w:val="none" w:sz="0" w:space="0" w:color="auto"/>
        <w:right w:val="none" w:sz="0" w:space="0" w:color="auto"/>
      </w:divBdr>
    </w:div>
    <w:div w:id="1615288138">
      <w:bodyDiv w:val="1"/>
      <w:marLeft w:val="0"/>
      <w:marRight w:val="0"/>
      <w:marTop w:val="0"/>
      <w:marBottom w:val="0"/>
      <w:divBdr>
        <w:top w:val="none" w:sz="0" w:space="0" w:color="auto"/>
        <w:left w:val="none" w:sz="0" w:space="0" w:color="auto"/>
        <w:bottom w:val="none" w:sz="0" w:space="0" w:color="auto"/>
        <w:right w:val="none" w:sz="0" w:space="0" w:color="auto"/>
      </w:divBdr>
    </w:div>
    <w:div w:id="1673138388">
      <w:bodyDiv w:val="1"/>
      <w:marLeft w:val="0"/>
      <w:marRight w:val="0"/>
      <w:marTop w:val="0"/>
      <w:marBottom w:val="0"/>
      <w:divBdr>
        <w:top w:val="none" w:sz="0" w:space="0" w:color="auto"/>
        <w:left w:val="none" w:sz="0" w:space="0" w:color="auto"/>
        <w:bottom w:val="none" w:sz="0" w:space="0" w:color="auto"/>
        <w:right w:val="none" w:sz="0" w:space="0" w:color="auto"/>
      </w:divBdr>
    </w:div>
    <w:div w:id="1699893524">
      <w:bodyDiv w:val="1"/>
      <w:marLeft w:val="0"/>
      <w:marRight w:val="0"/>
      <w:marTop w:val="0"/>
      <w:marBottom w:val="0"/>
      <w:divBdr>
        <w:top w:val="none" w:sz="0" w:space="0" w:color="auto"/>
        <w:left w:val="none" w:sz="0" w:space="0" w:color="auto"/>
        <w:bottom w:val="none" w:sz="0" w:space="0" w:color="auto"/>
        <w:right w:val="none" w:sz="0" w:space="0" w:color="auto"/>
      </w:divBdr>
    </w:div>
    <w:div w:id="1723825284">
      <w:bodyDiv w:val="1"/>
      <w:marLeft w:val="0"/>
      <w:marRight w:val="0"/>
      <w:marTop w:val="0"/>
      <w:marBottom w:val="0"/>
      <w:divBdr>
        <w:top w:val="none" w:sz="0" w:space="0" w:color="auto"/>
        <w:left w:val="none" w:sz="0" w:space="0" w:color="auto"/>
        <w:bottom w:val="none" w:sz="0" w:space="0" w:color="auto"/>
        <w:right w:val="none" w:sz="0" w:space="0" w:color="auto"/>
      </w:divBdr>
    </w:div>
    <w:div w:id="1865244676">
      <w:bodyDiv w:val="1"/>
      <w:marLeft w:val="0"/>
      <w:marRight w:val="0"/>
      <w:marTop w:val="0"/>
      <w:marBottom w:val="0"/>
      <w:divBdr>
        <w:top w:val="none" w:sz="0" w:space="0" w:color="auto"/>
        <w:left w:val="none" w:sz="0" w:space="0" w:color="auto"/>
        <w:bottom w:val="none" w:sz="0" w:space="0" w:color="auto"/>
        <w:right w:val="none" w:sz="0" w:space="0" w:color="auto"/>
      </w:divBdr>
    </w:div>
    <w:div w:id="1887334150">
      <w:bodyDiv w:val="1"/>
      <w:marLeft w:val="0"/>
      <w:marRight w:val="0"/>
      <w:marTop w:val="0"/>
      <w:marBottom w:val="0"/>
      <w:divBdr>
        <w:top w:val="none" w:sz="0" w:space="0" w:color="auto"/>
        <w:left w:val="none" w:sz="0" w:space="0" w:color="auto"/>
        <w:bottom w:val="none" w:sz="0" w:space="0" w:color="auto"/>
        <w:right w:val="none" w:sz="0" w:space="0" w:color="auto"/>
      </w:divBdr>
    </w:div>
    <w:div w:id="1900821164">
      <w:bodyDiv w:val="1"/>
      <w:marLeft w:val="0"/>
      <w:marRight w:val="0"/>
      <w:marTop w:val="0"/>
      <w:marBottom w:val="0"/>
      <w:divBdr>
        <w:top w:val="none" w:sz="0" w:space="0" w:color="auto"/>
        <w:left w:val="none" w:sz="0" w:space="0" w:color="auto"/>
        <w:bottom w:val="none" w:sz="0" w:space="0" w:color="auto"/>
        <w:right w:val="none" w:sz="0" w:space="0" w:color="auto"/>
      </w:divBdr>
    </w:div>
    <w:div w:id="1903979065">
      <w:bodyDiv w:val="1"/>
      <w:marLeft w:val="0"/>
      <w:marRight w:val="0"/>
      <w:marTop w:val="0"/>
      <w:marBottom w:val="0"/>
      <w:divBdr>
        <w:top w:val="none" w:sz="0" w:space="0" w:color="auto"/>
        <w:left w:val="none" w:sz="0" w:space="0" w:color="auto"/>
        <w:bottom w:val="none" w:sz="0" w:space="0" w:color="auto"/>
        <w:right w:val="none" w:sz="0" w:space="0" w:color="auto"/>
      </w:divBdr>
    </w:div>
    <w:div w:id="19044390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2304964_student_uwtsd_ac_uk/Documents/Transcribed%20Files/Bron%20Afon%205.m4a" TargetMode="External"/><Relationship Id="rId13" Type="http://schemas.openxmlformats.org/officeDocument/2006/relationships/hyperlink" Target="https://doi.org/10.1093/rheumatology/keh39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owtsd-my.sharepoint.com/personal/2304964_student_uwtsd_ac_uk/Documents/Transcribed%20Files/Bron%20Afon%204.m4a" TargetMode="External"/><Relationship Id="rId12" Type="http://schemas.openxmlformats.org/officeDocument/2006/relationships/hyperlink" Target="https://www.nhs.uk/live-well/exercise/physical-activity-guidelines-older-adult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live-well/exercise/walking-for-health/?form=MG0AV3" TargetMode="External"/><Relationship Id="rId5" Type="http://schemas.openxmlformats.org/officeDocument/2006/relationships/footnotes" Target="footnotes.xml"/><Relationship Id="rId15" Type="http://schemas.openxmlformats.org/officeDocument/2006/relationships/hyperlink" Target="https://doi.org/10.1186/1479-5868-8-80" TargetMode="External"/><Relationship Id="rId10" Type="http://schemas.openxmlformats.org/officeDocument/2006/relationships/hyperlink" Target="https://doi.org/10.1186/s12891-022-05607-z" TargetMode="External"/><Relationship Id="rId4" Type="http://schemas.openxmlformats.org/officeDocument/2006/relationships/webSettings" Target="webSettings.xml"/><Relationship Id="rId9" Type="http://schemas.openxmlformats.org/officeDocument/2006/relationships/hyperlink" Target="https://doi.org/10.1007/978-3-642-69746-3_2" TargetMode="External"/><Relationship Id="rId14" Type="http://schemas.openxmlformats.org/officeDocument/2006/relationships/hyperlink" Target="https://psycnet.apa.org/doi/10.1037/0003-066X.55.1.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23</Pages>
  <Words>5974</Words>
  <Characters>33217</Characters>
  <Application>Microsoft Office Word</Application>
  <DocSecurity>0</DocSecurity>
  <Lines>706</Lines>
  <Paragraphs>313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Vernon</dc:creator>
  <cp:keywords/>
  <dc:description/>
  <cp:lastModifiedBy>Emily Vernon</cp:lastModifiedBy>
  <cp:revision>2</cp:revision>
  <dcterms:created xsi:type="dcterms:W3CDTF">2025-03-05T21:42:00Z</dcterms:created>
  <dcterms:modified xsi:type="dcterms:W3CDTF">2025-03-05T21:42:00Z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b4ecafb2-67dd-42ac-a92f-72e2883e9ac1</vt:lpwstr>
  </property>
</Properties>
</file>