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E595" w14:textId="626C20EE" w:rsidR="0037449E" w:rsidRDefault="00AD1DD4">
      <w:r>
        <w:t>Hawthorne Experiments Resources:</w:t>
      </w:r>
    </w:p>
    <w:p w14:paraId="6938372E" w14:textId="2CA9CF0E" w:rsidR="00AD1DD4" w:rsidRDefault="00AD1DD4"/>
    <w:p w14:paraId="097922C8" w14:textId="7518CD21" w:rsidR="00AD1DD4" w:rsidRDefault="00AD1DD4">
      <w:r>
        <w:t xml:space="preserve">a.) </w:t>
      </w:r>
      <w:hyperlink r:id="rId4" w:history="1">
        <w:r>
          <w:rPr>
            <w:rStyle w:val="Hyperlink"/>
          </w:rPr>
          <w:t>Hawthorne Experiments (referenceforbusiness.com)</w:t>
        </w:r>
      </w:hyperlink>
    </w:p>
    <w:p w14:paraId="52AF360A" w14:textId="372CED14" w:rsidR="00AD1DD4" w:rsidRDefault="00AD1DD4">
      <w:r>
        <w:t xml:space="preserve">b.) </w:t>
      </w:r>
      <w:hyperlink r:id="rId5" w:history="1">
        <w:r>
          <w:rPr>
            <w:rStyle w:val="Hyperlink"/>
          </w:rPr>
          <w:t>What is the Hawthorne Effect? | Simply Psychology</w:t>
        </w:r>
      </w:hyperlink>
    </w:p>
    <w:p w14:paraId="518FDC3A" w14:textId="5DFD0864" w:rsidR="00AD1DD4" w:rsidRDefault="00AD1DD4">
      <w:r>
        <w:t xml:space="preserve">c.) </w:t>
      </w:r>
      <w:hyperlink r:id="rId6" w:history="1">
        <w:r>
          <w:rPr>
            <w:rStyle w:val="Hyperlink"/>
          </w:rPr>
          <w:t>Hawthorne Experiments in Industrial Psychologist: (Stages and Significance) (yourarticlelibrary.com)</w:t>
        </w:r>
      </w:hyperlink>
    </w:p>
    <w:p w14:paraId="4F37CCBD" w14:textId="7C4E9CC9" w:rsidR="00AD1DD4" w:rsidRDefault="00AD1DD4">
      <w:r>
        <w:t xml:space="preserve">d.) </w:t>
      </w:r>
      <w:hyperlink r:id="rId7" w:history="1">
        <w:r>
          <w:rPr>
            <w:rStyle w:val="Hyperlink"/>
          </w:rPr>
          <w:t xml:space="preserve">The Hawthorne Effect and </w:t>
        </w:r>
        <w:proofErr w:type="spellStart"/>
        <w:r>
          <w:rPr>
            <w:rStyle w:val="Hyperlink"/>
          </w:rPr>
          <w:t>Behavioral</w:t>
        </w:r>
        <w:proofErr w:type="spellEnd"/>
        <w:r>
          <w:rPr>
            <w:rStyle w:val="Hyperlink"/>
          </w:rPr>
          <w:t xml:space="preserve"> Studies (verywellmind.com)</w:t>
        </w:r>
      </w:hyperlink>
    </w:p>
    <w:p w14:paraId="6EE1D689" w14:textId="2328A404" w:rsidR="00AD1DD4" w:rsidRDefault="00AD1DD4">
      <w:r>
        <w:t>e.) YouTube video:</w:t>
      </w:r>
    </w:p>
    <w:p w14:paraId="6928E592" w14:textId="5A7FF429" w:rsidR="00AD1DD4" w:rsidRDefault="00AD1DD4">
      <w:hyperlink r:id="rId8" w:history="1">
        <w:r>
          <w:rPr>
            <w:rStyle w:val="Hyperlink"/>
          </w:rPr>
          <w:t>The Hawthorne Effect | Two-Minute Management Lesson - Bing video</w:t>
        </w:r>
      </w:hyperlink>
    </w:p>
    <w:sectPr w:rsidR="00AD1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D4"/>
    <w:rsid w:val="0037449E"/>
    <w:rsid w:val="00AD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D1ABA"/>
  <w15:chartTrackingRefBased/>
  <w15:docId w15:val="{51A53482-699E-4689-BB83-DF703AB0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1D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what+is+the+hawthorne+effect&amp;docid=608034766405051488&amp;mid=4585F092F705F4CD34294585F092F705F4CD3429&amp;view=detail&amp;FORM=VIR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erywellmind.com/what-is-the-hawthorne-effect-27952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rarticlelibrary.com/industrial-psychology/hawthorne-experiments-in-industrial-psychologist-stages-and-significance/29492" TargetMode="External"/><Relationship Id="rId5" Type="http://schemas.openxmlformats.org/officeDocument/2006/relationships/hyperlink" Target="https://www.simplypsychology.org/hawthorne-effect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ferenceforbusiness.com/encyclopedia/Gov-Inc/Hawthorne-Experiments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Crossman</dc:creator>
  <cp:keywords/>
  <dc:description/>
  <cp:lastModifiedBy>Julie Crossman</cp:lastModifiedBy>
  <cp:revision>1</cp:revision>
  <dcterms:created xsi:type="dcterms:W3CDTF">2021-06-22T21:25:00Z</dcterms:created>
  <dcterms:modified xsi:type="dcterms:W3CDTF">2021-06-22T21:35:00Z</dcterms:modified>
</cp:coreProperties>
</file>