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78D40" w14:textId="66AF47F0" w:rsidR="001012E5" w:rsidRDefault="00CE6A5E" w:rsidP="00B11375">
      <w:r w:rsidRPr="00B11375">
        <w:rPr>
          <w:b/>
          <w:bCs/>
        </w:rPr>
        <w:t>Student</w:t>
      </w:r>
      <w:r>
        <w:t>: Lucian Scobioala</w:t>
      </w:r>
    </w:p>
    <w:p w14:paraId="6D67C0D0" w14:textId="203606C6" w:rsidR="00CE6A5E" w:rsidRDefault="00CE6A5E" w:rsidP="00B11375">
      <w:r w:rsidRPr="00B11375">
        <w:rPr>
          <w:b/>
          <w:bCs/>
        </w:rPr>
        <w:t>Student number</w:t>
      </w:r>
      <w:r>
        <w:t>: 1907758</w:t>
      </w:r>
    </w:p>
    <w:p w14:paraId="53AEA635" w14:textId="58D37CB9" w:rsidR="00B11375" w:rsidRDefault="00B11375" w:rsidP="00B11375">
      <w:pPr>
        <w:rPr>
          <w:b/>
          <w:bCs/>
        </w:rPr>
      </w:pPr>
      <w:r w:rsidRPr="00B11375">
        <w:rPr>
          <w:b/>
          <w:bCs/>
        </w:rPr>
        <w:t>Digital skills and research methods</w:t>
      </w:r>
    </w:p>
    <w:p w14:paraId="4464B5F9" w14:textId="27EE226C" w:rsidR="00EA0956" w:rsidRDefault="00EA0956" w:rsidP="00B11375">
      <w:pPr>
        <w:rPr>
          <w:b/>
          <w:bCs/>
        </w:rPr>
      </w:pPr>
      <w:r>
        <w:rPr>
          <w:b/>
          <w:bCs/>
        </w:rPr>
        <w:t>Contents:</w:t>
      </w:r>
      <w:bookmarkStart w:id="0" w:name="_GoBack"/>
      <w:bookmarkEnd w:id="0"/>
    </w:p>
    <w:p w14:paraId="7436915E" w14:textId="1A2130E2" w:rsidR="00EA0956" w:rsidRDefault="00EA0956" w:rsidP="00B11375">
      <w:pPr>
        <w:rPr>
          <w:b/>
          <w:bCs/>
        </w:rPr>
      </w:pPr>
      <w:r>
        <w:rPr>
          <w:b/>
          <w:bCs/>
        </w:rPr>
        <w:t>Introduction … 1</w:t>
      </w:r>
    </w:p>
    <w:p w14:paraId="065D03E7" w14:textId="32390841" w:rsidR="00EA0956" w:rsidRDefault="00EA0956" w:rsidP="00B11375">
      <w:pPr>
        <w:rPr>
          <w:b/>
          <w:bCs/>
        </w:rPr>
      </w:pPr>
      <w:r>
        <w:rPr>
          <w:b/>
          <w:bCs/>
        </w:rPr>
        <w:t>Background … 1-2</w:t>
      </w:r>
    </w:p>
    <w:p w14:paraId="50FE6F91" w14:textId="61BA9C65" w:rsidR="00EA0956" w:rsidRDefault="00EA0956" w:rsidP="00B11375">
      <w:pPr>
        <w:rPr>
          <w:b/>
          <w:bCs/>
        </w:rPr>
      </w:pPr>
      <w:r>
        <w:rPr>
          <w:b/>
          <w:bCs/>
        </w:rPr>
        <w:t>Aims and objectives … 2-3</w:t>
      </w:r>
    </w:p>
    <w:p w14:paraId="237052B1" w14:textId="04410E98" w:rsidR="00EA0956" w:rsidRDefault="00EA0956" w:rsidP="00B11375">
      <w:pPr>
        <w:rPr>
          <w:b/>
          <w:bCs/>
        </w:rPr>
      </w:pPr>
      <w:r>
        <w:rPr>
          <w:b/>
          <w:bCs/>
        </w:rPr>
        <w:t>Method … 3</w:t>
      </w:r>
    </w:p>
    <w:p w14:paraId="2EB75A3C" w14:textId="4536561C" w:rsidR="00EA0956" w:rsidRDefault="00EA0956" w:rsidP="00B11375">
      <w:pPr>
        <w:rPr>
          <w:b/>
          <w:bCs/>
        </w:rPr>
      </w:pPr>
      <w:r>
        <w:rPr>
          <w:b/>
          <w:bCs/>
        </w:rPr>
        <w:t>Results … 3-5</w:t>
      </w:r>
    </w:p>
    <w:p w14:paraId="10E0E530" w14:textId="178A22A0" w:rsidR="00EA0956" w:rsidRDefault="00EA0956" w:rsidP="00B11375">
      <w:pPr>
        <w:rPr>
          <w:b/>
          <w:bCs/>
        </w:rPr>
      </w:pPr>
      <w:r>
        <w:rPr>
          <w:b/>
          <w:bCs/>
        </w:rPr>
        <w:t>Discussion … 5</w:t>
      </w:r>
    </w:p>
    <w:p w14:paraId="250F58B9" w14:textId="00F70ACB" w:rsidR="00EA0956" w:rsidRDefault="00EA0956" w:rsidP="00B11375">
      <w:pPr>
        <w:rPr>
          <w:b/>
          <w:bCs/>
        </w:rPr>
      </w:pPr>
      <w:r>
        <w:rPr>
          <w:b/>
          <w:bCs/>
        </w:rPr>
        <w:t>Conclusion … 5-6</w:t>
      </w:r>
    </w:p>
    <w:p w14:paraId="2D1AD4CA" w14:textId="793CCA30" w:rsidR="00EA0956" w:rsidRDefault="00EA0956" w:rsidP="00B11375">
      <w:pPr>
        <w:rPr>
          <w:b/>
          <w:bCs/>
        </w:rPr>
      </w:pPr>
      <w:r>
        <w:rPr>
          <w:b/>
          <w:bCs/>
        </w:rPr>
        <w:t>References … 7</w:t>
      </w:r>
    </w:p>
    <w:p w14:paraId="27CBF18B" w14:textId="7EF16EE5" w:rsidR="00EA0956" w:rsidRPr="00B11375" w:rsidRDefault="00EA0956" w:rsidP="00B11375">
      <w:pPr>
        <w:rPr>
          <w:b/>
          <w:bCs/>
        </w:rPr>
      </w:pPr>
      <w:r>
        <w:rPr>
          <w:b/>
          <w:bCs/>
        </w:rPr>
        <w:t>Appendix … 7-9</w:t>
      </w:r>
    </w:p>
    <w:p w14:paraId="6992CBF4" w14:textId="77777777" w:rsidR="001012E5" w:rsidRPr="001012E5" w:rsidRDefault="001012E5" w:rsidP="001012E5">
      <w:pPr>
        <w:rPr>
          <w:b/>
          <w:bCs/>
        </w:rPr>
      </w:pPr>
      <w:r w:rsidRPr="001012E5">
        <w:rPr>
          <w:b/>
          <w:bCs/>
        </w:rPr>
        <w:t xml:space="preserve">1.0 INTRODUCTION </w:t>
      </w:r>
    </w:p>
    <w:p w14:paraId="3FA74BA6" w14:textId="11CBB10E" w:rsidR="001012E5" w:rsidRDefault="006678DD" w:rsidP="001012E5">
      <w:r>
        <w:t>I will write about Virtual Learning Environment for this assignment or VLE for short, which is comprised of various tools for teachers and students to help them study that are situated in a virtual environment, which is on the internet. These tools are university Moodle which is used for getting the documents and other materials used for teachers and for students to be able to review them, and Microsoft Teams which is used for online conferencing with the teachers as a substitute to physical classrooms and classical teaching. I will write specifically about their role in the way students at the University of Wales Trinity Saint David use them in order to study well, especially in the wake of the coronavirus pandemic, and their views on these and whether they are as useful for them as physical classrooms and what types of challenges come about from using the Virtual Learning Environment.</w:t>
      </w:r>
    </w:p>
    <w:p w14:paraId="100DEA63" w14:textId="25EC519A" w:rsidR="001012E5" w:rsidRDefault="001012E5" w:rsidP="001012E5">
      <w:pPr>
        <w:rPr>
          <w:b/>
          <w:bCs/>
        </w:rPr>
      </w:pPr>
      <w:r w:rsidRPr="001012E5">
        <w:rPr>
          <w:b/>
          <w:bCs/>
        </w:rPr>
        <w:t xml:space="preserve">2.0 BACKGROUND </w:t>
      </w:r>
    </w:p>
    <w:p w14:paraId="760350AB" w14:textId="5CEE99B1" w:rsidR="00F7201D" w:rsidRPr="00562FE0" w:rsidRDefault="00562FE0" w:rsidP="001012E5">
      <w:r>
        <w:t xml:space="preserve">Virtual Learning Environment uses internet and software in order to be a replacement to some or </w:t>
      </w:r>
      <w:proofErr w:type="gramStart"/>
      <w:r>
        <w:t>all of</w:t>
      </w:r>
      <w:proofErr w:type="gramEnd"/>
      <w:r>
        <w:t xml:space="preserve"> the parts related to a classical physical classroom, from learning materials to the actual classroom and teachers. It can take many forms as such, for example being only software to be used during an otherwise regular classroom environment up to fully digital</w:t>
      </w:r>
      <w:r w:rsidR="00973C2A">
        <w:t xml:space="preserve"> tools that are used to teach students at a distance sometimes without the need for teachers to do so in real time but rather through pre-recorded and digitized lectures, though there are in-between forms like online conferencing where a lecturer or teacher teaches in real time but remotely using a conferencing program and can respond to students questions and queries in real time, rather than later like in the previous fully digital example. Of course, there are different reasons to implement the virtual learning environment, and different forms of it are implemented depending on the needs of the institution and the general situation, so the reasons can range from necessity to an aid for teaching, where the virtual learning environment serves as a hub for the teaching and studying materials, sources and outside content useful for students. It also serves as a way for student to hand in their works more easily and in a secured manner within specific time windows. It can provide many ways for teachers to better </w:t>
      </w:r>
      <w:r w:rsidR="00973C2A">
        <w:lastRenderedPageBreak/>
        <w:t>interact with their students and attract their attention to the teaching material at hand, to rouse their curiosity and to help them better interact with the material and ask more questions about it. (Kanimozhi 2018)</w:t>
      </w:r>
    </w:p>
    <w:p w14:paraId="00E58B98" w14:textId="2712A5F3" w:rsidR="001012E5" w:rsidRDefault="006678DD" w:rsidP="001012E5">
      <w:r>
        <w:t xml:space="preserve">Virtual learning environment gives the lecturers the ability to greatly expand their ability to interact with the students, and greatly changes how they design their lessons and their teaching. For </w:t>
      </w:r>
      <w:r w:rsidR="00F7201D">
        <w:t>example,</w:t>
      </w:r>
      <w:r>
        <w:t xml:space="preserve"> many lecturers and teachers find that Virtual Learning Environment enhances their efficiency in teaching and the </w:t>
      </w:r>
      <w:r w:rsidR="00A37E62">
        <w:t>students’</w:t>
      </w:r>
      <w:r>
        <w:t xml:space="preserve"> efficiency in learning. It encourages the students to </w:t>
      </w:r>
      <w:r w:rsidR="00F7201D">
        <w:t>repeat the information because it is more available, and it greatly helps the teachers convey information with the help of digital tools, and it generally helps them reach their overall educational goals. Virtual learning environment encourages a more student-oriented teaching method and helping students and guiding them to ask more questions is a result of using the tools of the Virtual Learning Environment. It increases student feedback with the systems set in place by the Virtual Learning Environment as well as with the teachers themselves and makes the students much more likely to tell the teachers and lecturers their opinions and gaps in their understanding, as well as making the response of the teaches much more smooth and their teaching more adaptive in order to properly explain the material with the understanding gaps of the students in mind.</w:t>
      </w:r>
      <w:r w:rsidR="00987F57">
        <w:t xml:space="preserve"> In short it shows us that virtual learning environment can improve teaching beyond using new teaching techniques but through technology. (</w:t>
      </w:r>
      <w:r w:rsidR="00F7201D" w:rsidRPr="006678DD">
        <w:t>Johannesen</w:t>
      </w:r>
      <w:r w:rsidR="00F7201D">
        <w:t xml:space="preserve">, </w:t>
      </w:r>
      <w:r w:rsidR="00F7201D" w:rsidRPr="006678DD">
        <w:t>Erstad</w:t>
      </w:r>
      <w:r w:rsidR="00F7201D">
        <w:t xml:space="preserve"> and Habib 2012).</w:t>
      </w:r>
    </w:p>
    <w:p w14:paraId="410DB7FA" w14:textId="2207F1D3" w:rsidR="00E16BCC" w:rsidRDefault="00534E7F" w:rsidP="001012E5">
      <w:r>
        <w:t xml:space="preserve">The design of Virtual learning environment is crucial to the way it </w:t>
      </w:r>
      <w:r w:rsidR="000B5022">
        <w:t>is received by both students and teachers alike and it has a big impact on the way it will be used and how effective it is when used. There are different aspects to the design of a virtual learning environment that can affect the results of using them, for example some of the aspects are the accessibility of the design, the communicativeness, the feedback that can be sent and received through the system, its flexibility and personalisation, as well as reliability. All of these are important points when discussing a particular virtual learning environment in order to better gauge the reactions of those asked about their opinions and interactions with the virtual learning environment, therefore it is important to keep the design in mind, and using these criteria there can be given ideas for the improvement of the environment in specific ways.</w:t>
      </w:r>
      <w:r w:rsidR="00FE420E">
        <w:t xml:space="preserve"> It also shows that sub-systems of different features should also be looked upon and improved and that they </w:t>
      </w:r>
      <w:r w:rsidR="00987F57">
        <w:t>are</w:t>
      </w:r>
      <w:r w:rsidR="00FE420E">
        <w:t xml:space="preserve"> an important factor to the</w:t>
      </w:r>
      <w:r w:rsidR="00987F57">
        <w:t xml:space="preserve"> design of the virtual learning environment and the way that others view it and its’ efficiency and adaptability to different situations of teaching.</w:t>
      </w:r>
      <w:r w:rsidR="00FE420E">
        <w:t xml:space="preserve"> </w:t>
      </w:r>
      <w:r w:rsidR="000B5022">
        <w:t xml:space="preserve"> </w:t>
      </w:r>
      <w:r>
        <w:t xml:space="preserve">(Mueller and </w:t>
      </w:r>
      <w:proofErr w:type="spellStart"/>
      <w:r>
        <w:t>Strohmeier</w:t>
      </w:r>
      <w:proofErr w:type="spellEnd"/>
      <w:r>
        <w:t xml:space="preserve"> 2011)</w:t>
      </w:r>
    </w:p>
    <w:p w14:paraId="17D6C1A3" w14:textId="77777777" w:rsidR="00E16BCC" w:rsidRDefault="00E16BCC" w:rsidP="001012E5"/>
    <w:p w14:paraId="26404CB6" w14:textId="77777777" w:rsidR="00F7201D" w:rsidRDefault="00F7201D" w:rsidP="001012E5"/>
    <w:p w14:paraId="0128FF78" w14:textId="77777777" w:rsidR="001012E5" w:rsidRPr="001012E5" w:rsidRDefault="001012E5" w:rsidP="001012E5">
      <w:pPr>
        <w:rPr>
          <w:b/>
          <w:bCs/>
        </w:rPr>
      </w:pPr>
      <w:r w:rsidRPr="001012E5">
        <w:rPr>
          <w:b/>
          <w:bCs/>
        </w:rPr>
        <w:t xml:space="preserve">3.0 AIMS AND OBJECTIVES </w:t>
      </w:r>
    </w:p>
    <w:p w14:paraId="7054E8B6" w14:textId="32747450" w:rsidR="001012E5" w:rsidRDefault="000B5022" w:rsidP="001012E5">
      <w:r>
        <w:t>The aim of this research is to better understand</w:t>
      </w:r>
      <w:r w:rsidR="000E2B0D">
        <w:t xml:space="preserve"> the inner workings of the virtual learning environment,</w:t>
      </w:r>
      <w:r>
        <w:t xml:space="preserve"> the influence and effectiveness of the virtual learning environment and to understand whether using it as an aid or substitute </w:t>
      </w:r>
      <w:r w:rsidR="000E2B0D">
        <w:t>is useful for the students and can be compared to a physical classroom</w:t>
      </w:r>
      <w:r w:rsidR="003E1733">
        <w:t>.</w:t>
      </w:r>
    </w:p>
    <w:p w14:paraId="6A26CBDE" w14:textId="6E6FEE5E" w:rsidR="000E2B0D" w:rsidRDefault="000E2B0D" w:rsidP="000E2B0D">
      <w:pPr>
        <w:ind w:left="1440" w:hanging="1440"/>
      </w:pPr>
      <w:r>
        <w:t xml:space="preserve">The objectives are: </w:t>
      </w:r>
    </w:p>
    <w:p w14:paraId="57188156" w14:textId="7744286F" w:rsidR="000E2B0D" w:rsidRDefault="00A16165" w:rsidP="000E2B0D">
      <w:pPr>
        <w:pStyle w:val="ListParagraph"/>
        <w:numPr>
          <w:ilvl w:val="0"/>
          <w:numId w:val="2"/>
        </w:numPr>
      </w:pPr>
      <w:r>
        <w:t>Find out more about virtual learning environment by doing a literature review</w:t>
      </w:r>
    </w:p>
    <w:p w14:paraId="0CD01207" w14:textId="0DD77CDD" w:rsidR="00A16165" w:rsidRDefault="00A16165" w:rsidP="000E2B0D">
      <w:pPr>
        <w:pStyle w:val="ListParagraph"/>
        <w:numPr>
          <w:ilvl w:val="0"/>
          <w:numId w:val="2"/>
        </w:numPr>
      </w:pPr>
      <w:r>
        <w:t xml:space="preserve">Make a questionnaire asking students about their opinions on using VLE, </w:t>
      </w:r>
      <w:proofErr w:type="gramStart"/>
      <w:r>
        <w:t>in particular their</w:t>
      </w:r>
      <w:proofErr w:type="gramEnd"/>
      <w:r>
        <w:t xml:space="preserve"> experience with university Moodle and Microsoft Teams</w:t>
      </w:r>
    </w:p>
    <w:p w14:paraId="1EDDD84B" w14:textId="01792794" w:rsidR="00A16165" w:rsidRDefault="00A16165" w:rsidP="000E2B0D">
      <w:pPr>
        <w:pStyle w:val="ListParagraph"/>
        <w:numPr>
          <w:ilvl w:val="0"/>
          <w:numId w:val="2"/>
        </w:numPr>
      </w:pPr>
      <w:r>
        <w:lastRenderedPageBreak/>
        <w:t>Compare virtual learning environment with the classical in-classroom learning environment on their students’ views on them.</w:t>
      </w:r>
    </w:p>
    <w:p w14:paraId="1FF000EE" w14:textId="1DFEDB17" w:rsidR="0026061C" w:rsidRDefault="0026061C" w:rsidP="000E2B0D">
      <w:pPr>
        <w:pStyle w:val="ListParagraph"/>
        <w:numPr>
          <w:ilvl w:val="0"/>
          <w:numId w:val="2"/>
        </w:numPr>
      </w:pPr>
      <w:r>
        <w:t>The necessity of the VLE for developing communication and IT skills in students.</w:t>
      </w:r>
    </w:p>
    <w:p w14:paraId="047070D7" w14:textId="4CC384D8" w:rsidR="001012E5" w:rsidRDefault="001012E5" w:rsidP="001012E5">
      <w:pPr>
        <w:rPr>
          <w:b/>
          <w:bCs/>
        </w:rPr>
      </w:pPr>
      <w:r w:rsidRPr="001012E5">
        <w:rPr>
          <w:b/>
          <w:bCs/>
        </w:rPr>
        <w:t xml:space="preserve">4.0 METHOD </w:t>
      </w:r>
    </w:p>
    <w:p w14:paraId="4ED0F3A1" w14:textId="7EBC36EE" w:rsidR="00A16165" w:rsidRDefault="00A16165" w:rsidP="001012E5">
      <w:r>
        <w:t>I learned more about the virtual learning environment through a literature review, finding sources about its’ design and how it affects the students, and how it changes the teachers’ view on teaching and their methods.</w:t>
      </w:r>
      <w:r>
        <w:br/>
        <w:t>I then made a questionnaire with questions</w:t>
      </w:r>
      <w:r w:rsidR="00A37E62">
        <w:t xml:space="preserve"> asking</w:t>
      </w:r>
      <w:r>
        <w:t xml:space="preserve"> about the </w:t>
      </w:r>
      <w:r w:rsidR="00A37E62">
        <w:t>design of Moodle, a question that is important based on the information from the literature review. Other questions are about whether it prepares for a future job, if it helps with IT skills. Some questions are about Moodle use and whether the responders use it frequently and if they have problems accessing it. I also asked if the information on Moodle is up to date and if they can use it in order to prepare for class.</w:t>
      </w:r>
    </w:p>
    <w:p w14:paraId="6D287EE0" w14:textId="5FD066CB" w:rsidR="00A37E62" w:rsidRDefault="00A37E62" w:rsidP="001012E5">
      <w:r>
        <w:t xml:space="preserve">Of all the question 4 are with 5 answer options, 5 are yes or no questions and the last question is an up to 10-star rating of the Virtual learning environment as used by the University of Wales Trinity Saint David which would then be an aggregate on the general score and view of the students on the virtual learning environment of the university. The other questions are of different type in order to better understand the mind of the respondents. </w:t>
      </w:r>
    </w:p>
    <w:p w14:paraId="59046F28" w14:textId="77777777" w:rsidR="00A37E62" w:rsidRPr="00A16165" w:rsidRDefault="00A37E62" w:rsidP="001012E5"/>
    <w:p w14:paraId="333A8138" w14:textId="1EE55826" w:rsidR="001012E5" w:rsidRDefault="001012E5" w:rsidP="001012E5">
      <w:pPr>
        <w:rPr>
          <w:b/>
          <w:bCs/>
        </w:rPr>
      </w:pPr>
      <w:r w:rsidRPr="001012E5">
        <w:rPr>
          <w:b/>
          <w:bCs/>
        </w:rPr>
        <w:t xml:space="preserve">5.0 RESULTS </w:t>
      </w:r>
    </w:p>
    <w:tbl>
      <w:tblPr>
        <w:tblStyle w:val="TableGrid"/>
        <w:tblW w:w="0" w:type="auto"/>
        <w:tblLook w:val="04A0" w:firstRow="1" w:lastRow="0" w:firstColumn="1" w:lastColumn="0" w:noHBand="0" w:noVBand="1"/>
      </w:tblPr>
      <w:tblGrid>
        <w:gridCol w:w="1614"/>
        <w:gridCol w:w="1597"/>
        <w:gridCol w:w="1546"/>
        <w:gridCol w:w="1419"/>
        <w:gridCol w:w="1420"/>
        <w:gridCol w:w="1420"/>
      </w:tblGrid>
      <w:tr w:rsidR="001F6BB4" w14:paraId="4BC1954D" w14:textId="4303E1F3" w:rsidTr="001F6BB4">
        <w:tc>
          <w:tcPr>
            <w:tcW w:w="1614" w:type="dxa"/>
          </w:tcPr>
          <w:p w14:paraId="5E2C3F6B" w14:textId="4F43FE3E" w:rsidR="001F6BB4" w:rsidRDefault="001F6BB4" w:rsidP="001012E5">
            <w:r>
              <w:t>Question</w:t>
            </w:r>
          </w:p>
        </w:tc>
        <w:tc>
          <w:tcPr>
            <w:tcW w:w="1597" w:type="dxa"/>
          </w:tcPr>
          <w:p w14:paraId="6289CED9" w14:textId="5277AEE8" w:rsidR="001F6BB4" w:rsidRDefault="001F6BB4" w:rsidP="001012E5">
            <w:r>
              <w:t>Strongly Agree</w:t>
            </w:r>
          </w:p>
        </w:tc>
        <w:tc>
          <w:tcPr>
            <w:tcW w:w="1546" w:type="dxa"/>
          </w:tcPr>
          <w:p w14:paraId="5BD15903" w14:textId="6172DE88" w:rsidR="001F6BB4" w:rsidRDefault="001F6BB4" w:rsidP="001012E5">
            <w:r>
              <w:t>Agree</w:t>
            </w:r>
          </w:p>
        </w:tc>
        <w:tc>
          <w:tcPr>
            <w:tcW w:w="1419" w:type="dxa"/>
          </w:tcPr>
          <w:p w14:paraId="09509D70" w14:textId="183C012A" w:rsidR="001F6BB4" w:rsidRDefault="001F6BB4" w:rsidP="001012E5">
            <w:r>
              <w:t>Neither agree nor disagree</w:t>
            </w:r>
          </w:p>
        </w:tc>
        <w:tc>
          <w:tcPr>
            <w:tcW w:w="1420" w:type="dxa"/>
          </w:tcPr>
          <w:p w14:paraId="74B480E4" w14:textId="0DF6F4CB" w:rsidR="001F6BB4" w:rsidRDefault="001F6BB4" w:rsidP="001012E5">
            <w:r>
              <w:t>Disagree</w:t>
            </w:r>
          </w:p>
        </w:tc>
        <w:tc>
          <w:tcPr>
            <w:tcW w:w="1420" w:type="dxa"/>
          </w:tcPr>
          <w:p w14:paraId="07001174" w14:textId="4AB83B10" w:rsidR="001F6BB4" w:rsidRDefault="001F6BB4" w:rsidP="001012E5">
            <w:r>
              <w:t>Strongly disagree</w:t>
            </w:r>
          </w:p>
        </w:tc>
      </w:tr>
      <w:tr w:rsidR="001F6BB4" w14:paraId="02BFD225" w14:textId="28AA5161" w:rsidTr="001F6BB4">
        <w:tc>
          <w:tcPr>
            <w:tcW w:w="1614" w:type="dxa"/>
          </w:tcPr>
          <w:p w14:paraId="5C898928" w14:textId="75894B87" w:rsidR="001F6BB4" w:rsidRDefault="001F6BB4" w:rsidP="001012E5">
            <w:r>
              <w:t>Question 1</w:t>
            </w:r>
          </w:p>
        </w:tc>
        <w:tc>
          <w:tcPr>
            <w:tcW w:w="1597" w:type="dxa"/>
          </w:tcPr>
          <w:p w14:paraId="235FA9BC" w14:textId="5105744F" w:rsidR="001F6BB4" w:rsidRDefault="001F6BB4" w:rsidP="001012E5">
            <w:r>
              <w:t>5</w:t>
            </w:r>
          </w:p>
        </w:tc>
        <w:tc>
          <w:tcPr>
            <w:tcW w:w="1546" w:type="dxa"/>
          </w:tcPr>
          <w:p w14:paraId="27FF61D9" w14:textId="40ADA8C8" w:rsidR="001F6BB4" w:rsidRDefault="001F6BB4" w:rsidP="001012E5">
            <w:r>
              <w:t>4</w:t>
            </w:r>
          </w:p>
        </w:tc>
        <w:tc>
          <w:tcPr>
            <w:tcW w:w="1419" w:type="dxa"/>
          </w:tcPr>
          <w:p w14:paraId="0B597F6D" w14:textId="6130C836" w:rsidR="001F6BB4" w:rsidRDefault="001F6BB4" w:rsidP="001012E5">
            <w:r>
              <w:t>1</w:t>
            </w:r>
          </w:p>
        </w:tc>
        <w:tc>
          <w:tcPr>
            <w:tcW w:w="1420" w:type="dxa"/>
          </w:tcPr>
          <w:p w14:paraId="037A37EB" w14:textId="277DAB5E" w:rsidR="001F6BB4" w:rsidRDefault="001F6BB4" w:rsidP="001012E5">
            <w:r>
              <w:t>0</w:t>
            </w:r>
          </w:p>
        </w:tc>
        <w:tc>
          <w:tcPr>
            <w:tcW w:w="1420" w:type="dxa"/>
          </w:tcPr>
          <w:p w14:paraId="2900BF98" w14:textId="1B23F045" w:rsidR="001F6BB4" w:rsidRDefault="001F6BB4" w:rsidP="001012E5">
            <w:r>
              <w:t>0</w:t>
            </w:r>
          </w:p>
        </w:tc>
      </w:tr>
      <w:tr w:rsidR="001F6BB4" w14:paraId="33409011" w14:textId="1CC2FD64" w:rsidTr="001F6BB4">
        <w:tc>
          <w:tcPr>
            <w:tcW w:w="1614" w:type="dxa"/>
          </w:tcPr>
          <w:p w14:paraId="13ED8985" w14:textId="3181C9BD" w:rsidR="001F6BB4" w:rsidRDefault="001F6BB4" w:rsidP="001012E5">
            <w:r>
              <w:t>Question 2</w:t>
            </w:r>
          </w:p>
        </w:tc>
        <w:tc>
          <w:tcPr>
            <w:tcW w:w="1597" w:type="dxa"/>
          </w:tcPr>
          <w:p w14:paraId="1AC17003" w14:textId="4CC5469B" w:rsidR="001F6BB4" w:rsidRDefault="001F6BB4" w:rsidP="001012E5">
            <w:r>
              <w:t>4</w:t>
            </w:r>
          </w:p>
        </w:tc>
        <w:tc>
          <w:tcPr>
            <w:tcW w:w="1546" w:type="dxa"/>
          </w:tcPr>
          <w:p w14:paraId="09F2F284" w14:textId="47328359" w:rsidR="001F6BB4" w:rsidRDefault="001F6BB4" w:rsidP="001012E5">
            <w:r>
              <w:t>3</w:t>
            </w:r>
          </w:p>
        </w:tc>
        <w:tc>
          <w:tcPr>
            <w:tcW w:w="1419" w:type="dxa"/>
          </w:tcPr>
          <w:p w14:paraId="484E7A1C" w14:textId="77E5BB67" w:rsidR="001F6BB4" w:rsidRDefault="001F6BB4" w:rsidP="001012E5">
            <w:r>
              <w:t>2</w:t>
            </w:r>
          </w:p>
        </w:tc>
        <w:tc>
          <w:tcPr>
            <w:tcW w:w="1420" w:type="dxa"/>
          </w:tcPr>
          <w:p w14:paraId="05AF5AF1" w14:textId="435368F6" w:rsidR="001F6BB4" w:rsidRDefault="001F6BB4" w:rsidP="001012E5">
            <w:r>
              <w:t>1</w:t>
            </w:r>
          </w:p>
        </w:tc>
        <w:tc>
          <w:tcPr>
            <w:tcW w:w="1420" w:type="dxa"/>
          </w:tcPr>
          <w:p w14:paraId="7F7FB0A1" w14:textId="71EE79A9" w:rsidR="001F6BB4" w:rsidRDefault="001F6BB4" w:rsidP="001012E5">
            <w:r>
              <w:t>0</w:t>
            </w:r>
          </w:p>
        </w:tc>
      </w:tr>
      <w:tr w:rsidR="001F6BB4" w14:paraId="66531ECD" w14:textId="60A7FF61" w:rsidTr="001F6BB4">
        <w:tc>
          <w:tcPr>
            <w:tcW w:w="1614" w:type="dxa"/>
          </w:tcPr>
          <w:p w14:paraId="4EE39EB6" w14:textId="7B9C64DF" w:rsidR="001F6BB4" w:rsidRDefault="001F6BB4" w:rsidP="001012E5">
            <w:r>
              <w:t>Question 3</w:t>
            </w:r>
          </w:p>
        </w:tc>
        <w:tc>
          <w:tcPr>
            <w:tcW w:w="1597" w:type="dxa"/>
          </w:tcPr>
          <w:p w14:paraId="0D4C9159" w14:textId="64BE2F7E" w:rsidR="001F6BB4" w:rsidRDefault="001F6BB4" w:rsidP="001012E5">
            <w:r>
              <w:t>1</w:t>
            </w:r>
          </w:p>
        </w:tc>
        <w:tc>
          <w:tcPr>
            <w:tcW w:w="1546" w:type="dxa"/>
          </w:tcPr>
          <w:p w14:paraId="4D70C605" w14:textId="6F30F293" w:rsidR="001F6BB4" w:rsidRDefault="001F6BB4" w:rsidP="001012E5">
            <w:r>
              <w:t>5</w:t>
            </w:r>
          </w:p>
        </w:tc>
        <w:tc>
          <w:tcPr>
            <w:tcW w:w="1419" w:type="dxa"/>
          </w:tcPr>
          <w:p w14:paraId="7A697A9D" w14:textId="43D6F0A1" w:rsidR="001F6BB4" w:rsidRDefault="001F6BB4" w:rsidP="001012E5">
            <w:r>
              <w:t>3</w:t>
            </w:r>
          </w:p>
        </w:tc>
        <w:tc>
          <w:tcPr>
            <w:tcW w:w="1420" w:type="dxa"/>
          </w:tcPr>
          <w:p w14:paraId="3B91E035" w14:textId="27DA3AD0" w:rsidR="001F6BB4" w:rsidRDefault="001F6BB4" w:rsidP="001012E5">
            <w:r>
              <w:t>1</w:t>
            </w:r>
          </w:p>
        </w:tc>
        <w:tc>
          <w:tcPr>
            <w:tcW w:w="1420" w:type="dxa"/>
          </w:tcPr>
          <w:p w14:paraId="27FD25D9" w14:textId="7A0F0DBC" w:rsidR="001F6BB4" w:rsidRDefault="001F6BB4" w:rsidP="001012E5">
            <w:r>
              <w:t>0</w:t>
            </w:r>
          </w:p>
        </w:tc>
      </w:tr>
      <w:tr w:rsidR="001F6BB4" w14:paraId="6722A442" w14:textId="35A1C81B" w:rsidTr="001F6BB4">
        <w:tc>
          <w:tcPr>
            <w:tcW w:w="1614" w:type="dxa"/>
          </w:tcPr>
          <w:p w14:paraId="1DD19E9A" w14:textId="08231046" w:rsidR="001F6BB4" w:rsidRDefault="001F6BB4" w:rsidP="001012E5">
            <w:r>
              <w:t>Question 4</w:t>
            </w:r>
          </w:p>
        </w:tc>
        <w:tc>
          <w:tcPr>
            <w:tcW w:w="1597" w:type="dxa"/>
          </w:tcPr>
          <w:p w14:paraId="0DBE44A7" w14:textId="2E8ECCC6" w:rsidR="001F6BB4" w:rsidRDefault="001F6BB4" w:rsidP="001012E5">
            <w:r>
              <w:t>3</w:t>
            </w:r>
          </w:p>
        </w:tc>
        <w:tc>
          <w:tcPr>
            <w:tcW w:w="1546" w:type="dxa"/>
          </w:tcPr>
          <w:p w14:paraId="575C71D0" w14:textId="37529BED" w:rsidR="001F6BB4" w:rsidRDefault="001F6BB4" w:rsidP="001012E5">
            <w:r>
              <w:t>5</w:t>
            </w:r>
          </w:p>
        </w:tc>
        <w:tc>
          <w:tcPr>
            <w:tcW w:w="1419" w:type="dxa"/>
          </w:tcPr>
          <w:p w14:paraId="10872CC8" w14:textId="77349E53" w:rsidR="001F6BB4" w:rsidRDefault="001F6BB4" w:rsidP="001012E5">
            <w:r>
              <w:t>1</w:t>
            </w:r>
          </w:p>
        </w:tc>
        <w:tc>
          <w:tcPr>
            <w:tcW w:w="1420" w:type="dxa"/>
          </w:tcPr>
          <w:p w14:paraId="2CCD9D92" w14:textId="38AABE14" w:rsidR="001F6BB4" w:rsidRDefault="001F6BB4" w:rsidP="001012E5">
            <w:r>
              <w:t>1</w:t>
            </w:r>
          </w:p>
        </w:tc>
        <w:tc>
          <w:tcPr>
            <w:tcW w:w="1420" w:type="dxa"/>
          </w:tcPr>
          <w:p w14:paraId="1A867839" w14:textId="094ADCB6" w:rsidR="001F6BB4" w:rsidRDefault="001F6BB4" w:rsidP="001012E5">
            <w:r>
              <w:t>0</w:t>
            </w:r>
          </w:p>
        </w:tc>
      </w:tr>
    </w:tbl>
    <w:p w14:paraId="5F737DF3" w14:textId="2FD0C2B6" w:rsidR="00A37E62" w:rsidRDefault="00A37E62" w:rsidP="001012E5"/>
    <w:p w14:paraId="76CA808D" w14:textId="6F9662BA" w:rsidR="00550974" w:rsidRDefault="00550974" w:rsidP="001012E5">
      <w:r>
        <w:t>This are the results from the first 4 questions which are 5 option questions.</w:t>
      </w:r>
    </w:p>
    <w:p w14:paraId="27F08273" w14:textId="6CA458A6" w:rsidR="001F6BB4" w:rsidRDefault="00550974" w:rsidP="001012E5">
      <w:r>
        <w:rPr>
          <w:noProof/>
        </w:rPr>
        <w:lastRenderedPageBreak/>
        <w:drawing>
          <wp:inline distT="0" distB="0" distL="0" distR="0" wp14:anchorId="77E9BCA1" wp14:editId="60D6E9B6">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tbl>
      <w:tblPr>
        <w:tblStyle w:val="TableGrid"/>
        <w:tblW w:w="0" w:type="auto"/>
        <w:tblLook w:val="04A0" w:firstRow="1" w:lastRow="0" w:firstColumn="1" w:lastColumn="0" w:noHBand="0" w:noVBand="1"/>
      </w:tblPr>
      <w:tblGrid>
        <w:gridCol w:w="3005"/>
        <w:gridCol w:w="3005"/>
        <w:gridCol w:w="3006"/>
      </w:tblGrid>
      <w:tr w:rsidR="001F6BB4" w14:paraId="1C1A974A" w14:textId="77777777" w:rsidTr="001F6BB4">
        <w:tc>
          <w:tcPr>
            <w:tcW w:w="3005" w:type="dxa"/>
          </w:tcPr>
          <w:p w14:paraId="1DB5EB98" w14:textId="12971141" w:rsidR="001F6BB4" w:rsidRDefault="001F6BB4" w:rsidP="001012E5">
            <w:r>
              <w:t>Question</w:t>
            </w:r>
          </w:p>
        </w:tc>
        <w:tc>
          <w:tcPr>
            <w:tcW w:w="3005" w:type="dxa"/>
          </w:tcPr>
          <w:p w14:paraId="671BF4A1" w14:textId="368FC8EC" w:rsidR="001F6BB4" w:rsidRDefault="001F6BB4" w:rsidP="001012E5">
            <w:r>
              <w:t>Yes</w:t>
            </w:r>
          </w:p>
        </w:tc>
        <w:tc>
          <w:tcPr>
            <w:tcW w:w="3006" w:type="dxa"/>
          </w:tcPr>
          <w:p w14:paraId="3684B4D8" w14:textId="57A50FDC" w:rsidR="001F6BB4" w:rsidRDefault="001F6BB4" w:rsidP="001012E5">
            <w:r>
              <w:t>No</w:t>
            </w:r>
          </w:p>
        </w:tc>
      </w:tr>
      <w:tr w:rsidR="001F6BB4" w14:paraId="24395679" w14:textId="77777777" w:rsidTr="001F6BB4">
        <w:tc>
          <w:tcPr>
            <w:tcW w:w="3005" w:type="dxa"/>
          </w:tcPr>
          <w:p w14:paraId="432ABD09" w14:textId="3CDC6459" w:rsidR="001F6BB4" w:rsidRDefault="001F6BB4" w:rsidP="001012E5">
            <w:r>
              <w:t>Question</w:t>
            </w:r>
            <w:r>
              <w:t xml:space="preserve"> 5</w:t>
            </w:r>
          </w:p>
        </w:tc>
        <w:tc>
          <w:tcPr>
            <w:tcW w:w="3005" w:type="dxa"/>
          </w:tcPr>
          <w:p w14:paraId="59A2E33A" w14:textId="65990464" w:rsidR="001F6BB4" w:rsidRDefault="001F6BB4" w:rsidP="001012E5">
            <w:r>
              <w:t>8</w:t>
            </w:r>
          </w:p>
        </w:tc>
        <w:tc>
          <w:tcPr>
            <w:tcW w:w="3006" w:type="dxa"/>
          </w:tcPr>
          <w:p w14:paraId="58F4038E" w14:textId="3A4A63F1" w:rsidR="001F6BB4" w:rsidRDefault="001F6BB4" w:rsidP="001012E5">
            <w:r>
              <w:t>2</w:t>
            </w:r>
          </w:p>
        </w:tc>
      </w:tr>
      <w:tr w:rsidR="001F6BB4" w14:paraId="16D095BB" w14:textId="77777777" w:rsidTr="001F6BB4">
        <w:tc>
          <w:tcPr>
            <w:tcW w:w="3005" w:type="dxa"/>
          </w:tcPr>
          <w:p w14:paraId="46B72B69" w14:textId="6E4B238C" w:rsidR="001F6BB4" w:rsidRDefault="001F6BB4" w:rsidP="001012E5">
            <w:r>
              <w:t>Question</w:t>
            </w:r>
            <w:r>
              <w:t xml:space="preserve"> 6</w:t>
            </w:r>
          </w:p>
        </w:tc>
        <w:tc>
          <w:tcPr>
            <w:tcW w:w="3005" w:type="dxa"/>
          </w:tcPr>
          <w:p w14:paraId="7C09319C" w14:textId="52E8F8CE" w:rsidR="001F6BB4" w:rsidRDefault="001F6BB4" w:rsidP="001012E5">
            <w:r>
              <w:t>3</w:t>
            </w:r>
          </w:p>
        </w:tc>
        <w:tc>
          <w:tcPr>
            <w:tcW w:w="3006" w:type="dxa"/>
          </w:tcPr>
          <w:p w14:paraId="07C11F0B" w14:textId="4E9DD206" w:rsidR="001F6BB4" w:rsidRDefault="001F6BB4" w:rsidP="001012E5">
            <w:r>
              <w:t>7</w:t>
            </w:r>
          </w:p>
        </w:tc>
      </w:tr>
      <w:tr w:rsidR="001F6BB4" w14:paraId="7EAD0545" w14:textId="77777777" w:rsidTr="001F6BB4">
        <w:tc>
          <w:tcPr>
            <w:tcW w:w="3005" w:type="dxa"/>
          </w:tcPr>
          <w:p w14:paraId="5B0CEB44" w14:textId="2D6B44FF" w:rsidR="001F6BB4" w:rsidRDefault="001F6BB4" w:rsidP="001012E5">
            <w:r>
              <w:t>Question</w:t>
            </w:r>
            <w:r>
              <w:t xml:space="preserve"> 7 </w:t>
            </w:r>
          </w:p>
        </w:tc>
        <w:tc>
          <w:tcPr>
            <w:tcW w:w="3005" w:type="dxa"/>
          </w:tcPr>
          <w:p w14:paraId="19AA82B9" w14:textId="178F0C32" w:rsidR="001F6BB4" w:rsidRDefault="001F6BB4" w:rsidP="001012E5">
            <w:r>
              <w:t>9</w:t>
            </w:r>
          </w:p>
        </w:tc>
        <w:tc>
          <w:tcPr>
            <w:tcW w:w="3006" w:type="dxa"/>
          </w:tcPr>
          <w:p w14:paraId="3D659FB7" w14:textId="65D38FBC" w:rsidR="001F6BB4" w:rsidRDefault="001F6BB4" w:rsidP="001012E5">
            <w:r>
              <w:t>1</w:t>
            </w:r>
          </w:p>
        </w:tc>
      </w:tr>
      <w:tr w:rsidR="001F6BB4" w14:paraId="47AB7AB8" w14:textId="77777777" w:rsidTr="001F6BB4">
        <w:tc>
          <w:tcPr>
            <w:tcW w:w="3005" w:type="dxa"/>
          </w:tcPr>
          <w:p w14:paraId="4EB02772" w14:textId="2530C83F" w:rsidR="001F6BB4" w:rsidRDefault="001F6BB4" w:rsidP="001012E5">
            <w:r>
              <w:t>Question</w:t>
            </w:r>
            <w:r>
              <w:t xml:space="preserve"> 8</w:t>
            </w:r>
          </w:p>
        </w:tc>
        <w:tc>
          <w:tcPr>
            <w:tcW w:w="3005" w:type="dxa"/>
          </w:tcPr>
          <w:p w14:paraId="56E61229" w14:textId="69906B93" w:rsidR="001F6BB4" w:rsidRDefault="001F6BB4" w:rsidP="001012E5">
            <w:r>
              <w:t>10</w:t>
            </w:r>
          </w:p>
        </w:tc>
        <w:tc>
          <w:tcPr>
            <w:tcW w:w="3006" w:type="dxa"/>
          </w:tcPr>
          <w:p w14:paraId="53538F40" w14:textId="647BE57B" w:rsidR="001F6BB4" w:rsidRDefault="001F6BB4" w:rsidP="001012E5">
            <w:r>
              <w:t>0</w:t>
            </w:r>
          </w:p>
        </w:tc>
      </w:tr>
      <w:tr w:rsidR="001F6BB4" w14:paraId="20A457EA" w14:textId="77777777" w:rsidTr="001F6BB4">
        <w:tc>
          <w:tcPr>
            <w:tcW w:w="3005" w:type="dxa"/>
          </w:tcPr>
          <w:p w14:paraId="188FB0F9" w14:textId="2F04C8D3" w:rsidR="001F6BB4" w:rsidRDefault="001F6BB4" w:rsidP="001012E5">
            <w:r>
              <w:t>Question</w:t>
            </w:r>
            <w:r>
              <w:t xml:space="preserve"> 9</w:t>
            </w:r>
          </w:p>
        </w:tc>
        <w:tc>
          <w:tcPr>
            <w:tcW w:w="3005" w:type="dxa"/>
          </w:tcPr>
          <w:p w14:paraId="5B8508E9" w14:textId="001F8A50" w:rsidR="001F6BB4" w:rsidRDefault="001F6BB4" w:rsidP="001012E5">
            <w:r>
              <w:t>7</w:t>
            </w:r>
          </w:p>
        </w:tc>
        <w:tc>
          <w:tcPr>
            <w:tcW w:w="3006" w:type="dxa"/>
          </w:tcPr>
          <w:p w14:paraId="19B3C54A" w14:textId="5509BE62" w:rsidR="001F6BB4" w:rsidRDefault="001F6BB4" w:rsidP="001012E5">
            <w:r>
              <w:t>3</w:t>
            </w:r>
          </w:p>
        </w:tc>
      </w:tr>
    </w:tbl>
    <w:p w14:paraId="1BAC6B93" w14:textId="28550B3D" w:rsidR="001F6BB4" w:rsidRDefault="00550974" w:rsidP="001012E5">
      <w:r>
        <w:t>These are the results of the 5 through 9 questions which are yes or no questions.</w:t>
      </w:r>
    </w:p>
    <w:p w14:paraId="3A667AF3" w14:textId="75AE67CA" w:rsidR="001F6BB4" w:rsidRDefault="001F6BB4" w:rsidP="001012E5">
      <w:r>
        <w:rPr>
          <w:noProof/>
        </w:rPr>
        <w:drawing>
          <wp:inline distT="0" distB="0" distL="0" distR="0" wp14:anchorId="3ED0A7F8" wp14:editId="1BCCA68B">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2C7F339" w14:textId="03529920" w:rsidR="00550974" w:rsidRDefault="001F6BB4" w:rsidP="001012E5">
      <w:r>
        <w:t>Question 10 received an average score of 7.9 aggregated from all 10 responses</w:t>
      </w:r>
      <w:r w:rsidR="00550974">
        <w:t xml:space="preserve"> showing the average view of the students on the university Virtual Learning Environment services.</w:t>
      </w:r>
    </w:p>
    <w:p w14:paraId="5428C747" w14:textId="1F63E6D0" w:rsidR="001F6BB4" w:rsidRPr="00A37E62" w:rsidRDefault="001F6BB4" w:rsidP="001012E5">
      <w:r>
        <w:rPr>
          <w:noProof/>
        </w:rPr>
        <w:lastRenderedPageBreak/>
        <w:drawing>
          <wp:inline distT="0" distB="0" distL="0" distR="0" wp14:anchorId="03929573" wp14:editId="0BB86518">
            <wp:extent cx="4076700" cy="18973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6700" cy="1897380"/>
                    </a:xfrm>
                    <a:prstGeom prst="rect">
                      <a:avLst/>
                    </a:prstGeom>
                    <a:noFill/>
                    <a:ln>
                      <a:noFill/>
                    </a:ln>
                  </pic:spPr>
                </pic:pic>
              </a:graphicData>
            </a:graphic>
          </wp:inline>
        </w:drawing>
      </w:r>
    </w:p>
    <w:p w14:paraId="3E269A0C" w14:textId="6CB3AC71" w:rsidR="001012E5" w:rsidRDefault="001012E5" w:rsidP="001012E5">
      <w:pPr>
        <w:rPr>
          <w:b/>
          <w:bCs/>
        </w:rPr>
      </w:pPr>
      <w:r w:rsidRPr="001012E5">
        <w:rPr>
          <w:b/>
          <w:bCs/>
        </w:rPr>
        <w:t xml:space="preserve">6.0 DISCUSSION </w:t>
      </w:r>
    </w:p>
    <w:p w14:paraId="43EB4ABC" w14:textId="376D5CF1" w:rsidR="00A37E62" w:rsidRDefault="009A3451" w:rsidP="001012E5">
      <w:r>
        <w:t xml:space="preserve">I think these results show a lot about student opinion on the various things asked. For example I asked about their opinion on the design of the university Moodle, which based on the literature review is a very important factor in efficiency of use of the system and the satisfaction of the people using it, so it is very much interesting that most people answered </w:t>
      </w:r>
      <w:r w:rsidR="004F5FAA">
        <w:t xml:space="preserve">with agreement that the design of the university Moodle is to their liking and this means that it helps them use it more and attracts them to it. </w:t>
      </w:r>
    </w:p>
    <w:p w14:paraId="7993596C" w14:textId="7B70ED5F" w:rsidR="004F5FAA" w:rsidRDefault="004F5FAA" w:rsidP="001012E5">
      <w:r>
        <w:t>About virtual learning environment improving IT skills and preparing for future jobs it seems the response is also in agreement, though not unopposed, and this means that students can see the reasons for using the virtual learning environment with other things in mind rather than just learning the lessons they do in the moment, but also in order to better develop themselves and improve in using different applications with the future in mind.</w:t>
      </w:r>
    </w:p>
    <w:p w14:paraId="364F5830" w14:textId="24E2F880" w:rsidR="004F5FAA" w:rsidRDefault="004F5FAA" w:rsidP="001012E5">
      <w:r>
        <w:t>It also seems that most students agree that virtual learning environment is already usable in its’ current state and even if it can still be greatly improved in a lot of ways it already can and should be used to help students and teaching institutions shouldn’t hesitate to use different virtual learning environments to teach students and as aids for teaching for the lecturers and teachers.</w:t>
      </w:r>
    </w:p>
    <w:p w14:paraId="32640E82" w14:textId="5ABBD0D2" w:rsidR="004F5FAA" w:rsidRDefault="004F5FAA" w:rsidP="001012E5">
      <w:r>
        <w:t xml:space="preserve">The question 5 through 9 show us that </w:t>
      </w:r>
      <w:r w:rsidR="00FE420E">
        <w:t>the students are very much using university Moodle in their studies and they think that the material the is available on Moodle can be used in order to learn about the lessons that they are taught and repeat the lessons they already learned, it also shows that they are probably already doing it with their frequent use of Moodle. It also shows us that use of Moodle as a teaching aid is already very successful as we can see that student voluntarily use Moodle to learn themselves during class and see the additional materials that are only provided on Moodle, so it is already useful in this sphere. Still the negative responses on questions like “Is information accurate and up to date on Moodle” shows us that some people have seen problems with the updating feature, which is a key feature and advantage of the virtual learning environment, and without this feature it is much worse off, so there is still ways that the current university virtual learning environment reliability can be improved.</w:t>
      </w:r>
    </w:p>
    <w:p w14:paraId="7246E353" w14:textId="18F95067" w:rsidR="00FE420E" w:rsidRPr="00A37E62" w:rsidRDefault="00FE420E" w:rsidP="001012E5">
      <w:proofErr w:type="gramStart"/>
      <w:r>
        <w:t>Finally</w:t>
      </w:r>
      <w:proofErr w:type="gramEnd"/>
      <w:r>
        <w:t xml:space="preserve"> the score of 7.9 shows that students are mostly satisfied with the current version of the virtual learning environment, but it also shows room for improvement, including in its’ reliability and adding other features.</w:t>
      </w:r>
    </w:p>
    <w:p w14:paraId="4ADB52ED" w14:textId="349EE67D" w:rsidR="001012E5" w:rsidRDefault="001012E5" w:rsidP="001012E5">
      <w:pPr>
        <w:rPr>
          <w:b/>
          <w:bCs/>
        </w:rPr>
      </w:pPr>
      <w:r w:rsidRPr="001012E5">
        <w:rPr>
          <w:b/>
          <w:bCs/>
        </w:rPr>
        <w:t xml:space="preserve">7.0 CONCLUSION </w:t>
      </w:r>
    </w:p>
    <w:p w14:paraId="4EFD1B3B" w14:textId="5DB2193B" w:rsidR="00A37E62" w:rsidRPr="00A37E62" w:rsidRDefault="00987F57" w:rsidP="001012E5">
      <w:r>
        <w:t xml:space="preserve">In conclusion this research has led me to thinking a lot more about the virtual learning environment and its design, and how it can affect both students and teachers and how it is used. I also have </w:t>
      </w:r>
      <w:r>
        <w:lastRenderedPageBreak/>
        <w:t>learned a lot about data, the way that it is gathered and its’ importance in studying and making conclusions. Ultimately, from the gathering of the data to its’ analysis and the forming of conclusions, therefore the formation of new ideas and information is a crucial and very important process in my academic and in the future my professional life, as it is very important to improvement and the increase in efficiency.</w:t>
      </w:r>
    </w:p>
    <w:p w14:paraId="5B093AF8" w14:textId="7819FBDB" w:rsidR="001012E5" w:rsidRPr="00A37E62" w:rsidRDefault="001012E5" w:rsidP="001012E5"/>
    <w:p w14:paraId="0E7D154B" w14:textId="0BC48C03" w:rsidR="00EE2351" w:rsidRDefault="001012E5">
      <w:r>
        <w:br w:type="page"/>
      </w:r>
    </w:p>
    <w:p w14:paraId="0E3C04AB" w14:textId="77777777" w:rsidR="00EA0956" w:rsidRDefault="00EA0956"/>
    <w:p w14:paraId="2C730CFB" w14:textId="74A250C7" w:rsidR="001012E5" w:rsidRDefault="001012E5">
      <w:pPr>
        <w:rPr>
          <w:b/>
          <w:bCs/>
        </w:rPr>
      </w:pPr>
      <w:r w:rsidRPr="001012E5">
        <w:rPr>
          <w:b/>
          <w:bCs/>
        </w:rPr>
        <w:t>References:</w:t>
      </w:r>
    </w:p>
    <w:p w14:paraId="5D5B53F8" w14:textId="08CD5AEC" w:rsidR="006678DD" w:rsidRPr="006678DD" w:rsidRDefault="006678DD" w:rsidP="006678DD">
      <w:r w:rsidRPr="006678DD">
        <w:t>Johannesen M., Erstad O., Habib L. (2012) “Virtual learning environments as sociomaterial agents in the network of teaching practice”</w:t>
      </w:r>
      <w:r>
        <w:t xml:space="preserve">, </w:t>
      </w:r>
      <w:r w:rsidRPr="006678DD">
        <w:rPr>
          <w:i/>
          <w:iCs/>
        </w:rPr>
        <w:t>Computers &amp; Education</w:t>
      </w:r>
      <w:r>
        <w:rPr>
          <w:i/>
          <w:iCs/>
        </w:rPr>
        <w:t xml:space="preserve"> </w:t>
      </w:r>
      <w:r>
        <w:t>59(2</w:t>
      </w:r>
      <w:r w:rsidR="00F7201D">
        <w:t>),</w:t>
      </w:r>
      <w:r>
        <w:t xml:space="preserve"> pp. 785-792;</w:t>
      </w:r>
    </w:p>
    <w:p w14:paraId="6A7086D5" w14:textId="4657C930" w:rsidR="006678DD" w:rsidRDefault="00F7201D" w:rsidP="00F7201D">
      <w:r w:rsidRPr="00F7201D">
        <w:t>Kanimozhi</w:t>
      </w:r>
      <w:r w:rsidR="00562FE0">
        <w:t xml:space="preserve"> Ms.</w:t>
      </w:r>
      <w:r w:rsidRPr="00F7201D">
        <w:t xml:space="preserve"> (2018) “VIRTUAL LEARNING ENVIRONMENT</w:t>
      </w:r>
      <w:r w:rsidRPr="00F7201D">
        <w:rPr>
          <w:i/>
          <w:iCs/>
        </w:rPr>
        <w:t>” International Journal of Advanced Research in Computer Science</w:t>
      </w:r>
      <w:r>
        <w:t xml:space="preserve"> 9(1), pp. 11-14;</w:t>
      </w:r>
    </w:p>
    <w:p w14:paraId="3D9A0467" w14:textId="36DA1F84" w:rsidR="00E16BCC" w:rsidRDefault="00E16BCC">
      <w:r w:rsidRPr="00E16BCC">
        <w:t xml:space="preserve">Mueller D., </w:t>
      </w:r>
      <w:proofErr w:type="spellStart"/>
      <w:r w:rsidRPr="00E16BCC">
        <w:t>Strohmeier</w:t>
      </w:r>
      <w:proofErr w:type="spellEnd"/>
      <w:r w:rsidRPr="00E16BCC">
        <w:t xml:space="preserve"> S. (2011) “Design characteristics of virtual learning environments: state of research”</w:t>
      </w:r>
      <w:r>
        <w:t xml:space="preserve"> </w:t>
      </w:r>
      <w:r w:rsidRPr="006678DD">
        <w:rPr>
          <w:i/>
          <w:iCs/>
        </w:rPr>
        <w:t>Computers &amp; Education</w:t>
      </w:r>
      <w:r>
        <w:rPr>
          <w:i/>
          <w:iCs/>
        </w:rPr>
        <w:t xml:space="preserve"> </w:t>
      </w:r>
      <w:r>
        <w:t>57(4), pp. 2505-2516;</w:t>
      </w:r>
    </w:p>
    <w:p w14:paraId="6EB74E52" w14:textId="5F0A8DC2" w:rsidR="001012E5" w:rsidRDefault="001012E5">
      <w:pPr>
        <w:rPr>
          <w:b/>
          <w:bCs/>
        </w:rPr>
      </w:pPr>
      <w:r>
        <w:rPr>
          <w:b/>
          <w:bCs/>
        </w:rPr>
        <w:t>Appendix:</w:t>
      </w:r>
      <w:r w:rsidR="00562FE0">
        <w:rPr>
          <w:b/>
          <w:bCs/>
        </w:rPr>
        <w:tab/>
      </w:r>
    </w:p>
    <w:p w14:paraId="32ED37D3" w14:textId="37387098" w:rsidR="00A37E62" w:rsidRPr="001F6BB4" w:rsidRDefault="00A37E62">
      <w:r w:rsidRPr="001F6BB4">
        <w:t>Questionnaire Design:</w:t>
      </w:r>
    </w:p>
    <w:p w14:paraId="017B657F" w14:textId="60992ACE" w:rsidR="00A37E62" w:rsidRDefault="00A37E62">
      <w:pPr>
        <w:rPr>
          <w:b/>
          <w:bCs/>
        </w:rPr>
      </w:pPr>
      <w:r>
        <w:rPr>
          <w:b/>
          <w:bCs/>
          <w:noProof/>
        </w:rPr>
        <w:drawing>
          <wp:inline distT="0" distB="0" distL="0" distR="0" wp14:anchorId="41C6B63D" wp14:editId="001AF5AC">
            <wp:extent cx="5722620"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1447800"/>
                    </a:xfrm>
                    <a:prstGeom prst="rect">
                      <a:avLst/>
                    </a:prstGeom>
                    <a:noFill/>
                    <a:ln>
                      <a:noFill/>
                    </a:ln>
                  </pic:spPr>
                </pic:pic>
              </a:graphicData>
            </a:graphic>
          </wp:inline>
        </w:drawing>
      </w:r>
    </w:p>
    <w:p w14:paraId="6F0BFDE5" w14:textId="677D2357" w:rsidR="00A37E62" w:rsidRDefault="00A37E62">
      <w:pPr>
        <w:rPr>
          <w:b/>
          <w:bCs/>
        </w:rPr>
      </w:pPr>
      <w:r>
        <w:rPr>
          <w:b/>
          <w:bCs/>
          <w:noProof/>
        </w:rPr>
        <w:drawing>
          <wp:inline distT="0" distB="0" distL="0" distR="0" wp14:anchorId="17CF6F46" wp14:editId="334F4EE0">
            <wp:extent cx="5730240" cy="13944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1394460"/>
                    </a:xfrm>
                    <a:prstGeom prst="rect">
                      <a:avLst/>
                    </a:prstGeom>
                    <a:noFill/>
                    <a:ln>
                      <a:noFill/>
                    </a:ln>
                  </pic:spPr>
                </pic:pic>
              </a:graphicData>
            </a:graphic>
          </wp:inline>
        </w:drawing>
      </w:r>
    </w:p>
    <w:p w14:paraId="46C1A42F" w14:textId="7DA862C0" w:rsidR="00A37E62" w:rsidRDefault="00A37E62">
      <w:pPr>
        <w:rPr>
          <w:b/>
          <w:bCs/>
        </w:rPr>
      </w:pPr>
      <w:r>
        <w:rPr>
          <w:b/>
          <w:bCs/>
          <w:noProof/>
        </w:rPr>
        <w:drawing>
          <wp:inline distT="0" distB="0" distL="0" distR="0" wp14:anchorId="7F70D6C2" wp14:editId="4F7A7450">
            <wp:extent cx="5730240" cy="141732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1417320"/>
                    </a:xfrm>
                    <a:prstGeom prst="rect">
                      <a:avLst/>
                    </a:prstGeom>
                    <a:noFill/>
                    <a:ln>
                      <a:noFill/>
                    </a:ln>
                  </pic:spPr>
                </pic:pic>
              </a:graphicData>
            </a:graphic>
          </wp:inline>
        </w:drawing>
      </w:r>
    </w:p>
    <w:p w14:paraId="3FE15E3B" w14:textId="34FB776A" w:rsidR="00A37E62" w:rsidRDefault="00A37E62">
      <w:pPr>
        <w:rPr>
          <w:b/>
          <w:bCs/>
        </w:rPr>
      </w:pPr>
    </w:p>
    <w:p w14:paraId="2E20F70C" w14:textId="10ADE60E" w:rsidR="00A37E62" w:rsidRDefault="00A37E62">
      <w:pPr>
        <w:rPr>
          <w:b/>
          <w:bCs/>
        </w:rPr>
      </w:pPr>
      <w:r>
        <w:rPr>
          <w:b/>
          <w:bCs/>
          <w:noProof/>
        </w:rPr>
        <w:lastRenderedPageBreak/>
        <w:drawing>
          <wp:inline distT="0" distB="0" distL="0" distR="0" wp14:anchorId="61DFAFE1" wp14:editId="28AC61FC">
            <wp:extent cx="5722620" cy="1562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1562100"/>
                    </a:xfrm>
                    <a:prstGeom prst="rect">
                      <a:avLst/>
                    </a:prstGeom>
                    <a:noFill/>
                    <a:ln>
                      <a:noFill/>
                    </a:ln>
                  </pic:spPr>
                </pic:pic>
              </a:graphicData>
            </a:graphic>
          </wp:inline>
        </w:drawing>
      </w:r>
    </w:p>
    <w:p w14:paraId="7A5F663F" w14:textId="662D3F9A" w:rsidR="00A37E62" w:rsidRDefault="00A37E62">
      <w:pPr>
        <w:rPr>
          <w:b/>
          <w:bCs/>
        </w:rPr>
      </w:pPr>
    </w:p>
    <w:p w14:paraId="70EDF220" w14:textId="29CD6016" w:rsidR="00A37E62" w:rsidRDefault="00A37E62">
      <w:pPr>
        <w:rPr>
          <w:b/>
          <w:bCs/>
        </w:rPr>
      </w:pPr>
      <w:r>
        <w:rPr>
          <w:b/>
          <w:bCs/>
          <w:noProof/>
        </w:rPr>
        <w:drawing>
          <wp:inline distT="0" distB="0" distL="0" distR="0" wp14:anchorId="4AFC4AD6" wp14:editId="1477C2E4">
            <wp:extent cx="5730240" cy="124206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1242060"/>
                    </a:xfrm>
                    <a:prstGeom prst="rect">
                      <a:avLst/>
                    </a:prstGeom>
                    <a:noFill/>
                    <a:ln>
                      <a:noFill/>
                    </a:ln>
                  </pic:spPr>
                </pic:pic>
              </a:graphicData>
            </a:graphic>
          </wp:inline>
        </w:drawing>
      </w:r>
    </w:p>
    <w:p w14:paraId="46EC0741" w14:textId="186DC0AE" w:rsidR="00A37E62" w:rsidRDefault="00A37E62">
      <w:pPr>
        <w:rPr>
          <w:b/>
          <w:bCs/>
        </w:rPr>
      </w:pPr>
    </w:p>
    <w:p w14:paraId="45859E4A" w14:textId="372B69E1" w:rsidR="00A37E62" w:rsidRDefault="00A37E62">
      <w:pPr>
        <w:rPr>
          <w:b/>
          <w:bCs/>
        </w:rPr>
      </w:pPr>
      <w:r>
        <w:rPr>
          <w:b/>
          <w:bCs/>
          <w:noProof/>
        </w:rPr>
        <w:drawing>
          <wp:inline distT="0" distB="0" distL="0" distR="0" wp14:anchorId="7171159E" wp14:editId="2A8FF554">
            <wp:extent cx="5730240" cy="13563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1356360"/>
                    </a:xfrm>
                    <a:prstGeom prst="rect">
                      <a:avLst/>
                    </a:prstGeom>
                    <a:noFill/>
                    <a:ln>
                      <a:noFill/>
                    </a:ln>
                  </pic:spPr>
                </pic:pic>
              </a:graphicData>
            </a:graphic>
          </wp:inline>
        </w:drawing>
      </w:r>
    </w:p>
    <w:p w14:paraId="1789AD4A" w14:textId="3551E45A" w:rsidR="00A37E62" w:rsidRDefault="00A37E62">
      <w:pPr>
        <w:rPr>
          <w:b/>
          <w:bCs/>
        </w:rPr>
      </w:pPr>
      <w:r>
        <w:rPr>
          <w:b/>
          <w:bCs/>
          <w:noProof/>
        </w:rPr>
        <w:drawing>
          <wp:inline distT="0" distB="0" distL="0" distR="0" wp14:anchorId="69FC1114" wp14:editId="0DFFA90B">
            <wp:extent cx="5722620" cy="11582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1158240"/>
                    </a:xfrm>
                    <a:prstGeom prst="rect">
                      <a:avLst/>
                    </a:prstGeom>
                    <a:noFill/>
                    <a:ln>
                      <a:noFill/>
                    </a:ln>
                  </pic:spPr>
                </pic:pic>
              </a:graphicData>
            </a:graphic>
          </wp:inline>
        </w:drawing>
      </w:r>
    </w:p>
    <w:p w14:paraId="21B22451" w14:textId="4A28062D" w:rsidR="0046068B" w:rsidRDefault="0046068B">
      <w:pPr>
        <w:rPr>
          <w:b/>
          <w:bCs/>
        </w:rPr>
      </w:pPr>
    </w:p>
    <w:p w14:paraId="7C81C283" w14:textId="704FBF91" w:rsidR="0046068B" w:rsidRDefault="0046068B">
      <w:pPr>
        <w:rPr>
          <w:b/>
          <w:bCs/>
        </w:rPr>
      </w:pPr>
      <w:r>
        <w:rPr>
          <w:b/>
          <w:bCs/>
          <w:noProof/>
        </w:rPr>
        <w:drawing>
          <wp:inline distT="0" distB="0" distL="0" distR="0" wp14:anchorId="04819CB3" wp14:editId="2298BB1E">
            <wp:extent cx="5730240" cy="1249680"/>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1249680"/>
                    </a:xfrm>
                    <a:prstGeom prst="rect">
                      <a:avLst/>
                    </a:prstGeom>
                    <a:noFill/>
                    <a:ln>
                      <a:noFill/>
                    </a:ln>
                  </pic:spPr>
                </pic:pic>
              </a:graphicData>
            </a:graphic>
          </wp:inline>
        </w:drawing>
      </w:r>
    </w:p>
    <w:p w14:paraId="3E75200D" w14:textId="4B098472" w:rsidR="0046068B" w:rsidRDefault="0046068B">
      <w:pPr>
        <w:rPr>
          <w:b/>
          <w:bCs/>
        </w:rPr>
      </w:pPr>
      <w:r>
        <w:rPr>
          <w:b/>
          <w:bCs/>
          <w:noProof/>
        </w:rPr>
        <w:lastRenderedPageBreak/>
        <w:drawing>
          <wp:inline distT="0" distB="0" distL="0" distR="0" wp14:anchorId="180AA6A3" wp14:editId="1741099B">
            <wp:extent cx="5730240" cy="1287780"/>
            <wp:effectExtent l="0" t="0" r="381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1287780"/>
                    </a:xfrm>
                    <a:prstGeom prst="rect">
                      <a:avLst/>
                    </a:prstGeom>
                    <a:noFill/>
                    <a:ln>
                      <a:noFill/>
                    </a:ln>
                  </pic:spPr>
                </pic:pic>
              </a:graphicData>
            </a:graphic>
          </wp:inline>
        </w:drawing>
      </w:r>
    </w:p>
    <w:p w14:paraId="472AF6E2" w14:textId="33CAE81D" w:rsidR="0046068B" w:rsidRDefault="0046068B">
      <w:pPr>
        <w:rPr>
          <w:b/>
          <w:bCs/>
        </w:rPr>
      </w:pPr>
      <w:r>
        <w:rPr>
          <w:b/>
          <w:bCs/>
          <w:noProof/>
        </w:rPr>
        <w:drawing>
          <wp:inline distT="0" distB="0" distL="0" distR="0" wp14:anchorId="3667447C" wp14:editId="61B6904E">
            <wp:extent cx="5722620" cy="9982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2620" cy="998220"/>
                    </a:xfrm>
                    <a:prstGeom prst="rect">
                      <a:avLst/>
                    </a:prstGeom>
                    <a:noFill/>
                    <a:ln>
                      <a:noFill/>
                    </a:ln>
                  </pic:spPr>
                </pic:pic>
              </a:graphicData>
            </a:graphic>
          </wp:inline>
        </w:drawing>
      </w:r>
    </w:p>
    <w:p w14:paraId="7F8D55C0" w14:textId="6C1FA993" w:rsidR="001012E5" w:rsidRDefault="001012E5">
      <w:pPr>
        <w:rPr>
          <w:b/>
          <w:bCs/>
        </w:rPr>
      </w:pPr>
    </w:p>
    <w:p w14:paraId="15B94BF0" w14:textId="77777777" w:rsidR="001012E5" w:rsidRDefault="001012E5">
      <w:pPr>
        <w:rPr>
          <w:b/>
          <w:bCs/>
        </w:rPr>
      </w:pPr>
    </w:p>
    <w:p w14:paraId="0CD84069" w14:textId="77777777" w:rsidR="001012E5" w:rsidRPr="001012E5" w:rsidRDefault="001012E5">
      <w:pPr>
        <w:rPr>
          <w:b/>
          <w:bCs/>
        </w:rPr>
      </w:pPr>
    </w:p>
    <w:sectPr w:rsidR="001012E5" w:rsidRPr="001012E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E9085A" w14:textId="77777777" w:rsidR="00DE07F4" w:rsidRDefault="00DE07F4" w:rsidP="00EA0956">
      <w:pPr>
        <w:spacing w:after="0" w:line="240" w:lineRule="auto"/>
      </w:pPr>
      <w:r>
        <w:separator/>
      </w:r>
    </w:p>
  </w:endnote>
  <w:endnote w:type="continuationSeparator" w:id="0">
    <w:p w14:paraId="1D94C594" w14:textId="77777777" w:rsidR="00DE07F4" w:rsidRDefault="00DE07F4" w:rsidP="00EA0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6042751"/>
      <w:docPartObj>
        <w:docPartGallery w:val="Page Numbers (Bottom of Page)"/>
        <w:docPartUnique/>
      </w:docPartObj>
    </w:sdtPr>
    <w:sdtEndPr>
      <w:rPr>
        <w:noProof/>
      </w:rPr>
    </w:sdtEndPr>
    <w:sdtContent>
      <w:p w14:paraId="2EC3AFC6" w14:textId="0A51ADD2" w:rsidR="00EA0956" w:rsidRDefault="00EA09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EC7CED" w14:textId="77777777" w:rsidR="00EA0956" w:rsidRDefault="00EA0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D5E84" w14:textId="77777777" w:rsidR="00DE07F4" w:rsidRDefault="00DE07F4" w:rsidP="00EA0956">
      <w:pPr>
        <w:spacing w:after="0" w:line="240" w:lineRule="auto"/>
      </w:pPr>
      <w:r>
        <w:separator/>
      </w:r>
    </w:p>
  </w:footnote>
  <w:footnote w:type="continuationSeparator" w:id="0">
    <w:p w14:paraId="65F3FF9F" w14:textId="77777777" w:rsidR="00DE07F4" w:rsidRDefault="00DE07F4" w:rsidP="00EA0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257E6F"/>
    <w:multiLevelType w:val="hybridMultilevel"/>
    <w:tmpl w:val="7152EB74"/>
    <w:lvl w:ilvl="0" w:tplc="08180001">
      <w:start w:val="1"/>
      <w:numFmt w:val="bullet"/>
      <w:lvlText w:val=""/>
      <w:lvlJc w:val="left"/>
      <w:pPr>
        <w:ind w:left="720" w:hanging="360"/>
      </w:pPr>
      <w:rPr>
        <w:rFonts w:ascii="Symbol" w:hAnsi="Symbol" w:hint="default"/>
      </w:rPr>
    </w:lvl>
    <w:lvl w:ilvl="1" w:tplc="08180003" w:tentative="1">
      <w:start w:val="1"/>
      <w:numFmt w:val="bullet"/>
      <w:lvlText w:val="o"/>
      <w:lvlJc w:val="left"/>
      <w:pPr>
        <w:ind w:left="1440" w:hanging="360"/>
      </w:pPr>
      <w:rPr>
        <w:rFonts w:ascii="Courier New" w:hAnsi="Courier New" w:cs="Courier New" w:hint="default"/>
      </w:rPr>
    </w:lvl>
    <w:lvl w:ilvl="2" w:tplc="08180005" w:tentative="1">
      <w:start w:val="1"/>
      <w:numFmt w:val="bullet"/>
      <w:lvlText w:val=""/>
      <w:lvlJc w:val="left"/>
      <w:pPr>
        <w:ind w:left="2160" w:hanging="360"/>
      </w:pPr>
      <w:rPr>
        <w:rFonts w:ascii="Wingdings" w:hAnsi="Wingdings" w:hint="default"/>
      </w:rPr>
    </w:lvl>
    <w:lvl w:ilvl="3" w:tplc="08180001" w:tentative="1">
      <w:start w:val="1"/>
      <w:numFmt w:val="bullet"/>
      <w:lvlText w:val=""/>
      <w:lvlJc w:val="left"/>
      <w:pPr>
        <w:ind w:left="2880" w:hanging="360"/>
      </w:pPr>
      <w:rPr>
        <w:rFonts w:ascii="Symbol" w:hAnsi="Symbol" w:hint="default"/>
      </w:rPr>
    </w:lvl>
    <w:lvl w:ilvl="4" w:tplc="08180003" w:tentative="1">
      <w:start w:val="1"/>
      <w:numFmt w:val="bullet"/>
      <w:lvlText w:val="o"/>
      <w:lvlJc w:val="left"/>
      <w:pPr>
        <w:ind w:left="3600" w:hanging="360"/>
      </w:pPr>
      <w:rPr>
        <w:rFonts w:ascii="Courier New" w:hAnsi="Courier New" w:cs="Courier New" w:hint="default"/>
      </w:rPr>
    </w:lvl>
    <w:lvl w:ilvl="5" w:tplc="08180005" w:tentative="1">
      <w:start w:val="1"/>
      <w:numFmt w:val="bullet"/>
      <w:lvlText w:val=""/>
      <w:lvlJc w:val="left"/>
      <w:pPr>
        <w:ind w:left="4320" w:hanging="360"/>
      </w:pPr>
      <w:rPr>
        <w:rFonts w:ascii="Wingdings" w:hAnsi="Wingdings" w:hint="default"/>
      </w:rPr>
    </w:lvl>
    <w:lvl w:ilvl="6" w:tplc="08180001" w:tentative="1">
      <w:start w:val="1"/>
      <w:numFmt w:val="bullet"/>
      <w:lvlText w:val=""/>
      <w:lvlJc w:val="left"/>
      <w:pPr>
        <w:ind w:left="5040" w:hanging="360"/>
      </w:pPr>
      <w:rPr>
        <w:rFonts w:ascii="Symbol" w:hAnsi="Symbol" w:hint="default"/>
      </w:rPr>
    </w:lvl>
    <w:lvl w:ilvl="7" w:tplc="08180003" w:tentative="1">
      <w:start w:val="1"/>
      <w:numFmt w:val="bullet"/>
      <w:lvlText w:val="o"/>
      <w:lvlJc w:val="left"/>
      <w:pPr>
        <w:ind w:left="5760" w:hanging="360"/>
      </w:pPr>
      <w:rPr>
        <w:rFonts w:ascii="Courier New" w:hAnsi="Courier New" w:cs="Courier New" w:hint="default"/>
      </w:rPr>
    </w:lvl>
    <w:lvl w:ilvl="8" w:tplc="08180005" w:tentative="1">
      <w:start w:val="1"/>
      <w:numFmt w:val="bullet"/>
      <w:lvlText w:val=""/>
      <w:lvlJc w:val="left"/>
      <w:pPr>
        <w:ind w:left="6480" w:hanging="360"/>
      </w:pPr>
      <w:rPr>
        <w:rFonts w:ascii="Wingdings" w:hAnsi="Wingdings" w:hint="default"/>
      </w:rPr>
    </w:lvl>
  </w:abstractNum>
  <w:abstractNum w:abstractNumId="1" w15:restartNumberingAfterBreak="0">
    <w:nsid w:val="7D8B02E5"/>
    <w:multiLevelType w:val="hybridMultilevel"/>
    <w:tmpl w:val="9594EAC2"/>
    <w:lvl w:ilvl="0" w:tplc="08180001">
      <w:start w:val="1"/>
      <w:numFmt w:val="bullet"/>
      <w:lvlText w:val=""/>
      <w:lvlJc w:val="left"/>
      <w:pPr>
        <w:ind w:left="720" w:hanging="360"/>
      </w:pPr>
      <w:rPr>
        <w:rFonts w:ascii="Symbol" w:hAnsi="Symbol" w:hint="default"/>
      </w:rPr>
    </w:lvl>
    <w:lvl w:ilvl="1" w:tplc="08180003" w:tentative="1">
      <w:start w:val="1"/>
      <w:numFmt w:val="bullet"/>
      <w:lvlText w:val="o"/>
      <w:lvlJc w:val="left"/>
      <w:pPr>
        <w:ind w:left="1440" w:hanging="360"/>
      </w:pPr>
      <w:rPr>
        <w:rFonts w:ascii="Courier New" w:hAnsi="Courier New" w:cs="Courier New" w:hint="default"/>
      </w:rPr>
    </w:lvl>
    <w:lvl w:ilvl="2" w:tplc="08180005" w:tentative="1">
      <w:start w:val="1"/>
      <w:numFmt w:val="bullet"/>
      <w:lvlText w:val=""/>
      <w:lvlJc w:val="left"/>
      <w:pPr>
        <w:ind w:left="2160" w:hanging="360"/>
      </w:pPr>
      <w:rPr>
        <w:rFonts w:ascii="Wingdings" w:hAnsi="Wingdings" w:hint="default"/>
      </w:rPr>
    </w:lvl>
    <w:lvl w:ilvl="3" w:tplc="08180001" w:tentative="1">
      <w:start w:val="1"/>
      <w:numFmt w:val="bullet"/>
      <w:lvlText w:val=""/>
      <w:lvlJc w:val="left"/>
      <w:pPr>
        <w:ind w:left="2880" w:hanging="360"/>
      </w:pPr>
      <w:rPr>
        <w:rFonts w:ascii="Symbol" w:hAnsi="Symbol" w:hint="default"/>
      </w:rPr>
    </w:lvl>
    <w:lvl w:ilvl="4" w:tplc="08180003" w:tentative="1">
      <w:start w:val="1"/>
      <w:numFmt w:val="bullet"/>
      <w:lvlText w:val="o"/>
      <w:lvlJc w:val="left"/>
      <w:pPr>
        <w:ind w:left="3600" w:hanging="360"/>
      </w:pPr>
      <w:rPr>
        <w:rFonts w:ascii="Courier New" w:hAnsi="Courier New" w:cs="Courier New" w:hint="default"/>
      </w:rPr>
    </w:lvl>
    <w:lvl w:ilvl="5" w:tplc="08180005" w:tentative="1">
      <w:start w:val="1"/>
      <w:numFmt w:val="bullet"/>
      <w:lvlText w:val=""/>
      <w:lvlJc w:val="left"/>
      <w:pPr>
        <w:ind w:left="4320" w:hanging="360"/>
      </w:pPr>
      <w:rPr>
        <w:rFonts w:ascii="Wingdings" w:hAnsi="Wingdings" w:hint="default"/>
      </w:rPr>
    </w:lvl>
    <w:lvl w:ilvl="6" w:tplc="08180001" w:tentative="1">
      <w:start w:val="1"/>
      <w:numFmt w:val="bullet"/>
      <w:lvlText w:val=""/>
      <w:lvlJc w:val="left"/>
      <w:pPr>
        <w:ind w:left="5040" w:hanging="360"/>
      </w:pPr>
      <w:rPr>
        <w:rFonts w:ascii="Symbol" w:hAnsi="Symbol" w:hint="default"/>
      </w:rPr>
    </w:lvl>
    <w:lvl w:ilvl="7" w:tplc="08180003" w:tentative="1">
      <w:start w:val="1"/>
      <w:numFmt w:val="bullet"/>
      <w:lvlText w:val="o"/>
      <w:lvlJc w:val="left"/>
      <w:pPr>
        <w:ind w:left="5760" w:hanging="360"/>
      </w:pPr>
      <w:rPr>
        <w:rFonts w:ascii="Courier New" w:hAnsi="Courier New" w:cs="Courier New" w:hint="default"/>
      </w:rPr>
    </w:lvl>
    <w:lvl w:ilvl="8" w:tplc="08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E5"/>
    <w:rsid w:val="000B5022"/>
    <w:rsid w:val="000E2B0D"/>
    <w:rsid w:val="001012E5"/>
    <w:rsid w:val="001F6BB4"/>
    <w:rsid w:val="0026061C"/>
    <w:rsid w:val="003455F7"/>
    <w:rsid w:val="003E1733"/>
    <w:rsid w:val="0046068B"/>
    <w:rsid w:val="004F5FAA"/>
    <w:rsid w:val="00534E7F"/>
    <w:rsid w:val="00550974"/>
    <w:rsid w:val="00562FE0"/>
    <w:rsid w:val="006678DD"/>
    <w:rsid w:val="00973C2A"/>
    <w:rsid w:val="00987F57"/>
    <w:rsid w:val="009A3451"/>
    <w:rsid w:val="00A16165"/>
    <w:rsid w:val="00A37E62"/>
    <w:rsid w:val="00B11375"/>
    <w:rsid w:val="00CE6A5E"/>
    <w:rsid w:val="00DE07F4"/>
    <w:rsid w:val="00E16BCC"/>
    <w:rsid w:val="00E85AF4"/>
    <w:rsid w:val="00EA0956"/>
    <w:rsid w:val="00EE2351"/>
    <w:rsid w:val="00F7201D"/>
    <w:rsid w:val="00FE4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9E2C"/>
  <w15:chartTrackingRefBased/>
  <w15:docId w15:val="{6A799D4B-1B27-49A9-92ED-57551E57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678DD"/>
    <w:pPr>
      <w:spacing w:before="100" w:beforeAutospacing="1" w:after="100" w:afterAutospacing="1" w:line="240" w:lineRule="auto"/>
      <w:outlineLvl w:val="0"/>
    </w:pPr>
    <w:rPr>
      <w:rFonts w:ascii="Times New Roman" w:eastAsia="Times New Roman" w:hAnsi="Times New Roman" w:cs="Times New Roman"/>
      <w:b/>
      <w:bCs/>
      <w:kern w:val="36"/>
      <w:sz w:val="48"/>
      <w:szCs w:val="48"/>
      <w:lang w:val="ro-MD" w:eastAsia="ro-MD"/>
    </w:rPr>
  </w:style>
  <w:style w:type="paragraph" w:styleId="Heading2">
    <w:name w:val="heading 2"/>
    <w:basedOn w:val="Normal"/>
    <w:next w:val="Normal"/>
    <w:link w:val="Heading2Char"/>
    <w:uiPriority w:val="9"/>
    <w:semiHidden/>
    <w:unhideWhenUsed/>
    <w:qFormat/>
    <w:rsid w:val="006678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8DD"/>
    <w:rPr>
      <w:rFonts w:ascii="Times New Roman" w:eastAsia="Times New Roman" w:hAnsi="Times New Roman" w:cs="Times New Roman"/>
      <w:b/>
      <w:bCs/>
      <w:kern w:val="36"/>
      <w:sz w:val="48"/>
      <w:szCs w:val="48"/>
      <w:lang w:val="ro-MD" w:eastAsia="ro-MD"/>
    </w:rPr>
  </w:style>
  <w:style w:type="character" w:customStyle="1" w:styleId="title-text">
    <w:name w:val="title-text"/>
    <w:basedOn w:val="DefaultParagraphFont"/>
    <w:rsid w:val="006678DD"/>
  </w:style>
  <w:style w:type="character" w:customStyle="1" w:styleId="Heading2Char">
    <w:name w:val="Heading 2 Char"/>
    <w:basedOn w:val="DefaultParagraphFont"/>
    <w:link w:val="Heading2"/>
    <w:uiPriority w:val="9"/>
    <w:semiHidden/>
    <w:rsid w:val="006678D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678DD"/>
    <w:rPr>
      <w:color w:val="0000FF"/>
      <w:u w:val="single"/>
    </w:rPr>
  </w:style>
  <w:style w:type="paragraph" w:styleId="ListParagraph">
    <w:name w:val="List Paragraph"/>
    <w:basedOn w:val="Normal"/>
    <w:uiPriority w:val="34"/>
    <w:qFormat/>
    <w:rsid w:val="000E2B0D"/>
    <w:pPr>
      <w:ind w:left="720"/>
      <w:contextualSpacing/>
    </w:pPr>
  </w:style>
  <w:style w:type="table" w:styleId="TableGrid">
    <w:name w:val="Table Grid"/>
    <w:basedOn w:val="TableNormal"/>
    <w:uiPriority w:val="39"/>
    <w:rsid w:val="001F6B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0956"/>
    <w:pPr>
      <w:tabs>
        <w:tab w:val="center" w:pos="4677"/>
        <w:tab w:val="right" w:pos="9355"/>
      </w:tabs>
      <w:spacing w:after="0" w:line="240" w:lineRule="auto"/>
    </w:pPr>
  </w:style>
  <w:style w:type="character" w:customStyle="1" w:styleId="HeaderChar">
    <w:name w:val="Header Char"/>
    <w:basedOn w:val="DefaultParagraphFont"/>
    <w:link w:val="Header"/>
    <w:uiPriority w:val="99"/>
    <w:rsid w:val="00EA0956"/>
  </w:style>
  <w:style w:type="paragraph" w:styleId="Footer">
    <w:name w:val="footer"/>
    <w:basedOn w:val="Normal"/>
    <w:link w:val="FooterChar"/>
    <w:uiPriority w:val="99"/>
    <w:unhideWhenUsed/>
    <w:rsid w:val="00EA0956"/>
    <w:pPr>
      <w:tabs>
        <w:tab w:val="center" w:pos="4677"/>
        <w:tab w:val="right" w:pos="9355"/>
      </w:tabs>
      <w:spacing w:after="0" w:line="240" w:lineRule="auto"/>
    </w:pPr>
  </w:style>
  <w:style w:type="character" w:customStyle="1" w:styleId="FooterChar">
    <w:name w:val="Footer Char"/>
    <w:basedOn w:val="DefaultParagraphFont"/>
    <w:link w:val="Footer"/>
    <w:uiPriority w:val="99"/>
    <w:rsid w:val="00EA09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49274">
      <w:bodyDiv w:val="1"/>
      <w:marLeft w:val="0"/>
      <w:marRight w:val="0"/>
      <w:marTop w:val="0"/>
      <w:marBottom w:val="0"/>
      <w:divBdr>
        <w:top w:val="none" w:sz="0" w:space="0" w:color="auto"/>
        <w:left w:val="none" w:sz="0" w:space="0" w:color="auto"/>
        <w:bottom w:val="none" w:sz="0" w:space="0" w:color="auto"/>
        <w:right w:val="none" w:sz="0" w:space="0" w:color="auto"/>
      </w:divBdr>
    </w:div>
    <w:div w:id="1547644249">
      <w:bodyDiv w:val="1"/>
      <w:marLeft w:val="0"/>
      <w:marRight w:val="0"/>
      <w:marTop w:val="0"/>
      <w:marBottom w:val="0"/>
      <w:divBdr>
        <w:top w:val="none" w:sz="0" w:space="0" w:color="auto"/>
        <w:left w:val="none" w:sz="0" w:space="0" w:color="auto"/>
        <w:bottom w:val="none" w:sz="0" w:space="0" w:color="auto"/>
        <w:right w:val="none" w:sz="0" w:space="0" w:color="auto"/>
      </w:divBdr>
    </w:div>
    <w:div w:id="1760905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MD"/>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Strongly Agree</c:v>
                </c:pt>
              </c:strCache>
            </c:strRef>
          </c:tx>
          <c:spPr>
            <a:solidFill>
              <a:schemeClr val="accent1"/>
            </a:solidFill>
            <a:ln>
              <a:noFill/>
            </a:ln>
            <a:effectLst/>
            <a:sp3d/>
          </c:spPr>
          <c:invertIfNegative val="0"/>
          <c:cat>
            <c:strRef>
              <c:f>Sheet1!$A$2:$A$5</c:f>
              <c:strCache>
                <c:ptCount val="4"/>
                <c:pt idx="0">
                  <c:v>Question 1</c:v>
                </c:pt>
                <c:pt idx="1">
                  <c:v>Question 2</c:v>
                </c:pt>
                <c:pt idx="2">
                  <c:v>Question 3</c:v>
                </c:pt>
                <c:pt idx="3">
                  <c:v>Question 4</c:v>
                </c:pt>
              </c:strCache>
            </c:strRef>
          </c:cat>
          <c:val>
            <c:numRef>
              <c:f>Sheet1!$B$2:$B$5</c:f>
              <c:numCache>
                <c:formatCode>General</c:formatCode>
                <c:ptCount val="4"/>
                <c:pt idx="0">
                  <c:v>5</c:v>
                </c:pt>
                <c:pt idx="1">
                  <c:v>4</c:v>
                </c:pt>
                <c:pt idx="2">
                  <c:v>1</c:v>
                </c:pt>
                <c:pt idx="3">
                  <c:v>3</c:v>
                </c:pt>
              </c:numCache>
            </c:numRef>
          </c:val>
          <c:extLst>
            <c:ext xmlns:c16="http://schemas.microsoft.com/office/drawing/2014/chart" uri="{C3380CC4-5D6E-409C-BE32-E72D297353CC}">
              <c16:uniqueId val="{00000000-A08B-446B-BF4B-326EB8E6BD1F}"/>
            </c:ext>
          </c:extLst>
        </c:ser>
        <c:ser>
          <c:idx val="1"/>
          <c:order val="1"/>
          <c:tx>
            <c:strRef>
              <c:f>Sheet1!$C$1</c:f>
              <c:strCache>
                <c:ptCount val="1"/>
                <c:pt idx="0">
                  <c:v>Agree</c:v>
                </c:pt>
              </c:strCache>
            </c:strRef>
          </c:tx>
          <c:spPr>
            <a:solidFill>
              <a:schemeClr val="accent2"/>
            </a:solidFill>
            <a:ln>
              <a:noFill/>
            </a:ln>
            <a:effectLst/>
            <a:sp3d/>
          </c:spPr>
          <c:invertIfNegative val="0"/>
          <c:cat>
            <c:strRef>
              <c:f>Sheet1!$A$2:$A$5</c:f>
              <c:strCache>
                <c:ptCount val="4"/>
                <c:pt idx="0">
                  <c:v>Question 1</c:v>
                </c:pt>
                <c:pt idx="1">
                  <c:v>Question 2</c:v>
                </c:pt>
                <c:pt idx="2">
                  <c:v>Question 3</c:v>
                </c:pt>
                <c:pt idx="3">
                  <c:v>Question 4</c:v>
                </c:pt>
              </c:strCache>
            </c:strRef>
          </c:cat>
          <c:val>
            <c:numRef>
              <c:f>Sheet1!$C$2:$C$5</c:f>
              <c:numCache>
                <c:formatCode>General</c:formatCode>
                <c:ptCount val="4"/>
                <c:pt idx="0">
                  <c:v>4</c:v>
                </c:pt>
                <c:pt idx="1">
                  <c:v>3</c:v>
                </c:pt>
                <c:pt idx="2">
                  <c:v>5</c:v>
                </c:pt>
                <c:pt idx="3">
                  <c:v>5</c:v>
                </c:pt>
              </c:numCache>
            </c:numRef>
          </c:val>
          <c:extLst>
            <c:ext xmlns:c16="http://schemas.microsoft.com/office/drawing/2014/chart" uri="{C3380CC4-5D6E-409C-BE32-E72D297353CC}">
              <c16:uniqueId val="{00000001-A08B-446B-BF4B-326EB8E6BD1F}"/>
            </c:ext>
          </c:extLst>
        </c:ser>
        <c:ser>
          <c:idx val="2"/>
          <c:order val="2"/>
          <c:tx>
            <c:strRef>
              <c:f>Sheet1!$D$1</c:f>
              <c:strCache>
                <c:ptCount val="1"/>
                <c:pt idx="0">
                  <c:v>Neither agree nor disagree</c:v>
                </c:pt>
              </c:strCache>
            </c:strRef>
          </c:tx>
          <c:spPr>
            <a:solidFill>
              <a:schemeClr val="accent3"/>
            </a:solidFill>
            <a:ln>
              <a:noFill/>
            </a:ln>
            <a:effectLst/>
            <a:sp3d/>
          </c:spPr>
          <c:invertIfNegative val="0"/>
          <c:cat>
            <c:strRef>
              <c:f>Sheet1!$A$2:$A$5</c:f>
              <c:strCache>
                <c:ptCount val="4"/>
                <c:pt idx="0">
                  <c:v>Question 1</c:v>
                </c:pt>
                <c:pt idx="1">
                  <c:v>Question 2</c:v>
                </c:pt>
                <c:pt idx="2">
                  <c:v>Question 3</c:v>
                </c:pt>
                <c:pt idx="3">
                  <c:v>Question 4</c:v>
                </c:pt>
              </c:strCache>
            </c:strRef>
          </c:cat>
          <c:val>
            <c:numRef>
              <c:f>Sheet1!$D$2:$D$5</c:f>
              <c:numCache>
                <c:formatCode>General</c:formatCode>
                <c:ptCount val="4"/>
                <c:pt idx="0">
                  <c:v>1</c:v>
                </c:pt>
                <c:pt idx="1">
                  <c:v>2</c:v>
                </c:pt>
                <c:pt idx="2">
                  <c:v>3</c:v>
                </c:pt>
                <c:pt idx="3">
                  <c:v>1</c:v>
                </c:pt>
              </c:numCache>
            </c:numRef>
          </c:val>
          <c:extLst>
            <c:ext xmlns:c16="http://schemas.microsoft.com/office/drawing/2014/chart" uri="{C3380CC4-5D6E-409C-BE32-E72D297353CC}">
              <c16:uniqueId val="{00000002-A08B-446B-BF4B-326EB8E6BD1F}"/>
            </c:ext>
          </c:extLst>
        </c:ser>
        <c:ser>
          <c:idx val="3"/>
          <c:order val="3"/>
          <c:tx>
            <c:strRef>
              <c:f>Sheet1!$E$1</c:f>
              <c:strCache>
                <c:ptCount val="1"/>
                <c:pt idx="0">
                  <c:v>Disagree</c:v>
                </c:pt>
              </c:strCache>
            </c:strRef>
          </c:tx>
          <c:spPr>
            <a:solidFill>
              <a:schemeClr val="accent4"/>
            </a:solidFill>
            <a:ln>
              <a:noFill/>
            </a:ln>
            <a:effectLst/>
            <a:sp3d/>
          </c:spPr>
          <c:invertIfNegative val="0"/>
          <c:cat>
            <c:strRef>
              <c:f>Sheet1!$A$2:$A$5</c:f>
              <c:strCache>
                <c:ptCount val="4"/>
                <c:pt idx="0">
                  <c:v>Question 1</c:v>
                </c:pt>
                <c:pt idx="1">
                  <c:v>Question 2</c:v>
                </c:pt>
                <c:pt idx="2">
                  <c:v>Question 3</c:v>
                </c:pt>
                <c:pt idx="3">
                  <c:v>Question 4</c:v>
                </c:pt>
              </c:strCache>
            </c:strRef>
          </c:cat>
          <c:val>
            <c:numRef>
              <c:f>Sheet1!$E$2:$E$5</c:f>
              <c:numCache>
                <c:formatCode>General</c:formatCode>
                <c:ptCount val="4"/>
                <c:pt idx="0">
                  <c:v>0</c:v>
                </c:pt>
                <c:pt idx="1">
                  <c:v>1</c:v>
                </c:pt>
                <c:pt idx="2">
                  <c:v>1</c:v>
                </c:pt>
                <c:pt idx="3">
                  <c:v>1</c:v>
                </c:pt>
              </c:numCache>
            </c:numRef>
          </c:val>
          <c:extLst>
            <c:ext xmlns:c16="http://schemas.microsoft.com/office/drawing/2014/chart" uri="{C3380CC4-5D6E-409C-BE32-E72D297353CC}">
              <c16:uniqueId val="{00000003-A08B-446B-BF4B-326EB8E6BD1F}"/>
            </c:ext>
          </c:extLst>
        </c:ser>
        <c:ser>
          <c:idx val="4"/>
          <c:order val="4"/>
          <c:tx>
            <c:strRef>
              <c:f>Sheet1!$F$1</c:f>
              <c:strCache>
                <c:ptCount val="1"/>
                <c:pt idx="0">
                  <c:v>Strongly disagree</c:v>
                </c:pt>
              </c:strCache>
            </c:strRef>
          </c:tx>
          <c:spPr>
            <a:solidFill>
              <a:schemeClr val="accent5"/>
            </a:solidFill>
            <a:ln>
              <a:noFill/>
            </a:ln>
            <a:effectLst/>
            <a:sp3d/>
          </c:spPr>
          <c:invertIfNegative val="0"/>
          <c:cat>
            <c:strRef>
              <c:f>Sheet1!$A$2:$A$5</c:f>
              <c:strCache>
                <c:ptCount val="4"/>
                <c:pt idx="0">
                  <c:v>Question 1</c:v>
                </c:pt>
                <c:pt idx="1">
                  <c:v>Question 2</c:v>
                </c:pt>
                <c:pt idx="2">
                  <c:v>Question 3</c:v>
                </c:pt>
                <c:pt idx="3">
                  <c:v>Question 4</c:v>
                </c:pt>
              </c:strCache>
            </c:strRef>
          </c:cat>
          <c:val>
            <c:numRef>
              <c:f>Sheet1!$F$2:$F$5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6-A08B-446B-BF4B-326EB8E6BD1F}"/>
            </c:ext>
          </c:extLst>
        </c:ser>
        <c:dLbls>
          <c:showLegendKey val="0"/>
          <c:showVal val="0"/>
          <c:showCatName val="0"/>
          <c:showSerName val="0"/>
          <c:showPercent val="0"/>
          <c:showBubbleSize val="0"/>
        </c:dLbls>
        <c:gapWidth val="150"/>
        <c:shape val="box"/>
        <c:axId val="634042424"/>
        <c:axId val="634045048"/>
        <c:axId val="0"/>
      </c:bar3DChart>
      <c:catAx>
        <c:axId val="634042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MD"/>
          </a:p>
        </c:txPr>
        <c:crossAx val="634045048"/>
        <c:crosses val="autoZero"/>
        <c:auto val="1"/>
        <c:lblAlgn val="ctr"/>
        <c:lblOffset val="100"/>
        <c:noMultiLvlLbl val="0"/>
      </c:catAx>
      <c:valAx>
        <c:axId val="634045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MD"/>
          </a:p>
        </c:txPr>
        <c:crossAx val="634042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MD"/>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MD"/>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MD"/>
        </a:p>
      </c:txPr>
    </c:title>
    <c:autoTitleDeleted val="0"/>
    <c:plotArea>
      <c:layout/>
      <c:lineChart>
        <c:grouping val="standard"/>
        <c:varyColors val="0"/>
        <c:ser>
          <c:idx val="0"/>
          <c:order val="0"/>
          <c:tx>
            <c:strRef>
              <c:f>Sheet1!$B$1</c:f>
              <c:strCache>
                <c:ptCount val="1"/>
                <c:pt idx="0">
                  <c:v>Yes</c:v>
                </c:pt>
              </c:strCache>
            </c:strRef>
          </c:tx>
          <c:spPr>
            <a:ln w="28575" cap="rnd">
              <a:solidFill>
                <a:schemeClr val="accent1"/>
              </a:solidFill>
              <a:round/>
            </a:ln>
            <a:effectLst/>
          </c:spPr>
          <c:marker>
            <c:symbol val="none"/>
          </c:marker>
          <c:cat>
            <c:strRef>
              <c:f>Sheet1!$A$2:$A$6</c:f>
              <c:strCache>
                <c:ptCount val="5"/>
                <c:pt idx="0">
                  <c:v>Question 5</c:v>
                </c:pt>
                <c:pt idx="1">
                  <c:v>Question 6</c:v>
                </c:pt>
                <c:pt idx="2">
                  <c:v>Question 7</c:v>
                </c:pt>
                <c:pt idx="3">
                  <c:v>Question 8</c:v>
                </c:pt>
                <c:pt idx="4">
                  <c:v>Question 9</c:v>
                </c:pt>
              </c:strCache>
            </c:strRef>
          </c:cat>
          <c:val>
            <c:numRef>
              <c:f>Sheet1!$B$2:$B$6</c:f>
              <c:numCache>
                <c:formatCode>General</c:formatCode>
                <c:ptCount val="5"/>
                <c:pt idx="0">
                  <c:v>8</c:v>
                </c:pt>
                <c:pt idx="1">
                  <c:v>3</c:v>
                </c:pt>
                <c:pt idx="2">
                  <c:v>9</c:v>
                </c:pt>
                <c:pt idx="3">
                  <c:v>10</c:v>
                </c:pt>
                <c:pt idx="4">
                  <c:v>7</c:v>
                </c:pt>
              </c:numCache>
            </c:numRef>
          </c:val>
          <c:smooth val="0"/>
          <c:extLst>
            <c:ext xmlns:c16="http://schemas.microsoft.com/office/drawing/2014/chart" uri="{C3380CC4-5D6E-409C-BE32-E72D297353CC}">
              <c16:uniqueId val="{00000000-DEA6-4441-891F-63A920C10655}"/>
            </c:ext>
          </c:extLst>
        </c:ser>
        <c:ser>
          <c:idx val="1"/>
          <c:order val="1"/>
          <c:tx>
            <c:strRef>
              <c:f>Sheet1!$C$1</c:f>
              <c:strCache>
                <c:ptCount val="1"/>
                <c:pt idx="0">
                  <c:v>No</c:v>
                </c:pt>
              </c:strCache>
            </c:strRef>
          </c:tx>
          <c:spPr>
            <a:ln w="28575" cap="rnd">
              <a:solidFill>
                <a:schemeClr val="accent2"/>
              </a:solidFill>
              <a:round/>
            </a:ln>
            <a:effectLst/>
          </c:spPr>
          <c:marker>
            <c:symbol val="none"/>
          </c:marker>
          <c:cat>
            <c:strRef>
              <c:f>Sheet1!$A$2:$A$6</c:f>
              <c:strCache>
                <c:ptCount val="5"/>
                <c:pt idx="0">
                  <c:v>Question 5</c:v>
                </c:pt>
                <c:pt idx="1">
                  <c:v>Question 6</c:v>
                </c:pt>
                <c:pt idx="2">
                  <c:v>Question 7</c:v>
                </c:pt>
                <c:pt idx="3">
                  <c:v>Question 8</c:v>
                </c:pt>
                <c:pt idx="4">
                  <c:v>Question 9</c:v>
                </c:pt>
              </c:strCache>
            </c:strRef>
          </c:cat>
          <c:val>
            <c:numRef>
              <c:f>Sheet1!$C$2:$C$6</c:f>
              <c:numCache>
                <c:formatCode>General</c:formatCode>
                <c:ptCount val="5"/>
                <c:pt idx="0">
                  <c:v>2</c:v>
                </c:pt>
                <c:pt idx="1">
                  <c:v>7</c:v>
                </c:pt>
                <c:pt idx="2">
                  <c:v>1</c:v>
                </c:pt>
                <c:pt idx="3">
                  <c:v>0</c:v>
                </c:pt>
                <c:pt idx="4">
                  <c:v>3</c:v>
                </c:pt>
              </c:numCache>
            </c:numRef>
          </c:val>
          <c:smooth val="0"/>
          <c:extLst>
            <c:ext xmlns:c16="http://schemas.microsoft.com/office/drawing/2014/chart" uri="{C3380CC4-5D6E-409C-BE32-E72D297353CC}">
              <c16:uniqueId val="{00000001-DEA6-4441-891F-63A920C10655}"/>
            </c:ext>
          </c:extLst>
        </c:ser>
        <c:dLbls>
          <c:showLegendKey val="0"/>
          <c:showVal val="0"/>
          <c:showCatName val="0"/>
          <c:showSerName val="0"/>
          <c:showPercent val="0"/>
          <c:showBubbleSize val="0"/>
        </c:dLbls>
        <c:smooth val="0"/>
        <c:axId val="629002712"/>
        <c:axId val="629005008"/>
      </c:lineChart>
      <c:catAx>
        <c:axId val="629002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MD"/>
          </a:p>
        </c:txPr>
        <c:crossAx val="629005008"/>
        <c:crosses val="autoZero"/>
        <c:auto val="1"/>
        <c:lblAlgn val="ctr"/>
        <c:lblOffset val="100"/>
        <c:noMultiLvlLbl val="0"/>
      </c:catAx>
      <c:valAx>
        <c:axId val="629005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MD"/>
          </a:p>
        </c:txPr>
        <c:crossAx val="629002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MD"/>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MD"/>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9</Pages>
  <Words>1738</Words>
  <Characters>10085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Lucian Scobioala (1907758)</cp:lastModifiedBy>
  <cp:revision>8</cp:revision>
  <dcterms:created xsi:type="dcterms:W3CDTF">2020-05-12T17:19:00Z</dcterms:created>
  <dcterms:modified xsi:type="dcterms:W3CDTF">2020-05-12T19:28:00Z</dcterms:modified>
</cp:coreProperties>
</file>