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95963987" w:displacedByCustomXml="next"/>
    <w:bookmarkEnd w:id="0" w:displacedByCustomXml="next"/>
    <w:sdt>
      <w:sdtPr>
        <w:id w:val="892922706"/>
        <w:docPartObj>
          <w:docPartGallery w:val="Cover Pages"/>
          <w:docPartUnique/>
        </w:docPartObj>
      </w:sdtPr>
      <w:sdtContent>
        <w:p w:rsidR="005F6607" w:rsidRDefault="005F6607">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46724F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40DAA" w:rsidRDefault="00440DAA">
                                    <w:pPr>
                                      <w:pStyle w:val="NoSpacing"/>
                                      <w:jc w:val="right"/>
                                      <w:rPr>
                                        <w:color w:val="595959" w:themeColor="text1" w:themeTint="A6"/>
                                        <w:sz w:val="28"/>
                                        <w:szCs w:val="28"/>
                                      </w:rPr>
                                    </w:pPr>
                                    <w:r>
                                      <w:rPr>
                                        <w:color w:val="595959" w:themeColor="text1" w:themeTint="A6"/>
                                        <w:sz w:val="28"/>
                                        <w:szCs w:val="28"/>
                                      </w:rPr>
                                      <w:t>Harry Woollands</w:t>
                                    </w:r>
                                  </w:p>
                                </w:sdtContent>
                              </w:sdt>
                              <w:p w:rsidR="00440DAA" w:rsidRDefault="00440DA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2214706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40DAA" w:rsidRDefault="00440DAA">
                              <w:pPr>
                                <w:pStyle w:val="NoSpacing"/>
                                <w:jc w:val="right"/>
                                <w:rPr>
                                  <w:color w:val="595959" w:themeColor="text1" w:themeTint="A6"/>
                                  <w:sz w:val="28"/>
                                  <w:szCs w:val="28"/>
                                </w:rPr>
                              </w:pPr>
                              <w:r>
                                <w:rPr>
                                  <w:color w:val="595959" w:themeColor="text1" w:themeTint="A6"/>
                                  <w:sz w:val="28"/>
                                  <w:szCs w:val="28"/>
                                </w:rPr>
                                <w:t>Harry Woollands</w:t>
                              </w:r>
                            </w:p>
                          </w:sdtContent>
                        </w:sdt>
                        <w:p w:rsidR="00440DAA" w:rsidRDefault="00440DA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2214706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40DAA" w:rsidRDefault="00440DAA" w:rsidP="001835B9">
                                <w:pPr>
                                  <w:pStyle w:val="NoSpacing"/>
                                  <w:jc w:val="right"/>
                                  <w:rPr>
                                    <w:color w:val="4472C4" w:themeColor="accent1"/>
                                    <w:sz w:val="28"/>
                                    <w:szCs w:val="28"/>
                                  </w:rPr>
                                </w:pPr>
                                <w:r>
                                  <w:rPr>
                                    <w:color w:val="4472C4" w:themeColor="accent1"/>
                                    <w:sz w:val="28"/>
                                    <w:szCs w:val="28"/>
                                  </w:rPr>
                                  <w:t>Abstract</w:t>
                                </w:r>
                              </w:p>
                              <w:p w:rsidR="00440DAA" w:rsidRDefault="00440DAA" w:rsidP="001835B9">
                                <w:pPr>
                                  <w:jc w:val="right"/>
                                </w:pPr>
                                <w:r>
                                  <w:t xml:space="preserve">This report designs, simulates, implements, analyses, and compares the performance of a Braun’s Multiplier and Wallace Multiplier designed using </w:t>
                                </w:r>
                                <w:r w:rsidRPr="00C76397">
                                  <w:rPr>
                                    <w:i/>
                                  </w:rPr>
                                  <w:t>Vivado</w:t>
                                </w:r>
                                <w:r>
                                  <w:t xml:space="preserve"> software, highlighting their similarities and differences. Both multipliers are also implemented onto a BASYS FPGA board. The results of the study reveal that the Wallace Multiplier has superior performance, in terms of both speed and power efficiency.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440DAA" w:rsidRDefault="00440DAA" w:rsidP="001835B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440DAA" w:rsidRDefault="00440DAA" w:rsidP="001835B9">
                          <w:pPr>
                            <w:pStyle w:val="NoSpacing"/>
                            <w:jc w:val="right"/>
                            <w:rPr>
                              <w:color w:val="4472C4" w:themeColor="accent1"/>
                              <w:sz w:val="28"/>
                              <w:szCs w:val="28"/>
                            </w:rPr>
                          </w:pPr>
                          <w:r>
                            <w:rPr>
                              <w:color w:val="4472C4" w:themeColor="accent1"/>
                              <w:sz w:val="28"/>
                              <w:szCs w:val="28"/>
                            </w:rPr>
                            <w:t>Abstract</w:t>
                          </w:r>
                        </w:p>
                        <w:p w:rsidR="00440DAA" w:rsidRDefault="00440DAA" w:rsidP="001835B9">
                          <w:pPr>
                            <w:jc w:val="right"/>
                          </w:pPr>
                          <w:r>
                            <w:t xml:space="preserve">This report designs, simulates, implements, analyses, and compares the performance of a Braun’s Multiplier and Wallace Multiplier designed using </w:t>
                          </w:r>
                          <w:r w:rsidRPr="00C76397">
                            <w:rPr>
                              <w:i/>
                            </w:rPr>
                            <w:t>Vivado</w:t>
                          </w:r>
                          <w:r>
                            <w:t xml:space="preserve"> software, highlighting their similarities and differences. Both multipliers are also implemented onto a BASYS FPGA board. The results of the study reveal that the Wallace Multiplier has superior performance, in terms of both speed and power efficiency. </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440DAA" w:rsidRDefault="00440DAA" w:rsidP="001835B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40DAA" w:rsidRDefault="00440DA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Critical evaluation of braun’s multiplier and wallace tree multiplier using vhdl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40DAA" w:rsidRDefault="00440DAA">
                                    <w:pPr>
                                      <w:jc w:val="right"/>
                                      <w:rPr>
                                        <w:smallCaps/>
                                        <w:color w:val="404040" w:themeColor="text1" w:themeTint="BF"/>
                                        <w:sz w:val="36"/>
                                        <w:szCs w:val="36"/>
                                      </w:rPr>
                                    </w:pPr>
                                    <w:r>
                                      <w:rPr>
                                        <w:color w:val="404040" w:themeColor="text1" w:themeTint="BF"/>
                                        <w:sz w:val="36"/>
                                        <w:szCs w:val="36"/>
                                      </w:rPr>
                                      <w:t>ACDA6001 – Electronics II</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440DAA" w:rsidRDefault="00440DA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Critical evaluation of braun’s multiplier and wallace tree multiplier using vhdl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40DAA" w:rsidRDefault="00440DAA">
                              <w:pPr>
                                <w:jc w:val="right"/>
                                <w:rPr>
                                  <w:smallCaps/>
                                  <w:color w:val="404040" w:themeColor="text1" w:themeTint="BF"/>
                                  <w:sz w:val="36"/>
                                  <w:szCs w:val="36"/>
                                </w:rPr>
                              </w:pPr>
                              <w:r>
                                <w:rPr>
                                  <w:color w:val="404040" w:themeColor="text1" w:themeTint="BF"/>
                                  <w:sz w:val="36"/>
                                  <w:szCs w:val="36"/>
                                </w:rPr>
                                <w:t>ACDA6001 – Electronics II</w:t>
                              </w:r>
                            </w:p>
                          </w:sdtContent>
                        </w:sdt>
                      </w:txbxContent>
                    </v:textbox>
                    <w10:wrap type="square" anchorx="page" anchory="page"/>
                  </v:shape>
                </w:pict>
              </mc:Fallback>
            </mc:AlternateContent>
          </w:r>
        </w:p>
        <w:p w:rsidR="005F6607" w:rsidRDefault="008312D5">
          <w:r>
            <w:rPr>
              <w:noProof/>
            </w:rPr>
            <mc:AlternateContent>
              <mc:Choice Requires="wps">
                <w:drawing>
                  <wp:anchor distT="45720" distB="45720" distL="114300" distR="114300" simplePos="0" relativeHeight="251664384" behindDoc="0" locked="0" layoutInCell="1" allowOverlap="1">
                    <wp:simplePos x="0" y="0"/>
                    <wp:positionH relativeFrom="column">
                      <wp:posOffset>4774776</wp:posOffset>
                    </wp:positionH>
                    <wp:positionV relativeFrom="paragraph">
                      <wp:posOffset>5784638</wp:posOffset>
                    </wp:positionV>
                    <wp:extent cx="1117600" cy="1404620"/>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0" cy="1404620"/>
                            </a:xfrm>
                            <a:prstGeom prst="rect">
                              <a:avLst/>
                            </a:prstGeom>
                            <a:noFill/>
                            <a:ln w="9525">
                              <a:noFill/>
                              <a:miter lim="800000"/>
                              <a:headEnd/>
                              <a:tailEnd/>
                            </a:ln>
                          </wps:spPr>
                          <wps:txbx>
                            <w:txbxContent>
                              <w:p w:rsidR="00440DAA" w:rsidRPr="008312D5" w:rsidRDefault="00440DAA">
                                <w:pPr>
                                  <w:rPr>
                                    <w:sz w:val="28"/>
                                  </w:rPr>
                                </w:pPr>
                                <w:r w:rsidRPr="008312D5">
                                  <w:rPr>
                                    <w:sz w:val="28"/>
                                  </w:rPr>
                                  <w:t>27</w:t>
                                </w:r>
                                <w:r>
                                  <w:rPr>
                                    <w:sz w:val="28"/>
                                  </w:rPr>
                                  <w:t>19</w:t>
                                </w:r>
                                <w:r w:rsidRPr="008312D5">
                                  <w:rPr>
                                    <w:sz w:val="28"/>
                                  </w:rPr>
                                  <w:t xml:space="preserve"> Words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9" type="#_x0000_t202" style="position:absolute;margin-left:375.95pt;margin-top:455.5pt;width:88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30bEAIAAPwDAAAOAAAAZHJzL2Uyb0RvYy54bWysU9uO2yAQfa/Uf0C8N740l10rzmq721SV&#10;thdptx+AMY5RgaFAYqdf3wEnadS+VfUDAg9zZs6Zw/pu1IochPMSTE2LWU6JMBxaaXY1/fayfXND&#10;iQ/MtEyBETU9Ck/vNq9frQdbiRJ6UK1wBEGMrwZb0z4EW2WZ573QzM/ACoPBDpxmAY9ul7WODYiu&#10;VVbm+TIbwLXWARfe49/HKUg3Cb/rBA9fus6LQFRNsbeQVpfWJq7ZZs2qnWO2l/zUBvuHLjSTBote&#10;oB5ZYGTv5F9QWnIHHrow46Az6DrJReKAbIr8DzbPPbMicUFxvL3I5P8fLP98+OqIbGtaFitKDNM4&#10;pBcxBvIORlJGfQbrK7z2bPFiGPE3zjlx9fYJ+HdPDDz0zOzEvXMw9IK12F8RM7Or1AnHR5Bm+AQt&#10;lmH7AAlo7JyO4qEcBNFxTsfLbGIrPJYsitUyxxDHWDHP58syTS9j1TndOh8+CNAkbmrqcPgJnh2e&#10;fIjtsOp8JVYzsJVKJQMoQ4aa3i7KRUq4imgZ0J9K6pre5PGbHBNZvjdtSg5MqmmPBZQ50Y5MJ85h&#10;bMak8Nuzmg20R9TBwWRHfD646cH9pGRAK9bU/9gzJyhRHw1qeVvM59G76TBfrJA4cdeR5jrCDEeo&#10;mgZKpu1DSH6PlL29R823MqkRhzN1cmoZLZZEOj2H6OHrc7r1+9FufgEAAP//AwBQSwMEFAAGAAgA&#10;AAAhAMlUdW/fAAAADAEAAA8AAABkcnMvZG93bnJldi54bWxMj8tOwzAQRfdI/IM1SOyoYyMICXGq&#10;CrVlCZSItRsPSUT8UOym4e8ZVrCcmaM751brxY5sxikO3ikQqwwYutabwXUKmvfdzQOwmLQzevQO&#10;FXxjhHV9eVHp0vize8P5kDpGIS6WWkGfUig5j22PVseVD+jo9uknqxONU8fNpM8Ubkcus+yeWz04&#10;+tDrgE89tl+Hk1UQUtjnz9PL62a7m7PmY9/IodsqdX21bB6BJVzSHwy/+qQONTkd/cmZyEYF+Z0o&#10;CFVQCEGliChkTpsjoeJWSuB1xf+XqH8AAAD//wMAUEsBAi0AFAAGAAgAAAAhALaDOJL+AAAA4QEA&#10;ABMAAAAAAAAAAAAAAAAAAAAAAFtDb250ZW50X1R5cGVzXS54bWxQSwECLQAUAAYACAAAACEAOP0h&#10;/9YAAACUAQAACwAAAAAAAAAAAAAAAAAvAQAAX3JlbHMvLnJlbHNQSwECLQAUAAYACAAAACEA2Md9&#10;GxACAAD8AwAADgAAAAAAAAAAAAAAAAAuAgAAZHJzL2Uyb0RvYy54bWxQSwECLQAUAAYACAAAACEA&#10;yVR1b98AAAAMAQAADwAAAAAAAAAAAAAAAABqBAAAZHJzL2Rvd25yZXYueG1sUEsFBgAAAAAEAAQA&#10;8wAAAHYFAAAAAA==&#10;" filled="f" stroked="f">
                    <v:textbox style="mso-fit-shape-to-text:t">
                      <w:txbxContent>
                        <w:p w:rsidR="00440DAA" w:rsidRPr="008312D5" w:rsidRDefault="00440DAA">
                          <w:pPr>
                            <w:rPr>
                              <w:sz w:val="28"/>
                            </w:rPr>
                          </w:pPr>
                          <w:r w:rsidRPr="008312D5">
                            <w:rPr>
                              <w:sz w:val="28"/>
                            </w:rPr>
                            <w:t>27</w:t>
                          </w:r>
                          <w:r>
                            <w:rPr>
                              <w:sz w:val="28"/>
                            </w:rPr>
                            <w:t>19</w:t>
                          </w:r>
                          <w:r w:rsidRPr="008312D5">
                            <w:rPr>
                              <w:sz w:val="28"/>
                            </w:rPr>
                            <w:t xml:space="preserve"> Words</w:t>
                          </w:r>
                        </w:p>
                      </w:txbxContent>
                    </v:textbox>
                    <w10:wrap type="square"/>
                  </v:shape>
                </w:pict>
              </mc:Fallback>
            </mc:AlternateContent>
          </w:r>
          <w:r w:rsidR="005F6607">
            <w:br w:type="page"/>
          </w:r>
        </w:p>
      </w:sdtContent>
    </w:sdt>
    <w:sdt>
      <w:sdtPr>
        <w:rPr>
          <w:rFonts w:asciiTheme="minorHAnsi" w:eastAsiaTheme="minorHAnsi" w:hAnsiTheme="minorHAnsi" w:cstheme="minorBidi"/>
          <w:color w:val="auto"/>
          <w:sz w:val="22"/>
          <w:szCs w:val="22"/>
          <w:lang w:val="en-GB"/>
        </w:rPr>
        <w:id w:val="673768192"/>
        <w:docPartObj>
          <w:docPartGallery w:val="Table of Contents"/>
          <w:docPartUnique/>
        </w:docPartObj>
      </w:sdtPr>
      <w:sdtEndPr>
        <w:rPr>
          <w:b/>
          <w:bCs/>
          <w:noProof/>
        </w:rPr>
      </w:sdtEndPr>
      <w:sdtContent>
        <w:p w:rsidR="005F6607" w:rsidRDefault="005F6607">
          <w:pPr>
            <w:pStyle w:val="TOCHeading"/>
          </w:pPr>
          <w:r>
            <w:t>Contents</w:t>
          </w:r>
        </w:p>
        <w:p w:rsidR="00E677C2" w:rsidRDefault="004747B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5976288" w:history="1">
            <w:r w:rsidR="00E677C2" w:rsidRPr="00D34317">
              <w:rPr>
                <w:rStyle w:val="Hyperlink"/>
                <w:noProof/>
              </w:rPr>
              <w:t>Table of Figures</w:t>
            </w:r>
            <w:r w:rsidR="00E677C2">
              <w:rPr>
                <w:noProof/>
                <w:webHidden/>
              </w:rPr>
              <w:tab/>
            </w:r>
            <w:r w:rsidR="00E677C2">
              <w:rPr>
                <w:noProof/>
                <w:webHidden/>
              </w:rPr>
              <w:fldChar w:fldCharType="begin"/>
            </w:r>
            <w:r w:rsidR="00E677C2">
              <w:rPr>
                <w:noProof/>
                <w:webHidden/>
              </w:rPr>
              <w:instrText xml:space="preserve"> PAGEREF _Toc195976288 \h </w:instrText>
            </w:r>
            <w:r w:rsidR="00E677C2">
              <w:rPr>
                <w:noProof/>
                <w:webHidden/>
              </w:rPr>
            </w:r>
            <w:r w:rsidR="00E677C2">
              <w:rPr>
                <w:noProof/>
                <w:webHidden/>
              </w:rPr>
              <w:fldChar w:fldCharType="separate"/>
            </w:r>
            <w:r w:rsidR="00E677C2">
              <w:rPr>
                <w:noProof/>
                <w:webHidden/>
              </w:rPr>
              <w:t>2</w:t>
            </w:r>
            <w:r w:rsidR="00E677C2">
              <w:rPr>
                <w:noProof/>
                <w:webHidden/>
              </w:rPr>
              <w:fldChar w:fldCharType="end"/>
            </w:r>
          </w:hyperlink>
        </w:p>
        <w:p w:rsidR="00E677C2" w:rsidRDefault="00440DAA">
          <w:pPr>
            <w:pStyle w:val="TOC1"/>
            <w:tabs>
              <w:tab w:val="right" w:leader="dot" w:pos="9016"/>
            </w:tabs>
            <w:rPr>
              <w:rFonts w:eastAsiaTheme="minorEastAsia"/>
              <w:noProof/>
              <w:lang w:eastAsia="en-GB"/>
            </w:rPr>
          </w:pPr>
          <w:hyperlink w:anchor="_Toc195976289" w:history="1">
            <w:r w:rsidR="00E677C2" w:rsidRPr="00D34317">
              <w:rPr>
                <w:rStyle w:val="Hyperlink"/>
                <w:noProof/>
              </w:rPr>
              <w:t>Introduction</w:t>
            </w:r>
            <w:r w:rsidR="00E677C2">
              <w:rPr>
                <w:noProof/>
                <w:webHidden/>
              </w:rPr>
              <w:tab/>
            </w:r>
            <w:r w:rsidR="00E677C2">
              <w:rPr>
                <w:noProof/>
                <w:webHidden/>
              </w:rPr>
              <w:fldChar w:fldCharType="begin"/>
            </w:r>
            <w:r w:rsidR="00E677C2">
              <w:rPr>
                <w:noProof/>
                <w:webHidden/>
              </w:rPr>
              <w:instrText xml:space="preserve"> PAGEREF _Toc195976289 \h </w:instrText>
            </w:r>
            <w:r w:rsidR="00E677C2">
              <w:rPr>
                <w:noProof/>
                <w:webHidden/>
              </w:rPr>
            </w:r>
            <w:r w:rsidR="00E677C2">
              <w:rPr>
                <w:noProof/>
                <w:webHidden/>
              </w:rPr>
              <w:fldChar w:fldCharType="separate"/>
            </w:r>
            <w:r w:rsidR="00E677C2">
              <w:rPr>
                <w:noProof/>
                <w:webHidden/>
              </w:rPr>
              <w:t>4</w:t>
            </w:r>
            <w:r w:rsidR="00E677C2">
              <w:rPr>
                <w:noProof/>
                <w:webHidden/>
              </w:rPr>
              <w:fldChar w:fldCharType="end"/>
            </w:r>
          </w:hyperlink>
        </w:p>
        <w:p w:rsidR="00E677C2" w:rsidRDefault="00440DAA">
          <w:pPr>
            <w:pStyle w:val="TOC1"/>
            <w:tabs>
              <w:tab w:val="right" w:leader="dot" w:pos="9016"/>
            </w:tabs>
            <w:rPr>
              <w:rFonts w:eastAsiaTheme="minorEastAsia"/>
              <w:noProof/>
              <w:lang w:eastAsia="en-GB"/>
            </w:rPr>
          </w:pPr>
          <w:hyperlink w:anchor="_Toc195976290" w:history="1">
            <w:r w:rsidR="00E677C2" w:rsidRPr="00D34317">
              <w:rPr>
                <w:rStyle w:val="Hyperlink"/>
                <w:noProof/>
              </w:rPr>
              <w:t>Multipliers</w:t>
            </w:r>
            <w:r w:rsidR="00E677C2">
              <w:rPr>
                <w:noProof/>
                <w:webHidden/>
              </w:rPr>
              <w:tab/>
            </w:r>
            <w:r w:rsidR="00E677C2">
              <w:rPr>
                <w:noProof/>
                <w:webHidden/>
              </w:rPr>
              <w:fldChar w:fldCharType="begin"/>
            </w:r>
            <w:r w:rsidR="00E677C2">
              <w:rPr>
                <w:noProof/>
                <w:webHidden/>
              </w:rPr>
              <w:instrText xml:space="preserve"> PAGEREF _Toc195976290 \h </w:instrText>
            </w:r>
            <w:r w:rsidR="00E677C2">
              <w:rPr>
                <w:noProof/>
                <w:webHidden/>
              </w:rPr>
            </w:r>
            <w:r w:rsidR="00E677C2">
              <w:rPr>
                <w:noProof/>
                <w:webHidden/>
              </w:rPr>
              <w:fldChar w:fldCharType="separate"/>
            </w:r>
            <w:r w:rsidR="00E677C2">
              <w:rPr>
                <w:noProof/>
                <w:webHidden/>
              </w:rPr>
              <w:t>5</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291" w:history="1">
            <w:r w:rsidR="00E677C2" w:rsidRPr="00D34317">
              <w:rPr>
                <w:rStyle w:val="Hyperlink"/>
                <w:noProof/>
              </w:rPr>
              <w:t>Braun’s Multiplier</w:t>
            </w:r>
            <w:r w:rsidR="00E677C2">
              <w:rPr>
                <w:noProof/>
                <w:webHidden/>
              </w:rPr>
              <w:tab/>
            </w:r>
            <w:r w:rsidR="00E677C2">
              <w:rPr>
                <w:noProof/>
                <w:webHidden/>
              </w:rPr>
              <w:fldChar w:fldCharType="begin"/>
            </w:r>
            <w:r w:rsidR="00E677C2">
              <w:rPr>
                <w:noProof/>
                <w:webHidden/>
              </w:rPr>
              <w:instrText xml:space="preserve"> PAGEREF _Toc195976291 \h </w:instrText>
            </w:r>
            <w:r w:rsidR="00E677C2">
              <w:rPr>
                <w:noProof/>
                <w:webHidden/>
              </w:rPr>
            </w:r>
            <w:r w:rsidR="00E677C2">
              <w:rPr>
                <w:noProof/>
                <w:webHidden/>
              </w:rPr>
              <w:fldChar w:fldCharType="separate"/>
            </w:r>
            <w:r w:rsidR="00E677C2">
              <w:rPr>
                <w:noProof/>
                <w:webHidden/>
              </w:rPr>
              <w:t>5</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292" w:history="1">
            <w:r w:rsidR="00E677C2" w:rsidRPr="00D34317">
              <w:rPr>
                <w:rStyle w:val="Hyperlink"/>
                <w:noProof/>
              </w:rPr>
              <w:t>Wallace Tree Multiplier</w:t>
            </w:r>
            <w:r w:rsidR="00E677C2">
              <w:rPr>
                <w:noProof/>
                <w:webHidden/>
              </w:rPr>
              <w:tab/>
            </w:r>
            <w:r w:rsidR="00E677C2">
              <w:rPr>
                <w:noProof/>
                <w:webHidden/>
              </w:rPr>
              <w:fldChar w:fldCharType="begin"/>
            </w:r>
            <w:r w:rsidR="00E677C2">
              <w:rPr>
                <w:noProof/>
                <w:webHidden/>
              </w:rPr>
              <w:instrText xml:space="preserve"> PAGEREF _Toc195976292 \h </w:instrText>
            </w:r>
            <w:r w:rsidR="00E677C2">
              <w:rPr>
                <w:noProof/>
                <w:webHidden/>
              </w:rPr>
            </w:r>
            <w:r w:rsidR="00E677C2">
              <w:rPr>
                <w:noProof/>
                <w:webHidden/>
              </w:rPr>
              <w:fldChar w:fldCharType="separate"/>
            </w:r>
            <w:r w:rsidR="00E677C2">
              <w:rPr>
                <w:noProof/>
                <w:webHidden/>
              </w:rPr>
              <w:t>5</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293" w:history="1">
            <w:r w:rsidR="00E677C2" w:rsidRPr="00D34317">
              <w:rPr>
                <w:rStyle w:val="Hyperlink"/>
                <w:noProof/>
              </w:rPr>
              <w:t>Development in Multiplier Techniques</w:t>
            </w:r>
            <w:r w:rsidR="00E677C2">
              <w:rPr>
                <w:noProof/>
                <w:webHidden/>
              </w:rPr>
              <w:tab/>
            </w:r>
            <w:r w:rsidR="00E677C2">
              <w:rPr>
                <w:noProof/>
                <w:webHidden/>
              </w:rPr>
              <w:fldChar w:fldCharType="begin"/>
            </w:r>
            <w:r w:rsidR="00E677C2">
              <w:rPr>
                <w:noProof/>
                <w:webHidden/>
              </w:rPr>
              <w:instrText xml:space="preserve"> PAGEREF _Toc195976293 \h </w:instrText>
            </w:r>
            <w:r w:rsidR="00E677C2">
              <w:rPr>
                <w:noProof/>
                <w:webHidden/>
              </w:rPr>
            </w:r>
            <w:r w:rsidR="00E677C2">
              <w:rPr>
                <w:noProof/>
                <w:webHidden/>
              </w:rPr>
              <w:fldChar w:fldCharType="separate"/>
            </w:r>
            <w:r w:rsidR="00E677C2">
              <w:rPr>
                <w:noProof/>
                <w:webHidden/>
              </w:rPr>
              <w:t>6</w:t>
            </w:r>
            <w:r w:rsidR="00E677C2">
              <w:rPr>
                <w:noProof/>
                <w:webHidden/>
              </w:rPr>
              <w:fldChar w:fldCharType="end"/>
            </w:r>
          </w:hyperlink>
        </w:p>
        <w:p w:rsidR="00E677C2" w:rsidRDefault="00440DAA">
          <w:pPr>
            <w:pStyle w:val="TOC1"/>
            <w:tabs>
              <w:tab w:val="right" w:leader="dot" w:pos="9016"/>
            </w:tabs>
            <w:rPr>
              <w:rFonts w:eastAsiaTheme="minorEastAsia"/>
              <w:noProof/>
              <w:lang w:eastAsia="en-GB"/>
            </w:rPr>
          </w:pPr>
          <w:hyperlink w:anchor="_Toc195976294" w:history="1">
            <w:r w:rsidR="00E677C2" w:rsidRPr="00D34317">
              <w:rPr>
                <w:rStyle w:val="Hyperlink"/>
                <w:noProof/>
              </w:rPr>
              <w:t>Task 1</w:t>
            </w:r>
            <w:r w:rsidR="00E677C2">
              <w:rPr>
                <w:noProof/>
                <w:webHidden/>
              </w:rPr>
              <w:tab/>
            </w:r>
            <w:r w:rsidR="00E677C2">
              <w:rPr>
                <w:noProof/>
                <w:webHidden/>
              </w:rPr>
              <w:fldChar w:fldCharType="begin"/>
            </w:r>
            <w:r w:rsidR="00E677C2">
              <w:rPr>
                <w:noProof/>
                <w:webHidden/>
              </w:rPr>
              <w:instrText xml:space="preserve"> PAGEREF _Toc195976294 \h </w:instrText>
            </w:r>
            <w:r w:rsidR="00E677C2">
              <w:rPr>
                <w:noProof/>
                <w:webHidden/>
              </w:rPr>
            </w:r>
            <w:r w:rsidR="00E677C2">
              <w:rPr>
                <w:noProof/>
                <w:webHidden/>
              </w:rPr>
              <w:fldChar w:fldCharType="separate"/>
            </w:r>
            <w:r w:rsidR="00E677C2">
              <w:rPr>
                <w:noProof/>
                <w:webHidden/>
              </w:rPr>
              <w:t>7</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295" w:history="1">
            <w:r w:rsidR="00E677C2" w:rsidRPr="00D34317">
              <w:rPr>
                <w:rStyle w:val="Hyperlink"/>
                <w:noProof/>
              </w:rPr>
              <w:t>Flowchart</w:t>
            </w:r>
            <w:r w:rsidR="00E677C2">
              <w:rPr>
                <w:noProof/>
                <w:webHidden/>
              </w:rPr>
              <w:tab/>
            </w:r>
            <w:r w:rsidR="00E677C2">
              <w:rPr>
                <w:noProof/>
                <w:webHidden/>
              </w:rPr>
              <w:fldChar w:fldCharType="begin"/>
            </w:r>
            <w:r w:rsidR="00E677C2">
              <w:rPr>
                <w:noProof/>
                <w:webHidden/>
              </w:rPr>
              <w:instrText xml:space="preserve"> PAGEREF _Toc195976295 \h </w:instrText>
            </w:r>
            <w:r w:rsidR="00E677C2">
              <w:rPr>
                <w:noProof/>
                <w:webHidden/>
              </w:rPr>
            </w:r>
            <w:r w:rsidR="00E677C2">
              <w:rPr>
                <w:noProof/>
                <w:webHidden/>
              </w:rPr>
              <w:fldChar w:fldCharType="separate"/>
            </w:r>
            <w:r w:rsidR="00E677C2">
              <w:rPr>
                <w:noProof/>
                <w:webHidden/>
              </w:rPr>
              <w:t>7</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296" w:history="1">
            <w:r w:rsidR="00E677C2" w:rsidRPr="00D34317">
              <w:rPr>
                <w:rStyle w:val="Hyperlink"/>
                <w:noProof/>
              </w:rPr>
              <w:t>Testing</w:t>
            </w:r>
            <w:r w:rsidR="00E677C2">
              <w:rPr>
                <w:noProof/>
                <w:webHidden/>
              </w:rPr>
              <w:tab/>
            </w:r>
            <w:r w:rsidR="00E677C2">
              <w:rPr>
                <w:noProof/>
                <w:webHidden/>
              </w:rPr>
              <w:fldChar w:fldCharType="begin"/>
            </w:r>
            <w:r w:rsidR="00E677C2">
              <w:rPr>
                <w:noProof/>
                <w:webHidden/>
              </w:rPr>
              <w:instrText xml:space="preserve"> PAGEREF _Toc195976296 \h </w:instrText>
            </w:r>
            <w:r w:rsidR="00E677C2">
              <w:rPr>
                <w:noProof/>
                <w:webHidden/>
              </w:rPr>
            </w:r>
            <w:r w:rsidR="00E677C2">
              <w:rPr>
                <w:noProof/>
                <w:webHidden/>
              </w:rPr>
              <w:fldChar w:fldCharType="separate"/>
            </w:r>
            <w:r w:rsidR="00E677C2">
              <w:rPr>
                <w:noProof/>
                <w:webHidden/>
              </w:rPr>
              <w:t>8</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297" w:history="1">
            <w:r w:rsidR="00E677C2" w:rsidRPr="00D34317">
              <w:rPr>
                <w:rStyle w:val="Hyperlink"/>
                <w:noProof/>
              </w:rPr>
              <w:t>Register-transfer-level (RTL) Design</w:t>
            </w:r>
            <w:r w:rsidR="00E677C2">
              <w:rPr>
                <w:noProof/>
                <w:webHidden/>
              </w:rPr>
              <w:tab/>
            </w:r>
            <w:r w:rsidR="00E677C2">
              <w:rPr>
                <w:noProof/>
                <w:webHidden/>
              </w:rPr>
              <w:fldChar w:fldCharType="begin"/>
            </w:r>
            <w:r w:rsidR="00E677C2">
              <w:rPr>
                <w:noProof/>
                <w:webHidden/>
              </w:rPr>
              <w:instrText xml:space="preserve"> PAGEREF _Toc195976297 \h </w:instrText>
            </w:r>
            <w:r w:rsidR="00E677C2">
              <w:rPr>
                <w:noProof/>
                <w:webHidden/>
              </w:rPr>
            </w:r>
            <w:r w:rsidR="00E677C2">
              <w:rPr>
                <w:noProof/>
                <w:webHidden/>
              </w:rPr>
              <w:fldChar w:fldCharType="separate"/>
            </w:r>
            <w:r w:rsidR="00E677C2">
              <w:rPr>
                <w:noProof/>
                <w:webHidden/>
              </w:rPr>
              <w:t>16</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298" w:history="1">
            <w:r w:rsidR="00E677C2" w:rsidRPr="00D34317">
              <w:rPr>
                <w:rStyle w:val="Hyperlink"/>
                <w:noProof/>
              </w:rPr>
              <w:t>Implementation</w:t>
            </w:r>
            <w:r w:rsidR="00E677C2">
              <w:rPr>
                <w:noProof/>
                <w:webHidden/>
              </w:rPr>
              <w:tab/>
            </w:r>
            <w:r w:rsidR="00E677C2">
              <w:rPr>
                <w:noProof/>
                <w:webHidden/>
              </w:rPr>
              <w:fldChar w:fldCharType="begin"/>
            </w:r>
            <w:r w:rsidR="00E677C2">
              <w:rPr>
                <w:noProof/>
                <w:webHidden/>
              </w:rPr>
              <w:instrText xml:space="preserve"> PAGEREF _Toc195976298 \h </w:instrText>
            </w:r>
            <w:r w:rsidR="00E677C2">
              <w:rPr>
                <w:noProof/>
                <w:webHidden/>
              </w:rPr>
            </w:r>
            <w:r w:rsidR="00E677C2">
              <w:rPr>
                <w:noProof/>
                <w:webHidden/>
              </w:rPr>
              <w:fldChar w:fldCharType="separate"/>
            </w:r>
            <w:r w:rsidR="00E677C2">
              <w:rPr>
                <w:noProof/>
                <w:webHidden/>
              </w:rPr>
              <w:t>16</w:t>
            </w:r>
            <w:r w:rsidR="00E677C2">
              <w:rPr>
                <w:noProof/>
                <w:webHidden/>
              </w:rPr>
              <w:fldChar w:fldCharType="end"/>
            </w:r>
          </w:hyperlink>
        </w:p>
        <w:p w:rsidR="00E677C2" w:rsidRDefault="00440DAA">
          <w:pPr>
            <w:pStyle w:val="TOC1"/>
            <w:tabs>
              <w:tab w:val="right" w:leader="dot" w:pos="9016"/>
            </w:tabs>
            <w:rPr>
              <w:rFonts w:eastAsiaTheme="minorEastAsia"/>
              <w:noProof/>
              <w:lang w:eastAsia="en-GB"/>
            </w:rPr>
          </w:pPr>
          <w:hyperlink w:anchor="_Toc195976299" w:history="1">
            <w:r w:rsidR="00E677C2" w:rsidRPr="00D34317">
              <w:rPr>
                <w:rStyle w:val="Hyperlink"/>
                <w:noProof/>
              </w:rPr>
              <w:t>Task 2</w:t>
            </w:r>
            <w:r w:rsidR="00E677C2">
              <w:rPr>
                <w:noProof/>
                <w:webHidden/>
              </w:rPr>
              <w:tab/>
            </w:r>
            <w:r w:rsidR="00E677C2">
              <w:rPr>
                <w:noProof/>
                <w:webHidden/>
              </w:rPr>
              <w:fldChar w:fldCharType="begin"/>
            </w:r>
            <w:r w:rsidR="00E677C2">
              <w:rPr>
                <w:noProof/>
                <w:webHidden/>
              </w:rPr>
              <w:instrText xml:space="preserve"> PAGEREF _Toc195976299 \h </w:instrText>
            </w:r>
            <w:r w:rsidR="00E677C2">
              <w:rPr>
                <w:noProof/>
                <w:webHidden/>
              </w:rPr>
            </w:r>
            <w:r w:rsidR="00E677C2">
              <w:rPr>
                <w:noProof/>
                <w:webHidden/>
              </w:rPr>
              <w:fldChar w:fldCharType="separate"/>
            </w:r>
            <w:r w:rsidR="00E677C2">
              <w:rPr>
                <w:noProof/>
                <w:webHidden/>
              </w:rPr>
              <w:t>20</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300" w:history="1">
            <w:r w:rsidR="00E677C2" w:rsidRPr="00D34317">
              <w:rPr>
                <w:rStyle w:val="Hyperlink"/>
                <w:noProof/>
              </w:rPr>
              <w:t>Flowchart</w:t>
            </w:r>
            <w:r w:rsidR="00E677C2">
              <w:rPr>
                <w:noProof/>
                <w:webHidden/>
              </w:rPr>
              <w:tab/>
            </w:r>
            <w:r w:rsidR="00E677C2">
              <w:rPr>
                <w:noProof/>
                <w:webHidden/>
              </w:rPr>
              <w:fldChar w:fldCharType="begin"/>
            </w:r>
            <w:r w:rsidR="00E677C2">
              <w:rPr>
                <w:noProof/>
                <w:webHidden/>
              </w:rPr>
              <w:instrText xml:space="preserve"> PAGEREF _Toc195976300 \h </w:instrText>
            </w:r>
            <w:r w:rsidR="00E677C2">
              <w:rPr>
                <w:noProof/>
                <w:webHidden/>
              </w:rPr>
            </w:r>
            <w:r w:rsidR="00E677C2">
              <w:rPr>
                <w:noProof/>
                <w:webHidden/>
              </w:rPr>
              <w:fldChar w:fldCharType="separate"/>
            </w:r>
            <w:r w:rsidR="00E677C2">
              <w:rPr>
                <w:noProof/>
                <w:webHidden/>
              </w:rPr>
              <w:t>20</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301" w:history="1">
            <w:r w:rsidR="00E677C2" w:rsidRPr="00D34317">
              <w:rPr>
                <w:rStyle w:val="Hyperlink"/>
                <w:noProof/>
              </w:rPr>
              <w:t>Testing</w:t>
            </w:r>
            <w:r w:rsidR="00E677C2">
              <w:rPr>
                <w:noProof/>
                <w:webHidden/>
              </w:rPr>
              <w:tab/>
            </w:r>
            <w:r w:rsidR="00E677C2">
              <w:rPr>
                <w:noProof/>
                <w:webHidden/>
              </w:rPr>
              <w:fldChar w:fldCharType="begin"/>
            </w:r>
            <w:r w:rsidR="00E677C2">
              <w:rPr>
                <w:noProof/>
                <w:webHidden/>
              </w:rPr>
              <w:instrText xml:space="preserve"> PAGEREF _Toc195976301 \h </w:instrText>
            </w:r>
            <w:r w:rsidR="00E677C2">
              <w:rPr>
                <w:noProof/>
                <w:webHidden/>
              </w:rPr>
            </w:r>
            <w:r w:rsidR="00E677C2">
              <w:rPr>
                <w:noProof/>
                <w:webHidden/>
              </w:rPr>
              <w:fldChar w:fldCharType="separate"/>
            </w:r>
            <w:r w:rsidR="00E677C2">
              <w:rPr>
                <w:noProof/>
                <w:webHidden/>
              </w:rPr>
              <w:t>22</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302" w:history="1">
            <w:r w:rsidR="00E677C2" w:rsidRPr="00D34317">
              <w:rPr>
                <w:rStyle w:val="Hyperlink"/>
                <w:noProof/>
              </w:rPr>
              <w:t>Register-transfer-level (RTL) Design</w:t>
            </w:r>
            <w:r w:rsidR="00E677C2">
              <w:rPr>
                <w:noProof/>
                <w:webHidden/>
              </w:rPr>
              <w:tab/>
            </w:r>
            <w:r w:rsidR="00E677C2">
              <w:rPr>
                <w:noProof/>
                <w:webHidden/>
              </w:rPr>
              <w:fldChar w:fldCharType="begin"/>
            </w:r>
            <w:r w:rsidR="00E677C2">
              <w:rPr>
                <w:noProof/>
                <w:webHidden/>
              </w:rPr>
              <w:instrText xml:space="preserve"> PAGEREF _Toc195976302 \h </w:instrText>
            </w:r>
            <w:r w:rsidR="00E677C2">
              <w:rPr>
                <w:noProof/>
                <w:webHidden/>
              </w:rPr>
            </w:r>
            <w:r w:rsidR="00E677C2">
              <w:rPr>
                <w:noProof/>
                <w:webHidden/>
              </w:rPr>
              <w:fldChar w:fldCharType="separate"/>
            </w:r>
            <w:r w:rsidR="00E677C2">
              <w:rPr>
                <w:noProof/>
                <w:webHidden/>
              </w:rPr>
              <w:t>30</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303" w:history="1">
            <w:r w:rsidR="00E677C2" w:rsidRPr="00D34317">
              <w:rPr>
                <w:rStyle w:val="Hyperlink"/>
                <w:noProof/>
              </w:rPr>
              <w:t>Implementation</w:t>
            </w:r>
            <w:r w:rsidR="00E677C2">
              <w:rPr>
                <w:noProof/>
                <w:webHidden/>
              </w:rPr>
              <w:tab/>
            </w:r>
            <w:r w:rsidR="00E677C2">
              <w:rPr>
                <w:noProof/>
                <w:webHidden/>
              </w:rPr>
              <w:fldChar w:fldCharType="begin"/>
            </w:r>
            <w:r w:rsidR="00E677C2">
              <w:rPr>
                <w:noProof/>
                <w:webHidden/>
              </w:rPr>
              <w:instrText xml:space="preserve"> PAGEREF _Toc195976303 \h </w:instrText>
            </w:r>
            <w:r w:rsidR="00E677C2">
              <w:rPr>
                <w:noProof/>
                <w:webHidden/>
              </w:rPr>
            </w:r>
            <w:r w:rsidR="00E677C2">
              <w:rPr>
                <w:noProof/>
                <w:webHidden/>
              </w:rPr>
              <w:fldChar w:fldCharType="separate"/>
            </w:r>
            <w:r w:rsidR="00E677C2">
              <w:rPr>
                <w:noProof/>
                <w:webHidden/>
              </w:rPr>
              <w:t>30</w:t>
            </w:r>
            <w:r w:rsidR="00E677C2">
              <w:rPr>
                <w:noProof/>
                <w:webHidden/>
              </w:rPr>
              <w:fldChar w:fldCharType="end"/>
            </w:r>
          </w:hyperlink>
        </w:p>
        <w:p w:rsidR="00E677C2" w:rsidRDefault="00440DAA">
          <w:pPr>
            <w:pStyle w:val="TOC1"/>
            <w:tabs>
              <w:tab w:val="right" w:leader="dot" w:pos="9016"/>
            </w:tabs>
            <w:rPr>
              <w:rFonts w:eastAsiaTheme="minorEastAsia"/>
              <w:noProof/>
              <w:lang w:eastAsia="en-GB"/>
            </w:rPr>
          </w:pPr>
          <w:hyperlink w:anchor="_Toc195976304" w:history="1">
            <w:r w:rsidR="00E677C2" w:rsidRPr="00D34317">
              <w:rPr>
                <w:rStyle w:val="Hyperlink"/>
                <w:noProof/>
              </w:rPr>
              <w:t>Task 3</w:t>
            </w:r>
            <w:r w:rsidR="00E677C2">
              <w:rPr>
                <w:noProof/>
                <w:webHidden/>
              </w:rPr>
              <w:tab/>
            </w:r>
            <w:r w:rsidR="00E677C2">
              <w:rPr>
                <w:noProof/>
                <w:webHidden/>
              </w:rPr>
              <w:fldChar w:fldCharType="begin"/>
            </w:r>
            <w:r w:rsidR="00E677C2">
              <w:rPr>
                <w:noProof/>
                <w:webHidden/>
              </w:rPr>
              <w:instrText xml:space="preserve"> PAGEREF _Toc195976304 \h </w:instrText>
            </w:r>
            <w:r w:rsidR="00E677C2">
              <w:rPr>
                <w:noProof/>
                <w:webHidden/>
              </w:rPr>
            </w:r>
            <w:r w:rsidR="00E677C2">
              <w:rPr>
                <w:noProof/>
                <w:webHidden/>
              </w:rPr>
              <w:fldChar w:fldCharType="separate"/>
            </w:r>
            <w:r w:rsidR="00E677C2">
              <w:rPr>
                <w:noProof/>
                <w:webHidden/>
              </w:rPr>
              <w:t>35</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305" w:history="1">
            <w:r w:rsidR="00E677C2" w:rsidRPr="00D34317">
              <w:rPr>
                <w:rStyle w:val="Hyperlink"/>
                <w:noProof/>
              </w:rPr>
              <w:t>Longest delay</w:t>
            </w:r>
            <w:r w:rsidR="00E677C2">
              <w:rPr>
                <w:noProof/>
                <w:webHidden/>
              </w:rPr>
              <w:tab/>
            </w:r>
            <w:r w:rsidR="00E677C2">
              <w:rPr>
                <w:noProof/>
                <w:webHidden/>
              </w:rPr>
              <w:fldChar w:fldCharType="begin"/>
            </w:r>
            <w:r w:rsidR="00E677C2">
              <w:rPr>
                <w:noProof/>
                <w:webHidden/>
              </w:rPr>
              <w:instrText xml:space="preserve"> PAGEREF _Toc195976305 \h </w:instrText>
            </w:r>
            <w:r w:rsidR="00E677C2">
              <w:rPr>
                <w:noProof/>
                <w:webHidden/>
              </w:rPr>
            </w:r>
            <w:r w:rsidR="00E677C2">
              <w:rPr>
                <w:noProof/>
                <w:webHidden/>
              </w:rPr>
              <w:fldChar w:fldCharType="separate"/>
            </w:r>
            <w:r w:rsidR="00E677C2">
              <w:rPr>
                <w:noProof/>
                <w:webHidden/>
              </w:rPr>
              <w:t>35</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306" w:history="1">
            <w:r w:rsidR="00E677C2" w:rsidRPr="00D34317">
              <w:rPr>
                <w:rStyle w:val="Hyperlink"/>
                <w:noProof/>
              </w:rPr>
              <w:t>Power Consumption and Utilisation</w:t>
            </w:r>
            <w:r w:rsidR="00E677C2">
              <w:rPr>
                <w:noProof/>
                <w:webHidden/>
              </w:rPr>
              <w:tab/>
            </w:r>
            <w:r w:rsidR="00E677C2">
              <w:rPr>
                <w:noProof/>
                <w:webHidden/>
              </w:rPr>
              <w:fldChar w:fldCharType="begin"/>
            </w:r>
            <w:r w:rsidR="00E677C2">
              <w:rPr>
                <w:noProof/>
                <w:webHidden/>
              </w:rPr>
              <w:instrText xml:space="preserve"> PAGEREF _Toc195976306 \h </w:instrText>
            </w:r>
            <w:r w:rsidR="00E677C2">
              <w:rPr>
                <w:noProof/>
                <w:webHidden/>
              </w:rPr>
            </w:r>
            <w:r w:rsidR="00E677C2">
              <w:rPr>
                <w:noProof/>
                <w:webHidden/>
              </w:rPr>
              <w:fldChar w:fldCharType="separate"/>
            </w:r>
            <w:r w:rsidR="00E677C2">
              <w:rPr>
                <w:noProof/>
                <w:webHidden/>
              </w:rPr>
              <w:t>39</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307" w:history="1">
            <w:r w:rsidR="00E677C2" w:rsidRPr="00D34317">
              <w:rPr>
                <w:rStyle w:val="Hyperlink"/>
                <w:noProof/>
              </w:rPr>
              <w:t>Look-up Tables (LUT’s)</w:t>
            </w:r>
            <w:r w:rsidR="00E677C2">
              <w:rPr>
                <w:noProof/>
                <w:webHidden/>
              </w:rPr>
              <w:tab/>
            </w:r>
            <w:r w:rsidR="00E677C2">
              <w:rPr>
                <w:noProof/>
                <w:webHidden/>
              </w:rPr>
              <w:fldChar w:fldCharType="begin"/>
            </w:r>
            <w:r w:rsidR="00E677C2">
              <w:rPr>
                <w:noProof/>
                <w:webHidden/>
              </w:rPr>
              <w:instrText xml:space="preserve"> PAGEREF _Toc195976307 \h </w:instrText>
            </w:r>
            <w:r w:rsidR="00E677C2">
              <w:rPr>
                <w:noProof/>
                <w:webHidden/>
              </w:rPr>
            </w:r>
            <w:r w:rsidR="00E677C2">
              <w:rPr>
                <w:noProof/>
                <w:webHidden/>
              </w:rPr>
              <w:fldChar w:fldCharType="separate"/>
            </w:r>
            <w:r w:rsidR="00E677C2">
              <w:rPr>
                <w:noProof/>
                <w:webHidden/>
              </w:rPr>
              <w:t>41</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308" w:history="1">
            <w:r w:rsidR="00E677C2" w:rsidRPr="00D34317">
              <w:rPr>
                <w:rStyle w:val="Hyperlink"/>
                <w:noProof/>
              </w:rPr>
              <w:t>Speed and Power Efficiency</w:t>
            </w:r>
            <w:r w:rsidR="00E677C2">
              <w:rPr>
                <w:noProof/>
                <w:webHidden/>
              </w:rPr>
              <w:tab/>
            </w:r>
            <w:r w:rsidR="00E677C2">
              <w:rPr>
                <w:noProof/>
                <w:webHidden/>
              </w:rPr>
              <w:fldChar w:fldCharType="begin"/>
            </w:r>
            <w:r w:rsidR="00E677C2">
              <w:rPr>
                <w:noProof/>
                <w:webHidden/>
              </w:rPr>
              <w:instrText xml:space="preserve"> PAGEREF _Toc195976308 \h </w:instrText>
            </w:r>
            <w:r w:rsidR="00E677C2">
              <w:rPr>
                <w:noProof/>
                <w:webHidden/>
              </w:rPr>
            </w:r>
            <w:r w:rsidR="00E677C2">
              <w:rPr>
                <w:noProof/>
                <w:webHidden/>
              </w:rPr>
              <w:fldChar w:fldCharType="separate"/>
            </w:r>
            <w:r w:rsidR="00E677C2">
              <w:rPr>
                <w:noProof/>
                <w:webHidden/>
              </w:rPr>
              <w:t>41</w:t>
            </w:r>
            <w:r w:rsidR="00E677C2">
              <w:rPr>
                <w:noProof/>
                <w:webHidden/>
              </w:rPr>
              <w:fldChar w:fldCharType="end"/>
            </w:r>
          </w:hyperlink>
        </w:p>
        <w:p w:rsidR="00E677C2" w:rsidRDefault="00440DAA">
          <w:pPr>
            <w:pStyle w:val="TOC1"/>
            <w:tabs>
              <w:tab w:val="right" w:leader="dot" w:pos="9016"/>
            </w:tabs>
            <w:rPr>
              <w:rFonts w:eastAsiaTheme="minorEastAsia"/>
              <w:noProof/>
              <w:lang w:eastAsia="en-GB"/>
            </w:rPr>
          </w:pPr>
          <w:hyperlink w:anchor="_Toc195976309" w:history="1">
            <w:r w:rsidR="00E677C2" w:rsidRPr="00D34317">
              <w:rPr>
                <w:rStyle w:val="Hyperlink"/>
                <w:noProof/>
              </w:rPr>
              <w:t>Conclusion</w:t>
            </w:r>
            <w:r w:rsidR="00E677C2">
              <w:rPr>
                <w:noProof/>
                <w:webHidden/>
              </w:rPr>
              <w:tab/>
            </w:r>
            <w:r w:rsidR="00E677C2">
              <w:rPr>
                <w:noProof/>
                <w:webHidden/>
              </w:rPr>
              <w:fldChar w:fldCharType="begin"/>
            </w:r>
            <w:r w:rsidR="00E677C2">
              <w:rPr>
                <w:noProof/>
                <w:webHidden/>
              </w:rPr>
              <w:instrText xml:space="preserve"> PAGEREF _Toc195976309 \h </w:instrText>
            </w:r>
            <w:r w:rsidR="00E677C2">
              <w:rPr>
                <w:noProof/>
                <w:webHidden/>
              </w:rPr>
            </w:r>
            <w:r w:rsidR="00E677C2">
              <w:rPr>
                <w:noProof/>
                <w:webHidden/>
              </w:rPr>
              <w:fldChar w:fldCharType="separate"/>
            </w:r>
            <w:r w:rsidR="00E677C2">
              <w:rPr>
                <w:noProof/>
                <w:webHidden/>
              </w:rPr>
              <w:t>42</w:t>
            </w:r>
            <w:r w:rsidR="00E677C2">
              <w:rPr>
                <w:noProof/>
                <w:webHidden/>
              </w:rPr>
              <w:fldChar w:fldCharType="end"/>
            </w:r>
          </w:hyperlink>
        </w:p>
        <w:p w:rsidR="00E677C2" w:rsidRDefault="00440DAA">
          <w:pPr>
            <w:pStyle w:val="TOC1"/>
            <w:tabs>
              <w:tab w:val="right" w:leader="dot" w:pos="9016"/>
            </w:tabs>
            <w:rPr>
              <w:rFonts w:eastAsiaTheme="minorEastAsia"/>
              <w:noProof/>
              <w:lang w:eastAsia="en-GB"/>
            </w:rPr>
          </w:pPr>
          <w:hyperlink w:anchor="_Toc195976310" w:history="1">
            <w:r w:rsidR="00E677C2" w:rsidRPr="00D34317">
              <w:rPr>
                <w:rStyle w:val="Hyperlink"/>
                <w:noProof/>
              </w:rPr>
              <w:t>Bibliography</w:t>
            </w:r>
            <w:r w:rsidR="00E677C2">
              <w:rPr>
                <w:noProof/>
                <w:webHidden/>
              </w:rPr>
              <w:tab/>
            </w:r>
            <w:r w:rsidR="00E677C2">
              <w:rPr>
                <w:noProof/>
                <w:webHidden/>
              </w:rPr>
              <w:fldChar w:fldCharType="begin"/>
            </w:r>
            <w:r w:rsidR="00E677C2">
              <w:rPr>
                <w:noProof/>
                <w:webHidden/>
              </w:rPr>
              <w:instrText xml:space="preserve"> PAGEREF _Toc195976310 \h </w:instrText>
            </w:r>
            <w:r w:rsidR="00E677C2">
              <w:rPr>
                <w:noProof/>
                <w:webHidden/>
              </w:rPr>
            </w:r>
            <w:r w:rsidR="00E677C2">
              <w:rPr>
                <w:noProof/>
                <w:webHidden/>
              </w:rPr>
              <w:fldChar w:fldCharType="separate"/>
            </w:r>
            <w:r w:rsidR="00E677C2">
              <w:rPr>
                <w:noProof/>
                <w:webHidden/>
              </w:rPr>
              <w:t>43</w:t>
            </w:r>
            <w:r w:rsidR="00E677C2">
              <w:rPr>
                <w:noProof/>
                <w:webHidden/>
              </w:rPr>
              <w:fldChar w:fldCharType="end"/>
            </w:r>
          </w:hyperlink>
        </w:p>
        <w:p w:rsidR="00E677C2" w:rsidRDefault="00440DAA">
          <w:pPr>
            <w:pStyle w:val="TOC1"/>
            <w:tabs>
              <w:tab w:val="right" w:leader="dot" w:pos="9016"/>
            </w:tabs>
            <w:rPr>
              <w:rFonts w:eastAsiaTheme="minorEastAsia"/>
              <w:noProof/>
              <w:lang w:eastAsia="en-GB"/>
            </w:rPr>
          </w:pPr>
          <w:hyperlink w:anchor="_Toc195976311" w:history="1">
            <w:r w:rsidR="00E677C2" w:rsidRPr="00D34317">
              <w:rPr>
                <w:rStyle w:val="Hyperlink"/>
                <w:noProof/>
              </w:rPr>
              <w:t>Appendices</w:t>
            </w:r>
            <w:r w:rsidR="00E677C2">
              <w:rPr>
                <w:noProof/>
                <w:webHidden/>
              </w:rPr>
              <w:tab/>
            </w:r>
            <w:r w:rsidR="00E677C2">
              <w:rPr>
                <w:noProof/>
                <w:webHidden/>
              </w:rPr>
              <w:fldChar w:fldCharType="begin"/>
            </w:r>
            <w:r w:rsidR="00E677C2">
              <w:rPr>
                <w:noProof/>
                <w:webHidden/>
              </w:rPr>
              <w:instrText xml:space="preserve"> PAGEREF _Toc195976311 \h </w:instrText>
            </w:r>
            <w:r w:rsidR="00E677C2">
              <w:rPr>
                <w:noProof/>
                <w:webHidden/>
              </w:rPr>
            </w:r>
            <w:r w:rsidR="00E677C2">
              <w:rPr>
                <w:noProof/>
                <w:webHidden/>
              </w:rPr>
              <w:fldChar w:fldCharType="separate"/>
            </w:r>
            <w:r w:rsidR="00E677C2">
              <w:rPr>
                <w:noProof/>
                <w:webHidden/>
              </w:rPr>
              <w:t>45</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312" w:history="1">
            <w:r w:rsidR="00E677C2" w:rsidRPr="00D34317">
              <w:rPr>
                <w:rStyle w:val="Hyperlink"/>
                <w:noProof/>
              </w:rPr>
              <w:t>Appendix A - Half-adder code</w:t>
            </w:r>
            <w:r w:rsidR="00E677C2">
              <w:rPr>
                <w:noProof/>
                <w:webHidden/>
              </w:rPr>
              <w:tab/>
            </w:r>
            <w:r w:rsidR="00E677C2">
              <w:rPr>
                <w:noProof/>
                <w:webHidden/>
              </w:rPr>
              <w:fldChar w:fldCharType="begin"/>
            </w:r>
            <w:r w:rsidR="00E677C2">
              <w:rPr>
                <w:noProof/>
                <w:webHidden/>
              </w:rPr>
              <w:instrText xml:space="preserve"> PAGEREF _Toc195976312 \h </w:instrText>
            </w:r>
            <w:r w:rsidR="00E677C2">
              <w:rPr>
                <w:noProof/>
                <w:webHidden/>
              </w:rPr>
            </w:r>
            <w:r w:rsidR="00E677C2">
              <w:rPr>
                <w:noProof/>
                <w:webHidden/>
              </w:rPr>
              <w:fldChar w:fldCharType="separate"/>
            </w:r>
            <w:r w:rsidR="00E677C2">
              <w:rPr>
                <w:noProof/>
                <w:webHidden/>
              </w:rPr>
              <w:t>45</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313" w:history="1">
            <w:r w:rsidR="00E677C2" w:rsidRPr="00D34317">
              <w:rPr>
                <w:rStyle w:val="Hyperlink"/>
                <w:noProof/>
              </w:rPr>
              <w:t>Appendix B - Full adder code</w:t>
            </w:r>
            <w:r w:rsidR="00E677C2">
              <w:rPr>
                <w:noProof/>
                <w:webHidden/>
              </w:rPr>
              <w:tab/>
            </w:r>
            <w:r w:rsidR="00E677C2">
              <w:rPr>
                <w:noProof/>
                <w:webHidden/>
              </w:rPr>
              <w:fldChar w:fldCharType="begin"/>
            </w:r>
            <w:r w:rsidR="00E677C2">
              <w:rPr>
                <w:noProof/>
                <w:webHidden/>
              </w:rPr>
              <w:instrText xml:space="preserve"> PAGEREF _Toc195976313 \h </w:instrText>
            </w:r>
            <w:r w:rsidR="00E677C2">
              <w:rPr>
                <w:noProof/>
                <w:webHidden/>
              </w:rPr>
            </w:r>
            <w:r w:rsidR="00E677C2">
              <w:rPr>
                <w:noProof/>
                <w:webHidden/>
              </w:rPr>
              <w:fldChar w:fldCharType="separate"/>
            </w:r>
            <w:r w:rsidR="00E677C2">
              <w:rPr>
                <w:noProof/>
                <w:webHidden/>
              </w:rPr>
              <w:t>46</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314" w:history="1">
            <w:r w:rsidR="00E677C2" w:rsidRPr="00D34317">
              <w:rPr>
                <w:rStyle w:val="Hyperlink"/>
                <w:noProof/>
              </w:rPr>
              <w:t>Appendix C - Braun’s Multiplier code</w:t>
            </w:r>
            <w:r w:rsidR="00E677C2">
              <w:rPr>
                <w:noProof/>
                <w:webHidden/>
              </w:rPr>
              <w:tab/>
            </w:r>
            <w:r w:rsidR="00E677C2">
              <w:rPr>
                <w:noProof/>
                <w:webHidden/>
              </w:rPr>
              <w:fldChar w:fldCharType="begin"/>
            </w:r>
            <w:r w:rsidR="00E677C2">
              <w:rPr>
                <w:noProof/>
                <w:webHidden/>
              </w:rPr>
              <w:instrText xml:space="preserve"> PAGEREF _Toc195976314 \h </w:instrText>
            </w:r>
            <w:r w:rsidR="00E677C2">
              <w:rPr>
                <w:noProof/>
                <w:webHidden/>
              </w:rPr>
            </w:r>
            <w:r w:rsidR="00E677C2">
              <w:rPr>
                <w:noProof/>
                <w:webHidden/>
              </w:rPr>
              <w:fldChar w:fldCharType="separate"/>
            </w:r>
            <w:r w:rsidR="00E677C2">
              <w:rPr>
                <w:noProof/>
                <w:webHidden/>
              </w:rPr>
              <w:t>47</w:t>
            </w:r>
            <w:r w:rsidR="00E677C2">
              <w:rPr>
                <w:noProof/>
                <w:webHidden/>
              </w:rPr>
              <w:fldChar w:fldCharType="end"/>
            </w:r>
          </w:hyperlink>
        </w:p>
        <w:p w:rsidR="00E677C2" w:rsidRDefault="00440DAA">
          <w:pPr>
            <w:pStyle w:val="TOC2"/>
            <w:tabs>
              <w:tab w:val="right" w:leader="dot" w:pos="9016"/>
            </w:tabs>
            <w:rPr>
              <w:rFonts w:eastAsiaTheme="minorEastAsia"/>
              <w:noProof/>
              <w:lang w:eastAsia="en-GB"/>
            </w:rPr>
          </w:pPr>
          <w:hyperlink w:anchor="_Toc195976315" w:history="1">
            <w:r w:rsidR="00E677C2" w:rsidRPr="00D34317">
              <w:rPr>
                <w:rStyle w:val="Hyperlink"/>
                <w:noProof/>
              </w:rPr>
              <w:t>Appendix D - Wallace Multiplier code</w:t>
            </w:r>
            <w:r w:rsidR="00E677C2">
              <w:rPr>
                <w:noProof/>
                <w:webHidden/>
              </w:rPr>
              <w:tab/>
            </w:r>
            <w:r w:rsidR="00E677C2">
              <w:rPr>
                <w:noProof/>
                <w:webHidden/>
              </w:rPr>
              <w:fldChar w:fldCharType="begin"/>
            </w:r>
            <w:r w:rsidR="00E677C2">
              <w:rPr>
                <w:noProof/>
                <w:webHidden/>
              </w:rPr>
              <w:instrText xml:space="preserve"> PAGEREF _Toc195976315 \h </w:instrText>
            </w:r>
            <w:r w:rsidR="00E677C2">
              <w:rPr>
                <w:noProof/>
                <w:webHidden/>
              </w:rPr>
            </w:r>
            <w:r w:rsidR="00E677C2">
              <w:rPr>
                <w:noProof/>
                <w:webHidden/>
              </w:rPr>
              <w:fldChar w:fldCharType="separate"/>
            </w:r>
            <w:r w:rsidR="00E677C2">
              <w:rPr>
                <w:noProof/>
                <w:webHidden/>
              </w:rPr>
              <w:t>65</w:t>
            </w:r>
            <w:r w:rsidR="00E677C2">
              <w:rPr>
                <w:noProof/>
                <w:webHidden/>
              </w:rPr>
              <w:fldChar w:fldCharType="end"/>
            </w:r>
          </w:hyperlink>
        </w:p>
        <w:p w:rsidR="005F6607" w:rsidRDefault="004747B8">
          <w:r>
            <w:rPr>
              <w:b/>
              <w:bCs/>
              <w:noProof/>
              <w:lang w:val="en-US"/>
            </w:rPr>
            <w:fldChar w:fldCharType="end"/>
          </w:r>
        </w:p>
      </w:sdtContent>
    </w:sdt>
    <w:p w:rsidR="00F22BA6" w:rsidRDefault="00F22BA6" w:rsidP="005F6607">
      <w:pPr>
        <w:pStyle w:val="Heading1"/>
      </w:pPr>
    </w:p>
    <w:p w:rsidR="00F22BA6" w:rsidRDefault="00F22BA6" w:rsidP="005F6607">
      <w:pPr>
        <w:pStyle w:val="Heading1"/>
      </w:pPr>
    </w:p>
    <w:p w:rsidR="00F22BA6" w:rsidRDefault="00F22BA6">
      <w:pPr>
        <w:rPr>
          <w:rFonts w:asciiTheme="majorHAnsi" w:eastAsiaTheme="majorEastAsia" w:hAnsiTheme="majorHAnsi" w:cstheme="majorBidi"/>
          <w:color w:val="2F5496" w:themeColor="accent1" w:themeShade="BF"/>
          <w:sz w:val="32"/>
          <w:szCs w:val="32"/>
        </w:rPr>
      </w:pPr>
      <w:r>
        <w:br w:type="page"/>
      </w:r>
    </w:p>
    <w:p w:rsidR="005F6607" w:rsidRDefault="005F6607" w:rsidP="005F6607">
      <w:pPr>
        <w:pStyle w:val="Heading1"/>
      </w:pPr>
      <w:bookmarkStart w:id="1" w:name="_Toc195976288"/>
      <w:r>
        <w:lastRenderedPageBreak/>
        <w:t>Table of Figures</w:t>
      </w:r>
      <w:bookmarkEnd w:id="1"/>
    </w:p>
    <w:p w:rsidR="00F22BA6" w:rsidRDefault="004747B8">
      <w:pPr>
        <w:pStyle w:val="TableofFigures"/>
        <w:tabs>
          <w:tab w:val="right" w:leader="dot" w:pos="9016"/>
        </w:tabs>
        <w:rPr>
          <w:noProof/>
        </w:rPr>
      </w:pPr>
      <w:r>
        <w:fldChar w:fldCharType="begin"/>
      </w:r>
      <w:r>
        <w:instrText xml:space="preserve"> TOC \h \z \c "Figure" </w:instrText>
      </w:r>
      <w:r>
        <w:fldChar w:fldCharType="separate"/>
      </w:r>
      <w:hyperlink w:anchor="_Toc195974402" w:history="1">
        <w:r w:rsidR="00F22BA6" w:rsidRPr="00B23AB3">
          <w:rPr>
            <w:rStyle w:val="Hyperlink"/>
            <w:noProof/>
          </w:rPr>
          <w:t>Figure 1. Half Adder and Full Adder circuit diagrams [2].</w:t>
        </w:r>
        <w:r w:rsidR="00F22BA6">
          <w:rPr>
            <w:noProof/>
            <w:webHidden/>
          </w:rPr>
          <w:tab/>
        </w:r>
        <w:r w:rsidR="00F22BA6">
          <w:rPr>
            <w:noProof/>
            <w:webHidden/>
          </w:rPr>
          <w:fldChar w:fldCharType="begin"/>
        </w:r>
        <w:r w:rsidR="00F22BA6">
          <w:rPr>
            <w:noProof/>
            <w:webHidden/>
          </w:rPr>
          <w:instrText xml:space="preserve"> PAGEREF _Toc195974402 \h </w:instrText>
        </w:r>
        <w:r w:rsidR="00F22BA6">
          <w:rPr>
            <w:noProof/>
            <w:webHidden/>
          </w:rPr>
        </w:r>
        <w:r w:rsidR="00F22BA6">
          <w:rPr>
            <w:noProof/>
            <w:webHidden/>
          </w:rPr>
          <w:fldChar w:fldCharType="separate"/>
        </w:r>
        <w:r w:rsidR="00F22BA6">
          <w:rPr>
            <w:noProof/>
            <w:webHidden/>
          </w:rPr>
          <w:t>4</w:t>
        </w:r>
        <w:r w:rsidR="00F22BA6">
          <w:rPr>
            <w:noProof/>
            <w:webHidden/>
          </w:rPr>
          <w:fldChar w:fldCharType="end"/>
        </w:r>
      </w:hyperlink>
    </w:p>
    <w:p w:rsidR="00F22BA6" w:rsidRDefault="00440DAA">
      <w:pPr>
        <w:pStyle w:val="TableofFigures"/>
        <w:tabs>
          <w:tab w:val="right" w:leader="dot" w:pos="9016"/>
        </w:tabs>
        <w:rPr>
          <w:noProof/>
        </w:rPr>
      </w:pPr>
      <w:hyperlink w:anchor="_Toc195974403" w:history="1">
        <w:r w:rsidR="00F22BA6" w:rsidRPr="00B23AB3">
          <w:rPr>
            <w:rStyle w:val="Hyperlink"/>
            <w:noProof/>
          </w:rPr>
          <w:t>Figure 2. Braun's 8x8 Reference Diagram [9].</w:t>
        </w:r>
        <w:r w:rsidR="00F22BA6">
          <w:rPr>
            <w:noProof/>
            <w:webHidden/>
          </w:rPr>
          <w:tab/>
        </w:r>
        <w:r w:rsidR="00F22BA6">
          <w:rPr>
            <w:noProof/>
            <w:webHidden/>
          </w:rPr>
          <w:fldChar w:fldCharType="begin"/>
        </w:r>
        <w:r w:rsidR="00F22BA6">
          <w:rPr>
            <w:noProof/>
            <w:webHidden/>
          </w:rPr>
          <w:instrText xml:space="preserve"> PAGEREF _Toc195974403 \h </w:instrText>
        </w:r>
        <w:r w:rsidR="00F22BA6">
          <w:rPr>
            <w:noProof/>
            <w:webHidden/>
          </w:rPr>
        </w:r>
        <w:r w:rsidR="00F22BA6">
          <w:rPr>
            <w:noProof/>
            <w:webHidden/>
          </w:rPr>
          <w:fldChar w:fldCharType="separate"/>
        </w:r>
        <w:r w:rsidR="00F22BA6">
          <w:rPr>
            <w:noProof/>
            <w:webHidden/>
          </w:rPr>
          <w:t>6</w:t>
        </w:r>
        <w:r w:rsidR="00F22BA6">
          <w:rPr>
            <w:noProof/>
            <w:webHidden/>
          </w:rPr>
          <w:fldChar w:fldCharType="end"/>
        </w:r>
      </w:hyperlink>
    </w:p>
    <w:p w:rsidR="00F22BA6" w:rsidRDefault="00440DAA">
      <w:pPr>
        <w:pStyle w:val="TableofFigures"/>
        <w:tabs>
          <w:tab w:val="right" w:leader="dot" w:pos="9016"/>
        </w:tabs>
        <w:rPr>
          <w:noProof/>
        </w:rPr>
      </w:pPr>
      <w:hyperlink w:anchor="_Toc195974404" w:history="1">
        <w:r w:rsidR="00F22BA6" w:rsidRPr="00B23AB3">
          <w:rPr>
            <w:rStyle w:val="Hyperlink"/>
            <w:noProof/>
          </w:rPr>
          <w:t>Figure 3. Flowchart showing operation of 8x8 Braun's Multiplier.</w:t>
        </w:r>
        <w:r w:rsidR="00F22BA6">
          <w:rPr>
            <w:noProof/>
            <w:webHidden/>
          </w:rPr>
          <w:tab/>
        </w:r>
        <w:r w:rsidR="00F22BA6">
          <w:rPr>
            <w:noProof/>
            <w:webHidden/>
          </w:rPr>
          <w:fldChar w:fldCharType="begin"/>
        </w:r>
        <w:r w:rsidR="00F22BA6">
          <w:rPr>
            <w:noProof/>
            <w:webHidden/>
          </w:rPr>
          <w:instrText xml:space="preserve"> PAGEREF _Toc195974404 \h </w:instrText>
        </w:r>
        <w:r w:rsidR="00F22BA6">
          <w:rPr>
            <w:noProof/>
            <w:webHidden/>
          </w:rPr>
        </w:r>
        <w:r w:rsidR="00F22BA6">
          <w:rPr>
            <w:noProof/>
            <w:webHidden/>
          </w:rPr>
          <w:fldChar w:fldCharType="separate"/>
        </w:r>
        <w:r w:rsidR="00F22BA6">
          <w:rPr>
            <w:noProof/>
            <w:webHidden/>
          </w:rPr>
          <w:t>7</w:t>
        </w:r>
        <w:r w:rsidR="00F22BA6">
          <w:rPr>
            <w:noProof/>
            <w:webHidden/>
          </w:rPr>
          <w:fldChar w:fldCharType="end"/>
        </w:r>
      </w:hyperlink>
    </w:p>
    <w:p w:rsidR="00F22BA6" w:rsidRDefault="00440DAA">
      <w:pPr>
        <w:pStyle w:val="TableofFigures"/>
        <w:tabs>
          <w:tab w:val="right" w:leader="dot" w:pos="9016"/>
        </w:tabs>
        <w:rPr>
          <w:noProof/>
        </w:rPr>
      </w:pPr>
      <w:hyperlink w:anchor="_Toc195974405" w:history="1">
        <w:r w:rsidR="00F22BA6" w:rsidRPr="00B23AB3">
          <w:rPr>
            <w:rStyle w:val="Hyperlink"/>
            <w:noProof/>
          </w:rPr>
          <w:t>Figure 4. Braun's Multiplier simulation test 1.</w:t>
        </w:r>
        <w:r w:rsidR="00F22BA6">
          <w:rPr>
            <w:noProof/>
            <w:webHidden/>
          </w:rPr>
          <w:tab/>
        </w:r>
        <w:r w:rsidR="00F22BA6">
          <w:rPr>
            <w:noProof/>
            <w:webHidden/>
          </w:rPr>
          <w:fldChar w:fldCharType="begin"/>
        </w:r>
        <w:r w:rsidR="00F22BA6">
          <w:rPr>
            <w:noProof/>
            <w:webHidden/>
          </w:rPr>
          <w:instrText xml:space="preserve"> PAGEREF _Toc195974405 \h </w:instrText>
        </w:r>
        <w:r w:rsidR="00F22BA6">
          <w:rPr>
            <w:noProof/>
            <w:webHidden/>
          </w:rPr>
        </w:r>
        <w:r w:rsidR="00F22BA6">
          <w:rPr>
            <w:noProof/>
            <w:webHidden/>
          </w:rPr>
          <w:fldChar w:fldCharType="separate"/>
        </w:r>
        <w:r w:rsidR="00F22BA6">
          <w:rPr>
            <w:noProof/>
            <w:webHidden/>
          </w:rPr>
          <w:t>8</w:t>
        </w:r>
        <w:r w:rsidR="00F22BA6">
          <w:rPr>
            <w:noProof/>
            <w:webHidden/>
          </w:rPr>
          <w:fldChar w:fldCharType="end"/>
        </w:r>
      </w:hyperlink>
    </w:p>
    <w:p w:rsidR="00F22BA6" w:rsidRDefault="00440DAA">
      <w:pPr>
        <w:pStyle w:val="TableofFigures"/>
        <w:tabs>
          <w:tab w:val="right" w:leader="dot" w:pos="9016"/>
        </w:tabs>
        <w:rPr>
          <w:noProof/>
        </w:rPr>
      </w:pPr>
      <w:hyperlink w:anchor="_Toc195974406" w:history="1">
        <w:r w:rsidR="00F22BA6" w:rsidRPr="00B23AB3">
          <w:rPr>
            <w:rStyle w:val="Hyperlink"/>
            <w:noProof/>
          </w:rPr>
          <w:t>Figure 5. Hexadecimal calculator for test 1.</w:t>
        </w:r>
        <w:r w:rsidR="00F22BA6">
          <w:rPr>
            <w:noProof/>
            <w:webHidden/>
          </w:rPr>
          <w:tab/>
        </w:r>
        <w:r w:rsidR="00F22BA6">
          <w:rPr>
            <w:noProof/>
            <w:webHidden/>
          </w:rPr>
          <w:fldChar w:fldCharType="begin"/>
        </w:r>
        <w:r w:rsidR="00F22BA6">
          <w:rPr>
            <w:noProof/>
            <w:webHidden/>
          </w:rPr>
          <w:instrText xml:space="preserve"> PAGEREF _Toc195974406 \h </w:instrText>
        </w:r>
        <w:r w:rsidR="00F22BA6">
          <w:rPr>
            <w:noProof/>
            <w:webHidden/>
          </w:rPr>
        </w:r>
        <w:r w:rsidR="00F22BA6">
          <w:rPr>
            <w:noProof/>
            <w:webHidden/>
          </w:rPr>
          <w:fldChar w:fldCharType="separate"/>
        </w:r>
        <w:r w:rsidR="00F22BA6">
          <w:rPr>
            <w:noProof/>
            <w:webHidden/>
          </w:rPr>
          <w:t>9</w:t>
        </w:r>
        <w:r w:rsidR="00F22BA6">
          <w:rPr>
            <w:noProof/>
            <w:webHidden/>
          </w:rPr>
          <w:fldChar w:fldCharType="end"/>
        </w:r>
      </w:hyperlink>
    </w:p>
    <w:p w:rsidR="00F22BA6" w:rsidRDefault="00440DAA">
      <w:pPr>
        <w:pStyle w:val="TableofFigures"/>
        <w:tabs>
          <w:tab w:val="right" w:leader="dot" w:pos="9016"/>
        </w:tabs>
        <w:rPr>
          <w:noProof/>
        </w:rPr>
      </w:pPr>
      <w:hyperlink w:anchor="_Toc195974407" w:history="1">
        <w:r w:rsidR="00F22BA6" w:rsidRPr="00B23AB3">
          <w:rPr>
            <w:rStyle w:val="Hyperlink"/>
            <w:noProof/>
          </w:rPr>
          <w:t>Figure 6. Braun's Multiplier simulation test 2.</w:t>
        </w:r>
        <w:r w:rsidR="00F22BA6">
          <w:rPr>
            <w:noProof/>
            <w:webHidden/>
          </w:rPr>
          <w:tab/>
        </w:r>
        <w:r w:rsidR="00F22BA6">
          <w:rPr>
            <w:noProof/>
            <w:webHidden/>
          </w:rPr>
          <w:fldChar w:fldCharType="begin"/>
        </w:r>
        <w:r w:rsidR="00F22BA6">
          <w:rPr>
            <w:noProof/>
            <w:webHidden/>
          </w:rPr>
          <w:instrText xml:space="preserve"> PAGEREF _Toc195974407 \h </w:instrText>
        </w:r>
        <w:r w:rsidR="00F22BA6">
          <w:rPr>
            <w:noProof/>
            <w:webHidden/>
          </w:rPr>
        </w:r>
        <w:r w:rsidR="00F22BA6">
          <w:rPr>
            <w:noProof/>
            <w:webHidden/>
          </w:rPr>
          <w:fldChar w:fldCharType="separate"/>
        </w:r>
        <w:r w:rsidR="00F22BA6">
          <w:rPr>
            <w:noProof/>
            <w:webHidden/>
          </w:rPr>
          <w:t>10</w:t>
        </w:r>
        <w:r w:rsidR="00F22BA6">
          <w:rPr>
            <w:noProof/>
            <w:webHidden/>
          </w:rPr>
          <w:fldChar w:fldCharType="end"/>
        </w:r>
      </w:hyperlink>
    </w:p>
    <w:p w:rsidR="00F22BA6" w:rsidRDefault="00440DAA">
      <w:pPr>
        <w:pStyle w:val="TableofFigures"/>
        <w:tabs>
          <w:tab w:val="right" w:leader="dot" w:pos="9016"/>
        </w:tabs>
        <w:rPr>
          <w:noProof/>
        </w:rPr>
      </w:pPr>
      <w:hyperlink w:anchor="_Toc195974408" w:history="1">
        <w:r w:rsidR="00F22BA6" w:rsidRPr="00B23AB3">
          <w:rPr>
            <w:rStyle w:val="Hyperlink"/>
            <w:noProof/>
          </w:rPr>
          <w:t>Figure 7. Hexadecimal calculator for test 2.</w:t>
        </w:r>
        <w:r w:rsidR="00F22BA6">
          <w:rPr>
            <w:noProof/>
            <w:webHidden/>
          </w:rPr>
          <w:tab/>
        </w:r>
        <w:r w:rsidR="00F22BA6">
          <w:rPr>
            <w:noProof/>
            <w:webHidden/>
          </w:rPr>
          <w:fldChar w:fldCharType="begin"/>
        </w:r>
        <w:r w:rsidR="00F22BA6">
          <w:rPr>
            <w:noProof/>
            <w:webHidden/>
          </w:rPr>
          <w:instrText xml:space="preserve"> PAGEREF _Toc195974408 \h </w:instrText>
        </w:r>
        <w:r w:rsidR="00F22BA6">
          <w:rPr>
            <w:noProof/>
            <w:webHidden/>
          </w:rPr>
        </w:r>
        <w:r w:rsidR="00F22BA6">
          <w:rPr>
            <w:noProof/>
            <w:webHidden/>
          </w:rPr>
          <w:fldChar w:fldCharType="separate"/>
        </w:r>
        <w:r w:rsidR="00F22BA6">
          <w:rPr>
            <w:noProof/>
            <w:webHidden/>
          </w:rPr>
          <w:t>11</w:t>
        </w:r>
        <w:r w:rsidR="00F22BA6">
          <w:rPr>
            <w:noProof/>
            <w:webHidden/>
          </w:rPr>
          <w:fldChar w:fldCharType="end"/>
        </w:r>
      </w:hyperlink>
    </w:p>
    <w:p w:rsidR="00F22BA6" w:rsidRDefault="00440DAA">
      <w:pPr>
        <w:pStyle w:val="TableofFigures"/>
        <w:tabs>
          <w:tab w:val="right" w:leader="dot" w:pos="9016"/>
        </w:tabs>
        <w:rPr>
          <w:noProof/>
        </w:rPr>
      </w:pPr>
      <w:hyperlink w:anchor="_Toc195974409" w:history="1">
        <w:r w:rsidR="00F22BA6" w:rsidRPr="00B23AB3">
          <w:rPr>
            <w:rStyle w:val="Hyperlink"/>
            <w:noProof/>
          </w:rPr>
          <w:t>Figure 8. Braun's Multiplier simulation test 3.</w:t>
        </w:r>
        <w:r w:rsidR="00F22BA6">
          <w:rPr>
            <w:noProof/>
            <w:webHidden/>
          </w:rPr>
          <w:tab/>
        </w:r>
        <w:r w:rsidR="00F22BA6">
          <w:rPr>
            <w:noProof/>
            <w:webHidden/>
          </w:rPr>
          <w:fldChar w:fldCharType="begin"/>
        </w:r>
        <w:r w:rsidR="00F22BA6">
          <w:rPr>
            <w:noProof/>
            <w:webHidden/>
          </w:rPr>
          <w:instrText xml:space="preserve"> PAGEREF _Toc195974409 \h </w:instrText>
        </w:r>
        <w:r w:rsidR="00F22BA6">
          <w:rPr>
            <w:noProof/>
            <w:webHidden/>
          </w:rPr>
        </w:r>
        <w:r w:rsidR="00F22BA6">
          <w:rPr>
            <w:noProof/>
            <w:webHidden/>
          </w:rPr>
          <w:fldChar w:fldCharType="separate"/>
        </w:r>
        <w:r w:rsidR="00F22BA6">
          <w:rPr>
            <w:noProof/>
            <w:webHidden/>
          </w:rPr>
          <w:t>12</w:t>
        </w:r>
        <w:r w:rsidR="00F22BA6">
          <w:rPr>
            <w:noProof/>
            <w:webHidden/>
          </w:rPr>
          <w:fldChar w:fldCharType="end"/>
        </w:r>
      </w:hyperlink>
    </w:p>
    <w:p w:rsidR="00F22BA6" w:rsidRDefault="00440DAA">
      <w:pPr>
        <w:pStyle w:val="TableofFigures"/>
        <w:tabs>
          <w:tab w:val="right" w:leader="dot" w:pos="9016"/>
        </w:tabs>
        <w:rPr>
          <w:noProof/>
        </w:rPr>
      </w:pPr>
      <w:hyperlink w:anchor="_Toc195974410" w:history="1">
        <w:r w:rsidR="00F22BA6" w:rsidRPr="00B23AB3">
          <w:rPr>
            <w:rStyle w:val="Hyperlink"/>
            <w:noProof/>
          </w:rPr>
          <w:t>Figure 9. Hexadecimal calculator for test 3.</w:t>
        </w:r>
        <w:r w:rsidR="00F22BA6">
          <w:rPr>
            <w:noProof/>
            <w:webHidden/>
          </w:rPr>
          <w:tab/>
        </w:r>
        <w:r w:rsidR="00F22BA6">
          <w:rPr>
            <w:noProof/>
            <w:webHidden/>
          </w:rPr>
          <w:fldChar w:fldCharType="begin"/>
        </w:r>
        <w:r w:rsidR="00F22BA6">
          <w:rPr>
            <w:noProof/>
            <w:webHidden/>
          </w:rPr>
          <w:instrText xml:space="preserve"> PAGEREF _Toc195974410 \h </w:instrText>
        </w:r>
        <w:r w:rsidR="00F22BA6">
          <w:rPr>
            <w:noProof/>
            <w:webHidden/>
          </w:rPr>
        </w:r>
        <w:r w:rsidR="00F22BA6">
          <w:rPr>
            <w:noProof/>
            <w:webHidden/>
          </w:rPr>
          <w:fldChar w:fldCharType="separate"/>
        </w:r>
        <w:r w:rsidR="00F22BA6">
          <w:rPr>
            <w:noProof/>
            <w:webHidden/>
          </w:rPr>
          <w:t>13</w:t>
        </w:r>
        <w:r w:rsidR="00F22BA6">
          <w:rPr>
            <w:noProof/>
            <w:webHidden/>
          </w:rPr>
          <w:fldChar w:fldCharType="end"/>
        </w:r>
      </w:hyperlink>
    </w:p>
    <w:p w:rsidR="00F22BA6" w:rsidRDefault="00440DAA">
      <w:pPr>
        <w:pStyle w:val="TableofFigures"/>
        <w:tabs>
          <w:tab w:val="right" w:leader="dot" w:pos="9016"/>
        </w:tabs>
        <w:rPr>
          <w:noProof/>
        </w:rPr>
      </w:pPr>
      <w:hyperlink w:anchor="_Toc195974411" w:history="1">
        <w:r w:rsidR="00F22BA6" w:rsidRPr="00B23AB3">
          <w:rPr>
            <w:rStyle w:val="Hyperlink"/>
            <w:noProof/>
          </w:rPr>
          <w:t>Figure 10. Braun's Multiplier simulation test 4.</w:t>
        </w:r>
        <w:r w:rsidR="00F22BA6">
          <w:rPr>
            <w:noProof/>
            <w:webHidden/>
          </w:rPr>
          <w:tab/>
        </w:r>
        <w:r w:rsidR="00F22BA6">
          <w:rPr>
            <w:noProof/>
            <w:webHidden/>
          </w:rPr>
          <w:fldChar w:fldCharType="begin"/>
        </w:r>
        <w:r w:rsidR="00F22BA6">
          <w:rPr>
            <w:noProof/>
            <w:webHidden/>
          </w:rPr>
          <w:instrText xml:space="preserve"> PAGEREF _Toc195974411 \h </w:instrText>
        </w:r>
        <w:r w:rsidR="00F22BA6">
          <w:rPr>
            <w:noProof/>
            <w:webHidden/>
          </w:rPr>
        </w:r>
        <w:r w:rsidR="00F22BA6">
          <w:rPr>
            <w:noProof/>
            <w:webHidden/>
          </w:rPr>
          <w:fldChar w:fldCharType="separate"/>
        </w:r>
        <w:r w:rsidR="00F22BA6">
          <w:rPr>
            <w:noProof/>
            <w:webHidden/>
          </w:rPr>
          <w:t>14</w:t>
        </w:r>
        <w:r w:rsidR="00F22BA6">
          <w:rPr>
            <w:noProof/>
            <w:webHidden/>
          </w:rPr>
          <w:fldChar w:fldCharType="end"/>
        </w:r>
      </w:hyperlink>
    </w:p>
    <w:p w:rsidR="00F22BA6" w:rsidRDefault="00440DAA">
      <w:pPr>
        <w:pStyle w:val="TableofFigures"/>
        <w:tabs>
          <w:tab w:val="right" w:leader="dot" w:pos="9016"/>
        </w:tabs>
        <w:rPr>
          <w:noProof/>
        </w:rPr>
      </w:pPr>
      <w:hyperlink w:anchor="_Toc195974412" w:history="1">
        <w:r w:rsidR="00F22BA6" w:rsidRPr="00B23AB3">
          <w:rPr>
            <w:rStyle w:val="Hyperlink"/>
            <w:noProof/>
          </w:rPr>
          <w:t>Figure 11. Hexadecimal calculator for test 4.</w:t>
        </w:r>
        <w:r w:rsidR="00F22BA6">
          <w:rPr>
            <w:noProof/>
            <w:webHidden/>
          </w:rPr>
          <w:tab/>
        </w:r>
        <w:r w:rsidR="00F22BA6">
          <w:rPr>
            <w:noProof/>
            <w:webHidden/>
          </w:rPr>
          <w:fldChar w:fldCharType="begin"/>
        </w:r>
        <w:r w:rsidR="00F22BA6">
          <w:rPr>
            <w:noProof/>
            <w:webHidden/>
          </w:rPr>
          <w:instrText xml:space="preserve"> PAGEREF _Toc195974412 \h </w:instrText>
        </w:r>
        <w:r w:rsidR="00F22BA6">
          <w:rPr>
            <w:noProof/>
            <w:webHidden/>
          </w:rPr>
        </w:r>
        <w:r w:rsidR="00F22BA6">
          <w:rPr>
            <w:noProof/>
            <w:webHidden/>
          </w:rPr>
          <w:fldChar w:fldCharType="separate"/>
        </w:r>
        <w:r w:rsidR="00F22BA6">
          <w:rPr>
            <w:noProof/>
            <w:webHidden/>
          </w:rPr>
          <w:t>15</w:t>
        </w:r>
        <w:r w:rsidR="00F22BA6">
          <w:rPr>
            <w:noProof/>
            <w:webHidden/>
          </w:rPr>
          <w:fldChar w:fldCharType="end"/>
        </w:r>
      </w:hyperlink>
    </w:p>
    <w:p w:rsidR="00F22BA6" w:rsidRDefault="00440DAA">
      <w:pPr>
        <w:pStyle w:val="TableofFigures"/>
        <w:tabs>
          <w:tab w:val="right" w:leader="dot" w:pos="9016"/>
        </w:tabs>
        <w:rPr>
          <w:noProof/>
        </w:rPr>
      </w:pPr>
      <w:hyperlink w:anchor="_Toc195974413" w:history="1">
        <w:r w:rsidR="00F22BA6" w:rsidRPr="00B23AB3">
          <w:rPr>
            <w:rStyle w:val="Hyperlink"/>
            <w:noProof/>
          </w:rPr>
          <w:t>Figure 12. Braun's Multiplier RTL design.</w:t>
        </w:r>
        <w:r w:rsidR="00F22BA6">
          <w:rPr>
            <w:noProof/>
            <w:webHidden/>
          </w:rPr>
          <w:tab/>
        </w:r>
        <w:r w:rsidR="00F22BA6">
          <w:rPr>
            <w:noProof/>
            <w:webHidden/>
          </w:rPr>
          <w:fldChar w:fldCharType="begin"/>
        </w:r>
        <w:r w:rsidR="00F22BA6">
          <w:rPr>
            <w:noProof/>
            <w:webHidden/>
          </w:rPr>
          <w:instrText xml:space="preserve"> PAGEREF _Toc195974413 \h </w:instrText>
        </w:r>
        <w:r w:rsidR="00F22BA6">
          <w:rPr>
            <w:noProof/>
            <w:webHidden/>
          </w:rPr>
        </w:r>
        <w:r w:rsidR="00F22BA6">
          <w:rPr>
            <w:noProof/>
            <w:webHidden/>
          </w:rPr>
          <w:fldChar w:fldCharType="separate"/>
        </w:r>
        <w:r w:rsidR="00F22BA6">
          <w:rPr>
            <w:noProof/>
            <w:webHidden/>
          </w:rPr>
          <w:t>15</w:t>
        </w:r>
        <w:r w:rsidR="00F22BA6">
          <w:rPr>
            <w:noProof/>
            <w:webHidden/>
          </w:rPr>
          <w:fldChar w:fldCharType="end"/>
        </w:r>
      </w:hyperlink>
    </w:p>
    <w:p w:rsidR="00F22BA6" w:rsidRDefault="00440DAA">
      <w:pPr>
        <w:pStyle w:val="TableofFigures"/>
        <w:tabs>
          <w:tab w:val="right" w:leader="dot" w:pos="9016"/>
        </w:tabs>
        <w:rPr>
          <w:noProof/>
        </w:rPr>
      </w:pPr>
      <w:hyperlink w:anchor="_Toc195974414" w:history="1">
        <w:r w:rsidR="00F22BA6" w:rsidRPr="00B23AB3">
          <w:rPr>
            <w:rStyle w:val="Hyperlink"/>
            <w:noProof/>
          </w:rPr>
          <w:t>Figure 13. Braun's Multiplier Implementation Schematic.</w:t>
        </w:r>
        <w:r w:rsidR="00F22BA6">
          <w:rPr>
            <w:noProof/>
            <w:webHidden/>
          </w:rPr>
          <w:tab/>
        </w:r>
        <w:r w:rsidR="00F22BA6">
          <w:rPr>
            <w:noProof/>
            <w:webHidden/>
          </w:rPr>
          <w:fldChar w:fldCharType="begin"/>
        </w:r>
        <w:r w:rsidR="00F22BA6">
          <w:rPr>
            <w:noProof/>
            <w:webHidden/>
          </w:rPr>
          <w:instrText xml:space="preserve"> PAGEREF _Toc195974414 \h </w:instrText>
        </w:r>
        <w:r w:rsidR="00F22BA6">
          <w:rPr>
            <w:noProof/>
            <w:webHidden/>
          </w:rPr>
        </w:r>
        <w:r w:rsidR="00F22BA6">
          <w:rPr>
            <w:noProof/>
            <w:webHidden/>
          </w:rPr>
          <w:fldChar w:fldCharType="separate"/>
        </w:r>
        <w:r w:rsidR="00F22BA6">
          <w:rPr>
            <w:noProof/>
            <w:webHidden/>
          </w:rPr>
          <w:t>16</w:t>
        </w:r>
        <w:r w:rsidR="00F22BA6">
          <w:rPr>
            <w:noProof/>
            <w:webHidden/>
          </w:rPr>
          <w:fldChar w:fldCharType="end"/>
        </w:r>
      </w:hyperlink>
    </w:p>
    <w:p w:rsidR="00F22BA6" w:rsidRDefault="00440DAA">
      <w:pPr>
        <w:pStyle w:val="TableofFigures"/>
        <w:tabs>
          <w:tab w:val="right" w:leader="dot" w:pos="9016"/>
        </w:tabs>
        <w:rPr>
          <w:noProof/>
        </w:rPr>
      </w:pPr>
      <w:hyperlink w:anchor="_Toc195974415" w:history="1">
        <w:r w:rsidR="00F22BA6" w:rsidRPr="00B23AB3">
          <w:rPr>
            <w:rStyle w:val="Hyperlink"/>
            <w:noProof/>
          </w:rPr>
          <w:t>Figure 14. Braun's Multiplier device implementation.</w:t>
        </w:r>
        <w:r w:rsidR="00F22BA6">
          <w:rPr>
            <w:noProof/>
            <w:webHidden/>
          </w:rPr>
          <w:tab/>
        </w:r>
        <w:r w:rsidR="00F22BA6">
          <w:rPr>
            <w:noProof/>
            <w:webHidden/>
          </w:rPr>
          <w:fldChar w:fldCharType="begin"/>
        </w:r>
        <w:r w:rsidR="00F22BA6">
          <w:rPr>
            <w:noProof/>
            <w:webHidden/>
          </w:rPr>
          <w:instrText xml:space="preserve"> PAGEREF _Toc195974415 \h </w:instrText>
        </w:r>
        <w:r w:rsidR="00F22BA6">
          <w:rPr>
            <w:noProof/>
            <w:webHidden/>
          </w:rPr>
        </w:r>
        <w:r w:rsidR="00F22BA6">
          <w:rPr>
            <w:noProof/>
            <w:webHidden/>
          </w:rPr>
          <w:fldChar w:fldCharType="separate"/>
        </w:r>
        <w:r w:rsidR="00F22BA6">
          <w:rPr>
            <w:noProof/>
            <w:webHidden/>
          </w:rPr>
          <w:t>17</w:t>
        </w:r>
        <w:r w:rsidR="00F22BA6">
          <w:rPr>
            <w:noProof/>
            <w:webHidden/>
          </w:rPr>
          <w:fldChar w:fldCharType="end"/>
        </w:r>
      </w:hyperlink>
    </w:p>
    <w:p w:rsidR="00F22BA6" w:rsidRDefault="00440DAA">
      <w:pPr>
        <w:pStyle w:val="TableofFigures"/>
        <w:tabs>
          <w:tab w:val="right" w:leader="dot" w:pos="9016"/>
        </w:tabs>
        <w:rPr>
          <w:noProof/>
        </w:rPr>
      </w:pPr>
      <w:hyperlink w:anchor="_Toc195974416" w:history="1">
        <w:r w:rsidR="00F22BA6" w:rsidRPr="00B23AB3">
          <w:rPr>
            <w:rStyle w:val="Hyperlink"/>
            <w:noProof/>
          </w:rPr>
          <w:t>Figure 15. Braun's Multiplier I/O Planning.</w:t>
        </w:r>
        <w:r w:rsidR="00F22BA6">
          <w:rPr>
            <w:noProof/>
            <w:webHidden/>
          </w:rPr>
          <w:tab/>
        </w:r>
        <w:r w:rsidR="00F22BA6">
          <w:rPr>
            <w:noProof/>
            <w:webHidden/>
          </w:rPr>
          <w:fldChar w:fldCharType="begin"/>
        </w:r>
        <w:r w:rsidR="00F22BA6">
          <w:rPr>
            <w:noProof/>
            <w:webHidden/>
          </w:rPr>
          <w:instrText xml:space="preserve"> PAGEREF _Toc195974416 \h </w:instrText>
        </w:r>
        <w:r w:rsidR="00F22BA6">
          <w:rPr>
            <w:noProof/>
            <w:webHidden/>
          </w:rPr>
        </w:r>
        <w:r w:rsidR="00F22BA6">
          <w:rPr>
            <w:noProof/>
            <w:webHidden/>
          </w:rPr>
          <w:fldChar w:fldCharType="separate"/>
        </w:r>
        <w:r w:rsidR="00F22BA6">
          <w:rPr>
            <w:noProof/>
            <w:webHidden/>
          </w:rPr>
          <w:t>18</w:t>
        </w:r>
        <w:r w:rsidR="00F22BA6">
          <w:rPr>
            <w:noProof/>
            <w:webHidden/>
          </w:rPr>
          <w:fldChar w:fldCharType="end"/>
        </w:r>
      </w:hyperlink>
    </w:p>
    <w:p w:rsidR="00F22BA6" w:rsidRDefault="00440DAA">
      <w:pPr>
        <w:pStyle w:val="TableofFigures"/>
        <w:tabs>
          <w:tab w:val="right" w:leader="dot" w:pos="9016"/>
        </w:tabs>
        <w:rPr>
          <w:noProof/>
        </w:rPr>
      </w:pPr>
      <w:hyperlink w:anchor="_Toc195974417" w:history="1">
        <w:r w:rsidR="00F22BA6" w:rsidRPr="00B23AB3">
          <w:rPr>
            <w:rStyle w:val="Hyperlink"/>
            <w:noProof/>
          </w:rPr>
          <w:t>Figure 16. Braun's Multiplier Implemented on BASYS Board.</w:t>
        </w:r>
        <w:r w:rsidR="00F22BA6">
          <w:rPr>
            <w:noProof/>
            <w:webHidden/>
          </w:rPr>
          <w:tab/>
        </w:r>
        <w:r w:rsidR="00F22BA6">
          <w:rPr>
            <w:noProof/>
            <w:webHidden/>
          </w:rPr>
          <w:fldChar w:fldCharType="begin"/>
        </w:r>
        <w:r w:rsidR="00F22BA6">
          <w:rPr>
            <w:noProof/>
            <w:webHidden/>
          </w:rPr>
          <w:instrText xml:space="preserve"> PAGEREF _Toc195974417 \h </w:instrText>
        </w:r>
        <w:r w:rsidR="00F22BA6">
          <w:rPr>
            <w:noProof/>
            <w:webHidden/>
          </w:rPr>
        </w:r>
        <w:r w:rsidR="00F22BA6">
          <w:rPr>
            <w:noProof/>
            <w:webHidden/>
          </w:rPr>
          <w:fldChar w:fldCharType="separate"/>
        </w:r>
        <w:r w:rsidR="00F22BA6">
          <w:rPr>
            <w:noProof/>
            <w:webHidden/>
          </w:rPr>
          <w:t>19</w:t>
        </w:r>
        <w:r w:rsidR="00F22BA6">
          <w:rPr>
            <w:noProof/>
            <w:webHidden/>
          </w:rPr>
          <w:fldChar w:fldCharType="end"/>
        </w:r>
      </w:hyperlink>
    </w:p>
    <w:p w:rsidR="00F22BA6" w:rsidRDefault="00440DAA">
      <w:pPr>
        <w:pStyle w:val="TableofFigures"/>
        <w:tabs>
          <w:tab w:val="right" w:leader="dot" w:pos="9016"/>
        </w:tabs>
        <w:rPr>
          <w:noProof/>
        </w:rPr>
      </w:pPr>
      <w:hyperlink w:anchor="_Toc195974418" w:history="1">
        <w:r w:rsidR="00F22BA6" w:rsidRPr="00B23AB3">
          <w:rPr>
            <w:rStyle w:val="Hyperlink"/>
            <w:noProof/>
          </w:rPr>
          <w:t>Figure 17. Binary Calculator for Braun’s FPGA test.</w:t>
        </w:r>
        <w:r w:rsidR="00F22BA6">
          <w:rPr>
            <w:noProof/>
            <w:webHidden/>
          </w:rPr>
          <w:tab/>
        </w:r>
        <w:r w:rsidR="00F22BA6">
          <w:rPr>
            <w:noProof/>
            <w:webHidden/>
          </w:rPr>
          <w:fldChar w:fldCharType="begin"/>
        </w:r>
        <w:r w:rsidR="00F22BA6">
          <w:rPr>
            <w:noProof/>
            <w:webHidden/>
          </w:rPr>
          <w:instrText xml:space="preserve"> PAGEREF _Toc195974418 \h </w:instrText>
        </w:r>
        <w:r w:rsidR="00F22BA6">
          <w:rPr>
            <w:noProof/>
            <w:webHidden/>
          </w:rPr>
        </w:r>
        <w:r w:rsidR="00F22BA6">
          <w:rPr>
            <w:noProof/>
            <w:webHidden/>
          </w:rPr>
          <w:fldChar w:fldCharType="separate"/>
        </w:r>
        <w:r w:rsidR="00F22BA6">
          <w:rPr>
            <w:noProof/>
            <w:webHidden/>
          </w:rPr>
          <w:t>19</w:t>
        </w:r>
        <w:r w:rsidR="00F22BA6">
          <w:rPr>
            <w:noProof/>
            <w:webHidden/>
          </w:rPr>
          <w:fldChar w:fldCharType="end"/>
        </w:r>
      </w:hyperlink>
    </w:p>
    <w:p w:rsidR="00F22BA6" w:rsidRDefault="00440DAA">
      <w:pPr>
        <w:pStyle w:val="TableofFigures"/>
        <w:tabs>
          <w:tab w:val="right" w:leader="dot" w:pos="9016"/>
        </w:tabs>
        <w:rPr>
          <w:noProof/>
        </w:rPr>
      </w:pPr>
      <w:hyperlink w:anchor="_Toc195974419" w:history="1">
        <w:r w:rsidR="00F22BA6" w:rsidRPr="00B23AB3">
          <w:rPr>
            <w:rStyle w:val="Hyperlink"/>
            <w:noProof/>
          </w:rPr>
          <w:t>Figure 18. Wallace dot Diagram [12].</w:t>
        </w:r>
        <w:r w:rsidR="00F22BA6">
          <w:rPr>
            <w:noProof/>
            <w:webHidden/>
          </w:rPr>
          <w:tab/>
        </w:r>
        <w:r w:rsidR="00F22BA6">
          <w:rPr>
            <w:noProof/>
            <w:webHidden/>
          </w:rPr>
          <w:fldChar w:fldCharType="begin"/>
        </w:r>
        <w:r w:rsidR="00F22BA6">
          <w:rPr>
            <w:noProof/>
            <w:webHidden/>
          </w:rPr>
          <w:instrText xml:space="preserve"> PAGEREF _Toc195974419 \h </w:instrText>
        </w:r>
        <w:r w:rsidR="00F22BA6">
          <w:rPr>
            <w:noProof/>
            <w:webHidden/>
          </w:rPr>
        </w:r>
        <w:r w:rsidR="00F22BA6">
          <w:rPr>
            <w:noProof/>
            <w:webHidden/>
          </w:rPr>
          <w:fldChar w:fldCharType="separate"/>
        </w:r>
        <w:r w:rsidR="00F22BA6">
          <w:rPr>
            <w:noProof/>
            <w:webHidden/>
          </w:rPr>
          <w:t>20</w:t>
        </w:r>
        <w:r w:rsidR="00F22BA6">
          <w:rPr>
            <w:noProof/>
            <w:webHidden/>
          </w:rPr>
          <w:fldChar w:fldCharType="end"/>
        </w:r>
      </w:hyperlink>
    </w:p>
    <w:p w:rsidR="00F22BA6" w:rsidRDefault="00440DAA">
      <w:pPr>
        <w:pStyle w:val="TableofFigures"/>
        <w:tabs>
          <w:tab w:val="right" w:leader="dot" w:pos="9016"/>
        </w:tabs>
        <w:rPr>
          <w:noProof/>
        </w:rPr>
      </w:pPr>
      <w:hyperlink w:anchor="_Toc195974420" w:history="1">
        <w:r w:rsidR="00F22BA6" w:rsidRPr="00B23AB3">
          <w:rPr>
            <w:rStyle w:val="Hyperlink"/>
            <w:noProof/>
          </w:rPr>
          <w:t>Figure 19. Flowchart showing operation of Wallace Multiplier.</w:t>
        </w:r>
        <w:r w:rsidR="00F22BA6">
          <w:rPr>
            <w:noProof/>
            <w:webHidden/>
          </w:rPr>
          <w:tab/>
        </w:r>
        <w:r w:rsidR="00F22BA6">
          <w:rPr>
            <w:noProof/>
            <w:webHidden/>
          </w:rPr>
          <w:fldChar w:fldCharType="begin"/>
        </w:r>
        <w:r w:rsidR="00F22BA6">
          <w:rPr>
            <w:noProof/>
            <w:webHidden/>
          </w:rPr>
          <w:instrText xml:space="preserve"> PAGEREF _Toc195974420 \h </w:instrText>
        </w:r>
        <w:r w:rsidR="00F22BA6">
          <w:rPr>
            <w:noProof/>
            <w:webHidden/>
          </w:rPr>
        </w:r>
        <w:r w:rsidR="00F22BA6">
          <w:rPr>
            <w:noProof/>
            <w:webHidden/>
          </w:rPr>
          <w:fldChar w:fldCharType="separate"/>
        </w:r>
        <w:r w:rsidR="00F22BA6">
          <w:rPr>
            <w:noProof/>
            <w:webHidden/>
          </w:rPr>
          <w:t>21</w:t>
        </w:r>
        <w:r w:rsidR="00F22BA6">
          <w:rPr>
            <w:noProof/>
            <w:webHidden/>
          </w:rPr>
          <w:fldChar w:fldCharType="end"/>
        </w:r>
      </w:hyperlink>
    </w:p>
    <w:p w:rsidR="00F22BA6" w:rsidRDefault="00440DAA">
      <w:pPr>
        <w:pStyle w:val="TableofFigures"/>
        <w:tabs>
          <w:tab w:val="right" w:leader="dot" w:pos="9016"/>
        </w:tabs>
        <w:rPr>
          <w:noProof/>
        </w:rPr>
      </w:pPr>
      <w:hyperlink w:anchor="_Toc195974421" w:history="1">
        <w:r w:rsidR="00F22BA6" w:rsidRPr="00B23AB3">
          <w:rPr>
            <w:rStyle w:val="Hyperlink"/>
            <w:noProof/>
          </w:rPr>
          <w:t>Figure 20. Wallace Multiplier simulation test 1.</w:t>
        </w:r>
        <w:r w:rsidR="00F22BA6">
          <w:rPr>
            <w:noProof/>
            <w:webHidden/>
          </w:rPr>
          <w:tab/>
        </w:r>
        <w:r w:rsidR="00F22BA6">
          <w:rPr>
            <w:noProof/>
            <w:webHidden/>
          </w:rPr>
          <w:fldChar w:fldCharType="begin"/>
        </w:r>
        <w:r w:rsidR="00F22BA6">
          <w:rPr>
            <w:noProof/>
            <w:webHidden/>
          </w:rPr>
          <w:instrText xml:space="preserve"> PAGEREF _Toc195974421 \h </w:instrText>
        </w:r>
        <w:r w:rsidR="00F22BA6">
          <w:rPr>
            <w:noProof/>
            <w:webHidden/>
          </w:rPr>
        </w:r>
        <w:r w:rsidR="00F22BA6">
          <w:rPr>
            <w:noProof/>
            <w:webHidden/>
          </w:rPr>
          <w:fldChar w:fldCharType="separate"/>
        </w:r>
        <w:r w:rsidR="00F22BA6">
          <w:rPr>
            <w:noProof/>
            <w:webHidden/>
          </w:rPr>
          <w:t>22</w:t>
        </w:r>
        <w:r w:rsidR="00F22BA6">
          <w:rPr>
            <w:noProof/>
            <w:webHidden/>
          </w:rPr>
          <w:fldChar w:fldCharType="end"/>
        </w:r>
      </w:hyperlink>
    </w:p>
    <w:p w:rsidR="00F22BA6" w:rsidRDefault="00440DAA">
      <w:pPr>
        <w:pStyle w:val="TableofFigures"/>
        <w:tabs>
          <w:tab w:val="right" w:leader="dot" w:pos="9016"/>
        </w:tabs>
        <w:rPr>
          <w:noProof/>
        </w:rPr>
      </w:pPr>
      <w:hyperlink w:anchor="_Toc195974422" w:history="1">
        <w:r w:rsidR="00F22BA6" w:rsidRPr="00B23AB3">
          <w:rPr>
            <w:rStyle w:val="Hyperlink"/>
            <w:noProof/>
          </w:rPr>
          <w:t>Figure 21. Hexadecimal calculator for test 1.</w:t>
        </w:r>
        <w:r w:rsidR="00F22BA6">
          <w:rPr>
            <w:noProof/>
            <w:webHidden/>
          </w:rPr>
          <w:tab/>
        </w:r>
        <w:r w:rsidR="00F22BA6">
          <w:rPr>
            <w:noProof/>
            <w:webHidden/>
          </w:rPr>
          <w:fldChar w:fldCharType="begin"/>
        </w:r>
        <w:r w:rsidR="00F22BA6">
          <w:rPr>
            <w:noProof/>
            <w:webHidden/>
          </w:rPr>
          <w:instrText xml:space="preserve"> PAGEREF _Toc195974422 \h </w:instrText>
        </w:r>
        <w:r w:rsidR="00F22BA6">
          <w:rPr>
            <w:noProof/>
            <w:webHidden/>
          </w:rPr>
        </w:r>
        <w:r w:rsidR="00F22BA6">
          <w:rPr>
            <w:noProof/>
            <w:webHidden/>
          </w:rPr>
          <w:fldChar w:fldCharType="separate"/>
        </w:r>
        <w:r w:rsidR="00F22BA6">
          <w:rPr>
            <w:noProof/>
            <w:webHidden/>
          </w:rPr>
          <w:t>23</w:t>
        </w:r>
        <w:r w:rsidR="00F22BA6">
          <w:rPr>
            <w:noProof/>
            <w:webHidden/>
          </w:rPr>
          <w:fldChar w:fldCharType="end"/>
        </w:r>
      </w:hyperlink>
    </w:p>
    <w:p w:rsidR="00F22BA6" w:rsidRDefault="00440DAA">
      <w:pPr>
        <w:pStyle w:val="TableofFigures"/>
        <w:tabs>
          <w:tab w:val="right" w:leader="dot" w:pos="9016"/>
        </w:tabs>
        <w:rPr>
          <w:noProof/>
        </w:rPr>
      </w:pPr>
      <w:hyperlink w:anchor="_Toc195974423" w:history="1">
        <w:r w:rsidR="00F22BA6" w:rsidRPr="00B23AB3">
          <w:rPr>
            <w:rStyle w:val="Hyperlink"/>
            <w:noProof/>
          </w:rPr>
          <w:t>Figure 22. Wallace Multiplier simulation test 2.</w:t>
        </w:r>
        <w:r w:rsidR="00F22BA6">
          <w:rPr>
            <w:noProof/>
            <w:webHidden/>
          </w:rPr>
          <w:tab/>
        </w:r>
        <w:r w:rsidR="00F22BA6">
          <w:rPr>
            <w:noProof/>
            <w:webHidden/>
          </w:rPr>
          <w:fldChar w:fldCharType="begin"/>
        </w:r>
        <w:r w:rsidR="00F22BA6">
          <w:rPr>
            <w:noProof/>
            <w:webHidden/>
          </w:rPr>
          <w:instrText xml:space="preserve"> PAGEREF _Toc195974423 \h </w:instrText>
        </w:r>
        <w:r w:rsidR="00F22BA6">
          <w:rPr>
            <w:noProof/>
            <w:webHidden/>
          </w:rPr>
        </w:r>
        <w:r w:rsidR="00F22BA6">
          <w:rPr>
            <w:noProof/>
            <w:webHidden/>
          </w:rPr>
          <w:fldChar w:fldCharType="separate"/>
        </w:r>
        <w:r w:rsidR="00F22BA6">
          <w:rPr>
            <w:noProof/>
            <w:webHidden/>
          </w:rPr>
          <w:t>24</w:t>
        </w:r>
        <w:r w:rsidR="00F22BA6">
          <w:rPr>
            <w:noProof/>
            <w:webHidden/>
          </w:rPr>
          <w:fldChar w:fldCharType="end"/>
        </w:r>
      </w:hyperlink>
    </w:p>
    <w:p w:rsidR="00F22BA6" w:rsidRDefault="00440DAA">
      <w:pPr>
        <w:pStyle w:val="TableofFigures"/>
        <w:tabs>
          <w:tab w:val="right" w:leader="dot" w:pos="9016"/>
        </w:tabs>
        <w:rPr>
          <w:noProof/>
        </w:rPr>
      </w:pPr>
      <w:hyperlink w:anchor="_Toc195974424" w:history="1">
        <w:r w:rsidR="00F22BA6" w:rsidRPr="00B23AB3">
          <w:rPr>
            <w:rStyle w:val="Hyperlink"/>
            <w:noProof/>
          </w:rPr>
          <w:t>Figure 23. Hexadecimal calculator for test 2.</w:t>
        </w:r>
        <w:r w:rsidR="00F22BA6">
          <w:rPr>
            <w:noProof/>
            <w:webHidden/>
          </w:rPr>
          <w:tab/>
        </w:r>
        <w:r w:rsidR="00F22BA6">
          <w:rPr>
            <w:noProof/>
            <w:webHidden/>
          </w:rPr>
          <w:fldChar w:fldCharType="begin"/>
        </w:r>
        <w:r w:rsidR="00F22BA6">
          <w:rPr>
            <w:noProof/>
            <w:webHidden/>
          </w:rPr>
          <w:instrText xml:space="preserve"> PAGEREF _Toc195974424 \h </w:instrText>
        </w:r>
        <w:r w:rsidR="00F22BA6">
          <w:rPr>
            <w:noProof/>
            <w:webHidden/>
          </w:rPr>
        </w:r>
        <w:r w:rsidR="00F22BA6">
          <w:rPr>
            <w:noProof/>
            <w:webHidden/>
          </w:rPr>
          <w:fldChar w:fldCharType="separate"/>
        </w:r>
        <w:r w:rsidR="00F22BA6">
          <w:rPr>
            <w:noProof/>
            <w:webHidden/>
          </w:rPr>
          <w:t>25</w:t>
        </w:r>
        <w:r w:rsidR="00F22BA6">
          <w:rPr>
            <w:noProof/>
            <w:webHidden/>
          </w:rPr>
          <w:fldChar w:fldCharType="end"/>
        </w:r>
      </w:hyperlink>
    </w:p>
    <w:p w:rsidR="00F22BA6" w:rsidRDefault="00440DAA">
      <w:pPr>
        <w:pStyle w:val="TableofFigures"/>
        <w:tabs>
          <w:tab w:val="right" w:leader="dot" w:pos="9016"/>
        </w:tabs>
        <w:rPr>
          <w:noProof/>
        </w:rPr>
      </w:pPr>
      <w:hyperlink w:anchor="_Toc195974425" w:history="1">
        <w:r w:rsidR="00F22BA6" w:rsidRPr="00B23AB3">
          <w:rPr>
            <w:rStyle w:val="Hyperlink"/>
            <w:noProof/>
          </w:rPr>
          <w:t>Figure 24. Wallace Multiplier simulation test 3.</w:t>
        </w:r>
        <w:r w:rsidR="00F22BA6">
          <w:rPr>
            <w:noProof/>
            <w:webHidden/>
          </w:rPr>
          <w:tab/>
        </w:r>
        <w:r w:rsidR="00F22BA6">
          <w:rPr>
            <w:noProof/>
            <w:webHidden/>
          </w:rPr>
          <w:fldChar w:fldCharType="begin"/>
        </w:r>
        <w:r w:rsidR="00F22BA6">
          <w:rPr>
            <w:noProof/>
            <w:webHidden/>
          </w:rPr>
          <w:instrText xml:space="preserve"> PAGEREF _Toc195974425 \h </w:instrText>
        </w:r>
        <w:r w:rsidR="00F22BA6">
          <w:rPr>
            <w:noProof/>
            <w:webHidden/>
          </w:rPr>
        </w:r>
        <w:r w:rsidR="00F22BA6">
          <w:rPr>
            <w:noProof/>
            <w:webHidden/>
          </w:rPr>
          <w:fldChar w:fldCharType="separate"/>
        </w:r>
        <w:r w:rsidR="00F22BA6">
          <w:rPr>
            <w:noProof/>
            <w:webHidden/>
          </w:rPr>
          <w:t>26</w:t>
        </w:r>
        <w:r w:rsidR="00F22BA6">
          <w:rPr>
            <w:noProof/>
            <w:webHidden/>
          </w:rPr>
          <w:fldChar w:fldCharType="end"/>
        </w:r>
      </w:hyperlink>
    </w:p>
    <w:p w:rsidR="00F22BA6" w:rsidRDefault="00440DAA">
      <w:pPr>
        <w:pStyle w:val="TableofFigures"/>
        <w:tabs>
          <w:tab w:val="right" w:leader="dot" w:pos="9016"/>
        </w:tabs>
        <w:rPr>
          <w:noProof/>
        </w:rPr>
      </w:pPr>
      <w:hyperlink w:anchor="_Toc195974426" w:history="1">
        <w:r w:rsidR="00F22BA6" w:rsidRPr="00B23AB3">
          <w:rPr>
            <w:rStyle w:val="Hyperlink"/>
            <w:noProof/>
          </w:rPr>
          <w:t>Figure 25. Hexadecimal calculator for test 3.</w:t>
        </w:r>
        <w:r w:rsidR="00F22BA6">
          <w:rPr>
            <w:noProof/>
            <w:webHidden/>
          </w:rPr>
          <w:tab/>
        </w:r>
        <w:r w:rsidR="00F22BA6">
          <w:rPr>
            <w:noProof/>
            <w:webHidden/>
          </w:rPr>
          <w:fldChar w:fldCharType="begin"/>
        </w:r>
        <w:r w:rsidR="00F22BA6">
          <w:rPr>
            <w:noProof/>
            <w:webHidden/>
          </w:rPr>
          <w:instrText xml:space="preserve"> PAGEREF _Toc195974426 \h </w:instrText>
        </w:r>
        <w:r w:rsidR="00F22BA6">
          <w:rPr>
            <w:noProof/>
            <w:webHidden/>
          </w:rPr>
        </w:r>
        <w:r w:rsidR="00F22BA6">
          <w:rPr>
            <w:noProof/>
            <w:webHidden/>
          </w:rPr>
          <w:fldChar w:fldCharType="separate"/>
        </w:r>
        <w:r w:rsidR="00F22BA6">
          <w:rPr>
            <w:noProof/>
            <w:webHidden/>
          </w:rPr>
          <w:t>27</w:t>
        </w:r>
        <w:r w:rsidR="00F22BA6">
          <w:rPr>
            <w:noProof/>
            <w:webHidden/>
          </w:rPr>
          <w:fldChar w:fldCharType="end"/>
        </w:r>
      </w:hyperlink>
    </w:p>
    <w:p w:rsidR="00F22BA6" w:rsidRDefault="00440DAA">
      <w:pPr>
        <w:pStyle w:val="TableofFigures"/>
        <w:tabs>
          <w:tab w:val="right" w:leader="dot" w:pos="9016"/>
        </w:tabs>
        <w:rPr>
          <w:noProof/>
        </w:rPr>
      </w:pPr>
      <w:hyperlink w:anchor="_Toc195974427" w:history="1">
        <w:r w:rsidR="00F22BA6" w:rsidRPr="00B23AB3">
          <w:rPr>
            <w:rStyle w:val="Hyperlink"/>
            <w:noProof/>
          </w:rPr>
          <w:t>Figure 26. Wallace Multiplier simulation test 4.</w:t>
        </w:r>
        <w:r w:rsidR="00F22BA6">
          <w:rPr>
            <w:noProof/>
            <w:webHidden/>
          </w:rPr>
          <w:tab/>
        </w:r>
        <w:r w:rsidR="00F22BA6">
          <w:rPr>
            <w:noProof/>
            <w:webHidden/>
          </w:rPr>
          <w:fldChar w:fldCharType="begin"/>
        </w:r>
        <w:r w:rsidR="00F22BA6">
          <w:rPr>
            <w:noProof/>
            <w:webHidden/>
          </w:rPr>
          <w:instrText xml:space="preserve"> PAGEREF _Toc195974427 \h </w:instrText>
        </w:r>
        <w:r w:rsidR="00F22BA6">
          <w:rPr>
            <w:noProof/>
            <w:webHidden/>
          </w:rPr>
        </w:r>
        <w:r w:rsidR="00F22BA6">
          <w:rPr>
            <w:noProof/>
            <w:webHidden/>
          </w:rPr>
          <w:fldChar w:fldCharType="separate"/>
        </w:r>
        <w:r w:rsidR="00F22BA6">
          <w:rPr>
            <w:noProof/>
            <w:webHidden/>
          </w:rPr>
          <w:t>28</w:t>
        </w:r>
        <w:r w:rsidR="00F22BA6">
          <w:rPr>
            <w:noProof/>
            <w:webHidden/>
          </w:rPr>
          <w:fldChar w:fldCharType="end"/>
        </w:r>
      </w:hyperlink>
    </w:p>
    <w:p w:rsidR="00F22BA6" w:rsidRDefault="00440DAA">
      <w:pPr>
        <w:pStyle w:val="TableofFigures"/>
        <w:tabs>
          <w:tab w:val="right" w:leader="dot" w:pos="9016"/>
        </w:tabs>
        <w:rPr>
          <w:noProof/>
        </w:rPr>
      </w:pPr>
      <w:hyperlink w:anchor="_Toc195974428" w:history="1">
        <w:r w:rsidR="00F22BA6" w:rsidRPr="00B23AB3">
          <w:rPr>
            <w:rStyle w:val="Hyperlink"/>
            <w:noProof/>
          </w:rPr>
          <w:t>Figure 27. Hexadecimal calculator for test 4.</w:t>
        </w:r>
        <w:r w:rsidR="00F22BA6">
          <w:rPr>
            <w:noProof/>
            <w:webHidden/>
          </w:rPr>
          <w:tab/>
        </w:r>
        <w:r w:rsidR="00F22BA6">
          <w:rPr>
            <w:noProof/>
            <w:webHidden/>
          </w:rPr>
          <w:fldChar w:fldCharType="begin"/>
        </w:r>
        <w:r w:rsidR="00F22BA6">
          <w:rPr>
            <w:noProof/>
            <w:webHidden/>
          </w:rPr>
          <w:instrText xml:space="preserve"> PAGEREF _Toc195974428 \h </w:instrText>
        </w:r>
        <w:r w:rsidR="00F22BA6">
          <w:rPr>
            <w:noProof/>
            <w:webHidden/>
          </w:rPr>
        </w:r>
        <w:r w:rsidR="00F22BA6">
          <w:rPr>
            <w:noProof/>
            <w:webHidden/>
          </w:rPr>
          <w:fldChar w:fldCharType="separate"/>
        </w:r>
        <w:r w:rsidR="00F22BA6">
          <w:rPr>
            <w:noProof/>
            <w:webHidden/>
          </w:rPr>
          <w:t>29</w:t>
        </w:r>
        <w:r w:rsidR="00F22BA6">
          <w:rPr>
            <w:noProof/>
            <w:webHidden/>
          </w:rPr>
          <w:fldChar w:fldCharType="end"/>
        </w:r>
      </w:hyperlink>
    </w:p>
    <w:p w:rsidR="00F22BA6" w:rsidRDefault="00440DAA">
      <w:pPr>
        <w:pStyle w:val="TableofFigures"/>
        <w:tabs>
          <w:tab w:val="right" w:leader="dot" w:pos="9016"/>
        </w:tabs>
        <w:rPr>
          <w:noProof/>
        </w:rPr>
      </w:pPr>
      <w:hyperlink w:anchor="_Toc195974429" w:history="1">
        <w:r w:rsidR="00F22BA6" w:rsidRPr="00B23AB3">
          <w:rPr>
            <w:rStyle w:val="Hyperlink"/>
            <w:noProof/>
          </w:rPr>
          <w:t>Figure 28. Wallace Multiplier RTL design.</w:t>
        </w:r>
        <w:r w:rsidR="00F22BA6">
          <w:rPr>
            <w:noProof/>
            <w:webHidden/>
          </w:rPr>
          <w:tab/>
        </w:r>
        <w:r w:rsidR="00F22BA6">
          <w:rPr>
            <w:noProof/>
            <w:webHidden/>
          </w:rPr>
          <w:fldChar w:fldCharType="begin"/>
        </w:r>
        <w:r w:rsidR="00F22BA6">
          <w:rPr>
            <w:noProof/>
            <w:webHidden/>
          </w:rPr>
          <w:instrText xml:space="preserve"> PAGEREF _Toc195974429 \h </w:instrText>
        </w:r>
        <w:r w:rsidR="00F22BA6">
          <w:rPr>
            <w:noProof/>
            <w:webHidden/>
          </w:rPr>
        </w:r>
        <w:r w:rsidR="00F22BA6">
          <w:rPr>
            <w:noProof/>
            <w:webHidden/>
          </w:rPr>
          <w:fldChar w:fldCharType="separate"/>
        </w:r>
        <w:r w:rsidR="00F22BA6">
          <w:rPr>
            <w:noProof/>
            <w:webHidden/>
          </w:rPr>
          <w:t>29</w:t>
        </w:r>
        <w:r w:rsidR="00F22BA6">
          <w:rPr>
            <w:noProof/>
            <w:webHidden/>
          </w:rPr>
          <w:fldChar w:fldCharType="end"/>
        </w:r>
      </w:hyperlink>
    </w:p>
    <w:p w:rsidR="00F22BA6" w:rsidRDefault="00440DAA">
      <w:pPr>
        <w:pStyle w:val="TableofFigures"/>
        <w:tabs>
          <w:tab w:val="right" w:leader="dot" w:pos="9016"/>
        </w:tabs>
        <w:rPr>
          <w:noProof/>
        </w:rPr>
      </w:pPr>
      <w:hyperlink w:anchor="_Toc195974430" w:history="1">
        <w:r w:rsidR="00F22BA6" w:rsidRPr="00B23AB3">
          <w:rPr>
            <w:rStyle w:val="Hyperlink"/>
            <w:noProof/>
          </w:rPr>
          <w:t>Figure 29. Wallace Multiplier Implementation Schematic.</w:t>
        </w:r>
        <w:r w:rsidR="00F22BA6">
          <w:rPr>
            <w:noProof/>
            <w:webHidden/>
          </w:rPr>
          <w:tab/>
        </w:r>
        <w:r w:rsidR="00F22BA6">
          <w:rPr>
            <w:noProof/>
            <w:webHidden/>
          </w:rPr>
          <w:fldChar w:fldCharType="begin"/>
        </w:r>
        <w:r w:rsidR="00F22BA6">
          <w:rPr>
            <w:noProof/>
            <w:webHidden/>
          </w:rPr>
          <w:instrText xml:space="preserve"> PAGEREF _Toc195974430 \h </w:instrText>
        </w:r>
        <w:r w:rsidR="00F22BA6">
          <w:rPr>
            <w:noProof/>
            <w:webHidden/>
          </w:rPr>
        </w:r>
        <w:r w:rsidR="00F22BA6">
          <w:rPr>
            <w:noProof/>
            <w:webHidden/>
          </w:rPr>
          <w:fldChar w:fldCharType="separate"/>
        </w:r>
        <w:r w:rsidR="00F22BA6">
          <w:rPr>
            <w:noProof/>
            <w:webHidden/>
          </w:rPr>
          <w:t>30</w:t>
        </w:r>
        <w:r w:rsidR="00F22BA6">
          <w:rPr>
            <w:noProof/>
            <w:webHidden/>
          </w:rPr>
          <w:fldChar w:fldCharType="end"/>
        </w:r>
      </w:hyperlink>
    </w:p>
    <w:p w:rsidR="00F22BA6" w:rsidRDefault="00440DAA">
      <w:pPr>
        <w:pStyle w:val="TableofFigures"/>
        <w:tabs>
          <w:tab w:val="right" w:leader="dot" w:pos="9016"/>
        </w:tabs>
        <w:rPr>
          <w:noProof/>
        </w:rPr>
      </w:pPr>
      <w:hyperlink w:anchor="_Toc195974431" w:history="1">
        <w:r w:rsidR="00F22BA6" w:rsidRPr="00B23AB3">
          <w:rPr>
            <w:rStyle w:val="Hyperlink"/>
            <w:noProof/>
          </w:rPr>
          <w:t>Figure 30. Wallace Multiplier device implementation.</w:t>
        </w:r>
        <w:r w:rsidR="00F22BA6">
          <w:rPr>
            <w:noProof/>
            <w:webHidden/>
          </w:rPr>
          <w:tab/>
        </w:r>
        <w:r w:rsidR="00F22BA6">
          <w:rPr>
            <w:noProof/>
            <w:webHidden/>
          </w:rPr>
          <w:fldChar w:fldCharType="begin"/>
        </w:r>
        <w:r w:rsidR="00F22BA6">
          <w:rPr>
            <w:noProof/>
            <w:webHidden/>
          </w:rPr>
          <w:instrText xml:space="preserve"> PAGEREF _Toc195974431 \h </w:instrText>
        </w:r>
        <w:r w:rsidR="00F22BA6">
          <w:rPr>
            <w:noProof/>
            <w:webHidden/>
          </w:rPr>
        </w:r>
        <w:r w:rsidR="00F22BA6">
          <w:rPr>
            <w:noProof/>
            <w:webHidden/>
          </w:rPr>
          <w:fldChar w:fldCharType="separate"/>
        </w:r>
        <w:r w:rsidR="00F22BA6">
          <w:rPr>
            <w:noProof/>
            <w:webHidden/>
          </w:rPr>
          <w:t>31</w:t>
        </w:r>
        <w:r w:rsidR="00F22BA6">
          <w:rPr>
            <w:noProof/>
            <w:webHidden/>
          </w:rPr>
          <w:fldChar w:fldCharType="end"/>
        </w:r>
      </w:hyperlink>
    </w:p>
    <w:p w:rsidR="00F22BA6" w:rsidRDefault="00440DAA">
      <w:pPr>
        <w:pStyle w:val="TableofFigures"/>
        <w:tabs>
          <w:tab w:val="right" w:leader="dot" w:pos="9016"/>
        </w:tabs>
        <w:rPr>
          <w:noProof/>
        </w:rPr>
      </w:pPr>
      <w:hyperlink w:anchor="_Toc195974432" w:history="1">
        <w:r w:rsidR="00F22BA6" w:rsidRPr="00B23AB3">
          <w:rPr>
            <w:rStyle w:val="Hyperlink"/>
            <w:noProof/>
          </w:rPr>
          <w:t>Figure 31. Wallace Multiplier I/O Planning.</w:t>
        </w:r>
        <w:r w:rsidR="00F22BA6">
          <w:rPr>
            <w:noProof/>
            <w:webHidden/>
          </w:rPr>
          <w:tab/>
        </w:r>
        <w:r w:rsidR="00F22BA6">
          <w:rPr>
            <w:noProof/>
            <w:webHidden/>
          </w:rPr>
          <w:fldChar w:fldCharType="begin"/>
        </w:r>
        <w:r w:rsidR="00F22BA6">
          <w:rPr>
            <w:noProof/>
            <w:webHidden/>
          </w:rPr>
          <w:instrText xml:space="preserve"> PAGEREF _Toc195974432 \h </w:instrText>
        </w:r>
        <w:r w:rsidR="00F22BA6">
          <w:rPr>
            <w:noProof/>
            <w:webHidden/>
          </w:rPr>
        </w:r>
        <w:r w:rsidR="00F22BA6">
          <w:rPr>
            <w:noProof/>
            <w:webHidden/>
          </w:rPr>
          <w:fldChar w:fldCharType="separate"/>
        </w:r>
        <w:r w:rsidR="00F22BA6">
          <w:rPr>
            <w:noProof/>
            <w:webHidden/>
          </w:rPr>
          <w:t>32</w:t>
        </w:r>
        <w:r w:rsidR="00F22BA6">
          <w:rPr>
            <w:noProof/>
            <w:webHidden/>
          </w:rPr>
          <w:fldChar w:fldCharType="end"/>
        </w:r>
      </w:hyperlink>
    </w:p>
    <w:p w:rsidR="00F22BA6" w:rsidRDefault="00440DAA">
      <w:pPr>
        <w:pStyle w:val="TableofFigures"/>
        <w:tabs>
          <w:tab w:val="right" w:leader="dot" w:pos="9016"/>
        </w:tabs>
        <w:rPr>
          <w:noProof/>
        </w:rPr>
      </w:pPr>
      <w:hyperlink w:anchor="_Toc195974433" w:history="1">
        <w:r w:rsidR="00F22BA6" w:rsidRPr="00B23AB3">
          <w:rPr>
            <w:rStyle w:val="Hyperlink"/>
            <w:noProof/>
          </w:rPr>
          <w:t>Figure 32. Wallace Multiplier Implemented on BASYS Board.</w:t>
        </w:r>
        <w:r w:rsidR="00F22BA6">
          <w:rPr>
            <w:noProof/>
            <w:webHidden/>
          </w:rPr>
          <w:tab/>
        </w:r>
        <w:r w:rsidR="00F22BA6">
          <w:rPr>
            <w:noProof/>
            <w:webHidden/>
          </w:rPr>
          <w:fldChar w:fldCharType="begin"/>
        </w:r>
        <w:r w:rsidR="00F22BA6">
          <w:rPr>
            <w:noProof/>
            <w:webHidden/>
          </w:rPr>
          <w:instrText xml:space="preserve"> PAGEREF _Toc195974433 \h </w:instrText>
        </w:r>
        <w:r w:rsidR="00F22BA6">
          <w:rPr>
            <w:noProof/>
            <w:webHidden/>
          </w:rPr>
        </w:r>
        <w:r w:rsidR="00F22BA6">
          <w:rPr>
            <w:noProof/>
            <w:webHidden/>
          </w:rPr>
          <w:fldChar w:fldCharType="separate"/>
        </w:r>
        <w:r w:rsidR="00F22BA6">
          <w:rPr>
            <w:noProof/>
            <w:webHidden/>
          </w:rPr>
          <w:t>32</w:t>
        </w:r>
        <w:r w:rsidR="00F22BA6">
          <w:rPr>
            <w:noProof/>
            <w:webHidden/>
          </w:rPr>
          <w:fldChar w:fldCharType="end"/>
        </w:r>
      </w:hyperlink>
    </w:p>
    <w:p w:rsidR="00F22BA6" w:rsidRDefault="00440DAA">
      <w:pPr>
        <w:pStyle w:val="TableofFigures"/>
        <w:tabs>
          <w:tab w:val="right" w:leader="dot" w:pos="9016"/>
        </w:tabs>
        <w:rPr>
          <w:noProof/>
        </w:rPr>
      </w:pPr>
      <w:hyperlink w:anchor="_Toc195974434" w:history="1">
        <w:r w:rsidR="00F22BA6" w:rsidRPr="00B23AB3">
          <w:rPr>
            <w:rStyle w:val="Hyperlink"/>
            <w:noProof/>
          </w:rPr>
          <w:t>Figure 33. Binary Calculator for Wallace FPGA test.</w:t>
        </w:r>
        <w:r w:rsidR="00F22BA6">
          <w:rPr>
            <w:noProof/>
            <w:webHidden/>
          </w:rPr>
          <w:tab/>
        </w:r>
        <w:r w:rsidR="00F22BA6">
          <w:rPr>
            <w:noProof/>
            <w:webHidden/>
          </w:rPr>
          <w:fldChar w:fldCharType="begin"/>
        </w:r>
        <w:r w:rsidR="00F22BA6">
          <w:rPr>
            <w:noProof/>
            <w:webHidden/>
          </w:rPr>
          <w:instrText xml:space="preserve"> PAGEREF _Toc195974434 \h </w:instrText>
        </w:r>
        <w:r w:rsidR="00F22BA6">
          <w:rPr>
            <w:noProof/>
            <w:webHidden/>
          </w:rPr>
        </w:r>
        <w:r w:rsidR="00F22BA6">
          <w:rPr>
            <w:noProof/>
            <w:webHidden/>
          </w:rPr>
          <w:fldChar w:fldCharType="separate"/>
        </w:r>
        <w:r w:rsidR="00F22BA6">
          <w:rPr>
            <w:noProof/>
            <w:webHidden/>
          </w:rPr>
          <w:t>33</w:t>
        </w:r>
        <w:r w:rsidR="00F22BA6">
          <w:rPr>
            <w:noProof/>
            <w:webHidden/>
          </w:rPr>
          <w:fldChar w:fldCharType="end"/>
        </w:r>
      </w:hyperlink>
    </w:p>
    <w:p w:rsidR="00F22BA6" w:rsidRDefault="00440DAA">
      <w:pPr>
        <w:pStyle w:val="TableofFigures"/>
        <w:tabs>
          <w:tab w:val="right" w:leader="dot" w:pos="9016"/>
        </w:tabs>
        <w:rPr>
          <w:noProof/>
        </w:rPr>
      </w:pPr>
      <w:hyperlink w:anchor="_Toc195974435" w:history="1">
        <w:r w:rsidR="00F22BA6" w:rsidRPr="00B23AB3">
          <w:rPr>
            <w:rStyle w:val="Hyperlink"/>
            <w:noProof/>
          </w:rPr>
          <w:t>Figure 34. Braun's Critical Path.</w:t>
        </w:r>
        <w:r w:rsidR="00F22BA6">
          <w:rPr>
            <w:noProof/>
            <w:webHidden/>
          </w:rPr>
          <w:tab/>
        </w:r>
        <w:r w:rsidR="00F22BA6">
          <w:rPr>
            <w:noProof/>
            <w:webHidden/>
          </w:rPr>
          <w:fldChar w:fldCharType="begin"/>
        </w:r>
        <w:r w:rsidR="00F22BA6">
          <w:rPr>
            <w:noProof/>
            <w:webHidden/>
          </w:rPr>
          <w:instrText xml:space="preserve"> PAGEREF _Toc195974435 \h </w:instrText>
        </w:r>
        <w:r w:rsidR="00F22BA6">
          <w:rPr>
            <w:noProof/>
            <w:webHidden/>
          </w:rPr>
        </w:r>
        <w:r w:rsidR="00F22BA6">
          <w:rPr>
            <w:noProof/>
            <w:webHidden/>
          </w:rPr>
          <w:fldChar w:fldCharType="separate"/>
        </w:r>
        <w:r w:rsidR="00F22BA6">
          <w:rPr>
            <w:noProof/>
            <w:webHidden/>
          </w:rPr>
          <w:t>34</w:t>
        </w:r>
        <w:r w:rsidR="00F22BA6">
          <w:rPr>
            <w:noProof/>
            <w:webHidden/>
          </w:rPr>
          <w:fldChar w:fldCharType="end"/>
        </w:r>
      </w:hyperlink>
    </w:p>
    <w:p w:rsidR="00F22BA6" w:rsidRDefault="00440DAA">
      <w:pPr>
        <w:pStyle w:val="TableofFigures"/>
        <w:tabs>
          <w:tab w:val="right" w:leader="dot" w:pos="9016"/>
        </w:tabs>
        <w:rPr>
          <w:noProof/>
        </w:rPr>
      </w:pPr>
      <w:hyperlink w:anchor="_Toc195974436" w:history="1">
        <w:r w:rsidR="00F22BA6" w:rsidRPr="00B23AB3">
          <w:rPr>
            <w:rStyle w:val="Hyperlink"/>
            <w:noProof/>
          </w:rPr>
          <w:t>Figure 35. Wallace Critical Path.</w:t>
        </w:r>
        <w:r w:rsidR="00F22BA6">
          <w:rPr>
            <w:noProof/>
            <w:webHidden/>
          </w:rPr>
          <w:tab/>
        </w:r>
        <w:r w:rsidR="00F22BA6">
          <w:rPr>
            <w:noProof/>
            <w:webHidden/>
          </w:rPr>
          <w:fldChar w:fldCharType="begin"/>
        </w:r>
        <w:r w:rsidR="00F22BA6">
          <w:rPr>
            <w:noProof/>
            <w:webHidden/>
          </w:rPr>
          <w:instrText xml:space="preserve"> PAGEREF _Toc195974436 \h </w:instrText>
        </w:r>
        <w:r w:rsidR="00F22BA6">
          <w:rPr>
            <w:noProof/>
            <w:webHidden/>
          </w:rPr>
        </w:r>
        <w:r w:rsidR="00F22BA6">
          <w:rPr>
            <w:noProof/>
            <w:webHidden/>
          </w:rPr>
          <w:fldChar w:fldCharType="separate"/>
        </w:r>
        <w:r w:rsidR="00F22BA6">
          <w:rPr>
            <w:noProof/>
            <w:webHidden/>
          </w:rPr>
          <w:t>34</w:t>
        </w:r>
        <w:r w:rsidR="00F22BA6">
          <w:rPr>
            <w:noProof/>
            <w:webHidden/>
          </w:rPr>
          <w:fldChar w:fldCharType="end"/>
        </w:r>
      </w:hyperlink>
    </w:p>
    <w:p w:rsidR="00F22BA6" w:rsidRDefault="00440DAA">
      <w:pPr>
        <w:pStyle w:val="TableofFigures"/>
        <w:tabs>
          <w:tab w:val="right" w:leader="dot" w:pos="9016"/>
        </w:tabs>
        <w:rPr>
          <w:noProof/>
        </w:rPr>
      </w:pPr>
      <w:hyperlink w:anchor="_Toc195974437" w:history="1">
        <w:r w:rsidR="00F22BA6" w:rsidRPr="00B23AB3">
          <w:rPr>
            <w:rStyle w:val="Hyperlink"/>
            <w:noProof/>
          </w:rPr>
          <w:t>Figure 36. Braun's Timing Summary.</w:t>
        </w:r>
        <w:r w:rsidR="00F22BA6">
          <w:rPr>
            <w:noProof/>
            <w:webHidden/>
          </w:rPr>
          <w:tab/>
        </w:r>
        <w:r w:rsidR="00F22BA6">
          <w:rPr>
            <w:noProof/>
            <w:webHidden/>
          </w:rPr>
          <w:fldChar w:fldCharType="begin"/>
        </w:r>
        <w:r w:rsidR="00F22BA6">
          <w:rPr>
            <w:noProof/>
            <w:webHidden/>
          </w:rPr>
          <w:instrText xml:space="preserve"> PAGEREF _Toc195974437 \h </w:instrText>
        </w:r>
        <w:r w:rsidR="00F22BA6">
          <w:rPr>
            <w:noProof/>
            <w:webHidden/>
          </w:rPr>
        </w:r>
        <w:r w:rsidR="00F22BA6">
          <w:rPr>
            <w:noProof/>
            <w:webHidden/>
          </w:rPr>
          <w:fldChar w:fldCharType="separate"/>
        </w:r>
        <w:r w:rsidR="00F22BA6">
          <w:rPr>
            <w:noProof/>
            <w:webHidden/>
          </w:rPr>
          <w:t>35</w:t>
        </w:r>
        <w:r w:rsidR="00F22BA6">
          <w:rPr>
            <w:noProof/>
            <w:webHidden/>
          </w:rPr>
          <w:fldChar w:fldCharType="end"/>
        </w:r>
      </w:hyperlink>
    </w:p>
    <w:p w:rsidR="00F22BA6" w:rsidRDefault="00440DAA">
      <w:pPr>
        <w:pStyle w:val="TableofFigures"/>
        <w:tabs>
          <w:tab w:val="right" w:leader="dot" w:pos="9016"/>
        </w:tabs>
        <w:rPr>
          <w:noProof/>
        </w:rPr>
      </w:pPr>
      <w:hyperlink w:anchor="_Toc195974438" w:history="1">
        <w:r w:rsidR="00F22BA6" w:rsidRPr="00B23AB3">
          <w:rPr>
            <w:rStyle w:val="Hyperlink"/>
            <w:noProof/>
          </w:rPr>
          <w:t>Figure 37. Wallace Timing Summary.</w:t>
        </w:r>
        <w:r w:rsidR="00F22BA6">
          <w:rPr>
            <w:noProof/>
            <w:webHidden/>
          </w:rPr>
          <w:tab/>
        </w:r>
        <w:r w:rsidR="00F22BA6">
          <w:rPr>
            <w:noProof/>
            <w:webHidden/>
          </w:rPr>
          <w:fldChar w:fldCharType="begin"/>
        </w:r>
        <w:r w:rsidR="00F22BA6">
          <w:rPr>
            <w:noProof/>
            <w:webHidden/>
          </w:rPr>
          <w:instrText xml:space="preserve"> PAGEREF _Toc195974438 \h </w:instrText>
        </w:r>
        <w:r w:rsidR="00F22BA6">
          <w:rPr>
            <w:noProof/>
            <w:webHidden/>
          </w:rPr>
        </w:r>
        <w:r w:rsidR="00F22BA6">
          <w:rPr>
            <w:noProof/>
            <w:webHidden/>
          </w:rPr>
          <w:fldChar w:fldCharType="separate"/>
        </w:r>
        <w:r w:rsidR="00F22BA6">
          <w:rPr>
            <w:noProof/>
            <w:webHidden/>
          </w:rPr>
          <w:t>35</w:t>
        </w:r>
        <w:r w:rsidR="00F22BA6">
          <w:rPr>
            <w:noProof/>
            <w:webHidden/>
          </w:rPr>
          <w:fldChar w:fldCharType="end"/>
        </w:r>
      </w:hyperlink>
    </w:p>
    <w:p w:rsidR="00F22BA6" w:rsidRDefault="00440DAA">
      <w:pPr>
        <w:pStyle w:val="TableofFigures"/>
        <w:tabs>
          <w:tab w:val="right" w:leader="dot" w:pos="9016"/>
        </w:tabs>
        <w:rPr>
          <w:noProof/>
        </w:rPr>
      </w:pPr>
      <w:hyperlink w:anchor="_Toc195974439" w:history="1">
        <w:r w:rsidR="00F22BA6" w:rsidRPr="00B23AB3">
          <w:rPr>
            <w:rStyle w:val="Hyperlink"/>
            <w:noProof/>
          </w:rPr>
          <w:t>Figure 38. Braun's delays.</w:t>
        </w:r>
        <w:r w:rsidR="00F22BA6">
          <w:rPr>
            <w:noProof/>
            <w:webHidden/>
          </w:rPr>
          <w:tab/>
        </w:r>
        <w:r w:rsidR="00F22BA6">
          <w:rPr>
            <w:noProof/>
            <w:webHidden/>
          </w:rPr>
          <w:fldChar w:fldCharType="begin"/>
        </w:r>
        <w:r w:rsidR="00F22BA6">
          <w:rPr>
            <w:noProof/>
            <w:webHidden/>
          </w:rPr>
          <w:instrText xml:space="preserve"> PAGEREF _Toc195974439 \h </w:instrText>
        </w:r>
        <w:r w:rsidR="00F22BA6">
          <w:rPr>
            <w:noProof/>
            <w:webHidden/>
          </w:rPr>
        </w:r>
        <w:r w:rsidR="00F22BA6">
          <w:rPr>
            <w:noProof/>
            <w:webHidden/>
          </w:rPr>
          <w:fldChar w:fldCharType="separate"/>
        </w:r>
        <w:r w:rsidR="00F22BA6">
          <w:rPr>
            <w:noProof/>
            <w:webHidden/>
          </w:rPr>
          <w:t>36</w:t>
        </w:r>
        <w:r w:rsidR="00F22BA6">
          <w:rPr>
            <w:noProof/>
            <w:webHidden/>
          </w:rPr>
          <w:fldChar w:fldCharType="end"/>
        </w:r>
      </w:hyperlink>
    </w:p>
    <w:p w:rsidR="00F22BA6" w:rsidRDefault="00440DAA">
      <w:pPr>
        <w:pStyle w:val="TableofFigures"/>
        <w:tabs>
          <w:tab w:val="right" w:leader="dot" w:pos="9016"/>
        </w:tabs>
        <w:rPr>
          <w:noProof/>
        </w:rPr>
      </w:pPr>
      <w:hyperlink w:anchor="_Toc195974440" w:history="1">
        <w:r w:rsidR="00F22BA6" w:rsidRPr="00B23AB3">
          <w:rPr>
            <w:rStyle w:val="Hyperlink"/>
            <w:noProof/>
          </w:rPr>
          <w:t>Figure 39. Wallace's delays.</w:t>
        </w:r>
        <w:r w:rsidR="00F22BA6">
          <w:rPr>
            <w:noProof/>
            <w:webHidden/>
          </w:rPr>
          <w:tab/>
        </w:r>
        <w:r w:rsidR="00F22BA6">
          <w:rPr>
            <w:noProof/>
            <w:webHidden/>
          </w:rPr>
          <w:fldChar w:fldCharType="begin"/>
        </w:r>
        <w:r w:rsidR="00F22BA6">
          <w:rPr>
            <w:noProof/>
            <w:webHidden/>
          </w:rPr>
          <w:instrText xml:space="preserve"> PAGEREF _Toc195974440 \h </w:instrText>
        </w:r>
        <w:r w:rsidR="00F22BA6">
          <w:rPr>
            <w:noProof/>
            <w:webHidden/>
          </w:rPr>
        </w:r>
        <w:r w:rsidR="00F22BA6">
          <w:rPr>
            <w:noProof/>
            <w:webHidden/>
          </w:rPr>
          <w:fldChar w:fldCharType="separate"/>
        </w:r>
        <w:r w:rsidR="00F22BA6">
          <w:rPr>
            <w:noProof/>
            <w:webHidden/>
          </w:rPr>
          <w:t>37</w:t>
        </w:r>
        <w:r w:rsidR="00F22BA6">
          <w:rPr>
            <w:noProof/>
            <w:webHidden/>
          </w:rPr>
          <w:fldChar w:fldCharType="end"/>
        </w:r>
      </w:hyperlink>
    </w:p>
    <w:p w:rsidR="00F22BA6" w:rsidRDefault="00440DAA">
      <w:pPr>
        <w:pStyle w:val="TableofFigures"/>
        <w:tabs>
          <w:tab w:val="right" w:leader="dot" w:pos="9016"/>
        </w:tabs>
        <w:rPr>
          <w:noProof/>
        </w:rPr>
      </w:pPr>
      <w:hyperlink w:anchor="_Toc195974441" w:history="1">
        <w:r w:rsidR="00F22BA6" w:rsidRPr="00B23AB3">
          <w:rPr>
            <w:rStyle w:val="Hyperlink"/>
            <w:noProof/>
          </w:rPr>
          <w:t>Figure 40. Braun's Multiplier Power summary.</w:t>
        </w:r>
        <w:r w:rsidR="00F22BA6">
          <w:rPr>
            <w:noProof/>
            <w:webHidden/>
          </w:rPr>
          <w:tab/>
        </w:r>
        <w:r w:rsidR="00F22BA6">
          <w:rPr>
            <w:noProof/>
            <w:webHidden/>
          </w:rPr>
          <w:fldChar w:fldCharType="begin"/>
        </w:r>
        <w:r w:rsidR="00F22BA6">
          <w:rPr>
            <w:noProof/>
            <w:webHidden/>
          </w:rPr>
          <w:instrText xml:space="preserve"> PAGEREF _Toc195974441 \h </w:instrText>
        </w:r>
        <w:r w:rsidR="00F22BA6">
          <w:rPr>
            <w:noProof/>
            <w:webHidden/>
          </w:rPr>
        </w:r>
        <w:r w:rsidR="00F22BA6">
          <w:rPr>
            <w:noProof/>
            <w:webHidden/>
          </w:rPr>
          <w:fldChar w:fldCharType="separate"/>
        </w:r>
        <w:r w:rsidR="00F22BA6">
          <w:rPr>
            <w:noProof/>
            <w:webHidden/>
          </w:rPr>
          <w:t>38</w:t>
        </w:r>
        <w:r w:rsidR="00F22BA6">
          <w:rPr>
            <w:noProof/>
            <w:webHidden/>
          </w:rPr>
          <w:fldChar w:fldCharType="end"/>
        </w:r>
      </w:hyperlink>
    </w:p>
    <w:p w:rsidR="00F22BA6" w:rsidRDefault="00440DAA">
      <w:pPr>
        <w:pStyle w:val="TableofFigures"/>
        <w:tabs>
          <w:tab w:val="right" w:leader="dot" w:pos="9016"/>
        </w:tabs>
        <w:rPr>
          <w:noProof/>
        </w:rPr>
      </w:pPr>
      <w:hyperlink w:anchor="_Toc195974442" w:history="1">
        <w:r w:rsidR="00F22BA6" w:rsidRPr="00B23AB3">
          <w:rPr>
            <w:rStyle w:val="Hyperlink"/>
            <w:noProof/>
          </w:rPr>
          <w:t>Figure 41. Braun's Multiplier Power Utilisation.</w:t>
        </w:r>
        <w:r w:rsidR="00F22BA6">
          <w:rPr>
            <w:noProof/>
            <w:webHidden/>
          </w:rPr>
          <w:tab/>
        </w:r>
        <w:r w:rsidR="00F22BA6">
          <w:rPr>
            <w:noProof/>
            <w:webHidden/>
          </w:rPr>
          <w:fldChar w:fldCharType="begin"/>
        </w:r>
        <w:r w:rsidR="00F22BA6">
          <w:rPr>
            <w:noProof/>
            <w:webHidden/>
          </w:rPr>
          <w:instrText xml:space="preserve"> PAGEREF _Toc195974442 \h </w:instrText>
        </w:r>
        <w:r w:rsidR="00F22BA6">
          <w:rPr>
            <w:noProof/>
            <w:webHidden/>
          </w:rPr>
        </w:r>
        <w:r w:rsidR="00F22BA6">
          <w:rPr>
            <w:noProof/>
            <w:webHidden/>
          </w:rPr>
          <w:fldChar w:fldCharType="separate"/>
        </w:r>
        <w:r w:rsidR="00F22BA6">
          <w:rPr>
            <w:noProof/>
            <w:webHidden/>
          </w:rPr>
          <w:t>38</w:t>
        </w:r>
        <w:r w:rsidR="00F22BA6">
          <w:rPr>
            <w:noProof/>
            <w:webHidden/>
          </w:rPr>
          <w:fldChar w:fldCharType="end"/>
        </w:r>
      </w:hyperlink>
    </w:p>
    <w:p w:rsidR="00F22BA6" w:rsidRDefault="00440DAA">
      <w:pPr>
        <w:pStyle w:val="TableofFigures"/>
        <w:tabs>
          <w:tab w:val="right" w:leader="dot" w:pos="9016"/>
        </w:tabs>
        <w:rPr>
          <w:noProof/>
        </w:rPr>
      </w:pPr>
      <w:hyperlink w:anchor="_Toc195974443" w:history="1">
        <w:r w:rsidR="00F22BA6" w:rsidRPr="00B23AB3">
          <w:rPr>
            <w:rStyle w:val="Hyperlink"/>
            <w:noProof/>
          </w:rPr>
          <w:t>Figure 42. Braun's Multiplier Power Utilisation.</w:t>
        </w:r>
        <w:r w:rsidR="00F22BA6">
          <w:rPr>
            <w:noProof/>
            <w:webHidden/>
          </w:rPr>
          <w:tab/>
        </w:r>
        <w:r w:rsidR="00F22BA6">
          <w:rPr>
            <w:noProof/>
            <w:webHidden/>
          </w:rPr>
          <w:fldChar w:fldCharType="begin"/>
        </w:r>
        <w:r w:rsidR="00F22BA6">
          <w:rPr>
            <w:noProof/>
            <w:webHidden/>
          </w:rPr>
          <w:instrText xml:space="preserve"> PAGEREF _Toc195974443 \h </w:instrText>
        </w:r>
        <w:r w:rsidR="00F22BA6">
          <w:rPr>
            <w:noProof/>
            <w:webHidden/>
          </w:rPr>
        </w:r>
        <w:r w:rsidR="00F22BA6">
          <w:rPr>
            <w:noProof/>
            <w:webHidden/>
          </w:rPr>
          <w:fldChar w:fldCharType="separate"/>
        </w:r>
        <w:r w:rsidR="00F22BA6">
          <w:rPr>
            <w:noProof/>
            <w:webHidden/>
          </w:rPr>
          <w:t>39</w:t>
        </w:r>
        <w:r w:rsidR="00F22BA6">
          <w:rPr>
            <w:noProof/>
            <w:webHidden/>
          </w:rPr>
          <w:fldChar w:fldCharType="end"/>
        </w:r>
      </w:hyperlink>
    </w:p>
    <w:p w:rsidR="00F22BA6" w:rsidRDefault="00440DAA">
      <w:pPr>
        <w:pStyle w:val="TableofFigures"/>
        <w:tabs>
          <w:tab w:val="right" w:leader="dot" w:pos="9016"/>
        </w:tabs>
        <w:rPr>
          <w:noProof/>
        </w:rPr>
      </w:pPr>
      <w:hyperlink w:anchor="_Toc195974444" w:history="1">
        <w:r w:rsidR="00F22BA6" w:rsidRPr="00B23AB3">
          <w:rPr>
            <w:rStyle w:val="Hyperlink"/>
            <w:noProof/>
          </w:rPr>
          <w:t>Figure 43. Wallace Multiplier Power summary.</w:t>
        </w:r>
        <w:r w:rsidR="00F22BA6">
          <w:rPr>
            <w:noProof/>
            <w:webHidden/>
          </w:rPr>
          <w:tab/>
        </w:r>
        <w:r w:rsidR="00F22BA6">
          <w:rPr>
            <w:noProof/>
            <w:webHidden/>
          </w:rPr>
          <w:fldChar w:fldCharType="begin"/>
        </w:r>
        <w:r w:rsidR="00F22BA6">
          <w:rPr>
            <w:noProof/>
            <w:webHidden/>
          </w:rPr>
          <w:instrText xml:space="preserve"> PAGEREF _Toc195974444 \h </w:instrText>
        </w:r>
        <w:r w:rsidR="00F22BA6">
          <w:rPr>
            <w:noProof/>
            <w:webHidden/>
          </w:rPr>
        </w:r>
        <w:r w:rsidR="00F22BA6">
          <w:rPr>
            <w:noProof/>
            <w:webHidden/>
          </w:rPr>
          <w:fldChar w:fldCharType="separate"/>
        </w:r>
        <w:r w:rsidR="00F22BA6">
          <w:rPr>
            <w:noProof/>
            <w:webHidden/>
          </w:rPr>
          <w:t>39</w:t>
        </w:r>
        <w:r w:rsidR="00F22BA6">
          <w:rPr>
            <w:noProof/>
            <w:webHidden/>
          </w:rPr>
          <w:fldChar w:fldCharType="end"/>
        </w:r>
      </w:hyperlink>
    </w:p>
    <w:p w:rsidR="00F22BA6" w:rsidRDefault="00440DAA">
      <w:pPr>
        <w:pStyle w:val="TableofFigures"/>
        <w:tabs>
          <w:tab w:val="right" w:leader="dot" w:pos="9016"/>
        </w:tabs>
        <w:rPr>
          <w:noProof/>
        </w:rPr>
      </w:pPr>
      <w:hyperlink w:anchor="_Toc195974445" w:history="1">
        <w:r w:rsidR="00F22BA6" w:rsidRPr="00B23AB3">
          <w:rPr>
            <w:rStyle w:val="Hyperlink"/>
            <w:noProof/>
          </w:rPr>
          <w:t>Figure 44. Wallace Multiplier Power Utilisation.</w:t>
        </w:r>
        <w:r w:rsidR="00F22BA6">
          <w:rPr>
            <w:noProof/>
            <w:webHidden/>
          </w:rPr>
          <w:tab/>
        </w:r>
        <w:r w:rsidR="00F22BA6">
          <w:rPr>
            <w:noProof/>
            <w:webHidden/>
          </w:rPr>
          <w:fldChar w:fldCharType="begin"/>
        </w:r>
        <w:r w:rsidR="00F22BA6">
          <w:rPr>
            <w:noProof/>
            <w:webHidden/>
          </w:rPr>
          <w:instrText xml:space="preserve"> PAGEREF _Toc195974445 \h </w:instrText>
        </w:r>
        <w:r w:rsidR="00F22BA6">
          <w:rPr>
            <w:noProof/>
            <w:webHidden/>
          </w:rPr>
        </w:r>
        <w:r w:rsidR="00F22BA6">
          <w:rPr>
            <w:noProof/>
            <w:webHidden/>
          </w:rPr>
          <w:fldChar w:fldCharType="separate"/>
        </w:r>
        <w:r w:rsidR="00F22BA6">
          <w:rPr>
            <w:noProof/>
            <w:webHidden/>
          </w:rPr>
          <w:t>39</w:t>
        </w:r>
        <w:r w:rsidR="00F22BA6">
          <w:rPr>
            <w:noProof/>
            <w:webHidden/>
          </w:rPr>
          <w:fldChar w:fldCharType="end"/>
        </w:r>
      </w:hyperlink>
    </w:p>
    <w:p w:rsidR="00F22BA6" w:rsidRDefault="00440DAA">
      <w:pPr>
        <w:pStyle w:val="TableofFigures"/>
        <w:tabs>
          <w:tab w:val="right" w:leader="dot" w:pos="9016"/>
        </w:tabs>
        <w:rPr>
          <w:noProof/>
        </w:rPr>
      </w:pPr>
      <w:hyperlink w:anchor="_Toc195974446" w:history="1">
        <w:r w:rsidR="00F22BA6" w:rsidRPr="00B23AB3">
          <w:rPr>
            <w:rStyle w:val="Hyperlink"/>
            <w:noProof/>
          </w:rPr>
          <w:t>Figure 45. Wallace Multiplier Power Utilisation.</w:t>
        </w:r>
        <w:r w:rsidR="00F22BA6">
          <w:rPr>
            <w:noProof/>
            <w:webHidden/>
          </w:rPr>
          <w:tab/>
        </w:r>
        <w:r w:rsidR="00F22BA6">
          <w:rPr>
            <w:noProof/>
            <w:webHidden/>
          </w:rPr>
          <w:fldChar w:fldCharType="begin"/>
        </w:r>
        <w:r w:rsidR="00F22BA6">
          <w:rPr>
            <w:noProof/>
            <w:webHidden/>
          </w:rPr>
          <w:instrText xml:space="preserve"> PAGEREF _Toc195974446 \h </w:instrText>
        </w:r>
        <w:r w:rsidR="00F22BA6">
          <w:rPr>
            <w:noProof/>
            <w:webHidden/>
          </w:rPr>
        </w:r>
        <w:r w:rsidR="00F22BA6">
          <w:rPr>
            <w:noProof/>
            <w:webHidden/>
          </w:rPr>
          <w:fldChar w:fldCharType="separate"/>
        </w:r>
        <w:r w:rsidR="00F22BA6">
          <w:rPr>
            <w:noProof/>
            <w:webHidden/>
          </w:rPr>
          <w:t>40</w:t>
        </w:r>
        <w:r w:rsidR="00F22BA6">
          <w:rPr>
            <w:noProof/>
            <w:webHidden/>
          </w:rPr>
          <w:fldChar w:fldCharType="end"/>
        </w:r>
      </w:hyperlink>
    </w:p>
    <w:p w:rsidR="00F22BA6" w:rsidRDefault="00440DAA">
      <w:pPr>
        <w:pStyle w:val="TableofFigures"/>
        <w:tabs>
          <w:tab w:val="right" w:leader="dot" w:pos="9016"/>
        </w:tabs>
        <w:rPr>
          <w:noProof/>
        </w:rPr>
      </w:pPr>
      <w:hyperlink w:anchor="_Toc195974447" w:history="1">
        <w:r w:rsidR="00F22BA6" w:rsidRPr="00B23AB3">
          <w:rPr>
            <w:rStyle w:val="Hyperlink"/>
            <w:noProof/>
          </w:rPr>
          <w:t>Figure 46. Braun's Multiplier LUT's.</w:t>
        </w:r>
        <w:r w:rsidR="00F22BA6">
          <w:rPr>
            <w:noProof/>
            <w:webHidden/>
          </w:rPr>
          <w:tab/>
        </w:r>
        <w:r w:rsidR="00F22BA6">
          <w:rPr>
            <w:noProof/>
            <w:webHidden/>
          </w:rPr>
          <w:fldChar w:fldCharType="begin"/>
        </w:r>
        <w:r w:rsidR="00F22BA6">
          <w:rPr>
            <w:noProof/>
            <w:webHidden/>
          </w:rPr>
          <w:instrText xml:space="preserve"> PAGEREF _Toc195974447 \h </w:instrText>
        </w:r>
        <w:r w:rsidR="00F22BA6">
          <w:rPr>
            <w:noProof/>
            <w:webHidden/>
          </w:rPr>
        </w:r>
        <w:r w:rsidR="00F22BA6">
          <w:rPr>
            <w:noProof/>
            <w:webHidden/>
          </w:rPr>
          <w:fldChar w:fldCharType="separate"/>
        </w:r>
        <w:r w:rsidR="00F22BA6">
          <w:rPr>
            <w:noProof/>
            <w:webHidden/>
          </w:rPr>
          <w:t>40</w:t>
        </w:r>
        <w:r w:rsidR="00F22BA6">
          <w:rPr>
            <w:noProof/>
            <w:webHidden/>
          </w:rPr>
          <w:fldChar w:fldCharType="end"/>
        </w:r>
      </w:hyperlink>
    </w:p>
    <w:p w:rsidR="00F22BA6" w:rsidRDefault="00440DAA">
      <w:pPr>
        <w:pStyle w:val="TableofFigures"/>
        <w:tabs>
          <w:tab w:val="right" w:leader="dot" w:pos="9016"/>
        </w:tabs>
        <w:rPr>
          <w:noProof/>
        </w:rPr>
      </w:pPr>
      <w:hyperlink w:anchor="_Toc195974448" w:history="1">
        <w:r w:rsidR="00F22BA6" w:rsidRPr="00B23AB3">
          <w:rPr>
            <w:rStyle w:val="Hyperlink"/>
            <w:noProof/>
          </w:rPr>
          <w:t>Figure 47. Wallace Multiplier LUT's.</w:t>
        </w:r>
        <w:r w:rsidR="00F22BA6">
          <w:rPr>
            <w:noProof/>
            <w:webHidden/>
          </w:rPr>
          <w:tab/>
        </w:r>
        <w:r w:rsidR="00F22BA6">
          <w:rPr>
            <w:noProof/>
            <w:webHidden/>
          </w:rPr>
          <w:fldChar w:fldCharType="begin"/>
        </w:r>
        <w:r w:rsidR="00F22BA6">
          <w:rPr>
            <w:noProof/>
            <w:webHidden/>
          </w:rPr>
          <w:instrText xml:space="preserve"> PAGEREF _Toc195974448 \h </w:instrText>
        </w:r>
        <w:r w:rsidR="00F22BA6">
          <w:rPr>
            <w:noProof/>
            <w:webHidden/>
          </w:rPr>
        </w:r>
        <w:r w:rsidR="00F22BA6">
          <w:rPr>
            <w:noProof/>
            <w:webHidden/>
          </w:rPr>
          <w:fldChar w:fldCharType="separate"/>
        </w:r>
        <w:r w:rsidR="00F22BA6">
          <w:rPr>
            <w:noProof/>
            <w:webHidden/>
          </w:rPr>
          <w:t>40</w:t>
        </w:r>
        <w:r w:rsidR="00F22BA6">
          <w:rPr>
            <w:noProof/>
            <w:webHidden/>
          </w:rPr>
          <w:fldChar w:fldCharType="end"/>
        </w:r>
      </w:hyperlink>
    </w:p>
    <w:p w:rsidR="005F6607" w:rsidRDefault="004747B8">
      <w:r>
        <w:rPr>
          <w:b/>
          <w:bCs/>
          <w:noProof/>
          <w:lang w:val="en-US"/>
        </w:rPr>
        <w:fldChar w:fldCharType="end"/>
      </w:r>
    </w:p>
    <w:p w:rsidR="005F6607" w:rsidRDefault="005F6607">
      <w:r>
        <w:br w:type="page"/>
      </w:r>
    </w:p>
    <w:p w:rsidR="00DD5FE2" w:rsidRDefault="005F6607" w:rsidP="005F6607">
      <w:pPr>
        <w:pStyle w:val="Heading1"/>
      </w:pPr>
      <w:bookmarkStart w:id="2" w:name="_Toc195976289"/>
      <w:r>
        <w:lastRenderedPageBreak/>
        <w:t>Introduction</w:t>
      </w:r>
      <w:bookmarkEnd w:id="2"/>
      <w:r>
        <w:t xml:space="preserve"> </w:t>
      </w:r>
    </w:p>
    <w:p w:rsidR="00117B5C" w:rsidRDefault="00BD6988" w:rsidP="00117B5C">
      <w:r>
        <w:t>In digital electronics, Multipliers are essential for applications such as Digital Signal Processing (DSP)</w:t>
      </w:r>
      <w:r w:rsidR="005C1F14">
        <w:t>. Due to their importance, multipliers are continuing to be developed to increase and enhance their efficiency, with the goal of consuming less power and providing greater speeds.</w:t>
      </w:r>
    </w:p>
    <w:p w:rsidR="009454C1" w:rsidRDefault="00117B5C" w:rsidP="00117B5C">
      <w:r>
        <w:t>This report will compare</w:t>
      </w:r>
      <w:r w:rsidR="0063091B">
        <w:t xml:space="preserve">, </w:t>
      </w:r>
      <w:r>
        <w:t>contra</w:t>
      </w:r>
      <w:r w:rsidR="0018590A">
        <w:t>st</w:t>
      </w:r>
      <w:r w:rsidR="0063091B">
        <w:t xml:space="preserve"> and critically evaluate</w:t>
      </w:r>
      <w:r w:rsidR="0018590A">
        <w:t xml:space="preserve"> two different types of </w:t>
      </w:r>
      <w:r w:rsidR="0018356A">
        <w:t xml:space="preserve">binary </w:t>
      </w:r>
      <w:r w:rsidR="0018590A">
        <w:t>multiplier</w:t>
      </w:r>
      <w:r w:rsidR="0063091B">
        <w:t xml:space="preserve"> techniques</w:t>
      </w:r>
      <w:r w:rsidR="0018590A">
        <w:t xml:space="preserve"> – Braun’s Multiplier, and Wallace Tree Multiplier. These multipliers performance will be compared using metrics such as longest delay and power consumption to conclude which is the better multiplier method. Both multipliers will be designed </w:t>
      </w:r>
      <w:r w:rsidR="008D5FA7">
        <w:t xml:space="preserve">and compared </w:t>
      </w:r>
      <w:r w:rsidR="0018590A">
        <w:t xml:space="preserve">using VHDL </w:t>
      </w:r>
      <w:r w:rsidR="0018590A" w:rsidRPr="0018590A">
        <w:rPr>
          <w:i/>
        </w:rPr>
        <w:t xml:space="preserve">Vivado </w:t>
      </w:r>
      <w:r w:rsidR="0018590A">
        <w:t>Software</w:t>
      </w:r>
      <w:r w:rsidR="005F3EF1">
        <w:t xml:space="preserve">, before being implemented onto a Field-Programable Gate Array (FPGA). </w:t>
      </w:r>
    </w:p>
    <w:p w:rsidR="0063091B" w:rsidRDefault="0063091B" w:rsidP="00117B5C">
      <w:r>
        <w:t>In Task 1, an 8-bit Braun’s Multiplier will be designed in order to produce a 16-bit result. In task 2, a Wallace Tree Multiplier will be designed using a provided diagram for reference. Both multipliers will be simulated and synthesized</w:t>
      </w:r>
      <w:r w:rsidR="005C1F14">
        <w:t xml:space="preserve"> for FPGA design. Finally, in Task 3, the performance of both multipliers will be evaluated.</w:t>
      </w:r>
      <w:r>
        <w:t xml:space="preserve"> </w:t>
      </w:r>
    </w:p>
    <w:p w:rsidR="009454C1" w:rsidRDefault="009454C1">
      <w:r>
        <w:br w:type="page"/>
      </w:r>
    </w:p>
    <w:p w:rsidR="00117B5C" w:rsidRDefault="009454C1" w:rsidP="009454C1">
      <w:pPr>
        <w:pStyle w:val="Heading1"/>
      </w:pPr>
      <w:bookmarkStart w:id="3" w:name="_Toc195976290"/>
      <w:r>
        <w:lastRenderedPageBreak/>
        <w:t>Multipliers</w:t>
      </w:r>
      <w:bookmarkEnd w:id="3"/>
      <w:r>
        <w:t xml:space="preserve"> </w:t>
      </w:r>
    </w:p>
    <w:p w:rsidR="009454C1" w:rsidRDefault="009454C1" w:rsidP="009454C1">
      <w:r>
        <w:t xml:space="preserve">Multipliers </w:t>
      </w:r>
      <w:r w:rsidR="0018356A">
        <w:t>can be defined as circuits that are used to multiply two numbers together, producing an output</w:t>
      </w:r>
      <w:r w:rsidR="004522D7">
        <w:t xml:space="preserve"> [1]</w:t>
      </w:r>
      <w:r w:rsidR="0018356A">
        <w:t xml:space="preserve">. In digital electronics, this multiplication is done through the use of AND gates, as well as the use of full adders and half adders. </w:t>
      </w:r>
      <w:r w:rsidR="00442130">
        <w:t xml:space="preserve">There are numerous different types of multipliers, </w:t>
      </w:r>
      <w:r w:rsidR="004522D7">
        <w:t xml:space="preserve">all of which </w:t>
      </w:r>
      <w:r w:rsidR="0063091B">
        <w:t xml:space="preserve">produce the same output, but </w:t>
      </w:r>
      <w:r w:rsidR="004522D7">
        <w:t xml:space="preserve">have different speeds and different levels of complexity. For the purpose of this report, only Braun’s Multiplier and Wallace Tree Multiplier will be focused on. </w:t>
      </w:r>
    </w:p>
    <w:p w:rsidR="00BC05AE" w:rsidRDefault="00BC05AE" w:rsidP="009454C1">
      <w:r>
        <w:t xml:space="preserve">Figure 1 below shows the </w:t>
      </w:r>
      <w:r w:rsidR="00202AA0">
        <w:t xml:space="preserve">logic circuit diagrams for half adders and full adders. The half adder is comprised of an </w:t>
      </w:r>
      <w:r w:rsidR="00CC56AD">
        <w:t>X</w:t>
      </w:r>
      <w:r w:rsidR="00202AA0">
        <w:t>OR gate and an AND gate. The half adder has two inputs, A and B, and produces two outputs, a Sum and a carry. The full adder is comprised of t</w:t>
      </w:r>
      <w:r w:rsidR="00596746">
        <w:t>wo</w:t>
      </w:r>
      <w:r w:rsidR="00202AA0">
        <w:t xml:space="preserve"> </w:t>
      </w:r>
      <w:r w:rsidR="00596746">
        <w:t>X</w:t>
      </w:r>
      <w:r w:rsidR="00202AA0">
        <w:t>OR gates,</w:t>
      </w:r>
      <w:r w:rsidR="00596746">
        <w:t xml:space="preserve"> an OR gate,</w:t>
      </w:r>
      <w:r w:rsidR="00202AA0">
        <w:t xml:space="preserve"> and two AND gates. The full adder has three inputs, A, B, and a carry (C-in) from a previous adder. It also produces two outputs, a sum and a carry. </w:t>
      </w:r>
    </w:p>
    <w:p w:rsidR="005C4BD0" w:rsidRDefault="005C4BD0" w:rsidP="005C4BD0">
      <w:pPr>
        <w:keepNext/>
        <w:jc w:val="center"/>
      </w:pPr>
      <w:r>
        <w:rPr>
          <w:noProof/>
        </w:rPr>
        <w:drawing>
          <wp:inline distT="0" distB="0" distL="0" distR="0">
            <wp:extent cx="5325745" cy="1710055"/>
            <wp:effectExtent l="0" t="0" r="8255" b="4445"/>
            <wp:docPr id="3" name="Picture 3" descr="Quantum Half-adder and Full-adder – Lahiru Madushan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ntum Half-adder and Full-adder – Lahiru Madushank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5745" cy="1710055"/>
                    </a:xfrm>
                    <a:prstGeom prst="rect">
                      <a:avLst/>
                    </a:prstGeom>
                    <a:noFill/>
                    <a:ln>
                      <a:noFill/>
                    </a:ln>
                  </pic:spPr>
                </pic:pic>
              </a:graphicData>
            </a:graphic>
          </wp:inline>
        </w:drawing>
      </w:r>
    </w:p>
    <w:p w:rsidR="005C4BD0" w:rsidRDefault="005C4BD0" w:rsidP="005C4BD0">
      <w:pPr>
        <w:pStyle w:val="Caption"/>
        <w:jc w:val="center"/>
      </w:pPr>
      <w:bookmarkStart w:id="4" w:name="_Toc195974402"/>
      <w:r>
        <w:t xml:space="preserve">Figure </w:t>
      </w:r>
      <w:fldSimple w:instr=" SEQ Figure \* ARABIC ">
        <w:r w:rsidR="00862800">
          <w:rPr>
            <w:noProof/>
          </w:rPr>
          <w:t>1</w:t>
        </w:r>
      </w:fldSimple>
      <w:r>
        <w:t>. Half Adder and Full Adder circuit diagrams</w:t>
      </w:r>
      <w:r w:rsidR="00341178">
        <w:t xml:space="preserve"> [2]</w:t>
      </w:r>
      <w:r>
        <w:t>.</w:t>
      </w:r>
      <w:bookmarkEnd w:id="4"/>
    </w:p>
    <w:p w:rsidR="004522D7" w:rsidRDefault="004522D7" w:rsidP="004522D7">
      <w:pPr>
        <w:pStyle w:val="Heading2"/>
      </w:pPr>
      <w:bookmarkStart w:id="5" w:name="_Toc195976291"/>
      <w:r>
        <w:t>Braun’s Multiplier</w:t>
      </w:r>
      <w:bookmarkEnd w:id="5"/>
    </w:p>
    <w:p w:rsidR="004522D7" w:rsidRPr="004522D7" w:rsidRDefault="005C1F14" w:rsidP="004522D7">
      <w:r>
        <w:t xml:space="preserve">Braun’s Multiplier is </w:t>
      </w:r>
      <w:r w:rsidR="008A00BF">
        <w:t>one</w:t>
      </w:r>
      <w:r>
        <w:t xml:space="preserve"> type of binary multiplier</w:t>
      </w:r>
      <w:r w:rsidR="001E3B31">
        <w:t>, multiplying two binary numbers (A and B) to produce an output</w:t>
      </w:r>
      <w:r w:rsidR="008A00BF">
        <w:t xml:space="preserve">. </w:t>
      </w:r>
      <w:r w:rsidR="001E3B31">
        <w:t xml:space="preserve">The Braun’s Multiplier is built using AND gates, as well as the use of full adders and half adders. Braun’s Multiplier works by multiplying </w:t>
      </w:r>
      <w:r w:rsidR="00BC72B3">
        <w:t>each</w:t>
      </w:r>
      <w:r w:rsidR="001E3B31">
        <w:t xml:space="preserve"> bit of number ‘A’ by </w:t>
      </w:r>
      <w:r w:rsidR="00BC72B3">
        <w:t>each</w:t>
      </w:r>
      <w:r w:rsidR="001E3B31">
        <w:t xml:space="preserve"> bit of number ‘B’. This results in numerous partial products [</w:t>
      </w:r>
      <w:r w:rsidR="00341178">
        <w:t>3</w:t>
      </w:r>
      <w:r w:rsidR="001E3B31">
        <w:t xml:space="preserve">]. These partial products are then added together using full adders and half adders. Each adder produces two outputs, the sum output, and the carry output. </w:t>
      </w:r>
      <w:r w:rsidR="00BC72B3">
        <w:t xml:space="preserve">This occurs for every adder, which results in a final binary output, the result of the multiplication of the binary numbers. </w:t>
      </w:r>
      <w:r w:rsidR="00CB013D">
        <w:t>Advantages of Braun’s multiplier is that is a simple design, and therefore can be easy to implement. However, due to its simplicity, it is slower than other types of multiplier, which can worsen with increasing the number of bits that are multiplied [</w:t>
      </w:r>
      <w:r w:rsidR="00341178">
        <w:t>4</w:t>
      </w:r>
      <w:r w:rsidR="00CB013D">
        <w:t xml:space="preserve">].  </w:t>
      </w:r>
      <w:r w:rsidR="00BA7796">
        <w:t>A real-world example of where are Braun’s Multiplier is used is in medical imaging [</w:t>
      </w:r>
      <w:r w:rsidR="00341178">
        <w:t>4</w:t>
      </w:r>
      <w:r w:rsidR="00BA7796">
        <w:t xml:space="preserve">]. </w:t>
      </w:r>
    </w:p>
    <w:p w:rsidR="004522D7" w:rsidRDefault="004522D7" w:rsidP="004522D7">
      <w:pPr>
        <w:pStyle w:val="Heading2"/>
      </w:pPr>
      <w:bookmarkStart w:id="6" w:name="_Toc195976292"/>
      <w:r>
        <w:t>Wallace Tree Multiplier</w:t>
      </w:r>
      <w:bookmarkEnd w:id="6"/>
      <w:r>
        <w:t xml:space="preserve"> </w:t>
      </w:r>
    </w:p>
    <w:p w:rsidR="00BA7796" w:rsidRDefault="00BA7796" w:rsidP="00BA7796">
      <w:r>
        <w:t xml:space="preserve">Wallace Tree Multiplier is another type of binary multiplier, </w:t>
      </w:r>
      <w:r w:rsidR="00026096">
        <w:t xml:space="preserve">albeit a more complex multiplier than Braun’s Multiplier. Just like in Braun’s multiplier, each bit of one number (A) is multiplied with each bit of the other number (B) using AND gates to form </w:t>
      </w:r>
      <w:r w:rsidR="00026096" w:rsidRPr="00026096">
        <w:rPr>
          <w:rStyle w:val="Strong"/>
          <w:b w:val="0"/>
        </w:rPr>
        <w:t>partial products</w:t>
      </w:r>
      <w:r w:rsidR="00026096" w:rsidRPr="00026096">
        <w:t xml:space="preserve">. </w:t>
      </w:r>
      <w:r w:rsidR="00FB2BB3">
        <w:t>For the first line of adders</w:t>
      </w:r>
      <w:r w:rsidR="00AA78C6">
        <w:t xml:space="preserve">, the partial products are added in groups of three. For the next lines of adders, the sum of the previous </w:t>
      </w:r>
      <w:r w:rsidR="008B712E">
        <w:t>adders and a partial product are added together. This continues until the final line of adders, where the only inputs are sums and carries, which produces the final output</w:t>
      </w:r>
      <w:r w:rsidR="00914777">
        <w:t xml:space="preserve"> [</w:t>
      </w:r>
      <w:r w:rsidR="00341178">
        <w:t>5</w:t>
      </w:r>
      <w:r w:rsidR="00914777">
        <w:t>]</w:t>
      </w:r>
      <w:r w:rsidR="008B712E">
        <w:t xml:space="preserve">. </w:t>
      </w:r>
      <w:r w:rsidR="00854852">
        <w:t xml:space="preserve">The main advantage of Wallace Tree Multiplier is that it is much faster than Braun’s Multiplier. However, it is more complex and therefore harder to implement. </w:t>
      </w:r>
      <w:r w:rsidR="005F2861">
        <w:t xml:space="preserve">A common example of where Wallace Tree </w:t>
      </w:r>
      <w:r w:rsidR="00F90DF2">
        <w:t>Multiplier</w:t>
      </w:r>
      <w:r w:rsidR="005F2861">
        <w:t xml:space="preserve"> is used is in </w:t>
      </w:r>
      <w:r w:rsidR="00F90DF2">
        <w:t>high performance</w:t>
      </w:r>
      <w:r w:rsidR="00914777">
        <w:t xml:space="preserve"> image and video</w:t>
      </w:r>
      <w:r w:rsidR="00F90DF2">
        <w:t xml:space="preserve"> processors</w:t>
      </w:r>
      <w:r w:rsidR="00914777">
        <w:t xml:space="preserve"> [</w:t>
      </w:r>
      <w:r w:rsidR="00341178">
        <w:t>6</w:t>
      </w:r>
      <w:r w:rsidR="00914777">
        <w:t>]</w:t>
      </w:r>
      <w:r w:rsidR="00F90DF2">
        <w:t xml:space="preserve">. </w:t>
      </w:r>
    </w:p>
    <w:p w:rsidR="008403FA" w:rsidRDefault="00CE7EFA" w:rsidP="00CE7EFA">
      <w:pPr>
        <w:pStyle w:val="Heading2"/>
      </w:pPr>
      <w:bookmarkStart w:id="7" w:name="_Toc195976293"/>
      <w:r>
        <w:lastRenderedPageBreak/>
        <w:t>Development in Multiplier Techniques</w:t>
      </w:r>
      <w:bookmarkEnd w:id="7"/>
    </w:p>
    <w:p w:rsidR="00CE7EFA" w:rsidRDefault="00CE7EFA" w:rsidP="00CE7EFA">
      <w:r>
        <w:t>As technology develops and knowledge increases, multipliers will continue to develop. This development will focus on areas such as reducing timing delays</w:t>
      </w:r>
      <w:r w:rsidR="00FA34A0">
        <w:t>, such as shortening their critical path,</w:t>
      </w:r>
      <w:r>
        <w:t xml:space="preserve"> and </w:t>
      </w:r>
      <w:r w:rsidR="00E30936">
        <w:t xml:space="preserve">reducing </w:t>
      </w:r>
      <w:r>
        <w:t>power consumption</w:t>
      </w:r>
      <w:r w:rsidR="00FA34A0">
        <w:t xml:space="preserve">. Reducing timing delays will result in a faster time for data to pass through the multiplier from input to output. One of the ways to reduce this is through </w:t>
      </w:r>
      <w:r w:rsidR="005D3304">
        <w:t xml:space="preserve">reducing </w:t>
      </w:r>
      <w:r w:rsidR="00FA34A0">
        <w:t>the critical path,</w:t>
      </w:r>
      <w:r w:rsidR="005D3304">
        <w:t xml:space="preserve"> which is defined as the longest path</w:t>
      </w:r>
      <w:r w:rsidR="00032681">
        <w:t xml:space="preserve"> that data can take from input to output</w:t>
      </w:r>
      <w:r w:rsidR="00775114">
        <w:t xml:space="preserve"> [</w:t>
      </w:r>
      <w:r w:rsidR="00341178">
        <w:t>7</w:t>
      </w:r>
      <w:r w:rsidR="00775114">
        <w:t>]</w:t>
      </w:r>
      <w:r w:rsidR="00032681">
        <w:t xml:space="preserve">. The </w:t>
      </w:r>
      <w:r w:rsidR="00032681" w:rsidRPr="00032681">
        <w:rPr>
          <w:rStyle w:val="Strong"/>
          <w:b w:val="0"/>
        </w:rPr>
        <w:t>critical path determines the maximum speed</w:t>
      </w:r>
      <w:r w:rsidR="00032681">
        <w:t xml:space="preserve"> which the multiplier can operate, so by making the critical path shorter, the multiplier is faster. </w:t>
      </w:r>
      <w:r w:rsidR="00E30936">
        <w:t xml:space="preserve">Reducing power consumption </w:t>
      </w:r>
      <w:r w:rsidR="00A767B3">
        <w:t xml:space="preserve">increases the efficiency of the multiplier, </w:t>
      </w:r>
      <w:r w:rsidR="005C00F5">
        <w:t>increasing overall performance of the multiplier</w:t>
      </w:r>
      <w:r w:rsidR="00775114">
        <w:t xml:space="preserve"> [</w:t>
      </w:r>
      <w:r w:rsidR="00341178">
        <w:t>8</w:t>
      </w:r>
      <w:r w:rsidR="00775114">
        <w:t>]</w:t>
      </w:r>
      <w:r w:rsidR="005C00F5">
        <w:t xml:space="preserve">. </w:t>
      </w:r>
    </w:p>
    <w:p w:rsidR="00D50651" w:rsidRDefault="00D50651" w:rsidP="00CE7EFA"/>
    <w:p w:rsidR="00D50651" w:rsidRDefault="00D50651">
      <w:r>
        <w:br w:type="page"/>
      </w:r>
    </w:p>
    <w:p w:rsidR="00D50651" w:rsidRDefault="00D50651" w:rsidP="00D50651">
      <w:pPr>
        <w:pStyle w:val="Heading1"/>
      </w:pPr>
      <w:bookmarkStart w:id="8" w:name="_Toc195976294"/>
      <w:r>
        <w:lastRenderedPageBreak/>
        <w:t>Task 1</w:t>
      </w:r>
      <w:bookmarkEnd w:id="8"/>
    </w:p>
    <w:p w:rsidR="00D50651" w:rsidRDefault="00030364" w:rsidP="00D50651">
      <w:r>
        <w:t xml:space="preserve">Task 1 was to design an 8-bit Braun’s Multiplier. The multiplier had to be designed such that two unsigned numbers created partial products when multiplying each bit of the first number with each bit of the </w:t>
      </w:r>
      <w:r w:rsidR="00874394">
        <w:t xml:space="preserve">second number, with these partial products producing a 16-bit result. </w:t>
      </w:r>
      <w:r w:rsidR="007E7326">
        <w:t>After this, the logic circuit design will be provided, as well as a range of simulated results. Finally, the design will be synthesized, so that the multiplier can be integrated onto an FPGA. Figures will be provided as proof that the design functions correctly.</w:t>
      </w:r>
    </w:p>
    <w:p w:rsidR="009D4144" w:rsidRDefault="009D4144" w:rsidP="009D4144">
      <w:pPr>
        <w:pStyle w:val="Heading2"/>
      </w:pPr>
      <w:bookmarkStart w:id="9" w:name="_Toc195976295"/>
      <w:r>
        <w:t>Flowchart</w:t>
      </w:r>
      <w:bookmarkEnd w:id="9"/>
    </w:p>
    <w:p w:rsidR="00874394" w:rsidRDefault="00874394" w:rsidP="00D50651">
      <w:r>
        <w:t xml:space="preserve">Before designing the 8x8 Braun’s Multiplier, a flowchart was necessary in order to code the </w:t>
      </w:r>
      <w:r w:rsidR="001F003A">
        <w:t xml:space="preserve">multiplier accurately. Figure </w:t>
      </w:r>
      <w:r w:rsidR="00341178">
        <w:t>2</w:t>
      </w:r>
      <w:r w:rsidR="001F003A">
        <w:t xml:space="preserve"> below shows a diagram sourced from a paper [</w:t>
      </w:r>
      <w:r w:rsidR="00341178">
        <w:t>9</w:t>
      </w:r>
      <w:r w:rsidR="001F003A">
        <w:t xml:space="preserve">], which was used as a reference when creating the flowchart. </w:t>
      </w:r>
    </w:p>
    <w:p w:rsidR="001F003A" w:rsidRDefault="001F003A" w:rsidP="001F003A">
      <w:pPr>
        <w:keepNext/>
        <w:jc w:val="center"/>
      </w:pPr>
      <w:r>
        <w:rPr>
          <w:noProof/>
        </w:rPr>
        <w:drawing>
          <wp:inline distT="0" distB="0" distL="0" distR="0">
            <wp:extent cx="5731510" cy="4233999"/>
            <wp:effectExtent l="0" t="0" r="2540" b="0"/>
            <wp:docPr id="1" name="Picture 1" descr="https://ars.els-cdn.com/content/image/1-s2.0-S2214785321000638-gr2_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s.els-cdn.com/content/image/1-s2.0-S2214785321000638-gr2_lrg.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233999"/>
                    </a:xfrm>
                    <a:prstGeom prst="rect">
                      <a:avLst/>
                    </a:prstGeom>
                    <a:noFill/>
                    <a:ln>
                      <a:noFill/>
                    </a:ln>
                  </pic:spPr>
                </pic:pic>
              </a:graphicData>
            </a:graphic>
          </wp:inline>
        </w:drawing>
      </w:r>
    </w:p>
    <w:p w:rsidR="001F003A" w:rsidRDefault="001F003A" w:rsidP="001F003A">
      <w:pPr>
        <w:pStyle w:val="Caption"/>
        <w:jc w:val="center"/>
      </w:pPr>
      <w:bookmarkStart w:id="10" w:name="_Toc195974403"/>
      <w:r>
        <w:t xml:space="preserve">Figure </w:t>
      </w:r>
      <w:fldSimple w:instr=" SEQ Figure \* ARABIC ">
        <w:r w:rsidR="00862800">
          <w:rPr>
            <w:noProof/>
          </w:rPr>
          <w:t>2</w:t>
        </w:r>
      </w:fldSimple>
      <w:r>
        <w:t>. Braun's 8x8 Reference Diagram [</w:t>
      </w:r>
      <w:r w:rsidR="00117D97">
        <w:t>9</w:t>
      </w:r>
      <w:r>
        <w:t>].</w:t>
      </w:r>
      <w:bookmarkEnd w:id="10"/>
    </w:p>
    <w:p w:rsidR="00CF661E" w:rsidRDefault="001F003A" w:rsidP="00CF661E">
      <w:r>
        <w:t xml:space="preserve">Figure </w:t>
      </w:r>
      <w:r w:rsidR="00341178">
        <w:t>3</w:t>
      </w:r>
      <w:r>
        <w:t xml:space="preserve"> below shows the flowchart created for the 8x8 Braun’s Multiplier. </w:t>
      </w:r>
      <w:r w:rsidR="004242B1">
        <w:t xml:space="preserve">The flowchart is made from AND gates, Half adders, and Full adders. </w:t>
      </w:r>
      <w:r w:rsidR="00356BDA">
        <w:t xml:space="preserve">The diagram contains 8 Half adders, and 48 Full adders. </w:t>
      </w:r>
    </w:p>
    <w:p w:rsidR="00CF661E" w:rsidRDefault="00D8600A" w:rsidP="00CF661E">
      <w:pPr>
        <w:keepNext/>
        <w:jc w:val="center"/>
      </w:pPr>
      <w:r>
        <w:rPr>
          <w:noProof/>
        </w:rPr>
        <w:lastRenderedPageBreak/>
        <w:drawing>
          <wp:inline distT="0" distB="0" distL="0" distR="0">
            <wp:extent cx="4085989" cy="5795385"/>
            <wp:effectExtent l="254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4093747" cy="5806388"/>
                    </a:xfrm>
                    <a:prstGeom prst="rect">
                      <a:avLst/>
                    </a:prstGeom>
                    <a:noFill/>
                    <a:ln>
                      <a:noFill/>
                    </a:ln>
                  </pic:spPr>
                </pic:pic>
              </a:graphicData>
            </a:graphic>
          </wp:inline>
        </w:drawing>
      </w:r>
    </w:p>
    <w:p w:rsidR="008D33B7" w:rsidRDefault="00CF661E" w:rsidP="00CF661E">
      <w:pPr>
        <w:pStyle w:val="Caption"/>
        <w:jc w:val="center"/>
      </w:pPr>
      <w:bookmarkStart w:id="11" w:name="_Toc195974404"/>
      <w:r>
        <w:t xml:space="preserve">Figure </w:t>
      </w:r>
      <w:fldSimple w:instr=" SEQ Figure \* ARABIC ">
        <w:r w:rsidR="00862800">
          <w:rPr>
            <w:noProof/>
          </w:rPr>
          <w:t>3</w:t>
        </w:r>
      </w:fldSimple>
      <w:r>
        <w:t>. Flowchart showing operation of 8x8 Braun's Multiplier.</w:t>
      </w:r>
      <w:bookmarkEnd w:id="11"/>
    </w:p>
    <w:p w:rsidR="00852A26" w:rsidRDefault="00852A26" w:rsidP="00852A26">
      <w:r>
        <w:t xml:space="preserve">The Braun’s Multiplier works by first adding each bit of ‘A’ to each bit of ‘B’. These values are then inputted into the adders. Each half adder takes 2 </w:t>
      </w:r>
      <w:r w:rsidR="00187046">
        <w:t xml:space="preserve">‘AB’ </w:t>
      </w:r>
      <w:r>
        <w:t xml:space="preserve">inputs, producing a product, and a carry. In the case of all bar one of the half adders, the product is one of the bits of the 16-bit overall output. </w:t>
      </w:r>
      <w:r w:rsidR="00F27672">
        <w:t xml:space="preserve">The only exemption to this is the half adder at the left-hand side of the first row of adders, where one of its inputs is a carry input. </w:t>
      </w:r>
      <w:r w:rsidR="00187046">
        <w:t xml:space="preserve">In the case of the full adders, </w:t>
      </w:r>
      <w:r w:rsidR="00F27672">
        <w:t>most</w:t>
      </w:r>
      <w:r w:rsidR="00187046">
        <w:t xml:space="preserve"> take 3 inputs, </w:t>
      </w:r>
      <w:r w:rsidR="00F27672">
        <w:t>1</w:t>
      </w:r>
      <w:r w:rsidR="00187046">
        <w:t xml:space="preserve"> of which </w:t>
      </w:r>
      <w:r w:rsidR="00F27672">
        <w:t>is an</w:t>
      </w:r>
      <w:r w:rsidR="00187046">
        <w:t xml:space="preserve"> ‘AB’ input</w:t>
      </w:r>
      <w:r w:rsidR="00F27672">
        <w:t>, the second being the product from the adder directly above it in the previous row</w:t>
      </w:r>
      <w:r w:rsidR="00187046">
        <w:t xml:space="preserve">, and the </w:t>
      </w:r>
      <w:r w:rsidR="00F27672">
        <w:t>final</w:t>
      </w:r>
      <w:r w:rsidR="00187046">
        <w:t xml:space="preserve"> one being a carry</w:t>
      </w:r>
      <w:r w:rsidR="00F27672">
        <w:t xml:space="preserve"> from the adders directly to the right of its position. The exemptions to this are the full adders on the left-hand side of each row, which have a secondary carry input, which comes from the far-left adder on the previous row. Finally, the products of all of the final row of adders are the bits used to make up the 16-bit value. The last point of note is that far left adder on the final row produces two of these outputs, with both the product and the carry bit taken into the final 16-bit value.</w:t>
      </w:r>
      <w:r>
        <w:t xml:space="preserve"> </w:t>
      </w:r>
    </w:p>
    <w:p w:rsidR="005312F2" w:rsidRPr="00852A26" w:rsidRDefault="005312F2" w:rsidP="005312F2">
      <w:pPr>
        <w:pStyle w:val="Heading2"/>
      </w:pPr>
      <w:bookmarkStart w:id="12" w:name="_Toc195976296"/>
      <w:r>
        <w:t>Testing</w:t>
      </w:r>
      <w:bookmarkEnd w:id="12"/>
    </w:p>
    <w:p w:rsidR="00B03FDC" w:rsidRDefault="00CF661E" w:rsidP="00CF661E">
      <w:r>
        <w:t xml:space="preserve">Next, using the flowchart, the Braun’s Multiplier was designed using </w:t>
      </w:r>
      <w:r>
        <w:rPr>
          <w:i/>
        </w:rPr>
        <w:t>Vivado</w:t>
      </w:r>
      <w:r>
        <w:t xml:space="preserve">. After designing it, a number of </w:t>
      </w:r>
      <w:r w:rsidR="007A6B6A">
        <w:t>checks had to be conducted.</w:t>
      </w:r>
      <w:r w:rsidR="00817868">
        <w:t xml:space="preserve"> The code for Braun’s Multiplier </w:t>
      </w:r>
      <w:r w:rsidR="00FD5D85">
        <w:t>can be found in the appendi</w:t>
      </w:r>
      <w:r w:rsidR="003526F5">
        <w:t>x C</w:t>
      </w:r>
      <w:r w:rsidR="00FD5D85">
        <w:t>.</w:t>
      </w:r>
      <w:r w:rsidR="007A6B6A">
        <w:t xml:space="preserve"> The first check </w:t>
      </w:r>
      <w:r w:rsidR="00AA275D">
        <w:t xml:space="preserve">was to run the simulation, inputting hexadecimal values. To do this on </w:t>
      </w:r>
      <w:r w:rsidR="00AA275D" w:rsidRPr="00AA275D">
        <w:rPr>
          <w:i/>
        </w:rPr>
        <w:t>Vivado</w:t>
      </w:r>
      <w:r w:rsidR="00AA275D">
        <w:t xml:space="preserve">, first the clock, and then the constant had to be forced for both A and B values. </w:t>
      </w:r>
      <w:r w:rsidR="00B03FDC">
        <w:t xml:space="preserve">To check that the calculated output value was correctly, an online hexadecimal calculator was used. Figures </w:t>
      </w:r>
      <w:r w:rsidR="00341178">
        <w:t>4</w:t>
      </w:r>
      <w:r w:rsidR="00B03FDC">
        <w:t xml:space="preserve">, </w:t>
      </w:r>
      <w:r w:rsidR="00341178">
        <w:t>6</w:t>
      </w:r>
      <w:r w:rsidR="00B03FDC">
        <w:t xml:space="preserve"> ,</w:t>
      </w:r>
      <w:r w:rsidR="00341178">
        <w:t>8</w:t>
      </w:r>
      <w:r w:rsidR="00B03FDC">
        <w:t xml:space="preserve"> and </w:t>
      </w:r>
      <w:r w:rsidR="00341178">
        <w:t>10</w:t>
      </w:r>
      <w:r w:rsidR="00B03FDC">
        <w:t xml:space="preserve"> below show four tests using </w:t>
      </w:r>
      <w:r w:rsidR="00B03FDC" w:rsidRPr="00B03FDC">
        <w:rPr>
          <w:i/>
        </w:rPr>
        <w:t>Vivado</w:t>
      </w:r>
      <w:r w:rsidR="00B03FDC">
        <w:t xml:space="preserve">. Figures </w:t>
      </w:r>
      <w:r w:rsidR="00341178">
        <w:t>5</w:t>
      </w:r>
      <w:r w:rsidR="00B03FDC">
        <w:t xml:space="preserve">, </w:t>
      </w:r>
      <w:r w:rsidR="00341178">
        <w:t>7</w:t>
      </w:r>
      <w:r w:rsidR="00B03FDC">
        <w:t xml:space="preserve">, </w:t>
      </w:r>
      <w:r w:rsidR="00341178">
        <w:t>9</w:t>
      </w:r>
      <w:r w:rsidR="00B03FDC">
        <w:t xml:space="preserve"> and 1</w:t>
      </w:r>
      <w:r w:rsidR="00341178">
        <w:t>1</w:t>
      </w:r>
      <w:r w:rsidR="00B03FDC">
        <w:t xml:space="preserve"> show the tested values inputted into the online hexadecimal calculator. These figures match the </w:t>
      </w:r>
      <w:r w:rsidR="00B03FDC" w:rsidRPr="00B03FDC">
        <w:rPr>
          <w:i/>
        </w:rPr>
        <w:t>Vivado</w:t>
      </w:r>
      <w:r w:rsidR="00B03FDC">
        <w:t xml:space="preserve"> screenshots, showing that the Braun’s Multiplier is functioning as intended. </w:t>
      </w:r>
    </w:p>
    <w:p w:rsidR="000F3F48" w:rsidRDefault="00821C4C" w:rsidP="000F3F48">
      <w:pPr>
        <w:keepNext/>
        <w:jc w:val="center"/>
      </w:pPr>
      <w:r>
        <w:rPr>
          <w:noProof/>
        </w:rPr>
        <w:lastRenderedPageBreak/>
        <w:drawing>
          <wp:inline distT="0" distB="0" distL="0" distR="0" wp14:anchorId="4A4C9D0C" wp14:editId="1F93F4CC">
            <wp:extent cx="5731510" cy="6666865"/>
            <wp:effectExtent l="0" t="0" r="254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6666865"/>
                    </a:xfrm>
                    <a:prstGeom prst="rect">
                      <a:avLst/>
                    </a:prstGeom>
                  </pic:spPr>
                </pic:pic>
              </a:graphicData>
            </a:graphic>
          </wp:inline>
        </w:drawing>
      </w:r>
    </w:p>
    <w:p w:rsidR="004D1ED4" w:rsidRPr="00CF661E" w:rsidRDefault="000F3F48" w:rsidP="000F3F48">
      <w:pPr>
        <w:pStyle w:val="Caption"/>
        <w:jc w:val="center"/>
      </w:pPr>
      <w:bookmarkStart w:id="13" w:name="_Toc195974405"/>
      <w:r>
        <w:t xml:space="preserve">Figure </w:t>
      </w:r>
      <w:fldSimple w:instr=" SEQ Figure \* ARABIC ">
        <w:r w:rsidR="00862800">
          <w:rPr>
            <w:noProof/>
          </w:rPr>
          <w:t>4</w:t>
        </w:r>
      </w:fldSimple>
      <w:r>
        <w:t xml:space="preserve">. </w:t>
      </w:r>
      <w:r w:rsidRPr="00C56F46">
        <w:t>Braun's Multiplier simulation test 1.</w:t>
      </w:r>
      <w:bookmarkEnd w:id="13"/>
    </w:p>
    <w:p w:rsidR="000F3F48" w:rsidRDefault="008D33B7" w:rsidP="000F3F48">
      <w:pPr>
        <w:keepNext/>
        <w:jc w:val="center"/>
      </w:pPr>
      <w:r>
        <w:br w:type="page"/>
      </w:r>
      <w:r w:rsidR="00683517">
        <w:rPr>
          <w:noProof/>
        </w:rPr>
        <w:lastRenderedPageBreak/>
        <w:drawing>
          <wp:inline distT="0" distB="0" distL="0" distR="0" wp14:anchorId="471E16E9" wp14:editId="703001E6">
            <wp:extent cx="5731510" cy="195707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957070"/>
                    </a:xfrm>
                    <a:prstGeom prst="rect">
                      <a:avLst/>
                    </a:prstGeom>
                  </pic:spPr>
                </pic:pic>
              </a:graphicData>
            </a:graphic>
          </wp:inline>
        </w:drawing>
      </w:r>
    </w:p>
    <w:p w:rsidR="008D33B7" w:rsidRDefault="000F3F48" w:rsidP="000F3F48">
      <w:pPr>
        <w:pStyle w:val="Caption"/>
        <w:jc w:val="center"/>
      </w:pPr>
      <w:bookmarkStart w:id="14" w:name="_Toc195974406"/>
      <w:r>
        <w:t xml:space="preserve">Figure </w:t>
      </w:r>
      <w:fldSimple w:instr=" SEQ Figure \* ARABIC ">
        <w:r w:rsidR="00862800">
          <w:rPr>
            <w:noProof/>
          </w:rPr>
          <w:t>5</w:t>
        </w:r>
      </w:fldSimple>
      <w:r w:rsidRPr="00E905C1">
        <w:t>. Hexadecimal calculator for test 1.</w:t>
      </w:r>
      <w:bookmarkEnd w:id="14"/>
    </w:p>
    <w:p w:rsidR="000F3F48" w:rsidRDefault="00821C4C" w:rsidP="000F3F48">
      <w:pPr>
        <w:keepNext/>
        <w:jc w:val="center"/>
      </w:pPr>
      <w:r>
        <w:rPr>
          <w:noProof/>
        </w:rPr>
        <w:lastRenderedPageBreak/>
        <w:drawing>
          <wp:inline distT="0" distB="0" distL="0" distR="0" wp14:anchorId="629B4376" wp14:editId="796CBC91">
            <wp:extent cx="5731510" cy="659447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6594475"/>
                    </a:xfrm>
                    <a:prstGeom prst="rect">
                      <a:avLst/>
                    </a:prstGeom>
                  </pic:spPr>
                </pic:pic>
              </a:graphicData>
            </a:graphic>
          </wp:inline>
        </w:drawing>
      </w:r>
    </w:p>
    <w:p w:rsidR="00683517" w:rsidRDefault="000F3F48" w:rsidP="000F3F48">
      <w:pPr>
        <w:pStyle w:val="Caption"/>
        <w:jc w:val="center"/>
      </w:pPr>
      <w:bookmarkStart w:id="15" w:name="_Toc195974407"/>
      <w:r>
        <w:t xml:space="preserve">Figure </w:t>
      </w:r>
      <w:fldSimple w:instr=" SEQ Figure \* ARABIC ">
        <w:r w:rsidR="00862800">
          <w:rPr>
            <w:noProof/>
          </w:rPr>
          <w:t>6</w:t>
        </w:r>
      </w:fldSimple>
      <w:r>
        <w:t xml:space="preserve">. </w:t>
      </w:r>
      <w:r w:rsidRPr="002D7A87">
        <w:t xml:space="preserve">Braun's Multiplier simulation test </w:t>
      </w:r>
      <w:r>
        <w:t>2.</w:t>
      </w:r>
      <w:bookmarkEnd w:id="15"/>
    </w:p>
    <w:p w:rsidR="000F3F48" w:rsidRDefault="00683517" w:rsidP="000F3F48">
      <w:pPr>
        <w:keepNext/>
        <w:jc w:val="center"/>
      </w:pPr>
      <w:r>
        <w:rPr>
          <w:noProof/>
        </w:rPr>
        <w:lastRenderedPageBreak/>
        <w:drawing>
          <wp:inline distT="0" distB="0" distL="0" distR="0" wp14:anchorId="6A7258B9" wp14:editId="2085F012">
            <wp:extent cx="5731510" cy="193929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939290"/>
                    </a:xfrm>
                    <a:prstGeom prst="rect">
                      <a:avLst/>
                    </a:prstGeom>
                  </pic:spPr>
                </pic:pic>
              </a:graphicData>
            </a:graphic>
          </wp:inline>
        </w:drawing>
      </w:r>
    </w:p>
    <w:p w:rsidR="00683517" w:rsidRDefault="000F3F48" w:rsidP="000F3F48">
      <w:pPr>
        <w:pStyle w:val="Caption"/>
        <w:jc w:val="center"/>
      </w:pPr>
      <w:bookmarkStart w:id="16" w:name="_Toc195974408"/>
      <w:r>
        <w:t xml:space="preserve">Figure </w:t>
      </w:r>
      <w:fldSimple w:instr=" SEQ Figure \* ARABIC ">
        <w:r w:rsidR="00862800">
          <w:rPr>
            <w:noProof/>
          </w:rPr>
          <w:t>7</w:t>
        </w:r>
      </w:fldSimple>
      <w:r w:rsidRPr="00B51708">
        <w:t xml:space="preserve">. Hexadecimal calculator for test </w:t>
      </w:r>
      <w:r>
        <w:t>2</w:t>
      </w:r>
      <w:r w:rsidRPr="00B51708">
        <w:t>.</w:t>
      </w:r>
      <w:bookmarkEnd w:id="16"/>
    </w:p>
    <w:p w:rsidR="000F3F48" w:rsidRDefault="00821C4C" w:rsidP="000F3F48">
      <w:pPr>
        <w:keepNext/>
        <w:jc w:val="center"/>
      </w:pPr>
      <w:r>
        <w:rPr>
          <w:noProof/>
        </w:rPr>
        <w:lastRenderedPageBreak/>
        <w:drawing>
          <wp:inline distT="0" distB="0" distL="0" distR="0" wp14:anchorId="088C1E4F" wp14:editId="3C1F84A0">
            <wp:extent cx="5731510" cy="6623685"/>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6623685"/>
                    </a:xfrm>
                    <a:prstGeom prst="rect">
                      <a:avLst/>
                    </a:prstGeom>
                  </pic:spPr>
                </pic:pic>
              </a:graphicData>
            </a:graphic>
          </wp:inline>
        </w:drawing>
      </w:r>
    </w:p>
    <w:p w:rsidR="00821C4C" w:rsidRDefault="000F3F48" w:rsidP="000F3F48">
      <w:pPr>
        <w:pStyle w:val="Caption"/>
        <w:jc w:val="center"/>
      </w:pPr>
      <w:bookmarkStart w:id="17" w:name="_Toc195974409"/>
      <w:r>
        <w:t xml:space="preserve">Figure </w:t>
      </w:r>
      <w:fldSimple w:instr=" SEQ Figure \* ARABIC ">
        <w:r w:rsidR="00862800">
          <w:rPr>
            <w:noProof/>
          </w:rPr>
          <w:t>8</w:t>
        </w:r>
      </w:fldSimple>
      <w:r>
        <w:t xml:space="preserve">. </w:t>
      </w:r>
      <w:r w:rsidRPr="00170594">
        <w:t xml:space="preserve">Braun's Multiplier simulation test </w:t>
      </w:r>
      <w:r>
        <w:t>3.</w:t>
      </w:r>
      <w:bookmarkEnd w:id="17"/>
    </w:p>
    <w:p w:rsidR="000F3F48" w:rsidRDefault="00821C4C" w:rsidP="000F3F48">
      <w:pPr>
        <w:keepNext/>
        <w:jc w:val="center"/>
      </w:pPr>
      <w:r>
        <w:rPr>
          <w:noProof/>
        </w:rPr>
        <w:lastRenderedPageBreak/>
        <w:drawing>
          <wp:inline distT="0" distB="0" distL="0" distR="0" wp14:anchorId="59E40FD9" wp14:editId="645F332A">
            <wp:extent cx="5731510" cy="196596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965960"/>
                    </a:xfrm>
                    <a:prstGeom prst="rect">
                      <a:avLst/>
                    </a:prstGeom>
                  </pic:spPr>
                </pic:pic>
              </a:graphicData>
            </a:graphic>
          </wp:inline>
        </w:drawing>
      </w:r>
    </w:p>
    <w:p w:rsidR="00821C4C" w:rsidRDefault="000F3F48" w:rsidP="000F3F48">
      <w:pPr>
        <w:pStyle w:val="Caption"/>
        <w:jc w:val="center"/>
      </w:pPr>
      <w:bookmarkStart w:id="18" w:name="_Toc195974410"/>
      <w:r>
        <w:t xml:space="preserve">Figure </w:t>
      </w:r>
      <w:fldSimple w:instr=" SEQ Figure \* ARABIC ">
        <w:r w:rsidR="00862800">
          <w:rPr>
            <w:noProof/>
          </w:rPr>
          <w:t>9</w:t>
        </w:r>
      </w:fldSimple>
      <w:r w:rsidRPr="006818BC">
        <w:t xml:space="preserve">. Hexadecimal calculator for test </w:t>
      </w:r>
      <w:r>
        <w:t>3</w:t>
      </w:r>
      <w:r w:rsidRPr="006818BC">
        <w:t>.</w:t>
      </w:r>
      <w:bookmarkEnd w:id="18"/>
    </w:p>
    <w:p w:rsidR="000F3F48" w:rsidRDefault="00821C4C" w:rsidP="000F3F48">
      <w:pPr>
        <w:keepNext/>
      </w:pPr>
      <w:r>
        <w:rPr>
          <w:noProof/>
        </w:rPr>
        <w:lastRenderedPageBreak/>
        <w:drawing>
          <wp:inline distT="0" distB="0" distL="0" distR="0" wp14:anchorId="208D1DC0" wp14:editId="02CFB802">
            <wp:extent cx="5731510" cy="6471285"/>
            <wp:effectExtent l="0" t="0" r="254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6471285"/>
                    </a:xfrm>
                    <a:prstGeom prst="rect">
                      <a:avLst/>
                    </a:prstGeom>
                  </pic:spPr>
                </pic:pic>
              </a:graphicData>
            </a:graphic>
          </wp:inline>
        </w:drawing>
      </w:r>
    </w:p>
    <w:p w:rsidR="000F3F48" w:rsidRDefault="000F3F48" w:rsidP="000F3F48">
      <w:pPr>
        <w:pStyle w:val="Caption"/>
        <w:jc w:val="center"/>
      </w:pPr>
      <w:bookmarkStart w:id="19" w:name="_Toc195974411"/>
      <w:r>
        <w:t xml:space="preserve">Figure </w:t>
      </w:r>
      <w:fldSimple w:instr=" SEQ Figure \* ARABIC ">
        <w:r w:rsidR="00862800">
          <w:rPr>
            <w:noProof/>
          </w:rPr>
          <w:t>10</w:t>
        </w:r>
      </w:fldSimple>
      <w:r>
        <w:t xml:space="preserve">. </w:t>
      </w:r>
      <w:r w:rsidRPr="000472C0">
        <w:t xml:space="preserve">Braun's Multiplier simulation test </w:t>
      </w:r>
      <w:r>
        <w:t>4.</w:t>
      </w:r>
      <w:bookmarkEnd w:id="19"/>
    </w:p>
    <w:p w:rsidR="000F3F48" w:rsidRDefault="00821C4C" w:rsidP="000F3F48">
      <w:pPr>
        <w:keepNext/>
        <w:jc w:val="center"/>
      </w:pPr>
      <w:r>
        <w:rPr>
          <w:noProof/>
        </w:rPr>
        <w:lastRenderedPageBreak/>
        <w:drawing>
          <wp:inline distT="0" distB="0" distL="0" distR="0" wp14:anchorId="294ADEC7" wp14:editId="4CD0001B">
            <wp:extent cx="5731510" cy="195199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951990"/>
                    </a:xfrm>
                    <a:prstGeom prst="rect">
                      <a:avLst/>
                    </a:prstGeom>
                  </pic:spPr>
                </pic:pic>
              </a:graphicData>
            </a:graphic>
          </wp:inline>
        </w:drawing>
      </w:r>
    </w:p>
    <w:p w:rsidR="00821C4C" w:rsidRDefault="000F3F48" w:rsidP="000F3F48">
      <w:pPr>
        <w:pStyle w:val="Caption"/>
        <w:jc w:val="center"/>
      </w:pPr>
      <w:bookmarkStart w:id="20" w:name="_Toc195974412"/>
      <w:r>
        <w:t xml:space="preserve">Figure </w:t>
      </w:r>
      <w:fldSimple w:instr=" SEQ Figure \* ARABIC ">
        <w:r w:rsidR="00862800">
          <w:rPr>
            <w:noProof/>
          </w:rPr>
          <w:t>11</w:t>
        </w:r>
      </w:fldSimple>
      <w:r w:rsidRPr="007D6EE4">
        <w:t xml:space="preserve">. Hexadecimal calculator for test </w:t>
      </w:r>
      <w:r>
        <w:t>4</w:t>
      </w:r>
      <w:r w:rsidRPr="007D6EE4">
        <w:t>.</w:t>
      </w:r>
      <w:bookmarkEnd w:id="20"/>
    </w:p>
    <w:p w:rsidR="005312F2" w:rsidRDefault="005312F2" w:rsidP="005312F2">
      <w:pPr>
        <w:pStyle w:val="Heading2"/>
      </w:pPr>
      <w:bookmarkStart w:id="21" w:name="_Toc195976297"/>
      <w:r>
        <w:t>Register-transfer-level (RTL) Design</w:t>
      </w:r>
      <w:bookmarkEnd w:id="21"/>
    </w:p>
    <w:p w:rsidR="00CB5F0A" w:rsidRDefault="001B4825" w:rsidP="00CB5F0A">
      <w:r>
        <w:t>The next step was to generate a</w:t>
      </w:r>
      <w:r w:rsidR="00CD5881">
        <w:t xml:space="preserve"> Register-transfer-level (RTL) design. </w:t>
      </w:r>
      <w:r w:rsidR="008323E3">
        <w:t>An</w:t>
      </w:r>
      <w:r w:rsidR="00CD5881">
        <w:t xml:space="preserve"> RTL design is </w:t>
      </w:r>
      <w:r w:rsidR="008C1ECC">
        <w:t>a design that</w:t>
      </w:r>
      <w:r w:rsidR="00CD5881">
        <w:t xml:space="preserve"> </w:t>
      </w:r>
      <w:r w:rsidR="00FD03BF">
        <w:t xml:space="preserve">visualises </w:t>
      </w:r>
      <w:r w:rsidR="00EA70F9">
        <w:t>the circuits functionality</w:t>
      </w:r>
      <w:r w:rsidR="00272CFC">
        <w:t xml:space="preserve"> [</w:t>
      </w:r>
      <w:r w:rsidR="00341178">
        <w:t>10</w:t>
      </w:r>
      <w:r w:rsidR="00272CFC">
        <w:t>]</w:t>
      </w:r>
      <w:r w:rsidR="00EA70F9">
        <w:t xml:space="preserve">. </w:t>
      </w:r>
      <w:r w:rsidR="00A17418">
        <w:t xml:space="preserve">The RTL design </w:t>
      </w:r>
      <w:r w:rsidR="008E2122">
        <w:t xml:space="preserve">is </w:t>
      </w:r>
      <w:r w:rsidR="008E2122" w:rsidRPr="008E2122">
        <w:rPr>
          <w:i/>
        </w:rPr>
        <w:t>Vivado’s</w:t>
      </w:r>
      <w:r w:rsidR="008E2122">
        <w:t xml:space="preserve"> way of representing the flowchart drawn that was seen in Figure 2. </w:t>
      </w:r>
      <w:r w:rsidR="00CB5F0A">
        <w:t>Figure 1</w:t>
      </w:r>
      <w:r w:rsidR="00341178">
        <w:t>2</w:t>
      </w:r>
      <w:r w:rsidR="00CB5F0A">
        <w:t xml:space="preserve"> below shows the RTL for the Braun’s Multiplier. </w:t>
      </w:r>
    </w:p>
    <w:p w:rsidR="00CB5F0A" w:rsidRDefault="001B4825" w:rsidP="00CB5F0A">
      <w:pPr>
        <w:keepNext/>
        <w:jc w:val="center"/>
      </w:pPr>
      <w:r>
        <w:rPr>
          <w:noProof/>
        </w:rPr>
        <w:drawing>
          <wp:inline distT="0" distB="0" distL="0" distR="0" wp14:anchorId="62D9481D" wp14:editId="44B073DA">
            <wp:extent cx="5731510" cy="23520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352040"/>
                    </a:xfrm>
                    <a:prstGeom prst="rect">
                      <a:avLst/>
                    </a:prstGeom>
                  </pic:spPr>
                </pic:pic>
              </a:graphicData>
            </a:graphic>
          </wp:inline>
        </w:drawing>
      </w:r>
    </w:p>
    <w:p w:rsidR="001B4825" w:rsidRDefault="00CB5F0A" w:rsidP="00CB5F0A">
      <w:pPr>
        <w:pStyle w:val="Caption"/>
        <w:jc w:val="center"/>
      </w:pPr>
      <w:bookmarkStart w:id="22" w:name="_Toc195974413"/>
      <w:r>
        <w:t xml:space="preserve">Figure </w:t>
      </w:r>
      <w:fldSimple w:instr=" SEQ Figure \* ARABIC ">
        <w:r w:rsidR="00862800">
          <w:rPr>
            <w:noProof/>
          </w:rPr>
          <w:t>12</w:t>
        </w:r>
      </w:fldSimple>
      <w:r>
        <w:t>. Braun's Multiplier RTL design.</w:t>
      </w:r>
      <w:bookmarkEnd w:id="22"/>
    </w:p>
    <w:p w:rsidR="005312F2" w:rsidRPr="005312F2" w:rsidRDefault="005312F2" w:rsidP="005312F2">
      <w:pPr>
        <w:pStyle w:val="Heading2"/>
      </w:pPr>
      <w:bookmarkStart w:id="23" w:name="_Toc195976298"/>
      <w:r>
        <w:t>Implementation</w:t>
      </w:r>
      <w:bookmarkEnd w:id="23"/>
      <w:r>
        <w:t xml:space="preserve"> </w:t>
      </w:r>
    </w:p>
    <w:p w:rsidR="00C00749" w:rsidRPr="00C00749" w:rsidRDefault="00C00749" w:rsidP="00C00749">
      <w:r>
        <w:t xml:space="preserve">The next step was to generate the implementation schematic. </w:t>
      </w:r>
      <w:r w:rsidR="006B219C">
        <w:t>The implementation schematic is another visual representation of the</w:t>
      </w:r>
      <w:r w:rsidR="00E213DC">
        <w:t xml:space="preserve"> multiplier</w:t>
      </w:r>
      <w:r w:rsidR="006B219C">
        <w:t xml:space="preserve"> design</w:t>
      </w:r>
      <w:r w:rsidR="008C1224">
        <w:t xml:space="preserve"> [1</w:t>
      </w:r>
      <w:r w:rsidR="00341178">
        <w:t>1</w:t>
      </w:r>
      <w:r w:rsidR="008C1224">
        <w:t>]</w:t>
      </w:r>
      <w:r w:rsidR="00E213DC">
        <w:t>. However, it is more complex than the RTL design, showing how each input is being routed. Figure 1</w:t>
      </w:r>
      <w:r w:rsidR="00341178">
        <w:t>3</w:t>
      </w:r>
      <w:r w:rsidR="00E213DC">
        <w:t xml:space="preserve"> below shows the Braun’s Multiplier implemented schematic. </w:t>
      </w:r>
    </w:p>
    <w:p w:rsidR="00C00749" w:rsidRDefault="00202321" w:rsidP="00C00749">
      <w:pPr>
        <w:keepNext/>
        <w:jc w:val="center"/>
      </w:pPr>
      <w:r>
        <w:rPr>
          <w:noProof/>
        </w:rPr>
        <w:lastRenderedPageBreak/>
        <w:drawing>
          <wp:inline distT="0" distB="0" distL="0" distR="0" wp14:anchorId="2A144480" wp14:editId="6694A3C3">
            <wp:extent cx="5661891" cy="2322945"/>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r="1215" b="539"/>
                    <a:stretch/>
                  </pic:blipFill>
                  <pic:spPr bwMode="auto">
                    <a:xfrm>
                      <a:off x="0" y="0"/>
                      <a:ext cx="5661891" cy="2322945"/>
                    </a:xfrm>
                    <a:prstGeom prst="rect">
                      <a:avLst/>
                    </a:prstGeom>
                    <a:ln>
                      <a:noFill/>
                    </a:ln>
                    <a:extLst>
                      <a:ext uri="{53640926-AAD7-44D8-BBD7-CCE9431645EC}">
                        <a14:shadowObscured xmlns:a14="http://schemas.microsoft.com/office/drawing/2010/main"/>
                      </a:ext>
                    </a:extLst>
                  </pic:spPr>
                </pic:pic>
              </a:graphicData>
            </a:graphic>
          </wp:inline>
        </w:drawing>
      </w:r>
    </w:p>
    <w:p w:rsidR="00202321" w:rsidRDefault="00C00749" w:rsidP="00C00749">
      <w:pPr>
        <w:pStyle w:val="Caption"/>
        <w:jc w:val="center"/>
      </w:pPr>
      <w:bookmarkStart w:id="24" w:name="_Toc195974414"/>
      <w:r>
        <w:t xml:space="preserve">Figure </w:t>
      </w:r>
      <w:fldSimple w:instr=" SEQ Figure \* ARABIC ">
        <w:r w:rsidR="00862800">
          <w:rPr>
            <w:noProof/>
          </w:rPr>
          <w:t>13</w:t>
        </w:r>
      </w:fldSimple>
      <w:r>
        <w:t>. Braun's Multiplier Implementation Schematic.</w:t>
      </w:r>
      <w:bookmarkEnd w:id="24"/>
    </w:p>
    <w:p w:rsidR="00D86C07" w:rsidRDefault="00D86C07" w:rsidP="00D86C07">
      <w:r>
        <w:t xml:space="preserve">The next screenshot shows how the Braun’s Multiplier is </w:t>
      </w:r>
      <w:r w:rsidR="003D6AB0">
        <w:t xml:space="preserve">implemented onto an FPGA device. </w:t>
      </w:r>
      <w:r w:rsidR="00893B93">
        <w:t xml:space="preserve">This shows how the multiplier is allocating its AND gates and adders across the FPGA. </w:t>
      </w:r>
      <w:r w:rsidR="00282776">
        <w:t xml:space="preserve">This </w:t>
      </w:r>
      <w:r w:rsidR="00FA45AA">
        <w:t xml:space="preserve">can be visualised as the layer above the implementation schematic, i.e. </w:t>
      </w:r>
      <w:r w:rsidR="00067F36">
        <w:t xml:space="preserve">each block on this diagram is a part of the schematic. Figure 14 below shows the Braun’s Multiplier implemented onto the device. </w:t>
      </w:r>
    </w:p>
    <w:p w:rsidR="00067F36" w:rsidRDefault="003D6AB0" w:rsidP="00067F36">
      <w:pPr>
        <w:keepNext/>
        <w:jc w:val="center"/>
      </w:pPr>
      <w:r>
        <w:rPr>
          <w:noProof/>
        </w:rPr>
        <w:lastRenderedPageBreak/>
        <w:drawing>
          <wp:inline distT="0" distB="0" distL="0" distR="0" wp14:anchorId="2A617404" wp14:editId="77AC8874">
            <wp:extent cx="3667125" cy="53054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67125" cy="5305425"/>
                    </a:xfrm>
                    <a:prstGeom prst="rect">
                      <a:avLst/>
                    </a:prstGeom>
                  </pic:spPr>
                </pic:pic>
              </a:graphicData>
            </a:graphic>
          </wp:inline>
        </w:drawing>
      </w:r>
    </w:p>
    <w:p w:rsidR="003D6AB0" w:rsidRDefault="00067F36" w:rsidP="00067F36">
      <w:pPr>
        <w:pStyle w:val="Caption"/>
        <w:jc w:val="center"/>
      </w:pPr>
      <w:bookmarkStart w:id="25" w:name="_Toc195974415"/>
      <w:r>
        <w:t xml:space="preserve">Figure </w:t>
      </w:r>
      <w:fldSimple w:instr=" SEQ Figure \* ARABIC ">
        <w:r w:rsidR="00862800">
          <w:rPr>
            <w:noProof/>
          </w:rPr>
          <w:t>14</w:t>
        </w:r>
      </w:fldSimple>
      <w:r>
        <w:t>. Braun's Multiplier device implementation.</w:t>
      </w:r>
      <w:bookmarkEnd w:id="25"/>
    </w:p>
    <w:p w:rsidR="00EF6FB4" w:rsidRPr="00EF6FB4" w:rsidRDefault="00EF6FB4" w:rsidP="00EF6FB4">
      <w:r>
        <w:t xml:space="preserve">Figure 15 below shows the I/O planning of the Braun’s Multiplier. </w:t>
      </w:r>
      <w:r w:rsidR="00DC3858">
        <w:t xml:space="preserve">The diagram </w:t>
      </w:r>
      <w:r w:rsidR="00BD42E3">
        <w:t xml:space="preserve">shows how the I/O ports </w:t>
      </w:r>
      <w:r w:rsidR="008456E9">
        <w:t xml:space="preserve">are assigned </w:t>
      </w:r>
      <w:r w:rsidR="003F4045">
        <w:t xml:space="preserve">on the FPGA for the input and output signals. These can be seen on the design with the ‘C’s’ and the ‘S’’. </w:t>
      </w:r>
    </w:p>
    <w:p w:rsidR="00EF6FB4" w:rsidRDefault="00EF6FB4" w:rsidP="00EF6FB4">
      <w:pPr>
        <w:keepNext/>
        <w:jc w:val="center"/>
      </w:pPr>
      <w:r>
        <w:rPr>
          <w:noProof/>
        </w:rPr>
        <w:lastRenderedPageBreak/>
        <w:drawing>
          <wp:inline distT="0" distB="0" distL="0" distR="0" wp14:anchorId="12EF0C25" wp14:editId="77B19991">
            <wp:extent cx="3438525" cy="35909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438525" cy="3590925"/>
                    </a:xfrm>
                    <a:prstGeom prst="rect">
                      <a:avLst/>
                    </a:prstGeom>
                  </pic:spPr>
                </pic:pic>
              </a:graphicData>
            </a:graphic>
          </wp:inline>
        </w:drawing>
      </w:r>
    </w:p>
    <w:p w:rsidR="00EF6FB4" w:rsidRDefault="00EF6FB4" w:rsidP="00EF6FB4">
      <w:pPr>
        <w:pStyle w:val="Caption"/>
        <w:jc w:val="center"/>
      </w:pPr>
      <w:bookmarkStart w:id="26" w:name="_Toc195974416"/>
      <w:r>
        <w:t xml:space="preserve">Figure </w:t>
      </w:r>
      <w:fldSimple w:instr=" SEQ Figure \* ARABIC ">
        <w:r w:rsidR="00862800">
          <w:rPr>
            <w:noProof/>
          </w:rPr>
          <w:t>15</w:t>
        </w:r>
      </w:fldSimple>
      <w:r>
        <w:t>. Braun's Multiplier I/O Planning.</w:t>
      </w:r>
      <w:bookmarkEnd w:id="26"/>
    </w:p>
    <w:p w:rsidR="00CB0C84" w:rsidRDefault="00CB0C84" w:rsidP="00CB0C84">
      <w:r>
        <w:t xml:space="preserve">The final task of task 1 was to implement the designed Braun’s Multiplier onto an FPGA. To do this, a BASYS 3 Artix-7 FPGA Trainer Board was used. To use the board, a </w:t>
      </w:r>
      <w:r w:rsidR="0054067C">
        <w:t xml:space="preserve">binary </w:t>
      </w:r>
      <w:r>
        <w:t xml:space="preserve">bit stream was generated and implemented onto the FPGA. </w:t>
      </w:r>
      <w:r w:rsidR="002A50CC">
        <w:t xml:space="preserve">The board has 16 switches which can be set to high or low. The 16 switches are split in half, with the first 8 switches representing the binary value of one number, and the second 8 switches representing the value of the second number. The 16 LED’s above the switches represent the binary value of the two numbers multiplied together, with the on LED’s representing a ‘1’, and the off LED’s representing a ‘0’. </w:t>
      </w:r>
      <w:r w:rsidR="00036E95">
        <w:t xml:space="preserve">Figure 16 below shows an example of this, </w:t>
      </w:r>
      <w:r w:rsidR="00EC3922">
        <w:t xml:space="preserve">where </w:t>
      </w:r>
      <w:r w:rsidR="00EC3922" w:rsidRPr="00EC3922">
        <w:t>01001010</w:t>
      </w:r>
      <w:r w:rsidR="00EC3922">
        <w:t xml:space="preserve"> is multiplied by </w:t>
      </w:r>
      <w:r w:rsidR="00EC3922" w:rsidRPr="00EC3922">
        <w:t>10101100</w:t>
      </w:r>
      <w:r w:rsidR="00EC3922">
        <w:t>, resulting in 0</w:t>
      </w:r>
      <w:r w:rsidR="00EC3922" w:rsidRPr="00EC3922">
        <w:rPr>
          <w:rFonts w:cstheme="minorHAnsi"/>
          <w:bCs/>
          <w:szCs w:val="27"/>
          <w:shd w:val="clear" w:color="auto" w:fill="FFFFFF"/>
        </w:rPr>
        <w:t>011000110111000</w:t>
      </w:r>
      <w:r w:rsidR="00EC3922">
        <w:rPr>
          <w:rFonts w:cstheme="minorHAnsi"/>
          <w:bCs/>
          <w:szCs w:val="27"/>
          <w:shd w:val="clear" w:color="auto" w:fill="FFFFFF"/>
        </w:rPr>
        <w:t xml:space="preserve">. </w:t>
      </w:r>
    </w:p>
    <w:p w:rsidR="00036E95" w:rsidRDefault="0054067C" w:rsidP="00036E95">
      <w:pPr>
        <w:pStyle w:val="NormalWeb"/>
        <w:keepNext/>
        <w:jc w:val="center"/>
      </w:pPr>
      <w:r>
        <w:rPr>
          <w:noProof/>
        </w:rPr>
        <w:lastRenderedPageBreak/>
        <w:drawing>
          <wp:inline distT="0" distB="0" distL="0" distR="0">
            <wp:extent cx="3928534" cy="2946400"/>
            <wp:effectExtent l="0" t="0" r="0" b="6350"/>
            <wp:docPr id="17" name="Picture 17" descr="C:\Users\ISA06016466\AppData\Local\Microsoft\Windows\INetCache\Content.Outlook\YZPWTILL\IMG_88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SA06016466\AppData\Local\Microsoft\Windows\INetCache\Content.Outlook\YZPWTILL\IMG_8803.jpe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28958" cy="2946718"/>
                    </a:xfrm>
                    <a:prstGeom prst="rect">
                      <a:avLst/>
                    </a:prstGeom>
                    <a:noFill/>
                    <a:ln>
                      <a:noFill/>
                    </a:ln>
                  </pic:spPr>
                </pic:pic>
              </a:graphicData>
            </a:graphic>
          </wp:inline>
        </w:drawing>
      </w:r>
    </w:p>
    <w:p w:rsidR="0054067C" w:rsidRDefault="00036E95" w:rsidP="00036E95">
      <w:pPr>
        <w:pStyle w:val="Caption"/>
        <w:jc w:val="center"/>
      </w:pPr>
      <w:bookmarkStart w:id="27" w:name="_Toc195974417"/>
      <w:r>
        <w:t xml:space="preserve">Figure </w:t>
      </w:r>
      <w:fldSimple w:instr=" SEQ Figure \* ARABIC ">
        <w:r w:rsidR="00862800">
          <w:rPr>
            <w:noProof/>
          </w:rPr>
          <w:t>16</w:t>
        </w:r>
      </w:fldSimple>
      <w:r>
        <w:t>. Braun's Multiplier Implemented on BASYS Board.</w:t>
      </w:r>
      <w:bookmarkEnd w:id="27"/>
    </w:p>
    <w:p w:rsidR="00BB359D" w:rsidRPr="00BB359D" w:rsidRDefault="00BB359D" w:rsidP="00BB359D">
      <w:r>
        <w:t xml:space="preserve">This result </w:t>
      </w:r>
      <w:r w:rsidR="008C5563">
        <w:t>was</w:t>
      </w:r>
      <w:r>
        <w:t xml:space="preserve"> then verified using an online binary multiplier, which can be seen below in Figure 17. </w:t>
      </w:r>
    </w:p>
    <w:p w:rsidR="00BB359D" w:rsidRDefault="00EC3922" w:rsidP="00BB359D">
      <w:pPr>
        <w:keepNext/>
        <w:jc w:val="center"/>
      </w:pPr>
      <w:r>
        <w:rPr>
          <w:noProof/>
        </w:rPr>
        <w:drawing>
          <wp:inline distT="0" distB="0" distL="0" distR="0" wp14:anchorId="71AECAAA" wp14:editId="0CECF58A">
            <wp:extent cx="5731510" cy="231076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310765"/>
                    </a:xfrm>
                    <a:prstGeom prst="rect">
                      <a:avLst/>
                    </a:prstGeom>
                  </pic:spPr>
                </pic:pic>
              </a:graphicData>
            </a:graphic>
          </wp:inline>
        </w:drawing>
      </w:r>
    </w:p>
    <w:p w:rsidR="00EC3922" w:rsidRPr="00EC3922" w:rsidRDefault="00BB359D" w:rsidP="00BB359D">
      <w:pPr>
        <w:pStyle w:val="Caption"/>
        <w:jc w:val="center"/>
      </w:pPr>
      <w:bookmarkStart w:id="28" w:name="_Toc195974418"/>
      <w:r>
        <w:t xml:space="preserve">Figure </w:t>
      </w:r>
      <w:fldSimple w:instr=" SEQ Figure \* ARABIC ">
        <w:r w:rsidR="00862800">
          <w:rPr>
            <w:noProof/>
          </w:rPr>
          <w:t>17</w:t>
        </w:r>
      </w:fldSimple>
      <w:r>
        <w:t xml:space="preserve">. Binary Calculator for </w:t>
      </w:r>
      <w:r w:rsidR="008C5563">
        <w:t xml:space="preserve">Braun’s </w:t>
      </w:r>
      <w:r>
        <w:t>FPGA test.</w:t>
      </w:r>
      <w:bookmarkEnd w:id="28"/>
    </w:p>
    <w:p w:rsidR="0054067C" w:rsidRPr="00CB0C84" w:rsidRDefault="0054067C" w:rsidP="00CB0C84"/>
    <w:p w:rsidR="001F003A" w:rsidRDefault="008D33B7" w:rsidP="008D33B7">
      <w:pPr>
        <w:pStyle w:val="Heading1"/>
      </w:pPr>
      <w:bookmarkStart w:id="29" w:name="_Toc195976299"/>
      <w:r>
        <w:t>Task 2</w:t>
      </w:r>
      <w:bookmarkEnd w:id="29"/>
    </w:p>
    <w:p w:rsidR="003455FB" w:rsidRDefault="007E7326" w:rsidP="008D33B7">
      <w:r>
        <w:t xml:space="preserve">Task 2 was to design an 8x8 Wallace Tree Multiplier. </w:t>
      </w:r>
      <w:r w:rsidR="003455FB">
        <w:t xml:space="preserve">As with Task 1, the multiplier had to take two inputs, multiplying each bit of the first input with each bit of the second input, producing a 16-bit result. Similarly, the logic circuit design will be provided, </w:t>
      </w:r>
      <w:r w:rsidR="00E104B4">
        <w:t>alongside</w:t>
      </w:r>
      <w:r w:rsidR="003455FB">
        <w:t xml:space="preserve"> simulated results. </w:t>
      </w:r>
      <w:r w:rsidR="00E104B4">
        <w:t>The Wallace Tree Multiplier</w:t>
      </w:r>
      <w:r w:rsidR="003455FB">
        <w:t xml:space="preserve"> design will</w:t>
      </w:r>
      <w:r w:rsidR="00E104B4">
        <w:t xml:space="preserve"> also</w:t>
      </w:r>
      <w:r w:rsidR="003455FB">
        <w:t xml:space="preserve"> be synthesized, so that th</w:t>
      </w:r>
      <w:r w:rsidR="00E104B4">
        <w:t xml:space="preserve">is </w:t>
      </w:r>
      <w:r w:rsidR="003455FB">
        <w:t xml:space="preserve">multiplier can </w:t>
      </w:r>
      <w:r w:rsidR="00E104B4">
        <w:t xml:space="preserve">also </w:t>
      </w:r>
      <w:r w:rsidR="003455FB">
        <w:t>be integrated onto an FPGA.</w:t>
      </w:r>
      <w:r w:rsidR="007F4E84">
        <w:t xml:space="preserve"> In addition to this, a flowchart and dot diagram of the multiplier will be provided, specifying the number of adders included in the design. </w:t>
      </w:r>
    </w:p>
    <w:p w:rsidR="005312F2" w:rsidRDefault="005312F2" w:rsidP="005312F2">
      <w:pPr>
        <w:pStyle w:val="Heading2"/>
      </w:pPr>
      <w:bookmarkStart w:id="30" w:name="_Toc195976300"/>
      <w:r>
        <w:t>Flowchart</w:t>
      </w:r>
      <w:bookmarkEnd w:id="30"/>
    </w:p>
    <w:p w:rsidR="00F665E6" w:rsidRDefault="00F665E6" w:rsidP="008D33B7">
      <w:r>
        <w:t xml:space="preserve">When designing the flowchart for Wallace Multiplier, </w:t>
      </w:r>
      <w:r w:rsidR="007B4458">
        <w:t xml:space="preserve">the dot diagram seen in Figure 18 was used as a reference for how the multiplier is constructed. </w:t>
      </w:r>
    </w:p>
    <w:p w:rsidR="00117D97" w:rsidRDefault="00063B32" w:rsidP="00117D97">
      <w:pPr>
        <w:keepNext/>
        <w:jc w:val="center"/>
      </w:pPr>
      <w:r>
        <w:rPr>
          <w:noProof/>
        </w:rPr>
        <w:lastRenderedPageBreak/>
        <w:drawing>
          <wp:inline distT="0" distB="0" distL="0" distR="0">
            <wp:extent cx="3683000" cy="540194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7">
                      <a:extLst>
                        <a:ext uri="{28A0092B-C50C-407E-A947-70E740481C1C}">
                          <a14:useLocalDpi xmlns:a14="http://schemas.microsoft.com/office/drawing/2010/main" val="0"/>
                        </a:ext>
                      </a:extLst>
                    </a:blip>
                    <a:srcRect r="35648"/>
                    <a:stretch/>
                  </pic:blipFill>
                  <pic:spPr bwMode="auto">
                    <a:xfrm>
                      <a:off x="0" y="0"/>
                      <a:ext cx="3683000" cy="5401945"/>
                    </a:xfrm>
                    <a:prstGeom prst="rect">
                      <a:avLst/>
                    </a:prstGeom>
                    <a:noFill/>
                    <a:ln>
                      <a:noFill/>
                    </a:ln>
                    <a:extLst>
                      <a:ext uri="{53640926-AAD7-44D8-BBD7-CCE9431645EC}">
                        <a14:shadowObscured xmlns:a14="http://schemas.microsoft.com/office/drawing/2010/main"/>
                      </a:ext>
                    </a:extLst>
                  </pic:spPr>
                </pic:pic>
              </a:graphicData>
            </a:graphic>
          </wp:inline>
        </w:drawing>
      </w:r>
    </w:p>
    <w:p w:rsidR="00063B32" w:rsidRDefault="00117D97" w:rsidP="00117D97">
      <w:pPr>
        <w:pStyle w:val="Caption"/>
        <w:jc w:val="center"/>
      </w:pPr>
      <w:bookmarkStart w:id="31" w:name="_Toc195974419"/>
      <w:r>
        <w:t xml:space="preserve">Figure </w:t>
      </w:r>
      <w:fldSimple w:instr=" SEQ Figure \* ARABIC ">
        <w:r w:rsidR="00862800">
          <w:rPr>
            <w:noProof/>
          </w:rPr>
          <w:t>18</w:t>
        </w:r>
      </w:fldSimple>
      <w:r>
        <w:t>. Wallace</w:t>
      </w:r>
      <w:r w:rsidRPr="003158A8">
        <w:t xml:space="preserve"> </w:t>
      </w:r>
      <w:r>
        <w:t>dot</w:t>
      </w:r>
      <w:r w:rsidRPr="003158A8">
        <w:t xml:space="preserve"> Diagram [</w:t>
      </w:r>
      <w:r>
        <w:t>12</w:t>
      </w:r>
      <w:r w:rsidRPr="003158A8">
        <w:t>].</w:t>
      </w:r>
      <w:bookmarkEnd w:id="31"/>
    </w:p>
    <w:p w:rsidR="007B4458" w:rsidRDefault="007B4458" w:rsidP="007B4458">
      <w:r>
        <w:t xml:space="preserve">Figure 19 below shows the flowchart created for the Wallace Multiplier. </w:t>
      </w:r>
      <w:proofErr w:type="gramStart"/>
      <w:r>
        <w:t>Similarly</w:t>
      </w:r>
      <w:proofErr w:type="gramEnd"/>
      <w:r>
        <w:t xml:space="preserve"> to Braun’s Multiplier, the diagram contains 8 Half adders, and 48 Full adders. </w:t>
      </w:r>
    </w:p>
    <w:p w:rsidR="007B4458" w:rsidRDefault="007B4458" w:rsidP="007B4458">
      <w:pPr>
        <w:keepNext/>
        <w:jc w:val="center"/>
      </w:pPr>
      <w:r>
        <w:rPr>
          <w:noProof/>
        </w:rPr>
        <w:lastRenderedPageBreak/>
        <w:drawing>
          <wp:inline distT="0" distB="0" distL="0" distR="0">
            <wp:extent cx="3391364" cy="4893733"/>
            <wp:effectExtent l="0" t="8255"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16200000">
                      <a:off x="0" y="0"/>
                      <a:ext cx="3392817" cy="4895830"/>
                    </a:xfrm>
                    <a:prstGeom prst="rect">
                      <a:avLst/>
                    </a:prstGeom>
                    <a:noFill/>
                    <a:ln>
                      <a:noFill/>
                    </a:ln>
                  </pic:spPr>
                </pic:pic>
              </a:graphicData>
            </a:graphic>
          </wp:inline>
        </w:drawing>
      </w:r>
    </w:p>
    <w:p w:rsidR="007B4458" w:rsidRDefault="007B4458" w:rsidP="007B4458">
      <w:pPr>
        <w:pStyle w:val="Caption"/>
        <w:jc w:val="center"/>
      </w:pPr>
      <w:bookmarkStart w:id="32" w:name="_Toc195974420"/>
      <w:r>
        <w:t xml:space="preserve">Figure </w:t>
      </w:r>
      <w:fldSimple w:instr=" SEQ Figure \* ARABIC ">
        <w:r w:rsidR="00862800">
          <w:rPr>
            <w:noProof/>
          </w:rPr>
          <w:t>19</w:t>
        </w:r>
      </w:fldSimple>
      <w:r>
        <w:t xml:space="preserve">. </w:t>
      </w:r>
      <w:r w:rsidRPr="000F791E">
        <w:t xml:space="preserve">Flowchart showing operation of </w:t>
      </w:r>
      <w:r>
        <w:t>Wallace</w:t>
      </w:r>
      <w:r w:rsidRPr="000F791E">
        <w:t xml:space="preserve"> Multiplier.</w:t>
      </w:r>
      <w:bookmarkEnd w:id="32"/>
    </w:p>
    <w:p w:rsidR="007B4458" w:rsidRDefault="0010138E" w:rsidP="007B4458">
      <w:r>
        <w:t>The operation of Wallace Multiplier is somewhat similar to Braun’s multiplier, however there are some differences to note. The first of which are the car</w:t>
      </w:r>
      <w:r w:rsidR="00AA55B2">
        <w:t xml:space="preserve">ries </w:t>
      </w:r>
      <w:r>
        <w:t xml:space="preserve">where instead of the output carry being used as an input for the adder to the next of the adder, it is used as the input for an adder on the row below it. The </w:t>
      </w:r>
      <w:r w:rsidR="00AA55B2">
        <w:t>exemption</w:t>
      </w:r>
      <w:r>
        <w:t xml:space="preserve"> to this rule is the final row of adders, where the </w:t>
      </w:r>
      <w:r w:rsidR="00AA55B2">
        <w:t>carries</w:t>
      </w:r>
      <w:r>
        <w:t xml:space="preserve"> behave as they do in Braun’s, </w:t>
      </w:r>
      <w:r w:rsidR="00AA55B2">
        <w:t xml:space="preserve">inputting to the adder to the left. The final output is generated in the same way as in Braun’s, from the half adders at the end of each row, and all of the adders in the bottom row.  </w:t>
      </w:r>
    </w:p>
    <w:p w:rsidR="005312F2" w:rsidRDefault="005312F2" w:rsidP="005312F2">
      <w:pPr>
        <w:pStyle w:val="Heading2"/>
      </w:pPr>
      <w:bookmarkStart w:id="33" w:name="_Toc195976301"/>
      <w:r>
        <w:t>Testing</w:t>
      </w:r>
      <w:bookmarkEnd w:id="33"/>
    </w:p>
    <w:p w:rsidR="00E4134B" w:rsidRDefault="00E4134B" w:rsidP="007B4458">
      <w:r>
        <w:t xml:space="preserve">The rest of task 2 will include the same screenshots as in task 1. </w:t>
      </w:r>
      <w:r w:rsidR="006D61F3">
        <w:t xml:space="preserve">Firstly, Figures 20, 22 ,24 and 26 below show four tests using </w:t>
      </w:r>
      <w:r w:rsidR="006D61F3" w:rsidRPr="00B03FDC">
        <w:rPr>
          <w:i/>
        </w:rPr>
        <w:t>Vivado</w:t>
      </w:r>
      <w:r w:rsidR="006D61F3">
        <w:t xml:space="preserve">. Figures 21, 23, 25 and 27 show the tested values inputted into an online hexadecimal calculator. These figures match the </w:t>
      </w:r>
      <w:r w:rsidR="006D61F3" w:rsidRPr="00B03FDC">
        <w:rPr>
          <w:i/>
        </w:rPr>
        <w:t>Vivado</w:t>
      </w:r>
      <w:r w:rsidR="006D61F3">
        <w:t xml:space="preserve"> screenshots, showing that the Wallace Multiplier is functioning as intended.</w:t>
      </w:r>
      <w:r w:rsidR="003526F5">
        <w:t xml:space="preserve"> The code for Wallace Multiplier can be found in the appendix D.</w:t>
      </w:r>
    </w:p>
    <w:p w:rsidR="006D61F3" w:rsidRDefault="00F5523F" w:rsidP="006D61F3">
      <w:pPr>
        <w:keepNext/>
        <w:jc w:val="center"/>
      </w:pPr>
      <w:r>
        <w:rPr>
          <w:noProof/>
        </w:rPr>
        <w:lastRenderedPageBreak/>
        <w:drawing>
          <wp:inline distT="0" distB="0" distL="0" distR="0" wp14:anchorId="7EA8F460" wp14:editId="2E6B7C15">
            <wp:extent cx="5336350" cy="6019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84155" cy="6073728"/>
                    </a:xfrm>
                    <a:prstGeom prst="rect">
                      <a:avLst/>
                    </a:prstGeom>
                  </pic:spPr>
                </pic:pic>
              </a:graphicData>
            </a:graphic>
          </wp:inline>
        </w:drawing>
      </w:r>
    </w:p>
    <w:p w:rsidR="00F5523F" w:rsidRDefault="006D61F3" w:rsidP="006D61F3">
      <w:pPr>
        <w:pStyle w:val="Caption"/>
        <w:jc w:val="center"/>
      </w:pPr>
      <w:bookmarkStart w:id="34" w:name="_Toc195974421"/>
      <w:r>
        <w:t xml:space="preserve">Figure </w:t>
      </w:r>
      <w:fldSimple w:instr=" SEQ Figure \* ARABIC ">
        <w:r w:rsidR="00862800">
          <w:rPr>
            <w:noProof/>
          </w:rPr>
          <w:t>20</w:t>
        </w:r>
      </w:fldSimple>
      <w:r>
        <w:t>. Wallace</w:t>
      </w:r>
      <w:r w:rsidRPr="006604C6">
        <w:t xml:space="preserve"> Multiplier simulation test </w:t>
      </w:r>
      <w:r>
        <w:t>1</w:t>
      </w:r>
      <w:r w:rsidRPr="006604C6">
        <w:t>.</w:t>
      </w:r>
      <w:bookmarkEnd w:id="34"/>
    </w:p>
    <w:p w:rsidR="006D61F3" w:rsidRDefault="00F5523F" w:rsidP="006D61F3">
      <w:pPr>
        <w:keepNext/>
        <w:jc w:val="center"/>
      </w:pPr>
      <w:r>
        <w:rPr>
          <w:noProof/>
        </w:rPr>
        <w:drawing>
          <wp:inline distT="0" distB="0" distL="0" distR="0" wp14:anchorId="567EE011" wp14:editId="54030117">
            <wp:extent cx="5731510" cy="2190115"/>
            <wp:effectExtent l="0" t="0" r="254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190115"/>
                    </a:xfrm>
                    <a:prstGeom prst="rect">
                      <a:avLst/>
                    </a:prstGeom>
                  </pic:spPr>
                </pic:pic>
              </a:graphicData>
            </a:graphic>
          </wp:inline>
        </w:drawing>
      </w:r>
    </w:p>
    <w:p w:rsidR="00F5523F" w:rsidRDefault="006D61F3" w:rsidP="006D61F3">
      <w:pPr>
        <w:pStyle w:val="Caption"/>
        <w:jc w:val="center"/>
      </w:pPr>
      <w:bookmarkStart w:id="35" w:name="_Toc195974422"/>
      <w:r>
        <w:t xml:space="preserve">Figure </w:t>
      </w:r>
      <w:fldSimple w:instr=" SEQ Figure \* ARABIC ">
        <w:r w:rsidR="00862800">
          <w:rPr>
            <w:noProof/>
          </w:rPr>
          <w:t>21</w:t>
        </w:r>
      </w:fldSimple>
      <w:r w:rsidRPr="00D065B3">
        <w:t xml:space="preserve">. Hexadecimal calculator for test </w:t>
      </w:r>
      <w:r>
        <w:t>1</w:t>
      </w:r>
      <w:r w:rsidRPr="00D065B3">
        <w:t>.</w:t>
      </w:r>
      <w:bookmarkEnd w:id="35"/>
    </w:p>
    <w:p w:rsidR="006D61F3" w:rsidRDefault="00F5523F" w:rsidP="006D61F3">
      <w:pPr>
        <w:keepNext/>
        <w:jc w:val="center"/>
      </w:pPr>
      <w:r>
        <w:rPr>
          <w:noProof/>
        </w:rPr>
        <w:lastRenderedPageBreak/>
        <w:drawing>
          <wp:inline distT="0" distB="0" distL="0" distR="0" wp14:anchorId="350C9188" wp14:editId="617C723B">
            <wp:extent cx="5334000" cy="60455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365016" cy="6080669"/>
                    </a:xfrm>
                    <a:prstGeom prst="rect">
                      <a:avLst/>
                    </a:prstGeom>
                  </pic:spPr>
                </pic:pic>
              </a:graphicData>
            </a:graphic>
          </wp:inline>
        </w:drawing>
      </w:r>
    </w:p>
    <w:p w:rsidR="00F5523F" w:rsidRDefault="006D61F3" w:rsidP="006D61F3">
      <w:pPr>
        <w:pStyle w:val="Caption"/>
        <w:jc w:val="center"/>
      </w:pPr>
      <w:bookmarkStart w:id="36" w:name="_Toc195974423"/>
      <w:r>
        <w:t xml:space="preserve">Figure </w:t>
      </w:r>
      <w:fldSimple w:instr=" SEQ Figure \* ARABIC ">
        <w:r w:rsidR="00862800">
          <w:rPr>
            <w:noProof/>
          </w:rPr>
          <w:t>22</w:t>
        </w:r>
      </w:fldSimple>
      <w:r w:rsidRPr="00397253">
        <w:t xml:space="preserve">. Wallace Multiplier simulation test </w:t>
      </w:r>
      <w:r>
        <w:t>2</w:t>
      </w:r>
      <w:r w:rsidRPr="00397253">
        <w:t>.</w:t>
      </w:r>
      <w:bookmarkEnd w:id="36"/>
    </w:p>
    <w:p w:rsidR="006D61F3" w:rsidRDefault="00F5523F" w:rsidP="006D61F3">
      <w:pPr>
        <w:keepNext/>
        <w:jc w:val="center"/>
      </w:pPr>
      <w:r>
        <w:rPr>
          <w:noProof/>
        </w:rPr>
        <w:drawing>
          <wp:inline distT="0" distB="0" distL="0" distR="0" wp14:anchorId="33FB8A30" wp14:editId="4DB48347">
            <wp:extent cx="5731510" cy="217297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172970"/>
                    </a:xfrm>
                    <a:prstGeom prst="rect">
                      <a:avLst/>
                    </a:prstGeom>
                  </pic:spPr>
                </pic:pic>
              </a:graphicData>
            </a:graphic>
          </wp:inline>
        </w:drawing>
      </w:r>
    </w:p>
    <w:p w:rsidR="00F5523F" w:rsidRDefault="006D61F3" w:rsidP="006D61F3">
      <w:pPr>
        <w:pStyle w:val="Caption"/>
        <w:jc w:val="center"/>
      </w:pPr>
      <w:bookmarkStart w:id="37" w:name="_Toc195974424"/>
      <w:r>
        <w:t xml:space="preserve">Figure </w:t>
      </w:r>
      <w:fldSimple w:instr=" SEQ Figure \* ARABIC ">
        <w:r w:rsidR="00862800">
          <w:rPr>
            <w:noProof/>
          </w:rPr>
          <w:t>23</w:t>
        </w:r>
      </w:fldSimple>
      <w:r w:rsidRPr="0086641E">
        <w:t>. Hexadecimal calculator for test 2.</w:t>
      </w:r>
      <w:bookmarkEnd w:id="37"/>
    </w:p>
    <w:p w:rsidR="006D61F3" w:rsidRDefault="00F5523F" w:rsidP="006D61F3">
      <w:pPr>
        <w:keepNext/>
        <w:jc w:val="center"/>
      </w:pPr>
      <w:r>
        <w:rPr>
          <w:noProof/>
        </w:rPr>
        <w:lastRenderedPageBreak/>
        <w:drawing>
          <wp:inline distT="0" distB="0" distL="0" distR="0" wp14:anchorId="7DDADE11" wp14:editId="6C0CEC97">
            <wp:extent cx="5366922" cy="6019800"/>
            <wp:effectExtent l="0" t="0" r="571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399852" cy="6056736"/>
                    </a:xfrm>
                    <a:prstGeom prst="rect">
                      <a:avLst/>
                    </a:prstGeom>
                  </pic:spPr>
                </pic:pic>
              </a:graphicData>
            </a:graphic>
          </wp:inline>
        </w:drawing>
      </w:r>
    </w:p>
    <w:p w:rsidR="00F5523F" w:rsidRDefault="006D61F3" w:rsidP="006D61F3">
      <w:pPr>
        <w:pStyle w:val="Caption"/>
        <w:jc w:val="center"/>
      </w:pPr>
      <w:bookmarkStart w:id="38" w:name="_Toc195974425"/>
      <w:r>
        <w:t xml:space="preserve">Figure </w:t>
      </w:r>
      <w:fldSimple w:instr=" SEQ Figure \* ARABIC ">
        <w:r w:rsidR="00862800">
          <w:rPr>
            <w:noProof/>
          </w:rPr>
          <w:t>24</w:t>
        </w:r>
      </w:fldSimple>
      <w:r w:rsidRPr="00464FAA">
        <w:t xml:space="preserve">. Wallace Multiplier simulation test </w:t>
      </w:r>
      <w:r>
        <w:t>3</w:t>
      </w:r>
      <w:r w:rsidRPr="00464FAA">
        <w:t>.</w:t>
      </w:r>
      <w:bookmarkEnd w:id="38"/>
    </w:p>
    <w:p w:rsidR="006D61F3" w:rsidRDefault="00F5523F" w:rsidP="006D61F3">
      <w:pPr>
        <w:keepNext/>
        <w:jc w:val="center"/>
      </w:pPr>
      <w:r>
        <w:rPr>
          <w:noProof/>
        </w:rPr>
        <w:drawing>
          <wp:inline distT="0" distB="0" distL="0" distR="0" wp14:anchorId="325184BE" wp14:editId="40D14780">
            <wp:extent cx="5731510" cy="217614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176145"/>
                    </a:xfrm>
                    <a:prstGeom prst="rect">
                      <a:avLst/>
                    </a:prstGeom>
                  </pic:spPr>
                </pic:pic>
              </a:graphicData>
            </a:graphic>
          </wp:inline>
        </w:drawing>
      </w:r>
    </w:p>
    <w:p w:rsidR="00F5523F" w:rsidRDefault="006D61F3" w:rsidP="006D61F3">
      <w:pPr>
        <w:pStyle w:val="Caption"/>
        <w:jc w:val="center"/>
      </w:pPr>
      <w:bookmarkStart w:id="39" w:name="_Toc195974426"/>
      <w:r>
        <w:t xml:space="preserve">Figure </w:t>
      </w:r>
      <w:fldSimple w:instr=" SEQ Figure \* ARABIC ">
        <w:r w:rsidR="00862800">
          <w:rPr>
            <w:noProof/>
          </w:rPr>
          <w:t>25</w:t>
        </w:r>
      </w:fldSimple>
      <w:r w:rsidRPr="004C691D">
        <w:t xml:space="preserve">. Hexadecimal calculator for test </w:t>
      </w:r>
      <w:r>
        <w:t>3</w:t>
      </w:r>
      <w:r w:rsidRPr="004C691D">
        <w:t>.</w:t>
      </w:r>
      <w:bookmarkEnd w:id="39"/>
    </w:p>
    <w:p w:rsidR="006D61F3" w:rsidRDefault="006D61F3" w:rsidP="006D61F3">
      <w:pPr>
        <w:keepNext/>
        <w:jc w:val="center"/>
      </w:pPr>
      <w:r>
        <w:rPr>
          <w:noProof/>
        </w:rPr>
        <w:lastRenderedPageBreak/>
        <w:drawing>
          <wp:inline distT="0" distB="0" distL="0" distR="0" wp14:anchorId="6A1C9C7C" wp14:editId="57F79C8F">
            <wp:extent cx="5003251" cy="5621867"/>
            <wp:effectExtent l="0" t="0" r="698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065221" cy="5691500"/>
                    </a:xfrm>
                    <a:prstGeom prst="rect">
                      <a:avLst/>
                    </a:prstGeom>
                  </pic:spPr>
                </pic:pic>
              </a:graphicData>
            </a:graphic>
          </wp:inline>
        </w:drawing>
      </w:r>
    </w:p>
    <w:p w:rsidR="006D61F3" w:rsidRPr="007B4458" w:rsidRDefault="006D61F3" w:rsidP="006D61F3">
      <w:pPr>
        <w:pStyle w:val="Caption"/>
        <w:jc w:val="center"/>
      </w:pPr>
      <w:bookmarkStart w:id="40" w:name="_Toc195974427"/>
      <w:r>
        <w:t xml:space="preserve">Figure </w:t>
      </w:r>
      <w:fldSimple w:instr=" SEQ Figure \* ARABIC ">
        <w:r w:rsidR="00862800">
          <w:rPr>
            <w:noProof/>
          </w:rPr>
          <w:t>26</w:t>
        </w:r>
      </w:fldSimple>
      <w:r w:rsidRPr="00FF073B">
        <w:t xml:space="preserve">. Wallace Multiplier simulation test </w:t>
      </w:r>
      <w:r>
        <w:t>4</w:t>
      </w:r>
      <w:r w:rsidRPr="00FF073B">
        <w:t>.</w:t>
      </w:r>
      <w:bookmarkStart w:id="41" w:name="_GoBack"/>
      <w:bookmarkEnd w:id="40"/>
      <w:bookmarkEnd w:id="41"/>
    </w:p>
    <w:p w:rsidR="006D61F3" w:rsidRDefault="006D61F3" w:rsidP="006D61F3">
      <w:pPr>
        <w:keepNext/>
        <w:jc w:val="center"/>
      </w:pPr>
      <w:r>
        <w:rPr>
          <w:noProof/>
        </w:rPr>
        <w:drawing>
          <wp:inline distT="0" distB="0" distL="0" distR="0" wp14:anchorId="50A6B99B" wp14:editId="7850616A">
            <wp:extent cx="5731510" cy="259207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592070"/>
                    </a:xfrm>
                    <a:prstGeom prst="rect">
                      <a:avLst/>
                    </a:prstGeom>
                  </pic:spPr>
                </pic:pic>
              </a:graphicData>
            </a:graphic>
          </wp:inline>
        </w:drawing>
      </w:r>
    </w:p>
    <w:p w:rsidR="0018356A" w:rsidRDefault="006D61F3" w:rsidP="006D61F3">
      <w:pPr>
        <w:pStyle w:val="Caption"/>
        <w:jc w:val="center"/>
      </w:pPr>
      <w:bookmarkStart w:id="42" w:name="_Toc195974428"/>
      <w:r>
        <w:t xml:space="preserve">Figure </w:t>
      </w:r>
      <w:fldSimple w:instr=" SEQ Figure \* ARABIC ">
        <w:r w:rsidR="00862800">
          <w:rPr>
            <w:noProof/>
          </w:rPr>
          <w:t>27</w:t>
        </w:r>
      </w:fldSimple>
      <w:r w:rsidRPr="00BD7A21">
        <w:t xml:space="preserve">. Hexadecimal calculator for test </w:t>
      </w:r>
      <w:r>
        <w:t>4</w:t>
      </w:r>
      <w:r w:rsidRPr="00BD7A21">
        <w:t>.</w:t>
      </w:r>
      <w:bookmarkEnd w:id="42"/>
    </w:p>
    <w:p w:rsidR="005312F2" w:rsidRDefault="005312F2" w:rsidP="005312F2">
      <w:pPr>
        <w:pStyle w:val="Heading2"/>
      </w:pPr>
      <w:bookmarkStart w:id="43" w:name="_Toc195976302"/>
      <w:r>
        <w:lastRenderedPageBreak/>
        <w:t>Register-transfer-level (RTL) Design</w:t>
      </w:r>
      <w:bookmarkEnd w:id="43"/>
    </w:p>
    <w:p w:rsidR="006D61F3" w:rsidRPr="006D61F3" w:rsidRDefault="006D61F3" w:rsidP="006D61F3">
      <w:r>
        <w:t xml:space="preserve">Next, Figure 28 below shows the Wallace Multiplier RTL design. </w:t>
      </w:r>
    </w:p>
    <w:p w:rsidR="006D61F3" w:rsidRDefault="006D61F3" w:rsidP="006D61F3">
      <w:pPr>
        <w:keepNext/>
        <w:jc w:val="center"/>
      </w:pPr>
      <w:r>
        <w:rPr>
          <w:noProof/>
        </w:rPr>
        <w:drawing>
          <wp:inline distT="0" distB="0" distL="0" distR="0" wp14:anchorId="1F3FF3B9" wp14:editId="7375B8A0">
            <wp:extent cx="5731510" cy="3751384"/>
            <wp:effectExtent l="0" t="0" r="254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b="527"/>
                    <a:stretch/>
                  </pic:blipFill>
                  <pic:spPr bwMode="auto">
                    <a:xfrm>
                      <a:off x="0" y="0"/>
                      <a:ext cx="5731510" cy="3751384"/>
                    </a:xfrm>
                    <a:prstGeom prst="rect">
                      <a:avLst/>
                    </a:prstGeom>
                    <a:ln>
                      <a:noFill/>
                    </a:ln>
                    <a:extLst>
                      <a:ext uri="{53640926-AAD7-44D8-BBD7-CCE9431645EC}">
                        <a14:shadowObscured xmlns:a14="http://schemas.microsoft.com/office/drawing/2010/main"/>
                      </a:ext>
                    </a:extLst>
                  </pic:spPr>
                </pic:pic>
              </a:graphicData>
            </a:graphic>
          </wp:inline>
        </w:drawing>
      </w:r>
    </w:p>
    <w:p w:rsidR="006D61F3" w:rsidRDefault="006D61F3" w:rsidP="006D61F3">
      <w:pPr>
        <w:pStyle w:val="Caption"/>
        <w:jc w:val="center"/>
      </w:pPr>
      <w:bookmarkStart w:id="44" w:name="_Toc195974429"/>
      <w:r>
        <w:t xml:space="preserve">Figure </w:t>
      </w:r>
      <w:fldSimple w:instr=" SEQ Figure \* ARABIC ">
        <w:r w:rsidR="00862800">
          <w:rPr>
            <w:noProof/>
          </w:rPr>
          <w:t>28</w:t>
        </w:r>
      </w:fldSimple>
      <w:r>
        <w:t>. Wallace</w:t>
      </w:r>
      <w:r w:rsidRPr="00C3298E">
        <w:t xml:space="preserve"> Multiplier RTL design.</w:t>
      </w:r>
      <w:bookmarkEnd w:id="44"/>
    </w:p>
    <w:p w:rsidR="005312F2" w:rsidRPr="005312F2" w:rsidRDefault="005312F2" w:rsidP="005312F2">
      <w:pPr>
        <w:pStyle w:val="Heading2"/>
      </w:pPr>
      <w:bookmarkStart w:id="45" w:name="_Toc195976303"/>
      <w:r>
        <w:t>Implementation</w:t>
      </w:r>
      <w:bookmarkEnd w:id="45"/>
    </w:p>
    <w:p w:rsidR="006D61F3" w:rsidRPr="006D61F3" w:rsidRDefault="006D61F3" w:rsidP="006D61F3">
      <w:r>
        <w:t xml:space="preserve">Figure 29 below shows the Wallace Multiplier Implementation Schematic. </w:t>
      </w:r>
    </w:p>
    <w:p w:rsidR="006D61F3" w:rsidRDefault="006D61F3" w:rsidP="006D61F3">
      <w:pPr>
        <w:keepNext/>
        <w:jc w:val="center"/>
      </w:pPr>
      <w:r>
        <w:rPr>
          <w:noProof/>
        </w:rPr>
        <w:lastRenderedPageBreak/>
        <w:drawing>
          <wp:inline distT="0" distB="0" distL="0" distR="0" wp14:anchorId="1174EFDA" wp14:editId="4E222D53">
            <wp:extent cx="5731510" cy="4429760"/>
            <wp:effectExtent l="0" t="0" r="254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429760"/>
                    </a:xfrm>
                    <a:prstGeom prst="rect">
                      <a:avLst/>
                    </a:prstGeom>
                  </pic:spPr>
                </pic:pic>
              </a:graphicData>
            </a:graphic>
          </wp:inline>
        </w:drawing>
      </w:r>
    </w:p>
    <w:p w:rsidR="006D61F3" w:rsidRDefault="006D61F3" w:rsidP="006D61F3">
      <w:pPr>
        <w:pStyle w:val="Caption"/>
        <w:jc w:val="center"/>
      </w:pPr>
      <w:bookmarkStart w:id="46" w:name="_Toc195974430"/>
      <w:r>
        <w:t xml:space="preserve">Figure </w:t>
      </w:r>
      <w:fldSimple w:instr=" SEQ Figure \* ARABIC ">
        <w:r w:rsidR="00862800">
          <w:rPr>
            <w:noProof/>
          </w:rPr>
          <w:t>29</w:t>
        </w:r>
      </w:fldSimple>
      <w:r>
        <w:t xml:space="preserve">. Wallace </w:t>
      </w:r>
      <w:r w:rsidRPr="001F5749">
        <w:t>Multiplier Implementation Schematic.</w:t>
      </w:r>
      <w:bookmarkEnd w:id="46"/>
    </w:p>
    <w:p w:rsidR="006D61F3" w:rsidRPr="006D61F3" w:rsidRDefault="006D61F3" w:rsidP="006D61F3">
      <w:r>
        <w:t xml:space="preserve">Figure 30 below shows the Wallace Multiplier device implementation. </w:t>
      </w:r>
    </w:p>
    <w:p w:rsidR="006D61F3" w:rsidRDefault="006D61F3" w:rsidP="006D61F3">
      <w:pPr>
        <w:keepNext/>
        <w:jc w:val="center"/>
      </w:pPr>
      <w:r>
        <w:rPr>
          <w:noProof/>
        </w:rPr>
        <w:lastRenderedPageBreak/>
        <w:drawing>
          <wp:inline distT="0" distB="0" distL="0" distR="0" wp14:anchorId="7902E000" wp14:editId="7E5859AE">
            <wp:extent cx="3667125" cy="53054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67125" cy="5305425"/>
                    </a:xfrm>
                    <a:prstGeom prst="rect">
                      <a:avLst/>
                    </a:prstGeom>
                  </pic:spPr>
                </pic:pic>
              </a:graphicData>
            </a:graphic>
          </wp:inline>
        </w:drawing>
      </w:r>
    </w:p>
    <w:p w:rsidR="006D61F3" w:rsidRDefault="006D61F3" w:rsidP="006D61F3">
      <w:pPr>
        <w:pStyle w:val="Caption"/>
        <w:jc w:val="center"/>
      </w:pPr>
      <w:bookmarkStart w:id="47" w:name="_Toc195974431"/>
      <w:r>
        <w:t xml:space="preserve">Figure </w:t>
      </w:r>
      <w:fldSimple w:instr=" SEQ Figure \* ARABIC ">
        <w:r w:rsidR="00862800">
          <w:rPr>
            <w:noProof/>
          </w:rPr>
          <w:t>30</w:t>
        </w:r>
      </w:fldSimple>
      <w:r>
        <w:t>. Wallace Multiplier device implementation.</w:t>
      </w:r>
      <w:bookmarkEnd w:id="47"/>
    </w:p>
    <w:p w:rsidR="00B66E38" w:rsidRPr="00B66E38" w:rsidRDefault="00B66E38" w:rsidP="00B66E38">
      <w:r>
        <w:t xml:space="preserve">Figure 31 below shows the Wallace Multiplier I/O planning. </w:t>
      </w:r>
    </w:p>
    <w:p w:rsidR="00B66E38" w:rsidRDefault="00B66E38" w:rsidP="00B66E38">
      <w:pPr>
        <w:keepNext/>
        <w:jc w:val="center"/>
      </w:pPr>
      <w:r>
        <w:rPr>
          <w:noProof/>
        </w:rPr>
        <w:lastRenderedPageBreak/>
        <w:drawing>
          <wp:inline distT="0" distB="0" distL="0" distR="0" wp14:anchorId="1614F12D" wp14:editId="3C750784">
            <wp:extent cx="3666067" cy="3934544"/>
            <wp:effectExtent l="0" t="0" r="0" b="889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679470" cy="3948928"/>
                    </a:xfrm>
                    <a:prstGeom prst="rect">
                      <a:avLst/>
                    </a:prstGeom>
                  </pic:spPr>
                </pic:pic>
              </a:graphicData>
            </a:graphic>
          </wp:inline>
        </w:drawing>
      </w:r>
    </w:p>
    <w:p w:rsidR="00B66E38" w:rsidRDefault="00B66E38" w:rsidP="00B66E38">
      <w:pPr>
        <w:pStyle w:val="Caption"/>
        <w:jc w:val="center"/>
      </w:pPr>
      <w:bookmarkStart w:id="48" w:name="_Toc195974432"/>
      <w:r>
        <w:t xml:space="preserve">Figure </w:t>
      </w:r>
      <w:fldSimple w:instr=" SEQ Figure \* ARABIC ">
        <w:r w:rsidR="00862800">
          <w:rPr>
            <w:noProof/>
          </w:rPr>
          <w:t>31</w:t>
        </w:r>
      </w:fldSimple>
      <w:r>
        <w:t>. Wallace Multiplier I/O Planning.</w:t>
      </w:r>
      <w:bookmarkEnd w:id="48"/>
    </w:p>
    <w:p w:rsidR="008C5563" w:rsidRPr="008C5563" w:rsidRDefault="008C5563" w:rsidP="008C5563">
      <w:r>
        <w:t xml:space="preserve">Finally, the Wallace Multiplier was implemented on the BASYS board. Figure 32 below shows an example of testing the Wallace Multiplier, where </w:t>
      </w:r>
      <w:r w:rsidRPr="008C5563">
        <w:t>00101011</w:t>
      </w:r>
      <w:r>
        <w:t xml:space="preserve"> is multiplied by </w:t>
      </w:r>
      <w:r w:rsidRPr="008C5563">
        <w:t>10111001</w:t>
      </w:r>
      <w:r>
        <w:t>, resulting in 00</w:t>
      </w:r>
      <w:r w:rsidRPr="008C5563">
        <w:rPr>
          <w:rFonts w:cstheme="minorHAnsi"/>
          <w:bCs/>
          <w:szCs w:val="27"/>
          <w:shd w:val="clear" w:color="auto" w:fill="FFFFFF"/>
        </w:rPr>
        <w:t>01111100010011</w:t>
      </w:r>
      <w:r>
        <w:rPr>
          <w:rFonts w:cstheme="minorHAnsi"/>
          <w:bCs/>
          <w:szCs w:val="27"/>
          <w:shd w:val="clear" w:color="auto" w:fill="FFFFFF"/>
        </w:rPr>
        <w:t>.</w:t>
      </w:r>
    </w:p>
    <w:p w:rsidR="008C5563" w:rsidRDefault="008C5563" w:rsidP="008C5563">
      <w:pPr>
        <w:keepNext/>
        <w:jc w:val="center"/>
      </w:pPr>
      <w:r>
        <w:rPr>
          <w:noProof/>
        </w:rPr>
        <w:drawing>
          <wp:inline distT="0" distB="0" distL="0" distR="0">
            <wp:extent cx="4622800" cy="3467100"/>
            <wp:effectExtent l="0" t="0" r="635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623482" cy="3467612"/>
                    </a:xfrm>
                    <a:prstGeom prst="rect">
                      <a:avLst/>
                    </a:prstGeom>
                    <a:noFill/>
                    <a:ln>
                      <a:noFill/>
                    </a:ln>
                  </pic:spPr>
                </pic:pic>
              </a:graphicData>
            </a:graphic>
          </wp:inline>
        </w:drawing>
      </w:r>
    </w:p>
    <w:p w:rsidR="008C5563" w:rsidRDefault="008C5563" w:rsidP="008C5563">
      <w:pPr>
        <w:pStyle w:val="Caption"/>
        <w:jc w:val="center"/>
      </w:pPr>
      <w:bookmarkStart w:id="49" w:name="_Toc195974433"/>
      <w:r>
        <w:t xml:space="preserve">Figure </w:t>
      </w:r>
      <w:fldSimple w:instr=" SEQ Figure \* ARABIC ">
        <w:r w:rsidR="00862800">
          <w:rPr>
            <w:noProof/>
          </w:rPr>
          <w:t>32</w:t>
        </w:r>
      </w:fldSimple>
      <w:r>
        <w:t>. Wallace</w:t>
      </w:r>
      <w:r w:rsidRPr="00BF5835">
        <w:t xml:space="preserve"> Multiplier Implemented on BASYS Board.</w:t>
      </w:r>
      <w:bookmarkEnd w:id="49"/>
    </w:p>
    <w:p w:rsidR="008C5563" w:rsidRPr="008C5563" w:rsidRDefault="008C5563" w:rsidP="008C5563">
      <w:r>
        <w:lastRenderedPageBreak/>
        <w:t xml:space="preserve">This result was then verified using an online binary multiplier, which can be seen below in Figure 33. </w:t>
      </w:r>
    </w:p>
    <w:p w:rsidR="008C5563" w:rsidRDefault="008C5563" w:rsidP="008C5563">
      <w:pPr>
        <w:keepNext/>
        <w:jc w:val="center"/>
      </w:pPr>
      <w:r>
        <w:rPr>
          <w:noProof/>
        </w:rPr>
        <w:drawing>
          <wp:inline distT="0" distB="0" distL="0" distR="0" wp14:anchorId="236C270C" wp14:editId="5997B81F">
            <wp:extent cx="5731510" cy="2334895"/>
            <wp:effectExtent l="0" t="0" r="2540" b="825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2334895"/>
                    </a:xfrm>
                    <a:prstGeom prst="rect">
                      <a:avLst/>
                    </a:prstGeom>
                  </pic:spPr>
                </pic:pic>
              </a:graphicData>
            </a:graphic>
          </wp:inline>
        </w:drawing>
      </w:r>
    </w:p>
    <w:p w:rsidR="00574360" w:rsidRDefault="008C5563" w:rsidP="008C5563">
      <w:pPr>
        <w:pStyle w:val="Caption"/>
        <w:jc w:val="center"/>
      </w:pPr>
      <w:bookmarkStart w:id="50" w:name="_Toc195974434"/>
      <w:r>
        <w:t xml:space="preserve">Figure </w:t>
      </w:r>
      <w:fldSimple w:instr=" SEQ Figure \* ARABIC ">
        <w:r w:rsidR="00862800">
          <w:rPr>
            <w:noProof/>
          </w:rPr>
          <w:t>33</w:t>
        </w:r>
      </w:fldSimple>
      <w:r>
        <w:t xml:space="preserve">. </w:t>
      </w:r>
      <w:r w:rsidRPr="00A26746">
        <w:t xml:space="preserve">Binary Calculator for </w:t>
      </w:r>
      <w:r>
        <w:t>Wallace</w:t>
      </w:r>
      <w:r w:rsidRPr="00A26746">
        <w:t xml:space="preserve"> FPGA test.</w:t>
      </w:r>
      <w:bookmarkEnd w:id="50"/>
    </w:p>
    <w:p w:rsidR="00574360" w:rsidRDefault="00574360">
      <w:pPr>
        <w:rPr>
          <w:i/>
          <w:iCs/>
          <w:color w:val="44546A" w:themeColor="text2"/>
          <w:sz w:val="18"/>
          <w:szCs w:val="18"/>
        </w:rPr>
      </w:pPr>
      <w:r>
        <w:br w:type="page"/>
      </w:r>
    </w:p>
    <w:p w:rsidR="006D196F" w:rsidRDefault="00574360" w:rsidP="00574360">
      <w:pPr>
        <w:pStyle w:val="Heading1"/>
      </w:pPr>
      <w:bookmarkStart w:id="51" w:name="_Toc195976304"/>
      <w:r>
        <w:lastRenderedPageBreak/>
        <w:t>Task 3</w:t>
      </w:r>
      <w:bookmarkEnd w:id="51"/>
    </w:p>
    <w:p w:rsidR="00E8597F" w:rsidRDefault="00E8597F" w:rsidP="00E8597F">
      <w:r>
        <w:t xml:space="preserve">Task 3 was to </w:t>
      </w:r>
      <w:r w:rsidR="00D76C33">
        <w:t xml:space="preserve">critically evaluate </w:t>
      </w:r>
      <w:r w:rsidR="002200D4">
        <w:t xml:space="preserve">the performance of both Braun’s and Wallace Multipliers. There will be a number of comparison points used to evaluate their performances, such as longest delay, power consumption, </w:t>
      </w:r>
      <w:r w:rsidR="00175BCE">
        <w:t xml:space="preserve">speed and power efficiency, and number of Look-up tables (LUT’s). </w:t>
      </w:r>
    </w:p>
    <w:p w:rsidR="00175BCE" w:rsidRDefault="00175BCE" w:rsidP="00175BCE">
      <w:pPr>
        <w:pStyle w:val="Heading2"/>
      </w:pPr>
      <w:bookmarkStart w:id="52" w:name="_Toc195976305"/>
      <w:r>
        <w:t>Longest delay</w:t>
      </w:r>
      <w:bookmarkEnd w:id="52"/>
    </w:p>
    <w:p w:rsidR="00A85713" w:rsidRDefault="00A85713" w:rsidP="00A85713">
      <w:r>
        <w:t xml:space="preserve">The first method of calculating the longest delay is by calculating it manually. This can be done using the flowcharts seen earlier in this report. To do this, the critical path of the multipliers must be found. The </w:t>
      </w:r>
      <w:r w:rsidR="00730620">
        <w:t xml:space="preserve">critical path can be defined as </w:t>
      </w:r>
      <w:r>
        <w:t xml:space="preserve">the </w:t>
      </w:r>
      <w:r w:rsidRPr="00730620">
        <w:rPr>
          <w:rStyle w:val="Strong"/>
          <w:b w:val="0"/>
        </w:rPr>
        <w:t xml:space="preserve">longest </w:t>
      </w:r>
      <w:r w:rsidR="00730620" w:rsidRPr="00730620">
        <w:rPr>
          <w:rStyle w:val="Strong"/>
          <w:b w:val="0"/>
        </w:rPr>
        <w:t>path t</w:t>
      </w:r>
      <w:r>
        <w:t xml:space="preserve">hat a signal must pass through from </w:t>
      </w:r>
      <w:r w:rsidRPr="00730620">
        <w:rPr>
          <w:rStyle w:val="Strong"/>
          <w:b w:val="0"/>
        </w:rPr>
        <w:t>input to output</w:t>
      </w:r>
      <w:r>
        <w:t xml:space="preserve"> in a </w:t>
      </w:r>
      <w:r w:rsidR="00730620">
        <w:t>multiplier [13]</w:t>
      </w:r>
      <w:r>
        <w:t>.</w:t>
      </w:r>
      <w:r w:rsidR="002E1F61">
        <w:t xml:space="preserve"> The signal will pass through adders, which have a delay of 2ns, and, AND gates, which have a delay of 1ns. The author calculates that the critical path passes through 20x adders and 1x AND gate, with a calculated critical path of 41ns. </w:t>
      </w:r>
      <w:r w:rsidR="00824EC5">
        <w:t xml:space="preserve">Figure 34 below shows the Braun’s critical path using the flowchart. </w:t>
      </w:r>
    </w:p>
    <w:p w:rsidR="002E1F61" w:rsidRDefault="002E1F61" w:rsidP="002E1F61">
      <w:pPr>
        <w:keepNext/>
        <w:jc w:val="center"/>
      </w:pPr>
      <w:r>
        <w:rPr>
          <w:noProof/>
        </w:rPr>
        <w:drawing>
          <wp:inline distT="0" distB="0" distL="0" distR="0">
            <wp:extent cx="3610247" cy="2552700"/>
            <wp:effectExtent l="0" t="0" r="952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2">
                      <a:extLst>
                        <a:ext uri="{28A0092B-C50C-407E-A947-70E740481C1C}">
                          <a14:useLocalDpi xmlns:a14="http://schemas.microsoft.com/office/drawing/2010/main" val="0"/>
                        </a:ext>
                      </a:extLst>
                    </a:blip>
                    <a:srcRect r="47270" b="33806"/>
                    <a:stretch/>
                  </pic:blipFill>
                  <pic:spPr bwMode="auto">
                    <a:xfrm>
                      <a:off x="0" y="0"/>
                      <a:ext cx="3621966" cy="2560986"/>
                    </a:xfrm>
                    <a:prstGeom prst="rect">
                      <a:avLst/>
                    </a:prstGeom>
                    <a:noFill/>
                    <a:ln>
                      <a:noFill/>
                    </a:ln>
                    <a:extLst>
                      <a:ext uri="{53640926-AAD7-44D8-BBD7-CCE9431645EC}">
                        <a14:shadowObscured xmlns:a14="http://schemas.microsoft.com/office/drawing/2010/main"/>
                      </a:ext>
                    </a:extLst>
                  </pic:spPr>
                </pic:pic>
              </a:graphicData>
            </a:graphic>
          </wp:inline>
        </w:drawing>
      </w:r>
    </w:p>
    <w:p w:rsidR="002E1F61" w:rsidRDefault="002E1F61" w:rsidP="002E1F61">
      <w:pPr>
        <w:pStyle w:val="Caption"/>
        <w:jc w:val="center"/>
      </w:pPr>
      <w:bookmarkStart w:id="53" w:name="_Toc195974435"/>
      <w:r>
        <w:t xml:space="preserve">Figure </w:t>
      </w:r>
      <w:fldSimple w:instr=" SEQ Figure \* ARABIC ">
        <w:r w:rsidR="00862800">
          <w:rPr>
            <w:noProof/>
          </w:rPr>
          <w:t>34</w:t>
        </w:r>
      </w:fldSimple>
      <w:r>
        <w:t>. Braun's Critical Path.</w:t>
      </w:r>
      <w:bookmarkEnd w:id="53"/>
    </w:p>
    <w:p w:rsidR="00824EC5" w:rsidRPr="00824EC5" w:rsidRDefault="00824EC5" w:rsidP="00824EC5">
      <w:r>
        <w:t>The same can be applied to the Wallace Multiplier</w:t>
      </w:r>
      <w:r w:rsidR="000A12EF">
        <w:t>. The author calculates that the critical path passes through 14x adders and 1x AND gate, with a calculated critical path of 29ns. Figure 35 below shows the Wallace critical path using the flowchart.</w:t>
      </w:r>
    </w:p>
    <w:p w:rsidR="000A12EF" w:rsidRDefault="00824EC5" w:rsidP="000A12EF">
      <w:pPr>
        <w:keepNext/>
        <w:jc w:val="center"/>
      </w:pPr>
      <w:r>
        <w:rPr>
          <w:noProof/>
        </w:rPr>
        <w:drawing>
          <wp:inline distT="0" distB="0" distL="0" distR="0">
            <wp:extent cx="3311908" cy="2293620"/>
            <wp:effectExtent l="0" t="0" r="317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3">
                      <a:extLst>
                        <a:ext uri="{28A0092B-C50C-407E-A947-70E740481C1C}">
                          <a14:useLocalDpi xmlns:a14="http://schemas.microsoft.com/office/drawing/2010/main" val="0"/>
                        </a:ext>
                      </a:extLst>
                    </a:blip>
                    <a:srcRect r="55393" b="45154"/>
                    <a:stretch/>
                  </pic:blipFill>
                  <pic:spPr bwMode="auto">
                    <a:xfrm>
                      <a:off x="0" y="0"/>
                      <a:ext cx="3336169" cy="2310422"/>
                    </a:xfrm>
                    <a:prstGeom prst="rect">
                      <a:avLst/>
                    </a:prstGeom>
                    <a:noFill/>
                    <a:ln>
                      <a:noFill/>
                    </a:ln>
                    <a:extLst>
                      <a:ext uri="{53640926-AAD7-44D8-BBD7-CCE9431645EC}">
                        <a14:shadowObscured xmlns:a14="http://schemas.microsoft.com/office/drawing/2010/main"/>
                      </a:ext>
                    </a:extLst>
                  </pic:spPr>
                </pic:pic>
              </a:graphicData>
            </a:graphic>
          </wp:inline>
        </w:drawing>
      </w:r>
    </w:p>
    <w:p w:rsidR="00824EC5" w:rsidRDefault="000A12EF" w:rsidP="000A12EF">
      <w:pPr>
        <w:pStyle w:val="Caption"/>
        <w:jc w:val="center"/>
      </w:pPr>
      <w:bookmarkStart w:id="54" w:name="_Toc195974436"/>
      <w:r>
        <w:t xml:space="preserve">Figure </w:t>
      </w:r>
      <w:fldSimple w:instr=" SEQ Figure \* ARABIC ">
        <w:r w:rsidR="00862800">
          <w:rPr>
            <w:noProof/>
          </w:rPr>
          <w:t>35</w:t>
        </w:r>
      </w:fldSimple>
      <w:r>
        <w:t>. Wallace Critical Path.</w:t>
      </w:r>
      <w:bookmarkEnd w:id="54"/>
    </w:p>
    <w:p w:rsidR="000A12EF" w:rsidRPr="000A12EF" w:rsidRDefault="000A12EF" w:rsidP="000A12EF">
      <w:r>
        <w:lastRenderedPageBreak/>
        <w:t xml:space="preserve">The second method of determining maximum delay is using </w:t>
      </w:r>
      <w:r w:rsidRPr="000A12EF">
        <w:rPr>
          <w:i/>
        </w:rPr>
        <w:t>Vivado</w:t>
      </w:r>
      <w:r>
        <w:t>. Figure 36 shows the simulated delay for Braun’s Multiplier, and Figure 37 shows the simulated delay for Wallace Multiplier.</w:t>
      </w:r>
    </w:p>
    <w:p w:rsidR="00175BCE" w:rsidRPr="00175BCE" w:rsidRDefault="00175BCE" w:rsidP="00175BCE"/>
    <w:p w:rsidR="000A12EF" w:rsidRDefault="00AC5DD5" w:rsidP="000A12EF">
      <w:pPr>
        <w:keepNext/>
        <w:jc w:val="center"/>
      </w:pPr>
      <w:r>
        <w:rPr>
          <w:noProof/>
        </w:rPr>
        <w:drawing>
          <wp:inline distT="0" distB="0" distL="0" distR="0" wp14:anchorId="167BAC45" wp14:editId="218C8E7D">
            <wp:extent cx="5693394" cy="1478184"/>
            <wp:effectExtent l="0" t="0" r="3175" b="825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4">
                      <a:extLst>
                        <a:ext uri="{28A0092B-C50C-407E-A947-70E740481C1C}">
                          <a14:useLocalDpi xmlns:a14="http://schemas.microsoft.com/office/drawing/2010/main" val="0"/>
                        </a:ext>
                      </a:extLst>
                    </a:blip>
                    <a:srcRect l="21007" t="12934" r="16996" b="18988"/>
                    <a:stretch/>
                  </pic:blipFill>
                  <pic:spPr bwMode="auto">
                    <a:xfrm>
                      <a:off x="0" y="0"/>
                      <a:ext cx="5769826" cy="1498028"/>
                    </a:xfrm>
                    <a:prstGeom prst="rect">
                      <a:avLst/>
                    </a:prstGeom>
                    <a:noFill/>
                    <a:ln>
                      <a:noFill/>
                    </a:ln>
                    <a:extLst>
                      <a:ext uri="{53640926-AAD7-44D8-BBD7-CCE9431645EC}">
                        <a14:shadowObscured xmlns:a14="http://schemas.microsoft.com/office/drawing/2010/main"/>
                      </a:ext>
                    </a:extLst>
                  </pic:spPr>
                </pic:pic>
              </a:graphicData>
            </a:graphic>
          </wp:inline>
        </w:drawing>
      </w:r>
    </w:p>
    <w:p w:rsidR="000A12EF" w:rsidRDefault="000A12EF" w:rsidP="000A12EF">
      <w:pPr>
        <w:pStyle w:val="Caption"/>
        <w:jc w:val="center"/>
      </w:pPr>
      <w:bookmarkStart w:id="55" w:name="_Toc195974437"/>
      <w:r>
        <w:t xml:space="preserve">Figure </w:t>
      </w:r>
      <w:fldSimple w:instr=" SEQ Figure \* ARABIC ">
        <w:r w:rsidR="00862800">
          <w:rPr>
            <w:noProof/>
          </w:rPr>
          <w:t>36</w:t>
        </w:r>
      </w:fldSimple>
      <w:r>
        <w:t>. Braun's Timing Summary.</w:t>
      </w:r>
      <w:bookmarkEnd w:id="55"/>
    </w:p>
    <w:p w:rsidR="000A12EF" w:rsidRDefault="000A12EF" w:rsidP="000A12EF">
      <w:pPr>
        <w:keepNext/>
        <w:jc w:val="center"/>
      </w:pPr>
      <w:r>
        <w:rPr>
          <w:noProof/>
        </w:rPr>
        <w:drawing>
          <wp:inline distT="0" distB="0" distL="0" distR="0" wp14:anchorId="5118113E" wp14:editId="235A46CD">
            <wp:extent cx="5731510" cy="1504315"/>
            <wp:effectExtent l="0" t="0" r="2540" b="63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1504315"/>
                    </a:xfrm>
                    <a:prstGeom prst="rect">
                      <a:avLst/>
                    </a:prstGeom>
                    <a:noFill/>
                  </pic:spPr>
                </pic:pic>
              </a:graphicData>
            </a:graphic>
          </wp:inline>
        </w:drawing>
      </w:r>
    </w:p>
    <w:p w:rsidR="000A12EF" w:rsidRDefault="000A12EF" w:rsidP="000A12EF">
      <w:pPr>
        <w:pStyle w:val="Caption"/>
        <w:jc w:val="center"/>
      </w:pPr>
      <w:bookmarkStart w:id="56" w:name="_Toc195974438"/>
      <w:r>
        <w:t xml:space="preserve">Figure </w:t>
      </w:r>
      <w:fldSimple w:instr=" SEQ Figure \* ARABIC ">
        <w:r w:rsidR="00862800">
          <w:rPr>
            <w:noProof/>
          </w:rPr>
          <w:t>37</w:t>
        </w:r>
      </w:fldSimple>
      <w:r w:rsidRPr="009B18A3">
        <w:t xml:space="preserve">. </w:t>
      </w:r>
      <w:r>
        <w:t>Wallace</w:t>
      </w:r>
      <w:r w:rsidRPr="009B18A3">
        <w:t xml:space="preserve"> Timing Summary.</w:t>
      </w:r>
      <w:bookmarkEnd w:id="56"/>
    </w:p>
    <w:p w:rsidR="000A12EF" w:rsidRDefault="000A12EF" w:rsidP="000A12EF">
      <w:r>
        <w:t xml:space="preserve">It can be seen that in Vivado simulations Wallace Multiplier </w:t>
      </w:r>
      <w:r w:rsidR="00F10415">
        <w:t xml:space="preserve">has a shorter delay that Braun’s. This matches the flowchart calculations, as well as Multiplier theory. </w:t>
      </w:r>
    </w:p>
    <w:p w:rsidR="00100E61" w:rsidRDefault="00100E61" w:rsidP="000A12EF">
      <w:r>
        <w:t>Figure 38 and Figure 39 below also show a selection of simulated delays.</w:t>
      </w:r>
    </w:p>
    <w:p w:rsidR="00100E61" w:rsidRDefault="00100E61" w:rsidP="00100E61">
      <w:pPr>
        <w:keepNext/>
        <w:jc w:val="center"/>
      </w:pPr>
      <w:r>
        <w:rPr>
          <w:noProof/>
        </w:rPr>
        <w:lastRenderedPageBreak/>
        <w:drawing>
          <wp:inline distT="0" distB="0" distL="0" distR="0" wp14:anchorId="16B2A5A6" wp14:editId="5E8989E0">
            <wp:extent cx="4676775" cy="8591550"/>
            <wp:effectExtent l="0" t="0" r="9525"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676775" cy="8591550"/>
                    </a:xfrm>
                    <a:prstGeom prst="rect">
                      <a:avLst/>
                    </a:prstGeom>
                  </pic:spPr>
                </pic:pic>
              </a:graphicData>
            </a:graphic>
          </wp:inline>
        </w:drawing>
      </w:r>
    </w:p>
    <w:p w:rsidR="00100E61" w:rsidRDefault="00100E61" w:rsidP="00100E61">
      <w:pPr>
        <w:pStyle w:val="Caption"/>
        <w:jc w:val="center"/>
      </w:pPr>
      <w:bookmarkStart w:id="57" w:name="_Toc195974439"/>
      <w:r>
        <w:t xml:space="preserve">Figure </w:t>
      </w:r>
      <w:fldSimple w:instr=" SEQ Figure \* ARABIC ">
        <w:r w:rsidR="00862800">
          <w:rPr>
            <w:noProof/>
          </w:rPr>
          <w:t>38</w:t>
        </w:r>
      </w:fldSimple>
      <w:r>
        <w:t>. Braun's delays.</w:t>
      </w:r>
      <w:bookmarkEnd w:id="57"/>
    </w:p>
    <w:p w:rsidR="00100E61" w:rsidRDefault="00100E61" w:rsidP="00100E61">
      <w:pPr>
        <w:keepNext/>
        <w:jc w:val="center"/>
      </w:pPr>
      <w:r>
        <w:rPr>
          <w:noProof/>
        </w:rPr>
        <w:lastRenderedPageBreak/>
        <w:drawing>
          <wp:inline distT="0" distB="0" distL="0" distR="0" wp14:anchorId="4FB6614B" wp14:editId="22BF6313">
            <wp:extent cx="5524500" cy="8582025"/>
            <wp:effectExtent l="0" t="0" r="0" b="952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524500" cy="8582025"/>
                    </a:xfrm>
                    <a:prstGeom prst="rect">
                      <a:avLst/>
                    </a:prstGeom>
                  </pic:spPr>
                </pic:pic>
              </a:graphicData>
            </a:graphic>
          </wp:inline>
        </w:drawing>
      </w:r>
    </w:p>
    <w:p w:rsidR="00100E61" w:rsidRPr="000A12EF" w:rsidRDefault="00100E61" w:rsidP="00100E61">
      <w:pPr>
        <w:pStyle w:val="Caption"/>
        <w:jc w:val="center"/>
      </w:pPr>
      <w:bookmarkStart w:id="58" w:name="_Toc195974440"/>
      <w:r>
        <w:t xml:space="preserve">Figure </w:t>
      </w:r>
      <w:fldSimple w:instr=" SEQ Figure \* ARABIC ">
        <w:r w:rsidR="00862800">
          <w:rPr>
            <w:noProof/>
          </w:rPr>
          <w:t>39</w:t>
        </w:r>
      </w:fldSimple>
      <w:r>
        <w:t>. Wallace's delays.</w:t>
      </w:r>
      <w:bookmarkEnd w:id="58"/>
    </w:p>
    <w:p w:rsidR="00D3258A" w:rsidRDefault="00D3258A" w:rsidP="00D3258A">
      <w:pPr>
        <w:pStyle w:val="Heading2"/>
      </w:pPr>
      <w:bookmarkStart w:id="59" w:name="_Toc195976306"/>
      <w:r>
        <w:lastRenderedPageBreak/>
        <w:t>Power Consumption</w:t>
      </w:r>
      <w:r w:rsidR="00592392">
        <w:t xml:space="preserve"> and Utilisation</w:t>
      </w:r>
      <w:bookmarkEnd w:id="59"/>
    </w:p>
    <w:p w:rsidR="00592392" w:rsidRDefault="00592392" w:rsidP="00592392">
      <w:r>
        <w:t xml:space="preserve">The next comparison point is power consumption and utilisation. </w:t>
      </w:r>
      <w:r w:rsidR="00455AE1">
        <w:t>Figures 40, 41 and 42 show Vivado’s simulated power summary and utilisation for Braun’s Multiplier, and figures 43, 44 and 45 show the same for Wallace Multiplier.</w:t>
      </w:r>
    </w:p>
    <w:p w:rsidR="00592392" w:rsidRDefault="00592392" w:rsidP="00592392">
      <w:pPr>
        <w:keepNext/>
        <w:jc w:val="center"/>
      </w:pPr>
      <w:r>
        <w:rPr>
          <w:noProof/>
        </w:rPr>
        <w:drawing>
          <wp:inline distT="0" distB="0" distL="0" distR="0" wp14:anchorId="52EE0EB0" wp14:editId="11B6650F">
            <wp:extent cx="5731510" cy="3335867"/>
            <wp:effectExtent l="0" t="0" r="254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b="6441"/>
                    <a:stretch/>
                  </pic:blipFill>
                  <pic:spPr bwMode="auto">
                    <a:xfrm>
                      <a:off x="0" y="0"/>
                      <a:ext cx="5731510" cy="3335867"/>
                    </a:xfrm>
                    <a:prstGeom prst="rect">
                      <a:avLst/>
                    </a:prstGeom>
                    <a:ln>
                      <a:noFill/>
                    </a:ln>
                    <a:extLst>
                      <a:ext uri="{53640926-AAD7-44D8-BBD7-CCE9431645EC}">
                        <a14:shadowObscured xmlns:a14="http://schemas.microsoft.com/office/drawing/2010/main"/>
                      </a:ext>
                    </a:extLst>
                  </pic:spPr>
                </pic:pic>
              </a:graphicData>
            </a:graphic>
          </wp:inline>
        </w:drawing>
      </w:r>
    </w:p>
    <w:p w:rsidR="00592392" w:rsidRDefault="00592392" w:rsidP="00592392">
      <w:pPr>
        <w:pStyle w:val="Caption"/>
        <w:jc w:val="center"/>
      </w:pPr>
      <w:bookmarkStart w:id="60" w:name="_Toc195974441"/>
      <w:r>
        <w:t xml:space="preserve">Figure </w:t>
      </w:r>
      <w:fldSimple w:instr=" SEQ Figure \* ARABIC ">
        <w:r w:rsidR="00862800">
          <w:rPr>
            <w:noProof/>
          </w:rPr>
          <w:t>40</w:t>
        </w:r>
      </w:fldSimple>
      <w:r>
        <w:t>. Braun's Multiplier Power summary.</w:t>
      </w:r>
      <w:bookmarkEnd w:id="60"/>
    </w:p>
    <w:p w:rsidR="00592392" w:rsidRDefault="00592392" w:rsidP="00592392">
      <w:pPr>
        <w:keepNext/>
        <w:jc w:val="center"/>
      </w:pPr>
      <w:r>
        <w:rPr>
          <w:noProof/>
        </w:rPr>
        <w:drawing>
          <wp:inline distT="0" distB="0" distL="0" distR="0" wp14:anchorId="5ABE3C12" wp14:editId="4F136DF5">
            <wp:extent cx="5731510" cy="2715895"/>
            <wp:effectExtent l="0" t="0" r="2540" b="825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2715895"/>
                    </a:xfrm>
                    <a:prstGeom prst="rect">
                      <a:avLst/>
                    </a:prstGeom>
                  </pic:spPr>
                </pic:pic>
              </a:graphicData>
            </a:graphic>
          </wp:inline>
        </w:drawing>
      </w:r>
    </w:p>
    <w:p w:rsidR="00592392" w:rsidRDefault="00592392" w:rsidP="00592392">
      <w:pPr>
        <w:pStyle w:val="Caption"/>
        <w:jc w:val="center"/>
      </w:pPr>
      <w:bookmarkStart w:id="61" w:name="_Toc195974442"/>
      <w:r>
        <w:t xml:space="preserve">Figure </w:t>
      </w:r>
      <w:fldSimple w:instr=" SEQ Figure \* ARABIC ">
        <w:r w:rsidR="00862800">
          <w:rPr>
            <w:noProof/>
          </w:rPr>
          <w:t>41</w:t>
        </w:r>
      </w:fldSimple>
      <w:r>
        <w:t>. Braun's Multiplier Power Utilisation.</w:t>
      </w:r>
      <w:bookmarkEnd w:id="61"/>
    </w:p>
    <w:p w:rsidR="00592392" w:rsidRDefault="00592392" w:rsidP="00592392">
      <w:pPr>
        <w:keepNext/>
        <w:jc w:val="center"/>
      </w:pPr>
      <w:r>
        <w:rPr>
          <w:noProof/>
        </w:rPr>
        <w:lastRenderedPageBreak/>
        <w:drawing>
          <wp:inline distT="0" distB="0" distL="0" distR="0" wp14:anchorId="5991564C" wp14:editId="37A8820B">
            <wp:extent cx="5731510" cy="1265555"/>
            <wp:effectExtent l="0" t="0" r="254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1265555"/>
                    </a:xfrm>
                    <a:prstGeom prst="rect">
                      <a:avLst/>
                    </a:prstGeom>
                  </pic:spPr>
                </pic:pic>
              </a:graphicData>
            </a:graphic>
          </wp:inline>
        </w:drawing>
      </w:r>
    </w:p>
    <w:p w:rsidR="00592392" w:rsidRDefault="00592392" w:rsidP="00592392">
      <w:pPr>
        <w:pStyle w:val="Caption"/>
        <w:jc w:val="center"/>
      </w:pPr>
      <w:bookmarkStart w:id="62" w:name="_Toc195974443"/>
      <w:r>
        <w:t xml:space="preserve">Figure </w:t>
      </w:r>
      <w:fldSimple w:instr=" SEQ Figure \* ARABIC ">
        <w:r w:rsidR="00862800">
          <w:rPr>
            <w:noProof/>
          </w:rPr>
          <w:t>42</w:t>
        </w:r>
      </w:fldSimple>
      <w:r w:rsidRPr="00ED5D04">
        <w:t>. Braun's Multiplier Power Utilisation.</w:t>
      </w:r>
      <w:bookmarkEnd w:id="62"/>
    </w:p>
    <w:p w:rsidR="00455AE1" w:rsidRDefault="00592392" w:rsidP="00455AE1">
      <w:pPr>
        <w:keepNext/>
        <w:jc w:val="center"/>
      </w:pPr>
      <w:r>
        <w:rPr>
          <w:noProof/>
        </w:rPr>
        <w:drawing>
          <wp:inline distT="0" distB="0" distL="0" distR="0" wp14:anchorId="39B0AB13" wp14:editId="499FBAAA">
            <wp:extent cx="5731510" cy="3361267"/>
            <wp:effectExtent l="0" t="0" r="254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b="7524"/>
                    <a:stretch/>
                  </pic:blipFill>
                  <pic:spPr bwMode="auto">
                    <a:xfrm>
                      <a:off x="0" y="0"/>
                      <a:ext cx="5731510" cy="3361267"/>
                    </a:xfrm>
                    <a:prstGeom prst="rect">
                      <a:avLst/>
                    </a:prstGeom>
                    <a:ln>
                      <a:noFill/>
                    </a:ln>
                    <a:extLst>
                      <a:ext uri="{53640926-AAD7-44D8-BBD7-CCE9431645EC}">
                        <a14:shadowObscured xmlns:a14="http://schemas.microsoft.com/office/drawing/2010/main"/>
                      </a:ext>
                    </a:extLst>
                  </pic:spPr>
                </pic:pic>
              </a:graphicData>
            </a:graphic>
          </wp:inline>
        </w:drawing>
      </w:r>
    </w:p>
    <w:p w:rsidR="00592392" w:rsidRDefault="00455AE1" w:rsidP="00455AE1">
      <w:pPr>
        <w:pStyle w:val="Caption"/>
        <w:jc w:val="center"/>
      </w:pPr>
      <w:bookmarkStart w:id="63" w:name="_Toc195974444"/>
      <w:r>
        <w:t xml:space="preserve">Figure </w:t>
      </w:r>
      <w:fldSimple w:instr=" SEQ Figure \* ARABIC ">
        <w:r w:rsidR="00862800">
          <w:rPr>
            <w:noProof/>
          </w:rPr>
          <w:t>43</w:t>
        </w:r>
      </w:fldSimple>
      <w:r w:rsidRPr="008E670F">
        <w:t xml:space="preserve">. </w:t>
      </w:r>
      <w:r>
        <w:t>Wallace</w:t>
      </w:r>
      <w:r w:rsidRPr="008E670F">
        <w:t xml:space="preserve"> Multiplier Power summary.</w:t>
      </w:r>
      <w:bookmarkEnd w:id="63"/>
    </w:p>
    <w:p w:rsidR="00455AE1" w:rsidRDefault="00592392" w:rsidP="00455AE1">
      <w:pPr>
        <w:keepNext/>
        <w:jc w:val="center"/>
      </w:pPr>
      <w:r>
        <w:rPr>
          <w:noProof/>
        </w:rPr>
        <w:drawing>
          <wp:inline distT="0" distB="0" distL="0" distR="0" wp14:anchorId="71F245DB" wp14:editId="766EDF29">
            <wp:extent cx="5731510" cy="2757170"/>
            <wp:effectExtent l="0" t="0" r="2540" b="508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2757170"/>
                    </a:xfrm>
                    <a:prstGeom prst="rect">
                      <a:avLst/>
                    </a:prstGeom>
                  </pic:spPr>
                </pic:pic>
              </a:graphicData>
            </a:graphic>
          </wp:inline>
        </w:drawing>
      </w:r>
    </w:p>
    <w:p w:rsidR="00592392" w:rsidRDefault="00455AE1" w:rsidP="00455AE1">
      <w:pPr>
        <w:pStyle w:val="Caption"/>
        <w:jc w:val="center"/>
      </w:pPr>
      <w:bookmarkStart w:id="64" w:name="_Toc195974445"/>
      <w:r>
        <w:t xml:space="preserve">Figure </w:t>
      </w:r>
      <w:fldSimple w:instr=" SEQ Figure \* ARABIC ">
        <w:r w:rsidR="00862800">
          <w:rPr>
            <w:noProof/>
          </w:rPr>
          <w:t>44</w:t>
        </w:r>
      </w:fldSimple>
      <w:r w:rsidRPr="00841936">
        <w:t xml:space="preserve">. </w:t>
      </w:r>
      <w:r>
        <w:t>Wallace</w:t>
      </w:r>
      <w:r w:rsidRPr="00841936">
        <w:t xml:space="preserve"> Multiplier Power Utilisation.</w:t>
      </w:r>
      <w:bookmarkEnd w:id="64"/>
    </w:p>
    <w:p w:rsidR="00455AE1" w:rsidRDefault="00592392" w:rsidP="00455AE1">
      <w:pPr>
        <w:keepNext/>
        <w:jc w:val="center"/>
      </w:pPr>
      <w:r>
        <w:rPr>
          <w:noProof/>
        </w:rPr>
        <w:lastRenderedPageBreak/>
        <w:drawing>
          <wp:inline distT="0" distB="0" distL="0" distR="0" wp14:anchorId="22334170" wp14:editId="23623D48">
            <wp:extent cx="5731510" cy="1521460"/>
            <wp:effectExtent l="0" t="0" r="2540" b="254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1521460"/>
                    </a:xfrm>
                    <a:prstGeom prst="rect">
                      <a:avLst/>
                    </a:prstGeom>
                  </pic:spPr>
                </pic:pic>
              </a:graphicData>
            </a:graphic>
          </wp:inline>
        </w:drawing>
      </w:r>
    </w:p>
    <w:p w:rsidR="00455AE1" w:rsidRDefault="00455AE1" w:rsidP="00455AE1">
      <w:pPr>
        <w:pStyle w:val="Caption"/>
        <w:jc w:val="center"/>
      </w:pPr>
      <w:bookmarkStart w:id="65" w:name="_Toc195974446"/>
      <w:r>
        <w:t xml:space="preserve">Figure </w:t>
      </w:r>
      <w:fldSimple w:instr=" SEQ Figure \* ARABIC ">
        <w:r w:rsidR="00862800">
          <w:rPr>
            <w:noProof/>
          </w:rPr>
          <w:t>45</w:t>
        </w:r>
      </w:fldSimple>
      <w:r w:rsidRPr="00371D60">
        <w:t>. Wallace Multiplier Power Utilisation.</w:t>
      </w:r>
      <w:bookmarkEnd w:id="65"/>
    </w:p>
    <w:p w:rsidR="00862800" w:rsidRDefault="009E7920" w:rsidP="00056FFE">
      <w:r>
        <w:t xml:space="preserve">Both multipliers were given a power budget of 1W. Figures 40 and 43 show there is very little difference in the power, with the only noticeable difference being Wallace used 1% more I/O power. This is also true for the </w:t>
      </w:r>
      <w:r w:rsidR="00862800">
        <w:t xml:space="preserve">power utilisation, with no noticeable differences between the multipliers. </w:t>
      </w:r>
    </w:p>
    <w:p w:rsidR="00862800" w:rsidRDefault="00862800" w:rsidP="00862800">
      <w:pPr>
        <w:pStyle w:val="Heading2"/>
      </w:pPr>
      <w:bookmarkStart w:id="66" w:name="_Toc195976307"/>
      <w:r>
        <w:t>Look-up Tables (LUT’s)</w:t>
      </w:r>
      <w:bookmarkEnd w:id="66"/>
    </w:p>
    <w:p w:rsidR="00FD6D24" w:rsidRPr="00FD6D24" w:rsidRDefault="00FD6D24" w:rsidP="00FD6D24">
      <w:r>
        <w:t xml:space="preserve">The final comparison point used in this report is the number of LUT’s. LUT’s can be defined as a programmable way to perform digital logic [14]. Figures 46 and 47 below show the number of LUT’s used by Braun’s and Wallace Multipliers in </w:t>
      </w:r>
      <w:r w:rsidRPr="00FD6D24">
        <w:rPr>
          <w:i/>
        </w:rPr>
        <w:t>Vivado</w:t>
      </w:r>
      <w:r>
        <w:t xml:space="preserve"> simulations. </w:t>
      </w:r>
    </w:p>
    <w:p w:rsidR="00862800" w:rsidRDefault="00862800" w:rsidP="00862800">
      <w:pPr>
        <w:keepNext/>
        <w:jc w:val="center"/>
      </w:pPr>
      <w:r>
        <w:rPr>
          <w:noProof/>
        </w:rPr>
        <w:drawing>
          <wp:inline distT="0" distB="0" distL="0" distR="0" wp14:anchorId="4B11B468" wp14:editId="0142CF34">
            <wp:extent cx="4943475" cy="923925"/>
            <wp:effectExtent l="0" t="0" r="952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943475" cy="923925"/>
                    </a:xfrm>
                    <a:prstGeom prst="rect">
                      <a:avLst/>
                    </a:prstGeom>
                  </pic:spPr>
                </pic:pic>
              </a:graphicData>
            </a:graphic>
          </wp:inline>
        </w:drawing>
      </w:r>
    </w:p>
    <w:p w:rsidR="00862800" w:rsidRPr="00862800" w:rsidRDefault="00862800" w:rsidP="00862800">
      <w:pPr>
        <w:pStyle w:val="Caption"/>
        <w:jc w:val="center"/>
      </w:pPr>
      <w:bookmarkStart w:id="67" w:name="_Toc195974447"/>
      <w:r>
        <w:t xml:space="preserve">Figure </w:t>
      </w:r>
      <w:fldSimple w:instr=" SEQ Figure \* ARABIC ">
        <w:r>
          <w:rPr>
            <w:noProof/>
          </w:rPr>
          <w:t>46</w:t>
        </w:r>
      </w:fldSimple>
      <w:r>
        <w:t>. Braun's Multiplier LUT's.</w:t>
      </w:r>
      <w:bookmarkEnd w:id="67"/>
    </w:p>
    <w:p w:rsidR="00862800" w:rsidRDefault="00862800" w:rsidP="00862800">
      <w:pPr>
        <w:keepNext/>
        <w:jc w:val="center"/>
      </w:pPr>
      <w:r>
        <w:rPr>
          <w:noProof/>
        </w:rPr>
        <w:drawing>
          <wp:inline distT="0" distB="0" distL="0" distR="0" wp14:anchorId="68CD8D9F" wp14:editId="30BF070C">
            <wp:extent cx="4905375" cy="904875"/>
            <wp:effectExtent l="0" t="0" r="9525" b="952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905375" cy="904875"/>
                    </a:xfrm>
                    <a:prstGeom prst="rect">
                      <a:avLst/>
                    </a:prstGeom>
                  </pic:spPr>
                </pic:pic>
              </a:graphicData>
            </a:graphic>
          </wp:inline>
        </w:drawing>
      </w:r>
    </w:p>
    <w:p w:rsidR="00862800" w:rsidRDefault="00862800" w:rsidP="00862800">
      <w:pPr>
        <w:pStyle w:val="Caption"/>
        <w:jc w:val="center"/>
      </w:pPr>
      <w:bookmarkStart w:id="68" w:name="_Toc195974448"/>
      <w:r>
        <w:t xml:space="preserve">Figure </w:t>
      </w:r>
      <w:fldSimple w:instr=" SEQ Figure \* ARABIC ">
        <w:r>
          <w:rPr>
            <w:noProof/>
          </w:rPr>
          <w:t>47</w:t>
        </w:r>
      </w:fldSimple>
      <w:r>
        <w:t>. Wallace Multiplier LUT's.</w:t>
      </w:r>
      <w:bookmarkEnd w:id="68"/>
    </w:p>
    <w:p w:rsidR="00862800" w:rsidRPr="00862800" w:rsidRDefault="00862800" w:rsidP="00862800">
      <w:r>
        <w:t xml:space="preserve">Figures 46 and 47 show that Wallace Multiplier uses </w:t>
      </w:r>
      <w:r w:rsidR="005E5F01">
        <w:t xml:space="preserve">17 less LUT’s than Braun’s Multiplier. This </w:t>
      </w:r>
      <w:r w:rsidR="00FD6D24">
        <w:t>means that the Wallace Multiplier</w:t>
      </w:r>
      <w:r w:rsidR="004F43BE">
        <w:t xml:space="preserve">. This means that when implementing the multipliers </w:t>
      </w:r>
      <w:r w:rsidR="00597A03">
        <w:t xml:space="preserve">onto an FPGA, less physical space is required. This would be particularly beneficial for larger multipliers, as the difference between the number of LUT’s in the multipliers would increase. </w:t>
      </w:r>
    </w:p>
    <w:p w:rsidR="00862800" w:rsidRDefault="00862800" w:rsidP="00862800">
      <w:pPr>
        <w:pStyle w:val="Heading2"/>
      </w:pPr>
      <w:bookmarkStart w:id="69" w:name="_Toc195976308"/>
      <w:r>
        <w:t>Speed and Power Efficiency</w:t>
      </w:r>
      <w:bookmarkEnd w:id="69"/>
    </w:p>
    <w:p w:rsidR="00597A03" w:rsidRPr="00597A03" w:rsidRDefault="00597A03" w:rsidP="00597A03">
      <w:r>
        <w:t xml:space="preserve">Using the comparison points above, </w:t>
      </w:r>
      <w:r w:rsidR="003D2898">
        <w:t xml:space="preserve">it can be observed that Wallace Multiplier has superior speed compared to Braun’s Multiplier. This has been showcased in both </w:t>
      </w:r>
      <w:r w:rsidR="003D2898" w:rsidRPr="003D2898">
        <w:rPr>
          <w:i/>
        </w:rPr>
        <w:t>Vivado</w:t>
      </w:r>
      <w:r w:rsidR="003D2898">
        <w:t xml:space="preserve"> simulations and flowchart calculations. Wallace Multiplier is also superior in power efficiency. Whilst the actual power simulations are very similar between the multipliers, the multiplier is more efficient in speed, as well as space used on an FPGA. </w:t>
      </w:r>
    </w:p>
    <w:p w:rsidR="00862800" w:rsidRPr="00862800" w:rsidRDefault="00862800" w:rsidP="00862800"/>
    <w:p w:rsidR="006D196F" w:rsidRDefault="006D196F" w:rsidP="00056FFE">
      <w:pPr>
        <w:rPr>
          <w:sz w:val="32"/>
          <w:szCs w:val="32"/>
        </w:rPr>
      </w:pPr>
      <w:r>
        <w:br w:type="page"/>
      </w:r>
    </w:p>
    <w:p w:rsidR="008C5563" w:rsidRDefault="006D196F" w:rsidP="00574360">
      <w:pPr>
        <w:pStyle w:val="Heading1"/>
      </w:pPr>
      <w:bookmarkStart w:id="70" w:name="_Toc195976309"/>
      <w:r>
        <w:lastRenderedPageBreak/>
        <w:t>Conclusion</w:t>
      </w:r>
      <w:bookmarkEnd w:id="70"/>
    </w:p>
    <w:p w:rsidR="003D2898" w:rsidRDefault="003D2898" w:rsidP="006D196F">
      <w:r>
        <w:t>In conclusion, this report has demonstrated a comparison between</w:t>
      </w:r>
      <w:r w:rsidR="00BD1C1E">
        <w:t xml:space="preserve"> Braun’s and Wallace Multipliers. The multipliers have been simulated, analysed and evaluated in order to determine which is the greater multiplier, using Vivado software and FPGA board implementation. </w:t>
      </w:r>
      <w:r>
        <w:t xml:space="preserve">The results show that Wallace Multiplier </w:t>
      </w:r>
      <w:r w:rsidR="00BD1C1E">
        <w:t xml:space="preserve">is the superior multiplier as it </w:t>
      </w:r>
      <w:r>
        <w:t>is superior in all</w:t>
      </w:r>
      <w:r w:rsidR="00BD1C1E">
        <w:t xml:space="preserve"> performance</w:t>
      </w:r>
      <w:r>
        <w:t xml:space="preserve"> aspects</w:t>
      </w:r>
      <w:r w:rsidR="00BD1C1E">
        <w:t xml:space="preserve">. It has been shown that it has greater speed, as well as greater efficiency compared to Braun’s. </w:t>
      </w:r>
      <w:r>
        <w:t xml:space="preserve">However, this study has shown that Braun’s Multiplier </w:t>
      </w:r>
      <w:r w:rsidR="00BD1C1E">
        <w:t>is a solid multiplier</w:t>
      </w:r>
      <w:r>
        <w:t xml:space="preserve">, especially </w:t>
      </w:r>
      <w:r w:rsidR="00BD1C1E">
        <w:t>when multiplying smaller binary numbers. Whilst it does not have as great overall performance as Wallace Multiplier, its simplicity to implement means that it remains a viable alternative.</w:t>
      </w:r>
    </w:p>
    <w:p w:rsidR="006F0E18" w:rsidRDefault="00BD1C1E" w:rsidP="006D196F">
      <w:r>
        <w:t xml:space="preserve">For future work on this subject, simulating both smaller and larger Braun’s and Wallace Multipliers could be beneficial. This could reaffirm conclusions, as well as seeing greater performance differences, in particular with larger binary numbers. In addition to this, this study has only investigated two multipliers. Investigating the performance of different multipliers </w:t>
      </w:r>
      <w:r w:rsidR="004C143D">
        <w:t xml:space="preserve">would be beneficial to perhaps discover a multiplier with even better performance. </w:t>
      </w:r>
    </w:p>
    <w:p w:rsidR="006F0E18" w:rsidRDefault="006F0E18">
      <w:r>
        <w:br w:type="page"/>
      </w:r>
    </w:p>
    <w:p w:rsidR="006F0E18" w:rsidRDefault="006F0E18" w:rsidP="006F0E18">
      <w:pPr>
        <w:pStyle w:val="Heading1"/>
      </w:pPr>
      <w:bookmarkStart w:id="71" w:name="_Toc195976310"/>
      <w:r>
        <w:lastRenderedPageBreak/>
        <w:t>Bibliography</w:t>
      </w:r>
      <w:bookmarkEnd w:id="71"/>
      <w:r>
        <w:t xml:space="preserve"> </w:t>
      </w: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[1]</w:t>
      </w:r>
      <w:r>
        <w:rPr>
          <w:rFonts w:eastAsia="Times New Roman" w:cstheme="minorHAnsi"/>
          <w:szCs w:val="24"/>
          <w:lang w:eastAsia="en-GB"/>
        </w:rPr>
        <w:t xml:space="preserve"> </w:t>
      </w:r>
      <w:r w:rsidRPr="006F0E18">
        <w:rPr>
          <w:rFonts w:eastAsia="Times New Roman" w:cstheme="minorHAnsi"/>
          <w:szCs w:val="24"/>
          <w:lang w:eastAsia="en-GB"/>
        </w:rPr>
        <w:t>Electrical Technology, “Binary Multiplier - Types &amp; Binary Multiplication Calculator,” </w:t>
      </w:r>
      <w:r w:rsidRPr="006F0E18">
        <w:rPr>
          <w:rFonts w:eastAsia="Times New Roman" w:cstheme="minorHAnsi"/>
          <w:i/>
          <w:iCs/>
          <w:szCs w:val="24"/>
          <w:bdr w:val="single" w:sz="2" w:space="0" w:color="E5E7EB" w:frame="1"/>
          <w:lang w:eastAsia="en-GB"/>
        </w:rPr>
        <w:t>ELECTRICAL TECHNOLOGY</w:t>
      </w:r>
      <w:r w:rsidRPr="006F0E18">
        <w:rPr>
          <w:rFonts w:eastAsia="Times New Roman" w:cstheme="minorHAnsi"/>
          <w:szCs w:val="24"/>
          <w:lang w:eastAsia="en-GB"/>
        </w:rPr>
        <w:t xml:space="preserve">, May 25, 2018. </w:t>
      </w:r>
      <w:hyperlink r:id="rId56" w:history="1">
        <w:r w:rsidRPr="00276DC7">
          <w:rPr>
            <w:rStyle w:val="Hyperlink"/>
            <w:rFonts w:eastAsia="Times New Roman" w:cstheme="minorHAnsi"/>
            <w:szCs w:val="24"/>
            <w:lang w:eastAsia="en-GB"/>
          </w:rPr>
          <w:t>https://www.electricaltechnology.org/2018/05/binary-multiplier-types-binary-multiplication-calculator.html</w:t>
        </w:r>
      </w:hyperlink>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[2]</w:t>
      </w:r>
      <w:r>
        <w:rPr>
          <w:rFonts w:eastAsia="Times New Roman" w:cstheme="minorHAnsi"/>
          <w:szCs w:val="24"/>
          <w:lang w:eastAsia="en-GB"/>
        </w:rPr>
        <w:t xml:space="preserve"> </w:t>
      </w:r>
      <w:r w:rsidRPr="006F0E18">
        <w:rPr>
          <w:rFonts w:eastAsia="Times New Roman" w:cstheme="minorHAnsi"/>
          <w:szCs w:val="24"/>
          <w:lang w:eastAsia="en-GB"/>
        </w:rPr>
        <w:t xml:space="preserve">L. </w:t>
      </w:r>
      <w:proofErr w:type="spellStart"/>
      <w:r w:rsidRPr="006F0E18">
        <w:rPr>
          <w:rFonts w:eastAsia="Times New Roman" w:cstheme="minorHAnsi"/>
          <w:szCs w:val="24"/>
          <w:lang w:eastAsia="en-GB"/>
        </w:rPr>
        <w:t>Madushanka</w:t>
      </w:r>
      <w:proofErr w:type="spellEnd"/>
      <w:r w:rsidRPr="006F0E18">
        <w:rPr>
          <w:rFonts w:eastAsia="Times New Roman" w:cstheme="minorHAnsi"/>
          <w:szCs w:val="24"/>
          <w:lang w:eastAsia="en-GB"/>
        </w:rPr>
        <w:t>, “Quantum Half-adder and Full-adder,” </w:t>
      </w:r>
      <w:proofErr w:type="spellStart"/>
      <w:r w:rsidRPr="006F0E18">
        <w:rPr>
          <w:rFonts w:eastAsia="Times New Roman" w:cstheme="minorHAnsi"/>
          <w:i/>
          <w:iCs/>
          <w:szCs w:val="24"/>
          <w:bdr w:val="single" w:sz="2" w:space="0" w:color="E5E7EB" w:frame="1"/>
          <w:lang w:eastAsia="en-GB"/>
        </w:rPr>
        <w:t>Lahiru</w:t>
      </w:r>
      <w:proofErr w:type="spellEnd"/>
      <w:r w:rsidRPr="006F0E18">
        <w:rPr>
          <w:rFonts w:eastAsia="Times New Roman" w:cstheme="minorHAnsi"/>
          <w:i/>
          <w:iCs/>
          <w:szCs w:val="24"/>
          <w:bdr w:val="single" w:sz="2" w:space="0" w:color="E5E7EB" w:frame="1"/>
          <w:lang w:eastAsia="en-GB"/>
        </w:rPr>
        <w:t xml:space="preserve"> </w:t>
      </w:r>
      <w:proofErr w:type="spellStart"/>
      <w:r w:rsidRPr="006F0E18">
        <w:rPr>
          <w:rFonts w:eastAsia="Times New Roman" w:cstheme="minorHAnsi"/>
          <w:i/>
          <w:iCs/>
          <w:szCs w:val="24"/>
          <w:bdr w:val="single" w:sz="2" w:space="0" w:color="E5E7EB" w:frame="1"/>
          <w:lang w:eastAsia="en-GB"/>
        </w:rPr>
        <w:t>Madushanka</w:t>
      </w:r>
      <w:proofErr w:type="spellEnd"/>
      <w:r w:rsidRPr="006F0E18">
        <w:rPr>
          <w:rFonts w:eastAsia="Times New Roman" w:cstheme="minorHAnsi"/>
          <w:szCs w:val="24"/>
          <w:lang w:eastAsia="en-GB"/>
        </w:rPr>
        <w:t xml:space="preserve">, Feb. 04, 2020. </w:t>
      </w:r>
      <w:hyperlink r:id="rId57" w:history="1">
        <w:r w:rsidRPr="00276DC7">
          <w:rPr>
            <w:rStyle w:val="Hyperlink"/>
            <w:rFonts w:eastAsia="Times New Roman" w:cstheme="minorHAnsi"/>
            <w:szCs w:val="24"/>
            <w:lang w:eastAsia="en-GB"/>
          </w:rPr>
          <w:t>https://lahirumadushankablog.wordpress.com/2020/02/04/quantum-half-adder-and-full-adder/</w:t>
        </w:r>
      </w:hyperlink>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[3]</w:t>
      </w:r>
      <w:r>
        <w:rPr>
          <w:rFonts w:eastAsia="Times New Roman" w:cstheme="minorHAnsi"/>
          <w:szCs w:val="24"/>
          <w:lang w:eastAsia="en-GB"/>
        </w:rPr>
        <w:t xml:space="preserve"> </w:t>
      </w:r>
      <w:r w:rsidRPr="006F0E18">
        <w:rPr>
          <w:rFonts w:eastAsia="Times New Roman" w:cstheme="minorHAnsi"/>
          <w:szCs w:val="24"/>
          <w:lang w:eastAsia="en-GB"/>
        </w:rPr>
        <w:t xml:space="preserve">S. C. </w:t>
      </w:r>
      <w:proofErr w:type="spellStart"/>
      <w:r w:rsidRPr="006F0E18">
        <w:rPr>
          <w:rFonts w:eastAsia="Times New Roman" w:cstheme="minorHAnsi"/>
          <w:szCs w:val="24"/>
          <w:lang w:eastAsia="en-GB"/>
        </w:rPr>
        <w:t>Avinash</w:t>
      </w:r>
      <w:proofErr w:type="spellEnd"/>
      <w:r w:rsidRPr="006F0E18">
        <w:rPr>
          <w:rFonts w:eastAsia="Times New Roman" w:cstheme="minorHAnsi"/>
          <w:szCs w:val="24"/>
          <w:lang w:eastAsia="en-GB"/>
        </w:rPr>
        <w:t xml:space="preserve">. </w:t>
      </w:r>
      <w:proofErr w:type="spellStart"/>
      <w:r w:rsidRPr="006F0E18">
        <w:rPr>
          <w:rFonts w:eastAsia="Times New Roman" w:cstheme="minorHAnsi"/>
          <w:szCs w:val="24"/>
          <w:lang w:eastAsia="en-GB"/>
        </w:rPr>
        <w:t>Bikkina</w:t>
      </w:r>
      <w:proofErr w:type="spellEnd"/>
      <w:r w:rsidRPr="006F0E18">
        <w:rPr>
          <w:rFonts w:eastAsia="Times New Roman" w:cstheme="minorHAnsi"/>
          <w:szCs w:val="24"/>
          <w:lang w:eastAsia="en-GB"/>
        </w:rPr>
        <w:t xml:space="preserve"> and </w:t>
      </w:r>
      <w:proofErr w:type="spellStart"/>
      <w:r w:rsidRPr="006F0E18">
        <w:rPr>
          <w:rFonts w:eastAsia="Times New Roman" w:cstheme="minorHAnsi"/>
          <w:szCs w:val="24"/>
          <w:lang w:eastAsia="en-GB"/>
        </w:rPr>
        <w:t>Nekkanti</w:t>
      </w:r>
      <w:proofErr w:type="spellEnd"/>
      <w:r w:rsidRPr="006F0E18">
        <w:rPr>
          <w:rFonts w:eastAsia="Times New Roman" w:cstheme="minorHAnsi"/>
          <w:szCs w:val="24"/>
          <w:lang w:eastAsia="en-GB"/>
        </w:rPr>
        <w:t xml:space="preserve">. </w:t>
      </w:r>
      <w:proofErr w:type="spellStart"/>
      <w:r w:rsidRPr="006F0E18">
        <w:rPr>
          <w:rFonts w:eastAsia="Times New Roman" w:cstheme="minorHAnsi"/>
          <w:szCs w:val="24"/>
          <w:lang w:eastAsia="en-GB"/>
        </w:rPr>
        <w:t>Mouni</w:t>
      </w:r>
      <w:proofErr w:type="spellEnd"/>
      <w:r w:rsidRPr="006F0E18">
        <w:rPr>
          <w:rFonts w:eastAsia="Times New Roman" w:cstheme="minorHAnsi"/>
          <w:szCs w:val="24"/>
          <w:lang w:eastAsia="en-GB"/>
        </w:rPr>
        <w:t>, “Design and Implementation of Braun Multiplier using Parallel Prefix Adders,” </w:t>
      </w:r>
      <w:r w:rsidRPr="006F0E18">
        <w:rPr>
          <w:rFonts w:eastAsia="Times New Roman" w:cstheme="minorHAnsi"/>
          <w:i/>
          <w:iCs/>
          <w:szCs w:val="24"/>
          <w:bdr w:val="single" w:sz="2" w:space="0" w:color="E5E7EB" w:frame="1"/>
          <w:lang w:eastAsia="en-GB"/>
        </w:rPr>
        <w:t>International Journal of Engineering and Advanced Technology</w:t>
      </w:r>
      <w:r w:rsidRPr="006F0E18">
        <w:rPr>
          <w:rFonts w:eastAsia="Times New Roman" w:cstheme="minorHAnsi"/>
          <w:szCs w:val="24"/>
          <w:lang w:eastAsia="en-GB"/>
        </w:rPr>
        <w:t xml:space="preserve">, vol. 9, no. 4, pp. 1251–1254, Apr. 2020, </w:t>
      </w:r>
      <w:proofErr w:type="spellStart"/>
      <w:r w:rsidRPr="006F0E18">
        <w:rPr>
          <w:rFonts w:eastAsia="Times New Roman" w:cstheme="minorHAnsi"/>
          <w:szCs w:val="24"/>
          <w:lang w:eastAsia="en-GB"/>
        </w:rPr>
        <w:t>doi</w:t>
      </w:r>
      <w:proofErr w:type="spellEnd"/>
      <w:r w:rsidRPr="006F0E18">
        <w:rPr>
          <w:rFonts w:eastAsia="Times New Roman" w:cstheme="minorHAnsi"/>
          <w:szCs w:val="24"/>
          <w:lang w:eastAsia="en-GB"/>
        </w:rPr>
        <w:t xml:space="preserve">: </w:t>
      </w:r>
      <w:hyperlink r:id="rId58" w:history="1">
        <w:r w:rsidRPr="00276DC7">
          <w:rPr>
            <w:rStyle w:val="Hyperlink"/>
            <w:rFonts w:eastAsia="Times New Roman" w:cstheme="minorHAnsi"/>
            <w:szCs w:val="24"/>
            <w:lang w:eastAsia="en-GB"/>
          </w:rPr>
          <w:t>https://doi.org/10.35940/ijeat.d8075.049420</w:t>
        </w:r>
      </w:hyperlink>
      <w:r w:rsidRPr="006F0E18">
        <w:rPr>
          <w:rFonts w:eastAsia="Times New Roman" w:cstheme="minorHAnsi"/>
          <w:szCs w:val="24"/>
          <w:lang w:eastAsia="en-GB"/>
        </w:rPr>
        <w:t>.</w:t>
      </w:r>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[4]</w:t>
      </w:r>
      <w:r>
        <w:rPr>
          <w:rFonts w:eastAsia="Times New Roman" w:cstheme="minorHAnsi"/>
          <w:szCs w:val="24"/>
          <w:lang w:eastAsia="en-GB"/>
        </w:rPr>
        <w:t xml:space="preserve"> </w:t>
      </w:r>
      <w:r w:rsidRPr="006F0E18">
        <w:rPr>
          <w:rFonts w:eastAsia="Times New Roman" w:cstheme="minorHAnsi"/>
          <w:szCs w:val="24"/>
          <w:lang w:eastAsia="en-GB"/>
        </w:rPr>
        <w:t xml:space="preserve">R. </w:t>
      </w:r>
      <w:proofErr w:type="spellStart"/>
      <w:r w:rsidRPr="006F0E18">
        <w:rPr>
          <w:rFonts w:eastAsia="Times New Roman" w:cstheme="minorHAnsi"/>
          <w:szCs w:val="24"/>
          <w:lang w:eastAsia="en-GB"/>
        </w:rPr>
        <w:t>Anitha</w:t>
      </w:r>
      <w:proofErr w:type="spellEnd"/>
      <w:r w:rsidRPr="006F0E18">
        <w:rPr>
          <w:rFonts w:eastAsia="Times New Roman" w:cstheme="minorHAnsi"/>
          <w:szCs w:val="24"/>
          <w:lang w:eastAsia="en-GB"/>
        </w:rPr>
        <w:t xml:space="preserve">, “Comparative Study of </w:t>
      </w:r>
      <w:proofErr w:type="gramStart"/>
      <w:r w:rsidRPr="006F0E18">
        <w:rPr>
          <w:rFonts w:eastAsia="Times New Roman" w:cstheme="minorHAnsi"/>
          <w:szCs w:val="24"/>
          <w:lang w:eastAsia="en-GB"/>
        </w:rPr>
        <w:t>High performance</w:t>
      </w:r>
      <w:proofErr w:type="gramEnd"/>
      <w:r w:rsidRPr="006F0E18">
        <w:rPr>
          <w:rFonts w:eastAsia="Times New Roman" w:cstheme="minorHAnsi"/>
          <w:szCs w:val="24"/>
          <w:lang w:eastAsia="en-GB"/>
        </w:rPr>
        <w:t xml:space="preserve"> Braun’s Multiplier using FPGAs,” </w:t>
      </w:r>
      <w:r w:rsidRPr="006F0E18">
        <w:rPr>
          <w:rFonts w:eastAsia="Times New Roman" w:cstheme="minorHAnsi"/>
          <w:i/>
          <w:iCs/>
          <w:szCs w:val="24"/>
          <w:bdr w:val="single" w:sz="2" w:space="0" w:color="E5E7EB" w:frame="1"/>
          <w:lang w:eastAsia="en-GB"/>
        </w:rPr>
        <w:t>IOSR Journal of Electronics and Communication Engineering</w:t>
      </w:r>
      <w:r w:rsidRPr="006F0E18">
        <w:rPr>
          <w:rFonts w:eastAsia="Times New Roman" w:cstheme="minorHAnsi"/>
          <w:szCs w:val="24"/>
          <w:lang w:eastAsia="en-GB"/>
        </w:rPr>
        <w:t xml:space="preserve">, vol. 1, no. 4, pp. 33–37, Jan. 2012, </w:t>
      </w:r>
      <w:proofErr w:type="spellStart"/>
      <w:r w:rsidRPr="006F0E18">
        <w:rPr>
          <w:rFonts w:eastAsia="Times New Roman" w:cstheme="minorHAnsi"/>
          <w:szCs w:val="24"/>
          <w:lang w:eastAsia="en-GB"/>
        </w:rPr>
        <w:t>doi</w:t>
      </w:r>
      <w:proofErr w:type="spellEnd"/>
      <w:r w:rsidRPr="006F0E18">
        <w:rPr>
          <w:rFonts w:eastAsia="Times New Roman" w:cstheme="minorHAnsi"/>
          <w:szCs w:val="24"/>
          <w:lang w:eastAsia="en-GB"/>
        </w:rPr>
        <w:t xml:space="preserve">: </w:t>
      </w:r>
      <w:hyperlink r:id="rId59" w:history="1">
        <w:r w:rsidRPr="00276DC7">
          <w:rPr>
            <w:rStyle w:val="Hyperlink"/>
            <w:rFonts w:eastAsia="Times New Roman" w:cstheme="minorHAnsi"/>
            <w:szCs w:val="24"/>
            <w:lang w:eastAsia="en-GB"/>
          </w:rPr>
          <w:t>https://doi.org/10.9790/2834-0143337</w:t>
        </w:r>
      </w:hyperlink>
      <w:r w:rsidRPr="006F0E18">
        <w:rPr>
          <w:rFonts w:eastAsia="Times New Roman" w:cstheme="minorHAnsi"/>
          <w:szCs w:val="24"/>
          <w:lang w:eastAsia="en-GB"/>
        </w:rPr>
        <w:t>.</w:t>
      </w:r>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[5]</w:t>
      </w:r>
      <w:r>
        <w:rPr>
          <w:rFonts w:eastAsia="Times New Roman" w:cstheme="minorHAnsi"/>
          <w:szCs w:val="24"/>
          <w:lang w:eastAsia="en-GB"/>
        </w:rPr>
        <w:t xml:space="preserve"> </w:t>
      </w:r>
      <w:r w:rsidRPr="006F0E18">
        <w:rPr>
          <w:rFonts w:eastAsia="Times New Roman" w:cstheme="minorHAnsi"/>
          <w:szCs w:val="24"/>
          <w:lang w:eastAsia="en-GB"/>
        </w:rPr>
        <w:t xml:space="preserve">P. Mishra and S. Nayak, “A study on Wallace tree multiplier,” Apr. 2018. Accessed: Apr. 12, 2025. [Online]. Available: </w:t>
      </w:r>
      <w:hyperlink r:id="rId60" w:history="1">
        <w:r w:rsidRPr="00276DC7">
          <w:rPr>
            <w:rStyle w:val="Hyperlink"/>
            <w:rFonts w:eastAsia="Times New Roman" w:cstheme="minorHAnsi"/>
            <w:szCs w:val="24"/>
            <w:lang w:eastAsia="en-GB"/>
          </w:rPr>
          <w:t>https://www.ijarse.com/images/fullpdf/1523964041_IIMT19.pdf</w:t>
        </w:r>
      </w:hyperlink>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[6]</w:t>
      </w:r>
      <w:r>
        <w:rPr>
          <w:rFonts w:eastAsia="Times New Roman" w:cstheme="minorHAnsi"/>
          <w:szCs w:val="24"/>
          <w:lang w:eastAsia="en-GB"/>
        </w:rPr>
        <w:t xml:space="preserve"> </w:t>
      </w:r>
      <w:r w:rsidRPr="006F0E18">
        <w:rPr>
          <w:rFonts w:eastAsia="Times New Roman" w:cstheme="minorHAnsi"/>
          <w:szCs w:val="24"/>
          <w:lang w:eastAsia="en-GB"/>
        </w:rPr>
        <w:t xml:space="preserve">I. </w:t>
      </w:r>
      <w:proofErr w:type="spellStart"/>
      <w:r w:rsidRPr="006F0E18">
        <w:rPr>
          <w:rFonts w:eastAsia="Times New Roman" w:cstheme="minorHAnsi"/>
          <w:szCs w:val="24"/>
          <w:lang w:eastAsia="en-GB"/>
        </w:rPr>
        <w:t>Qiqieh</w:t>
      </w:r>
      <w:proofErr w:type="spellEnd"/>
      <w:r w:rsidRPr="006F0E18">
        <w:rPr>
          <w:rFonts w:eastAsia="Times New Roman" w:cstheme="minorHAnsi"/>
          <w:szCs w:val="24"/>
          <w:lang w:eastAsia="en-GB"/>
        </w:rPr>
        <w:t xml:space="preserve">, R. </w:t>
      </w:r>
      <w:proofErr w:type="spellStart"/>
      <w:r w:rsidRPr="006F0E18">
        <w:rPr>
          <w:rFonts w:eastAsia="Times New Roman" w:cstheme="minorHAnsi"/>
          <w:szCs w:val="24"/>
          <w:lang w:eastAsia="en-GB"/>
        </w:rPr>
        <w:t>Shafik</w:t>
      </w:r>
      <w:proofErr w:type="spellEnd"/>
      <w:r w:rsidRPr="006F0E18">
        <w:rPr>
          <w:rFonts w:eastAsia="Times New Roman" w:cstheme="minorHAnsi"/>
          <w:szCs w:val="24"/>
          <w:lang w:eastAsia="en-GB"/>
        </w:rPr>
        <w:t xml:space="preserve">, G. </w:t>
      </w:r>
      <w:proofErr w:type="spellStart"/>
      <w:r w:rsidRPr="006F0E18">
        <w:rPr>
          <w:rFonts w:eastAsia="Times New Roman" w:cstheme="minorHAnsi"/>
          <w:szCs w:val="24"/>
          <w:lang w:eastAsia="en-GB"/>
        </w:rPr>
        <w:t>Tarawneh</w:t>
      </w:r>
      <w:proofErr w:type="spellEnd"/>
      <w:r w:rsidRPr="006F0E18">
        <w:rPr>
          <w:rFonts w:eastAsia="Times New Roman" w:cstheme="minorHAnsi"/>
          <w:szCs w:val="24"/>
          <w:lang w:eastAsia="en-GB"/>
        </w:rPr>
        <w:t xml:space="preserve">, D. Sokolov, S. Das, and A. Yakovlev, “Energy-Efficient Approximate Wallace-Tree Multiplier using Significance-Driven Logic Compression,” 2017. Accessed: Apr. 12, 2025. [Online]. Available: </w:t>
      </w:r>
      <w:hyperlink r:id="rId61" w:history="1">
        <w:r w:rsidRPr="00276DC7">
          <w:rPr>
            <w:rStyle w:val="Hyperlink"/>
            <w:rFonts w:eastAsia="Times New Roman" w:cstheme="minorHAnsi"/>
            <w:szCs w:val="24"/>
            <w:lang w:eastAsia="en-GB"/>
          </w:rPr>
          <w:t>https://www.staff.ncl.ac.uk/rishad.shafik/files/2015/11/Paper_SiPS.pdf</w:t>
        </w:r>
      </w:hyperlink>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[7]</w:t>
      </w:r>
      <w:r>
        <w:rPr>
          <w:rFonts w:eastAsia="Times New Roman" w:cstheme="minorHAnsi"/>
          <w:szCs w:val="24"/>
          <w:lang w:eastAsia="en-GB"/>
        </w:rPr>
        <w:t xml:space="preserve"> </w:t>
      </w:r>
      <w:r w:rsidRPr="006F0E18">
        <w:rPr>
          <w:rFonts w:eastAsia="Times New Roman" w:cstheme="minorHAnsi"/>
          <w:szCs w:val="24"/>
          <w:lang w:eastAsia="en-GB"/>
        </w:rPr>
        <w:t>Y. Yu, W. Pan, C. Tang, N. Yin, and Z. Yu, “Design of a High-Speed, Low-Power PTL-CMOS Hybrid Multiplier Using Critical-Path Evaluation Model,” </w:t>
      </w:r>
      <w:r w:rsidRPr="006F0E18">
        <w:rPr>
          <w:rFonts w:eastAsia="Times New Roman" w:cstheme="minorHAnsi"/>
          <w:i/>
          <w:iCs/>
          <w:szCs w:val="24"/>
          <w:bdr w:val="single" w:sz="2" w:space="0" w:color="E5E7EB" w:frame="1"/>
          <w:lang w:eastAsia="en-GB"/>
        </w:rPr>
        <w:t>Electronics</w:t>
      </w:r>
      <w:r w:rsidRPr="006F0E18">
        <w:rPr>
          <w:rFonts w:eastAsia="Times New Roman" w:cstheme="minorHAnsi"/>
          <w:szCs w:val="24"/>
          <w:lang w:eastAsia="en-GB"/>
        </w:rPr>
        <w:t xml:space="preserve">, vol. 13, no. 7, pp. 1284–1284, Mar. 2024, </w:t>
      </w:r>
      <w:proofErr w:type="spellStart"/>
      <w:r w:rsidRPr="006F0E18">
        <w:rPr>
          <w:rFonts w:eastAsia="Times New Roman" w:cstheme="minorHAnsi"/>
          <w:szCs w:val="24"/>
          <w:lang w:eastAsia="en-GB"/>
        </w:rPr>
        <w:t>doi</w:t>
      </w:r>
      <w:proofErr w:type="spellEnd"/>
      <w:r w:rsidRPr="006F0E18">
        <w:rPr>
          <w:rFonts w:eastAsia="Times New Roman" w:cstheme="minorHAnsi"/>
          <w:szCs w:val="24"/>
          <w:lang w:eastAsia="en-GB"/>
        </w:rPr>
        <w:t xml:space="preserve">: </w:t>
      </w:r>
      <w:hyperlink r:id="rId62" w:history="1">
        <w:r w:rsidRPr="00276DC7">
          <w:rPr>
            <w:rStyle w:val="Hyperlink"/>
            <w:rFonts w:eastAsia="Times New Roman" w:cstheme="minorHAnsi"/>
            <w:szCs w:val="24"/>
            <w:lang w:eastAsia="en-GB"/>
          </w:rPr>
          <w:t>https://doi.org/10.3390/electronics13071284</w:t>
        </w:r>
      </w:hyperlink>
      <w:r w:rsidRPr="006F0E18">
        <w:rPr>
          <w:rFonts w:eastAsia="Times New Roman" w:cstheme="minorHAnsi"/>
          <w:szCs w:val="24"/>
          <w:lang w:eastAsia="en-GB"/>
        </w:rPr>
        <w:t>.</w:t>
      </w:r>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[8]</w:t>
      </w:r>
      <w:r>
        <w:rPr>
          <w:rFonts w:eastAsia="Times New Roman" w:cstheme="minorHAnsi"/>
          <w:szCs w:val="24"/>
          <w:lang w:eastAsia="en-GB"/>
        </w:rPr>
        <w:t xml:space="preserve"> </w:t>
      </w:r>
      <w:r w:rsidRPr="006F0E18">
        <w:rPr>
          <w:rFonts w:eastAsia="Times New Roman" w:cstheme="minorHAnsi"/>
          <w:szCs w:val="24"/>
          <w:lang w:eastAsia="en-GB"/>
        </w:rPr>
        <w:t xml:space="preserve">A. Rafiq and M. </w:t>
      </w:r>
      <w:proofErr w:type="spellStart"/>
      <w:r w:rsidRPr="006F0E18">
        <w:rPr>
          <w:rFonts w:eastAsia="Times New Roman" w:cstheme="minorHAnsi"/>
          <w:szCs w:val="24"/>
          <w:lang w:eastAsia="en-GB"/>
        </w:rPr>
        <w:t>Jenihhin</w:t>
      </w:r>
      <w:proofErr w:type="spellEnd"/>
      <w:r w:rsidRPr="006F0E18">
        <w:rPr>
          <w:rFonts w:eastAsia="Times New Roman" w:cstheme="minorHAnsi"/>
          <w:szCs w:val="24"/>
          <w:lang w:eastAsia="en-GB"/>
        </w:rPr>
        <w:t>, “An optimized design of delay-and energy-efficient Booth multiplier,” </w:t>
      </w:r>
      <w:r w:rsidRPr="006F0E18">
        <w:rPr>
          <w:rFonts w:eastAsia="Times New Roman" w:cstheme="minorHAnsi"/>
          <w:i/>
          <w:iCs/>
          <w:szCs w:val="24"/>
          <w:bdr w:val="single" w:sz="2" w:space="0" w:color="E5E7EB" w:frame="1"/>
          <w:lang w:eastAsia="en-GB"/>
        </w:rPr>
        <w:t>e-Prime - Advances in Electrical Engineering, Electronics and Energy</w:t>
      </w:r>
      <w:r w:rsidRPr="006F0E18">
        <w:rPr>
          <w:rFonts w:eastAsia="Times New Roman" w:cstheme="minorHAnsi"/>
          <w:szCs w:val="24"/>
          <w:lang w:eastAsia="en-GB"/>
        </w:rPr>
        <w:t xml:space="preserve">, vol. 9, no. 9, p. 100698, Jul. 2024, </w:t>
      </w:r>
      <w:proofErr w:type="spellStart"/>
      <w:r w:rsidRPr="006F0E18">
        <w:rPr>
          <w:rFonts w:eastAsia="Times New Roman" w:cstheme="minorHAnsi"/>
          <w:szCs w:val="24"/>
          <w:lang w:eastAsia="en-GB"/>
        </w:rPr>
        <w:t>doi</w:t>
      </w:r>
      <w:proofErr w:type="spellEnd"/>
      <w:r w:rsidRPr="006F0E18">
        <w:rPr>
          <w:rFonts w:eastAsia="Times New Roman" w:cstheme="minorHAnsi"/>
          <w:szCs w:val="24"/>
          <w:lang w:eastAsia="en-GB"/>
        </w:rPr>
        <w:t xml:space="preserve">: </w:t>
      </w:r>
      <w:hyperlink r:id="rId63" w:history="1">
        <w:r w:rsidRPr="00276DC7">
          <w:rPr>
            <w:rStyle w:val="Hyperlink"/>
            <w:rFonts w:eastAsia="Times New Roman" w:cstheme="minorHAnsi"/>
            <w:szCs w:val="24"/>
            <w:lang w:eastAsia="en-GB"/>
          </w:rPr>
          <w:t>https://doi.org/10.1016/j.prime.2024.100698</w:t>
        </w:r>
      </w:hyperlink>
      <w:r w:rsidRPr="006F0E18">
        <w:rPr>
          <w:rFonts w:eastAsia="Times New Roman" w:cstheme="minorHAnsi"/>
          <w:szCs w:val="24"/>
          <w:lang w:eastAsia="en-GB"/>
        </w:rPr>
        <w:t>.</w:t>
      </w:r>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[9]</w:t>
      </w:r>
      <w:r>
        <w:rPr>
          <w:rFonts w:eastAsia="Times New Roman" w:cstheme="minorHAnsi"/>
          <w:szCs w:val="24"/>
          <w:lang w:eastAsia="en-GB"/>
        </w:rPr>
        <w:t xml:space="preserve"> </w:t>
      </w:r>
      <w:r w:rsidRPr="006F0E18">
        <w:rPr>
          <w:rFonts w:eastAsia="Times New Roman" w:cstheme="minorHAnsi"/>
          <w:szCs w:val="24"/>
          <w:lang w:eastAsia="en-GB"/>
        </w:rPr>
        <w:t xml:space="preserve">C. Shah, R. Shah, R. </w:t>
      </w:r>
      <w:proofErr w:type="spellStart"/>
      <w:r w:rsidRPr="006F0E18">
        <w:rPr>
          <w:rFonts w:eastAsia="Times New Roman" w:cstheme="minorHAnsi"/>
          <w:szCs w:val="24"/>
          <w:lang w:eastAsia="en-GB"/>
        </w:rPr>
        <w:t>Dhavse</w:t>
      </w:r>
      <w:proofErr w:type="spellEnd"/>
      <w:r w:rsidRPr="006F0E18">
        <w:rPr>
          <w:rFonts w:eastAsia="Times New Roman" w:cstheme="minorHAnsi"/>
          <w:szCs w:val="24"/>
          <w:lang w:eastAsia="en-GB"/>
        </w:rPr>
        <w:t>, and R. Parekh, “Design and implementation of single electron transistor based 8X8 bit signed multipliers,” </w:t>
      </w:r>
      <w:r w:rsidRPr="006F0E18">
        <w:rPr>
          <w:rFonts w:eastAsia="Times New Roman" w:cstheme="minorHAnsi"/>
          <w:i/>
          <w:iCs/>
          <w:szCs w:val="24"/>
          <w:bdr w:val="single" w:sz="2" w:space="0" w:color="E5E7EB" w:frame="1"/>
          <w:lang w:eastAsia="en-GB"/>
        </w:rPr>
        <w:t>Materials Today: Proceedings</w:t>
      </w:r>
      <w:r w:rsidRPr="006F0E18">
        <w:rPr>
          <w:rFonts w:eastAsia="Times New Roman" w:cstheme="minorHAnsi"/>
          <w:szCs w:val="24"/>
          <w:lang w:eastAsia="en-GB"/>
        </w:rPr>
        <w:t xml:space="preserve">, vol. 43, no. 6, pp. 3904–3910, 2021, </w:t>
      </w:r>
      <w:proofErr w:type="spellStart"/>
      <w:r w:rsidRPr="006F0E18">
        <w:rPr>
          <w:rFonts w:eastAsia="Times New Roman" w:cstheme="minorHAnsi"/>
          <w:szCs w:val="24"/>
          <w:lang w:eastAsia="en-GB"/>
        </w:rPr>
        <w:t>doi</w:t>
      </w:r>
      <w:proofErr w:type="spellEnd"/>
      <w:r w:rsidRPr="006F0E18">
        <w:rPr>
          <w:rFonts w:eastAsia="Times New Roman" w:cstheme="minorHAnsi"/>
          <w:szCs w:val="24"/>
          <w:lang w:eastAsia="en-GB"/>
        </w:rPr>
        <w:t xml:space="preserve">: </w:t>
      </w:r>
      <w:hyperlink r:id="rId64" w:history="1">
        <w:r w:rsidRPr="00276DC7">
          <w:rPr>
            <w:rStyle w:val="Hyperlink"/>
            <w:rFonts w:eastAsia="Times New Roman" w:cstheme="minorHAnsi"/>
            <w:szCs w:val="24"/>
            <w:lang w:eastAsia="en-GB"/>
          </w:rPr>
          <w:t>https://doi.org/10.1016/j.matpr.2020.12.1236</w:t>
        </w:r>
      </w:hyperlink>
      <w:r w:rsidRPr="006F0E18">
        <w:rPr>
          <w:rFonts w:eastAsia="Times New Roman" w:cstheme="minorHAnsi"/>
          <w:szCs w:val="24"/>
          <w:lang w:eastAsia="en-GB"/>
        </w:rPr>
        <w:t>.</w:t>
      </w:r>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[10]</w:t>
      </w:r>
      <w:r>
        <w:rPr>
          <w:rFonts w:eastAsia="Times New Roman" w:cstheme="minorHAnsi"/>
          <w:szCs w:val="24"/>
          <w:lang w:eastAsia="en-GB"/>
        </w:rPr>
        <w:t xml:space="preserve"> </w:t>
      </w:r>
      <w:r w:rsidRPr="006F0E18">
        <w:rPr>
          <w:rFonts w:eastAsia="Times New Roman" w:cstheme="minorHAnsi"/>
          <w:szCs w:val="24"/>
          <w:lang w:eastAsia="en-GB"/>
        </w:rPr>
        <w:t>Ansys, “What is Register Transfer Level (RTL) Design? | Ansys,” </w:t>
      </w:r>
      <w:r w:rsidRPr="006F0E18">
        <w:rPr>
          <w:rFonts w:eastAsia="Times New Roman" w:cstheme="minorHAnsi"/>
          <w:i/>
          <w:iCs/>
          <w:szCs w:val="24"/>
          <w:bdr w:val="single" w:sz="2" w:space="0" w:color="E5E7EB" w:frame="1"/>
          <w:lang w:eastAsia="en-GB"/>
        </w:rPr>
        <w:t>Ansys.com</w:t>
      </w:r>
      <w:r w:rsidRPr="006F0E18">
        <w:rPr>
          <w:rFonts w:eastAsia="Times New Roman" w:cstheme="minorHAnsi"/>
          <w:szCs w:val="24"/>
          <w:lang w:eastAsia="en-GB"/>
        </w:rPr>
        <w:t xml:space="preserve">, 2024. </w:t>
      </w:r>
      <w:hyperlink r:id="rId65" w:history="1">
        <w:r w:rsidRPr="00276DC7">
          <w:rPr>
            <w:rStyle w:val="Hyperlink"/>
            <w:rFonts w:eastAsia="Times New Roman" w:cstheme="minorHAnsi"/>
            <w:szCs w:val="24"/>
            <w:lang w:eastAsia="en-GB"/>
          </w:rPr>
          <w:t>https://www.ansys.com/simulation-topics/what-is-register-transfer-level-design</w:t>
        </w:r>
      </w:hyperlink>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[11]</w:t>
      </w:r>
      <w:r>
        <w:rPr>
          <w:rFonts w:eastAsia="Times New Roman" w:cstheme="minorHAnsi"/>
          <w:szCs w:val="24"/>
          <w:lang w:eastAsia="en-GB"/>
        </w:rPr>
        <w:t xml:space="preserve"> </w:t>
      </w:r>
      <w:r w:rsidRPr="006F0E18">
        <w:rPr>
          <w:rFonts w:eastAsia="Times New Roman" w:cstheme="minorHAnsi"/>
          <w:szCs w:val="24"/>
          <w:lang w:eastAsia="en-GB"/>
        </w:rPr>
        <w:t>AMD, “AMD Technical Information Portal,” </w:t>
      </w:r>
      <w:r w:rsidRPr="006F0E18">
        <w:rPr>
          <w:rFonts w:eastAsia="Times New Roman" w:cstheme="minorHAnsi"/>
          <w:i/>
          <w:iCs/>
          <w:szCs w:val="24"/>
          <w:bdr w:val="single" w:sz="2" w:space="0" w:color="E5E7EB" w:frame="1"/>
          <w:lang w:eastAsia="en-GB"/>
        </w:rPr>
        <w:t>Amd.com</w:t>
      </w:r>
      <w:r w:rsidRPr="006F0E18">
        <w:rPr>
          <w:rFonts w:eastAsia="Times New Roman" w:cstheme="minorHAnsi"/>
          <w:szCs w:val="24"/>
          <w:lang w:eastAsia="en-GB"/>
        </w:rPr>
        <w:t>, 2025. https://docs.amd.com/r/en-US/ug906-vivado-design-analysis/Using-the-Schematic-Window (accessed Apr. 17, 2025).</w:t>
      </w:r>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[12]</w:t>
      </w:r>
      <w:r>
        <w:rPr>
          <w:rFonts w:eastAsia="Times New Roman" w:cstheme="minorHAnsi"/>
          <w:szCs w:val="24"/>
          <w:lang w:eastAsia="en-GB"/>
        </w:rPr>
        <w:t xml:space="preserve"> </w:t>
      </w:r>
      <w:r w:rsidRPr="006F0E18">
        <w:rPr>
          <w:rFonts w:eastAsia="Times New Roman" w:cstheme="minorHAnsi"/>
          <w:szCs w:val="24"/>
          <w:lang w:eastAsia="en-GB"/>
        </w:rPr>
        <w:t xml:space="preserve">A. Patra, T. Schneider, A. Suresh, and Hossein </w:t>
      </w:r>
      <w:proofErr w:type="spellStart"/>
      <w:r w:rsidRPr="006F0E18">
        <w:rPr>
          <w:rFonts w:eastAsia="Times New Roman" w:cstheme="minorHAnsi"/>
          <w:szCs w:val="24"/>
          <w:lang w:eastAsia="en-GB"/>
        </w:rPr>
        <w:t>Yalame</w:t>
      </w:r>
      <w:proofErr w:type="spellEnd"/>
      <w:r w:rsidRPr="006F0E18">
        <w:rPr>
          <w:rFonts w:eastAsia="Times New Roman" w:cstheme="minorHAnsi"/>
          <w:szCs w:val="24"/>
          <w:lang w:eastAsia="en-GB"/>
        </w:rPr>
        <w:t>, “</w:t>
      </w:r>
      <w:proofErr w:type="spellStart"/>
      <w:r w:rsidRPr="006F0E18">
        <w:rPr>
          <w:rFonts w:eastAsia="Times New Roman" w:cstheme="minorHAnsi"/>
          <w:szCs w:val="24"/>
          <w:lang w:eastAsia="en-GB"/>
        </w:rPr>
        <w:t>SynCirc</w:t>
      </w:r>
      <w:proofErr w:type="spellEnd"/>
      <w:r w:rsidRPr="006F0E18">
        <w:rPr>
          <w:rFonts w:eastAsia="Times New Roman" w:cstheme="minorHAnsi"/>
          <w:szCs w:val="24"/>
          <w:lang w:eastAsia="en-GB"/>
        </w:rPr>
        <w:t>: Efficient Synthesis of Depth-Optimized Circuits for Secure Computation,” </w:t>
      </w:r>
      <w:r w:rsidRPr="006F0E18">
        <w:rPr>
          <w:rFonts w:eastAsia="Times New Roman" w:cstheme="minorHAnsi"/>
          <w:i/>
          <w:iCs/>
          <w:szCs w:val="24"/>
          <w:bdr w:val="single" w:sz="2" w:space="0" w:color="E5E7EB" w:frame="1"/>
          <w:lang w:eastAsia="en-GB"/>
        </w:rPr>
        <w:t>Efficient Synthesis of Depth-Optimized Circuits for Secure Computation</w:t>
      </w:r>
      <w:r w:rsidRPr="006F0E18">
        <w:rPr>
          <w:rFonts w:eastAsia="Times New Roman" w:cstheme="minorHAnsi"/>
          <w:szCs w:val="24"/>
          <w:lang w:eastAsia="en-GB"/>
        </w:rPr>
        <w:t xml:space="preserve">, pp. 147–157, Dec. 2021, </w:t>
      </w:r>
      <w:proofErr w:type="spellStart"/>
      <w:r w:rsidRPr="006F0E18">
        <w:rPr>
          <w:rFonts w:eastAsia="Times New Roman" w:cstheme="minorHAnsi"/>
          <w:szCs w:val="24"/>
          <w:lang w:eastAsia="en-GB"/>
        </w:rPr>
        <w:t>doi</w:t>
      </w:r>
      <w:proofErr w:type="spellEnd"/>
      <w:r w:rsidRPr="006F0E18">
        <w:rPr>
          <w:rFonts w:eastAsia="Times New Roman" w:cstheme="minorHAnsi"/>
          <w:szCs w:val="24"/>
          <w:lang w:eastAsia="en-GB"/>
        </w:rPr>
        <w:t xml:space="preserve">: </w:t>
      </w:r>
      <w:hyperlink r:id="rId66" w:history="1">
        <w:r w:rsidRPr="00276DC7">
          <w:rPr>
            <w:rStyle w:val="Hyperlink"/>
            <w:rFonts w:eastAsia="Times New Roman" w:cstheme="minorHAnsi"/>
            <w:szCs w:val="24"/>
            <w:lang w:eastAsia="en-GB"/>
          </w:rPr>
          <w:t>https://doi.org/10.1109/host49136.2021.9702293</w:t>
        </w:r>
      </w:hyperlink>
      <w:r w:rsidRPr="006F0E18">
        <w:rPr>
          <w:rFonts w:eastAsia="Times New Roman" w:cstheme="minorHAnsi"/>
          <w:szCs w:val="24"/>
          <w:lang w:eastAsia="en-GB"/>
        </w:rPr>
        <w:t>.</w:t>
      </w:r>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t>[13]</w:t>
      </w:r>
      <w:r>
        <w:rPr>
          <w:rFonts w:eastAsia="Times New Roman" w:cstheme="minorHAnsi"/>
          <w:szCs w:val="24"/>
          <w:lang w:eastAsia="en-GB"/>
        </w:rPr>
        <w:t xml:space="preserve"> </w:t>
      </w:r>
      <w:r w:rsidRPr="006F0E18">
        <w:rPr>
          <w:rFonts w:eastAsia="Times New Roman" w:cstheme="minorHAnsi"/>
          <w:szCs w:val="24"/>
          <w:lang w:eastAsia="en-GB"/>
        </w:rPr>
        <w:t xml:space="preserve">L. Shannon, “Digital System Design,” 2009. Accessed: Apr. 19, 2025. [Online]. Available: </w:t>
      </w:r>
      <w:hyperlink r:id="rId67" w:history="1">
        <w:r w:rsidRPr="00276DC7">
          <w:rPr>
            <w:rStyle w:val="Hyperlink"/>
            <w:rFonts w:eastAsia="Times New Roman" w:cstheme="minorHAnsi"/>
            <w:szCs w:val="24"/>
            <w:lang w:eastAsia="en-GB"/>
          </w:rPr>
          <w:t>https://www2.ensc.sfu.ca/~lshannon/courses/ensc350_09/Lecture_Set_8.pdf</w:t>
        </w:r>
      </w:hyperlink>
    </w:p>
    <w:p w:rsidR="006F0E18" w:rsidRPr="006F0E18" w:rsidRDefault="006F0E18" w:rsidP="006F0E18">
      <w:pPr>
        <w:spacing w:after="0" w:line="240" w:lineRule="auto"/>
        <w:rPr>
          <w:rFonts w:eastAsia="Times New Roman" w:cstheme="minorHAnsi"/>
          <w:szCs w:val="24"/>
          <w:lang w:eastAsia="en-GB"/>
        </w:rPr>
      </w:pPr>
    </w:p>
    <w:p w:rsidR="006F0E18" w:rsidRDefault="006F0E18" w:rsidP="006F0E18">
      <w:pPr>
        <w:spacing w:after="0" w:line="240" w:lineRule="auto"/>
        <w:rPr>
          <w:rFonts w:eastAsia="Times New Roman" w:cstheme="minorHAnsi"/>
          <w:szCs w:val="24"/>
          <w:lang w:eastAsia="en-GB"/>
        </w:rPr>
      </w:pPr>
      <w:r w:rsidRPr="006F0E18">
        <w:rPr>
          <w:rFonts w:eastAsia="Times New Roman" w:cstheme="minorHAnsi"/>
          <w:szCs w:val="24"/>
          <w:lang w:eastAsia="en-GB"/>
        </w:rPr>
        <w:lastRenderedPageBreak/>
        <w:t>[14]</w:t>
      </w:r>
      <w:r>
        <w:rPr>
          <w:rFonts w:eastAsia="Times New Roman" w:cstheme="minorHAnsi"/>
          <w:szCs w:val="24"/>
          <w:lang w:eastAsia="en-GB"/>
        </w:rPr>
        <w:t xml:space="preserve"> </w:t>
      </w:r>
      <w:r w:rsidRPr="006F0E18">
        <w:rPr>
          <w:rFonts w:eastAsia="Times New Roman" w:cstheme="minorHAnsi"/>
          <w:szCs w:val="24"/>
          <w:lang w:eastAsia="en-GB"/>
        </w:rPr>
        <w:t xml:space="preserve">O. Westfall, “Using Lookup-Tables in Programmable Logic,” Aug. 2024. Accessed: Apr. 19, 2025. [Online]. Available: </w:t>
      </w:r>
      <w:hyperlink r:id="rId68" w:history="1">
        <w:r w:rsidRPr="00276DC7">
          <w:rPr>
            <w:rStyle w:val="Hyperlink"/>
            <w:rFonts w:eastAsia="Times New Roman" w:cstheme="minorHAnsi"/>
            <w:szCs w:val="24"/>
            <w:lang w:eastAsia="en-GB"/>
          </w:rPr>
          <w:t>https://www.ti.com/lit/an/scla071/scla071.pdf?ts=1745035110392</w:t>
        </w:r>
      </w:hyperlink>
    </w:p>
    <w:p w:rsidR="006F0E18" w:rsidRPr="006F0E18" w:rsidRDefault="006F0E18" w:rsidP="006F0E18">
      <w:pPr>
        <w:spacing w:after="0" w:line="240" w:lineRule="auto"/>
        <w:rPr>
          <w:rFonts w:eastAsia="Times New Roman" w:cstheme="minorHAnsi"/>
          <w:szCs w:val="24"/>
          <w:lang w:eastAsia="en-GB"/>
        </w:rPr>
      </w:pPr>
    </w:p>
    <w:p w:rsidR="006F0E18" w:rsidRDefault="006F0E18">
      <w:pPr>
        <w:rPr>
          <w:rFonts w:asciiTheme="majorHAnsi" w:eastAsiaTheme="majorEastAsia" w:hAnsiTheme="majorHAnsi" w:cstheme="majorBidi"/>
          <w:color w:val="2F5496" w:themeColor="accent1" w:themeShade="BF"/>
          <w:sz w:val="32"/>
          <w:szCs w:val="32"/>
        </w:rPr>
      </w:pPr>
      <w:r>
        <w:br w:type="page"/>
      </w:r>
    </w:p>
    <w:p w:rsidR="006F0E18" w:rsidRDefault="006F0E18" w:rsidP="006F0E18">
      <w:pPr>
        <w:pStyle w:val="Heading1"/>
      </w:pPr>
      <w:bookmarkStart w:id="72" w:name="_Toc195976311"/>
      <w:r>
        <w:lastRenderedPageBreak/>
        <w:t>Appendices</w:t>
      </w:r>
      <w:bookmarkEnd w:id="72"/>
    </w:p>
    <w:p w:rsidR="006F0E18" w:rsidRDefault="003526F5" w:rsidP="006F0E18">
      <w:pPr>
        <w:pStyle w:val="Heading2"/>
      </w:pPr>
      <w:bookmarkStart w:id="73" w:name="_Toc195976312"/>
      <w:r>
        <w:t xml:space="preserve">Appendix A - </w:t>
      </w:r>
      <w:r w:rsidR="006F0E18">
        <w:t>Half-adder code</w:t>
      </w:r>
      <w:bookmarkEnd w:id="73"/>
    </w:p>
    <w:p w:rsidR="003526F5" w:rsidRPr="003526F5" w:rsidRDefault="009609F1" w:rsidP="003526F5">
      <w:r>
        <w:rPr>
          <w:noProof/>
        </w:rPr>
        <w:drawing>
          <wp:inline distT="0" distB="0" distL="0" distR="0" wp14:anchorId="15A8C78C" wp14:editId="7DF5FBBC">
            <wp:extent cx="5731510" cy="4610735"/>
            <wp:effectExtent l="0" t="0" r="254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4610735"/>
                    </a:xfrm>
                    <a:prstGeom prst="rect">
                      <a:avLst/>
                    </a:prstGeom>
                  </pic:spPr>
                </pic:pic>
              </a:graphicData>
            </a:graphic>
          </wp:inline>
        </w:drawing>
      </w:r>
    </w:p>
    <w:p w:rsidR="006F0E18" w:rsidRDefault="003526F5" w:rsidP="006F0E18">
      <w:pPr>
        <w:pStyle w:val="Heading2"/>
      </w:pPr>
      <w:bookmarkStart w:id="74" w:name="_Toc195976313"/>
      <w:r>
        <w:lastRenderedPageBreak/>
        <w:t xml:space="preserve">Appendix B - </w:t>
      </w:r>
      <w:r w:rsidR="006F0E18">
        <w:t>Full adder code</w:t>
      </w:r>
      <w:bookmarkEnd w:id="74"/>
    </w:p>
    <w:p w:rsidR="00B44E55" w:rsidRPr="00B44E55" w:rsidRDefault="009609F1" w:rsidP="00B44E55">
      <w:r>
        <w:rPr>
          <w:noProof/>
        </w:rPr>
        <w:drawing>
          <wp:inline distT="0" distB="0" distL="0" distR="0" wp14:anchorId="00A79FC7" wp14:editId="7770A48B">
            <wp:extent cx="5731510" cy="4882515"/>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4882515"/>
                    </a:xfrm>
                    <a:prstGeom prst="rect">
                      <a:avLst/>
                    </a:prstGeom>
                  </pic:spPr>
                </pic:pic>
              </a:graphicData>
            </a:graphic>
          </wp:inline>
        </w:drawing>
      </w:r>
    </w:p>
    <w:p w:rsidR="006F0E18" w:rsidRDefault="003526F5" w:rsidP="006F0E18">
      <w:pPr>
        <w:pStyle w:val="Heading2"/>
      </w:pPr>
      <w:bookmarkStart w:id="75" w:name="_Toc195976314"/>
      <w:r>
        <w:lastRenderedPageBreak/>
        <w:t xml:space="preserve">Appendix C - </w:t>
      </w:r>
      <w:r w:rsidR="006F0E18">
        <w:t>Braun’s Multiplier code</w:t>
      </w:r>
      <w:bookmarkEnd w:id="75"/>
    </w:p>
    <w:p w:rsidR="00B44E55" w:rsidRPr="00B44E55" w:rsidRDefault="008D3BC9" w:rsidP="00B44E55">
      <w:r>
        <w:rPr>
          <w:noProof/>
        </w:rPr>
        <w:lastRenderedPageBreak/>
        <w:drawing>
          <wp:inline distT="0" distB="0" distL="0" distR="0" wp14:anchorId="24DE7081" wp14:editId="048ED74A">
            <wp:extent cx="5731510" cy="7790180"/>
            <wp:effectExtent l="0" t="0" r="254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7790180"/>
                    </a:xfrm>
                    <a:prstGeom prst="rect">
                      <a:avLst/>
                    </a:prstGeom>
                  </pic:spPr>
                </pic:pic>
              </a:graphicData>
            </a:graphic>
          </wp:inline>
        </w:drawing>
      </w:r>
      <w:r>
        <w:rPr>
          <w:noProof/>
        </w:rPr>
        <w:lastRenderedPageBreak/>
        <w:drawing>
          <wp:inline distT="0" distB="0" distL="0" distR="0" wp14:anchorId="42CD3131" wp14:editId="54E501F0">
            <wp:extent cx="3057525" cy="8277225"/>
            <wp:effectExtent l="0" t="0" r="9525"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3057525" cy="8277225"/>
                    </a:xfrm>
                    <a:prstGeom prst="rect">
                      <a:avLst/>
                    </a:prstGeom>
                  </pic:spPr>
                </pic:pic>
              </a:graphicData>
            </a:graphic>
          </wp:inline>
        </w:drawing>
      </w:r>
      <w:r>
        <w:rPr>
          <w:noProof/>
        </w:rPr>
        <w:lastRenderedPageBreak/>
        <w:drawing>
          <wp:inline distT="0" distB="0" distL="0" distR="0" wp14:anchorId="07E01DCE" wp14:editId="3BE412B2">
            <wp:extent cx="3486150" cy="8220075"/>
            <wp:effectExtent l="0" t="0" r="0" b="952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486150" cy="8220075"/>
                    </a:xfrm>
                    <a:prstGeom prst="rect">
                      <a:avLst/>
                    </a:prstGeom>
                  </pic:spPr>
                </pic:pic>
              </a:graphicData>
            </a:graphic>
          </wp:inline>
        </w:drawing>
      </w:r>
      <w:r>
        <w:rPr>
          <w:noProof/>
        </w:rPr>
        <w:lastRenderedPageBreak/>
        <w:drawing>
          <wp:inline distT="0" distB="0" distL="0" distR="0" wp14:anchorId="7EA03CD7" wp14:editId="644B0B93">
            <wp:extent cx="3267075" cy="8210550"/>
            <wp:effectExtent l="0" t="0" r="952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267075" cy="8210550"/>
                    </a:xfrm>
                    <a:prstGeom prst="rect">
                      <a:avLst/>
                    </a:prstGeom>
                  </pic:spPr>
                </pic:pic>
              </a:graphicData>
            </a:graphic>
          </wp:inline>
        </w:drawing>
      </w:r>
      <w:r>
        <w:rPr>
          <w:noProof/>
        </w:rPr>
        <w:lastRenderedPageBreak/>
        <w:drawing>
          <wp:inline distT="0" distB="0" distL="0" distR="0" wp14:anchorId="68096CCF" wp14:editId="4CA036FD">
            <wp:extent cx="3028950" cy="805815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3028950" cy="8058150"/>
                    </a:xfrm>
                    <a:prstGeom prst="rect">
                      <a:avLst/>
                    </a:prstGeom>
                  </pic:spPr>
                </pic:pic>
              </a:graphicData>
            </a:graphic>
          </wp:inline>
        </w:drawing>
      </w:r>
      <w:r>
        <w:rPr>
          <w:noProof/>
        </w:rPr>
        <w:lastRenderedPageBreak/>
        <w:drawing>
          <wp:inline distT="0" distB="0" distL="0" distR="0" wp14:anchorId="61F1B7B2" wp14:editId="11212386">
            <wp:extent cx="3067050" cy="8183880"/>
            <wp:effectExtent l="0" t="0" r="0" b="762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b="785"/>
                    <a:stretch/>
                  </pic:blipFill>
                  <pic:spPr bwMode="auto">
                    <a:xfrm>
                      <a:off x="0" y="0"/>
                      <a:ext cx="3067050" cy="8183880"/>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17A8472E" wp14:editId="2DBF618A">
            <wp:extent cx="2924175" cy="8229600"/>
            <wp:effectExtent l="0" t="0" r="9525"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924175" cy="8229600"/>
                    </a:xfrm>
                    <a:prstGeom prst="rect">
                      <a:avLst/>
                    </a:prstGeom>
                  </pic:spPr>
                </pic:pic>
              </a:graphicData>
            </a:graphic>
          </wp:inline>
        </w:drawing>
      </w:r>
      <w:r>
        <w:rPr>
          <w:noProof/>
        </w:rPr>
        <w:lastRenderedPageBreak/>
        <w:drawing>
          <wp:inline distT="0" distB="0" distL="0" distR="0" wp14:anchorId="66AA16C4" wp14:editId="6D2CADEC">
            <wp:extent cx="4229100" cy="8201025"/>
            <wp:effectExtent l="0" t="0" r="0" b="952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229100" cy="8201025"/>
                    </a:xfrm>
                    <a:prstGeom prst="rect">
                      <a:avLst/>
                    </a:prstGeom>
                  </pic:spPr>
                </pic:pic>
              </a:graphicData>
            </a:graphic>
          </wp:inline>
        </w:drawing>
      </w:r>
      <w:r>
        <w:rPr>
          <w:noProof/>
        </w:rPr>
        <w:lastRenderedPageBreak/>
        <w:drawing>
          <wp:inline distT="0" distB="0" distL="0" distR="0" wp14:anchorId="4E44D065" wp14:editId="2F46CA83">
            <wp:extent cx="4600575" cy="8229600"/>
            <wp:effectExtent l="0" t="0" r="9525"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600575" cy="8229600"/>
                    </a:xfrm>
                    <a:prstGeom prst="rect">
                      <a:avLst/>
                    </a:prstGeom>
                  </pic:spPr>
                </pic:pic>
              </a:graphicData>
            </a:graphic>
          </wp:inline>
        </w:drawing>
      </w:r>
      <w:r>
        <w:rPr>
          <w:noProof/>
        </w:rPr>
        <w:lastRenderedPageBreak/>
        <w:drawing>
          <wp:inline distT="0" distB="0" distL="0" distR="0" wp14:anchorId="57A97504" wp14:editId="23AF0093">
            <wp:extent cx="4514850" cy="8239125"/>
            <wp:effectExtent l="0" t="0" r="0" b="952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514850" cy="8239125"/>
                    </a:xfrm>
                    <a:prstGeom prst="rect">
                      <a:avLst/>
                    </a:prstGeom>
                  </pic:spPr>
                </pic:pic>
              </a:graphicData>
            </a:graphic>
          </wp:inline>
        </w:drawing>
      </w:r>
      <w:r>
        <w:rPr>
          <w:noProof/>
        </w:rPr>
        <w:lastRenderedPageBreak/>
        <w:drawing>
          <wp:inline distT="0" distB="0" distL="0" distR="0" wp14:anchorId="0167D6AA" wp14:editId="13592A4F">
            <wp:extent cx="4371975" cy="8229600"/>
            <wp:effectExtent l="0" t="0" r="9525"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371975" cy="8229600"/>
                    </a:xfrm>
                    <a:prstGeom prst="rect">
                      <a:avLst/>
                    </a:prstGeom>
                  </pic:spPr>
                </pic:pic>
              </a:graphicData>
            </a:graphic>
          </wp:inline>
        </w:drawing>
      </w:r>
      <w:r>
        <w:rPr>
          <w:noProof/>
        </w:rPr>
        <w:lastRenderedPageBreak/>
        <w:drawing>
          <wp:inline distT="0" distB="0" distL="0" distR="0" wp14:anchorId="6B421B48" wp14:editId="792BC3A3">
            <wp:extent cx="4410075" cy="8239125"/>
            <wp:effectExtent l="0" t="0" r="9525" b="9525"/>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410075" cy="8239125"/>
                    </a:xfrm>
                    <a:prstGeom prst="rect">
                      <a:avLst/>
                    </a:prstGeom>
                  </pic:spPr>
                </pic:pic>
              </a:graphicData>
            </a:graphic>
          </wp:inline>
        </w:drawing>
      </w:r>
      <w:r>
        <w:rPr>
          <w:noProof/>
        </w:rPr>
        <w:lastRenderedPageBreak/>
        <w:drawing>
          <wp:inline distT="0" distB="0" distL="0" distR="0" wp14:anchorId="4384D5FA" wp14:editId="604D530D">
            <wp:extent cx="4410075" cy="8258175"/>
            <wp:effectExtent l="0" t="0" r="9525"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410075" cy="8258175"/>
                    </a:xfrm>
                    <a:prstGeom prst="rect">
                      <a:avLst/>
                    </a:prstGeom>
                  </pic:spPr>
                </pic:pic>
              </a:graphicData>
            </a:graphic>
          </wp:inline>
        </w:drawing>
      </w:r>
      <w:r>
        <w:rPr>
          <w:noProof/>
        </w:rPr>
        <w:lastRenderedPageBreak/>
        <w:drawing>
          <wp:inline distT="0" distB="0" distL="0" distR="0" wp14:anchorId="5F90F54D" wp14:editId="6500CB21">
            <wp:extent cx="4219575" cy="8210550"/>
            <wp:effectExtent l="0" t="0" r="9525"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219575" cy="8210550"/>
                    </a:xfrm>
                    <a:prstGeom prst="rect">
                      <a:avLst/>
                    </a:prstGeom>
                  </pic:spPr>
                </pic:pic>
              </a:graphicData>
            </a:graphic>
          </wp:inline>
        </w:drawing>
      </w:r>
      <w:r>
        <w:rPr>
          <w:noProof/>
        </w:rPr>
        <w:lastRenderedPageBreak/>
        <w:drawing>
          <wp:inline distT="0" distB="0" distL="0" distR="0" wp14:anchorId="53CE48EE" wp14:editId="63D622A6">
            <wp:extent cx="4267200" cy="8220075"/>
            <wp:effectExtent l="0" t="0" r="0" b="952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267200" cy="8220075"/>
                    </a:xfrm>
                    <a:prstGeom prst="rect">
                      <a:avLst/>
                    </a:prstGeom>
                  </pic:spPr>
                </pic:pic>
              </a:graphicData>
            </a:graphic>
          </wp:inline>
        </w:drawing>
      </w:r>
      <w:r>
        <w:rPr>
          <w:noProof/>
        </w:rPr>
        <w:lastRenderedPageBreak/>
        <w:drawing>
          <wp:inline distT="0" distB="0" distL="0" distR="0" wp14:anchorId="51DFD0EA" wp14:editId="3E5540BC">
            <wp:extent cx="4152900" cy="8239125"/>
            <wp:effectExtent l="0" t="0" r="0" b="952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4152900" cy="8239125"/>
                    </a:xfrm>
                    <a:prstGeom prst="rect">
                      <a:avLst/>
                    </a:prstGeom>
                  </pic:spPr>
                </pic:pic>
              </a:graphicData>
            </a:graphic>
          </wp:inline>
        </w:drawing>
      </w:r>
      <w:r>
        <w:rPr>
          <w:noProof/>
        </w:rPr>
        <w:lastRenderedPageBreak/>
        <w:drawing>
          <wp:inline distT="0" distB="0" distL="0" distR="0" wp14:anchorId="4347911B" wp14:editId="48AD5130">
            <wp:extent cx="2114550" cy="129540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114550" cy="1295400"/>
                    </a:xfrm>
                    <a:prstGeom prst="rect">
                      <a:avLst/>
                    </a:prstGeom>
                  </pic:spPr>
                </pic:pic>
              </a:graphicData>
            </a:graphic>
          </wp:inline>
        </w:drawing>
      </w:r>
    </w:p>
    <w:p w:rsidR="00BD1C1E" w:rsidRDefault="003526F5" w:rsidP="006F0E18">
      <w:pPr>
        <w:pStyle w:val="Heading2"/>
      </w:pPr>
      <w:bookmarkStart w:id="76" w:name="_Toc195976315"/>
      <w:r>
        <w:lastRenderedPageBreak/>
        <w:t xml:space="preserve">Appendix D - </w:t>
      </w:r>
      <w:r w:rsidR="006F0E18">
        <w:t>Wallace Multiplier code</w:t>
      </w:r>
      <w:bookmarkEnd w:id="76"/>
      <w:r w:rsidR="006F0E18">
        <w:t xml:space="preserve"> </w:t>
      </w:r>
    </w:p>
    <w:p w:rsidR="009609F1" w:rsidRDefault="009609F1" w:rsidP="00B44E55">
      <w:pPr>
        <w:rPr>
          <w:noProof/>
        </w:rPr>
      </w:pPr>
      <w:r>
        <w:rPr>
          <w:noProof/>
        </w:rPr>
        <w:lastRenderedPageBreak/>
        <w:drawing>
          <wp:inline distT="0" distB="0" distL="0" distR="0" wp14:anchorId="0B7C68A1" wp14:editId="22DFEB39">
            <wp:extent cx="5731510" cy="7790180"/>
            <wp:effectExtent l="0" t="0" r="2540" b="127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7790180"/>
                    </a:xfrm>
                    <a:prstGeom prst="rect">
                      <a:avLst/>
                    </a:prstGeom>
                  </pic:spPr>
                </pic:pic>
              </a:graphicData>
            </a:graphic>
          </wp:inline>
        </w:drawing>
      </w:r>
      <w:r w:rsidRPr="009609F1">
        <w:rPr>
          <w:noProof/>
        </w:rPr>
        <w:t xml:space="preserve"> </w:t>
      </w:r>
      <w:r>
        <w:rPr>
          <w:noProof/>
        </w:rPr>
        <w:lastRenderedPageBreak/>
        <w:drawing>
          <wp:inline distT="0" distB="0" distL="0" distR="0" wp14:anchorId="2A163010" wp14:editId="55A3FFB8">
            <wp:extent cx="3057525" cy="8277225"/>
            <wp:effectExtent l="0" t="0" r="9525" b="952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3057525" cy="8277225"/>
                    </a:xfrm>
                    <a:prstGeom prst="rect">
                      <a:avLst/>
                    </a:prstGeom>
                  </pic:spPr>
                </pic:pic>
              </a:graphicData>
            </a:graphic>
          </wp:inline>
        </w:drawing>
      </w:r>
      <w:r w:rsidRPr="009609F1">
        <w:rPr>
          <w:noProof/>
        </w:rPr>
        <w:t xml:space="preserve"> </w:t>
      </w:r>
      <w:r>
        <w:rPr>
          <w:noProof/>
        </w:rPr>
        <w:lastRenderedPageBreak/>
        <w:drawing>
          <wp:inline distT="0" distB="0" distL="0" distR="0" wp14:anchorId="51D5FE09" wp14:editId="0821EE0F">
            <wp:extent cx="3486150" cy="8220075"/>
            <wp:effectExtent l="0" t="0" r="0" b="952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486150" cy="8220075"/>
                    </a:xfrm>
                    <a:prstGeom prst="rect">
                      <a:avLst/>
                    </a:prstGeom>
                  </pic:spPr>
                </pic:pic>
              </a:graphicData>
            </a:graphic>
          </wp:inline>
        </w:drawing>
      </w:r>
      <w:r w:rsidRPr="009609F1">
        <w:rPr>
          <w:noProof/>
        </w:rPr>
        <w:t xml:space="preserve"> </w:t>
      </w:r>
      <w:r>
        <w:rPr>
          <w:noProof/>
        </w:rPr>
        <w:lastRenderedPageBreak/>
        <w:drawing>
          <wp:inline distT="0" distB="0" distL="0" distR="0" wp14:anchorId="6E59C06E" wp14:editId="2519978C">
            <wp:extent cx="3267075" cy="8210550"/>
            <wp:effectExtent l="0" t="0" r="952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267075" cy="8210550"/>
                    </a:xfrm>
                    <a:prstGeom prst="rect">
                      <a:avLst/>
                    </a:prstGeom>
                  </pic:spPr>
                </pic:pic>
              </a:graphicData>
            </a:graphic>
          </wp:inline>
        </w:drawing>
      </w:r>
      <w:r w:rsidRPr="009609F1">
        <w:rPr>
          <w:noProof/>
        </w:rPr>
        <w:t xml:space="preserve"> </w:t>
      </w:r>
    </w:p>
    <w:p w:rsidR="00B44E55" w:rsidRPr="00B44E55" w:rsidRDefault="009609F1" w:rsidP="00B44E55">
      <w:r>
        <w:rPr>
          <w:noProof/>
        </w:rPr>
        <w:lastRenderedPageBreak/>
        <w:drawing>
          <wp:inline distT="0" distB="0" distL="0" distR="0" wp14:anchorId="0A914475" wp14:editId="3C4B9E29">
            <wp:extent cx="3028950" cy="80581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3028950" cy="8058150"/>
                    </a:xfrm>
                    <a:prstGeom prst="rect">
                      <a:avLst/>
                    </a:prstGeom>
                  </pic:spPr>
                </pic:pic>
              </a:graphicData>
            </a:graphic>
          </wp:inline>
        </w:drawing>
      </w:r>
      <w:r w:rsidRPr="009609F1">
        <w:rPr>
          <w:noProof/>
        </w:rPr>
        <w:t xml:space="preserve"> </w:t>
      </w:r>
      <w:r>
        <w:rPr>
          <w:noProof/>
        </w:rPr>
        <w:lastRenderedPageBreak/>
        <w:drawing>
          <wp:inline distT="0" distB="0" distL="0" distR="0" wp14:anchorId="20CA6A8E" wp14:editId="4A6D973B">
            <wp:extent cx="3067050" cy="82486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067050" cy="8248650"/>
                    </a:xfrm>
                    <a:prstGeom prst="rect">
                      <a:avLst/>
                    </a:prstGeom>
                  </pic:spPr>
                </pic:pic>
              </a:graphicData>
            </a:graphic>
          </wp:inline>
        </w:drawing>
      </w:r>
      <w:r w:rsidRPr="009609F1">
        <w:rPr>
          <w:noProof/>
        </w:rPr>
        <w:t xml:space="preserve"> </w:t>
      </w:r>
      <w:r>
        <w:rPr>
          <w:noProof/>
        </w:rPr>
        <w:lastRenderedPageBreak/>
        <w:drawing>
          <wp:inline distT="0" distB="0" distL="0" distR="0" wp14:anchorId="1862DBF9" wp14:editId="7E5744FE">
            <wp:extent cx="2924175" cy="8229600"/>
            <wp:effectExtent l="0" t="0" r="9525"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924175" cy="8229600"/>
                    </a:xfrm>
                    <a:prstGeom prst="rect">
                      <a:avLst/>
                    </a:prstGeom>
                  </pic:spPr>
                </pic:pic>
              </a:graphicData>
            </a:graphic>
          </wp:inline>
        </w:drawing>
      </w:r>
      <w:r w:rsidRPr="009609F1">
        <w:rPr>
          <w:noProof/>
        </w:rPr>
        <w:t xml:space="preserve"> </w:t>
      </w:r>
      <w:r>
        <w:rPr>
          <w:noProof/>
        </w:rPr>
        <w:lastRenderedPageBreak/>
        <w:drawing>
          <wp:inline distT="0" distB="0" distL="0" distR="0" wp14:anchorId="732D77D5" wp14:editId="7A8FFE8B">
            <wp:extent cx="4029075" cy="8229600"/>
            <wp:effectExtent l="0" t="0" r="9525"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029075" cy="8229600"/>
                    </a:xfrm>
                    <a:prstGeom prst="rect">
                      <a:avLst/>
                    </a:prstGeom>
                  </pic:spPr>
                </pic:pic>
              </a:graphicData>
            </a:graphic>
          </wp:inline>
        </w:drawing>
      </w:r>
      <w:r w:rsidRPr="009609F1">
        <w:rPr>
          <w:noProof/>
        </w:rPr>
        <w:t xml:space="preserve"> </w:t>
      </w:r>
      <w:r>
        <w:rPr>
          <w:noProof/>
        </w:rPr>
        <w:lastRenderedPageBreak/>
        <w:drawing>
          <wp:inline distT="0" distB="0" distL="0" distR="0" wp14:anchorId="48603896" wp14:editId="1ED5C60F">
            <wp:extent cx="4210050" cy="8220075"/>
            <wp:effectExtent l="0" t="0" r="0" b="952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4210050" cy="8220075"/>
                    </a:xfrm>
                    <a:prstGeom prst="rect">
                      <a:avLst/>
                    </a:prstGeom>
                  </pic:spPr>
                </pic:pic>
              </a:graphicData>
            </a:graphic>
          </wp:inline>
        </w:drawing>
      </w:r>
      <w:r w:rsidRPr="009609F1">
        <w:rPr>
          <w:noProof/>
        </w:rPr>
        <w:t xml:space="preserve"> </w:t>
      </w:r>
      <w:r>
        <w:rPr>
          <w:noProof/>
        </w:rPr>
        <w:lastRenderedPageBreak/>
        <w:drawing>
          <wp:inline distT="0" distB="0" distL="0" distR="0" wp14:anchorId="50690023" wp14:editId="48036DC4">
            <wp:extent cx="4019550" cy="82486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019550" cy="8248650"/>
                    </a:xfrm>
                    <a:prstGeom prst="rect">
                      <a:avLst/>
                    </a:prstGeom>
                  </pic:spPr>
                </pic:pic>
              </a:graphicData>
            </a:graphic>
          </wp:inline>
        </w:drawing>
      </w:r>
      <w:r w:rsidRPr="009609F1">
        <w:rPr>
          <w:noProof/>
        </w:rPr>
        <w:t xml:space="preserve"> </w:t>
      </w:r>
      <w:r>
        <w:rPr>
          <w:noProof/>
        </w:rPr>
        <w:lastRenderedPageBreak/>
        <w:drawing>
          <wp:inline distT="0" distB="0" distL="0" distR="0" wp14:anchorId="42B306F1" wp14:editId="0FD9AC2A">
            <wp:extent cx="4286250" cy="8258175"/>
            <wp:effectExtent l="0" t="0" r="0" b="952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4286250" cy="8258175"/>
                    </a:xfrm>
                    <a:prstGeom prst="rect">
                      <a:avLst/>
                    </a:prstGeom>
                  </pic:spPr>
                </pic:pic>
              </a:graphicData>
            </a:graphic>
          </wp:inline>
        </w:drawing>
      </w:r>
      <w:r w:rsidRPr="009609F1">
        <w:rPr>
          <w:noProof/>
        </w:rPr>
        <w:t xml:space="preserve"> </w:t>
      </w:r>
      <w:r>
        <w:rPr>
          <w:noProof/>
        </w:rPr>
        <w:lastRenderedPageBreak/>
        <w:drawing>
          <wp:inline distT="0" distB="0" distL="0" distR="0" wp14:anchorId="6C8347C7" wp14:editId="3E46D57E">
            <wp:extent cx="4095750" cy="8239125"/>
            <wp:effectExtent l="0" t="0" r="0" b="952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4095750" cy="8239125"/>
                    </a:xfrm>
                    <a:prstGeom prst="rect">
                      <a:avLst/>
                    </a:prstGeom>
                  </pic:spPr>
                </pic:pic>
              </a:graphicData>
            </a:graphic>
          </wp:inline>
        </w:drawing>
      </w:r>
      <w:r w:rsidRPr="009609F1">
        <w:rPr>
          <w:noProof/>
        </w:rPr>
        <w:t xml:space="preserve"> </w:t>
      </w:r>
      <w:r>
        <w:rPr>
          <w:noProof/>
        </w:rPr>
        <w:lastRenderedPageBreak/>
        <w:drawing>
          <wp:inline distT="0" distB="0" distL="0" distR="0" wp14:anchorId="22643371" wp14:editId="1BFBCBCB">
            <wp:extent cx="4257675" cy="8229600"/>
            <wp:effectExtent l="0" t="0" r="9525"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257675" cy="8229600"/>
                    </a:xfrm>
                    <a:prstGeom prst="rect">
                      <a:avLst/>
                    </a:prstGeom>
                  </pic:spPr>
                </pic:pic>
              </a:graphicData>
            </a:graphic>
          </wp:inline>
        </w:drawing>
      </w:r>
      <w:r w:rsidRPr="009609F1">
        <w:rPr>
          <w:noProof/>
        </w:rPr>
        <w:t xml:space="preserve"> </w:t>
      </w:r>
      <w:r>
        <w:rPr>
          <w:noProof/>
        </w:rPr>
        <w:lastRenderedPageBreak/>
        <w:drawing>
          <wp:inline distT="0" distB="0" distL="0" distR="0" wp14:anchorId="15CD834A" wp14:editId="23EE76E8">
            <wp:extent cx="4162425" cy="8210550"/>
            <wp:effectExtent l="0" t="0" r="9525"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162425" cy="8210550"/>
                    </a:xfrm>
                    <a:prstGeom prst="rect">
                      <a:avLst/>
                    </a:prstGeom>
                  </pic:spPr>
                </pic:pic>
              </a:graphicData>
            </a:graphic>
          </wp:inline>
        </w:drawing>
      </w:r>
      <w:r w:rsidRPr="009609F1">
        <w:rPr>
          <w:noProof/>
        </w:rPr>
        <w:t xml:space="preserve"> </w:t>
      </w:r>
      <w:r>
        <w:rPr>
          <w:noProof/>
        </w:rPr>
        <w:lastRenderedPageBreak/>
        <w:drawing>
          <wp:inline distT="0" distB="0" distL="0" distR="0" wp14:anchorId="16898BEF" wp14:editId="52EC47D4">
            <wp:extent cx="4191000" cy="8239125"/>
            <wp:effectExtent l="0" t="0" r="0"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4191000" cy="8239125"/>
                    </a:xfrm>
                    <a:prstGeom prst="rect">
                      <a:avLst/>
                    </a:prstGeom>
                  </pic:spPr>
                </pic:pic>
              </a:graphicData>
            </a:graphic>
          </wp:inline>
        </w:drawing>
      </w:r>
      <w:r w:rsidRPr="009609F1">
        <w:rPr>
          <w:noProof/>
        </w:rPr>
        <w:t xml:space="preserve"> </w:t>
      </w:r>
      <w:r>
        <w:rPr>
          <w:noProof/>
        </w:rPr>
        <w:lastRenderedPageBreak/>
        <w:drawing>
          <wp:inline distT="0" distB="0" distL="0" distR="0" wp14:anchorId="7A74DBEF" wp14:editId="3459FBB6">
            <wp:extent cx="4486275" cy="8258175"/>
            <wp:effectExtent l="0" t="0" r="9525" b="952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486275" cy="8258175"/>
                    </a:xfrm>
                    <a:prstGeom prst="rect">
                      <a:avLst/>
                    </a:prstGeom>
                  </pic:spPr>
                </pic:pic>
              </a:graphicData>
            </a:graphic>
          </wp:inline>
        </w:drawing>
      </w:r>
      <w:r w:rsidRPr="009609F1">
        <w:rPr>
          <w:noProof/>
        </w:rPr>
        <w:t xml:space="preserve"> </w:t>
      </w:r>
      <w:r>
        <w:rPr>
          <w:noProof/>
        </w:rPr>
        <w:lastRenderedPageBreak/>
        <w:drawing>
          <wp:inline distT="0" distB="0" distL="0" distR="0" wp14:anchorId="0BB58A26" wp14:editId="49A0BDD8">
            <wp:extent cx="2000250" cy="1057275"/>
            <wp:effectExtent l="0" t="0" r="0" b="952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2000250" cy="1057275"/>
                    </a:xfrm>
                    <a:prstGeom prst="rect">
                      <a:avLst/>
                    </a:prstGeom>
                  </pic:spPr>
                </pic:pic>
              </a:graphicData>
            </a:graphic>
          </wp:inline>
        </w:drawing>
      </w:r>
    </w:p>
    <w:sectPr w:rsidR="00B44E55" w:rsidRPr="00B44E55" w:rsidSect="005F6607">
      <w:footerReference w:type="default" r:id="rId9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614F" w:rsidRDefault="0057614F" w:rsidP="005F6607">
      <w:pPr>
        <w:spacing w:after="0" w:line="240" w:lineRule="auto"/>
      </w:pPr>
      <w:r>
        <w:separator/>
      </w:r>
    </w:p>
  </w:endnote>
  <w:endnote w:type="continuationSeparator" w:id="0">
    <w:p w:rsidR="0057614F" w:rsidRDefault="0057614F" w:rsidP="005F6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008856"/>
      <w:docPartObj>
        <w:docPartGallery w:val="Page Numbers (Bottom of Page)"/>
        <w:docPartUnique/>
      </w:docPartObj>
    </w:sdtPr>
    <w:sdtEndPr>
      <w:rPr>
        <w:noProof/>
      </w:rPr>
    </w:sdtEndPr>
    <w:sdtContent>
      <w:p w:rsidR="00440DAA" w:rsidRDefault="00440D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40DAA" w:rsidRDefault="00440D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614F" w:rsidRDefault="0057614F" w:rsidP="005F6607">
      <w:pPr>
        <w:spacing w:after="0" w:line="240" w:lineRule="auto"/>
      </w:pPr>
      <w:r>
        <w:separator/>
      </w:r>
    </w:p>
  </w:footnote>
  <w:footnote w:type="continuationSeparator" w:id="0">
    <w:p w:rsidR="0057614F" w:rsidRDefault="0057614F" w:rsidP="005F66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607"/>
    <w:rsid w:val="000101ED"/>
    <w:rsid w:val="00012652"/>
    <w:rsid w:val="00026096"/>
    <w:rsid w:val="00030364"/>
    <w:rsid w:val="00032681"/>
    <w:rsid w:val="00036E95"/>
    <w:rsid w:val="00055BF1"/>
    <w:rsid w:val="00056FFE"/>
    <w:rsid w:val="00063B32"/>
    <w:rsid w:val="00067F36"/>
    <w:rsid w:val="000A12EF"/>
    <w:rsid w:val="000F3F48"/>
    <w:rsid w:val="00100E61"/>
    <w:rsid w:val="0010138E"/>
    <w:rsid w:val="00117B5C"/>
    <w:rsid w:val="00117D97"/>
    <w:rsid w:val="00126B1C"/>
    <w:rsid w:val="00170CE3"/>
    <w:rsid w:val="00175BCE"/>
    <w:rsid w:val="0018356A"/>
    <w:rsid w:val="001835B9"/>
    <w:rsid w:val="0018590A"/>
    <w:rsid w:val="00187046"/>
    <w:rsid w:val="001B4825"/>
    <w:rsid w:val="001E3B31"/>
    <w:rsid w:val="001F003A"/>
    <w:rsid w:val="00202321"/>
    <w:rsid w:val="00202AA0"/>
    <w:rsid w:val="002200D4"/>
    <w:rsid w:val="00272CFC"/>
    <w:rsid w:val="00282776"/>
    <w:rsid w:val="002A50CC"/>
    <w:rsid w:val="002E1F61"/>
    <w:rsid w:val="00341178"/>
    <w:rsid w:val="003455FB"/>
    <w:rsid w:val="003526F5"/>
    <w:rsid w:val="00356BDA"/>
    <w:rsid w:val="003D1A43"/>
    <w:rsid w:val="003D2898"/>
    <w:rsid w:val="003D6AB0"/>
    <w:rsid w:val="003F4045"/>
    <w:rsid w:val="004242B1"/>
    <w:rsid w:val="00440DAA"/>
    <w:rsid w:val="00442130"/>
    <w:rsid w:val="004522D7"/>
    <w:rsid w:val="00455AE1"/>
    <w:rsid w:val="004747B8"/>
    <w:rsid w:val="004C143D"/>
    <w:rsid w:val="004D1ED4"/>
    <w:rsid w:val="004F43BE"/>
    <w:rsid w:val="005312F2"/>
    <w:rsid w:val="0054067C"/>
    <w:rsid w:val="00574360"/>
    <w:rsid w:val="0057614F"/>
    <w:rsid w:val="00592392"/>
    <w:rsid w:val="00596746"/>
    <w:rsid w:val="00597A03"/>
    <w:rsid w:val="005C00F5"/>
    <w:rsid w:val="005C1F14"/>
    <w:rsid w:val="005C4BD0"/>
    <w:rsid w:val="005D3304"/>
    <w:rsid w:val="005E5F01"/>
    <w:rsid w:val="005F2861"/>
    <w:rsid w:val="005F3EF1"/>
    <w:rsid w:val="005F6607"/>
    <w:rsid w:val="0063091B"/>
    <w:rsid w:val="00683517"/>
    <w:rsid w:val="006B219C"/>
    <w:rsid w:val="006D196F"/>
    <w:rsid w:val="006D61F3"/>
    <w:rsid w:val="006F0E18"/>
    <w:rsid w:val="00730620"/>
    <w:rsid w:val="00775114"/>
    <w:rsid w:val="007A6B6A"/>
    <w:rsid w:val="007B4458"/>
    <w:rsid w:val="007E7326"/>
    <w:rsid w:val="007F4E84"/>
    <w:rsid w:val="00817868"/>
    <w:rsid w:val="00821C4C"/>
    <w:rsid w:val="00824EC5"/>
    <w:rsid w:val="008312D5"/>
    <w:rsid w:val="008323E3"/>
    <w:rsid w:val="00832A38"/>
    <w:rsid w:val="008403FA"/>
    <w:rsid w:val="008456E9"/>
    <w:rsid w:val="00852A26"/>
    <w:rsid w:val="00854852"/>
    <w:rsid w:val="00862800"/>
    <w:rsid w:val="00862DE4"/>
    <w:rsid w:val="00874394"/>
    <w:rsid w:val="00893B93"/>
    <w:rsid w:val="008A00BF"/>
    <w:rsid w:val="008B712E"/>
    <w:rsid w:val="008C1224"/>
    <w:rsid w:val="008C1ECC"/>
    <w:rsid w:val="008C5563"/>
    <w:rsid w:val="008D33B7"/>
    <w:rsid w:val="008D3BC9"/>
    <w:rsid w:val="008D5FA7"/>
    <w:rsid w:val="008E2122"/>
    <w:rsid w:val="009071A4"/>
    <w:rsid w:val="00914777"/>
    <w:rsid w:val="009454C1"/>
    <w:rsid w:val="009609F1"/>
    <w:rsid w:val="009D4144"/>
    <w:rsid w:val="009E7920"/>
    <w:rsid w:val="00A03780"/>
    <w:rsid w:val="00A17418"/>
    <w:rsid w:val="00A767B3"/>
    <w:rsid w:val="00A85713"/>
    <w:rsid w:val="00AA275D"/>
    <w:rsid w:val="00AA55B2"/>
    <w:rsid w:val="00AA78C6"/>
    <w:rsid w:val="00AC5DD5"/>
    <w:rsid w:val="00B03FDC"/>
    <w:rsid w:val="00B05CCD"/>
    <w:rsid w:val="00B44E55"/>
    <w:rsid w:val="00B60F7B"/>
    <w:rsid w:val="00B66E38"/>
    <w:rsid w:val="00BA7796"/>
    <w:rsid w:val="00BB359D"/>
    <w:rsid w:val="00BC05AE"/>
    <w:rsid w:val="00BC72B3"/>
    <w:rsid w:val="00BD1C1E"/>
    <w:rsid w:val="00BD42E3"/>
    <w:rsid w:val="00BD6988"/>
    <w:rsid w:val="00C00749"/>
    <w:rsid w:val="00C76397"/>
    <w:rsid w:val="00CA1B33"/>
    <w:rsid w:val="00CB013D"/>
    <w:rsid w:val="00CB0C84"/>
    <w:rsid w:val="00CB5F0A"/>
    <w:rsid w:val="00CC56AD"/>
    <w:rsid w:val="00CD5881"/>
    <w:rsid w:val="00CE7EFA"/>
    <w:rsid w:val="00CF451D"/>
    <w:rsid w:val="00CF661E"/>
    <w:rsid w:val="00D323F8"/>
    <w:rsid w:val="00D3258A"/>
    <w:rsid w:val="00D50651"/>
    <w:rsid w:val="00D5729C"/>
    <w:rsid w:val="00D6305E"/>
    <w:rsid w:val="00D76C33"/>
    <w:rsid w:val="00D8600A"/>
    <w:rsid w:val="00D86C07"/>
    <w:rsid w:val="00DC3858"/>
    <w:rsid w:val="00DD5FE2"/>
    <w:rsid w:val="00E104B4"/>
    <w:rsid w:val="00E213DC"/>
    <w:rsid w:val="00E30936"/>
    <w:rsid w:val="00E4134B"/>
    <w:rsid w:val="00E677C2"/>
    <w:rsid w:val="00E7517E"/>
    <w:rsid w:val="00E8597F"/>
    <w:rsid w:val="00EA70F9"/>
    <w:rsid w:val="00EC3922"/>
    <w:rsid w:val="00EC4518"/>
    <w:rsid w:val="00EF6FB4"/>
    <w:rsid w:val="00F10415"/>
    <w:rsid w:val="00F22BA6"/>
    <w:rsid w:val="00F27672"/>
    <w:rsid w:val="00F5523F"/>
    <w:rsid w:val="00F665E6"/>
    <w:rsid w:val="00F83CC4"/>
    <w:rsid w:val="00F90DF2"/>
    <w:rsid w:val="00FA34A0"/>
    <w:rsid w:val="00FA3A50"/>
    <w:rsid w:val="00FA45AA"/>
    <w:rsid w:val="00FB2BB3"/>
    <w:rsid w:val="00FD03BF"/>
    <w:rsid w:val="00FD5D85"/>
    <w:rsid w:val="00FD6D24"/>
    <w:rsid w:val="00FF4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E5E30D-D74E-452C-9E7D-413E0B52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66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22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66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F6607"/>
    <w:rPr>
      <w:rFonts w:eastAsiaTheme="minorEastAsia"/>
      <w:lang w:val="en-US"/>
    </w:rPr>
  </w:style>
  <w:style w:type="paragraph" w:styleId="Header">
    <w:name w:val="header"/>
    <w:basedOn w:val="Normal"/>
    <w:link w:val="HeaderChar"/>
    <w:uiPriority w:val="99"/>
    <w:unhideWhenUsed/>
    <w:rsid w:val="005F66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607"/>
  </w:style>
  <w:style w:type="paragraph" w:styleId="Footer">
    <w:name w:val="footer"/>
    <w:basedOn w:val="Normal"/>
    <w:link w:val="FooterChar"/>
    <w:uiPriority w:val="99"/>
    <w:unhideWhenUsed/>
    <w:rsid w:val="005F66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607"/>
  </w:style>
  <w:style w:type="character" w:customStyle="1" w:styleId="Heading1Char">
    <w:name w:val="Heading 1 Char"/>
    <w:basedOn w:val="DefaultParagraphFont"/>
    <w:link w:val="Heading1"/>
    <w:uiPriority w:val="9"/>
    <w:rsid w:val="005F660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F6607"/>
    <w:pPr>
      <w:outlineLvl w:val="9"/>
    </w:pPr>
    <w:rPr>
      <w:lang w:val="en-US"/>
    </w:rPr>
  </w:style>
  <w:style w:type="character" w:customStyle="1" w:styleId="Heading2Char">
    <w:name w:val="Heading 2 Char"/>
    <w:basedOn w:val="DefaultParagraphFont"/>
    <w:link w:val="Heading2"/>
    <w:uiPriority w:val="9"/>
    <w:rsid w:val="004522D7"/>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26096"/>
    <w:rPr>
      <w:b/>
      <w:bCs/>
    </w:rPr>
  </w:style>
  <w:style w:type="paragraph" w:styleId="Caption">
    <w:name w:val="caption"/>
    <w:basedOn w:val="Normal"/>
    <w:next w:val="Normal"/>
    <w:uiPriority w:val="35"/>
    <w:unhideWhenUsed/>
    <w:qFormat/>
    <w:rsid w:val="001F003A"/>
    <w:pPr>
      <w:spacing w:after="200" w:line="240" w:lineRule="auto"/>
    </w:pPr>
    <w:rPr>
      <w:i/>
      <w:iCs/>
      <w:color w:val="44546A" w:themeColor="text2"/>
      <w:sz w:val="18"/>
      <w:szCs w:val="18"/>
    </w:rPr>
  </w:style>
  <w:style w:type="paragraph" w:styleId="NormalWeb">
    <w:name w:val="Normal (Web)"/>
    <w:basedOn w:val="Normal"/>
    <w:uiPriority w:val="99"/>
    <w:semiHidden/>
    <w:unhideWhenUsed/>
    <w:rsid w:val="005406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F0E18"/>
    <w:rPr>
      <w:color w:val="0563C1" w:themeColor="hyperlink"/>
      <w:u w:val="single"/>
    </w:rPr>
  </w:style>
  <w:style w:type="character" w:styleId="UnresolvedMention">
    <w:name w:val="Unresolved Mention"/>
    <w:basedOn w:val="DefaultParagraphFont"/>
    <w:uiPriority w:val="99"/>
    <w:semiHidden/>
    <w:unhideWhenUsed/>
    <w:rsid w:val="006F0E18"/>
    <w:rPr>
      <w:color w:val="605E5C"/>
      <w:shd w:val="clear" w:color="auto" w:fill="E1DFDD"/>
    </w:rPr>
  </w:style>
  <w:style w:type="paragraph" w:styleId="TOC1">
    <w:name w:val="toc 1"/>
    <w:basedOn w:val="Normal"/>
    <w:next w:val="Normal"/>
    <w:autoRedefine/>
    <w:uiPriority w:val="39"/>
    <w:unhideWhenUsed/>
    <w:rsid w:val="00F22BA6"/>
    <w:pPr>
      <w:spacing w:after="100"/>
    </w:pPr>
  </w:style>
  <w:style w:type="paragraph" w:styleId="TOC2">
    <w:name w:val="toc 2"/>
    <w:basedOn w:val="Normal"/>
    <w:next w:val="Normal"/>
    <w:autoRedefine/>
    <w:uiPriority w:val="39"/>
    <w:unhideWhenUsed/>
    <w:rsid w:val="00F22BA6"/>
    <w:pPr>
      <w:spacing w:after="100"/>
      <w:ind w:left="220"/>
    </w:pPr>
  </w:style>
  <w:style w:type="paragraph" w:styleId="TableofFigures">
    <w:name w:val="table of figures"/>
    <w:basedOn w:val="Normal"/>
    <w:next w:val="Normal"/>
    <w:uiPriority w:val="99"/>
    <w:unhideWhenUsed/>
    <w:rsid w:val="00F22BA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727387">
      <w:bodyDiv w:val="1"/>
      <w:marLeft w:val="0"/>
      <w:marRight w:val="0"/>
      <w:marTop w:val="0"/>
      <w:marBottom w:val="0"/>
      <w:divBdr>
        <w:top w:val="none" w:sz="0" w:space="0" w:color="auto"/>
        <w:left w:val="none" w:sz="0" w:space="0" w:color="auto"/>
        <w:bottom w:val="none" w:sz="0" w:space="0" w:color="auto"/>
        <w:right w:val="none" w:sz="0" w:space="0" w:color="auto"/>
      </w:divBdr>
      <w:divsChild>
        <w:div w:id="2059163812">
          <w:marLeft w:val="0"/>
          <w:marRight w:val="0"/>
          <w:marTop w:val="0"/>
          <w:marBottom w:val="0"/>
          <w:divBdr>
            <w:top w:val="single" w:sz="2" w:space="0" w:color="E5E7EB"/>
            <w:left w:val="single" w:sz="2" w:space="0" w:color="E5E7EB"/>
            <w:bottom w:val="single" w:sz="2" w:space="0" w:color="E5E7EB"/>
            <w:right w:val="single" w:sz="2" w:space="0" w:color="E5E7EB"/>
          </w:divBdr>
        </w:div>
        <w:div w:id="1067385891">
          <w:marLeft w:val="240"/>
          <w:marRight w:val="0"/>
          <w:marTop w:val="0"/>
          <w:marBottom w:val="0"/>
          <w:divBdr>
            <w:top w:val="single" w:sz="2" w:space="0" w:color="E5E7EB"/>
            <w:left w:val="single" w:sz="2" w:space="0" w:color="E5E7EB"/>
            <w:bottom w:val="single" w:sz="2" w:space="0" w:color="E5E7EB"/>
            <w:right w:val="single" w:sz="2" w:space="0" w:color="E5E7EB"/>
          </w:divBdr>
        </w:div>
        <w:div w:id="938297613">
          <w:marLeft w:val="0"/>
          <w:marRight w:val="0"/>
          <w:marTop w:val="0"/>
          <w:marBottom w:val="0"/>
          <w:divBdr>
            <w:top w:val="single" w:sz="2" w:space="0" w:color="E5E7EB"/>
            <w:left w:val="single" w:sz="2" w:space="0" w:color="E5E7EB"/>
            <w:bottom w:val="single" w:sz="2" w:space="0" w:color="E5E7EB"/>
            <w:right w:val="single" w:sz="2" w:space="0" w:color="E5E7EB"/>
          </w:divBdr>
        </w:div>
        <w:div w:id="503203294">
          <w:marLeft w:val="240"/>
          <w:marRight w:val="0"/>
          <w:marTop w:val="0"/>
          <w:marBottom w:val="0"/>
          <w:divBdr>
            <w:top w:val="single" w:sz="2" w:space="0" w:color="E5E7EB"/>
            <w:left w:val="single" w:sz="2" w:space="0" w:color="E5E7EB"/>
            <w:bottom w:val="single" w:sz="2" w:space="0" w:color="E5E7EB"/>
            <w:right w:val="single" w:sz="2" w:space="0" w:color="E5E7EB"/>
          </w:divBdr>
        </w:div>
        <w:div w:id="2061249380">
          <w:marLeft w:val="0"/>
          <w:marRight w:val="0"/>
          <w:marTop w:val="0"/>
          <w:marBottom w:val="0"/>
          <w:divBdr>
            <w:top w:val="single" w:sz="2" w:space="0" w:color="E5E7EB"/>
            <w:left w:val="single" w:sz="2" w:space="0" w:color="E5E7EB"/>
            <w:bottom w:val="single" w:sz="2" w:space="0" w:color="E5E7EB"/>
            <w:right w:val="single" w:sz="2" w:space="0" w:color="E5E7EB"/>
          </w:divBdr>
        </w:div>
        <w:div w:id="513886563">
          <w:marLeft w:val="240"/>
          <w:marRight w:val="0"/>
          <w:marTop w:val="0"/>
          <w:marBottom w:val="0"/>
          <w:divBdr>
            <w:top w:val="single" w:sz="2" w:space="0" w:color="E5E7EB"/>
            <w:left w:val="single" w:sz="2" w:space="0" w:color="E5E7EB"/>
            <w:bottom w:val="single" w:sz="2" w:space="0" w:color="E5E7EB"/>
            <w:right w:val="single" w:sz="2" w:space="0" w:color="E5E7EB"/>
          </w:divBdr>
        </w:div>
        <w:div w:id="1897279668">
          <w:marLeft w:val="0"/>
          <w:marRight w:val="0"/>
          <w:marTop w:val="0"/>
          <w:marBottom w:val="0"/>
          <w:divBdr>
            <w:top w:val="single" w:sz="2" w:space="0" w:color="E5E7EB"/>
            <w:left w:val="single" w:sz="2" w:space="0" w:color="E5E7EB"/>
            <w:bottom w:val="single" w:sz="2" w:space="0" w:color="E5E7EB"/>
            <w:right w:val="single" w:sz="2" w:space="0" w:color="E5E7EB"/>
          </w:divBdr>
        </w:div>
        <w:div w:id="2118864772">
          <w:marLeft w:val="240"/>
          <w:marRight w:val="0"/>
          <w:marTop w:val="0"/>
          <w:marBottom w:val="0"/>
          <w:divBdr>
            <w:top w:val="single" w:sz="2" w:space="0" w:color="E5E7EB"/>
            <w:left w:val="single" w:sz="2" w:space="0" w:color="E5E7EB"/>
            <w:bottom w:val="single" w:sz="2" w:space="0" w:color="E5E7EB"/>
            <w:right w:val="single" w:sz="2" w:space="0" w:color="E5E7EB"/>
          </w:divBdr>
        </w:div>
        <w:div w:id="764962521">
          <w:marLeft w:val="0"/>
          <w:marRight w:val="0"/>
          <w:marTop w:val="0"/>
          <w:marBottom w:val="0"/>
          <w:divBdr>
            <w:top w:val="single" w:sz="2" w:space="0" w:color="E5E7EB"/>
            <w:left w:val="single" w:sz="2" w:space="0" w:color="E5E7EB"/>
            <w:bottom w:val="single" w:sz="2" w:space="0" w:color="E5E7EB"/>
            <w:right w:val="single" w:sz="2" w:space="0" w:color="E5E7EB"/>
          </w:divBdr>
        </w:div>
        <w:div w:id="1005598466">
          <w:marLeft w:val="240"/>
          <w:marRight w:val="0"/>
          <w:marTop w:val="0"/>
          <w:marBottom w:val="0"/>
          <w:divBdr>
            <w:top w:val="single" w:sz="2" w:space="0" w:color="E5E7EB"/>
            <w:left w:val="single" w:sz="2" w:space="0" w:color="E5E7EB"/>
            <w:bottom w:val="single" w:sz="2" w:space="0" w:color="E5E7EB"/>
            <w:right w:val="single" w:sz="2" w:space="0" w:color="E5E7EB"/>
          </w:divBdr>
        </w:div>
        <w:div w:id="1536576092">
          <w:marLeft w:val="0"/>
          <w:marRight w:val="0"/>
          <w:marTop w:val="0"/>
          <w:marBottom w:val="0"/>
          <w:divBdr>
            <w:top w:val="single" w:sz="2" w:space="0" w:color="E5E7EB"/>
            <w:left w:val="single" w:sz="2" w:space="0" w:color="E5E7EB"/>
            <w:bottom w:val="single" w:sz="2" w:space="0" w:color="E5E7EB"/>
            <w:right w:val="single" w:sz="2" w:space="0" w:color="E5E7EB"/>
          </w:divBdr>
        </w:div>
        <w:div w:id="1162240096">
          <w:marLeft w:val="240"/>
          <w:marRight w:val="0"/>
          <w:marTop w:val="0"/>
          <w:marBottom w:val="0"/>
          <w:divBdr>
            <w:top w:val="single" w:sz="2" w:space="0" w:color="E5E7EB"/>
            <w:left w:val="single" w:sz="2" w:space="0" w:color="E5E7EB"/>
            <w:bottom w:val="single" w:sz="2" w:space="0" w:color="E5E7EB"/>
            <w:right w:val="single" w:sz="2" w:space="0" w:color="E5E7EB"/>
          </w:divBdr>
        </w:div>
        <w:div w:id="1751853423">
          <w:marLeft w:val="0"/>
          <w:marRight w:val="0"/>
          <w:marTop w:val="0"/>
          <w:marBottom w:val="0"/>
          <w:divBdr>
            <w:top w:val="single" w:sz="2" w:space="0" w:color="E5E7EB"/>
            <w:left w:val="single" w:sz="2" w:space="0" w:color="E5E7EB"/>
            <w:bottom w:val="single" w:sz="2" w:space="0" w:color="E5E7EB"/>
            <w:right w:val="single" w:sz="2" w:space="0" w:color="E5E7EB"/>
          </w:divBdr>
        </w:div>
        <w:div w:id="462188620">
          <w:marLeft w:val="240"/>
          <w:marRight w:val="0"/>
          <w:marTop w:val="0"/>
          <w:marBottom w:val="0"/>
          <w:divBdr>
            <w:top w:val="single" w:sz="2" w:space="0" w:color="E5E7EB"/>
            <w:left w:val="single" w:sz="2" w:space="0" w:color="E5E7EB"/>
            <w:bottom w:val="single" w:sz="2" w:space="0" w:color="E5E7EB"/>
            <w:right w:val="single" w:sz="2" w:space="0" w:color="E5E7EB"/>
          </w:divBdr>
        </w:div>
        <w:div w:id="712270270">
          <w:marLeft w:val="0"/>
          <w:marRight w:val="0"/>
          <w:marTop w:val="0"/>
          <w:marBottom w:val="0"/>
          <w:divBdr>
            <w:top w:val="single" w:sz="2" w:space="0" w:color="E5E7EB"/>
            <w:left w:val="single" w:sz="2" w:space="0" w:color="E5E7EB"/>
            <w:bottom w:val="single" w:sz="2" w:space="0" w:color="E5E7EB"/>
            <w:right w:val="single" w:sz="2" w:space="0" w:color="E5E7EB"/>
          </w:divBdr>
        </w:div>
        <w:div w:id="1653368202">
          <w:marLeft w:val="240"/>
          <w:marRight w:val="0"/>
          <w:marTop w:val="0"/>
          <w:marBottom w:val="0"/>
          <w:divBdr>
            <w:top w:val="single" w:sz="2" w:space="0" w:color="E5E7EB"/>
            <w:left w:val="single" w:sz="2" w:space="0" w:color="E5E7EB"/>
            <w:bottom w:val="single" w:sz="2" w:space="0" w:color="E5E7EB"/>
            <w:right w:val="single" w:sz="2" w:space="0" w:color="E5E7EB"/>
          </w:divBdr>
        </w:div>
        <w:div w:id="190726028">
          <w:marLeft w:val="0"/>
          <w:marRight w:val="0"/>
          <w:marTop w:val="0"/>
          <w:marBottom w:val="0"/>
          <w:divBdr>
            <w:top w:val="single" w:sz="2" w:space="0" w:color="E5E7EB"/>
            <w:left w:val="single" w:sz="2" w:space="0" w:color="E5E7EB"/>
            <w:bottom w:val="single" w:sz="2" w:space="0" w:color="E5E7EB"/>
            <w:right w:val="single" w:sz="2" w:space="0" w:color="E5E7EB"/>
          </w:divBdr>
        </w:div>
        <w:div w:id="1799373530">
          <w:marLeft w:val="240"/>
          <w:marRight w:val="0"/>
          <w:marTop w:val="0"/>
          <w:marBottom w:val="0"/>
          <w:divBdr>
            <w:top w:val="single" w:sz="2" w:space="0" w:color="E5E7EB"/>
            <w:left w:val="single" w:sz="2" w:space="0" w:color="E5E7EB"/>
            <w:bottom w:val="single" w:sz="2" w:space="0" w:color="E5E7EB"/>
            <w:right w:val="single" w:sz="2" w:space="0" w:color="E5E7EB"/>
          </w:divBdr>
        </w:div>
        <w:div w:id="1279991133">
          <w:marLeft w:val="0"/>
          <w:marRight w:val="0"/>
          <w:marTop w:val="0"/>
          <w:marBottom w:val="0"/>
          <w:divBdr>
            <w:top w:val="single" w:sz="2" w:space="0" w:color="E5E7EB"/>
            <w:left w:val="single" w:sz="2" w:space="0" w:color="E5E7EB"/>
            <w:bottom w:val="single" w:sz="2" w:space="0" w:color="E5E7EB"/>
            <w:right w:val="single" w:sz="2" w:space="0" w:color="E5E7EB"/>
          </w:divBdr>
        </w:div>
        <w:div w:id="40443876">
          <w:marLeft w:val="240"/>
          <w:marRight w:val="0"/>
          <w:marTop w:val="0"/>
          <w:marBottom w:val="0"/>
          <w:divBdr>
            <w:top w:val="single" w:sz="2" w:space="0" w:color="E5E7EB"/>
            <w:left w:val="single" w:sz="2" w:space="0" w:color="E5E7EB"/>
            <w:bottom w:val="single" w:sz="2" w:space="0" w:color="E5E7EB"/>
            <w:right w:val="single" w:sz="2" w:space="0" w:color="E5E7EB"/>
          </w:divBdr>
        </w:div>
        <w:div w:id="224144023">
          <w:marLeft w:val="0"/>
          <w:marRight w:val="0"/>
          <w:marTop w:val="0"/>
          <w:marBottom w:val="0"/>
          <w:divBdr>
            <w:top w:val="single" w:sz="2" w:space="0" w:color="E5E7EB"/>
            <w:left w:val="single" w:sz="2" w:space="0" w:color="E5E7EB"/>
            <w:bottom w:val="single" w:sz="2" w:space="0" w:color="E5E7EB"/>
            <w:right w:val="single" w:sz="2" w:space="0" w:color="E5E7EB"/>
          </w:divBdr>
        </w:div>
        <w:div w:id="1884445466">
          <w:marLeft w:val="240"/>
          <w:marRight w:val="0"/>
          <w:marTop w:val="0"/>
          <w:marBottom w:val="0"/>
          <w:divBdr>
            <w:top w:val="single" w:sz="2" w:space="0" w:color="E5E7EB"/>
            <w:left w:val="single" w:sz="2" w:space="0" w:color="E5E7EB"/>
            <w:bottom w:val="single" w:sz="2" w:space="0" w:color="E5E7EB"/>
            <w:right w:val="single" w:sz="2" w:space="0" w:color="E5E7EB"/>
          </w:divBdr>
        </w:div>
        <w:div w:id="638649195">
          <w:marLeft w:val="0"/>
          <w:marRight w:val="0"/>
          <w:marTop w:val="0"/>
          <w:marBottom w:val="0"/>
          <w:divBdr>
            <w:top w:val="single" w:sz="2" w:space="0" w:color="E5E7EB"/>
            <w:left w:val="single" w:sz="2" w:space="0" w:color="E5E7EB"/>
            <w:bottom w:val="single" w:sz="2" w:space="0" w:color="E5E7EB"/>
            <w:right w:val="single" w:sz="2" w:space="0" w:color="E5E7EB"/>
          </w:divBdr>
        </w:div>
        <w:div w:id="939290575">
          <w:marLeft w:val="240"/>
          <w:marRight w:val="0"/>
          <w:marTop w:val="0"/>
          <w:marBottom w:val="0"/>
          <w:divBdr>
            <w:top w:val="single" w:sz="2" w:space="0" w:color="E5E7EB"/>
            <w:left w:val="single" w:sz="2" w:space="0" w:color="E5E7EB"/>
            <w:bottom w:val="single" w:sz="2" w:space="0" w:color="E5E7EB"/>
            <w:right w:val="single" w:sz="2" w:space="0" w:color="E5E7EB"/>
          </w:divBdr>
        </w:div>
        <w:div w:id="1973441633">
          <w:marLeft w:val="0"/>
          <w:marRight w:val="0"/>
          <w:marTop w:val="0"/>
          <w:marBottom w:val="0"/>
          <w:divBdr>
            <w:top w:val="single" w:sz="2" w:space="0" w:color="E5E7EB"/>
            <w:left w:val="single" w:sz="2" w:space="0" w:color="E5E7EB"/>
            <w:bottom w:val="single" w:sz="2" w:space="0" w:color="E5E7EB"/>
            <w:right w:val="single" w:sz="2" w:space="0" w:color="E5E7EB"/>
          </w:divBdr>
        </w:div>
        <w:div w:id="456729305">
          <w:marLeft w:val="240"/>
          <w:marRight w:val="0"/>
          <w:marTop w:val="0"/>
          <w:marBottom w:val="0"/>
          <w:divBdr>
            <w:top w:val="single" w:sz="2" w:space="0" w:color="E5E7EB"/>
            <w:left w:val="single" w:sz="2" w:space="0" w:color="E5E7EB"/>
            <w:bottom w:val="single" w:sz="2" w:space="0" w:color="E5E7EB"/>
            <w:right w:val="single" w:sz="2" w:space="0" w:color="E5E7EB"/>
          </w:divBdr>
        </w:div>
        <w:div w:id="54158590">
          <w:marLeft w:val="0"/>
          <w:marRight w:val="0"/>
          <w:marTop w:val="0"/>
          <w:marBottom w:val="0"/>
          <w:divBdr>
            <w:top w:val="single" w:sz="2" w:space="0" w:color="E5E7EB"/>
            <w:left w:val="single" w:sz="2" w:space="0" w:color="E5E7EB"/>
            <w:bottom w:val="single" w:sz="2" w:space="0" w:color="E5E7EB"/>
            <w:right w:val="single" w:sz="2" w:space="0" w:color="E5E7EB"/>
          </w:divBdr>
        </w:div>
        <w:div w:id="2102528590">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981304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hyperlink" Target="https://doi.org/10.1016/j.prime.2024.100698" TargetMode="External"/><Relationship Id="rId68" Type="http://schemas.openxmlformats.org/officeDocument/2006/relationships/hyperlink" Target="https://www.ti.com/lit/an/scla071/scla071.pdf?ts=1745035110392" TargetMode="External"/><Relationship Id="rId76" Type="http://schemas.openxmlformats.org/officeDocument/2006/relationships/image" Target="media/image56.png"/><Relationship Id="rId84" Type="http://schemas.openxmlformats.org/officeDocument/2006/relationships/image" Target="media/image64.png"/><Relationship Id="rId89" Type="http://schemas.openxmlformats.org/officeDocument/2006/relationships/image" Target="media/image69.png"/><Relationship Id="rId97" Type="http://schemas.openxmlformats.org/officeDocument/2006/relationships/image" Target="media/image77.png"/><Relationship Id="rId7" Type="http://schemas.openxmlformats.org/officeDocument/2006/relationships/endnotes" Target="endnotes.xml"/><Relationship Id="rId71" Type="http://schemas.openxmlformats.org/officeDocument/2006/relationships/image" Target="media/image51.png"/><Relationship Id="rId92" Type="http://schemas.openxmlformats.org/officeDocument/2006/relationships/image" Target="media/image72.png"/><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jpe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hyperlink" Target="https://doi.org/10.35940/ijeat.d8075.049420" TargetMode="External"/><Relationship Id="rId66" Type="http://schemas.openxmlformats.org/officeDocument/2006/relationships/hyperlink" Target="https://doi.org/10.1109/host49136.2021.9702293" TargetMode="External"/><Relationship Id="rId74" Type="http://schemas.openxmlformats.org/officeDocument/2006/relationships/image" Target="media/image54.png"/><Relationship Id="rId79" Type="http://schemas.openxmlformats.org/officeDocument/2006/relationships/image" Target="media/image59.png"/><Relationship Id="rId87" Type="http://schemas.openxmlformats.org/officeDocument/2006/relationships/image" Target="media/image67.png"/><Relationship Id="rId5" Type="http://schemas.openxmlformats.org/officeDocument/2006/relationships/webSettings" Target="webSettings.xml"/><Relationship Id="rId61" Type="http://schemas.openxmlformats.org/officeDocument/2006/relationships/hyperlink" Target="https://www.staff.ncl.ac.uk/rishad.shafik/files/2015/11/Paper_SiPS.pdf" TargetMode="External"/><Relationship Id="rId82" Type="http://schemas.openxmlformats.org/officeDocument/2006/relationships/image" Target="media/image62.png"/><Relationship Id="rId90" Type="http://schemas.openxmlformats.org/officeDocument/2006/relationships/image" Target="media/image70.png"/><Relationship Id="rId95"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www.electricaltechnology.org/2018/05/binary-multiplier-types-binary-multiplication-calculator.html" TargetMode="External"/><Relationship Id="rId64" Type="http://schemas.openxmlformats.org/officeDocument/2006/relationships/hyperlink" Target="https://doi.org/10.1016/j.matpr.2020.12.1236" TargetMode="External"/><Relationship Id="rId69" Type="http://schemas.openxmlformats.org/officeDocument/2006/relationships/image" Target="media/image49.png"/><Relationship Id="rId77" Type="http://schemas.openxmlformats.org/officeDocument/2006/relationships/image" Target="media/image57.png"/><Relationship Id="rId100"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52.png"/><Relationship Id="rId80" Type="http://schemas.openxmlformats.org/officeDocument/2006/relationships/image" Target="media/image60.png"/><Relationship Id="rId85" Type="http://schemas.openxmlformats.org/officeDocument/2006/relationships/image" Target="media/image65.png"/><Relationship Id="rId93" Type="http://schemas.openxmlformats.org/officeDocument/2006/relationships/image" Target="media/image73.png"/><Relationship Id="rId9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doi.org/10.9790/2834-0143337" TargetMode="External"/><Relationship Id="rId67" Type="http://schemas.openxmlformats.org/officeDocument/2006/relationships/hyperlink" Target="https://www2.ensc.sfu.ca/~lshannon/courses/ensc350_09/Lecture_Set_8.pdf"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hyperlink" Target="https://doi.org/10.3390/electronics13071284" TargetMode="External"/><Relationship Id="rId70" Type="http://schemas.openxmlformats.org/officeDocument/2006/relationships/image" Target="media/image50.png"/><Relationship Id="rId75" Type="http://schemas.openxmlformats.org/officeDocument/2006/relationships/image" Target="media/image55.png"/><Relationship Id="rId83" Type="http://schemas.openxmlformats.org/officeDocument/2006/relationships/image" Target="media/image63.png"/><Relationship Id="rId88" Type="http://schemas.openxmlformats.org/officeDocument/2006/relationships/image" Target="media/image68.png"/><Relationship Id="rId91" Type="http://schemas.openxmlformats.org/officeDocument/2006/relationships/image" Target="media/image71.png"/><Relationship Id="rId96" Type="http://schemas.openxmlformats.org/officeDocument/2006/relationships/image" Target="media/image7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lahirumadushankablog.wordpress.com/2020/02/04/quantum-half-adder-and-full-adder/"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hyperlink" Target="https://www.ijarse.com/images/fullpdf/1523964041_IIMT19.pdf" TargetMode="External"/><Relationship Id="rId65" Type="http://schemas.openxmlformats.org/officeDocument/2006/relationships/hyperlink" Target="https://www.ansys.com/simulation-topics/what-is-register-transfer-level-design" TargetMode="External"/><Relationship Id="rId73" Type="http://schemas.openxmlformats.org/officeDocument/2006/relationships/image" Target="media/image53.png"/><Relationship Id="rId78" Type="http://schemas.openxmlformats.org/officeDocument/2006/relationships/image" Target="media/image58.png"/><Relationship Id="rId81" Type="http://schemas.openxmlformats.org/officeDocument/2006/relationships/image" Target="media/image61.png"/><Relationship Id="rId86" Type="http://schemas.openxmlformats.org/officeDocument/2006/relationships/image" Target="media/image66.png"/><Relationship Id="rId94" Type="http://schemas.openxmlformats.org/officeDocument/2006/relationships/image" Target="media/image74.png"/><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2214706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7853DB-8238-49D9-B581-7BBE1E19E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1189</TotalTime>
  <Pages>80</Pages>
  <Words>4834</Words>
  <Characters>27557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Critical evaluation of braun’s multiplier and wallace tree multiplier using vhdl</vt:lpstr>
    </vt:vector>
  </TitlesOfParts>
  <Company/>
  <LinksUpToDate>false</LinksUpToDate>
  <CharactersWithSpaces>32327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braun’s multiplier and wallace tree multiplier using vhdl</dc:title>
  <dc:subject>ACDA6001 – Electronics II</dc:subject>
  <dc:creator>Harry Woollands</dc:creator>
  <cp:keywords/>
  <dc:description/>
  <cp:lastModifiedBy>ISA06016466</cp:lastModifiedBy>
  <cp:revision>77</cp:revision>
  <dcterms:created xsi:type="dcterms:W3CDTF">2025-04-12T10:18:00Z</dcterms:created>
  <dcterms:modified xsi:type="dcterms:W3CDTF">2025-04-22T12:48:00Z</dcterms:modified>
</cp:coreProperties>
</file>