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14F9D0B6" w:rsidR="00031F40" w:rsidRPr="00423CB1" w:rsidRDefault="003373C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Ellie Rhodes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18BEF93F" w14:textId="77777777" w:rsidR="003373C1" w:rsidRPr="003373C1" w:rsidRDefault="003373C1" w:rsidP="003373C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3373C1">
              <w:rPr>
                <w:rFonts w:asciiTheme="minorHAnsi" w:hAnsiTheme="minorHAnsi" w:cstheme="minorHAnsi"/>
                <w:bCs/>
                <w:color w:val="1F497D" w:themeColor="text2"/>
              </w:rPr>
              <w:t>To investigate if bespoke food service applications supersede</w:t>
            </w:r>
          </w:p>
          <w:p w14:paraId="30DB5641" w14:textId="716C9FA7" w:rsidR="00031F40" w:rsidRPr="00423CB1" w:rsidRDefault="003373C1" w:rsidP="003373C1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3373C1">
              <w:rPr>
                <w:rFonts w:asciiTheme="minorHAnsi" w:hAnsiTheme="minorHAnsi" w:cstheme="minorHAnsi"/>
                <w:bCs/>
                <w:color w:val="1F497D" w:themeColor="text2"/>
              </w:rPr>
              <w:t>online food delivery marketplaces, a case study.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3D606392" w:rsidR="00031F40" w:rsidRPr="00423CB1" w:rsidRDefault="003373C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35D8B088" w:rsidR="00031F40" w:rsidRPr="00423CB1" w:rsidRDefault="003373C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4C6D5" w14:textId="77777777" w:rsidR="00423CB1" w:rsidRPr="004B7081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B708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Clarity of Technical Description</w:t>
            </w:r>
          </w:p>
          <w:p w14:paraId="346DA06B" w14:textId="3F0FCA16" w:rsidR="00803035" w:rsidRDefault="00C0692A" w:rsidP="003373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Commentaries are brief and perhaps in places more descriptive of proces</w:t>
            </w:r>
            <w:r w:rsidR="00803035">
              <w:rPr>
                <w:rFonts w:asciiTheme="minorHAnsi" w:hAnsiTheme="minorHAnsi"/>
                <w:color w:val="000000" w:themeColor="text1"/>
                <w:lang w:eastAsia="en-GB"/>
              </w:rPr>
              <w:t>s rather than findings.  Findings are discussed and sections are nicely presented</w:t>
            </w:r>
            <w:r w:rsidR="00231A4F">
              <w:rPr>
                <w:rFonts w:asciiTheme="minorHAnsi" w:hAnsiTheme="minorHAnsi"/>
                <w:color w:val="000000" w:themeColor="text1"/>
                <w:lang w:eastAsia="en-GB"/>
              </w:rPr>
              <w:t xml:space="preserve"> providing enough information for the reader to become curious about the project.</w:t>
            </w:r>
          </w:p>
          <w:p w14:paraId="29362723" w14:textId="0621C11B" w:rsidR="00803035" w:rsidRPr="00757C0F" w:rsidRDefault="00803035" w:rsidP="003373C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5512953B" w:rsidR="00423CB1" w:rsidRPr="00423CB1" w:rsidRDefault="00231A4F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37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7B95FB" w14:textId="77777777" w:rsidR="00423CB1" w:rsidRPr="00436043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3604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Visual Display</w:t>
            </w:r>
          </w:p>
          <w:p w14:paraId="6312A5EE" w14:textId="66650687" w:rsidR="00436043" w:rsidRDefault="00D874A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Visual design follows that of the web application developed for this project.  This makes for a unique and attractive poster design</w:t>
            </w:r>
            <w:r w:rsidR="0078187A">
              <w:rPr>
                <w:rFonts w:asciiTheme="minorHAnsi" w:hAnsiTheme="minorHAnsi"/>
                <w:color w:val="000000" w:themeColor="text1"/>
                <w:lang w:eastAsia="en-GB"/>
              </w:rPr>
              <w:t xml:space="preserve"> which would stand out at exhibition.  </w:t>
            </w:r>
            <w:r w:rsidR="009D4185">
              <w:rPr>
                <w:rFonts w:asciiTheme="minorHAnsi" w:hAnsiTheme="minorHAnsi"/>
                <w:color w:val="000000" w:themeColor="text1"/>
                <w:lang w:eastAsia="en-GB"/>
              </w:rPr>
              <w:t>Some minor alignment issues</w:t>
            </w:r>
            <w:r w:rsidR="00242983">
              <w:rPr>
                <w:rFonts w:asciiTheme="minorHAnsi" w:hAnsiTheme="minorHAnsi"/>
                <w:color w:val="000000" w:themeColor="text1"/>
                <w:lang w:eastAsia="en-GB"/>
              </w:rPr>
              <w:t xml:space="preserve"> persist</w:t>
            </w:r>
            <w:r w:rsidR="009D418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35C0104" w14:textId="77777777" w:rsidR="0078187A" w:rsidRDefault="0078187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029F98" w14:textId="437F5C4A" w:rsidR="00436043" w:rsidRPr="00757C0F" w:rsidRDefault="0043604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318A2B01" w:rsidR="00423CB1" w:rsidRPr="00423CB1" w:rsidRDefault="0078187A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38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37EB422C" w:rsidR="00423CB1" w:rsidRPr="00423CB1" w:rsidRDefault="004B7081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0762A2">
              <w:rPr>
                <w:rFonts w:asciiTheme="minorHAnsi" w:hAnsiTheme="minorHAnsi"/>
                <w:b/>
                <w:color w:val="1F497D" w:themeColor="text2"/>
                <w:lang w:eastAsia="en-GB"/>
              </w:rPr>
              <w:t>5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0F4848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2pt;height:32.4pt" o:ole="">
                  <v:imagedata r:id="rId5" o:title=""/>
                </v:shape>
                <o:OLEObject Type="Embed" ProgID="PBrush" ShapeID="_x0000_i1025" DrawAspect="Content" ObjectID="_1745144035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010CD453" w:rsidR="00423CB1" w:rsidRDefault="003373C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2876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762A2"/>
    <w:rsid w:val="00093C00"/>
    <w:rsid w:val="00125730"/>
    <w:rsid w:val="001D0DDD"/>
    <w:rsid w:val="001D1DDF"/>
    <w:rsid w:val="001E456A"/>
    <w:rsid w:val="001F5C64"/>
    <w:rsid w:val="00231A4F"/>
    <w:rsid w:val="00242112"/>
    <w:rsid w:val="00242983"/>
    <w:rsid w:val="00253402"/>
    <w:rsid w:val="002C6AEF"/>
    <w:rsid w:val="002F4B43"/>
    <w:rsid w:val="003373C1"/>
    <w:rsid w:val="00423CB1"/>
    <w:rsid w:val="00436043"/>
    <w:rsid w:val="004B7081"/>
    <w:rsid w:val="006363DD"/>
    <w:rsid w:val="006530D2"/>
    <w:rsid w:val="006645F5"/>
    <w:rsid w:val="00693334"/>
    <w:rsid w:val="006B0147"/>
    <w:rsid w:val="006C1129"/>
    <w:rsid w:val="00757C0F"/>
    <w:rsid w:val="0078187A"/>
    <w:rsid w:val="00787C3B"/>
    <w:rsid w:val="007B697A"/>
    <w:rsid w:val="00803035"/>
    <w:rsid w:val="0081551D"/>
    <w:rsid w:val="00866E85"/>
    <w:rsid w:val="008B05C1"/>
    <w:rsid w:val="008E1F0A"/>
    <w:rsid w:val="009D4185"/>
    <w:rsid w:val="009F37CB"/>
    <w:rsid w:val="00A151E5"/>
    <w:rsid w:val="00A736BA"/>
    <w:rsid w:val="00A873F4"/>
    <w:rsid w:val="00AB34FE"/>
    <w:rsid w:val="00AE30DD"/>
    <w:rsid w:val="00AF3C3C"/>
    <w:rsid w:val="00C0692A"/>
    <w:rsid w:val="00C30167"/>
    <w:rsid w:val="00C60A27"/>
    <w:rsid w:val="00C73668"/>
    <w:rsid w:val="00CC4C41"/>
    <w:rsid w:val="00CD2262"/>
    <w:rsid w:val="00CF3983"/>
    <w:rsid w:val="00D874A4"/>
    <w:rsid w:val="00D87BAB"/>
    <w:rsid w:val="00DC2BA5"/>
    <w:rsid w:val="00E03124"/>
    <w:rsid w:val="00E70DB6"/>
    <w:rsid w:val="00E77A62"/>
    <w:rsid w:val="00E92377"/>
    <w:rsid w:val="00F14758"/>
    <w:rsid w:val="00FB0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customXml" Target="../customXml/item3.xml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4155870A-F682-4D1D-B40E-B5356288C112}"/>
</file>

<file path=customXml/itemProps2.xml><?xml version="1.0" encoding="utf-8"?>
<ds:datastoreItem xmlns:ds="http://schemas.openxmlformats.org/officeDocument/2006/customXml" ds:itemID="{F47B225A-C284-40F7-8F4E-5C478925AF8A}"/>
</file>

<file path=customXml/itemProps3.xml><?xml version="1.0" encoding="utf-8"?>
<ds:datastoreItem xmlns:ds="http://schemas.openxmlformats.org/officeDocument/2006/customXml" ds:itemID="{1CD31393-E639-41F5-8B0D-D3EE932D19B9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154</Words>
  <Characters>879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11</cp:revision>
  <dcterms:created xsi:type="dcterms:W3CDTF">2023-05-09T12:20:00Z</dcterms:created>
  <dcterms:modified xsi:type="dcterms:W3CDTF">2023-05-09T12:27:00Z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