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108BF4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1. Is CSR important in this issue? Why?</w:t>
      </w:r>
    </w:p>
    <w:p w14:paraId="0DD5E6EF" w14:textId="30E57486" w:rsidR="00DA622C" w:rsidRPr="00DA622C" w:rsidRDefault="00DA622C" w:rsidP="00DA622C">
      <w:r w:rsidRPr="00DA622C">
        <w:t xml:space="preserve">Yes, CSR is </w:t>
      </w:r>
      <w:r>
        <w:rPr>
          <w:rFonts w:hint="eastAsia"/>
        </w:rPr>
        <w:t>very important</w:t>
      </w:r>
      <w:r w:rsidRPr="00DA622C">
        <w:t xml:space="preserve"> in this issue because mining impacts the environment and communities, bringing significant risks </w:t>
      </w:r>
      <w:r>
        <w:t>t</w:t>
      </w:r>
      <w:r w:rsidRPr="00DA622C">
        <w:t>o businesses. CSR requires companies to go beyond just profit-making, focusing also on sustainable practices and ethical considerations. In this case, CSR involve</w:t>
      </w:r>
      <w:r>
        <w:rPr>
          <w:rFonts w:hint="eastAsia"/>
        </w:rPr>
        <w:t>s</w:t>
      </w:r>
      <w:r w:rsidRPr="00DA622C">
        <w:t xml:space="preserve"> assessing the environmental consequences of mining, addressing community </w:t>
      </w:r>
      <w:r>
        <w:rPr>
          <w:rFonts w:hint="eastAsia"/>
        </w:rPr>
        <w:t xml:space="preserve">and public </w:t>
      </w:r>
      <w:r w:rsidRPr="00DA622C">
        <w:t xml:space="preserve">concerns, and evaluating the long-term social impact of </w:t>
      </w:r>
      <w:r>
        <w:rPr>
          <w:rFonts w:hint="eastAsia"/>
        </w:rPr>
        <w:t>these</w:t>
      </w:r>
      <w:r w:rsidRPr="00DA622C">
        <w:t xml:space="preserve"> activities.</w:t>
      </w:r>
    </w:p>
    <w:p w14:paraId="620929C0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2. Where does the SOCIAL aspect of CSR exist in this issue?</w:t>
      </w:r>
    </w:p>
    <w:p w14:paraId="14939D2B" w14:textId="60EC6628" w:rsidR="00DA622C" w:rsidRPr="00DA622C" w:rsidRDefault="00DA622C" w:rsidP="00DA622C">
      <w:r w:rsidRPr="00DA622C">
        <w:t xml:space="preserve">The social aspect of CSR exists in the need to respect community values, </w:t>
      </w:r>
      <w:r>
        <w:rPr>
          <w:rFonts w:hint="eastAsia"/>
        </w:rPr>
        <w:t>local</w:t>
      </w:r>
      <w:r w:rsidRPr="00DA622C">
        <w:t xml:space="preserve"> heritage, and public </w:t>
      </w:r>
      <w:r>
        <w:rPr>
          <w:rFonts w:hint="eastAsia"/>
        </w:rPr>
        <w:t>concerns</w:t>
      </w:r>
      <w:r w:rsidRPr="00DA622C">
        <w:t xml:space="preserve"> toward environmental conservation. Mining </w:t>
      </w:r>
      <w:r>
        <w:rPr>
          <w:rFonts w:hint="eastAsia"/>
        </w:rPr>
        <w:t xml:space="preserve">may </w:t>
      </w:r>
      <w:r w:rsidRPr="00DA622C">
        <w:t xml:space="preserve">threaten </w:t>
      </w:r>
      <w:r>
        <w:rPr>
          <w:rFonts w:hint="eastAsia"/>
        </w:rPr>
        <w:t>the living of</w:t>
      </w:r>
      <w:r w:rsidRPr="00DA622C">
        <w:t xml:space="preserve"> New Zealanders including Māori communities. The public’s significant opposition highlights a strong social responsibility for corporations to listen to and consider the local communities and environmental groups.</w:t>
      </w:r>
    </w:p>
    <w:p w14:paraId="7E013C1B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3. What is more important, PROFIT or the PLANET? Why?</w:t>
      </w:r>
    </w:p>
    <w:p w14:paraId="106BCE93" w14:textId="7D6089F3" w:rsidR="00DA622C" w:rsidRPr="00DA622C" w:rsidRDefault="00DA622C" w:rsidP="00DA622C">
      <w:r w:rsidRPr="00DA622C">
        <w:t>While profit is essential for business, the planet</w:t>
      </w:r>
      <w:r>
        <w:rPr>
          <w:rFonts w:hint="eastAsia"/>
        </w:rPr>
        <w:t xml:space="preserve"> is more important </w:t>
      </w:r>
      <w:r w:rsidRPr="00DA622C">
        <w:t>due to the irreversible environmental damage that can result from mining in protected areas. Destroying ecosystems for short-term financial gain undermines the long-term sustainability of natural resources</w:t>
      </w:r>
      <w:r>
        <w:rPr>
          <w:rFonts w:hint="eastAsia"/>
        </w:rPr>
        <w:t>.</w:t>
      </w:r>
      <w:r w:rsidRPr="00DA622C">
        <w:t xml:space="preserve"> A planet-focused approach </w:t>
      </w:r>
      <w:r>
        <w:rPr>
          <w:rFonts w:hint="eastAsia"/>
        </w:rPr>
        <w:t xml:space="preserve">will </w:t>
      </w:r>
      <w:r w:rsidRPr="00DA622C">
        <w:t xml:space="preserve">help </w:t>
      </w:r>
      <w:r>
        <w:rPr>
          <w:rFonts w:hint="eastAsia"/>
        </w:rPr>
        <w:t xml:space="preserve">to </w:t>
      </w:r>
      <w:r w:rsidRPr="00DA622C">
        <w:t>ensure that natural resources and community well-being are preserved for future generations.</w:t>
      </w:r>
    </w:p>
    <w:p w14:paraId="12E08D22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4. Will history help us change our core business values?</w:t>
      </w:r>
    </w:p>
    <w:p w14:paraId="4B931FE0" w14:textId="2071066F" w:rsidR="00DA622C" w:rsidRPr="00DA622C" w:rsidRDefault="00DA622C" w:rsidP="00DA622C">
      <w:r w:rsidRPr="00DA622C">
        <w:t>Yes, history has shown that environmental disasters</w:t>
      </w:r>
      <w:r>
        <w:rPr>
          <w:rFonts w:hint="eastAsia"/>
        </w:rPr>
        <w:t xml:space="preserve"> and</w:t>
      </w:r>
      <w:r w:rsidRPr="00DA622C">
        <w:t xml:space="preserve"> public opposition can drive changes in business values. Past events</w:t>
      </w:r>
      <w:r>
        <w:rPr>
          <w:rFonts w:hint="eastAsia"/>
        </w:rPr>
        <w:t xml:space="preserve"> </w:t>
      </w:r>
      <w:r w:rsidRPr="00DA622C">
        <w:t>such as BP’s Deepwater Horizon disaster</w:t>
      </w:r>
      <w:r>
        <w:rPr>
          <w:rFonts w:hint="eastAsia"/>
        </w:rPr>
        <w:t xml:space="preserve"> </w:t>
      </w:r>
      <w:r w:rsidRPr="00DA622C">
        <w:t xml:space="preserve">have led to tighter regulations and a greater emphasis on environmental </w:t>
      </w:r>
      <w:r>
        <w:rPr>
          <w:rFonts w:hint="eastAsia"/>
        </w:rPr>
        <w:t>considerations</w:t>
      </w:r>
      <w:r w:rsidRPr="00DA622C">
        <w:t xml:space="preserve"> and CSR</w:t>
      </w:r>
      <w:r>
        <w:rPr>
          <w:rFonts w:hint="eastAsia"/>
        </w:rPr>
        <w:t>.</w:t>
      </w:r>
      <w:r w:rsidRPr="00DA622C">
        <w:t xml:space="preserve"> Learning from previous issues can help businesses recognize the importance of sustainable practices and community engagement into </w:t>
      </w:r>
      <w:r>
        <w:rPr>
          <w:rFonts w:hint="eastAsia"/>
        </w:rPr>
        <w:t xml:space="preserve">the </w:t>
      </w:r>
      <w:r w:rsidRPr="00DA622C">
        <w:t>core values.</w:t>
      </w:r>
    </w:p>
    <w:p w14:paraId="663ABC00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5. Will / Should corporations continue on a path of destruction, moving from one ecosystem to the next?</w:t>
      </w:r>
    </w:p>
    <w:p w14:paraId="764B2DDA" w14:textId="09BCCDD6" w:rsidR="00DA622C" w:rsidRPr="00DA622C" w:rsidRDefault="00DA622C" w:rsidP="00DA622C">
      <w:r w:rsidRPr="00DA622C">
        <w:t xml:space="preserve">Corporations should not continue on a destructive path as this is unsustainable and </w:t>
      </w:r>
      <w:r>
        <w:rPr>
          <w:rFonts w:hint="eastAsia"/>
        </w:rPr>
        <w:t>opposed to public views</w:t>
      </w:r>
      <w:r w:rsidRPr="00DA622C">
        <w:t xml:space="preserve">. Such practices </w:t>
      </w:r>
      <w:r>
        <w:rPr>
          <w:rFonts w:hint="eastAsia"/>
        </w:rPr>
        <w:t xml:space="preserve">will affect </w:t>
      </w:r>
      <w:r w:rsidRPr="00DA622C">
        <w:t xml:space="preserve">long-term profitability, brand reputation, and community trust. </w:t>
      </w:r>
      <w:r>
        <w:rPr>
          <w:rFonts w:hint="eastAsia"/>
        </w:rPr>
        <w:t>Now we promote</w:t>
      </w:r>
      <w:r w:rsidRPr="00DA622C">
        <w:t xml:space="preserve"> corporate responsibility, renewable alternatives, and technologies that minimize ecological impact, aligning business practices with a sustainable future.</w:t>
      </w:r>
    </w:p>
    <w:p w14:paraId="3D2B0CF1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6. In your opinion, why were the general public against the mining within this case study?</w:t>
      </w:r>
    </w:p>
    <w:p w14:paraId="379C400F" w14:textId="23C66F1B" w:rsidR="00DA622C" w:rsidRPr="00DA622C" w:rsidRDefault="00DA622C" w:rsidP="00DA622C">
      <w:r w:rsidRPr="00DA622C">
        <w:t>The public was against mining</w:t>
      </w:r>
      <w:r>
        <w:rPr>
          <w:rFonts w:hint="eastAsia"/>
        </w:rPr>
        <w:t xml:space="preserve"> </w:t>
      </w:r>
      <w:r w:rsidRPr="00DA622C">
        <w:t xml:space="preserve">because these </w:t>
      </w:r>
      <w:r w:rsidR="00F01B13">
        <w:rPr>
          <w:rFonts w:hint="eastAsia"/>
        </w:rPr>
        <w:t>practices hurt</w:t>
      </w:r>
      <w:r w:rsidRPr="00DA622C">
        <w:t xml:space="preserve"> New Zealand’s natural beauty, biodiversity</w:t>
      </w:r>
      <w:r w:rsidR="00F01B13">
        <w:rPr>
          <w:rFonts w:hint="eastAsia"/>
        </w:rPr>
        <w:t xml:space="preserve"> </w:t>
      </w:r>
      <w:r w:rsidRPr="00DA622C">
        <w:t xml:space="preserve">and </w:t>
      </w:r>
      <w:r w:rsidR="00F01B13">
        <w:rPr>
          <w:rFonts w:hint="eastAsia"/>
        </w:rPr>
        <w:t xml:space="preserve">overall environmental </w:t>
      </w:r>
      <w:r w:rsidR="00F01B13">
        <w:t>sustainability</w:t>
      </w:r>
      <w:r w:rsidRPr="00DA622C">
        <w:t xml:space="preserve">. Mining posed a direct threat to </w:t>
      </w:r>
      <w:r w:rsidR="00F01B13">
        <w:rPr>
          <w:rFonts w:hint="eastAsia"/>
        </w:rPr>
        <w:t>the</w:t>
      </w:r>
      <w:r w:rsidRPr="00DA622C">
        <w:t xml:space="preserve"> country’s "clean, green" image, which is cherished by the public and fundamental to New Zealand’s identity and appeal. This opposition reflects a collective desire to protect the environment and ensure that economic development does not come at the cost of </w:t>
      </w:r>
      <w:r w:rsidR="00F01B13" w:rsidRPr="00DA622C">
        <w:t>irre</w:t>
      </w:r>
      <w:r w:rsidR="00F01B13">
        <w:t>versible</w:t>
      </w:r>
      <w:r w:rsidRPr="00DA622C">
        <w:t xml:space="preserve"> natural resources.</w:t>
      </w:r>
    </w:p>
    <w:p w14:paraId="0052565F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t>7. Who exerts the most pressure on companies to be more Corporately and Socially Responsible?</w:t>
      </w:r>
    </w:p>
    <w:p w14:paraId="71C82298" w14:textId="451466F4" w:rsidR="00DA622C" w:rsidRPr="00DA622C" w:rsidRDefault="00DA622C" w:rsidP="00DA622C">
      <w:r w:rsidRPr="00DA622C">
        <w:t xml:space="preserve">The most pressure often comes from a combination of stakeholders, including consumers, governments and investors. Consumers demand ethical practices, especially regarding environmental impact, while governments enforce regulations that </w:t>
      </w:r>
      <w:r w:rsidR="00F01B13">
        <w:rPr>
          <w:rFonts w:hint="eastAsia"/>
        </w:rPr>
        <w:t>restrict</w:t>
      </w:r>
      <w:r w:rsidRPr="00DA622C">
        <w:t xml:space="preserve"> sustainability standards. Investors </w:t>
      </w:r>
      <w:r w:rsidR="00F01B13">
        <w:rPr>
          <w:rFonts w:hint="eastAsia"/>
        </w:rPr>
        <w:t>will</w:t>
      </w:r>
      <w:r w:rsidRPr="00DA622C">
        <w:t xml:space="preserve"> also shift</w:t>
      </w:r>
      <w:r w:rsidR="00F01B13">
        <w:rPr>
          <w:rFonts w:hint="eastAsia"/>
        </w:rPr>
        <w:t xml:space="preserve"> </w:t>
      </w:r>
      <w:r w:rsidRPr="00DA622C">
        <w:t>toward environmentally and socially responsible companies.</w:t>
      </w:r>
    </w:p>
    <w:p w14:paraId="25E4283E" w14:textId="77777777" w:rsidR="00DA622C" w:rsidRPr="00DA622C" w:rsidRDefault="00DA622C" w:rsidP="00DA622C">
      <w:pPr>
        <w:rPr>
          <w:b/>
          <w:bCs/>
        </w:rPr>
      </w:pPr>
      <w:r w:rsidRPr="00DA622C">
        <w:rPr>
          <w:b/>
          <w:bCs/>
        </w:rPr>
        <w:lastRenderedPageBreak/>
        <w:t>8. Is CSR a Threat or an Opportunity for business?</w:t>
      </w:r>
    </w:p>
    <w:p w14:paraId="3CE8A086" w14:textId="244AFDB4" w:rsidR="00DA622C" w:rsidRPr="00DA622C" w:rsidRDefault="00DA622C" w:rsidP="00DA622C">
      <w:r w:rsidRPr="00DA622C">
        <w:t xml:space="preserve">CSR is an opportunity for businesses, allowing them to align with consumer expectations, </w:t>
      </w:r>
      <w:r w:rsidR="00F01B13">
        <w:rPr>
          <w:rFonts w:hint="eastAsia"/>
        </w:rPr>
        <w:t>stand out</w:t>
      </w:r>
      <w:r w:rsidRPr="00DA622C">
        <w:t xml:space="preserve"> from competitors, and build long-term loyalty and trust. By committing to CSR, companies can</w:t>
      </w:r>
      <w:r w:rsidR="00F01B13">
        <w:rPr>
          <w:rFonts w:hint="eastAsia"/>
        </w:rPr>
        <w:t xml:space="preserve"> reduce</w:t>
      </w:r>
      <w:r w:rsidRPr="00DA622C">
        <w:t xml:space="preserve"> risks</w:t>
      </w:r>
      <w:r w:rsidR="00F01B13">
        <w:rPr>
          <w:rFonts w:hint="eastAsia"/>
        </w:rPr>
        <w:t xml:space="preserve"> </w:t>
      </w:r>
      <w:r w:rsidRPr="00DA622C">
        <w:t xml:space="preserve">and open up new markets. While CSR might seem like a short-term cost, it provides long-term </w:t>
      </w:r>
      <w:r w:rsidR="00F01B13">
        <w:rPr>
          <w:rFonts w:hint="eastAsia"/>
        </w:rPr>
        <w:t>profit</w:t>
      </w:r>
      <w:r w:rsidRPr="00DA622C">
        <w:t>, helping businesses adapt to soci</w:t>
      </w:r>
      <w:r w:rsidR="00F01B13">
        <w:rPr>
          <w:rFonts w:hint="eastAsia"/>
        </w:rPr>
        <w:t xml:space="preserve">al </w:t>
      </w:r>
      <w:r w:rsidRPr="00DA622C">
        <w:t>demands for responsible practices.</w:t>
      </w:r>
    </w:p>
    <w:p w14:paraId="3BCF775A" w14:textId="77777777" w:rsidR="0020447E" w:rsidRPr="00F01B13" w:rsidRDefault="0020447E"/>
    <w:sectPr w:rsidR="0020447E" w:rsidRPr="00F01B1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995E63" w14:textId="77777777" w:rsidR="008F3309" w:rsidRDefault="008F3309" w:rsidP="00DA622C">
      <w:r>
        <w:separator/>
      </w:r>
    </w:p>
  </w:endnote>
  <w:endnote w:type="continuationSeparator" w:id="0">
    <w:p w14:paraId="6D5DD67A" w14:textId="77777777" w:rsidR="008F3309" w:rsidRDefault="008F3309" w:rsidP="00DA62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181D49" w14:textId="77777777" w:rsidR="008F3309" w:rsidRDefault="008F3309" w:rsidP="00DA622C">
      <w:r>
        <w:separator/>
      </w:r>
    </w:p>
  </w:footnote>
  <w:footnote w:type="continuationSeparator" w:id="0">
    <w:p w14:paraId="74DCFE19" w14:textId="77777777" w:rsidR="008F3309" w:rsidRDefault="008F3309" w:rsidP="00DA622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5C8"/>
    <w:rsid w:val="0020447E"/>
    <w:rsid w:val="002245C8"/>
    <w:rsid w:val="003451EA"/>
    <w:rsid w:val="004A45CE"/>
    <w:rsid w:val="006976EE"/>
    <w:rsid w:val="008F3309"/>
    <w:rsid w:val="00DA622C"/>
    <w:rsid w:val="00E46D41"/>
    <w:rsid w:val="00F01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AE0B58"/>
  <w15:chartTrackingRefBased/>
  <w15:docId w15:val="{CD2237F9-4B38-4417-9FF0-C9AF45F5B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622C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DA622C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DA622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DA622C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95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563</Words>
  <Characters>3212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2024-11-04T21:35:00Z</dcterms:created>
  <dcterms:modified xsi:type="dcterms:W3CDTF">2024-11-04T21:58:00Z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7ec77fdf57c13d7caad6e88e60bcaf57d75b21984b961b41f47d92dbdd09a1f5</vt:lpwstr>
  </property>
</Properties>
</file>