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1A27F4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31CDE">
        <w:rPr>
          <w:rFonts w:ascii="Arial" w:hAnsi="Arial" w:cs="Arial"/>
          <w:b/>
          <w:bCs/>
          <w:sz w:val="24"/>
          <w:szCs w:val="24"/>
        </w:rPr>
        <w:t>Learning Log: Managing Hotel Administration at Rossington Hall</w:t>
      </w:r>
    </w:p>
    <w:p w14:paraId="6824E96E" w14:textId="77777777" w:rsidR="00C10F20" w:rsidRPr="00C10F20" w:rsidRDefault="00031CDE" w:rsidP="00031C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0F20">
        <w:rPr>
          <w:rFonts w:ascii="Arial" w:hAnsi="Arial" w:cs="Arial"/>
          <w:b/>
          <w:sz w:val="24"/>
          <w:szCs w:val="24"/>
        </w:rPr>
        <w:t xml:space="preserve">Managing Hotel Administration </w:t>
      </w:r>
    </w:p>
    <w:p w14:paraId="6118C178" w14:textId="5FF57F63" w:rsidR="00031CDE" w:rsidRPr="00C10F20" w:rsidRDefault="00031CDE" w:rsidP="00031CD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10F20">
        <w:rPr>
          <w:rFonts w:ascii="Arial" w:hAnsi="Arial" w:cs="Arial"/>
          <w:b/>
          <w:sz w:val="24"/>
          <w:szCs w:val="24"/>
        </w:rPr>
        <w:t>BMIH6004</w:t>
      </w:r>
    </w:p>
    <w:p w14:paraId="0DC30ED5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1CCCFC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F09D96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DA6C9E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85BD2C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B6F74E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3A5FA1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73535E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52199C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AD550F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4DCB1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B34DA4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B6502A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2E2EF4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CC1C5B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68C779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B91C76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85BAD9" w14:textId="77777777" w:rsidR="00031CDE" w:rsidRPr="00C10F20" w:rsidRDefault="00031CDE" w:rsidP="00031CD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10F20">
        <w:rPr>
          <w:rFonts w:ascii="Arial" w:hAnsi="Arial" w:cs="Arial"/>
          <w:b/>
          <w:sz w:val="24"/>
          <w:szCs w:val="24"/>
        </w:rPr>
        <w:t>Felicia Andreea Popescu</w:t>
      </w:r>
    </w:p>
    <w:p w14:paraId="6C5E0AD2" w14:textId="77777777" w:rsidR="00031CDE" w:rsidRPr="00C10F20" w:rsidRDefault="00031CDE" w:rsidP="00031CD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10F20">
        <w:rPr>
          <w:rFonts w:ascii="Arial" w:hAnsi="Arial" w:cs="Arial"/>
          <w:b/>
          <w:sz w:val="24"/>
          <w:szCs w:val="24"/>
        </w:rPr>
        <w:t>2119254</w:t>
      </w:r>
    </w:p>
    <w:p w14:paraId="6ED1FB05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A62A24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lastRenderedPageBreak/>
        <w:t>Overview of Hotel Administration Operations</w:t>
      </w:r>
    </w:p>
    <w:p w14:paraId="2E775C13" w14:textId="1659205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At Rossington Hall, a historic hotel, managing the administrative aspects is essential for preserving its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50E0B">
        <w:rPr>
          <w:rFonts w:ascii="Arial" w:hAnsi="Arial" w:cs="Arial"/>
          <w:b/>
          <w:bCs/>
          <w:sz w:val="24"/>
          <w:szCs w:val="24"/>
        </w:rPr>
        <w:t>charm and ensuring operational efficiency. Responsibilities include overseeing front office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50E0B">
        <w:rPr>
          <w:rFonts w:ascii="Arial" w:hAnsi="Arial" w:cs="Arial"/>
          <w:b/>
          <w:bCs/>
          <w:sz w:val="24"/>
          <w:szCs w:val="24"/>
        </w:rPr>
        <w:t>operations, managing reservations and billing, facilitating guest communication, and general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50E0B">
        <w:rPr>
          <w:rFonts w:ascii="Arial" w:hAnsi="Arial" w:cs="Arial"/>
          <w:b/>
          <w:bCs/>
          <w:sz w:val="24"/>
          <w:szCs w:val="24"/>
        </w:rPr>
        <w:t>management—all aimed at delivering a seamless guest experience.</w:t>
      </w:r>
    </w:p>
    <w:p w14:paraId="3414075D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Reflection Model</w:t>
      </w:r>
    </w:p>
    <w:p w14:paraId="7F6B590B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This reflection follows Schön’s model, emphasizing experiential learning to foster professional</w:t>
      </w:r>
    </w:p>
    <w:p w14:paraId="5443E82A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growth (Schön, 1983).</w:t>
      </w:r>
    </w:p>
    <w:p w14:paraId="4C2E861F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Learning Objectives</w:t>
      </w:r>
    </w:p>
    <w:p w14:paraId="2FDC3E8F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Explore the challenges and best practices in hotel administration management.</w:t>
      </w:r>
    </w:p>
    <w:p w14:paraId="2F58D1FC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Develop skills in communication, teamwork, and task coordination.</w:t>
      </w:r>
    </w:p>
    <w:p w14:paraId="7D7C88CF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Learn to leverage technology to improve administrative efficiency.</w:t>
      </w:r>
    </w:p>
    <w:p w14:paraId="2D996C5B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Understand strategic decision-making processes.</w:t>
      </w:r>
    </w:p>
    <w:p w14:paraId="71DE9BF9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Section 1: Reflection on Experience and Personal Development</w:t>
      </w:r>
    </w:p>
    <w:p w14:paraId="224310B3" w14:textId="5886454A" w:rsid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During my internship at Rossington Hall, I learned about the complexities of hotel administration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through hands-on experience in front office management. The experience highlighted the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importance of effective collaboration, streamlined communication, and the use of technology for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 xml:space="preserve">efficient administration. </w:t>
      </w:r>
    </w:p>
    <w:p w14:paraId="54C9100A" w14:textId="0BE66F28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Key reflections include:</w:t>
      </w:r>
    </w:p>
    <w:p w14:paraId="4079280C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Work-Based Skills: </w:t>
      </w:r>
      <w:r w:rsidRPr="00B50E0B">
        <w:rPr>
          <w:rFonts w:ascii="Arial" w:hAnsi="Arial" w:cs="Arial"/>
          <w:sz w:val="24"/>
          <w:szCs w:val="24"/>
        </w:rPr>
        <w:t>Effective communication is crucial to seamless operations and</w:t>
      </w:r>
    </w:p>
    <w:p w14:paraId="4CC60BFA" w14:textId="77777777" w:rsid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 xml:space="preserve">teamwork. </w:t>
      </w:r>
    </w:p>
    <w:p w14:paraId="03023B17" w14:textId="0D067BBF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Regular meetings facilitate the identification and resolution of operational challenges</w:t>
      </w:r>
    </w:p>
    <w:p w14:paraId="489EF477" w14:textId="0505A011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lastRenderedPageBreak/>
        <w:t>(</w:t>
      </w:r>
      <w:proofErr w:type="spellStart"/>
      <w:r w:rsidRPr="00B50E0B">
        <w:rPr>
          <w:rFonts w:ascii="Arial" w:hAnsi="Arial" w:cs="Arial"/>
          <w:sz w:val="24"/>
          <w:szCs w:val="24"/>
        </w:rPr>
        <w:t>Rahayuning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0E0B">
        <w:rPr>
          <w:rFonts w:ascii="Arial" w:hAnsi="Arial" w:cs="Arial"/>
          <w:sz w:val="24"/>
          <w:szCs w:val="24"/>
        </w:rPr>
        <w:t>Safitri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et al., 2023). Additionally, cross-training and collaborative activities helped staff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adapt and perform various duties, thus enhancing service adaptability and quality (Cho &amp;amp; Wong,1999).</w:t>
      </w:r>
    </w:p>
    <w:p w14:paraId="0DC35250" w14:textId="07C76B02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Technical Knowledge: </w:t>
      </w:r>
      <w:r w:rsidRPr="00B50E0B">
        <w:rPr>
          <w:rFonts w:ascii="Arial" w:hAnsi="Arial" w:cs="Arial"/>
          <w:sz w:val="24"/>
          <w:szCs w:val="24"/>
        </w:rPr>
        <w:t>Using digital tools for task assignment and scheduling boosted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operational efficiency. Systems like Trello and Asana provided a centralized platform for task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management and team collaboration, significantly improving workflow (</w:t>
      </w:r>
      <w:proofErr w:type="spellStart"/>
      <w:r w:rsidRPr="00B50E0B">
        <w:rPr>
          <w:rFonts w:ascii="Arial" w:hAnsi="Arial" w:cs="Arial"/>
          <w:sz w:val="24"/>
          <w:szCs w:val="24"/>
        </w:rPr>
        <w:t>Misnan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et al., 2024).</w:t>
      </w:r>
    </w:p>
    <w:p w14:paraId="193970A7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Guest Service Expectations: </w:t>
      </w:r>
      <w:r w:rsidRPr="00B50E0B">
        <w:rPr>
          <w:rFonts w:ascii="Arial" w:hAnsi="Arial" w:cs="Arial"/>
          <w:sz w:val="24"/>
          <w:szCs w:val="24"/>
        </w:rPr>
        <w:t>Providing personalized service and efficient operations</w:t>
      </w:r>
    </w:p>
    <w:p w14:paraId="56150BA8" w14:textId="08CF8F03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are essential for meeting guest expectations. Implementing automated systems for reservations and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billing streamlined processes and increased guest satisfaction (</w:t>
      </w:r>
      <w:proofErr w:type="spellStart"/>
      <w:r w:rsidRPr="00B50E0B">
        <w:rPr>
          <w:rFonts w:ascii="Arial" w:hAnsi="Arial" w:cs="Arial"/>
          <w:sz w:val="24"/>
          <w:szCs w:val="24"/>
        </w:rPr>
        <w:t>Chopde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&amp;amp; </w:t>
      </w:r>
      <w:proofErr w:type="spellStart"/>
      <w:r w:rsidRPr="00B50E0B">
        <w:rPr>
          <w:rFonts w:ascii="Arial" w:hAnsi="Arial" w:cs="Arial"/>
          <w:sz w:val="24"/>
          <w:szCs w:val="24"/>
        </w:rPr>
        <w:t>Arote</w:t>
      </w:r>
      <w:proofErr w:type="spellEnd"/>
      <w:r w:rsidRPr="00B50E0B">
        <w:rPr>
          <w:rFonts w:ascii="Arial" w:hAnsi="Arial" w:cs="Arial"/>
          <w:sz w:val="24"/>
          <w:szCs w:val="24"/>
        </w:rPr>
        <w:t>, 2023).</w:t>
      </w:r>
    </w:p>
    <w:p w14:paraId="73DFD2A7" w14:textId="3C765192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These reflections demonstrate the critical role of communication, teamwork, and technology in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enhancing operational efficiency and guest satisfaction.</w:t>
      </w:r>
    </w:p>
    <w:p w14:paraId="6CA13F1C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Section 2: Analysis of Skills and Technical Knowledge</w:t>
      </w:r>
    </w:p>
    <w:p w14:paraId="551D5309" w14:textId="6499FED4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Managing hotel administration at Rossington Hall required tackling issues such as outdated systems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and a need for better staff training. Key areas of expertise include:</w:t>
      </w:r>
    </w:p>
    <w:p w14:paraId="61075AEF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Inventory Management: </w:t>
      </w:r>
      <w:r w:rsidRPr="00B50E0B">
        <w:rPr>
          <w:rFonts w:ascii="Arial" w:hAnsi="Arial" w:cs="Arial"/>
          <w:sz w:val="24"/>
          <w:szCs w:val="24"/>
        </w:rPr>
        <w:t>Effective inventory management minimizes costs and</w:t>
      </w:r>
    </w:p>
    <w:p w14:paraId="77C351DE" w14:textId="7C579466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prevents stock shortages. By using economic order quantity (EOQ) models, efficiency and inventory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levels improve (</w:t>
      </w:r>
      <w:proofErr w:type="spellStart"/>
      <w:r w:rsidRPr="00B50E0B">
        <w:rPr>
          <w:rFonts w:ascii="Arial" w:hAnsi="Arial" w:cs="Arial"/>
          <w:sz w:val="24"/>
          <w:szCs w:val="24"/>
        </w:rPr>
        <w:t>Priyangika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et al., 2020).</w:t>
      </w:r>
    </w:p>
    <w:p w14:paraId="1B2899BA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Sustainability Practices: </w:t>
      </w:r>
      <w:r w:rsidRPr="00B50E0B">
        <w:rPr>
          <w:rFonts w:ascii="Arial" w:hAnsi="Arial" w:cs="Arial"/>
          <w:sz w:val="24"/>
          <w:szCs w:val="24"/>
        </w:rPr>
        <w:t>Adopting sustainable practices, like using biodegradable</w:t>
      </w:r>
    </w:p>
    <w:p w14:paraId="732DD21D" w14:textId="2F136C94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materials and optimizing energy use, can positively impact both operations and the environment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(Hodari &amp;amp; Sturman, 2014).</w:t>
      </w:r>
    </w:p>
    <w:p w14:paraId="3FE28D75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159A322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Cost Control: </w:t>
      </w:r>
      <w:r w:rsidRPr="00B50E0B">
        <w:rPr>
          <w:rFonts w:ascii="Arial" w:hAnsi="Arial" w:cs="Arial"/>
          <w:sz w:val="24"/>
          <w:szCs w:val="24"/>
        </w:rPr>
        <w:t>Strong cost-control strategies are essential for financial health. Routine</w:t>
      </w:r>
    </w:p>
    <w:p w14:paraId="682281BF" w14:textId="4EF15639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audits and cost-control measures directly correlate with improved hotel performance (</w:t>
      </w:r>
      <w:proofErr w:type="gramStart"/>
      <w:r w:rsidRPr="00B50E0B">
        <w:rPr>
          <w:rFonts w:ascii="Arial" w:hAnsi="Arial" w:cs="Arial"/>
          <w:sz w:val="24"/>
          <w:szCs w:val="24"/>
        </w:rPr>
        <w:t>Moore ;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0E0B">
        <w:rPr>
          <w:rFonts w:ascii="Arial" w:hAnsi="Arial" w:cs="Arial"/>
          <w:sz w:val="24"/>
          <w:szCs w:val="24"/>
        </w:rPr>
        <w:t>Stefanelli</w:t>
      </w:r>
      <w:proofErr w:type="spellEnd"/>
      <w:r w:rsidRPr="00B50E0B">
        <w:rPr>
          <w:rFonts w:ascii="Arial" w:hAnsi="Arial" w:cs="Arial"/>
          <w:sz w:val="24"/>
          <w:szCs w:val="24"/>
        </w:rPr>
        <w:t>, 1989).</w:t>
      </w:r>
    </w:p>
    <w:p w14:paraId="1CE0DBB3" w14:textId="6F7A94E2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lastRenderedPageBreak/>
        <w:t>Mastering these skills is key to overcoming operational challenges and ensuring sustainable hotel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management.</w:t>
      </w:r>
    </w:p>
    <w:p w14:paraId="79593425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Section 3: Addressing Organizational Issues</w:t>
      </w:r>
    </w:p>
    <w:p w14:paraId="2064D984" w14:textId="621401FA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A challenge during my placement was inadequate staff training and outdated administrative systems,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which impacted efficiency and guest satisfaction. Solutions include:</w:t>
      </w:r>
    </w:p>
    <w:p w14:paraId="57F971FF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Staff Training: </w:t>
      </w:r>
      <w:r w:rsidRPr="00B50E0B">
        <w:rPr>
          <w:rFonts w:ascii="Arial" w:hAnsi="Arial" w:cs="Arial"/>
          <w:sz w:val="24"/>
          <w:szCs w:val="24"/>
        </w:rPr>
        <w:t>Regular training focused on customer service and administrative</w:t>
      </w:r>
    </w:p>
    <w:p w14:paraId="179723B3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processes can enhance performance and maintain high standards (Hassan et al., 2019).</w:t>
      </w:r>
    </w:p>
    <w:p w14:paraId="1C413843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System Upgrades: </w:t>
      </w:r>
      <w:r w:rsidRPr="00B50E0B">
        <w:rPr>
          <w:rFonts w:ascii="Arial" w:hAnsi="Arial" w:cs="Arial"/>
          <w:sz w:val="24"/>
          <w:szCs w:val="24"/>
        </w:rPr>
        <w:t>Investing in modern, energy-efficient systems can boost</w:t>
      </w:r>
    </w:p>
    <w:p w14:paraId="70741FCF" w14:textId="7AD011C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operational efficiency and reduce environmental impacts. Contemporary systems facilitate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streamlined administrative tasks and better compliance with standards (Burgess, 2000).</w:t>
      </w:r>
    </w:p>
    <w:p w14:paraId="29FB8856" w14:textId="0D13D38D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Sustainable Practices: </w:t>
      </w:r>
      <w:r w:rsidRPr="00B50E0B">
        <w:rPr>
          <w:rFonts w:ascii="Arial" w:hAnsi="Arial" w:cs="Arial"/>
          <w:sz w:val="24"/>
          <w:szCs w:val="24"/>
        </w:rPr>
        <w:t>Integrating waste reduction and energy optimization practices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can boost operational efficiency and attract eco-conscious guests (Whitchurch, 2004).</w:t>
      </w:r>
    </w:p>
    <w:p w14:paraId="31AA15B9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These strategies, based on practical experience and research, offer a comprehensive approach to</w:t>
      </w:r>
    </w:p>
    <w:p w14:paraId="651022D0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improving Rossington Hall’s operations.</w:t>
      </w:r>
    </w:p>
    <w:p w14:paraId="37145FC7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Section 4: Future Action Plan</w:t>
      </w:r>
    </w:p>
    <w:p w14:paraId="777B9132" w14:textId="4F3E9F5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From my experience at Rossington Hall, I propose the following actions to enhance efficiency and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guest satisfaction:</w:t>
      </w:r>
    </w:p>
    <w:p w14:paraId="5A7E21A0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• Enhanced Communication</w:t>
      </w:r>
      <w:r w:rsidRPr="00B50E0B">
        <w:rPr>
          <w:rFonts w:ascii="Arial" w:hAnsi="Arial" w:cs="Arial"/>
          <w:sz w:val="24"/>
          <w:szCs w:val="24"/>
        </w:rPr>
        <w:t>: Regular team meetings can help address and resolve</w:t>
      </w:r>
    </w:p>
    <w:p w14:paraId="3A4C19C3" w14:textId="21F183F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 xml:space="preserve">operational challenges. Effective communication promotes smooth operations and team </w:t>
      </w:r>
      <w:r w:rsidRPr="00B50E0B">
        <w:rPr>
          <w:rFonts w:ascii="Arial" w:hAnsi="Arial" w:cs="Arial"/>
          <w:sz w:val="24"/>
          <w:szCs w:val="24"/>
        </w:rPr>
        <w:t>cohesion</w:t>
      </w:r>
      <w:r w:rsidRPr="00B50E0B">
        <w:rPr>
          <w:rFonts w:ascii="Arial" w:hAnsi="Arial" w:cs="Arial"/>
          <w:b/>
          <w:bCs/>
          <w:sz w:val="24"/>
          <w:szCs w:val="24"/>
        </w:rPr>
        <w:t xml:space="preserve"> (</w:t>
      </w:r>
      <w:proofErr w:type="spellStart"/>
      <w:r w:rsidRPr="00B50E0B">
        <w:rPr>
          <w:rFonts w:ascii="Arial" w:hAnsi="Arial" w:cs="Arial"/>
          <w:b/>
          <w:bCs/>
          <w:sz w:val="24"/>
          <w:szCs w:val="24"/>
        </w:rPr>
        <w:t>Rahayuning</w:t>
      </w:r>
      <w:proofErr w:type="spellEnd"/>
      <w:r w:rsidRPr="00B50E0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B50E0B">
        <w:rPr>
          <w:rFonts w:ascii="Arial" w:hAnsi="Arial" w:cs="Arial"/>
          <w:b/>
          <w:bCs/>
          <w:sz w:val="24"/>
          <w:szCs w:val="24"/>
        </w:rPr>
        <w:t>Safitri</w:t>
      </w:r>
      <w:proofErr w:type="spellEnd"/>
      <w:r w:rsidRPr="00B50E0B">
        <w:rPr>
          <w:rFonts w:ascii="Arial" w:hAnsi="Arial" w:cs="Arial"/>
          <w:b/>
          <w:bCs/>
          <w:sz w:val="24"/>
          <w:szCs w:val="24"/>
        </w:rPr>
        <w:t xml:space="preserve"> et al., 2023).</w:t>
      </w:r>
    </w:p>
    <w:p w14:paraId="669A008F" w14:textId="509D4BDD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• Improved Teamwork</w:t>
      </w:r>
      <w:r w:rsidRPr="00B50E0B">
        <w:rPr>
          <w:rFonts w:ascii="Arial" w:hAnsi="Arial" w:cs="Arial"/>
          <w:sz w:val="24"/>
          <w:szCs w:val="24"/>
        </w:rPr>
        <w:t>: Encouraging collaboration and offering cross-training allows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employees to handle diverse tasks, improving flexibility and support during busy times (Cho &amp;amp; Wong,1999).</w:t>
      </w:r>
    </w:p>
    <w:p w14:paraId="2D8C55C0" w14:textId="4B96796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lastRenderedPageBreak/>
        <w:t xml:space="preserve">• Optimized Task Management: </w:t>
      </w:r>
      <w:r w:rsidRPr="00B50E0B">
        <w:rPr>
          <w:rFonts w:ascii="Arial" w:hAnsi="Arial" w:cs="Arial"/>
          <w:sz w:val="24"/>
          <w:szCs w:val="24"/>
        </w:rPr>
        <w:t>Using digital tools like Trello and Asana can improve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task organization and operational efficiency (</w:t>
      </w:r>
      <w:proofErr w:type="spellStart"/>
      <w:r w:rsidRPr="00B50E0B">
        <w:rPr>
          <w:rFonts w:ascii="Arial" w:hAnsi="Arial" w:cs="Arial"/>
          <w:sz w:val="24"/>
          <w:szCs w:val="24"/>
        </w:rPr>
        <w:t>Misnan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et al., 2024). These tools centralize task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monitoring and deadlines, ensuring all team members stay informed (</w:t>
      </w:r>
      <w:proofErr w:type="spellStart"/>
      <w:r w:rsidRPr="00B50E0B">
        <w:rPr>
          <w:rFonts w:ascii="Arial" w:hAnsi="Arial" w:cs="Arial"/>
          <w:sz w:val="24"/>
          <w:szCs w:val="24"/>
        </w:rPr>
        <w:t>Kalaman</w:t>
      </w:r>
      <w:proofErr w:type="spellEnd"/>
      <w:r w:rsidRPr="00B50E0B">
        <w:rPr>
          <w:rFonts w:ascii="Arial" w:hAnsi="Arial" w:cs="Arial"/>
          <w:sz w:val="24"/>
          <w:szCs w:val="24"/>
        </w:rPr>
        <w:t xml:space="preserve"> et al., 2023).</w:t>
      </w:r>
    </w:p>
    <w:p w14:paraId="2844BFB3" w14:textId="03F882CD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• Ongoing Professional Development: </w:t>
      </w:r>
      <w:r w:rsidRPr="00B50E0B">
        <w:rPr>
          <w:rFonts w:ascii="Arial" w:hAnsi="Arial" w:cs="Arial"/>
          <w:sz w:val="24"/>
          <w:szCs w:val="24"/>
        </w:rPr>
        <w:t>Continuous learning through seminars and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courses on contemporary hotel management is crucial. Consistent training enhances service quality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 xml:space="preserve">and keeps staff </w:t>
      </w:r>
      <w:proofErr w:type="gramStart"/>
      <w:r w:rsidRPr="00B50E0B">
        <w:rPr>
          <w:rFonts w:ascii="Arial" w:hAnsi="Arial" w:cs="Arial"/>
          <w:sz w:val="24"/>
          <w:szCs w:val="24"/>
        </w:rPr>
        <w:t>up-to-date</w:t>
      </w:r>
      <w:proofErr w:type="gramEnd"/>
      <w:r w:rsidRPr="00B50E0B">
        <w:rPr>
          <w:rFonts w:ascii="Arial" w:hAnsi="Arial" w:cs="Arial"/>
          <w:sz w:val="24"/>
          <w:szCs w:val="24"/>
        </w:rPr>
        <w:t xml:space="preserve"> with industry trends (Sharma, 2020).</w:t>
      </w:r>
    </w:p>
    <w:p w14:paraId="707B02AD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Learning Outcome</w:t>
      </w:r>
    </w:p>
    <w:p w14:paraId="44DF33B5" w14:textId="77777777" w:rsid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 xml:space="preserve">The internship at Rossington Hall provided valuable insights into managing a historic hotel. </w:t>
      </w:r>
    </w:p>
    <w:p w14:paraId="5D641B92" w14:textId="05E88912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Key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B50E0B">
        <w:rPr>
          <w:rFonts w:ascii="Arial" w:hAnsi="Arial" w:cs="Arial"/>
          <w:b/>
          <w:bCs/>
          <w:sz w:val="24"/>
          <w:szCs w:val="24"/>
        </w:rPr>
        <w:t>learning outcomes include:</w:t>
      </w:r>
    </w:p>
    <w:p w14:paraId="648296FD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Enhanced understanding of inventory management and cost-control.</w:t>
      </w:r>
    </w:p>
    <w:p w14:paraId="00E757C8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Appreciation for sustainable practices in operational processes.</w:t>
      </w:r>
    </w:p>
    <w:p w14:paraId="461F4E66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• Development of skills in communication, teamwork, and task management.</w:t>
      </w:r>
    </w:p>
    <w:p w14:paraId="00F3AB6F" w14:textId="4FB34255" w:rsidR="00B50E0B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This practical experience has deepened my understanding of hospitality management and prepared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me to tackle future challenges with a strategic perspective.</w:t>
      </w:r>
    </w:p>
    <w:p w14:paraId="1F045F26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C2F386" w14:textId="77777777" w:rsidR="00B50E0B" w:rsidRPr="00B50E0B" w:rsidRDefault="00B50E0B" w:rsidP="00B50E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50E0B">
        <w:rPr>
          <w:rFonts w:ascii="Arial" w:hAnsi="Arial" w:cs="Arial"/>
          <w:b/>
          <w:bCs/>
          <w:sz w:val="24"/>
          <w:szCs w:val="24"/>
        </w:rPr>
        <w:t>Conclusion</w:t>
      </w:r>
    </w:p>
    <w:p w14:paraId="707B51EC" w14:textId="781F128C" w:rsidR="00031CDE" w:rsidRPr="00B50E0B" w:rsidRDefault="00B50E0B" w:rsidP="00B50E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50E0B">
        <w:rPr>
          <w:rFonts w:ascii="Arial" w:hAnsi="Arial" w:cs="Arial"/>
          <w:sz w:val="24"/>
          <w:szCs w:val="24"/>
        </w:rPr>
        <w:t>The Rossington Hall internship has given me a comprehensive understanding of hotel management in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a historical context. The experience underscored the importance of communication, teamwork, and</w:t>
      </w:r>
      <w:r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technology in enhancing efficiency and guest satisfaction. Addressing outdated systems and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enhancing staff training, along with implementing sustainable practices, can significantly improve</w:t>
      </w:r>
      <w:r w:rsidRPr="00B50E0B">
        <w:rPr>
          <w:rFonts w:ascii="Arial" w:hAnsi="Arial" w:cs="Arial"/>
          <w:sz w:val="24"/>
          <w:szCs w:val="24"/>
        </w:rPr>
        <w:t xml:space="preserve"> </w:t>
      </w:r>
      <w:r w:rsidRPr="00B50E0B">
        <w:rPr>
          <w:rFonts w:ascii="Arial" w:hAnsi="Arial" w:cs="Arial"/>
          <w:sz w:val="24"/>
          <w:szCs w:val="24"/>
        </w:rPr>
        <w:t>operations. The skills I gained will be invaluable as I pursue a career in the hospitality industry.</w:t>
      </w:r>
    </w:p>
    <w:p w14:paraId="38863007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ED4EF8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31CDE">
        <w:rPr>
          <w:rFonts w:ascii="Arial" w:hAnsi="Arial" w:cs="Arial"/>
          <w:b/>
          <w:bCs/>
          <w:sz w:val="24"/>
          <w:szCs w:val="24"/>
        </w:rPr>
        <w:t>References</w:t>
      </w:r>
    </w:p>
    <w:p w14:paraId="052D5DC1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lastRenderedPageBreak/>
        <w:t xml:space="preserve">Bernsen, P., Segers, M., &amp; Tillema, H., 2009. Learning under pressure: learning strategies, workplace climate, and leadership style in the hospitality industry. International Journal of Human Resources Development and Management, 9, pp. 358-373. </w:t>
      </w:r>
    </w:p>
    <w:p w14:paraId="3872752E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Burgess, C., 2000. The hotel financial manager – challenges for the future. International Journal of Contemporary Hospitality Management, 12, pp. 6-12.</w:t>
      </w:r>
    </w:p>
    <w:p w14:paraId="1A0624CE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Cho, V., &amp; Wong, J., 1999. PERFORMANCE COMPARISONS AMONG FOOD AND BEVERAGE MANAGEMENT INFORMATION SYSTEMS IN HONG KONG HOTELS. Foodservice Research International, 11, pp. 223-236.</w:t>
      </w:r>
    </w:p>
    <w:p w14:paraId="78BEA410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442">
        <w:rPr>
          <w:rFonts w:ascii="Arial" w:hAnsi="Arial" w:cs="Arial"/>
          <w:sz w:val="24"/>
          <w:szCs w:val="24"/>
        </w:rPr>
        <w:t>Chopde</w:t>
      </w:r>
      <w:proofErr w:type="spellEnd"/>
      <w:r w:rsidRPr="008B4442">
        <w:rPr>
          <w:rFonts w:ascii="Arial" w:hAnsi="Arial" w:cs="Arial"/>
          <w:sz w:val="24"/>
          <w:szCs w:val="24"/>
        </w:rPr>
        <w:t xml:space="preserve">, A., &amp; </w:t>
      </w:r>
      <w:proofErr w:type="spellStart"/>
      <w:r w:rsidRPr="008B4442">
        <w:rPr>
          <w:rFonts w:ascii="Arial" w:hAnsi="Arial" w:cs="Arial"/>
          <w:sz w:val="24"/>
          <w:szCs w:val="24"/>
        </w:rPr>
        <w:t>Arote</w:t>
      </w:r>
      <w:proofErr w:type="spellEnd"/>
      <w:r w:rsidRPr="008B4442">
        <w:rPr>
          <w:rFonts w:ascii="Arial" w:hAnsi="Arial" w:cs="Arial"/>
          <w:sz w:val="24"/>
          <w:szCs w:val="24"/>
        </w:rPr>
        <w:t>, M., 2023. Automated and Efficient Hotel Management System. Journal of Information Technology and Cryptography.</w:t>
      </w:r>
    </w:p>
    <w:p w14:paraId="44A8E09D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442">
        <w:rPr>
          <w:rFonts w:ascii="Arial" w:hAnsi="Arial" w:cs="Arial"/>
          <w:sz w:val="24"/>
          <w:szCs w:val="24"/>
        </w:rPr>
        <w:t>Čuić</w:t>
      </w:r>
      <w:proofErr w:type="spellEnd"/>
      <w:r w:rsidRPr="008B44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442">
        <w:rPr>
          <w:rFonts w:ascii="Arial" w:hAnsi="Arial" w:cs="Arial"/>
          <w:sz w:val="24"/>
          <w:szCs w:val="24"/>
        </w:rPr>
        <w:t>Tanković</w:t>
      </w:r>
      <w:proofErr w:type="spellEnd"/>
      <w:r w:rsidRPr="008B4442">
        <w:rPr>
          <w:rFonts w:ascii="Arial" w:hAnsi="Arial" w:cs="Arial"/>
          <w:sz w:val="24"/>
          <w:szCs w:val="24"/>
        </w:rPr>
        <w:t>, A., Bilić, I. and Brajković, I., 2022. Internal communication and employee satisfaction in hospitality. Management: Journal of Contemporary Management Issues, 27(1), pp.1-16.</w:t>
      </w:r>
    </w:p>
    <w:p w14:paraId="1DBDC8F8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Dawson, M., Madera, J., &amp; Neal, J., 2011. Managing bilingual employees: communication strategies for hospitality managers. Worldwide Hospitality and Tourism Themes, 3, pp. 319-334.</w:t>
      </w:r>
    </w:p>
    <w:p w14:paraId="14D39515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Hassan, M., Ahmed, M., &amp; Abo-</w:t>
      </w:r>
      <w:proofErr w:type="spellStart"/>
      <w:r w:rsidRPr="008B4442">
        <w:rPr>
          <w:rFonts w:ascii="Arial" w:hAnsi="Arial" w:cs="Arial"/>
          <w:sz w:val="24"/>
          <w:szCs w:val="24"/>
        </w:rPr>
        <w:t>talib</w:t>
      </w:r>
      <w:proofErr w:type="spellEnd"/>
      <w:r w:rsidRPr="008B4442">
        <w:rPr>
          <w:rFonts w:ascii="Arial" w:hAnsi="Arial" w:cs="Arial"/>
          <w:sz w:val="24"/>
          <w:szCs w:val="24"/>
        </w:rPr>
        <w:t xml:space="preserve">, S., 2019. The Effects of Administrative Empowerment on Employees Job Satisfaction in Five-star Resorts in </w:t>
      </w:r>
      <w:proofErr w:type="spellStart"/>
      <w:r w:rsidRPr="008B4442">
        <w:rPr>
          <w:rFonts w:ascii="Arial" w:hAnsi="Arial" w:cs="Arial"/>
          <w:sz w:val="24"/>
          <w:szCs w:val="24"/>
        </w:rPr>
        <w:t>Hurghada</w:t>
      </w:r>
      <w:proofErr w:type="spellEnd"/>
      <w:r w:rsidRPr="008B4442">
        <w:rPr>
          <w:rFonts w:ascii="Arial" w:hAnsi="Arial" w:cs="Arial"/>
          <w:sz w:val="24"/>
          <w:szCs w:val="24"/>
        </w:rPr>
        <w:t xml:space="preserve"> City. International Academic Journal Faculty of Tourism and Hotel Management.</w:t>
      </w:r>
    </w:p>
    <w:p w14:paraId="140B08F2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Hodari, D., &amp; Sturman, M., 2014. Who’s in Charge Now? The Decision Autonomy of Hotel General Managers. Cornell Hospitality Quarterly, 55, pp. 433 - 447.</w:t>
      </w:r>
    </w:p>
    <w:p w14:paraId="0662D5E1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442">
        <w:rPr>
          <w:rFonts w:ascii="Arial" w:hAnsi="Arial" w:cs="Arial"/>
          <w:sz w:val="24"/>
          <w:szCs w:val="24"/>
        </w:rPr>
        <w:t>Kalaman</w:t>
      </w:r>
      <w:proofErr w:type="spellEnd"/>
      <w:r w:rsidRPr="008B4442">
        <w:rPr>
          <w:rFonts w:ascii="Arial" w:hAnsi="Arial" w:cs="Arial"/>
          <w:sz w:val="24"/>
          <w:szCs w:val="24"/>
        </w:rPr>
        <w:t xml:space="preserve">, O., </w:t>
      </w:r>
      <w:proofErr w:type="spellStart"/>
      <w:r w:rsidRPr="008B4442">
        <w:rPr>
          <w:rFonts w:ascii="Arial" w:hAnsi="Arial" w:cs="Arial"/>
          <w:sz w:val="24"/>
          <w:szCs w:val="24"/>
        </w:rPr>
        <w:t>Dyshkantiuk</w:t>
      </w:r>
      <w:proofErr w:type="spellEnd"/>
      <w:r w:rsidRPr="008B4442">
        <w:rPr>
          <w:rFonts w:ascii="Arial" w:hAnsi="Arial" w:cs="Arial"/>
          <w:sz w:val="24"/>
          <w:szCs w:val="24"/>
        </w:rPr>
        <w:t>, O., &amp; Vlasiuk, K., 2023. FORMATION OF EFFECTIVE COMMUNICATIONS AT HOSPITALITY INDUSTRY ENTERPRISES AS A MECHANISM FOR IMPROVING THE QUALITY OF PERSONNEL MANAGEMENT. Market Infrastructure.</w:t>
      </w:r>
    </w:p>
    <w:p w14:paraId="18B3C16D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442">
        <w:rPr>
          <w:rFonts w:ascii="Arial" w:hAnsi="Arial" w:cs="Arial"/>
          <w:sz w:val="24"/>
          <w:szCs w:val="24"/>
        </w:rPr>
        <w:lastRenderedPageBreak/>
        <w:t>Misnan</w:t>
      </w:r>
      <w:proofErr w:type="spellEnd"/>
      <w:r w:rsidRPr="008B4442">
        <w:rPr>
          <w:rFonts w:ascii="Arial" w:hAnsi="Arial" w:cs="Arial"/>
          <w:sz w:val="24"/>
          <w:szCs w:val="24"/>
        </w:rPr>
        <w:t>, M.S., Ismail, M.Z. and Yan, T.J., 2024. Construction Project Management Issues and Development in Current for Future Construction Project: Challenges and Prospects in Sustainable Project Management. International Journal of Research and Innovation in Social Science, 8(2), pp.1997-2011.</w:t>
      </w:r>
    </w:p>
    <w:p w14:paraId="43103E46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 xml:space="preserve">Moore, R., &amp; </w:t>
      </w:r>
      <w:proofErr w:type="spellStart"/>
      <w:r w:rsidRPr="008B4442">
        <w:rPr>
          <w:rFonts w:ascii="Arial" w:hAnsi="Arial" w:cs="Arial"/>
          <w:sz w:val="24"/>
          <w:szCs w:val="24"/>
        </w:rPr>
        <w:t>Stefanelll</w:t>
      </w:r>
      <w:proofErr w:type="spellEnd"/>
      <w:r w:rsidRPr="008B4442">
        <w:rPr>
          <w:rFonts w:ascii="Arial" w:hAnsi="Arial" w:cs="Arial"/>
          <w:sz w:val="24"/>
          <w:szCs w:val="24"/>
        </w:rPr>
        <w:t>, J., 1989. Power and the Hotel Controller's Role. Journal of Hospitality &amp; Tourism Research, 13, pp. 1 - 12.</w:t>
      </w:r>
    </w:p>
    <w:p w14:paraId="6131EECD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Nebel, E., &amp; Ghei, A., 1993. A Conceptual Framework of the Hotel General Manager's Job. Journal of Hospitality &amp; Tourism Research, 16, pp. 27 - 38.</w:t>
      </w:r>
    </w:p>
    <w:p w14:paraId="53A3137A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442">
        <w:rPr>
          <w:rFonts w:ascii="Arial" w:hAnsi="Arial" w:cs="Arial"/>
          <w:sz w:val="24"/>
          <w:szCs w:val="24"/>
        </w:rPr>
        <w:t>Priyangika</w:t>
      </w:r>
      <w:proofErr w:type="spellEnd"/>
      <w:r w:rsidRPr="008B4442">
        <w:rPr>
          <w:rFonts w:ascii="Arial" w:hAnsi="Arial" w:cs="Arial"/>
          <w:sz w:val="24"/>
          <w:szCs w:val="24"/>
        </w:rPr>
        <w:t>, K., Perera, B., &amp; Karunaratne, T., 2020. Facilities Management Roles in the Hotel Industry: The Skills and Competencies Required. Journal of Quality Assurance in Hospitality &amp; Tourism, 21, pp. 454 - 473.</w:t>
      </w:r>
    </w:p>
    <w:p w14:paraId="322F0377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B4442">
        <w:rPr>
          <w:rFonts w:ascii="Arial" w:hAnsi="Arial" w:cs="Arial"/>
          <w:sz w:val="24"/>
          <w:szCs w:val="24"/>
        </w:rPr>
        <w:t>Safitri</w:t>
      </w:r>
      <w:proofErr w:type="spellEnd"/>
      <w:r w:rsidRPr="008B4442">
        <w:rPr>
          <w:rFonts w:ascii="Arial" w:hAnsi="Arial" w:cs="Arial"/>
          <w:sz w:val="24"/>
          <w:szCs w:val="24"/>
        </w:rPr>
        <w:t>, R., Fadilah, O., &amp; Halim, V., 2023. Service skills in solving hotel guest problems in the food and beverage service department in the post-COVID-19 pandemic in the hospitality world. Journal of Gastro Tourism.</w:t>
      </w:r>
    </w:p>
    <w:p w14:paraId="50A4C565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Schoen, D.A., 1983. The reflective practitioner: how professionals think in action.</w:t>
      </w:r>
    </w:p>
    <w:p w14:paraId="5C359360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Sharma, K., 2020. Training and Development of the Employees in the Hotel Industry. Social Science Research Network.</w:t>
      </w:r>
    </w:p>
    <w:p w14:paraId="0E63A1FE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Whitchurch, C., 2004. Administrative Managers – A Critical Link. Higher Education Quarterly, 58, pp. 280-298.</w:t>
      </w:r>
    </w:p>
    <w:p w14:paraId="1F4A5821" w14:textId="77777777" w:rsidR="00A664F1" w:rsidRPr="008B4442" w:rsidRDefault="00A664F1" w:rsidP="008B444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4442">
        <w:rPr>
          <w:rFonts w:ascii="Arial" w:hAnsi="Arial" w:cs="Arial"/>
          <w:sz w:val="24"/>
          <w:szCs w:val="24"/>
        </w:rPr>
        <w:t>Worsfold, P., 1989. Leadership and managerial effectiveness in the hospitality industry. International Journal of Hospitality Management, 8, pp. 145-155.</w:t>
      </w:r>
    </w:p>
    <w:p w14:paraId="3AEB1458" w14:textId="77777777" w:rsidR="00031CDE" w:rsidRPr="00031CDE" w:rsidRDefault="00031CDE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A4011E" w14:textId="77777777" w:rsidR="009228D4" w:rsidRPr="00031CDE" w:rsidRDefault="009228D4" w:rsidP="00031CD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9228D4" w:rsidRPr="00031CDE" w:rsidSect="00031CD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A7C9EA" w14:textId="77777777" w:rsidR="00715201" w:rsidRDefault="00715201" w:rsidP="0024061A">
      <w:pPr>
        <w:spacing w:after="0" w:line="240" w:lineRule="auto"/>
      </w:pPr>
      <w:r>
        <w:separator/>
      </w:r>
    </w:p>
  </w:endnote>
  <w:endnote w:type="continuationSeparator" w:id="0">
    <w:p w14:paraId="435CD894" w14:textId="77777777" w:rsidR="00715201" w:rsidRDefault="00715201" w:rsidP="002406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C153A4" w14:textId="77777777" w:rsidR="00715201" w:rsidRDefault="00715201" w:rsidP="0024061A">
      <w:pPr>
        <w:spacing w:after="0" w:line="240" w:lineRule="auto"/>
      </w:pPr>
      <w:r>
        <w:separator/>
      </w:r>
    </w:p>
  </w:footnote>
  <w:footnote w:type="continuationSeparator" w:id="0">
    <w:p w14:paraId="4EDA9432" w14:textId="77777777" w:rsidR="00715201" w:rsidRDefault="00715201" w:rsidP="002406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90630C"/>
    <w:multiLevelType w:val="hybridMultilevel"/>
    <w:tmpl w:val="08E8159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55A47BE"/>
    <w:multiLevelType w:val="multilevel"/>
    <w:tmpl w:val="23444D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3B6808"/>
    <w:multiLevelType w:val="multilevel"/>
    <w:tmpl w:val="8E9A13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4731CE"/>
    <w:multiLevelType w:val="multilevel"/>
    <w:tmpl w:val="F1A27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7F20E1"/>
    <w:multiLevelType w:val="multilevel"/>
    <w:tmpl w:val="36969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32E3046"/>
    <w:multiLevelType w:val="multilevel"/>
    <w:tmpl w:val="3C8AE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6604DD"/>
    <w:multiLevelType w:val="multilevel"/>
    <w:tmpl w:val="69E04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970390D"/>
    <w:multiLevelType w:val="multilevel"/>
    <w:tmpl w:val="BCE2C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66147D1"/>
    <w:multiLevelType w:val="hybridMultilevel"/>
    <w:tmpl w:val="4F0289D4"/>
    <w:lvl w:ilvl="0" w:tplc="FFBEDAB6">
      <w:numFmt w:val="bullet"/>
      <w:lvlText w:val="•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FCE5626"/>
    <w:multiLevelType w:val="hybridMultilevel"/>
    <w:tmpl w:val="844E4B9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23039520">
    <w:abstractNumId w:val="3"/>
  </w:num>
  <w:num w:numId="2" w16cid:durableId="54816909">
    <w:abstractNumId w:val="1"/>
  </w:num>
  <w:num w:numId="3" w16cid:durableId="1225338833">
    <w:abstractNumId w:val="5"/>
  </w:num>
  <w:num w:numId="4" w16cid:durableId="595527500">
    <w:abstractNumId w:val="2"/>
  </w:num>
  <w:num w:numId="5" w16cid:durableId="221988823">
    <w:abstractNumId w:val="4"/>
  </w:num>
  <w:num w:numId="6" w16cid:durableId="383217931">
    <w:abstractNumId w:val="6"/>
  </w:num>
  <w:num w:numId="7" w16cid:durableId="1871990425">
    <w:abstractNumId w:val="7"/>
  </w:num>
  <w:num w:numId="8" w16cid:durableId="1213924111">
    <w:abstractNumId w:val="9"/>
  </w:num>
  <w:num w:numId="9" w16cid:durableId="1003241485">
    <w:abstractNumId w:val="0"/>
  </w:num>
  <w:num w:numId="10" w16cid:durableId="146905574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BF4"/>
    <w:rsid w:val="000055CC"/>
    <w:rsid w:val="000159C9"/>
    <w:rsid w:val="00016BF4"/>
    <w:rsid w:val="00031CDE"/>
    <w:rsid w:val="000414B0"/>
    <w:rsid w:val="00090BB4"/>
    <w:rsid w:val="000F0908"/>
    <w:rsid w:val="0010431B"/>
    <w:rsid w:val="00137E9E"/>
    <w:rsid w:val="001830FA"/>
    <w:rsid w:val="00187EE8"/>
    <w:rsid w:val="001D29A1"/>
    <w:rsid w:val="001D5603"/>
    <w:rsid w:val="001F0460"/>
    <w:rsid w:val="00203296"/>
    <w:rsid w:val="0024061A"/>
    <w:rsid w:val="0024436F"/>
    <w:rsid w:val="00251EC4"/>
    <w:rsid w:val="00282624"/>
    <w:rsid w:val="00290BDF"/>
    <w:rsid w:val="002B360B"/>
    <w:rsid w:val="002C5892"/>
    <w:rsid w:val="002D71F3"/>
    <w:rsid w:val="0032360E"/>
    <w:rsid w:val="00366C01"/>
    <w:rsid w:val="003C3E6C"/>
    <w:rsid w:val="00437CAD"/>
    <w:rsid w:val="00441DC1"/>
    <w:rsid w:val="00462106"/>
    <w:rsid w:val="00495A2B"/>
    <w:rsid w:val="004A738B"/>
    <w:rsid w:val="00537CD0"/>
    <w:rsid w:val="00556B21"/>
    <w:rsid w:val="00564256"/>
    <w:rsid w:val="005A098D"/>
    <w:rsid w:val="005B2152"/>
    <w:rsid w:val="005B3DCB"/>
    <w:rsid w:val="00650A5D"/>
    <w:rsid w:val="006F0158"/>
    <w:rsid w:val="00715201"/>
    <w:rsid w:val="007A781D"/>
    <w:rsid w:val="007E294E"/>
    <w:rsid w:val="008077BE"/>
    <w:rsid w:val="00864420"/>
    <w:rsid w:val="008775E7"/>
    <w:rsid w:val="008B23D2"/>
    <w:rsid w:val="008B4442"/>
    <w:rsid w:val="008C5062"/>
    <w:rsid w:val="008E0950"/>
    <w:rsid w:val="008F7AF4"/>
    <w:rsid w:val="0090428B"/>
    <w:rsid w:val="00911917"/>
    <w:rsid w:val="009228D4"/>
    <w:rsid w:val="0092483B"/>
    <w:rsid w:val="0097647A"/>
    <w:rsid w:val="009B6DB6"/>
    <w:rsid w:val="009E4E9C"/>
    <w:rsid w:val="009F4DBB"/>
    <w:rsid w:val="00A664F1"/>
    <w:rsid w:val="00A916BE"/>
    <w:rsid w:val="00AD4CBD"/>
    <w:rsid w:val="00AF0EE3"/>
    <w:rsid w:val="00B03771"/>
    <w:rsid w:val="00B1328D"/>
    <w:rsid w:val="00B4287A"/>
    <w:rsid w:val="00B50E0B"/>
    <w:rsid w:val="00B66B64"/>
    <w:rsid w:val="00C10376"/>
    <w:rsid w:val="00C10F20"/>
    <w:rsid w:val="00C35795"/>
    <w:rsid w:val="00C564EB"/>
    <w:rsid w:val="00C80BC9"/>
    <w:rsid w:val="00CD01B1"/>
    <w:rsid w:val="00D10C75"/>
    <w:rsid w:val="00D13FCA"/>
    <w:rsid w:val="00D5211C"/>
    <w:rsid w:val="00D67C8A"/>
    <w:rsid w:val="00D71001"/>
    <w:rsid w:val="00D95952"/>
    <w:rsid w:val="00E00434"/>
    <w:rsid w:val="00E023DD"/>
    <w:rsid w:val="00E64BFA"/>
    <w:rsid w:val="00E7296E"/>
    <w:rsid w:val="00E8212D"/>
    <w:rsid w:val="00E84ADE"/>
    <w:rsid w:val="00EA3317"/>
    <w:rsid w:val="00F05CA8"/>
    <w:rsid w:val="00F759CB"/>
    <w:rsid w:val="00FC4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3D12B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6B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6B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6B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16B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6B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6B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6B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6B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6B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6B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6B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16B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16B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6B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6B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6B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6B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6B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6B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6B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6B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6B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6B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6B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6B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6B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6B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6B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6BF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B23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23D2"/>
    <w:rPr>
      <w:b/>
      <w:bCs/>
    </w:rPr>
  </w:style>
  <w:style w:type="character" w:styleId="Hyperlink">
    <w:name w:val="Hyperlink"/>
    <w:basedOn w:val="DefaultParagraphFont"/>
    <w:uiPriority w:val="99"/>
    <w:unhideWhenUsed/>
    <w:rsid w:val="009228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28D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0376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864420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4061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61A"/>
  </w:style>
  <w:style w:type="paragraph" w:styleId="Footer">
    <w:name w:val="footer"/>
    <w:basedOn w:val="Normal"/>
    <w:link w:val="FooterChar"/>
    <w:uiPriority w:val="99"/>
    <w:unhideWhenUsed/>
    <w:rsid w:val="0024061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6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31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2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3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2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9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1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8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8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1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93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8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2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9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3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5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9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8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2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5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7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0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1429</Words>
  <Characters>8151</Characters>
  <Application>Microsoft Office Word</Application>
  <DocSecurity>0</DocSecurity>
  <Lines>67</Lines>
  <Paragraphs>19</Paragraphs>
  <ScaleCrop>false</ScaleCrop>
  <Company/>
  <LinksUpToDate>false</LinksUpToDate>
  <CharactersWithSpaces>9561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2024-10-10T07:52:00Z</dcterms:created>
  <dcterms:modified xsi:type="dcterms:W3CDTF">2024-10-10T07:52:00Z</dcterms:modified>
</cp:coreProperties>
</file>