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 w:rsidRPr="00C2152E">
        <w:rPr>
          <w:rFonts w:asciiTheme="minorHAnsi" w:hAnsiTheme="minorHAnsi" w:cstheme="minorHAnsi"/>
          <w:b/>
          <w:color w:val="000000" w:themeColor="text1"/>
          <w:u w:val="single"/>
        </w:rPr>
        <w:t xml:space="preserve">MAJOR PROJECT 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-   Final Report – 5</w:t>
      </w:r>
      <w:r w:rsidR="008B67FF">
        <w:rPr>
          <w:rFonts w:asciiTheme="minorHAnsi" w:hAnsiTheme="minorHAnsi" w:cstheme="minorHAnsi"/>
          <w:b/>
          <w:color w:val="000000" w:themeColor="text1"/>
          <w:u w:val="single"/>
        </w:rPr>
        <w:t>5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76"/>
        <w:gridCol w:w="7200"/>
      </w:tblGrid>
      <w:tr w:rsidR="00C2152E" w:rsidRPr="00C2152E" w:rsidTr="00C2152E">
        <w:trPr>
          <w:trHeight w:val="55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00" w:type="dxa"/>
            <w:vAlign w:val="center"/>
          </w:tcPr>
          <w:p w:rsidR="007C2CCC" w:rsidRDefault="007A6C0F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Nathan Thomson</w:t>
            </w:r>
          </w:p>
        </w:tc>
      </w:tr>
      <w:tr w:rsidR="00782CF2" w:rsidRPr="00C2152E" w:rsidTr="00C2152E">
        <w:trPr>
          <w:trHeight w:val="545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00" w:type="dxa"/>
            <w:vAlign w:val="center"/>
          </w:tcPr>
          <w:p w:rsidR="007C2CCC" w:rsidRDefault="007A6C0F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Stenography, The art and science of hiding messages within images</w:t>
            </w:r>
          </w:p>
        </w:tc>
      </w:tr>
      <w:tr w:rsidR="00782CF2" w:rsidRPr="00C2152E" w:rsidTr="00C2152E">
        <w:trPr>
          <w:trHeight w:val="552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00" w:type="dxa"/>
            <w:vAlign w:val="center"/>
          </w:tcPr>
          <w:p w:rsidR="007C2CCC" w:rsidRDefault="007A6C0F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Gordon Dickers</w:t>
            </w:r>
          </w:p>
        </w:tc>
      </w:tr>
      <w:tr w:rsidR="00782CF2" w:rsidRPr="00C2152E" w:rsidTr="00C2152E">
        <w:trPr>
          <w:trHeight w:val="564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00" w:type="dxa"/>
            <w:vAlign w:val="center"/>
          </w:tcPr>
          <w:p w:rsidR="007C2CCC" w:rsidRDefault="007A6C0F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Andrew Baker</w:t>
            </w:r>
          </w:p>
        </w:tc>
      </w:tr>
      <w:tr w:rsidR="00782CF2" w:rsidRPr="00C2152E" w:rsidTr="00782CF2">
        <w:trPr>
          <w:trHeight w:val="129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00" w:type="dxa"/>
            <w:vAlign w:val="center"/>
          </w:tcPr>
          <w:p w:rsidR="00576B2C" w:rsidRDefault="00784D37" w:rsidP="00576B2C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AC    </w:t>
            </w:r>
            <w:r w:rsidR="00576B2C" w:rsidRPr="00C2152E">
              <w:rPr>
                <w:rFonts w:asciiTheme="minorHAnsi" w:hAnsiTheme="minorHAnsi" w:cstheme="minorHAnsi"/>
                <w:b/>
                <w:color w:val="000000" w:themeColor="text1"/>
              </w:rPr>
              <w:t>BIT     CIS    CN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C</w:t>
            </w:r>
            <w:r w:rsidR="00576B2C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CSE</w:t>
            </w:r>
            <w:r w:rsidR="00576B2C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Electrical      </w:t>
            </w:r>
          </w:p>
          <w:p w:rsidR="007C2CCC" w:rsidRDefault="00576B2C" w:rsidP="00784D37">
            <w:pPr>
              <w:spacing w:before="240"/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7A6C0F">
              <w:rPr>
                <w:rFonts w:asciiTheme="minorHAnsi" w:hAnsiTheme="minorHAnsi" w:cstheme="minorHAnsi"/>
                <w:b/>
                <w:color w:val="000000" w:themeColor="text1"/>
                <w:u w:val="single"/>
              </w:rPr>
              <w:t>Games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SE     Web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            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(please </w:t>
            </w:r>
            <w:r w:rsidR="00784D37">
              <w:rPr>
                <w:rFonts w:asciiTheme="minorHAnsi" w:hAnsiTheme="minorHAnsi" w:cstheme="minorHAnsi"/>
                <w:b/>
                <w:color w:val="000000" w:themeColor="text1"/>
              </w:rPr>
              <w:t>underline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  <w:tr w:rsidR="00782CF2" w:rsidRPr="00C2152E" w:rsidTr="00782CF2">
        <w:trPr>
          <w:trHeight w:val="1140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00" w:type="dxa"/>
            <w:vAlign w:val="center"/>
          </w:tcPr>
          <w:p w:rsidR="007C2CCC" w:rsidRDefault="00811371" w:rsidP="00784D37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Survey     Review     Experiment     </w:t>
            </w:r>
            <w:r w:rsidRPr="007A6C0F">
              <w:rPr>
                <w:rFonts w:asciiTheme="minorHAnsi" w:hAnsiTheme="minorHAnsi" w:cstheme="minorHAnsi"/>
                <w:b/>
                <w:color w:val="000000" w:themeColor="text1"/>
                <w:u w:val="single"/>
              </w:rPr>
              <w:t>Development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784D37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(please underline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:rsidR="004779D1" w:rsidRPr="00C2152E" w:rsidRDefault="00811371" w:rsidP="004779D1">
      <w:pPr>
        <w:ind w:right="-691"/>
        <w:rPr>
          <w:rFonts w:asciiTheme="minorHAnsi" w:hAnsiTheme="minorHAnsi"/>
          <w:b/>
          <w:color w:val="000000" w:themeColor="text1"/>
        </w:rPr>
      </w:pPr>
      <w:r w:rsidRPr="00811371">
        <w:rPr>
          <w:b/>
          <w:color w:val="000000" w:themeColor="text1"/>
        </w:rPr>
        <w:tab/>
      </w:r>
      <w:r w:rsidRPr="00811371">
        <w:rPr>
          <w:b/>
          <w:color w:val="000000" w:themeColor="text1"/>
        </w:rPr>
        <w:tab/>
      </w:r>
      <w:r w:rsidRPr="00811371">
        <w:rPr>
          <w:rFonts w:asciiTheme="minorHAnsi" w:hAnsiTheme="minorHAnsi"/>
          <w:b/>
          <w:color w:val="000000" w:themeColor="text1"/>
        </w:rPr>
        <w:t xml:space="preserve">                           </w:t>
      </w:r>
    </w:p>
    <w:tbl>
      <w:tblPr>
        <w:tblW w:w="9628" w:type="dxa"/>
        <w:tblInd w:w="-22" w:type="dxa"/>
        <w:tblLayout w:type="fixed"/>
        <w:tblLook w:val="0000" w:firstRow="0" w:lastRow="0" w:firstColumn="0" w:lastColumn="0" w:noHBand="0" w:noVBand="0"/>
      </w:tblPr>
      <w:tblGrid>
        <w:gridCol w:w="8494"/>
        <w:gridCol w:w="1134"/>
      </w:tblGrid>
      <w:tr w:rsidR="004779D1" w:rsidRPr="00C2152E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:rsidR="004779D1" w:rsidRPr="00C2152E" w:rsidRDefault="004779D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:rsidR="004779D1" w:rsidRPr="00C2152E" w:rsidRDefault="00811371" w:rsidP="00711A55">
            <w:pPr>
              <w:snapToGrid w:val="0"/>
              <w:jc w:val="center"/>
              <w:rPr>
                <w:rFonts w:asciiTheme="minorHAnsi" w:hAnsiTheme="minorHAnsi"/>
                <w:b/>
                <w:color w:val="000000" w:themeColor="text1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</w:rPr>
              <w:t>Mark %</w:t>
            </w:r>
          </w:p>
        </w:tc>
      </w:tr>
      <w:tr w:rsidR="004779D1" w:rsidRPr="00C2152E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:rsidR="004779D1" w:rsidRPr="00576B2C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576B2C">
              <w:rPr>
                <w:rFonts w:asciiTheme="minorHAnsi" w:hAnsiTheme="minorHAnsi"/>
                <w:b/>
                <w:color w:val="000000" w:themeColor="text1"/>
                <w:u w:val="single"/>
              </w:rPr>
              <w:t>First Marker’s General Comments and Original Mark</w:t>
            </w:r>
          </w:p>
          <w:p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  <w:p w:rsidR="004779D1" w:rsidRPr="00C2152E" w:rsidRDefault="004779D1" w:rsidP="00711A55">
            <w:pPr>
              <w:rPr>
                <w:rFonts w:asciiTheme="minorHAnsi" w:hAnsiTheme="minorHAnsi"/>
                <w:color w:val="000000" w:themeColor="text1"/>
              </w:rPr>
            </w:pPr>
          </w:p>
          <w:p w:rsidR="004779D1" w:rsidRPr="00C2152E" w:rsidRDefault="004779D1" w:rsidP="00711A55">
            <w:pPr>
              <w:rPr>
                <w:rFonts w:asciiTheme="minorHAnsi" w:hAnsiTheme="minorHAnsi"/>
                <w:color w:val="000000" w:themeColor="text1"/>
              </w:rPr>
            </w:pPr>
          </w:p>
          <w:p w:rsidR="004779D1" w:rsidRPr="00C2152E" w:rsidRDefault="004779D1" w:rsidP="00711A55">
            <w:pPr>
              <w:rPr>
                <w:rFonts w:asciiTheme="minorHAnsi" w:hAnsiTheme="minorHAnsi"/>
                <w:color w:val="000000" w:themeColor="text1"/>
              </w:rPr>
            </w:pPr>
          </w:p>
          <w:p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:rsidR="004779D1" w:rsidRPr="00C2152E" w:rsidRDefault="004779D1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</w:tc>
      </w:tr>
      <w:tr w:rsidR="004779D1" w:rsidRPr="00C2152E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:rsidR="004779D1" w:rsidRPr="00C2152E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u w:val="single"/>
              </w:rPr>
              <w:t>Second Marker’s General Comments and Original Mark</w:t>
            </w:r>
          </w:p>
          <w:p w:rsidR="004779D1" w:rsidRPr="00C2152E" w:rsidRDefault="004779D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:rsidR="004779D1" w:rsidRDefault="003734D5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45.5</w:t>
            </w:r>
          </w:p>
          <w:p w:rsidR="003734D5" w:rsidRPr="00C2152E" w:rsidRDefault="003734D5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bookmarkStart w:id="0" w:name="_GoBack"/>
            <w:bookmarkEnd w:id="0"/>
          </w:p>
        </w:tc>
      </w:tr>
      <w:tr w:rsidR="00C2152E" w:rsidRPr="00C2152E" w:rsidTr="00C2152E">
        <w:trPr>
          <w:trHeight w:val="1876"/>
        </w:trPr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:rsidR="00C2152E" w:rsidRPr="00C2152E" w:rsidRDefault="00C2152E" w:rsidP="00C2152E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C2152E">
              <w:rPr>
                <w:rFonts w:asciiTheme="minorHAnsi" w:hAnsiTheme="minorHAnsi"/>
                <w:b/>
                <w:color w:val="000000" w:themeColor="text1"/>
                <w:u w:val="single"/>
              </w:rPr>
              <w:t>Comment After Consultation With Other Marker &amp; Final Agreed Mark</w:t>
            </w:r>
          </w:p>
          <w:p w:rsidR="00C2152E" w:rsidRPr="00C2152E" w:rsidRDefault="00C2152E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:rsidR="00C2152E" w:rsidRPr="00C2152E" w:rsidRDefault="00C2152E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</w:tc>
      </w:tr>
    </w:tbl>
    <w:p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p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p w:rsidR="004779D1" w:rsidRPr="00C2152E" w:rsidRDefault="00811371" w:rsidP="006363DD">
      <w:pPr>
        <w:rPr>
          <w:rFonts w:asciiTheme="minorHAnsi" w:hAnsiTheme="minorHAnsi" w:cstheme="minorHAnsi"/>
          <w:color w:val="000000" w:themeColor="text1"/>
        </w:rPr>
      </w:pPr>
      <w:r w:rsidRPr="00811371">
        <w:rPr>
          <w:rFonts w:asciiTheme="minorHAnsi" w:hAnsiTheme="minorHAnsi"/>
          <w:color w:val="000000" w:themeColor="text1"/>
        </w:rPr>
        <w:t xml:space="preserve">Signature: </w:t>
      </w:r>
      <w:r w:rsidR="007A6C0F" w:rsidRPr="007A6C0F">
        <w:rPr>
          <w:rFonts w:ascii="Lucida Handwriting" w:hAnsi="Lucida Handwriting"/>
          <w:color w:val="000000" w:themeColor="text1"/>
        </w:rPr>
        <w:t>Andrew Baker</w:t>
      </w:r>
      <w:r w:rsidR="007A6C0F">
        <w:rPr>
          <w:rFonts w:asciiTheme="minorHAnsi" w:hAnsiTheme="minorHAnsi"/>
          <w:color w:val="000000" w:themeColor="text1"/>
        </w:rPr>
        <w:tab/>
      </w:r>
      <w:r w:rsidR="007A6C0F">
        <w:rPr>
          <w:rFonts w:asciiTheme="minorHAnsi" w:hAnsiTheme="minorHAnsi"/>
          <w:color w:val="000000" w:themeColor="text1"/>
        </w:rPr>
        <w:tab/>
      </w:r>
      <w:r w:rsidR="007A6C0F">
        <w:rPr>
          <w:rFonts w:asciiTheme="minorHAnsi" w:hAnsiTheme="minorHAnsi"/>
          <w:color w:val="000000" w:themeColor="text1"/>
        </w:rPr>
        <w:tab/>
      </w:r>
      <w:r w:rsidR="007A6C0F">
        <w:rPr>
          <w:rFonts w:asciiTheme="minorHAnsi" w:hAnsiTheme="minorHAnsi"/>
          <w:color w:val="000000" w:themeColor="text1"/>
        </w:rPr>
        <w:tab/>
      </w:r>
      <w:r w:rsidRPr="00811371">
        <w:rPr>
          <w:rFonts w:asciiTheme="minorHAnsi" w:hAnsiTheme="minorHAnsi"/>
          <w:color w:val="000000" w:themeColor="text1"/>
        </w:rPr>
        <w:t xml:space="preserve">   </w:t>
      </w:r>
      <w:r w:rsidR="007A6C0F">
        <w:rPr>
          <w:rFonts w:asciiTheme="minorHAnsi" w:hAnsiTheme="minorHAnsi"/>
          <w:color w:val="000000" w:themeColor="text1"/>
        </w:rPr>
        <w:tab/>
      </w:r>
      <w:r w:rsidRPr="00811371">
        <w:rPr>
          <w:rFonts w:asciiTheme="minorHAnsi" w:hAnsiTheme="minorHAnsi"/>
          <w:color w:val="000000" w:themeColor="text1"/>
        </w:rPr>
        <w:t xml:space="preserve">Date: </w:t>
      </w:r>
      <w:r w:rsidR="007A6C0F">
        <w:rPr>
          <w:rFonts w:asciiTheme="minorHAnsi" w:hAnsiTheme="minorHAnsi"/>
          <w:color w:val="000000" w:themeColor="text1"/>
        </w:rPr>
        <w:t>23/05/2019</w:t>
      </w:r>
    </w:p>
    <w:tbl>
      <w:tblPr>
        <w:tblW w:w="9231" w:type="dxa"/>
        <w:tblInd w:w="91" w:type="dxa"/>
        <w:tblLook w:val="04A0" w:firstRow="1" w:lastRow="0" w:firstColumn="1" w:lastColumn="0" w:noHBand="0" w:noVBand="1"/>
      </w:tblPr>
      <w:tblGrid>
        <w:gridCol w:w="3531"/>
        <w:gridCol w:w="1164"/>
        <w:gridCol w:w="992"/>
        <w:gridCol w:w="1701"/>
        <w:gridCol w:w="1843"/>
      </w:tblGrid>
      <w:tr w:rsidR="004779D1" w:rsidRPr="00C2152E" w:rsidTr="00C2152E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 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:rsidTr="00C2152E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1.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Research-informed Literature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:rsidTr="00711A55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Introduction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6F7F9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:rsidTr="00711A55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Literature Review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/35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0D3927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:rsidTr="00C2152E">
        <w:trPr>
          <w:trHeight w:val="4068"/>
        </w:trPr>
        <w:tc>
          <w:tcPr>
            <w:tcW w:w="9231" w:type="dxa"/>
            <w:gridSpan w:val="5"/>
            <w:tcBorders>
              <w:top w:val="nil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:rsidR="006F7F95" w:rsidRDefault="006F7F9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A brief introduction to the topic under investigation has been evidenced.</w:t>
            </w:r>
          </w:p>
          <w:p w:rsidR="004B4408" w:rsidRDefault="004B4408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4B4408" w:rsidRDefault="004B4408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The history of cryptography has been discussed for various applications as well as within a  games context – good. Lossy/lossless compression considered.</w:t>
            </w:r>
          </w:p>
          <w:p w:rsidR="004B4408" w:rsidRDefault="004B4408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7C2CCC" w:rsidRDefault="000D392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Includes a detailed</w:t>
            </w:r>
            <w:r w:rsidR="004B4408">
              <w:rPr>
                <w:rFonts w:asciiTheme="minorHAnsi" w:hAnsiTheme="minorHAnsi"/>
                <w:color w:val="000000" w:themeColor="text1"/>
                <w:lang w:eastAsia="en-GB"/>
              </w:rPr>
              <w:t xml:space="preserve"> descripti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on of the least significant bit, bitwise operators / masks. Very few references used within this section. Much of the literature review relies on the students own knowledge of the subject – rather than on the existing literature.</w:t>
            </w:r>
          </w:p>
          <w:p w:rsidR="000D3927" w:rsidRDefault="000D392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:rsidTr="00C2152E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:rsidTr="00C2152E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Knowledge and Understanding of Subject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:rsidTr="00711A55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Methodology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6F7F9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:rsidTr="00711A55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Survey 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4779D1" w:rsidRPr="00C2152E" w:rsidTr="00782CF2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Requirements/Design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6F7F9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3.5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782CF2" w:rsidRPr="00C2152E" w:rsidTr="00C2152E">
        <w:trPr>
          <w:trHeight w:val="4470"/>
        </w:trPr>
        <w:tc>
          <w:tcPr>
            <w:tcW w:w="9231" w:type="dxa"/>
            <w:gridSpan w:val="5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:rsidR="007A6C0F" w:rsidRDefault="007A6C0F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7A6C0F" w:rsidRDefault="007A6C0F" w:rsidP="007A6C0F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Methodology section reviews the strengths and weaknesses of various methodologies and identifies the most appropriate methods to be used to tackle this project – good.</w:t>
            </w:r>
          </w:p>
          <w:p w:rsidR="006F7F95" w:rsidRDefault="006F7F95" w:rsidP="007A6C0F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Additional thought has been paid to the testing of the software application during the developmental stage.</w:t>
            </w:r>
          </w:p>
          <w:p w:rsidR="006F7F95" w:rsidRDefault="006F7F95" w:rsidP="007A6C0F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6F7F95" w:rsidRDefault="006F7F95" w:rsidP="006F7F9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Requirements Features by Importance considered. Although this is a good idea in principle, this has been poorly thought through. Rather than this being a list by Importance – it is really a list in order of implementation. A brief description of the requirements for each item on the list has been included – good.</w:t>
            </w:r>
          </w:p>
        </w:tc>
      </w:tr>
    </w:tbl>
    <w:p w:rsidR="00782CF2" w:rsidRPr="00C2152E" w:rsidRDefault="00811371">
      <w:pPr>
        <w:rPr>
          <w:color w:val="000000" w:themeColor="text1"/>
        </w:rPr>
      </w:pPr>
      <w:r w:rsidRPr="00811371">
        <w:rPr>
          <w:color w:val="000000" w:themeColor="text1"/>
        </w:rPr>
        <w:br w:type="page"/>
      </w:r>
    </w:p>
    <w:tbl>
      <w:tblPr>
        <w:tblW w:w="9485" w:type="dxa"/>
        <w:tblInd w:w="91" w:type="dxa"/>
        <w:tblLook w:val="04A0" w:firstRow="1" w:lastRow="0" w:firstColumn="1" w:lastColumn="0" w:noHBand="0" w:noVBand="1"/>
      </w:tblPr>
      <w:tblGrid>
        <w:gridCol w:w="3404"/>
        <w:gridCol w:w="1329"/>
        <w:gridCol w:w="1329"/>
        <w:gridCol w:w="1643"/>
        <w:gridCol w:w="1780"/>
      </w:tblGrid>
      <w:tr w:rsidR="00782CF2" w:rsidRPr="00C2152E" w:rsidTr="00C2152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 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3.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Analysis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Results &amp; Discussions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EE3CE6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 xml:space="preserve">Conclusions and Recommendations 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EE3CE6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</w:tr>
      <w:tr w:rsidR="00782CF2" w:rsidRPr="00C2152E" w:rsidTr="00C2152E">
        <w:trPr>
          <w:trHeight w:val="4170"/>
        </w:trPr>
        <w:tc>
          <w:tcPr>
            <w:tcW w:w="9485" w:type="dxa"/>
            <w:gridSpan w:val="5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:rsidR="000D3927" w:rsidRDefault="000D392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0D3927" w:rsidRDefault="000D392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No results / discussion of results presented.</w:t>
            </w:r>
            <w:r w:rsidR="00EE3CE6">
              <w:rPr>
                <w:rFonts w:asciiTheme="minorHAnsi" w:hAnsiTheme="minorHAnsi"/>
                <w:color w:val="000000" w:themeColor="text1"/>
                <w:lang w:eastAsia="en-GB"/>
              </w:rPr>
              <w:t xml:space="preserve"> The only tests conducted were developmental testing to ensure code was working. A discussion of the lack of results has been evidenced – however, this has limited value.</w:t>
            </w:r>
          </w:p>
          <w:p w:rsidR="000D3927" w:rsidRDefault="000D392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0D3927" w:rsidRDefault="000D392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Conclusion</w:t>
            </w:r>
            <w:r w:rsidR="00EE3CE6">
              <w:rPr>
                <w:rFonts w:asciiTheme="minorHAnsi" w:hAnsiTheme="minorHAnsi"/>
                <w:color w:val="000000" w:themeColor="text1"/>
                <w:lang w:eastAsia="en-GB"/>
              </w:rPr>
              <w:t>s section identifies the issues confronted during the project. No recommendations suggested.</w:t>
            </w:r>
          </w:p>
        </w:tc>
      </w:tr>
      <w:tr w:rsidR="00C2152E" w:rsidRPr="00C2152E" w:rsidTr="00C2152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4.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Practical Application and Deployment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Development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504FC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Experimental Design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C2152E" w:rsidRPr="00C2152E" w:rsidTr="00C2152E">
        <w:trPr>
          <w:trHeight w:val="4743"/>
        </w:trPr>
        <w:tc>
          <w:tcPr>
            <w:tcW w:w="9485" w:type="dxa"/>
            <w:gridSpan w:val="5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:rsid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:rsidR="00504FCD" w:rsidRPr="00C2152E" w:rsidRDefault="00504FCD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The practical application is very poor – with very little achieved. Student failed to tackle many of the most fundamental aspects of the project required to implement cryptography. No attempt evidenced to access the least-significant bit.</w:t>
            </w: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C2152E" w:rsidRPr="00C2152E" w:rsidTr="00C2152E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 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5.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 for Professional Practice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Reflection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504FC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Quality of Report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504FC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5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C2152E" w:rsidRPr="00C2152E" w:rsidTr="00C2152E">
        <w:trPr>
          <w:trHeight w:val="5899"/>
        </w:trPr>
        <w:tc>
          <w:tcPr>
            <w:tcW w:w="9485" w:type="dxa"/>
            <w:gridSpan w:val="5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:rsid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Comments:</w:t>
            </w:r>
          </w:p>
          <w:p w:rsidR="007A6C0F" w:rsidRDefault="007A6C0F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  <w:p w:rsidR="00EE3CE6" w:rsidRDefault="00EE3CE6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The student identifies p</w:t>
            </w:r>
            <w:r w:rsidRPr="00EE3CE6">
              <w:rPr>
                <w:rFonts w:asciiTheme="minorHAnsi" w:hAnsiTheme="minorHAnsi"/>
                <w:color w:val="000000" w:themeColor="text1"/>
                <w:lang w:eastAsia="en-GB"/>
              </w:rPr>
              <w:t>oor time management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as a key factor that appears to have hampered the development of this project. </w:t>
            </w:r>
            <w:r w:rsidR="00504FCD">
              <w:rPr>
                <w:rFonts w:asciiTheme="minorHAnsi" w:hAnsiTheme="minorHAnsi"/>
                <w:color w:val="000000" w:themeColor="text1"/>
                <w:lang w:eastAsia="en-GB"/>
              </w:rPr>
              <w:t>A sense of being overwhelmed by problems encountered has also been identified. The reflection section offers a fair review of the failings of this project, and the lessons learned by the student.</w:t>
            </w:r>
          </w:p>
          <w:p w:rsidR="00EE3CE6" w:rsidRPr="00EE3CE6" w:rsidRDefault="00EE3CE6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7A6C0F" w:rsidRDefault="007A6C0F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An unconventional layout of chapters used – with methodologies section coming before the literature review??</w:t>
            </w:r>
            <w:r w:rsidR="00504FCD">
              <w:rPr>
                <w:rFonts w:asciiTheme="minorHAnsi" w:hAnsiTheme="minorHAnsi"/>
                <w:color w:val="000000" w:themeColor="text1"/>
                <w:lang w:eastAsia="en-GB"/>
              </w:rPr>
              <w:t xml:space="preserve"> This made the report quite difficult to navigate.</w:t>
            </w:r>
          </w:p>
          <w:p w:rsidR="000D3927" w:rsidRDefault="000D392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0D3927" w:rsidRDefault="000D392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Informal language used throughout the report.</w:t>
            </w:r>
            <w:r w:rsidR="00504FCD">
              <w:rPr>
                <w:rFonts w:asciiTheme="minorHAnsi" w:hAnsiTheme="minorHAnsi"/>
                <w:color w:val="000000" w:themeColor="text1"/>
                <w:lang w:eastAsia="en-GB"/>
              </w:rPr>
              <w:t xml:space="preserve"> A limited number of good references used to support the literature review with an over-reliance on the use of on-line sources.</w:t>
            </w:r>
          </w:p>
          <w:p w:rsidR="007A6C0F" w:rsidRPr="007A6C0F" w:rsidRDefault="007A6C0F" w:rsidP="00711A55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</w:p>
          <w:p w:rsidR="007C2CCC" w:rsidRDefault="007C2CCC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</w:tr>
      <w:tr w:rsidR="00C2152E" w:rsidRPr="00C2152E" w:rsidTr="00C2152E">
        <w:trPr>
          <w:trHeight w:val="261"/>
        </w:trPr>
        <w:tc>
          <w:tcPr>
            <w:tcW w:w="9485" w:type="dxa"/>
            <w:gridSpan w:val="5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</w:tr>
      <w:tr w:rsidR="00782CF2" w:rsidRPr="00C2152E" w:rsidTr="00C2152E">
        <w:trPr>
          <w:trHeight w:val="957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  <w:t>TOTAL: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504FCD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45.5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</w:tr>
    </w:tbl>
    <w:p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:rsidR="006363DD" w:rsidRPr="00C2152E" w:rsidRDefault="006363DD">
      <w:pPr>
        <w:rPr>
          <w:rFonts w:asciiTheme="minorHAnsi" w:hAnsiTheme="minorHAnsi"/>
          <w:color w:val="000000" w:themeColor="text1"/>
        </w:rPr>
      </w:pPr>
    </w:p>
    <w:p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sectPr w:rsidR="006363DD" w:rsidRPr="00C2152E" w:rsidSect="00C2152E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Lucida Handwriting">
    <w:panose1 w:val="03010101010101010101"/>
    <w:charset w:val="00"/>
    <w:family w:val="script"/>
    <w:pitch w:val="variable"/>
    <w:sig w:usb0="00000003" w:usb1="00000000" w:usb2="00000000" w:usb3="00000000" w:csb0="00000001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defaultTabStop w:val="720"/>
  <w:characterSpacingControl w:val="doNotCompress"/>
  <w:compat>
    <w:compatSetting w:name="compatibilityMode" w:uri="http://schemas.microsoft.com/office/word" w:val="12"/>
  </w:compat>
  <w:rsids>
    <w:rsidRoot w:val="006363DD"/>
    <w:rsid w:val="0006611F"/>
    <w:rsid w:val="000D3927"/>
    <w:rsid w:val="000F7A4A"/>
    <w:rsid w:val="00125730"/>
    <w:rsid w:val="001D0DDD"/>
    <w:rsid w:val="00242112"/>
    <w:rsid w:val="00253402"/>
    <w:rsid w:val="003734D5"/>
    <w:rsid w:val="003E5437"/>
    <w:rsid w:val="003F049D"/>
    <w:rsid w:val="004779D1"/>
    <w:rsid w:val="004B4408"/>
    <w:rsid w:val="00504FCD"/>
    <w:rsid w:val="00576B2C"/>
    <w:rsid w:val="005C79DB"/>
    <w:rsid w:val="006363DD"/>
    <w:rsid w:val="006530D2"/>
    <w:rsid w:val="006645F5"/>
    <w:rsid w:val="006F7F95"/>
    <w:rsid w:val="00782CF2"/>
    <w:rsid w:val="00784D37"/>
    <w:rsid w:val="007A6C0F"/>
    <w:rsid w:val="007C2CCC"/>
    <w:rsid w:val="00811371"/>
    <w:rsid w:val="00866E85"/>
    <w:rsid w:val="008B05C1"/>
    <w:rsid w:val="008B67FF"/>
    <w:rsid w:val="008D4A65"/>
    <w:rsid w:val="009F37CB"/>
    <w:rsid w:val="00A151E5"/>
    <w:rsid w:val="00A16A6A"/>
    <w:rsid w:val="00A736BA"/>
    <w:rsid w:val="00AB34FE"/>
    <w:rsid w:val="00B27A16"/>
    <w:rsid w:val="00C2152E"/>
    <w:rsid w:val="00C60A27"/>
    <w:rsid w:val="00CC4C41"/>
    <w:rsid w:val="00CD2262"/>
    <w:rsid w:val="00CF3983"/>
    <w:rsid w:val="00D87BAB"/>
    <w:rsid w:val="00EE0FE1"/>
    <w:rsid w:val="00EE3CE6"/>
    <w:rsid w:val="00F1475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5DA8E17"/>
  <w15:docId w15:val="{F3DE55C1-C85B-42CD-A106-7F2D0D71DBC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57</TotalTime>
  <Pages>4</Pages>
  <Words>579</Words>
  <Characters>3303</Characters>
  <Application>Microsoft Office Word</Application>
  <DocSecurity>0</DocSecurity>
  <Lines>27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3875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Gaynor Thomas</cp:lastModifiedBy>
  <cp:revision>14</cp:revision>
  <cp:lastPrinted>2013-09-25T13:22:00Z</cp:lastPrinted>
  <dcterms:created xsi:type="dcterms:W3CDTF">2013-07-16T15:41:00Z</dcterms:created>
  <dcterms:modified xsi:type="dcterms:W3CDTF">2019-05-29T10:16:00Z</dcterms:modified>
</cp:coreProperties>
</file>