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CFAF8" w14:textId="0364479D" w:rsidR="008A4FA0" w:rsidRPr="006279EC" w:rsidRDefault="008A4FA0" w:rsidP="008A4FA0">
      <w:pPr>
        <w:rPr>
          <w:rFonts w:ascii="Arial" w:eastAsia="Arial" w:hAnsi="Arial" w:cs="Arial"/>
          <w:b/>
          <w:sz w:val="32"/>
          <w:szCs w:val="32"/>
        </w:rPr>
      </w:pPr>
    </w:p>
    <w:p w14:paraId="49C4E85D" w14:textId="77777777" w:rsidR="008A4FA0" w:rsidRPr="006279EC" w:rsidRDefault="008A4FA0" w:rsidP="008A4FA0">
      <w:pPr>
        <w:jc w:val="center"/>
        <w:rPr>
          <w:rFonts w:ascii="Arial" w:eastAsia="Arial" w:hAnsi="Arial" w:cs="Arial"/>
          <w:b/>
          <w:sz w:val="32"/>
          <w:szCs w:val="32"/>
        </w:rPr>
      </w:pPr>
    </w:p>
    <w:p w14:paraId="221323AF" w14:textId="77777777" w:rsidR="008A4FA0" w:rsidRPr="006279EC" w:rsidRDefault="008A4FA0" w:rsidP="008A4FA0">
      <w:pPr>
        <w:jc w:val="center"/>
        <w:rPr>
          <w:rFonts w:ascii="Arial" w:eastAsia="Arial" w:hAnsi="Arial" w:cs="Arial"/>
          <w:b/>
          <w:sz w:val="32"/>
          <w:szCs w:val="32"/>
        </w:rPr>
      </w:pPr>
    </w:p>
    <w:p w14:paraId="534CB9A1" w14:textId="77777777" w:rsidR="008A4FA0" w:rsidRPr="006279EC" w:rsidRDefault="008A4FA0" w:rsidP="008A4FA0">
      <w:pPr>
        <w:jc w:val="center"/>
        <w:rPr>
          <w:rFonts w:ascii="Arial" w:eastAsia="Arial" w:hAnsi="Arial" w:cs="Arial"/>
          <w:b/>
          <w:sz w:val="32"/>
          <w:szCs w:val="32"/>
        </w:rPr>
      </w:pPr>
      <w:r>
        <w:rPr>
          <w:noProof/>
          <w:lang w:val="en-US"/>
        </w:rPr>
        <w:drawing>
          <wp:anchor distT="0" distB="0" distL="114300" distR="114300" simplePos="0" relativeHeight="251659264" behindDoc="0" locked="0" layoutInCell="1" allowOverlap="1" wp14:anchorId="2EE68A09" wp14:editId="5D4A54F5">
            <wp:simplePos x="0" y="0"/>
            <wp:positionH relativeFrom="column">
              <wp:posOffset>1873250</wp:posOffset>
            </wp:positionH>
            <wp:positionV relativeFrom="paragraph">
              <wp:posOffset>165735</wp:posOffset>
            </wp:positionV>
            <wp:extent cx="1809750" cy="723900"/>
            <wp:effectExtent l="0" t="0" r="0" b="0"/>
            <wp:wrapSquare wrapText="bothSides" distT="0" distB="0" distL="114300" distR="114300"/>
            <wp:docPr id="3"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6"/>
                    <a:srcRect/>
                    <a:stretch>
                      <a:fillRect/>
                    </a:stretch>
                  </pic:blipFill>
                  <pic:spPr>
                    <a:xfrm>
                      <a:off x="0" y="0"/>
                      <a:ext cx="1809750" cy="723900"/>
                    </a:xfrm>
                    <a:prstGeom prst="rect">
                      <a:avLst/>
                    </a:prstGeom>
                    <a:ln/>
                  </pic:spPr>
                </pic:pic>
              </a:graphicData>
            </a:graphic>
          </wp:anchor>
        </w:drawing>
      </w:r>
    </w:p>
    <w:p w14:paraId="417A3326" w14:textId="77777777" w:rsidR="008A4FA0" w:rsidRPr="006279EC" w:rsidRDefault="008A4FA0" w:rsidP="008A4FA0">
      <w:pPr>
        <w:jc w:val="center"/>
        <w:rPr>
          <w:rFonts w:ascii="Arial" w:eastAsia="Arial" w:hAnsi="Arial" w:cs="Arial"/>
          <w:b/>
          <w:sz w:val="32"/>
          <w:szCs w:val="32"/>
        </w:rPr>
      </w:pPr>
    </w:p>
    <w:p w14:paraId="08091498" w14:textId="77777777" w:rsidR="008A4FA0" w:rsidRPr="006279EC" w:rsidRDefault="008A4FA0" w:rsidP="008A4FA0">
      <w:pPr>
        <w:jc w:val="center"/>
        <w:rPr>
          <w:rFonts w:ascii="Arial" w:eastAsia="Arial" w:hAnsi="Arial" w:cs="Arial"/>
          <w:b/>
          <w:sz w:val="32"/>
          <w:szCs w:val="32"/>
        </w:rPr>
      </w:pPr>
    </w:p>
    <w:p w14:paraId="5F67D240" w14:textId="77777777" w:rsidR="008A4FA0" w:rsidRDefault="008A4FA0" w:rsidP="008A4FA0">
      <w:pPr>
        <w:jc w:val="left"/>
        <w:rPr>
          <w:b/>
          <w:bCs/>
          <w:sz w:val="28"/>
          <w:szCs w:val="28"/>
        </w:rPr>
      </w:pPr>
    </w:p>
    <w:p w14:paraId="2CF9C295" w14:textId="77777777" w:rsidR="008A4FA0" w:rsidRDefault="008A4FA0" w:rsidP="008A4FA0">
      <w:pPr>
        <w:jc w:val="left"/>
        <w:rPr>
          <w:b/>
          <w:bCs/>
          <w:sz w:val="28"/>
          <w:szCs w:val="28"/>
        </w:rPr>
      </w:pPr>
    </w:p>
    <w:p w14:paraId="04AAA619" w14:textId="77777777" w:rsidR="008A4FA0" w:rsidRDefault="008A4FA0" w:rsidP="008A4FA0">
      <w:pPr>
        <w:jc w:val="left"/>
        <w:rPr>
          <w:b/>
          <w:bCs/>
          <w:sz w:val="28"/>
          <w:szCs w:val="28"/>
        </w:rPr>
      </w:pPr>
    </w:p>
    <w:p w14:paraId="21B2CA00" w14:textId="77777777" w:rsidR="008A4FA0" w:rsidRPr="008F16CE" w:rsidRDefault="008A4FA0" w:rsidP="008A4FA0">
      <w:pPr>
        <w:jc w:val="left"/>
        <w:rPr>
          <w:rFonts w:ascii="Arial" w:eastAsia="Arial" w:hAnsi="Arial" w:cs="Arial"/>
          <w:b/>
          <w:sz w:val="32"/>
          <w:szCs w:val="32"/>
        </w:rPr>
      </w:pPr>
      <w:r w:rsidRPr="008F16CE">
        <w:rPr>
          <w:rFonts w:ascii="Arial" w:hAnsi="Arial" w:cs="Arial"/>
          <w:b/>
          <w:bCs/>
          <w:sz w:val="32"/>
          <w:szCs w:val="32"/>
        </w:rPr>
        <w:t xml:space="preserve">Module name: </w:t>
      </w:r>
      <w:r w:rsidRPr="008F16CE">
        <w:rPr>
          <w:rFonts w:ascii="Arial" w:eastAsia="Arial" w:hAnsi="Arial" w:cs="Arial"/>
          <w:bCs/>
          <w:sz w:val="32"/>
          <w:szCs w:val="32"/>
        </w:rPr>
        <w:t>Living with Care: The Older Person.</w:t>
      </w:r>
    </w:p>
    <w:p w14:paraId="62FC2F53" w14:textId="77777777" w:rsidR="008A4FA0" w:rsidRPr="00446A47" w:rsidRDefault="008A4FA0" w:rsidP="008A4FA0">
      <w:pPr>
        <w:jc w:val="left"/>
        <w:rPr>
          <w:b/>
          <w:bCs/>
          <w:sz w:val="28"/>
          <w:szCs w:val="28"/>
        </w:rPr>
      </w:pPr>
    </w:p>
    <w:p w14:paraId="7FB06E5F" w14:textId="77777777" w:rsidR="008A4FA0" w:rsidRPr="008F16CE" w:rsidRDefault="008A4FA0" w:rsidP="008A4FA0">
      <w:pPr>
        <w:jc w:val="left"/>
        <w:rPr>
          <w:rFonts w:ascii="Arial" w:hAnsi="Arial" w:cs="Arial"/>
          <w:b/>
          <w:bCs/>
          <w:sz w:val="32"/>
          <w:szCs w:val="32"/>
        </w:rPr>
      </w:pPr>
      <w:r w:rsidRPr="008F16CE">
        <w:rPr>
          <w:rFonts w:ascii="Arial" w:hAnsi="Arial" w:cs="Arial"/>
          <w:b/>
          <w:bCs/>
          <w:sz w:val="32"/>
          <w:szCs w:val="32"/>
        </w:rPr>
        <w:t xml:space="preserve">Module code: </w:t>
      </w:r>
      <w:r w:rsidRPr="008F16CE">
        <w:rPr>
          <w:rFonts w:ascii="Arial" w:hAnsi="Arial" w:cs="Arial"/>
          <w:sz w:val="32"/>
          <w:szCs w:val="32"/>
        </w:rPr>
        <w:t>BMHP6009</w:t>
      </w:r>
    </w:p>
    <w:p w14:paraId="2E872FF1" w14:textId="77777777" w:rsidR="008A4FA0" w:rsidRPr="008F16CE" w:rsidRDefault="008A4FA0" w:rsidP="008A4FA0">
      <w:pPr>
        <w:jc w:val="left"/>
        <w:rPr>
          <w:rFonts w:ascii="Arial" w:hAnsi="Arial" w:cs="Arial"/>
          <w:b/>
          <w:bCs/>
          <w:sz w:val="32"/>
          <w:szCs w:val="32"/>
        </w:rPr>
      </w:pPr>
    </w:p>
    <w:p w14:paraId="13470D17" w14:textId="77777777" w:rsidR="008A4FA0" w:rsidRPr="008F16CE" w:rsidRDefault="008A4FA0" w:rsidP="008A4FA0">
      <w:pPr>
        <w:jc w:val="left"/>
        <w:rPr>
          <w:rFonts w:ascii="Arial" w:hAnsi="Arial" w:cs="Arial"/>
          <w:b/>
          <w:bCs/>
          <w:sz w:val="32"/>
          <w:szCs w:val="32"/>
        </w:rPr>
      </w:pPr>
    </w:p>
    <w:p w14:paraId="27CDEB59" w14:textId="77777777" w:rsidR="008A4FA0" w:rsidRPr="008F16CE" w:rsidRDefault="008A4FA0" w:rsidP="008A4FA0">
      <w:pPr>
        <w:jc w:val="left"/>
        <w:rPr>
          <w:rFonts w:ascii="Arial" w:hAnsi="Arial" w:cs="Arial"/>
          <w:b/>
          <w:bCs/>
          <w:sz w:val="32"/>
          <w:szCs w:val="32"/>
        </w:rPr>
      </w:pPr>
    </w:p>
    <w:p w14:paraId="21CA6D75" w14:textId="77777777" w:rsidR="008A4FA0" w:rsidRPr="008F16CE" w:rsidRDefault="008A4FA0" w:rsidP="008A4FA0">
      <w:pPr>
        <w:jc w:val="left"/>
        <w:rPr>
          <w:rFonts w:ascii="Arial" w:hAnsi="Arial" w:cs="Arial"/>
          <w:b/>
          <w:bCs/>
          <w:sz w:val="32"/>
          <w:szCs w:val="32"/>
        </w:rPr>
      </w:pPr>
      <w:r w:rsidRPr="008F16CE">
        <w:rPr>
          <w:rFonts w:ascii="Arial" w:hAnsi="Arial" w:cs="Arial"/>
          <w:b/>
          <w:bCs/>
          <w:sz w:val="32"/>
          <w:szCs w:val="32"/>
        </w:rPr>
        <w:t>Assessment Component 2:</w:t>
      </w:r>
      <w:r w:rsidRPr="008F16CE">
        <w:rPr>
          <w:rFonts w:ascii="Arial" w:hAnsi="Arial" w:cs="Arial"/>
          <w:sz w:val="32"/>
          <w:szCs w:val="32"/>
        </w:rPr>
        <w:t>Debate &amp; Supporting Paper</w:t>
      </w:r>
    </w:p>
    <w:p w14:paraId="6DD5D6DA" w14:textId="77777777" w:rsidR="008A4FA0" w:rsidRPr="00446A47" w:rsidRDefault="008A4FA0" w:rsidP="008A4FA0">
      <w:pPr>
        <w:jc w:val="left"/>
        <w:rPr>
          <w:b/>
          <w:bCs/>
          <w:sz w:val="28"/>
          <w:szCs w:val="28"/>
        </w:rPr>
      </w:pPr>
    </w:p>
    <w:p w14:paraId="3FA04F9F" w14:textId="77777777" w:rsidR="008A4FA0" w:rsidRDefault="008A4FA0" w:rsidP="008A4FA0">
      <w:pPr>
        <w:jc w:val="left"/>
        <w:rPr>
          <w:b/>
          <w:bCs/>
          <w:sz w:val="28"/>
          <w:szCs w:val="28"/>
        </w:rPr>
      </w:pPr>
    </w:p>
    <w:p w14:paraId="041B6C4B" w14:textId="77777777" w:rsidR="008A4FA0" w:rsidRDefault="008A4FA0" w:rsidP="008A4FA0">
      <w:pPr>
        <w:jc w:val="left"/>
        <w:rPr>
          <w:b/>
          <w:bCs/>
          <w:sz w:val="28"/>
          <w:szCs w:val="28"/>
        </w:rPr>
      </w:pPr>
    </w:p>
    <w:p w14:paraId="2B163172" w14:textId="77777777" w:rsidR="008A4FA0" w:rsidRPr="008F16CE" w:rsidRDefault="008A4FA0" w:rsidP="008A4FA0">
      <w:pPr>
        <w:jc w:val="left"/>
        <w:rPr>
          <w:b/>
          <w:bCs/>
          <w:sz w:val="28"/>
          <w:szCs w:val="28"/>
        </w:rPr>
      </w:pPr>
    </w:p>
    <w:p w14:paraId="0D739EBC" w14:textId="77777777" w:rsidR="008A4FA0" w:rsidRPr="008A4FA0" w:rsidRDefault="008A4FA0" w:rsidP="008A4FA0">
      <w:pPr>
        <w:jc w:val="left"/>
        <w:rPr>
          <w:rFonts w:ascii="Arial" w:hAnsi="Arial" w:cs="Arial"/>
          <w:b/>
          <w:bCs/>
          <w:sz w:val="28"/>
          <w:szCs w:val="28"/>
          <w:lang w:val="it-IT"/>
        </w:rPr>
      </w:pPr>
      <w:proofErr w:type="spellStart"/>
      <w:r w:rsidRPr="008A4FA0">
        <w:rPr>
          <w:rFonts w:ascii="Arial" w:hAnsi="Arial" w:cs="Arial"/>
          <w:b/>
          <w:bCs/>
          <w:sz w:val="28"/>
          <w:szCs w:val="28"/>
          <w:lang w:val="it-IT"/>
        </w:rPr>
        <w:t>Lecturer</w:t>
      </w:r>
      <w:proofErr w:type="spellEnd"/>
      <w:r w:rsidRPr="008A4FA0">
        <w:rPr>
          <w:rFonts w:ascii="Arial" w:hAnsi="Arial" w:cs="Arial"/>
          <w:b/>
          <w:bCs/>
          <w:sz w:val="28"/>
          <w:szCs w:val="28"/>
          <w:lang w:val="it-IT"/>
        </w:rPr>
        <w:t xml:space="preserve"> name: </w:t>
      </w:r>
      <w:r w:rsidRPr="008A4FA0">
        <w:rPr>
          <w:rFonts w:ascii="Arial" w:hAnsi="Arial" w:cs="Arial"/>
          <w:b/>
          <w:bCs/>
          <w:sz w:val="28"/>
          <w:szCs w:val="28"/>
          <w:lang w:val="it-IT"/>
        </w:rPr>
        <w:tab/>
      </w:r>
      <w:r w:rsidRPr="008A4FA0">
        <w:rPr>
          <w:rFonts w:ascii="Arial" w:hAnsi="Arial" w:cs="Arial"/>
          <w:b/>
          <w:bCs/>
          <w:sz w:val="28"/>
          <w:szCs w:val="28"/>
          <w:lang w:val="it-IT"/>
        </w:rPr>
        <w:tab/>
      </w:r>
      <w:r w:rsidRPr="008A4FA0">
        <w:rPr>
          <w:rFonts w:ascii="Arial" w:hAnsi="Arial" w:cs="Arial"/>
          <w:b/>
          <w:bCs/>
          <w:sz w:val="28"/>
          <w:szCs w:val="28"/>
          <w:lang w:val="it-IT"/>
        </w:rPr>
        <w:tab/>
      </w:r>
      <w:r w:rsidRPr="008A4FA0">
        <w:rPr>
          <w:rFonts w:ascii="Arial" w:hAnsi="Arial" w:cs="Arial"/>
          <w:b/>
          <w:bCs/>
          <w:sz w:val="28"/>
          <w:szCs w:val="28"/>
          <w:lang w:val="it-IT"/>
        </w:rPr>
        <w:tab/>
      </w:r>
      <w:r w:rsidRPr="008A4FA0">
        <w:rPr>
          <w:rFonts w:ascii="Arial" w:hAnsi="Arial" w:cs="Arial"/>
          <w:b/>
          <w:bCs/>
          <w:sz w:val="28"/>
          <w:szCs w:val="28"/>
          <w:lang w:val="it-IT"/>
        </w:rPr>
        <w:tab/>
      </w:r>
      <w:r w:rsidRPr="008A4FA0">
        <w:rPr>
          <w:rFonts w:ascii="Arial" w:hAnsi="Arial" w:cs="Arial"/>
          <w:b/>
          <w:bCs/>
          <w:sz w:val="28"/>
          <w:szCs w:val="28"/>
          <w:lang w:val="it-IT"/>
        </w:rPr>
        <w:tab/>
      </w:r>
      <w:r w:rsidRPr="008A4FA0">
        <w:rPr>
          <w:rFonts w:ascii="Arial" w:hAnsi="Arial" w:cs="Arial"/>
          <w:b/>
          <w:bCs/>
          <w:sz w:val="28"/>
          <w:szCs w:val="28"/>
          <w:lang w:val="it-IT"/>
        </w:rPr>
        <w:tab/>
      </w:r>
      <w:proofErr w:type="spellStart"/>
      <w:r w:rsidRPr="008A4FA0">
        <w:rPr>
          <w:rFonts w:ascii="Arial" w:hAnsi="Arial" w:cs="Arial"/>
          <w:b/>
          <w:bCs/>
          <w:sz w:val="28"/>
          <w:szCs w:val="28"/>
          <w:lang w:val="it-IT"/>
        </w:rPr>
        <w:t>Student</w:t>
      </w:r>
      <w:proofErr w:type="spellEnd"/>
      <w:r w:rsidRPr="008A4FA0">
        <w:rPr>
          <w:rFonts w:ascii="Arial" w:hAnsi="Arial" w:cs="Arial"/>
          <w:b/>
          <w:bCs/>
          <w:sz w:val="28"/>
          <w:szCs w:val="28"/>
          <w:lang w:val="it-IT"/>
        </w:rPr>
        <w:t xml:space="preserve"> Name:</w:t>
      </w:r>
    </w:p>
    <w:p w14:paraId="279D4E3E" w14:textId="77777777" w:rsidR="008A4FA0" w:rsidRPr="008F16CE" w:rsidRDefault="008A4FA0" w:rsidP="008A4FA0">
      <w:pPr>
        <w:jc w:val="left"/>
        <w:rPr>
          <w:rFonts w:ascii="Arial" w:hAnsi="Arial" w:cs="Arial"/>
          <w:sz w:val="28"/>
          <w:szCs w:val="28"/>
          <w:lang w:val="it-IT"/>
        </w:rPr>
      </w:pPr>
      <w:r w:rsidRPr="008F16CE">
        <w:rPr>
          <w:rFonts w:ascii="Arial" w:hAnsi="Arial" w:cs="Arial"/>
          <w:sz w:val="28"/>
          <w:szCs w:val="28"/>
          <w:lang w:val="it-IT"/>
        </w:rPr>
        <w:t xml:space="preserve">Dr. Laila Surani                                            </w:t>
      </w:r>
      <w:r>
        <w:rPr>
          <w:rFonts w:ascii="Arial" w:hAnsi="Arial" w:cs="Arial"/>
          <w:sz w:val="28"/>
          <w:szCs w:val="28"/>
          <w:lang w:val="it-IT"/>
        </w:rPr>
        <w:t xml:space="preserve">    </w:t>
      </w:r>
      <w:r w:rsidRPr="008F16CE">
        <w:rPr>
          <w:rFonts w:ascii="Arial" w:hAnsi="Arial" w:cs="Arial"/>
          <w:sz w:val="28"/>
          <w:szCs w:val="28"/>
          <w:lang w:val="it-IT"/>
        </w:rPr>
        <w:t xml:space="preserve"> Margareta Nicoleta Dragoi</w:t>
      </w:r>
    </w:p>
    <w:p w14:paraId="58CF5FFD" w14:textId="77777777" w:rsidR="008A4FA0" w:rsidRPr="008F16CE" w:rsidRDefault="008A4FA0" w:rsidP="008A4FA0">
      <w:pPr>
        <w:jc w:val="left"/>
        <w:rPr>
          <w:rFonts w:ascii="Arial" w:hAnsi="Arial" w:cs="Arial"/>
          <w:sz w:val="28"/>
          <w:szCs w:val="28"/>
          <w:lang w:val="it-IT"/>
        </w:rPr>
      </w:pPr>
      <w:r w:rsidRPr="008F16CE">
        <w:rPr>
          <w:rFonts w:ascii="Arial" w:hAnsi="Arial" w:cs="Arial"/>
          <w:sz w:val="28"/>
          <w:szCs w:val="28"/>
          <w:lang w:val="it-IT"/>
        </w:rPr>
        <w:t xml:space="preserve">                                                                                 </w:t>
      </w:r>
      <w:proofErr w:type="spellStart"/>
      <w:r w:rsidRPr="008F16CE">
        <w:rPr>
          <w:rFonts w:ascii="Arial" w:hAnsi="Arial" w:cs="Arial"/>
          <w:sz w:val="28"/>
          <w:szCs w:val="28"/>
          <w:lang w:val="it-IT"/>
        </w:rPr>
        <w:t>Student</w:t>
      </w:r>
      <w:proofErr w:type="spellEnd"/>
      <w:r w:rsidRPr="008F16CE">
        <w:rPr>
          <w:rFonts w:ascii="Arial" w:hAnsi="Arial" w:cs="Arial"/>
          <w:sz w:val="28"/>
          <w:szCs w:val="28"/>
          <w:lang w:val="it-IT"/>
        </w:rPr>
        <w:t xml:space="preserve"> ID: 2019145</w:t>
      </w:r>
    </w:p>
    <w:p w14:paraId="26A240FB" w14:textId="77777777" w:rsidR="008A4FA0" w:rsidRPr="008F16CE" w:rsidRDefault="008A4FA0" w:rsidP="008A4FA0">
      <w:pPr>
        <w:jc w:val="center"/>
        <w:rPr>
          <w:rFonts w:ascii="Arial" w:hAnsi="Arial" w:cs="Arial"/>
          <w:sz w:val="32"/>
          <w:szCs w:val="32"/>
          <w:lang w:val="it-IT"/>
        </w:rPr>
      </w:pPr>
    </w:p>
    <w:p w14:paraId="39A3AF61" w14:textId="77777777" w:rsidR="008A4FA0" w:rsidRPr="008F16CE" w:rsidRDefault="008A4FA0" w:rsidP="008A4FA0">
      <w:pPr>
        <w:jc w:val="center"/>
        <w:rPr>
          <w:rFonts w:ascii="Arial" w:hAnsi="Arial" w:cs="Arial"/>
          <w:b/>
          <w:bCs/>
          <w:sz w:val="32"/>
          <w:szCs w:val="32"/>
          <w:lang w:val="it-IT"/>
        </w:rPr>
      </w:pPr>
    </w:p>
    <w:p w14:paraId="578C000B" w14:textId="77777777" w:rsidR="008A4FA0" w:rsidRPr="008F16CE" w:rsidRDefault="008A4FA0" w:rsidP="008A4FA0">
      <w:pPr>
        <w:jc w:val="left"/>
        <w:rPr>
          <w:rFonts w:ascii="Arial" w:hAnsi="Arial" w:cs="Arial"/>
          <w:b/>
          <w:bCs/>
          <w:sz w:val="28"/>
          <w:szCs w:val="28"/>
          <w:lang w:val="it-IT"/>
        </w:rPr>
      </w:pPr>
      <w:r w:rsidRPr="008F16CE">
        <w:rPr>
          <w:rFonts w:ascii="Arial" w:hAnsi="Arial" w:cs="Arial"/>
          <w:b/>
          <w:bCs/>
          <w:sz w:val="28"/>
          <w:szCs w:val="28"/>
          <w:lang w:val="it-IT"/>
        </w:rPr>
        <w:t>Date</w:t>
      </w:r>
      <w:r w:rsidRPr="00286AF1">
        <w:rPr>
          <w:rFonts w:ascii="Arial" w:hAnsi="Arial" w:cs="Arial"/>
          <w:sz w:val="28"/>
          <w:szCs w:val="28"/>
          <w:lang w:val="it-IT"/>
        </w:rPr>
        <w:t>: 14</w:t>
      </w:r>
      <w:r w:rsidRPr="008F16CE">
        <w:rPr>
          <w:rFonts w:ascii="Arial" w:hAnsi="Arial" w:cs="Arial"/>
          <w:b/>
          <w:bCs/>
          <w:sz w:val="28"/>
          <w:szCs w:val="28"/>
          <w:lang w:val="it-IT"/>
        </w:rPr>
        <w:t xml:space="preserve"> </w:t>
      </w:r>
      <w:r w:rsidRPr="008F16CE">
        <w:rPr>
          <w:rFonts w:ascii="Arial" w:hAnsi="Arial" w:cs="Arial"/>
          <w:sz w:val="28"/>
          <w:szCs w:val="28"/>
          <w:lang w:val="it-IT"/>
        </w:rPr>
        <w:t>April 2023</w:t>
      </w:r>
    </w:p>
    <w:p w14:paraId="50CC6AC7" w14:textId="30EA7DBD" w:rsidR="00012099" w:rsidRPr="006279EC" w:rsidRDefault="00012099" w:rsidP="00400AC6">
      <w:pPr>
        <w:rPr>
          <w:rFonts w:ascii="Arial" w:eastAsia="Arial" w:hAnsi="Arial" w:cs="Arial"/>
          <w:sz w:val="22"/>
          <w:szCs w:val="22"/>
        </w:rPr>
      </w:pPr>
    </w:p>
    <w:p w14:paraId="4D2947E8" w14:textId="77777777" w:rsidR="00012099" w:rsidRPr="006279EC" w:rsidRDefault="0052500C" w:rsidP="00400AC6">
      <w:pPr>
        <w:jc w:val="center"/>
        <w:rPr>
          <w:rFonts w:ascii="Arial" w:eastAsia="Arial" w:hAnsi="Arial" w:cs="Arial"/>
          <w:b/>
          <w:sz w:val="22"/>
          <w:szCs w:val="22"/>
          <w:u w:val="single"/>
        </w:rPr>
      </w:pPr>
      <w:r w:rsidRPr="006279EC">
        <w:rPr>
          <w:rFonts w:ascii="Arial" w:eastAsia="Arial" w:hAnsi="Arial" w:cs="Arial"/>
          <w:b/>
          <w:sz w:val="22"/>
          <w:szCs w:val="22"/>
          <w:u w:val="single"/>
        </w:rPr>
        <w:lastRenderedPageBreak/>
        <w:t xml:space="preserve">Table of contents </w:t>
      </w:r>
    </w:p>
    <w:sdt>
      <w:sdtPr>
        <w:id w:val="1393240628"/>
        <w:docPartObj>
          <w:docPartGallery w:val="Table of Contents"/>
          <w:docPartUnique/>
        </w:docPartObj>
      </w:sdtPr>
      <w:sdtContent>
        <w:p w14:paraId="43B87389" w14:textId="77777777" w:rsidR="00012099" w:rsidRPr="006279EC" w:rsidRDefault="0052500C" w:rsidP="00400AC6">
          <w:pPr>
            <w:widowControl w:val="0"/>
            <w:tabs>
              <w:tab w:val="right" w:pos="12000"/>
            </w:tabs>
            <w:spacing w:before="60"/>
            <w:jc w:val="left"/>
          </w:pPr>
          <w:r w:rsidRPr="006279EC">
            <w:fldChar w:fldCharType="begin"/>
          </w:r>
          <w:r w:rsidRPr="006279EC">
            <w:instrText xml:space="preserve"> TOC \h \u \z \t "Heading 1,1,Heading 2,2,Heading 3,3,Heading 4,4,Heading 5,5,Heading 6,6,"</w:instrText>
          </w:r>
          <w:r w:rsidRPr="006279EC">
            <w:fldChar w:fldCharType="separate"/>
          </w:r>
          <w:hyperlink w:anchor="_vzcm87n9wp06">
            <w:r w:rsidRPr="006279EC">
              <w:t>Debate</w:t>
            </w:r>
            <w:r w:rsidRPr="006279EC">
              <w:tab/>
              <w:t>3</w:t>
            </w:r>
          </w:hyperlink>
        </w:p>
        <w:p w14:paraId="163529F6" w14:textId="04D785DF" w:rsidR="00012099" w:rsidRPr="006279EC" w:rsidRDefault="00000000" w:rsidP="00400AC6">
          <w:pPr>
            <w:widowControl w:val="0"/>
            <w:tabs>
              <w:tab w:val="right" w:pos="12000"/>
            </w:tabs>
            <w:spacing w:before="60"/>
            <w:jc w:val="left"/>
          </w:pPr>
          <w:hyperlink w:anchor="_owej3dovof91">
            <w:r w:rsidR="0052500C" w:rsidRPr="006279EC">
              <w:t>Supporting paper</w:t>
            </w:r>
            <w:r w:rsidR="0052500C" w:rsidRPr="006279EC">
              <w:tab/>
            </w:r>
            <w:r w:rsidR="00971C2E">
              <w:t>4</w:t>
            </w:r>
          </w:hyperlink>
        </w:p>
        <w:p w14:paraId="10977805" w14:textId="0217CB70" w:rsidR="00012099" w:rsidRPr="006279EC" w:rsidRDefault="00000000" w:rsidP="00400AC6">
          <w:pPr>
            <w:widowControl w:val="0"/>
            <w:tabs>
              <w:tab w:val="right" w:pos="12000"/>
            </w:tabs>
            <w:spacing w:before="60"/>
            <w:jc w:val="left"/>
          </w:pPr>
          <w:hyperlink w:anchor="_ic8sqqbr7ove">
            <w:r w:rsidR="0052500C" w:rsidRPr="006279EC">
              <w:t>Reference list</w:t>
            </w:r>
            <w:r w:rsidR="0052500C" w:rsidRPr="006279EC">
              <w:tab/>
            </w:r>
            <w:r w:rsidR="000F22D4">
              <w:t>7</w:t>
            </w:r>
          </w:hyperlink>
          <w:r w:rsidR="0052500C" w:rsidRPr="006279EC">
            <w:fldChar w:fldCharType="end"/>
          </w:r>
        </w:p>
      </w:sdtContent>
    </w:sdt>
    <w:p w14:paraId="1DE40D64" w14:textId="77777777" w:rsidR="00012099" w:rsidRPr="006279EC" w:rsidRDefault="0052500C" w:rsidP="00400AC6">
      <w:pPr>
        <w:rPr>
          <w:rFonts w:ascii="Arial" w:eastAsia="Arial" w:hAnsi="Arial" w:cs="Arial"/>
          <w:sz w:val="22"/>
          <w:szCs w:val="22"/>
        </w:rPr>
      </w:pPr>
      <w:r w:rsidRPr="006279EC">
        <w:br w:type="page"/>
      </w:r>
    </w:p>
    <w:p w14:paraId="50E28A4C" w14:textId="06BDD4EF" w:rsidR="00012099" w:rsidRPr="00971C2E" w:rsidRDefault="0052500C" w:rsidP="00400AC6">
      <w:pPr>
        <w:pStyle w:val="Heading1"/>
      </w:pPr>
      <w:bookmarkStart w:id="0" w:name="_vzcm87n9wp06" w:colFirst="0" w:colLast="0"/>
      <w:bookmarkEnd w:id="0"/>
      <w:r w:rsidRPr="00971C2E">
        <w:lastRenderedPageBreak/>
        <w:t xml:space="preserve">Debate </w:t>
      </w:r>
      <w:r w:rsidR="008A4FA0" w:rsidRPr="00971C2E">
        <w:t xml:space="preserve">: </w:t>
      </w:r>
      <w:r w:rsidR="008A4FA0" w:rsidRPr="00971C2E">
        <w:rPr>
          <w:b w:val="0"/>
          <w:bCs/>
        </w:rPr>
        <w:t>Group 1- the positive aspects of using technology by the old people</w:t>
      </w:r>
    </w:p>
    <w:p w14:paraId="3B9E8C59" w14:textId="710CE78E" w:rsidR="008A4FA0" w:rsidRPr="00971C2E" w:rsidRDefault="008A4FA0" w:rsidP="008A4FA0">
      <w:pPr>
        <w:rPr>
          <w:rFonts w:ascii="Arial" w:hAnsi="Arial" w:cs="Arial"/>
          <w:sz w:val="22"/>
          <w:szCs w:val="22"/>
        </w:rPr>
      </w:pPr>
      <w:r w:rsidRPr="00971C2E">
        <w:rPr>
          <w:rFonts w:ascii="Arial" w:hAnsi="Arial" w:cs="Arial"/>
          <w:sz w:val="22"/>
          <w:szCs w:val="22"/>
        </w:rPr>
        <w:tab/>
        <w:t xml:space="preserve">   Group 2- the negatives aspects of using technology by the old people</w:t>
      </w:r>
    </w:p>
    <w:p w14:paraId="171C14D2" w14:textId="552AFB14" w:rsidR="00971C2E" w:rsidRPr="00971C2E" w:rsidRDefault="00971C2E" w:rsidP="008A4FA0">
      <w:pPr>
        <w:rPr>
          <w:rFonts w:ascii="Arial" w:hAnsi="Arial" w:cs="Arial"/>
          <w:sz w:val="22"/>
          <w:szCs w:val="22"/>
        </w:rPr>
      </w:pPr>
      <w:r w:rsidRPr="00971C2E">
        <w:rPr>
          <w:rFonts w:ascii="Arial" w:eastAsia="Arial" w:hAnsi="Arial" w:cs="Arial"/>
          <w:sz w:val="22"/>
          <w:szCs w:val="22"/>
        </w:rPr>
        <w:t xml:space="preserve"> In this debate, the impact of technology on elderly people will be analysed in terms of both positive and negative.</w:t>
      </w:r>
    </w:p>
    <w:p w14:paraId="1DE05EB4" w14:textId="0134FC9D" w:rsidR="00012099" w:rsidRPr="00971C2E" w:rsidRDefault="008A4FA0" w:rsidP="00400AC6">
      <w:pPr>
        <w:rPr>
          <w:rFonts w:ascii="Arial" w:eastAsia="Arial" w:hAnsi="Arial" w:cs="Arial"/>
          <w:sz w:val="22"/>
          <w:szCs w:val="22"/>
        </w:rPr>
      </w:pPr>
      <w:r w:rsidRPr="00971C2E">
        <w:rPr>
          <w:rFonts w:ascii="Arial" w:eastAsia="Arial" w:hAnsi="Arial" w:cs="Arial"/>
          <w:b/>
          <w:sz w:val="22"/>
          <w:szCs w:val="22"/>
        </w:rPr>
        <w:t xml:space="preserve">Group </w:t>
      </w:r>
      <w:r w:rsidR="0052500C" w:rsidRPr="00971C2E">
        <w:rPr>
          <w:rFonts w:ascii="Arial" w:eastAsia="Arial" w:hAnsi="Arial" w:cs="Arial"/>
          <w:b/>
          <w:sz w:val="22"/>
          <w:szCs w:val="22"/>
        </w:rPr>
        <w:t xml:space="preserve">1: </w:t>
      </w:r>
      <w:r w:rsidR="0052500C" w:rsidRPr="00971C2E">
        <w:rPr>
          <w:rFonts w:ascii="Arial" w:eastAsia="Arial" w:hAnsi="Arial" w:cs="Arial"/>
          <w:sz w:val="22"/>
          <w:szCs w:val="22"/>
        </w:rPr>
        <w:t>technology has the potential to address the need to ageing people. It has enabled many care homes and families to provide elderly people with a safe and secure environment</w:t>
      </w:r>
      <w:r w:rsidR="009C22A2" w:rsidRPr="00971C2E">
        <w:rPr>
          <w:rFonts w:ascii="Arial" w:eastAsia="Arial" w:hAnsi="Arial" w:cs="Arial"/>
          <w:sz w:val="22"/>
          <w:szCs w:val="22"/>
        </w:rPr>
        <w:t xml:space="preserve"> by using Assistive technology .</w:t>
      </w:r>
    </w:p>
    <w:p w14:paraId="439DD1BE" w14:textId="65E430F9" w:rsidR="00012099" w:rsidRPr="00971C2E" w:rsidRDefault="008A4FA0" w:rsidP="00400AC6">
      <w:pPr>
        <w:rPr>
          <w:rFonts w:ascii="Arial" w:eastAsia="Arial" w:hAnsi="Arial" w:cs="Arial"/>
          <w:sz w:val="22"/>
          <w:szCs w:val="22"/>
        </w:rPr>
      </w:pPr>
      <w:r w:rsidRPr="00971C2E">
        <w:rPr>
          <w:rFonts w:ascii="Arial" w:eastAsia="Arial" w:hAnsi="Arial" w:cs="Arial"/>
          <w:bCs/>
          <w:sz w:val="22"/>
          <w:szCs w:val="22"/>
        </w:rPr>
        <w:t>Moreover,</w:t>
      </w:r>
      <w:r w:rsidR="00784DC0">
        <w:rPr>
          <w:rFonts w:ascii="Arial" w:eastAsia="Arial" w:hAnsi="Arial" w:cs="Arial"/>
          <w:bCs/>
          <w:sz w:val="22"/>
          <w:szCs w:val="22"/>
        </w:rPr>
        <w:t xml:space="preserve"> they</w:t>
      </w:r>
      <w:r w:rsidRPr="00971C2E">
        <w:rPr>
          <w:rFonts w:ascii="Arial" w:eastAsia="Arial" w:hAnsi="Arial" w:cs="Arial"/>
          <w:b/>
          <w:sz w:val="22"/>
          <w:szCs w:val="22"/>
        </w:rPr>
        <w:t xml:space="preserve"> </w:t>
      </w:r>
      <w:r w:rsidR="0052500C" w:rsidRPr="00971C2E">
        <w:rPr>
          <w:rFonts w:ascii="Arial" w:eastAsia="Arial" w:hAnsi="Arial" w:cs="Arial"/>
          <w:sz w:val="22"/>
          <w:szCs w:val="22"/>
        </w:rPr>
        <w:t xml:space="preserve">told that technology such as the internet of things used in smartphones, wearables and other devices helps in-home monitoring and allows ageing people to remain independent for a longer time. </w:t>
      </w:r>
      <w:r w:rsidR="009C22A2" w:rsidRPr="00971C2E">
        <w:rPr>
          <w:rFonts w:ascii="Arial" w:eastAsia="Arial" w:hAnsi="Arial" w:cs="Arial"/>
          <w:sz w:val="22"/>
          <w:szCs w:val="22"/>
        </w:rPr>
        <w:t>My colleagues</w:t>
      </w:r>
      <w:r w:rsidRPr="00971C2E">
        <w:rPr>
          <w:rFonts w:ascii="Arial" w:eastAsia="Arial" w:hAnsi="Arial" w:cs="Arial"/>
          <w:sz w:val="22"/>
          <w:szCs w:val="22"/>
        </w:rPr>
        <w:t xml:space="preserve"> referred to the reports of the government of the UK that say that the use of advanced technology such as online social networking sites has a large impact on the health and well-being of older adults. </w:t>
      </w:r>
      <w:r w:rsidR="009C22A2" w:rsidRPr="00971C2E">
        <w:rPr>
          <w:rFonts w:ascii="Arial" w:eastAsia="Arial" w:hAnsi="Arial" w:cs="Arial"/>
          <w:sz w:val="22"/>
          <w:szCs w:val="22"/>
        </w:rPr>
        <w:t xml:space="preserve">One example is Vital  Tech Care. </w:t>
      </w:r>
      <w:r w:rsidRPr="00971C2E">
        <w:rPr>
          <w:rFonts w:ascii="Arial" w:eastAsia="Arial" w:hAnsi="Arial" w:cs="Arial"/>
          <w:sz w:val="22"/>
          <w:szCs w:val="22"/>
        </w:rPr>
        <w:t>It provides them ease in connecting with their loved ones and makes life more convenient as a whole</w:t>
      </w:r>
      <w:r w:rsidR="009C22A2" w:rsidRPr="00971C2E">
        <w:rPr>
          <w:rFonts w:ascii="Arial" w:eastAsia="Arial" w:hAnsi="Arial" w:cs="Arial"/>
          <w:sz w:val="22"/>
          <w:szCs w:val="22"/>
        </w:rPr>
        <w:t xml:space="preserve">, as well as monitoring their vital signs and sending notifications in the event of emergencies. </w:t>
      </w:r>
    </w:p>
    <w:p w14:paraId="42CC43CD" w14:textId="77777777" w:rsidR="008A4FA0" w:rsidRPr="00971C2E" w:rsidRDefault="008A4FA0" w:rsidP="00400AC6">
      <w:pPr>
        <w:rPr>
          <w:rFonts w:ascii="Arial" w:eastAsia="Arial" w:hAnsi="Arial" w:cs="Arial"/>
          <w:sz w:val="22"/>
          <w:szCs w:val="22"/>
        </w:rPr>
      </w:pPr>
    </w:p>
    <w:p w14:paraId="73055D38" w14:textId="77777777" w:rsidR="005B1698" w:rsidRPr="00971C2E" w:rsidRDefault="0052500C" w:rsidP="00400AC6">
      <w:pPr>
        <w:rPr>
          <w:rFonts w:ascii="Arial" w:eastAsia="Arial" w:hAnsi="Arial" w:cs="Arial"/>
          <w:sz w:val="22"/>
          <w:szCs w:val="22"/>
        </w:rPr>
      </w:pPr>
      <w:r w:rsidRPr="00971C2E">
        <w:rPr>
          <w:rFonts w:ascii="Arial" w:eastAsia="Arial" w:hAnsi="Arial" w:cs="Arial"/>
          <w:b/>
          <w:i/>
          <w:sz w:val="22"/>
          <w:szCs w:val="22"/>
        </w:rPr>
        <w:t>My opinion:</w:t>
      </w:r>
      <w:r w:rsidRPr="00971C2E">
        <w:rPr>
          <w:rFonts w:ascii="Arial" w:eastAsia="Arial" w:hAnsi="Arial" w:cs="Arial"/>
          <w:sz w:val="22"/>
          <w:szCs w:val="22"/>
        </w:rPr>
        <w:t xml:space="preserve"> in counter, to these statements, I argued that the use of technology increases the social isolation of elderly people.  According to the national institute of health (2023), emotional support is an important aspect for elderly people in preventing depression and providing good health. Dependency on technology in order to monitor elderly people reduces the physical presence of care providers or family members which increases the chance of injuries as well as social isolation. As the monitoring process cannot prevent the occurrence of any unfortunate event but rather alert people to take steps sooner. Moreover, keeping an eye on a camera also interrupts the privacy of elderly people.</w:t>
      </w:r>
    </w:p>
    <w:p w14:paraId="40AFBD9C" w14:textId="7D2E5029" w:rsidR="00012099" w:rsidRPr="00971C2E" w:rsidRDefault="005B1698" w:rsidP="00400AC6">
      <w:pPr>
        <w:rPr>
          <w:rFonts w:ascii="Arial" w:eastAsia="Arial" w:hAnsi="Arial" w:cs="Arial"/>
          <w:sz w:val="22"/>
          <w:szCs w:val="22"/>
        </w:rPr>
      </w:pPr>
      <w:r w:rsidRPr="00971C2E">
        <w:rPr>
          <w:rFonts w:ascii="Arial" w:eastAsia="Arial" w:hAnsi="Arial" w:cs="Arial"/>
          <w:sz w:val="22"/>
          <w:szCs w:val="22"/>
        </w:rPr>
        <w:t xml:space="preserve">On the other hand, </w:t>
      </w:r>
      <w:r w:rsidR="0052500C" w:rsidRPr="00971C2E">
        <w:rPr>
          <w:rFonts w:ascii="Arial" w:eastAsia="Arial" w:hAnsi="Arial" w:cs="Arial"/>
          <w:sz w:val="22"/>
          <w:szCs w:val="22"/>
        </w:rPr>
        <w:t xml:space="preserve"> I agreed partially</w:t>
      </w:r>
      <w:r w:rsidRPr="00971C2E">
        <w:rPr>
          <w:rFonts w:ascii="Arial" w:eastAsia="Arial" w:hAnsi="Arial" w:cs="Arial"/>
          <w:sz w:val="22"/>
          <w:szCs w:val="22"/>
        </w:rPr>
        <w:t xml:space="preserve"> that some devices can, in certain cases, help old people </w:t>
      </w:r>
      <w:r w:rsidR="0052500C" w:rsidRPr="00971C2E">
        <w:rPr>
          <w:rFonts w:ascii="Arial" w:eastAsia="Arial" w:hAnsi="Arial" w:cs="Arial"/>
          <w:sz w:val="22"/>
          <w:szCs w:val="22"/>
        </w:rPr>
        <w:t xml:space="preserve"> </w:t>
      </w:r>
      <w:r w:rsidRPr="00971C2E">
        <w:rPr>
          <w:rFonts w:ascii="Arial" w:eastAsia="Arial" w:hAnsi="Arial" w:cs="Arial"/>
          <w:sz w:val="22"/>
          <w:szCs w:val="22"/>
        </w:rPr>
        <w:t>to feel closer to their families and medical practitioners and also safer. H</w:t>
      </w:r>
      <w:r w:rsidR="0052500C" w:rsidRPr="00971C2E">
        <w:rPr>
          <w:rFonts w:ascii="Arial" w:eastAsia="Arial" w:hAnsi="Arial" w:cs="Arial"/>
          <w:sz w:val="22"/>
          <w:szCs w:val="22"/>
        </w:rPr>
        <w:t>owever</w:t>
      </w:r>
      <w:r w:rsidRPr="00971C2E">
        <w:rPr>
          <w:rFonts w:ascii="Arial" w:eastAsia="Arial" w:hAnsi="Arial" w:cs="Arial"/>
          <w:sz w:val="22"/>
          <w:szCs w:val="22"/>
        </w:rPr>
        <w:t xml:space="preserve">, </w:t>
      </w:r>
      <w:r w:rsidR="0052500C" w:rsidRPr="00971C2E">
        <w:rPr>
          <w:rFonts w:ascii="Arial" w:eastAsia="Arial" w:hAnsi="Arial" w:cs="Arial"/>
          <w:sz w:val="22"/>
          <w:szCs w:val="22"/>
        </w:rPr>
        <w:t xml:space="preserve">I countered this with the obstacles faced by elderly people due to the generational gap and social media (Freeman </w:t>
      </w:r>
      <w:r w:rsidR="0052500C" w:rsidRPr="00971C2E">
        <w:rPr>
          <w:rFonts w:ascii="Arial" w:eastAsia="Arial" w:hAnsi="Arial" w:cs="Arial"/>
          <w:i/>
          <w:sz w:val="22"/>
          <w:szCs w:val="22"/>
        </w:rPr>
        <w:t xml:space="preserve">et al., </w:t>
      </w:r>
      <w:r w:rsidR="0052500C" w:rsidRPr="00971C2E">
        <w:rPr>
          <w:rFonts w:ascii="Arial" w:eastAsia="Arial" w:hAnsi="Arial" w:cs="Arial"/>
          <w:sz w:val="22"/>
          <w:szCs w:val="22"/>
        </w:rPr>
        <w:t xml:space="preserve">2020). It has been obtained in many cases that the use of social media has made elderly people more depressed. Furthermore, due to their dependency on social media, they became lazy and reduced physical activities such as going to the park for a walk and meeting friends and others. This adversely affects their physical health. I </w:t>
      </w:r>
      <w:r w:rsidR="00971C2E" w:rsidRPr="00971C2E">
        <w:rPr>
          <w:rFonts w:ascii="Arial" w:eastAsia="Arial" w:hAnsi="Arial" w:cs="Arial"/>
          <w:sz w:val="22"/>
          <w:szCs w:val="22"/>
        </w:rPr>
        <w:t xml:space="preserve">have also presented how </w:t>
      </w:r>
      <w:r w:rsidR="0052500C" w:rsidRPr="00971C2E">
        <w:rPr>
          <w:rFonts w:ascii="Arial" w:eastAsia="Arial" w:hAnsi="Arial" w:cs="Arial"/>
          <w:sz w:val="22"/>
          <w:szCs w:val="22"/>
        </w:rPr>
        <w:t xml:space="preserve">the increasing cases of cyber-attacks </w:t>
      </w:r>
      <w:r w:rsidR="00971C2E" w:rsidRPr="00971C2E">
        <w:rPr>
          <w:rFonts w:ascii="Arial" w:eastAsia="Arial" w:hAnsi="Arial" w:cs="Arial"/>
          <w:sz w:val="22"/>
          <w:szCs w:val="22"/>
        </w:rPr>
        <w:t xml:space="preserve">are impacting </w:t>
      </w:r>
      <w:r w:rsidR="0052500C" w:rsidRPr="00971C2E">
        <w:rPr>
          <w:rFonts w:ascii="Arial" w:eastAsia="Arial" w:hAnsi="Arial" w:cs="Arial"/>
          <w:sz w:val="22"/>
          <w:szCs w:val="22"/>
        </w:rPr>
        <w:t xml:space="preserve">elderly people as they at times are not able to keep track of their social media and other details (age </w:t>
      </w:r>
      <w:r w:rsidR="00400AC6" w:rsidRPr="00971C2E">
        <w:rPr>
          <w:rFonts w:ascii="Arial" w:eastAsia="Arial" w:hAnsi="Arial" w:cs="Arial"/>
          <w:sz w:val="22"/>
          <w:szCs w:val="22"/>
        </w:rPr>
        <w:t>UK,</w:t>
      </w:r>
      <w:r w:rsidR="0052500C" w:rsidRPr="00971C2E">
        <w:rPr>
          <w:rFonts w:ascii="Arial" w:eastAsia="Arial" w:hAnsi="Arial" w:cs="Arial"/>
          <w:sz w:val="22"/>
          <w:szCs w:val="22"/>
        </w:rPr>
        <w:t xml:space="preserve"> 2023). This opportunity is grabbed by the hackers to know all the personal and financial information of the person threatening their financial and personal life. Moreover, there is a lack of studies on online behaviour and heterogeneity of the effects of social media and internet on the elderly people.</w:t>
      </w:r>
    </w:p>
    <w:p w14:paraId="2D04D838" w14:textId="77777777" w:rsidR="00971C2E" w:rsidRPr="00971C2E" w:rsidRDefault="00971C2E" w:rsidP="00400AC6">
      <w:pPr>
        <w:pStyle w:val="Heading1"/>
      </w:pPr>
      <w:bookmarkStart w:id="1" w:name="_owej3dovof91" w:colFirst="0" w:colLast="0"/>
      <w:bookmarkEnd w:id="1"/>
    </w:p>
    <w:p w14:paraId="3109D9C5" w14:textId="2DE79ECE" w:rsidR="00012099" w:rsidRPr="00971C2E" w:rsidRDefault="0052500C" w:rsidP="00400AC6">
      <w:pPr>
        <w:pStyle w:val="Heading1"/>
      </w:pPr>
      <w:r w:rsidRPr="00971C2E">
        <w:t xml:space="preserve">Supporting paper </w:t>
      </w:r>
    </w:p>
    <w:p w14:paraId="29C42319" w14:textId="77777777" w:rsidR="00971C2E" w:rsidRPr="00971C2E" w:rsidRDefault="00971C2E" w:rsidP="00971C2E">
      <w:pPr>
        <w:rPr>
          <w:rFonts w:ascii="Arial" w:hAnsi="Arial" w:cs="Arial"/>
          <w:sz w:val="22"/>
          <w:szCs w:val="22"/>
        </w:rPr>
      </w:pPr>
    </w:p>
    <w:p w14:paraId="718B1FF1" w14:textId="77777777" w:rsidR="00012099" w:rsidRPr="00971C2E" w:rsidRDefault="0052500C" w:rsidP="00400AC6">
      <w:pPr>
        <w:rPr>
          <w:rFonts w:ascii="Arial" w:eastAsia="Arial" w:hAnsi="Arial" w:cs="Arial"/>
          <w:sz w:val="22"/>
          <w:szCs w:val="22"/>
        </w:rPr>
      </w:pPr>
      <w:r w:rsidRPr="00971C2E">
        <w:rPr>
          <w:rFonts w:ascii="Arial" w:eastAsia="Arial" w:hAnsi="Arial" w:cs="Arial"/>
          <w:sz w:val="22"/>
          <w:szCs w:val="22"/>
        </w:rPr>
        <w:t>The impact of technology and internet on the older adults is on priority and a current research hotspot. Interestingly, the use of technology is beneficial for the mental well-being of elderly people. However, there are many adverse impacts on their health and well-being too.</w:t>
      </w:r>
    </w:p>
    <w:p w14:paraId="71B6FB34" w14:textId="77777777" w:rsidR="00012099" w:rsidRPr="00971C2E" w:rsidRDefault="0052500C" w:rsidP="00400AC6">
      <w:pPr>
        <w:rPr>
          <w:rFonts w:ascii="Arial" w:eastAsia="Arial" w:hAnsi="Arial" w:cs="Arial"/>
          <w:sz w:val="22"/>
          <w:szCs w:val="22"/>
        </w:rPr>
      </w:pPr>
      <w:r w:rsidRPr="00971C2E">
        <w:rPr>
          <w:rFonts w:ascii="Arial" w:eastAsia="Arial" w:hAnsi="Arial" w:cs="Arial"/>
          <w:sz w:val="22"/>
          <w:szCs w:val="22"/>
        </w:rPr>
        <w:t>In the argument, it was told that the use of technology is beneficial for monitoring elderly people. It also provides them autonomy to do their tasks by themselves. On the other hand, the counterargument was that it increases social isolation and hinders the privacy of elderly people (</w:t>
      </w:r>
      <w:r w:rsidR="00400AC6" w:rsidRPr="00971C2E">
        <w:rPr>
          <w:rFonts w:ascii="Arial" w:eastAsia="Arial" w:hAnsi="Arial" w:cs="Arial"/>
          <w:sz w:val="22"/>
          <w:szCs w:val="22"/>
        </w:rPr>
        <w:t>NHS</w:t>
      </w:r>
      <w:r w:rsidRPr="00971C2E">
        <w:rPr>
          <w:rFonts w:ascii="Arial" w:eastAsia="Arial" w:hAnsi="Arial" w:cs="Arial"/>
          <w:sz w:val="22"/>
          <w:szCs w:val="22"/>
        </w:rPr>
        <w:t xml:space="preserve">, 2023). Another argument said that the use of social media reduces their sense of loneliness. However, the counterargument on this part was that it reduces their physical well-being as they become lazy and reduce doing physical activity. In the last argument it was told that with the use of the internet and social media, they are able to stay in touch with doctors and health care providers which helps them to keep their health well. On the other hand, the counterargument for this was that due to the generational gap, they are not always competent enough to maintain these accounts which increases the chance of cybercrime. </w:t>
      </w:r>
    </w:p>
    <w:p w14:paraId="11BF9A29" w14:textId="77777777" w:rsidR="00971C2E" w:rsidRPr="00971C2E" w:rsidRDefault="00971C2E" w:rsidP="00400AC6">
      <w:pPr>
        <w:rPr>
          <w:rFonts w:ascii="Arial" w:eastAsia="Arial" w:hAnsi="Arial" w:cs="Arial"/>
          <w:b/>
          <w:sz w:val="22"/>
          <w:szCs w:val="22"/>
        </w:rPr>
      </w:pPr>
    </w:p>
    <w:p w14:paraId="13CFE0C5" w14:textId="20EF2733" w:rsidR="00012099" w:rsidRPr="00971C2E" w:rsidRDefault="00971C2E" w:rsidP="00400AC6">
      <w:pPr>
        <w:rPr>
          <w:rFonts w:ascii="Arial" w:eastAsia="Arial" w:hAnsi="Arial" w:cs="Arial"/>
          <w:b/>
          <w:sz w:val="22"/>
          <w:szCs w:val="22"/>
        </w:rPr>
      </w:pPr>
      <w:r w:rsidRPr="00971C2E">
        <w:rPr>
          <w:rFonts w:ascii="Arial" w:eastAsia="Arial" w:hAnsi="Arial" w:cs="Arial"/>
          <w:b/>
          <w:sz w:val="22"/>
          <w:szCs w:val="22"/>
        </w:rPr>
        <w:t xml:space="preserve">My </w:t>
      </w:r>
      <w:r w:rsidR="0052500C" w:rsidRPr="00971C2E">
        <w:rPr>
          <w:rFonts w:ascii="Arial" w:eastAsia="Arial" w:hAnsi="Arial" w:cs="Arial"/>
          <w:b/>
          <w:sz w:val="22"/>
          <w:szCs w:val="22"/>
        </w:rPr>
        <w:t>Arguments</w:t>
      </w:r>
    </w:p>
    <w:p w14:paraId="66B6B28B" w14:textId="77777777" w:rsidR="00012099" w:rsidRPr="00971C2E" w:rsidRDefault="0052500C" w:rsidP="00400AC6">
      <w:pPr>
        <w:rPr>
          <w:rFonts w:ascii="Arial" w:eastAsia="Arial" w:hAnsi="Arial" w:cs="Arial"/>
          <w:sz w:val="22"/>
          <w:szCs w:val="22"/>
        </w:rPr>
      </w:pPr>
      <w:r w:rsidRPr="00971C2E">
        <w:rPr>
          <w:rFonts w:ascii="Arial" w:eastAsia="Arial" w:hAnsi="Arial" w:cs="Arial"/>
          <w:sz w:val="22"/>
          <w:szCs w:val="22"/>
        </w:rPr>
        <w:t xml:space="preserve">It has been seen that the use of the Internet is substantially high in the last five years. However, due to the generational gap approximately 4.2 million users never used the internet. In 2016 there were 5.3 million adults who never used the internet and 0.9 million of them have used it through not within the last 3 months (age </w:t>
      </w:r>
      <w:r w:rsidR="00400AC6" w:rsidRPr="00971C2E">
        <w:rPr>
          <w:rFonts w:ascii="Arial" w:eastAsia="Arial" w:hAnsi="Arial" w:cs="Arial"/>
          <w:sz w:val="22"/>
          <w:szCs w:val="22"/>
        </w:rPr>
        <w:t>UK</w:t>
      </w:r>
      <w:r w:rsidRPr="00971C2E">
        <w:rPr>
          <w:rFonts w:ascii="Arial" w:eastAsia="Arial" w:hAnsi="Arial" w:cs="Arial"/>
          <w:sz w:val="22"/>
          <w:szCs w:val="22"/>
        </w:rPr>
        <w:t>, 2023).</w:t>
      </w:r>
    </w:p>
    <w:p w14:paraId="09EC636E" w14:textId="77777777" w:rsidR="00012099" w:rsidRPr="00971C2E" w:rsidRDefault="0052500C" w:rsidP="00400AC6">
      <w:pPr>
        <w:jc w:val="center"/>
        <w:rPr>
          <w:rFonts w:ascii="Arial" w:eastAsia="Arial" w:hAnsi="Arial" w:cs="Arial"/>
          <w:sz w:val="22"/>
          <w:szCs w:val="22"/>
        </w:rPr>
      </w:pPr>
      <w:r w:rsidRPr="00971C2E">
        <w:rPr>
          <w:rFonts w:ascii="Arial" w:eastAsia="Arial" w:hAnsi="Arial" w:cs="Arial"/>
          <w:noProof/>
          <w:sz w:val="22"/>
          <w:szCs w:val="22"/>
        </w:rPr>
        <w:drawing>
          <wp:inline distT="114300" distB="114300" distL="114300" distR="114300" wp14:anchorId="6F861389" wp14:editId="05A85DBE">
            <wp:extent cx="4419600" cy="26289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419600" cy="2628900"/>
                    </a:xfrm>
                    <a:prstGeom prst="rect">
                      <a:avLst/>
                    </a:prstGeom>
                  </pic:spPr>
                </pic:pic>
              </a:graphicData>
            </a:graphic>
          </wp:inline>
        </w:drawing>
      </w:r>
    </w:p>
    <w:p w14:paraId="4CAF19C6" w14:textId="77777777" w:rsidR="00012099" w:rsidRPr="00971C2E" w:rsidRDefault="0052500C" w:rsidP="00400AC6">
      <w:pPr>
        <w:jc w:val="center"/>
        <w:rPr>
          <w:rFonts w:ascii="Arial" w:eastAsia="Arial" w:hAnsi="Arial" w:cs="Arial"/>
          <w:b/>
          <w:sz w:val="22"/>
          <w:szCs w:val="22"/>
        </w:rPr>
      </w:pPr>
      <w:r w:rsidRPr="00971C2E">
        <w:rPr>
          <w:rFonts w:ascii="Arial" w:eastAsia="Arial" w:hAnsi="Arial" w:cs="Arial"/>
          <w:b/>
          <w:sz w:val="22"/>
          <w:szCs w:val="22"/>
        </w:rPr>
        <w:t xml:space="preserve">Figure 1: internet users in the UK by age </w:t>
      </w:r>
    </w:p>
    <w:p w14:paraId="747C9E36" w14:textId="77777777" w:rsidR="00012099" w:rsidRPr="00971C2E" w:rsidRDefault="0052500C" w:rsidP="00400AC6">
      <w:pPr>
        <w:jc w:val="center"/>
        <w:rPr>
          <w:rFonts w:ascii="Arial" w:eastAsia="Arial" w:hAnsi="Arial" w:cs="Arial"/>
          <w:sz w:val="22"/>
          <w:szCs w:val="22"/>
        </w:rPr>
      </w:pPr>
      <w:r w:rsidRPr="00971C2E">
        <w:rPr>
          <w:rFonts w:ascii="Arial" w:eastAsia="Arial" w:hAnsi="Arial" w:cs="Arial"/>
          <w:sz w:val="22"/>
          <w:szCs w:val="22"/>
        </w:rPr>
        <w:t>(Source: Age UK, 2023).</w:t>
      </w:r>
    </w:p>
    <w:p w14:paraId="6BCE8349" w14:textId="77777777" w:rsidR="00012099" w:rsidRPr="00971C2E" w:rsidRDefault="0052500C" w:rsidP="00400AC6">
      <w:pPr>
        <w:rPr>
          <w:rFonts w:ascii="Arial" w:eastAsia="Arial" w:hAnsi="Arial" w:cs="Arial"/>
          <w:sz w:val="22"/>
          <w:szCs w:val="22"/>
        </w:rPr>
      </w:pPr>
      <w:r w:rsidRPr="00971C2E">
        <w:rPr>
          <w:rFonts w:ascii="Arial" w:eastAsia="Arial" w:hAnsi="Arial" w:cs="Arial"/>
          <w:sz w:val="22"/>
          <w:szCs w:val="22"/>
        </w:rPr>
        <w:lastRenderedPageBreak/>
        <w:t>On the other hand, older people are also using the internet more than usual which impacts their mental and physical health. For instance, according to Marsh (2021), the proportion of old age people using the internet has nearly doubled in the last seven years. One finding of one shows that 54% of adults aged 75 are using the internet and the proportion of people who never used the internet is dressed from 7.5% to 6.3% in 2020. Moreover, more than 11 million adults among which 81% are disabled adults are using the internet. Overuse of the internet increases the social isolation of old age people and reduces the rate of physical activity among them. For instance,  the sharpest decline has been seen at the age of 75-84 as only 48% of this age group remains active in comparison to 26% of people who are active at the age of 85 (NHS, 2023).</w:t>
      </w:r>
    </w:p>
    <w:p w14:paraId="6C8F8985" w14:textId="77777777" w:rsidR="00012099" w:rsidRPr="00971C2E" w:rsidRDefault="0052500C" w:rsidP="00400AC6">
      <w:pPr>
        <w:jc w:val="center"/>
        <w:rPr>
          <w:rFonts w:ascii="Arial" w:eastAsia="Arial" w:hAnsi="Arial" w:cs="Arial"/>
          <w:sz w:val="22"/>
          <w:szCs w:val="22"/>
        </w:rPr>
      </w:pPr>
      <w:r w:rsidRPr="00971C2E">
        <w:rPr>
          <w:rFonts w:ascii="Arial" w:eastAsia="Arial" w:hAnsi="Arial" w:cs="Arial"/>
          <w:noProof/>
          <w:sz w:val="22"/>
          <w:szCs w:val="22"/>
        </w:rPr>
        <w:drawing>
          <wp:inline distT="114300" distB="114300" distL="114300" distR="114300" wp14:anchorId="2720F5F3" wp14:editId="36884066">
            <wp:extent cx="5731200" cy="37084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731200" cy="3708400"/>
                    </a:xfrm>
                    <a:prstGeom prst="rect">
                      <a:avLst/>
                    </a:prstGeom>
                    <a:ln w="12700">
                      <a:solidFill>
                        <a:srgbClr val="000000"/>
                      </a:solidFill>
                      <a:prstDash val="solid"/>
                    </a:ln>
                  </pic:spPr>
                </pic:pic>
              </a:graphicData>
            </a:graphic>
          </wp:inline>
        </w:drawing>
      </w:r>
    </w:p>
    <w:p w14:paraId="599B92D9" w14:textId="77777777" w:rsidR="00012099" w:rsidRPr="00971C2E" w:rsidRDefault="0052500C" w:rsidP="00400AC6">
      <w:pPr>
        <w:jc w:val="center"/>
        <w:rPr>
          <w:rFonts w:ascii="Arial" w:eastAsia="Arial" w:hAnsi="Arial" w:cs="Arial"/>
          <w:b/>
          <w:sz w:val="22"/>
          <w:szCs w:val="22"/>
        </w:rPr>
      </w:pPr>
      <w:r w:rsidRPr="00971C2E">
        <w:rPr>
          <w:rFonts w:ascii="Arial" w:eastAsia="Arial" w:hAnsi="Arial" w:cs="Arial"/>
          <w:b/>
          <w:sz w:val="22"/>
          <w:szCs w:val="22"/>
        </w:rPr>
        <w:t>Figure 2</w:t>
      </w:r>
      <w:r w:rsidR="00400AC6" w:rsidRPr="00971C2E">
        <w:rPr>
          <w:rFonts w:ascii="Arial" w:eastAsia="Arial" w:hAnsi="Arial" w:cs="Arial"/>
          <w:b/>
          <w:sz w:val="22"/>
          <w:szCs w:val="22"/>
        </w:rPr>
        <w:t>: The</w:t>
      </w:r>
      <w:r w:rsidRPr="00971C2E">
        <w:rPr>
          <w:rFonts w:ascii="Arial" w:eastAsia="Arial" w:hAnsi="Arial" w:cs="Arial"/>
          <w:b/>
          <w:sz w:val="22"/>
          <w:szCs w:val="22"/>
        </w:rPr>
        <w:t xml:space="preserve"> decline in physical activity among old age people </w:t>
      </w:r>
    </w:p>
    <w:p w14:paraId="405D7F73" w14:textId="77777777" w:rsidR="00012099" w:rsidRPr="00971C2E" w:rsidRDefault="0052500C" w:rsidP="00400AC6">
      <w:pPr>
        <w:jc w:val="center"/>
        <w:rPr>
          <w:rFonts w:ascii="Arial" w:eastAsia="Arial" w:hAnsi="Arial" w:cs="Arial"/>
          <w:sz w:val="22"/>
          <w:szCs w:val="22"/>
        </w:rPr>
      </w:pPr>
      <w:r w:rsidRPr="00971C2E">
        <w:rPr>
          <w:rFonts w:ascii="Arial" w:eastAsia="Arial" w:hAnsi="Arial" w:cs="Arial"/>
          <w:sz w:val="22"/>
          <w:szCs w:val="22"/>
        </w:rPr>
        <w:t>(Source: Age UK, 2023)</w:t>
      </w:r>
    </w:p>
    <w:p w14:paraId="5DEF38D7" w14:textId="77777777" w:rsidR="00012099" w:rsidRPr="00971C2E" w:rsidRDefault="0052500C" w:rsidP="00400AC6">
      <w:pPr>
        <w:rPr>
          <w:rFonts w:ascii="Arial" w:eastAsia="Arial" w:hAnsi="Arial" w:cs="Arial"/>
          <w:sz w:val="22"/>
          <w:szCs w:val="22"/>
        </w:rPr>
      </w:pPr>
      <w:r w:rsidRPr="00971C2E">
        <w:rPr>
          <w:rFonts w:ascii="Arial" w:eastAsia="Arial" w:hAnsi="Arial" w:cs="Arial"/>
          <w:sz w:val="22"/>
          <w:szCs w:val="22"/>
        </w:rPr>
        <w:t xml:space="preserve"> It has been seen that older people are more likely to generate depressive symptoms due to the loss of social communication as well as physical disability.</w:t>
      </w:r>
    </w:p>
    <w:p w14:paraId="3D6476AF" w14:textId="1926A5B0" w:rsidR="00012099" w:rsidRPr="00971C2E" w:rsidRDefault="00B60387" w:rsidP="00400AC6">
      <w:pPr>
        <w:rPr>
          <w:rFonts w:ascii="Arial" w:eastAsia="Arial" w:hAnsi="Arial" w:cs="Arial"/>
          <w:b/>
          <w:sz w:val="22"/>
          <w:szCs w:val="22"/>
        </w:rPr>
      </w:pPr>
      <w:r>
        <w:rPr>
          <w:rFonts w:ascii="Arial" w:eastAsia="Arial" w:hAnsi="Arial" w:cs="Arial"/>
          <w:b/>
          <w:sz w:val="22"/>
          <w:szCs w:val="22"/>
        </w:rPr>
        <w:t>The c</w:t>
      </w:r>
      <w:r w:rsidR="0052500C" w:rsidRPr="00971C2E">
        <w:rPr>
          <w:rFonts w:ascii="Arial" w:eastAsia="Arial" w:hAnsi="Arial" w:cs="Arial"/>
          <w:b/>
          <w:sz w:val="22"/>
          <w:szCs w:val="22"/>
        </w:rPr>
        <w:t xml:space="preserve">urrent government support or services in place to support the UK elderly population </w:t>
      </w:r>
    </w:p>
    <w:p w14:paraId="5229E49A" w14:textId="77777777" w:rsidR="00012099" w:rsidRPr="00971C2E" w:rsidRDefault="0052500C" w:rsidP="00400AC6">
      <w:pPr>
        <w:rPr>
          <w:rFonts w:ascii="Arial" w:eastAsia="Arial" w:hAnsi="Arial" w:cs="Arial"/>
          <w:sz w:val="22"/>
          <w:szCs w:val="22"/>
        </w:rPr>
      </w:pPr>
      <w:r w:rsidRPr="00971C2E">
        <w:rPr>
          <w:rFonts w:ascii="Arial" w:eastAsia="Arial" w:hAnsi="Arial" w:cs="Arial"/>
          <w:sz w:val="22"/>
          <w:szCs w:val="22"/>
        </w:rPr>
        <w:t xml:space="preserve">For the physical and mental well-being of the elderly people the local authorities of areas such as bath, </w:t>
      </w:r>
      <w:r w:rsidR="00400AC6" w:rsidRPr="00971C2E">
        <w:rPr>
          <w:rFonts w:ascii="Arial" w:eastAsia="Arial" w:hAnsi="Arial" w:cs="Arial"/>
          <w:sz w:val="22"/>
          <w:szCs w:val="22"/>
        </w:rPr>
        <w:t>York</w:t>
      </w:r>
      <w:r w:rsidRPr="00971C2E">
        <w:rPr>
          <w:rFonts w:ascii="Arial" w:eastAsia="Arial" w:hAnsi="Arial" w:cs="Arial"/>
          <w:sz w:val="22"/>
          <w:szCs w:val="22"/>
        </w:rPr>
        <w:t xml:space="preserve">, Richmond Upon Thames, Brighton and others have taken initiative and conducted periodical assessments. To reduce the dependency on social media and technology the UK government has initiated an </w:t>
      </w:r>
      <w:r w:rsidR="00400AC6" w:rsidRPr="00971C2E">
        <w:rPr>
          <w:rFonts w:ascii="Arial" w:eastAsia="Arial" w:hAnsi="Arial" w:cs="Arial"/>
          <w:sz w:val="22"/>
          <w:szCs w:val="22"/>
        </w:rPr>
        <w:t>online</w:t>
      </w:r>
      <w:r w:rsidRPr="00971C2E">
        <w:rPr>
          <w:rFonts w:ascii="Arial" w:eastAsia="Arial" w:hAnsi="Arial" w:cs="Arial"/>
          <w:sz w:val="22"/>
          <w:szCs w:val="22"/>
        </w:rPr>
        <w:t xml:space="preserve"> safety bill that forces social media websites to get rid of those content that can affect children and elderly people and remove all </w:t>
      </w:r>
      <w:r w:rsidRPr="00971C2E">
        <w:rPr>
          <w:rFonts w:ascii="Arial" w:eastAsia="Arial" w:hAnsi="Arial" w:cs="Arial"/>
          <w:sz w:val="22"/>
          <w:szCs w:val="22"/>
        </w:rPr>
        <w:lastRenderedPageBreak/>
        <w:t xml:space="preserve">illegal content.  There are many other support services provided to elderly people through the NHS such as healthcare support, personal care support and lastly care home fees and others (age UK, 2023). </w:t>
      </w:r>
    </w:p>
    <w:p w14:paraId="2C33B74C" w14:textId="75558135" w:rsidR="00012099" w:rsidRPr="00971C2E" w:rsidRDefault="00B60387" w:rsidP="00400AC6">
      <w:pPr>
        <w:rPr>
          <w:rFonts w:ascii="Arial" w:eastAsia="Arial" w:hAnsi="Arial" w:cs="Arial"/>
          <w:b/>
          <w:sz w:val="22"/>
          <w:szCs w:val="22"/>
        </w:rPr>
      </w:pPr>
      <w:r>
        <w:rPr>
          <w:rFonts w:ascii="Arial" w:eastAsia="Arial" w:hAnsi="Arial" w:cs="Arial"/>
          <w:b/>
          <w:sz w:val="22"/>
          <w:szCs w:val="22"/>
        </w:rPr>
        <w:t>T</w:t>
      </w:r>
      <w:r w:rsidR="0052500C" w:rsidRPr="00971C2E">
        <w:rPr>
          <w:rFonts w:ascii="Arial" w:eastAsia="Arial" w:hAnsi="Arial" w:cs="Arial"/>
          <w:b/>
          <w:sz w:val="22"/>
          <w:szCs w:val="22"/>
        </w:rPr>
        <w:t>he impact of the Covid-19 pandemic on the older person and relevant services.</w:t>
      </w:r>
    </w:p>
    <w:p w14:paraId="570B9FCC" w14:textId="77777777" w:rsidR="00012099" w:rsidRPr="00971C2E" w:rsidRDefault="0052500C" w:rsidP="00400AC6">
      <w:pPr>
        <w:rPr>
          <w:rFonts w:ascii="Arial" w:eastAsia="Arial" w:hAnsi="Arial" w:cs="Arial"/>
          <w:b/>
          <w:sz w:val="22"/>
          <w:szCs w:val="22"/>
        </w:rPr>
      </w:pPr>
      <w:r w:rsidRPr="00971C2E">
        <w:rPr>
          <w:rFonts w:ascii="Arial" w:eastAsia="Arial" w:hAnsi="Arial" w:cs="Arial"/>
          <w:b/>
          <w:sz w:val="22"/>
          <w:szCs w:val="22"/>
        </w:rPr>
        <w:t xml:space="preserve"> </w:t>
      </w:r>
      <w:r w:rsidRPr="00971C2E">
        <w:rPr>
          <w:rFonts w:ascii="Arial" w:eastAsia="Arial" w:hAnsi="Arial" w:cs="Arial"/>
          <w:sz w:val="22"/>
          <w:szCs w:val="22"/>
        </w:rPr>
        <w:t xml:space="preserve">Since the start of covid-19, the public sector entertainment and business providers have increased the usage of digital technology in order to engage customers. Hence, it has attracted older people to use digital services more than before. On the other hand, </w:t>
      </w:r>
      <w:r w:rsidR="00400AC6" w:rsidRPr="00971C2E">
        <w:rPr>
          <w:rFonts w:ascii="Arial" w:eastAsia="Arial" w:hAnsi="Arial" w:cs="Arial"/>
          <w:sz w:val="22"/>
          <w:szCs w:val="22"/>
        </w:rPr>
        <w:t>a significant</w:t>
      </w:r>
      <w:r w:rsidRPr="00971C2E">
        <w:rPr>
          <w:rFonts w:ascii="Arial" w:eastAsia="Arial" w:hAnsi="Arial" w:cs="Arial"/>
          <w:sz w:val="22"/>
          <w:szCs w:val="22"/>
        </w:rPr>
        <w:t xml:space="preserve"> number of old age people fell behind. They are unable to access internet connections due to a lack of a free </w:t>
      </w:r>
      <w:r w:rsidR="00400AC6" w:rsidRPr="00971C2E">
        <w:rPr>
          <w:rFonts w:ascii="Arial" w:eastAsia="Arial" w:hAnsi="Arial" w:cs="Arial"/>
          <w:sz w:val="22"/>
          <w:szCs w:val="22"/>
        </w:rPr>
        <w:t>wife</w:t>
      </w:r>
      <w:r w:rsidRPr="00971C2E">
        <w:rPr>
          <w:rFonts w:ascii="Arial" w:eastAsia="Arial" w:hAnsi="Arial" w:cs="Arial"/>
          <w:sz w:val="22"/>
          <w:szCs w:val="22"/>
        </w:rPr>
        <w:t xml:space="preserve">, equipment, and training in public areas such as libraries, cafes, and so on. Lack of It skills became the biggest barrier. Lack of mobility and physical activity also caused a lack of confidence among them (age UK, 2023). Moreover, it has also been seen that scam against older people has increased during the pandemic. During the pandemic, cybercriminals stole more </w:t>
      </w:r>
      <w:r w:rsidR="00400AC6" w:rsidRPr="00971C2E">
        <w:rPr>
          <w:rFonts w:ascii="Arial" w:eastAsia="Arial" w:hAnsi="Arial" w:cs="Arial"/>
          <w:sz w:val="22"/>
          <w:szCs w:val="22"/>
        </w:rPr>
        <w:t>than £</w:t>
      </w:r>
      <w:r w:rsidRPr="00971C2E">
        <w:rPr>
          <w:rFonts w:ascii="Arial" w:eastAsia="Arial" w:hAnsi="Arial" w:cs="Arial"/>
          <w:sz w:val="22"/>
          <w:szCs w:val="22"/>
        </w:rPr>
        <w:t xml:space="preserve">21,950.00 million from elderly people in Cambridgeshire.  The increased rate of </w:t>
      </w:r>
      <w:r w:rsidR="00400AC6" w:rsidRPr="00971C2E">
        <w:rPr>
          <w:rFonts w:ascii="Arial" w:eastAsia="Arial" w:hAnsi="Arial" w:cs="Arial"/>
          <w:sz w:val="22"/>
          <w:szCs w:val="22"/>
        </w:rPr>
        <w:t>cybercrimes</w:t>
      </w:r>
      <w:r w:rsidRPr="00971C2E">
        <w:rPr>
          <w:rFonts w:ascii="Arial" w:eastAsia="Arial" w:hAnsi="Arial" w:cs="Arial"/>
          <w:sz w:val="22"/>
          <w:szCs w:val="22"/>
        </w:rPr>
        <w:t xml:space="preserve"> is associated with the over usage of technology and internet services. There were 317 cybercrime reports in 2018 and 62% of them were from old age people (age </w:t>
      </w:r>
      <w:r w:rsidR="00400AC6" w:rsidRPr="00971C2E">
        <w:rPr>
          <w:rFonts w:ascii="Arial" w:eastAsia="Arial" w:hAnsi="Arial" w:cs="Arial"/>
          <w:sz w:val="22"/>
          <w:szCs w:val="22"/>
        </w:rPr>
        <w:t>UK,</w:t>
      </w:r>
      <w:r w:rsidRPr="00971C2E">
        <w:rPr>
          <w:rFonts w:ascii="Arial" w:eastAsia="Arial" w:hAnsi="Arial" w:cs="Arial"/>
          <w:sz w:val="22"/>
          <w:szCs w:val="22"/>
        </w:rPr>
        <w:t xml:space="preserve"> 2023).</w:t>
      </w:r>
    </w:p>
    <w:p w14:paraId="73FE2FFF" w14:textId="77777777" w:rsidR="00012099" w:rsidRPr="00971C2E" w:rsidRDefault="0052500C" w:rsidP="00400AC6">
      <w:pPr>
        <w:rPr>
          <w:rFonts w:ascii="Arial" w:eastAsia="Arial" w:hAnsi="Arial" w:cs="Arial"/>
          <w:b/>
          <w:sz w:val="22"/>
          <w:szCs w:val="22"/>
        </w:rPr>
      </w:pPr>
      <w:r w:rsidRPr="00971C2E">
        <w:rPr>
          <w:rFonts w:ascii="Arial" w:eastAsia="Arial" w:hAnsi="Arial" w:cs="Arial"/>
          <w:b/>
          <w:sz w:val="22"/>
          <w:szCs w:val="22"/>
        </w:rPr>
        <w:t>Step Five: Conclusion</w:t>
      </w:r>
    </w:p>
    <w:p w14:paraId="79843023" w14:textId="77777777" w:rsidR="00012099" w:rsidRPr="00971C2E" w:rsidRDefault="0052500C" w:rsidP="00400AC6">
      <w:pPr>
        <w:rPr>
          <w:rFonts w:ascii="Arial" w:eastAsia="Arial" w:hAnsi="Arial" w:cs="Arial"/>
          <w:sz w:val="22"/>
          <w:szCs w:val="22"/>
        </w:rPr>
      </w:pPr>
      <w:r w:rsidRPr="00971C2E">
        <w:rPr>
          <w:rFonts w:ascii="Arial" w:eastAsia="Arial" w:hAnsi="Arial" w:cs="Arial"/>
          <w:sz w:val="22"/>
          <w:szCs w:val="22"/>
        </w:rPr>
        <w:t>To conclude it can be said that the use of technology might be good for older people however, there are many adverse impacts of using it. Privacy is challenged due to continuous monitoring and social isolation has affected the mental and physical health of elderly people. Due to a lack of knowledge and the generational gap many old age people do not know how to maintain social media accounts and others which has increased the rate of cybercrime. Moreover, there are millions of adults who do not know the usage of the internet.</w:t>
      </w:r>
    </w:p>
    <w:p w14:paraId="5F379B22" w14:textId="77777777" w:rsidR="00012099" w:rsidRPr="00971C2E" w:rsidRDefault="0052500C" w:rsidP="00400AC6">
      <w:pPr>
        <w:rPr>
          <w:rFonts w:ascii="Arial" w:eastAsia="Arial" w:hAnsi="Arial" w:cs="Arial"/>
          <w:b/>
          <w:sz w:val="22"/>
          <w:szCs w:val="22"/>
        </w:rPr>
      </w:pPr>
      <w:r w:rsidRPr="00971C2E">
        <w:rPr>
          <w:rFonts w:ascii="Arial" w:eastAsia="Arial" w:hAnsi="Arial" w:cs="Arial"/>
          <w:b/>
          <w:sz w:val="22"/>
          <w:szCs w:val="22"/>
        </w:rPr>
        <w:t>Step Six: Rebuttal</w:t>
      </w:r>
    </w:p>
    <w:p w14:paraId="73476142" w14:textId="77777777" w:rsidR="00012099" w:rsidRPr="00971C2E" w:rsidRDefault="0052500C" w:rsidP="00400AC6">
      <w:pPr>
        <w:rPr>
          <w:rFonts w:ascii="Arial" w:eastAsia="Arial" w:hAnsi="Arial" w:cs="Arial"/>
          <w:sz w:val="22"/>
          <w:szCs w:val="22"/>
        </w:rPr>
      </w:pPr>
      <w:r w:rsidRPr="00971C2E">
        <w:rPr>
          <w:rFonts w:ascii="Arial" w:eastAsia="Arial" w:hAnsi="Arial" w:cs="Arial"/>
          <w:sz w:val="22"/>
          <w:szCs w:val="22"/>
        </w:rPr>
        <w:t>Hence it can be said that in comparison to the benefits of using technology for the old age group of people, the drawbacks are more severe. Hence using technology is a bad choice for old age people.</w:t>
      </w:r>
    </w:p>
    <w:p w14:paraId="146B0F20" w14:textId="77777777" w:rsidR="00012099" w:rsidRPr="00971C2E" w:rsidRDefault="0052500C" w:rsidP="00400AC6">
      <w:pPr>
        <w:rPr>
          <w:rFonts w:ascii="Arial" w:eastAsia="Arial" w:hAnsi="Arial" w:cs="Arial"/>
          <w:b/>
          <w:sz w:val="22"/>
          <w:szCs w:val="22"/>
        </w:rPr>
      </w:pPr>
      <w:r w:rsidRPr="00971C2E">
        <w:rPr>
          <w:rFonts w:ascii="Arial" w:hAnsi="Arial" w:cs="Arial"/>
          <w:sz w:val="22"/>
          <w:szCs w:val="22"/>
        </w:rPr>
        <w:br w:type="page"/>
      </w:r>
    </w:p>
    <w:p w14:paraId="6A2FF2B3" w14:textId="77777777" w:rsidR="00012099" w:rsidRPr="00971C2E" w:rsidRDefault="0052500C" w:rsidP="00400AC6">
      <w:pPr>
        <w:pStyle w:val="Heading1"/>
      </w:pPr>
      <w:bookmarkStart w:id="2" w:name="_ic8sqqbr7ove" w:colFirst="0" w:colLast="0"/>
      <w:bookmarkEnd w:id="2"/>
      <w:r w:rsidRPr="00971C2E">
        <w:lastRenderedPageBreak/>
        <w:t xml:space="preserve">Reference list &amp; bibliography </w:t>
      </w:r>
    </w:p>
    <w:p w14:paraId="4C7EA015" w14:textId="639082EB" w:rsidR="00012099" w:rsidRPr="00971C2E" w:rsidRDefault="0052500C" w:rsidP="00400AC6">
      <w:pPr>
        <w:spacing w:before="200" w:after="200"/>
        <w:rPr>
          <w:rFonts w:ascii="Arial" w:eastAsia="Arial" w:hAnsi="Arial" w:cs="Arial"/>
          <w:sz w:val="22"/>
          <w:szCs w:val="22"/>
        </w:rPr>
      </w:pPr>
      <w:proofErr w:type="spellStart"/>
      <w:r w:rsidRPr="00971C2E">
        <w:rPr>
          <w:rFonts w:ascii="Arial" w:eastAsia="Arial" w:hAnsi="Arial" w:cs="Arial"/>
          <w:sz w:val="22"/>
          <w:szCs w:val="22"/>
        </w:rPr>
        <w:t>Ageuk</w:t>
      </w:r>
      <w:proofErr w:type="spellEnd"/>
      <w:r w:rsidRPr="00971C2E">
        <w:rPr>
          <w:rFonts w:ascii="Arial" w:eastAsia="Arial" w:hAnsi="Arial" w:cs="Arial"/>
          <w:sz w:val="22"/>
          <w:szCs w:val="22"/>
        </w:rPr>
        <w:t xml:space="preserve">, </w:t>
      </w:r>
      <w:r w:rsidR="00B60387">
        <w:rPr>
          <w:rFonts w:ascii="Arial" w:eastAsia="Arial" w:hAnsi="Arial" w:cs="Arial"/>
          <w:sz w:val="22"/>
          <w:szCs w:val="22"/>
        </w:rPr>
        <w:t>(</w:t>
      </w:r>
      <w:r w:rsidRPr="00971C2E">
        <w:rPr>
          <w:rFonts w:ascii="Arial" w:eastAsia="Arial" w:hAnsi="Arial" w:cs="Arial"/>
          <w:sz w:val="22"/>
          <w:szCs w:val="22"/>
        </w:rPr>
        <w:t>2021</w:t>
      </w:r>
      <w:r w:rsidR="00B60387">
        <w:rPr>
          <w:rFonts w:ascii="Arial" w:eastAsia="Arial" w:hAnsi="Arial" w:cs="Arial"/>
          <w:sz w:val="22"/>
          <w:szCs w:val="22"/>
        </w:rPr>
        <w:t>)</w:t>
      </w:r>
      <w:r w:rsidRPr="00971C2E">
        <w:rPr>
          <w:rFonts w:ascii="Arial" w:eastAsia="Arial" w:hAnsi="Arial" w:cs="Arial"/>
          <w:sz w:val="22"/>
          <w:szCs w:val="22"/>
        </w:rPr>
        <w:t xml:space="preserve"> </w:t>
      </w:r>
      <w:r w:rsidRPr="00971C2E">
        <w:rPr>
          <w:rFonts w:ascii="Arial" w:eastAsia="Arial" w:hAnsi="Arial" w:cs="Arial"/>
          <w:i/>
          <w:sz w:val="22"/>
          <w:szCs w:val="22"/>
        </w:rPr>
        <w:t>Nearly two million over-75s in England are still digitally excluded in a COVID-19.  world</w:t>
      </w:r>
      <w:r w:rsidRPr="00971C2E">
        <w:rPr>
          <w:rFonts w:ascii="Arial" w:eastAsia="Arial" w:hAnsi="Arial" w:cs="Arial"/>
          <w:sz w:val="22"/>
          <w:szCs w:val="22"/>
        </w:rPr>
        <w:t>.  [Online] Available at:&lt;</w:t>
      </w:r>
      <w:hyperlink r:id="rId9">
        <w:r w:rsidRPr="00971C2E">
          <w:rPr>
            <w:rFonts w:ascii="Arial" w:eastAsia="Arial" w:hAnsi="Arial" w:cs="Arial"/>
            <w:sz w:val="22"/>
            <w:szCs w:val="22"/>
          </w:rPr>
          <w:t>https://www.ageuk.org.uk/latest-press/articles/2021/nearly-two-million-over-75s-in-england-are-still-digitally-excluded--in-a-covid-19-world/</w:t>
        </w:r>
      </w:hyperlink>
      <w:r w:rsidRPr="00971C2E">
        <w:rPr>
          <w:rFonts w:ascii="Arial" w:eastAsia="Arial" w:hAnsi="Arial" w:cs="Arial"/>
          <w:sz w:val="22"/>
          <w:szCs w:val="22"/>
        </w:rPr>
        <w:t>:&gt; [</w:t>
      </w:r>
      <w:proofErr w:type="spellStart"/>
      <w:r w:rsidRPr="00971C2E">
        <w:rPr>
          <w:rFonts w:ascii="Arial" w:eastAsia="Arial" w:hAnsi="Arial" w:cs="Arial"/>
          <w:sz w:val="22"/>
          <w:szCs w:val="22"/>
        </w:rPr>
        <w:t>Acessed</w:t>
      </w:r>
      <w:proofErr w:type="spellEnd"/>
      <w:r w:rsidRPr="00971C2E">
        <w:rPr>
          <w:rFonts w:ascii="Arial" w:eastAsia="Arial" w:hAnsi="Arial" w:cs="Arial"/>
          <w:sz w:val="22"/>
          <w:szCs w:val="22"/>
        </w:rPr>
        <w:t xml:space="preserve"> on 1</w:t>
      </w:r>
      <w:r w:rsidR="00B60387">
        <w:rPr>
          <w:rFonts w:ascii="Arial" w:eastAsia="Arial" w:hAnsi="Arial" w:cs="Arial"/>
          <w:sz w:val="22"/>
          <w:szCs w:val="22"/>
        </w:rPr>
        <w:t>1</w:t>
      </w:r>
      <w:r w:rsidRPr="00971C2E">
        <w:rPr>
          <w:rFonts w:ascii="Arial" w:eastAsia="Arial" w:hAnsi="Arial" w:cs="Arial"/>
          <w:sz w:val="22"/>
          <w:szCs w:val="22"/>
        </w:rPr>
        <w:t xml:space="preserve"> </w:t>
      </w:r>
      <w:r w:rsidR="00B60387">
        <w:rPr>
          <w:rFonts w:ascii="Arial" w:eastAsia="Arial" w:hAnsi="Arial" w:cs="Arial"/>
          <w:sz w:val="22"/>
          <w:szCs w:val="22"/>
        </w:rPr>
        <w:t>April</w:t>
      </w:r>
      <w:r w:rsidRPr="00971C2E">
        <w:rPr>
          <w:rFonts w:ascii="Arial" w:eastAsia="Arial" w:hAnsi="Arial" w:cs="Arial"/>
          <w:sz w:val="22"/>
          <w:szCs w:val="22"/>
        </w:rPr>
        <w:t xml:space="preserve"> 2023] </w:t>
      </w:r>
    </w:p>
    <w:p w14:paraId="30D0246A" w14:textId="5815D162" w:rsidR="00012099" w:rsidRPr="00971C2E" w:rsidRDefault="0052500C" w:rsidP="00400AC6">
      <w:pPr>
        <w:spacing w:before="200" w:after="200"/>
        <w:rPr>
          <w:rFonts w:ascii="Arial" w:eastAsia="Arial" w:hAnsi="Arial" w:cs="Arial"/>
          <w:sz w:val="22"/>
          <w:szCs w:val="22"/>
        </w:rPr>
      </w:pPr>
      <w:r w:rsidRPr="00971C2E">
        <w:rPr>
          <w:rFonts w:ascii="Arial" w:eastAsia="Arial" w:hAnsi="Arial" w:cs="Arial"/>
          <w:sz w:val="22"/>
          <w:szCs w:val="22"/>
        </w:rPr>
        <w:t>Age</w:t>
      </w:r>
      <w:r w:rsidR="0027368A" w:rsidRPr="00971C2E">
        <w:rPr>
          <w:rFonts w:ascii="Arial" w:eastAsia="Arial" w:hAnsi="Arial" w:cs="Arial"/>
          <w:sz w:val="22"/>
          <w:szCs w:val="22"/>
        </w:rPr>
        <w:t xml:space="preserve"> UK</w:t>
      </w:r>
      <w:r w:rsidRPr="00971C2E">
        <w:rPr>
          <w:rFonts w:ascii="Arial" w:eastAsia="Arial" w:hAnsi="Arial" w:cs="Arial"/>
          <w:sz w:val="22"/>
          <w:szCs w:val="22"/>
        </w:rPr>
        <w:t xml:space="preserve"> </w:t>
      </w:r>
      <w:r w:rsidR="0027368A" w:rsidRPr="00971C2E">
        <w:rPr>
          <w:rFonts w:ascii="Arial" w:eastAsia="Arial" w:hAnsi="Arial" w:cs="Arial"/>
          <w:sz w:val="22"/>
          <w:szCs w:val="22"/>
        </w:rPr>
        <w:t>(</w:t>
      </w:r>
      <w:r w:rsidRPr="00971C2E">
        <w:rPr>
          <w:rFonts w:ascii="Arial" w:eastAsia="Arial" w:hAnsi="Arial" w:cs="Arial"/>
          <w:sz w:val="22"/>
          <w:szCs w:val="22"/>
        </w:rPr>
        <w:t>2023</w:t>
      </w:r>
      <w:r w:rsidR="0027368A" w:rsidRPr="00971C2E">
        <w:rPr>
          <w:rFonts w:ascii="Arial" w:eastAsia="Arial" w:hAnsi="Arial" w:cs="Arial"/>
          <w:sz w:val="22"/>
          <w:szCs w:val="22"/>
        </w:rPr>
        <w:t>)</w:t>
      </w:r>
      <w:r w:rsidRPr="00971C2E">
        <w:rPr>
          <w:rFonts w:ascii="Arial" w:eastAsia="Arial" w:hAnsi="Arial" w:cs="Arial"/>
          <w:sz w:val="22"/>
          <w:szCs w:val="22"/>
        </w:rPr>
        <w:t xml:space="preserve"> </w:t>
      </w:r>
      <w:r w:rsidRPr="00971C2E">
        <w:rPr>
          <w:rFonts w:ascii="Arial" w:eastAsia="Arial" w:hAnsi="Arial" w:cs="Arial"/>
          <w:i/>
          <w:sz w:val="22"/>
          <w:szCs w:val="22"/>
        </w:rPr>
        <w:t>Cybercrime - Stay Safe Online.</w:t>
      </w:r>
      <w:r w:rsidRPr="00971C2E">
        <w:rPr>
          <w:rFonts w:ascii="Arial" w:eastAsia="Arial" w:hAnsi="Arial" w:cs="Arial"/>
          <w:sz w:val="22"/>
          <w:szCs w:val="22"/>
        </w:rPr>
        <w:t xml:space="preserve"> [Online] Available at:&lt;</w:t>
      </w:r>
      <w:hyperlink r:id="rId10">
        <w:r w:rsidRPr="00971C2E">
          <w:rPr>
            <w:rFonts w:ascii="Arial" w:eastAsia="Arial" w:hAnsi="Arial" w:cs="Arial"/>
            <w:sz w:val="22"/>
            <w:szCs w:val="22"/>
          </w:rPr>
          <w:t>https://www.ageuk.org.uk/cambridgeshireandpeterborough/about-us/news/articles/20182/cybercrime/:</w:t>
        </w:r>
      </w:hyperlink>
      <w:r w:rsidRPr="00971C2E">
        <w:rPr>
          <w:rFonts w:ascii="Arial" w:eastAsia="Arial" w:hAnsi="Arial" w:cs="Arial"/>
          <w:sz w:val="22"/>
          <w:szCs w:val="22"/>
        </w:rPr>
        <w:t>&gt; [</w:t>
      </w:r>
      <w:proofErr w:type="spellStart"/>
      <w:r w:rsidRPr="00971C2E">
        <w:rPr>
          <w:rFonts w:ascii="Arial" w:eastAsia="Arial" w:hAnsi="Arial" w:cs="Arial"/>
          <w:sz w:val="22"/>
          <w:szCs w:val="22"/>
        </w:rPr>
        <w:t>Acessed</w:t>
      </w:r>
      <w:proofErr w:type="spellEnd"/>
      <w:r w:rsidRPr="00971C2E">
        <w:rPr>
          <w:rFonts w:ascii="Arial" w:eastAsia="Arial" w:hAnsi="Arial" w:cs="Arial"/>
          <w:sz w:val="22"/>
          <w:szCs w:val="22"/>
        </w:rPr>
        <w:t xml:space="preserve"> on </w:t>
      </w:r>
      <w:r w:rsidR="00B60387">
        <w:rPr>
          <w:rFonts w:ascii="Arial" w:eastAsia="Arial" w:hAnsi="Arial" w:cs="Arial"/>
          <w:sz w:val="22"/>
          <w:szCs w:val="22"/>
        </w:rPr>
        <w:t>11 April</w:t>
      </w:r>
      <w:r w:rsidRPr="00971C2E">
        <w:rPr>
          <w:rFonts w:ascii="Arial" w:eastAsia="Arial" w:hAnsi="Arial" w:cs="Arial"/>
          <w:sz w:val="22"/>
          <w:szCs w:val="22"/>
        </w:rPr>
        <w:t xml:space="preserve"> 2023] </w:t>
      </w:r>
    </w:p>
    <w:p w14:paraId="112826E1" w14:textId="5395FF0B" w:rsidR="00012099" w:rsidRPr="00971C2E" w:rsidRDefault="0052500C" w:rsidP="00400AC6">
      <w:pPr>
        <w:spacing w:before="200" w:after="200"/>
        <w:rPr>
          <w:rFonts w:ascii="Arial" w:eastAsia="Arial" w:hAnsi="Arial" w:cs="Arial"/>
          <w:sz w:val="22"/>
          <w:szCs w:val="22"/>
        </w:rPr>
      </w:pPr>
      <w:r w:rsidRPr="00971C2E">
        <w:rPr>
          <w:rFonts w:ascii="Arial" w:eastAsia="Arial" w:hAnsi="Arial" w:cs="Arial"/>
          <w:sz w:val="22"/>
          <w:szCs w:val="22"/>
        </w:rPr>
        <w:t xml:space="preserve">Freeman, S., Marston, H.R., </w:t>
      </w:r>
      <w:proofErr w:type="spellStart"/>
      <w:r w:rsidRPr="00971C2E">
        <w:rPr>
          <w:rFonts w:ascii="Arial" w:eastAsia="Arial" w:hAnsi="Arial" w:cs="Arial"/>
          <w:sz w:val="22"/>
          <w:szCs w:val="22"/>
        </w:rPr>
        <w:t>Olynick</w:t>
      </w:r>
      <w:proofErr w:type="spellEnd"/>
      <w:r w:rsidRPr="00971C2E">
        <w:rPr>
          <w:rFonts w:ascii="Arial" w:eastAsia="Arial" w:hAnsi="Arial" w:cs="Arial"/>
          <w:sz w:val="22"/>
          <w:szCs w:val="22"/>
        </w:rPr>
        <w:t xml:space="preserve">, J., Musselwhite, C., </w:t>
      </w:r>
      <w:proofErr w:type="spellStart"/>
      <w:r w:rsidRPr="00971C2E">
        <w:rPr>
          <w:rFonts w:ascii="Arial" w:eastAsia="Arial" w:hAnsi="Arial" w:cs="Arial"/>
          <w:sz w:val="22"/>
          <w:szCs w:val="22"/>
        </w:rPr>
        <w:t>Kulczycki</w:t>
      </w:r>
      <w:proofErr w:type="spellEnd"/>
      <w:r w:rsidRPr="00971C2E">
        <w:rPr>
          <w:rFonts w:ascii="Arial" w:eastAsia="Arial" w:hAnsi="Arial" w:cs="Arial"/>
          <w:sz w:val="22"/>
          <w:szCs w:val="22"/>
        </w:rPr>
        <w:t xml:space="preserve">, C., </w:t>
      </w:r>
      <w:proofErr w:type="spellStart"/>
      <w:r w:rsidRPr="00971C2E">
        <w:rPr>
          <w:rFonts w:ascii="Arial" w:eastAsia="Arial" w:hAnsi="Arial" w:cs="Arial"/>
          <w:sz w:val="22"/>
          <w:szCs w:val="22"/>
        </w:rPr>
        <w:t>Genoe</w:t>
      </w:r>
      <w:proofErr w:type="spellEnd"/>
      <w:r w:rsidRPr="00971C2E">
        <w:rPr>
          <w:rFonts w:ascii="Arial" w:eastAsia="Arial" w:hAnsi="Arial" w:cs="Arial"/>
          <w:sz w:val="22"/>
          <w:szCs w:val="22"/>
        </w:rPr>
        <w:t>, R. and Xiong, B.</w:t>
      </w:r>
      <w:r w:rsidR="0027368A" w:rsidRPr="00971C2E">
        <w:rPr>
          <w:rFonts w:ascii="Arial" w:eastAsia="Arial" w:hAnsi="Arial" w:cs="Arial"/>
          <w:sz w:val="22"/>
          <w:szCs w:val="22"/>
        </w:rPr>
        <w:t xml:space="preserve"> (</w:t>
      </w:r>
      <w:r w:rsidRPr="00971C2E">
        <w:rPr>
          <w:rFonts w:ascii="Arial" w:eastAsia="Arial" w:hAnsi="Arial" w:cs="Arial"/>
          <w:sz w:val="22"/>
          <w:szCs w:val="22"/>
        </w:rPr>
        <w:t xml:space="preserve"> 2020</w:t>
      </w:r>
      <w:r w:rsidR="0027368A" w:rsidRPr="00971C2E">
        <w:rPr>
          <w:rFonts w:ascii="Arial" w:eastAsia="Arial" w:hAnsi="Arial" w:cs="Arial"/>
          <w:sz w:val="22"/>
          <w:szCs w:val="22"/>
        </w:rPr>
        <w:t>)</w:t>
      </w:r>
      <w:r w:rsidRPr="00971C2E">
        <w:rPr>
          <w:rFonts w:ascii="Arial" w:eastAsia="Arial" w:hAnsi="Arial" w:cs="Arial"/>
          <w:sz w:val="22"/>
          <w:szCs w:val="22"/>
        </w:rPr>
        <w:t xml:space="preserve"> Intergenerational effects on the impacts of technology use in later life: Insights from an international, multi-site study. </w:t>
      </w:r>
      <w:r w:rsidRPr="00971C2E">
        <w:rPr>
          <w:rFonts w:ascii="Arial" w:eastAsia="Arial" w:hAnsi="Arial" w:cs="Arial"/>
          <w:i/>
          <w:sz w:val="22"/>
          <w:szCs w:val="22"/>
        </w:rPr>
        <w:t>International journal of environmental research and public health</w:t>
      </w:r>
      <w:r w:rsidRPr="00971C2E">
        <w:rPr>
          <w:rFonts w:ascii="Arial" w:eastAsia="Arial" w:hAnsi="Arial" w:cs="Arial"/>
          <w:sz w:val="22"/>
          <w:szCs w:val="22"/>
        </w:rPr>
        <w:t xml:space="preserve">, </w:t>
      </w:r>
      <w:r w:rsidRPr="00971C2E">
        <w:rPr>
          <w:rFonts w:ascii="Arial" w:eastAsia="Arial" w:hAnsi="Arial" w:cs="Arial"/>
          <w:i/>
          <w:sz w:val="22"/>
          <w:szCs w:val="22"/>
        </w:rPr>
        <w:t>17</w:t>
      </w:r>
      <w:r w:rsidRPr="00971C2E">
        <w:rPr>
          <w:rFonts w:ascii="Arial" w:eastAsia="Arial" w:hAnsi="Arial" w:cs="Arial"/>
          <w:sz w:val="22"/>
          <w:szCs w:val="22"/>
        </w:rPr>
        <w:t>(16), p.5711.</w:t>
      </w:r>
    </w:p>
    <w:p w14:paraId="4C684653" w14:textId="305B8401" w:rsidR="00012099" w:rsidRPr="00971C2E" w:rsidRDefault="0052500C" w:rsidP="00400AC6">
      <w:pPr>
        <w:spacing w:before="200" w:after="200"/>
        <w:rPr>
          <w:rFonts w:ascii="Arial" w:eastAsia="Arial" w:hAnsi="Arial" w:cs="Arial"/>
          <w:sz w:val="22"/>
          <w:szCs w:val="22"/>
        </w:rPr>
      </w:pPr>
      <w:r w:rsidRPr="00971C2E">
        <w:rPr>
          <w:rFonts w:ascii="Arial" w:eastAsia="Arial" w:hAnsi="Arial" w:cs="Arial"/>
          <w:sz w:val="22"/>
          <w:szCs w:val="22"/>
        </w:rPr>
        <w:t>N</w:t>
      </w:r>
      <w:r w:rsidR="0027368A" w:rsidRPr="00971C2E">
        <w:rPr>
          <w:rFonts w:ascii="Arial" w:eastAsia="Arial" w:hAnsi="Arial" w:cs="Arial"/>
          <w:sz w:val="22"/>
          <w:szCs w:val="22"/>
        </w:rPr>
        <w:t>HS</w:t>
      </w:r>
      <w:r w:rsidRPr="00971C2E">
        <w:rPr>
          <w:rFonts w:ascii="Arial" w:eastAsia="Arial" w:hAnsi="Arial" w:cs="Arial"/>
          <w:sz w:val="22"/>
          <w:szCs w:val="22"/>
        </w:rPr>
        <w:t xml:space="preserve">, </w:t>
      </w:r>
      <w:r w:rsidR="0027368A" w:rsidRPr="00971C2E">
        <w:rPr>
          <w:rFonts w:ascii="Arial" w:eastAsia="Arial" w:hAnsi="Arial" w:cs="Arial"/>
          <w:sz w:val="22"/>
          <w:szCs w:val="22"/>
        </w:rPr>
        <w:t>(</w:t>
      </w:r>
      <w:r w:rsidRPr="00971C2E">
        <w:rPr>
          <w:rFonts w:ascii="Arial" w:eastAsia="Arial" w:hAnsi="Arial" w:cs="Arial"/>
          <w:sz w:val="22"/>
          <w:szCs w:val="22"/>
        </w:rPr>
        <w:t>2023</w:t>
      </w:r>
      <w:r w:rsidR="0027368A" w:rsidRPr="00971C2E">
        <w:rPr>
          <w:rFonts w:ascii="Arial" w:eastAsia="Arial" w:hAnsi="Arial" w:cs="Arial"/>
          <w:sz w:val="22"/>
          <w:szCs w:val="22"/>
        </w:rPr>
        <w:t xml:space="preserve">) </w:t>
      </w:r>
      <w:r w:rsidRPr="00971C2E">
        <w:rPr>
          <w:rFonts w:ascii="Arial" w:eastAsia="Arial" w:hAnsi="Arial" w:cs="Arial"/>
          <w:i/>
          <w:sz w:val="22"/>
          <w:szCs w:val="22"/>
        </w:rPr>
        <w:t xml:space="preserve">Statistics on Obesity, Physical Activity and Diet, England, </w:t>
      </w:r>
      <w:r w:rsidR="00CF4CAB">
        <w:rPr>
          <w:rFonts w:ascii="Arial" w:eastAsia="Arial" w:hAnsi="Arial" w:cs="Arial"/>
          <w:i/>
          <w:sz w:val="22"/>
          <w:szCs w:val="22"/>
        </w:rPr>
        <w:t>(</w:t>
      </w:r>
      <w:r w:rsidRPr="00971C2E">
        <w:rPr>
          <w:rFonts w:ascii="Arial" w:eastAsia="Arial" w:hAnsi="Arial" w:cs="Arial"/>
          <w:i/>
          <w:sz w:val="22"/>
          <w:szCs w:val="22"/>
        </w:rPr>
        <w:t>2019</w:t>
      </w:r>
      <w:r w:rsidR="00CF4CAB">
        <w:rPr>
          <w:rFonts w:ascii="Arial" w:eastAsia="Arial" w:hAnsi="Arial" w:cs="Arial"/>
          <w:sz w:val="22"/>
          <w:szCs w:val="22"/>
        </w:rPr>
        <w:t>)</w:t>
      </w:r>
      <w:r w:rsidRPr="00971C2E">
        <w:rPr>
          <w:rFonts w:ascii="Arial" w:eastAsia="Arial" w:hAnsi="Arial" w:cs="Arial"/>
          <w:sz w:val="22"/>
          <w:szCs w:val="22"/>
        </w:rPr>
        <w:t xml:space="preserve"> [Online] Available at:&lt;</w:t>
      </w:r>
      <w:hyperlink r:id="rId11">
        <w:r w:rsidRPr="00971C2E">
          <w:rPr>
            <w:rFonts w:ascii="Arial" w:eastAsia="Arial" w:hAnsi="Arial" w:cs="Arial"/>
            <w:sz w:val="22"/>
            <w:szCs w:val="22"/>
          </w:rPr>
          <w:t>https://digital.nhs.uk/data-and-information/publications/statistical/statistics-on-obesity-physical-activity-and-diet/statistics-on-obesity-physical-activity-and-diet-england-2019/part-5-adult-physical-activity</w:t>
        </w:r>
      </w:hyperlink>
      <w:r w:rsidRPr="00971C2E">
        <w:rPr>
          <w:rFonts w:ascii="Arial" w:eastAsia="Arial" w:hAnsi="Arial" w:cs="Arial"/>
          <w:sz w:val="22"/>
          <w:szCs w:val="22"/>
        </w:rPr>
        <w:t>:&gt;  [</w:t>
      </w:r>
      <w:proofErr w:type="spellStart"/>
      <w:r w:rsidRPr="00971C2E">
        <w:rPr>
          <w:rFonts w:ascii="Arial" w:eastAsia="Arial" w:hAnsi="Arial" w:cs="Arial"/>
          <w:sz w:val="22"/>
          <w:szCs w:val="22"/>
        </w:rPr>
        <w:t>Acessed</w:t>
      </w:r>
      <w:proofErr w:type="spellEnd"/>
      <w:r w:rsidRPr="00971C2E">
        <w:rPr>
          <w:rFonts w:ascii="Arial" w:eastAsia="Arial" w:hAnsi="Arial" w:cs="Arial"/>
          <w:sz w:val="22"/>
          <w:szCs w:val="22"/>
        </w:rPr>
        <w:t xml:space="preserve"> on </w:t>
      </w:r>
      <w:r w:rsidR="00CF4CAB">
        <w:rPr>
          <w:rFonts w:ascii="Arial" w:eastAsia="Arial" w:hAnsi="Arial" w:cs="Arial"/>
          <w:sz w:val="22"/>
          <w:szCs w:val="22"/>
        </w:rPr>
        <w:t>12 April</w:t>
      </w:r>
      <w:r w:rsidRPr="00971C2E">
        <w:rPr>
          <w:rFonts w:ascii="Arial" w:eastAsia="Arial" w:hAnsi="Arial" w:cs="Arial"/>
          <w:sz w:val="22"/>
          <w:szCs w:val="22"/>
        </w:rPr>
        <w:t xml:space="preserve"> 2023] </w:t>
      </w:r>
    </w:p>
    <w:p w14:paraId="575ECE05" w14:textId="4563C502" w:rsidR="00012099" w:rsidRPr="00971C2E" w:rsidRDefault="0052500C" w:rsidP="00400AC6">
      <w:pPr>
        <w:spacing w:before="200" w:after="200"/>
        <w:rPr>
          <w:rFonts w:ascii="Arial" w:eastAsia="Arial" w:hAnsi="Arial" w:cs="Arial"/>
          <w:sz w:val="22"/>
          <w:szCs w:val="22"/>
        </w:rPr>
      </w:pPr>
      <w:proofErr w:type="spellStart"/>
      <w:r w:rsidRPr="00CF4CAB">
        <w:rPr>
          <w:rFonts w:ascii="Arial" w:eastAsia="Arial" w:hAnsi="Arial" w:cs="Arial"/>
          <w:sz w:val="22"/>
          <w:szCs w:val="22"/>
        </w:rPr>
        <w:t>Pejner</w:t>
      </w:r>
      <w:proofErr w:type="spellEnd"/>
      <w:r w:rsidRPr="00CF4CAB">
        <w:rPr>
          <w:rFonts w:ascii="Arial" w:eastAsia="Arial" w:hAnsi="Arial" w:cs="Arial"/>
          <w:sz w:val="22"/>
          <w:szCs w:val="22"/>
        </w:rPr>
        <w:t xml:space="preserve">, M.N., </w:t>
      </w:r>
      <w:proofErr w:type="spellStart"/>
      <w:r w:rsidRPr="00CF4CAB">
        <w:rPr>
          <w:rFonts w:ascii="Arial" w:eastAsia="Arial" w:hAnsi="Arial" w:cs="Arial"/>
          <w:sz w:val="22"/>
          <w:szCs w:val="22"/>
        </w:rPr>
        <w:t>Ziegert</w:t>
      </w:r>
      <w:proofErr w:type="spellEnd"/>
      <w:r w:rsidRPr="00CF4CAB">
        <w:rPr>
          <w:rFonts w:ascii="Arial" w:eastAsia="Arial" w:hAnsi="Arial" w:cs="Arial"/>
          <w:sz w:val="22"/>
          <w:szCs w:val="22"/>
        </w:rPr>
        <w:t xml:space="preserve">, K. and </w:t>
      </w:r>
      <w:proofErr w:type="spellStart"/>
      <w:r w:rsidRPr="00CF4CAB">
        <w:rPr>
          <w:rFonts w:ascii="Arial" w:eastAsia="Arial" w:hAnsi="Arial" w:cs="Arial"/>
          <w:sz w:val="22"/>
          <w:szCs w:val="22"/>
        </w:rPr>
        <w:t>Kihlgren</w:t>
      </w:r>
      <w:proofErr w:type="spellEnd"/>
      <w:r w:rsidRPr="00CF4CAB">
        <w:rPr>
          <w:rFonts w:ascii="Arial" w:eastAsia="Arial" w:hAnsi="Arial" w:cs="Arial"/>
          <w:sz w:val="22"/>
          <w:szCs w:val="22"/>
        </w:rPr>
        <w:t xml:space="preserve">, A., </w:t>
      </w:r>
      <w:r w:rsidR="00CF4CAB">
        <w:rPr>
          <w:rFonts w:ascii="Arial" w:eastAsia="Arial" w:hAnsi="Arial" w:cs="Arial"/>
          <w:sz w:val="22"/>
          <w:szCs w:val="22"/>
        </w:rPr>
        <w:t>(</w:t>
      </w:r>
      <w:r w:rsidRPr="00CF4CAB">
        <w:rPr>
          <w:rFonts w:ascii="Arial" w:eastAsia="Arial" w:hAnsi="Arial" w:cs="Arial"/>
          <w:sz w:val="22"/>
          <w:szCs w:val="22"/>
        </w:rPr>
        <w:t>2012</w:t>
      </w:r>
      <w:r w:rsidR="00CF4CAB" w:rsidRPr="00CF4CAB">
        <w:rPr>
          <w:rFonts w:ascii="Arial" w:eastAsia="Arial" w:hAnsi="Arial" w:cs="Arial"/>
          <w:sz w:val="22"/>
          <w:szCs w:val="22"/>
        </w:rPr>
        <w:t>)</w:t>
      </w:r>
      <w:r w:rsidRPr="00CF4CAB">
        <w:rPr>
          <w:rFonts w:ascii="Arial" w:eastAsia="Arial" w:hAnsi="Arial" w:cs="Arial"/>
          <w:sz w:val="22"/>
          <w:szCs w:val="22"/>
        </w:rPr>
        <w:t xml:space="preserve"> </w:t>
      </w:r>
      <w:r w:rsidRPr="00971C2E">
        <w:rPr>
          <w:rFonts w:ascii="Arial" w:eastAsia="Arial" w:hAnsi="Arial" w:cs="Arial"/>
          <w:sz w:val="22"/>
          <w:szCs w:val="22"/>
        </w:rPr>
        <w:t xml:space="preserve">Trying to cope with everyday life—Emotional support in municipal elderly care setting. </w:t>
      </w:r>
      <w:r w:rsidRPr="00971C2E">
        <w:rPr>
          <w:rFonts w:ascii="Arial" w:eastAsia="Arial" w:hAnsi="Arial" w:cs="Arial"/>
          <w:i/>
          <w:sz w:val="22"/>
          <w:szCs w:val="22"/>
        </w:rPr>
        <w:t>International journal of qualitative studies on health and well-being</w:t>
      </w:r>
      <w:r w:rsidRPr="00971C2E">
        <w:rPr>
          <w:rFonts w:ascii="Arial" w:eastAsia="Arial" w:hAnsi="Arial" w:cs="Arial"/>
          <w:sz w:val="22"/>
          <w:szCs w:val="22"/>
        </w:rPr>
        <w:t xml:space="preserve">, </w:t>
      </w:r>
      <w:r w:rsidRPr="00971C2E">
        <w:rPr>
          <w:rFonts w:ascii="Arial" w:eastAsia="Arial" w:hAnsi="Arial" w:cs="Arial"/>
          <w:i/>
          <w:sz w:val="22"/>
          <w:szCs w:val="22"/>
        </w:rPr>
        <w:t>7</w:t>
      </w:r>
      <w:r w:rsidRPr="00971C2E">
        <w:rPr>
          <w:rFonts w:ascii="Arial" w:eastAsia="Arial" w:hAnsi="Arial" w:cs="Arial"/>
          <w:sz w:val="22"/>
          <w:szCs w:val="22"/>
        </w:rPr>
        <w:t>(1), p.19613.</w:t>
      </w:r>
    </w:p>
    <w:p w14:paraId="6B1276EC" w14:textId="3BB55C83" w:rsidR="00012099" w:rsidRPr="00971C2E" w:rsidRDefault="0052500C" w:rsidP="00400AC6">
      <w:pPr>
        <w:spacing w:before="200" w:after="200"/>
        <w:rPr>
          <w:rFonts w:ascii="Arial" w:eastAsia="Arial" w:hAnsi="Arial" w:cs="Arial"/>
          <w:sz w:val="22"/>
          <w:szCs w:val="22"/>
        </w:rPr>
      </w:pPr>
      <w:r w:rsidRPr="00971C2E">
        <w:rPr>
          <w:rFonts w:ascii="Arial" w:eastAsia="Arial" w:hAnsi="Arial" w:cs="Arial"/>
          <w:sz w:val="22"/>
          <w:szCs w:val="22"/>
        </w:rPr>
        <w:t xml:space="preserve"> Marsh,</w:t>
      </w:r>
      <w:r w:rsidR="0027368A" w:rsidRPr="00971C2E">
        <w:rPr>
          <w:rFonts w:ascii="Arial" w:eastAsia="Arial" w:hAnsi="Arial" w:cs="Arial"/>
          <w:sz w:val="22"/>
          <w:szCs w:val="22"/>
        </w:rPr>
        <w:t xml:space="preserve"> S.</w:t>
      </w:r>
      <w:r w:rsidRPr="00971C2E">
        <w:rPr>
          <w:rFonts w:ascii="Arial" w:eastAsia="Arial" w:hAnsi="Arial" w:cs="Arial"/>
          <w:sz w:val="22"/>
          <w:szCs w:val="22"/>
        </w:rPr>
        <w:t xml:space="preserve"> </w:t>
      </w:r>
      <w:r w:rsidR="0027368A" w:rsidRPr="00971C2E">
        <w:rPr>
          <w:rFonts w:ascii="Arial" w:eastAsia="Arial" w:hAnsi="Arial" w:cs="Arial"/>
          <w:sz w:val="22"/>
          <w:szCs w:val="22"/>
        </w:rPr>
        <w:t>(</w:t>
      </w:r>
      <w:r w:rsidRPr="00971C2E">
        <w:rPr>
          <w:rFonts w:ascii="Arial" w:eastAsia="Arial" w:hAnsi="Arial" w:cs="Arial"/>
          <w:sz w:val="22"/>
          <w:szCs w:val="22"/>
        </w:rPr>
        <w:t>2021</w:t>
      </w:r>
      <w:r w:rsidR="0027368A" w:rsidRPr="00971C2E">
        <w:rPr>
          <w:rFonts w:ascii="Arial" w:eastAsia="Arial" w:hAnsi="Arial" w:cs="Arial"/>
          <w:sz w:val="22"/>
          <w:szCs w:val="22"/>
        </w:rPr>
        <w:t>)</w:t>
      </w:r>
      <w:r w:rsidRPr="00971C2E">
        <w:rPr>
          <w:rFonts w:ascii="Arial" w:eastAsia="Arial" w:hAnsi="Arial" w:cs="Arial"/>
          <w:sz w:val="22"/>
          <w:szCs w:val="22"/>
        </w:rPr>
        <w:t xml:space="preserve"> </w:t>
      </w:r>
      <w:r w:rsidRPr="00971C2E">
        <w:rPr>
          <w:rFonts w:ascii="Arial" w:eastAsia="Arial" w:hAnsi="Arial" w:cs="Arial"/>
          <w:i/>
          <w:sz w:val="22"/>
          <w:szCs w:val="22"/>
        </w:rPr>
        <w:t>Britons aged 75 and over using internet nearly double in seven years</w:t>
      </w:r>
      <w:r w:rsidRPr="00971C2E">
        <w:rPr>
          <w:rFonts w:ascii="Arial" w:eastAsia="Arial" w:hAnsi="Arial" w:cs="Arial"/>
          <w:sz w:val="22"/>
          <w:szCs w:val="22"/>
        </w:rPr>
        <w:t>.  [Online] Available at:&lt;</w:t>
      </w:r>
      <w:hyperlink r:id="rId12">
        <w:r w:rsidRPr="00971C2E">
          <w:rPr>
            <w:rFonts w:ascii="Arial" w:eastAsia="Arial" w:hAnsi="Arial" w:cs="Arial"/>
            <w:sz w:val="22"/>
            <w:szCs w:val="22"/>
          </w:rPr>
          <w:t>https://www.theguardian.com/technology/2021/apr/06/britons-aged-75-and-over-using-internet-nearly-double-in-seven-years</w:t>
        </w:r>
      </w:hyperlink>
      <w:r w:rsidRPr="00971C2E">
        <w:rPr>
          <w:rFonts w:ascii="Arial" w:eastAsia="Arial" w:hAnsi="Arial" w:cs="Arial"/>
          <w:sz w:val="22"/>
          <w:szCs w:val="22"/>
        </w:rPr>
        <w:t>:&gt;  [</w:t>
      </w:r>
      <w:proofErr w:type="spellStart"/>
      <w:r w:rsidRPr="00971C2E">
        <w:rPr>
          <w:rFonts w:ascii="Arial" w:eastAsia="Arial" w:hAnsi="Arial" w:cs="Arial"/>
          <w:sz w:val="22"/>
          <w:szCs w:val="22"/>
        </w:rPr>
        <w:t>Acessed</w:t>
      </w:r>
      <w:proofErr w:type="spellEnd"/>
      <w:r w:rsidRPr="00971C2E">
        <w:rPr>
          <w:rFonts w:ascii="Arial" w:eastAsia="Arial" w:hAnsi="Arial" w:cs="Arial"/>
          <w:sz w:val="22"/>
          <w:szCs w:val="22"/>
        </w:rPr>
        <w:t xml:space="preserve"> on </w:t>
      </w:r>
      <w:r w:rsidR="00CF4CAB">
        <w:rPr>
          <w:rFonts w:ascii="Arial" w:eastAsia="Arial" w:hAnsi="Arial" w:cs="Arial"/>
          <w:sz w:val="22"/>
          <w:szCs w:val="22"/>
        </w:rPr>
        <w:t>12 April</w:t>
      </w:r>
      <w:r w:rsidRPr="00971C2E">
        <w:rPr>
          <w:rFonts w:ascii="Arial" w:eastAsia="Arial" w:hAnsi="Arial" w:cs="Arial"/>
          <w:sz w:val="22"/>
          <w:szCs w:val="22"/>
        </w:rPr>
        <w:t xml:space="preserve"> 2023] </w:t>
      </w:r>
    </w:p>
    <w:p w14:paraId="3E692529" w14:textId="77777777" w:rsidR="00012099" w:rsidRPr="00971C2E" w:rsidRDefault="00012099" w:rsidP="00400AC6">
      <w:pPr>
        <w:rPr>
          <w:rFonts w:ascii="Arial" w:eastAsia="Arial" w:hAnsi="Arial" w:cs="Arial"/>
          <w:sz w:val="22"/>
          <w:szCs w:val="22"/>
        </w:rPr>
      </w:pPr>
    </w:p>
    <w:p w14:paraId="62C35F3F" w14:textId="77777777" w:rsidR="00012099" w:rsidRPr="00971C2E" w:rsidRDefault="00012099" w:rsidP="00400AC6">
      <w:pPr>
        <w:widowControl w:val="0"/>
        <w:pBdr>
          <w:top w:val="nil"/>
          <w:left w:val="nil"/>
          <w:bottom w:val="nil"/>
          <w:right w:val="nil"/>
          <w:between w:val="nil"/>
        </w:pBdr>
        <w:rPr>
          <w:rFonts w:ascii="Arial" w:eastAsia="Arial" w:hAnsi="Arial" w:cs="Arial"/>
          <w:sz w:val="22"/>
          <w:szCs w:val="22"/>
        </w:rPr>
      </w:pPr>
    </w:p>
    <w:p w14:paraId="7C29ED6B" w14:textId="77777777" w:rsidR="00012099" w:rsidRPr="00971C2E" w:rsidRDefault="00012099" w:rsidP="00400AC6">
      <w:pPr>
        <w:widowControl w:val="0"/>
        <w:pBdr>
          <w:top w:val="nil"/>
          <w:left w:val="nil"/>
          <w:bottom w:val="nil"/>
          <w:right w:val="nil"/>
          <w:between w:val="nil"/>
        </w:pBdr>
        <w:jc w:val="left"/>
        <w:rPr>
          <w:rFonts w:ascii="Arial" w:eastAsia="Arial" w:hAnsi="Arial" w:cs="Arial"/>
          <w:sz w:val="22"/>
          <w:szCs w:val="22"/>
        </w:rPr>
      </w:pPr>
    </w:p>
    <w:sectPr w:rsidR="00012099" w:rsidRPr="00971C2E">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52784" w14:textId="77777777" w:rsidR="00681039" w:rsidRDefault="00681039">
      <w:pPr>
        <w:spacing w:line="240" w:lineRule="auto"/>
      </w:pPr>
      <w:r>
        <w:separator/>
      </w:r>
    </w:p>
  </w:endnote>
  <w:endnote w:type="continuationSeparator" w:id="0">
    <w:p w14:paraId="7EC109B6" w14:textId="77777777" w:rsidR="00681039" w:rsidRDefault="00681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3D9FC" w14:textId="77777777" w:rsidR="00264F24" w:rsidRDefault="00264F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8255B" w14:textId="77777777" w:rsidR="00012099" w:rsidRDefault="0052500C">
    <w:pPr>
      <w:jc w:val="right"/>
    </w:pPr>
    <w:r>
      <w:fldChar w:fldCharType="begin"/>
    </w:r>
    <w:r>
      <w:instrText>PAGE</w:instrText>
    </w:r>
    <w:r>
      <w:fldChar w:fldCharType="separate"/>
    </w:r>
    <w:r w:rsidR="0001523D">
      <w:rPr>
        <w:noProof/>
      </w:rPr>
      <w:t>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C42A4" w14:textId="77777777" w:rsidR="00264F24" w:rsidRDefault="00264F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B0344" w14:textId="77777777" w:rsidR="00681039" w:rsidRDefault="00681039">
      <w:pPr>
        <w:spacing w:line="240" w:lineRule="auto"/>
      </w:pPr>
      <w:r>
        <w:separator/>
      </w:r>
    </w:p>
  </w:footnote>
  <w:footnote w:type="continuationSeparator" w:id="0">
    <w:p w14:paraId="16885874" w14:textId="77777777" w:rsidR="00681039" w:rsidRDefault="006810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4925F" w14:textId="77777777" w:rsidR="00264F24" w:rsidRDefault="00264F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167B3" w14:textId="77777777" w:rsidR="00264F24" w:rsidRDefault="00264F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D92CD" w14:textId="77777777" w:rsidR="00264F24" w:rsidRDefault="00264F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099"/>
    <w:rsid w:val="00012099"/>
    <w:rsid w:val="0001523D"/>
    <w:rsid w:val="00065B87"/>
    <w:rsid w:val="000F22D4"/>
    <w:rsid w:val="00264F24"/>
    <w:rsid w:val="0027368A"/>
    <w:rsid w:val="00400AC6"/>
    <w:rsid w:val="0052500C"/>
    <w:rsid w:val="005B1698"/>
    <w:rsid w:val="006279EC"/>
    <w:rsid w:val="0063274E"/>
    <w:rsid w:val="00681039"/>
    <w:rsid w:val="0075050A"/>
    <w:rsid w:val="00784DC0"/>
    <w:rsid w:val="008A4FA0"/>
    <w:rsid w:val="00971C2E"/>
    <w:rsid w:val="009C22A2"/>
    <w:rsid w:val="00B60387"/>
    <w:rsid w:val="00CF4CAB"/>
    <w:rsid w:val="00E8136A"/>
    <w:rsid w:val="00EE5805"/>
    <w:rsid w:val="00F61246"/>
    <w:rsid w:val="00FF3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7B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rFonts w:ascii="Arial" w:eastAsia="Arial" w:hAnsi="Arial" w:cs="Arial"/>
      <w:b/>
      <w:sz w:val="22"/>
      <w:szCs w:val="2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264F24"/>
    <w:pPr>
      <w:tabs>
        <w:tab w:val="center" w:pos="4513"/>
        <w:tab w:val="right" w:pos="9026"/>
      </w:tabs>
      <w:spacing w:line="240" w:lineRule="auto"/>
    </w:pPr>
  </w:style>
  <w:style w:type="character" w:customStyle="1" w:styleId="HeaderChar">
    <w:name w:val="Header Char"/>
    <w:basedOn w:val="DefaultParagraphFont"/>
    <w:link w:val="Header"/>
    <w:uiPriority w:val="99"/>
    <w:rsid w:val="00264F24"/>
  </w:style>
  <w:style w:type="paragraph" w:styleId="Footer">
    <w:name w:val="footer"/>
    <w:basedOn w:val="Normal"/>
    <w:link w:val="FooterChar"/>
    <w:uiPriority w:val="99"/>
    <w:unhideWhenUsed/>
    <w:rsid w:val="00264F24"/>
    <w:pPr>
      <w:tabs>
        <w:tab w:val="center" w:pos="4513"/>
        <w:tab w:val="right" w:pos="9026"/>
      </w:tabs>
      <w:spacing w:line="240" w:lineRule="auto"/>
    </w:pPr>
  </w:style>
  <w:style w:type="character" w:customStyle="1" w:styleId="FooterChar">
    <w:name w:val="Footer Char"/>
    <w:basedOn w:val="DefaultParagraphFont"/>
    <w:link w:val="Footer"/>
    <w:uiPriority w:val="99"/>
    <w:rsid w:val="00264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theguardian.com/technology/2021/apr/06/britons-aged-75-and-over-using-internet-nearly-double-in-seven-years" TargetMode="External"/><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igital.nhs.uk/data-and-information/publications/statistical/statistics-on-obesity-physical-activity-and-diet/statistics-on-obesity-physical-activity-and-diet-england-2019/part-5-adult-physical-activity"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ageuk.org.uk/cambridgeshireandpeterborough/about-us/news/articles/20182/cybercrime/:L"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ageuk.org.uk/latest-press/articles/2021/nearly-two-million-over-75s-in-england-are-still-digitally-excluded--in-a-covid-19-world/"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1683</Words>
  <Characters>9596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2023-04-12T19:26:00Z</dcterms:created>
  <dcterms:modified xsi:type="dcterms:W3CDTF">2023-04-12T20:11:00Z</dcterms:modified>
</cp:coreProperties>
</file>