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38245119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7289E028" w14:textId="71B3D23D" w:rsidR="00012DC6" w:rsidRDefault="00012DC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E6948A2" wp14:editId="18142A1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338960C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799E4773" w14:textId="48EDC83A" w:rsidR="00012DC6" w:rsidRDefault="00290F54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BA01C55" wp14:editId="682D1D23">
                    <wp:simplePos x="0" y="0"/>
                    <wp:positionH relativeFrom="margin">
                      <wp:posOffset>-508635</wp:posOffset>
                    </wp:positionH>
                    <wp:positionV relativeFrom="page">
                      <wp:posOffset>2537460</wp:posOffset>
                    </wp:positionV>
                    <wp:extent cx="7315200" cy="758190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7581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7197912" w14:textId="6C00CE9D" w:rsidR="003B65C9" w:rsidRPr="00290F54" w:rsidRDefault="003B65C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Introduction to Public Health</w:t>
                                </w:r>
                                <w:r w:rsidR="00753343"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 </w:t>
                                </w:r>
                              </w:p>
                              <w:p w14:paraId="76035405" w14:textId="3313A687" w:rsidR="00753343" w:rsidRPr="00290F54" w:rsidRDefault="0075334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Assignment 1</w:t>
                                </w:r>
                              </w:p>
                              <w:p w14:paraId="1590F66C" w14:textId="599348A5" w:rsidR="00012DC6" w:rsidRPr="00290F54" w:rsidRDefault="00753343" w:rsidP="00105A8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 xml:space="preserve">Module Code: </w:t>
                                </w:r>
                                <w:r w:rsidR="00994F31"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LCHS4004</w:t>
                                </w:r>
                              </w:p>
                              <w:p w14:paraId="0256C959" w14:textId="563D8614" w:rsidR="00EB66E0" w:rsidRPr="00290F54" w:rsidRDefault="00EB66E0" w:rsidP="00105A8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290F54"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Lecturer: Dr Laila Surani</w:t>
                                </w:r>
                              </w:p>
                              <w:p w14:paraId="114D99D7" w14:textId="69138826" w:rsidR="0033075A" w:rsidRDefault="0033075A" w:rsidP="00105A8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D5AF8BE" w14:textId="77777777" w:rsidR="0033075A" w:rsidRPr="0033075A" w:rsidRDefault="0033075A" w:rsidP="00105A89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BA01C5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6" type="#_x0000_t202" style="position:absolute;margin-left:-40.05pt;margin-top:199.8pt;width:8in;height:597pt;z-index:251661312;visibility:visible;mso-wrap-style:square;mso-width-percent:941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941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S0PaQIAADkFAAAOAAAAZHJzL2Uyb0RvYy54bWysVN9P2zAQfp+0/8Hy+0gKaukqUtQVMU1C&#10;gICJZ9ex22iOz7OvTbq/fmcnaVG3F6a9JGffd7+/89V1Wxu2Uz5UYAs+Oss5U1ZCWdl1wb+/3H6a&#10;chZQ2FIYsKrgexX49fzjh6vGzdQ5bMCUyjNyYsOscQXfILpZlgW5UbUIZ+CUJaUGXwuko19npRcN&#10;ea9Ndp7nk6wBXzoPUoVAtzedks+Tf62VxAetg0JmCk65Yfr69F3Fbza/ErO1F25TyT4N8Q9Z1KKy&#10;FPTg6kagYFtf/eGqrqSHABrPJNQZaF1JlWqgakb5STXPG+FUqoWaE9yhTeH/uZX3u2f36Bm2X6Cl&#10;AcaGNC7MAl3Gelrt6/inTBnpqYX7Q9tUi0zS5eXFaEyz4EyS7nI8HX2mA/nJjubOB/yqoGZRKLin&#10;uaR2id1dwA46QGI0C7eVMWk2xrKm4JOLcZ4MDhpybmzEqjTl3s0x9STh3qiIMfZJaVaVqYJ4kfil&#10;lsaznSBmCCmVxVR88kvoiNKUxHsMe/wxq/cYd3UMkcHiwbiuLPhU/Una5Y8hZd3hqedv6o4itqu2&#10;H+kKyj1N2kO3BMHJ24qmcScCPgpPrKcJ0ibjA320Aeo69BJnG/C//nYf8URG0nLW0BYVPPzcCq84&#10;M98s0XQ0yfNEDUxHiuCTMJmOp5Exq+Habusl0CRG9Fw4mcQIRjOI2kP9Sru+iAFJJayksAXHQVxi&#10;t9b0Vki1WCQQ7ZgTeGefnYyu42AizV7aV+Fdz0UkGt/DsGpidkLJDhstLSy2CLpKfI297Rra95z2&#10;MzG+f0viA/D2nFDHF2/+GwAA//8DAFBLAwQUAAYACAAAACEAlzVRyOMAAAANAQAADwAAAGRycy9k&#10;b3ducmV2LnhtbEyPwU7DMAyG70i8Q2QkbltSpnVraTohYEg7gMSGxDVrTFuROFWSdeXtyU5ws+VP&#10;v7+/2kzWsBF96B1JyOYCGFLjdE+thI/DdrYGFqIirYwjlPCDATb19VWlSu3O9I7jPrYshVAolYQu&#10;xqHkPDQdWhXmbkBKty/nrYpp9S3XXp1TuDX8ToicW9VT+tCpAR87bL73Jyshj9G/TmK1exuWn+N2&#10;Fw/P5uVJytub6eEeWMQp/sFw0U/qUCenozuRDsxImK1FllAJi6LIgV0IscoKYMc0LYtFDryu+P8W&#10;9S8AAAD//wMAUEsBAi0AFAAGAAgAAAAhALaDOJL+AAAA4QEAABMAAAAAAAAAAAAAAAAAAAAAAFtD&#10;b250ZW50X1R5cGVzXS54bWxQSwECLQAUAAYACAAAACEAOP0h/9YAAACUAQAACwAAAAAAAAAAAAAA&#10;AAAvAQAAX3JlbHMvLnJlbHNQSwECLQAUAAYACAAAACEAUcEtD2kCAAA5BQAADgAAAAAAAAAAAAAA&#10;AAAuAgAAZHJzL2Uyb0RvYy54bWxQSwECLQAUAAYACAAAACEAlzVRyOMAAAANAQAADwAAAAAAAAAA&#10;AAAAAADDBAAAZHJzL2Rvd25yZXYueG1sUEsFBgAAAAAEAAQA8wAAANMFAAAAAA==&#10;" filled="f" stroked="f" strokeweight=".5pt">
                    <v:textbox inset="126pt,0,54pt,0">
                      <w:txbxContent>
                        <w:p w14:paraId="17197912" w14:textId="6C00CE9D" w:rsidR="003B65C9" w:rsidRPr="00290F54" w:rsidRDefault="003B65C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Introduction to Public Health</w:t>
                          </w:r>
                          <w:r w:rsidR="00753343"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 xml:space="preserve"> </w:t>
                          </w:r>
                        </w:p>
                        <w:p w14:paraId="76035405" w14:textId="3313A687" w:rsidR="00753343" w:rsidRPr="00290F54" w:rsidRDefault="0075334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Assignment 1</w:t>
                          </w:r>
                        </w:p>
                        <w:p w14:paraId="1590F66C" w14:textId="599348A5" w:rsidR="00012DC6" w:rsidRPr="00290F54" w:rsidRDefault="00753343" w:rsidP="00105A8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 xml:space="preserve">Module Code: </w:t>
                          </w:r>
                          <w:r w:rsidR="00994F31"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LCHS4004</w:t>
                          </w:r>
                        </w:p>
                        <w:p w14:paraId="0256C959" w14:textId="563D8614" w:rsidR="00EB66E0" w:rsidRPr="00290F54" w:rsidRDefault="00EB66E0" w:rsidP="00105A8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290F54"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Lecturer: Dr Laila Surani</w:t>
                          </w:r>
                        </w:p>
                        <w:p w14:paraId="114D99D7" w14:textId="69138826" w:rsidR="0033075A" w:rsidRDefault="0033075A" w:rsidP="00105A8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2"/>
                              <w:szCs w:val="32"/>
                            </w:rPr>
                          </w:pPr>
                        </w:p>
                        <w:p w14:paraId="2D5AF8BE" w14:textId="77777777" w:rsidR="0033075A" w:rsidRPr="0033075A" w:rsidRDefault="0033075A" w:rsidP="00105A89">
                          <w:pPr>
                            <w:pStyle w:val="NoSpacing"/>
                            <w:jc w:val="right"/>
                            <w:rPr>
                              <w:b/>
                              <w:bCs/>
                              <w:color w:val="4472C4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3D89B0B" wp14:editId="2B2D9963">
                    <wp:simplePos x="0" y="0"/>
                    <wp:positionH relativeFrom="page">
                      <wp:posOffset>220980</wp:posOffset>
                    </wp:positionH>
                    <wp:positionV relativeFrom="page">
                      <wp:posOffset>5105400</wp:posOffset>
                    </wp:positionV>
                    <wp:extent cx="7315200" cy="2373630"/>
                    <wp:effectExtent l="0" t="0" r="0" b="762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23736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54A5BE8" w14:textId="0D5C6240" w:rsidR="00012DC6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B6AFD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TUBERCULOSIS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0B4C8D8" w14:textId="1AEBAF73" w:rsidR="00012DC6" w:rsidRDefault="006B6AF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Supporting </w:t>
                                    </w:r>
                                    <w:r w:rsidR="0057462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paper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D89B0B" id="Text Box 54" o:spid="_x0000_s1027" type="#_x0000_t202" style="position:absolute;margin-left:17.4pt;margin-top:402pt;width:8in;height:186.9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uvKbQIAAEAFAAAOAAAAZHJzL2Uyb0RvYy54bWysVN9v2jAQfp+0/8Hy+5pQBK0QoWKtmCZV&#10;bTU69dk4donm+Dz7IGF//c5OAqjbS6e9OBffd7+/8/ymrQ3bKx8qsAUfXeScKSuhrOxrwb8/rz5d&#10;cxZQ2FIYsKrgBxX4zeLjh3njZuoStmBK5Rk5sWHWuIJvEd0sy4LcqlqEC3DKklKDrwXSr3/NSi8a&#10;8l6b7DLPp1kDvnQepAqBbu86JV8k/1oriY9aB4XMFJxyw3T6dG7imS3mYvbqhdtWsk9D/EMWtags&#10;BT26uhMo2M5Xf7iqK+khgMYLCXUGWldSpRqomlH+ppr1VjiVaqHmBHdsU/h/buXDfu2ePMP2M7Q0&#10;wNiQxoVZoMtYT6t9Hb+UKSM9tfBwbJtqkUm6vBqPJjQLziTpLsdX4+k4NTY7mTsf8IuCmkWh4J7m&#10;ktol9vcBKSRBB0iMZmFVGZNmYyxrCj4dT/JkcNSQhbERq9KUezen1JOEB6MixthvSrOqTBXEi8Qv&#10;dWs82wtihpBSWUzFJ7+EjihNSbzHsMefsnqPcVfHEBksHo3ryoJP1b9Ju/wxpKw7PDXyrO4oYrtp&#10;qfCzyW6gPNDAPXS7EJxcVTSUexHwSXgiPw2SFhof6dAGqPnQS5xtwf/6233EEydJy1lDy1Tw8HMn&#10;vOLMfLXE1tE0zxNDMP1SBJ+E6fXkOhJnM1zbXX0LNJARvRpOJjGC0Qyi9lC/0MovY0BSCSspbME3&#10;g3iL3XbTkyHVcplAtGpO4L1dOxldx/lEtj23L8K7npJIbH6AYePE7A0zO2y0tLDcIegq0Ta2uGto&#10;33pa08Tm/kmJ78D5f0KdHr7FbwAAAP//AwBQSwMEFAAGAAgAAAAhAEXGj1bhAAAADAEAAA8AAABk&#10;cnMvZG93bnJldi54bWxMj8FOwzAQRO9I/IO1SFwq6hSqJKRxKgTKCXGg6Qe48dYJxOtgu23g63FO&#10;cNvdGc2+KbeTGdgZne8tCVgtE2BIrVU9aQH7pr7LgfkgScnBEgr4Rg/b6vqqlIWyF3rH8y5oFkPI&#10;F1JAF8JYcO7bDo30SzsiRe1onZEhrk5z5eQlhpuB3ydJyo3sKX7o5IjPHbafu5MRoJXeq7c6axZp&#10;nTZfjy+vi48fJ8TtzfS0ARZwCn9mmPEjOlSR6WBPpDwbBDysI3kQkCfr2Gk2rPI0ng7zlGU58Krk&#10;/0tUvwAAAP//AwBQSwECLQAUAAYACAAAACEAtoM4kv4AAADhAQAAEwAAAAAAAAAAAAAAAAAAAAAA&#10;W0NvbnRlbnRfVHlwZXNdLnhtbFBLAQItABQABgAIAAAAIQA4/SH/1gAAAJQBAAALAAAAAAAAAAAA&#10;AAAAAC8BAABfcmVscy8ucmVsc1BLAQItABQABgAIAAAAIQCmSuvKbQIAAEAFAAAOAAAAAAAAAAAA&#10;AAAAAC4CAABkcnMvZTJvRG9jLnhtbFBLAQItABQABgAIAAAAIQBFxo9W4QAAAAwBAAAPAAAAAAAA&#10;AAAAAAAAAMcEAABkcnMvZG93bnJldi54bWxQSwUGAAAAAAQABADzAAAA1QUAAAAA&#10;" filled="f" stroked="f" strokeweight=".5pt">
                    <v:textbox inset="126pt,0,54pt,0">
                      <w:txbxContent>
                        <w:p w14:paraId="754A5BE8" w14:textId="0D5C6240" w:rsidR="00012DC6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B6AFD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TUBERCULOSIS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0B4C8D8" w14:textId="1AEBAF73" w:rsidR="00012DC6" w:rsidRDefault="006B6AF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Supporting </w:t>
                              </w:r>
                              <w:r w:rsidR="0057462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paper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42CE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8A0B4BD" wp14:editId="61821C47">
                    <wp:simplePos x="0" y="0"/>
                    <wp:positionH relativeFrom="page">
                      <wp:align>right</wp:align>
                    </wp:positionH>
                    <wp:positionV relativeFrom="page">
                      <wp:posOffset>7521489</wp:posOffset>
                    </wp:positionV>
                    <wp:extent cx="7315200" cy="914400"/>
                    <wp:effectExtent l="0" t="0" r="0" b="698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347E64A8" w14:textId="5D4DFE5F" w:rsidR="00012DC6" w:rsidRDefault="00012DC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Tanice</w:t>
                                    </w:r>
                                    <w:r w:rsidR="00D057F8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Salter</w:t>
                                    </w:r>
                                  </w:p>
                                </w:sdtContent>
                              </w:sdt>
                              <w:p w14:paraId="6FE843F1" w14:textId="0045A15C" w:rsidR="00012DC6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D057F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2132324@student.uwtsd.ac.uk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58A0B4BD" id="Text Box 52" o:spid="_x0000_s1028" type="#_x0000_t202" style="position:absolute;margin-left:524.8pt;margin-top:592.25pt;width:8in;height:1in;z-index:251660288;visibility:visible;mso-wrap-style:square;mso-width-percent:941;mso-height-percent:92;mso-wrap-distance-left:9pt;mso-wrap-distance-top:0;mso-wrap-distance-right:9pt;mso-wrap-distance-bottom:0;mso-position-horizontal:right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/6FbQIAAD8FAAAOAAAAZHJzL2Uyb0RvYy54bWysVEtv2zAMvg/YfxB0X+z0kWVBnSJrkWFA&#10;0RZLh54VWWqMyaImMbGzXz9KtpMi26XDLjItfnx/1NV1Wxu2Uz5UYAs+HuWcKSuhrOxLwb8/LT9M&#10;OQsobCkMWFXwvQr8ev7+3VXjZuoMNmBK5Rk5sWHWuIJvEN0sy4LcqFqEEThlSanB1wLp179kpRcN&#10;ea9Ndpbnk6wBXzoPUoVAt7edks+Tf62VxAetg0JmCk65YTp9OtfxzOZXYvbihdtUsk9D/EMWtags&#10;BT24uhUo2NZXf7iqK+khgMaRhDoDrSupUg1UzTg/qWa1EU6lWqg5wR3aFP6fW3m/W7lHz7D9DC0N&#10;MDakcWEW6DLW02pfxy9lykhPLdwf2qZaZJIuP56PL2kWnEnSfRpfXJBMbrKjtfMBvyioWRQK7mks&#10;qVtidxewgw6QGMzCsjImjcZY1hR8cn6ZJ4ODhpwbG7EqDbl3c8w8Sbg3KmKM/aY0q8pUQLxI9FI3&#10;xrOdIGIIKZXFVHvyS+iI0pTEWwx7/DGrtxh3dQyRweLBuK4s+FT9SdrljyFl3eGp56/qjiK265YK&#10;L/jZMNg1lHuat4duFYKTy4qGcicCPgpP3Kc50j7jAx3aADUfeomzDfhff7uPeKIkaTlraJcKHn5u&#10;hVecma+WyDqe5HkiCKZfiuCTMJleTiNv1sO13dY3QAMZ06PhZBIjGM0gag/1M238IgYklbCSwhZ8&#10;PYg32C03vRhSLRYJRJvmBN7ZlZPRdZxPZNtT+yy86ymJROZ7GBZOzE6Y2WGjpYXFFkFXibaxxV1D&#10;+9bTlibi9y9KfAZe/yfU8d2b/wYAAP//AwBQSwMEFAAGAAgAAAAhAFyfE73iAAAACwEAAA8AAABk&#10;cnMvZG93bnJldi54bWxMj0FLw0AQhe+C/2EZwYvYTWJTQsymSLEIgodUoXjbZMckmJ0N2W2b/nun&#10;p3qbeW94871iPdtBHHHyvSMF8SICgdQ401Or4Otz+5iB8EGT0YMjVHBGD+vy9qbQuXEnqvC4C63g&#10;EPK5VtCFMOZS+qZDq/3CjUjs/bjJ6sDr1Eoz6ROH20EmUbSSVvfEHzo94qbD5nd3sAre0/15VS03&#10;8fZjeK0epN9/9/WbUvd388sziIBzuB7DBZ/RoWSm2h3IeDEo4CKB1ThbpiAufpwmrNU8PSVZCrIs&#10;5P8O5R8AAAD//wMAUEsBAi0AFAAGAAgAAAAhALaDOJL+AAAA4QEAABMAAAAAAAAAAAAAAAAAAAAA&#10;AFtDb250ZW50X1R5cGVzXS54bWxQSwECLQAUAAYACAAAACEAOP0h/9YAAACUAQAACwAAAAAAAAAA&#10;AAAAAAAvAQAAX3JlbHMvLnJlbHNQSwECLQAUAAYACAAAACEAAaP+hW0CAAA/BQAADgAAAAAAAAAA&#10;AAAAAAAuAgAAZHJzL2Uyb0RvYy54bWxQSwECLQAUAAYACAAAACEAXJ8TveIAAAALAQAADwAAAAAA&#10;AAAAAAAAAADHBAAAZHJzL2Rvd25yZXYueG1sUEsFBgAAAAAEAAQA8wAAANY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47E64A8" w14:textId="5D4DFE5F" w:rsidR="00012DC6" w:rsidRDefault="00012DC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Tanice</w:t>
                              </w:r>
                              <w:r w:rsidR="00D057F8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Salter</w:t>
                              </w:r>
                            </w:p>
                          </w:sdtContent>
                        </w:sdt>
                        <w:p w14:paraId="6FE843F1" w14:textId="0045A15C" w:rsidR="00012DC6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D057F8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2132324@student.uwtsd.ac.uk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12DC6">
            <w:rPr>
              <w:rFonts w:ascii="Arial" w:hAnsi="Arial" w:cs="Arial"/>
            </w:rPr>
            <w:br w:type="page"/>
          </w:r>
        </w:p>
      </w:sdtContent>
    </w:sdt>
    <w:p w14:paraId="70C0EE2F" w14:textId="677DFF68" w:rsidR="00410686" w:rsidRDefault="00ED40A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Table of Contents</w:t>
      </w:r>
    </w:p>
    <w:p w14:paraId="3AFFABED" w14:textId="77777777" w:rsidR="00ED40AD" w:rsidRDefault="00ED40AD">
      <w:pPr>
        <w:rPr>
          <w:rFonts w:ascii="Arial" w:hAnsi="Arial" w:cs="Arial"/>
        </w:rPr>
      </w:pPr>
    </w:p>
    <w:p w14:paraId="520E5A8D" w14:textId="79D9C280" w:rsidR="00ED40AD" w:rsidRDefault="00ED40AD">
      <w:pPr>
        <w:rPr>
          <w:rFonts w:ascii="Arial" w:hAnsi="Arial" w:cs="Arial"/>
        </w:rPr>
      </w:pPr>
      <w:r>
        <w:rPr>
          <w:rFonts w:ascii="Arial" w:hAnsi="Arial" w:cs="Arial"/>
        </w:rPr>
        <w:t>Introduction ……………………………………………………</w:t>
      </w:r>
      <w:r w:rsidR="00DE199F">
        <w:rPr>
          <w:rFonts w:ascii="Arial" w:hAnsi="Arial" w:cs="Arial"/>
        </w:rPr>
        <w:t>………………………</w:t>
      </w:r>
      <w:r w:rsidR="00A70CAD">
        <w:rPr>
          <w:rFonts w:ascii="Arial" w:hAnsi="Arial" w:cs="Arial"/>
        </w:rPr>
        <w:t>…</w:t>
      </w:r>
      <w:r w:rsidR="002333C6">
        <w:rPr>
          <w:rFonts w:ascii="Arial" w:hAnsi="Arial" w:cs="Arial"/>
        </w:rPr>
        <w:t>…</w:t>
      </w:r>
      <w:r w:rsidR="00DE199F">
        <w:rPr>
          <w:rFonts w:ascii="Arial" w:hAnsi="Arial" w:cs="Arial"/>
        </w:rPr>
        <w:t>p</w:t>
      </w:r>
      <w:r>
        <w:rPr>
          <w:rFonts w:ascii="Arial" w:hAnsi="Arial" w:cs="Arial"/>
        </w:rPr>
        <w:t>age 3</w:t>
      </w:r>
    </w:p>
    <w:p w14:paraId="6CA09FCE" w14:textId="6A9B1485" w:rsidR="00B9095A" w:rsidRDefault="00A70CAD">
      <w:pPr>
        <w:rPr>
          <w:rFonts w:ascii="Arial" w:hAnsi="Arial" w:cs="Arial"/>
        </w:rPr>
      </w:pPr>
      <w:r>
        <w:rPr>
          <w:rFonts w:ascii="Arial" w:hAnsi="Arial" w:cs="Arial"/>
        </w:rPr>
        <w:t>Strategies</w:t>
      </w:r>
      <w:r w:rsidR="00B9095A">
        <w:rPr>
          <w:rFonts w:ascii="Arial" w:hAnsi="Arial" w:cs="Arial"/>
        </w:rPr>
        <w:t xml:space="preserve"> used in the UK to measure the Incidence of T</w:t>
      </w:r>
      <w:r w:rsidR="00DE199F">
        <w:rPr>
          <w:rFonts w:ascii="Arial" w:hAnsi="Arial" w:cs="Arial"/>
        </w:rPr>
        <w:t>uberculosis ……………</w:t>
      </w:r>
      <w:proofErr w:type="gramStart"/>
      <w:r>
        <w:rPr>
          <w:rFonts w:ascii="Arial" w:hAnsi="Arial" w:cs="Arial"/>
        </w:rPr>
        <w:t>…..</w:t>
      </w:r>
      <w:proofErr w:type="gramEnd"/>
      <w:r>
        <w:rPr>
          <w:rFonts w:ascii="Arial" w:hAnsi="Arial" w:cs="Arial"/>
        </w:rPr>
        <w:t>page</w:t>
      </w:r>
      <w:r w:rsidR="00DE199F">
        <w:rPr>
          <w:rFonts w:ascii="Arial" w:hAnsi="Arial" w:cs="Arial"/>
        </w:rPr>
        <w:t xml:space="preserve"> 3</w:t>
      </w:r>
    </w:p>
    <w:p w14:paraId="28B36F5E" w14:textId="06272D74" w:rsidR="009B739D" w:rsidRDefault="009B739D">
      <w:pPr>
        <w:rPr>
          <w:rFonts w:ascii="Arial" w:hAnsi="Arial" w:cs="Arial"/>
        </w:rPr>
      </w:pPr>
      <w:r>
        <w:rPr>
          <w:rFonts w:ascii="Arial" w:hAnsi="Arial" w:cs="Arial"/>
        </w:rPr>
        <w:t>Strategies used in the UK to monitor the incid</w:t>
      </w:r>
      <w:r w:rsidR="00161323">
        <w:rPr>
          <w:rFonts w:ascii="Arial" w:hAnsi="Arial" w:cs="Arial"/>
        </w:rPr>
        <w:t xml:space="preserve">ence of Tuberculosis …………………page </w:t>
      </w:r>
      <w:proofErr w:type="gramStart"/>
      <w:r w:rsidR="00161323">
        <w:rPr>
          <w:rFonts w:ascii="Arial" w:hAnsi="Arial" w:cs="Arial"/>
        </w:rPr>
        <w:t>4</w:t>
      </w:r>
      <w:proofErr w:type="gramEnd"/>
    </w:p>
    <w:p w14:paraId="2807810D" w14:textId="30BFB71C" w:rsidR="00161323" w:rsidRDefault="00354121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9E6F8B">
        <w:rPr>
          <w:rFonts w:ascii="Arial" w:hAnsi="Arial" w:cs="Arial"/>
        </w:rPr>
        <w:t>trategies used in the UK to control the incidence of Tuberculosis ………………</w:t>
      </w:r>
      <w:proofErr w:type="gramStart"/>
      <w:r w:rsidR="009E6F8B">
        <w:rPr>
          <w:rFonts w:ascii="Arial" w:hAnsi="Arial" w:cs="Arial"/>
        </w:rPr>
        <w:t>….page</w:t>
      </w:r>
      <w:proofErr w:type="gramEnd"/>
      <w:r w:rsidR="009E6F8B">
        <w:rPr>
          <w:rFonts w:ascii="Arial" w:hAnsi="Arial" w:cs="Arial"/>
        </w:rPr>
        <w:t xml:space="preserve"> 5</w:t>
      </w:r>
    </w:p>
    <w:p w14:paraId="68F16961" w14:textId="66222A0E" w:rsidR="002333C6" w:rsidRDefault="00482845">
      <w:pPr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2E36A6">
        <w:rPr>
          <w:rFonts w:ascii="Arial" w:hAnsi="Arial" w:cs="Arial"/>
        </w:rPr>
        <w:t>………………………………………………………………………………</w:t>
      </w:r>
      <w:proofErr w:type="gramStart"/>
      <w:r w:rsidR="002E36A6">
        <w:rPr>
          <w:rFonts w:ascii="Arial" w:hAnsi="Arial" w:cs="Arial"/>
        </w:rPr>
        <w:t>…..</w:t>
      </w:r>
      <w:proofErr w:type="gramEnd"/>
      <w:r w:rsidR="002E36A6">
        <w:rPr>
          <w:rFonts w:ascii="Arial" w:hAnsi="Arial" w:cs="Arial"/>
        </w:rPr>
        <w:t>page 5</w:t>
      </w:r>
    </w:p>
    <w:p w14:paraId="773CA69F" w14:textId="35FDC3A6" w:rsidR="002E36A6" w:rsidRDefault="002E36A6">
      <w:pPr>
        <w:rPr>
          <w:rFonts w:ascii="Arial" w:hAnsi="Arial" w:cs="Arial"/>
        </w:rPr>
      </w:pPr>
      <w:r>
        <w:rPr>
          <w:rFonts w:ascii="Arial" w:hAnsi="Arial" w:cs="Arial"/>
        </w:rPr>
        <w:t>References …………………………………………………………………………………page 6</w:t>
      </w:r>
    </w:p>
    <w:p w14:paraId="7BDCF14E" w14:textId="77777777" w:rsidR="002E36A6" w:rsidRDefault="002E36A6">
      <w:pPr>
        <w:rPr>
          <w:rFonts w:ascii="Arial" w:hAnsi="Arial" w:cs="Arial"/>
        </w:rPr>
      </w:pPr>
    </w:p>
    <w:p w14:paraId="4EB3E014" w14:textId="77777777" w:rsidR="00ED40AD" w:rsidRDefault="00ED40AD">
      <w:pPr>
        <w:rPr>
          <w:rFonts w:ascii="Arial" w:hAnsi="Arial" w:cs="Arial"/>
        </w:rPr>
      </w:pPr>
    </w:p>
    <w:p w14:paraId="2E0E2A1F" w14:textId="77777777" w:rsidR="003E77C2" w:rsidRDefault="003E77C2">
      <w:pPr>
        <w:rPr>
          <w:rFonts w:ascii="Arial" w:hAnsi="Arial" w:cs="Arial"/>
        </w:rPr>
      </w:pPr>
    </w:p>
    <w:p w14:paraId="78B26A4D" w14:textId="77777777" w:rsidR="003E77C2" w:rsidRDefault="003E77C2">
      <w:pPr>
        <w:rPr>
          <w:rFonts w:ascii="Arial" w:hAnsi="Arial" w:cs="Arial"/>
        </w:rPr>
      </w:pPr>
    </w:p>
    <w:p w14:paraId="29D0EC19" w14:textId="77777777" w:rsidR="003E77C2" w:rsidRDefault="003E77C2">
      <w:pPr>
        <w:rPr>
          <w:rFonts w:ascii="Arial" w:hAnsi="Arial" w:cs="Arial"/>
        </w:rPr>
      </w:pPr>
    </w:p>
    <w:p w14:paraId="0949EA3E" w14:textId="77777777" w:rsidR="003E77C2" w:rsidRDefault="003E77C2">
      <w:pPr>
        <w:rPr>
          <w:rFonts w:ascii="Arial" w:hAnsi="Arial" w:cs="Arial"/>
        </w:rPr>
      </w:pPr>
    </w:p>
    <w:p w14:paraId="2B9C6E3D" w14:textId="77777777" w:rsidR="003E77C2" w:rsidRDefault="003E77C2">
      <w:pPr>
        <w:rPr>
          <w:rFonts w:ascii="Arial" w:hAnsi="Arial" w:cs="Arial"/>
        </w:rPr>
      </w:pPr>
    </w:p>
    <w:p w14:paraId="0037132A" w14:textId="77777777" w:rsidR="003E77C2" w:rsidRDefault="003E77C2">
      <w:pPr>
        <w:rPr>
          <w:rFonts w:ascii="Arial" w:hAnsi="Arial" w:cs="Arial"/>
        </w:rPr>
      </w:pPr>
    </w:p>
    <w:p w14:paraId="410B915F" w14:textId="77777777" w:rsidR="003E77C2" w:rsidRDefault="003E77C2">
      <w:pPr>
        <w:rPr>
          <w:rFonts w:ascii="Arial" w:hAnsi="Arial" w:cs="Arial"/>
        </w:rPr>
      </w:pPr>
    </w:p>
    <w:p w14:paraId="43FB2981" w14:textId="77777777" w:rsidR="003E77C2" w:rsidRDefault="003E77C2">
      <w:pPr>
        <w:rPr>
          <w:rFonts w:ascii="Arial" w:hAnsi="Arial" w:cs="Arial"/>
        </w:rPr>
      </w:pPr>
    </w:p>
    <w:p w14:paraId="239D159D" w14:textId="77777777" w:rsidR="003E77C2" w:rsidRDefault="003E77C2">
      <w:pPr>
        <w:rPr>
          <w:rFonts w:ascii="Arial" w:hAnsi="Arial" w:cs="Arial"/>
        </w:rPr>
      </w:pPr>
    </w:p>
    <w:p w14:paraId="73C72AB9" w14:textId="77777777" w:rsidR="003E77C2" w:rsidRDefault="003E77C2">
      <w:pPr>
        <w:rPr>
          <w:rFonts w:ascii="Arial" w:hAnsi="Arial" w:cs="Arial"/>
        </w:rPr>
      </w:pPr>
    </w:p>
    <w:p w14:paraId="4883E223" w14:textId="77777777" w:rsidR="003E77C2" w:rsidRDefault="003E77C2">
      <w:pPr>
        <w:rPr>
          <w:rFonts w:ascii="Arial" w:hAnsi="Arial" w:cs="Arial"/>
        </w:rPr>
      </w:pPr>
    </w:p>
    <w:p w14:paraId="0C495C26" w14:textId="77777777" w:rsidR="003E77C2" w:rsidRDefault="003E77C2">
      <w:pPr>
        <w:rPr>
          <w:rFonts w:ascii="Arial" w:hAnsi="Arial" w:cs="Arial"/>
        </w:rPr>
      </w:pPr>
    </w:p>
    <w:p w14:paraId="1EBF6387" w14:textId="77777777" w:rsidR="003E77C2" w:rsidRDefault="003E77C2">
      <w:pPr>
        <w:rPr>
          <w:rFonts w:ascii="Arial" w:hAnsi="Arial" w:cs="Arial"/>
        </w:rPr>
      </w:pPr>
    </w:p>
    <w:p w14:paraId="2A254A31" w14:textId="77777777" w:rsidR="003E77C2" w:rsidRDefault="003E77C2">
      <w:pPr>
        <w:rPr>
          <w:rFonts w:ascii="Arial" w:hAnsi="Arial" w:cs="Arial"/>
        </w:rPr>
      </w:pPr>
    </w:p>
    <w:p w14:paraId="444B9C07" w14:textId="77777777" w:rsidR="003E77C2" w:rsidRDefault="003E77C2">
      <w:pPr>
        <w:rPr>
          <w:rFonts w:ascii="Arial" w:hAnsi="Arial" w:cs="Arial"/>
        </w:rPr>
      </w:pPr>
    </w:p>
    <w:p w14:paraId="555F8511" w14:textId="77777777" w:rsidR="003E77C2" w:rsidRDefault="003E77C2">
      <w:pPr>
        <w:rPr>
          <w:rFonts w:ascii="Arial" w:hAnsi="Arial" w:cs="Arial"/>
        </w:rPr>
      </w:pPr>
    </w:p>
    <w:p w14:paraId="0002B140" w14:textId="77777777" w:rsidR="003E77C2" w:rsidRDefault="003E77C2">
      <w:pPr>
        <w:rPr>
          <w:rFonts w:ascii="Arial" w:hAnsi="Arial" w:cs="Arial"/>
        </w:rPr>
      </w:pPr>
    </w:p>
    <w:p w14:paraId="5054FD3E" w14:textId="77777777" w:rsidR="003E77C2" w:rsidRDefault="003E77C2">
      <w:pPr>
        <w:rPr>
          <w:rFonts w:ascii="Arial" w:hAnsi="Arial" w:cs="Arial"/>
        </w:rPr>
      </w:pPr>
    </w:p>
    <w:p w14:paraId="4F5CA4DF" w14:textId="77777777" w:rsidR="003E77C2" w:rsidRDefault="003E77C2">
      <w:pPr>
        <w:rPr>
          <w:rFonts w:ascii="Arial" w:hAnsi="Arial" w:cs="Arial"/>
        </w:rPr>
      </w:pPr>
    </w:p>
    <w:p w14:paraId="6946DBFA" w14:textId="77777777" w:rsidR="003E77C2" w:rsidRDefault="003E77C2">
      <w:pPr>
        <w:rPr>
          <w:rFonts w:ascii="Arial" w:hAnsi="Arial" w:cs="Arial"/>
        </w:rPr>
      </w:pPr>
    </w:p>
    <w:p w14:paraId="56C58CB4" w14:textId="77777777" w:rsidR="003E77C2" w:rsidRDefault="003E77C2">
      <w:pPr>
        <w:rPr>
          <w:rFonts w:ascii="Arial" w:hAnsi="Arial" w:cs="Arial"/>
        </w:rPr>
      </w:pPr>
    </w:p>
    <w:p w14:paraId="53416EF8" w14:textId="77777777" w:rsidR="003E77C2" w:rsidRDefault="003E77C2">
      <w:pPr>
        <w:rPr>
          <w:rFonts w:ascii="Arial" w:hAnsi="Arial" w:cs="Arial"/>
        </w:rPr>
      </w:pPr>
    </w:p>
    <w:p w14:paraId="4A8C47BC" w14:textId="5E3D38F6" w:rsidR="00CD46A2" w:rsidRPr="00897187" w:rsidRDefault="00CD46A2" w:rsidP="00CD46A2">
      <w:pPr>
        <w:rPr>
          <w:rFonts w:ascii="Arial" w:hAnsi="Arial" w:cs="Arial"/>
          <w:b/>
          <w:bCs/>
          <w:sz w:val="24"/>
          <w:szCs w:val="24"/>
        </w:rPr>
      </w:pPr>
      <w:r w:rsidRPr="00897187">
        <w:rPr>
          <w:rFonts w:ascii="Arial" w:hAnsi="Arial" w:cs="Arial"/>
          <w:b/>
          <w:bCs/>
          <w:sz w:val="24"/>
          <w:szCs w:val="24"/>
        </w:rPr>
        <w:lastRenderedPageBreak/>
        <w:t>Tuberculosis</w:t>
      </w:r>
    </w:p>
    <w:p w14:paraId="02A8D676" w14:textId="77777777" w:rsidR="00CD46A2" w:rsidRPr="00897187" w:rsidRDefault="00CD46A2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Introduction</w:t>
      </w:r>
    </w:p>
    <w:p w14:paraId="22381435" w14:textId="2C701F4D" w:rsidR="00CD46A2" w:rsidRDefault="002C7A04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report </w:t>
      </w:r>
      <w:r w:rsidR="00510BFA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about t</w:t>
      </w:r>
      <w:r w:rsidR="00CD46A2" w:rsidRPr="00897187">
        <w:rPr>
          <w:rFonts w:ascii="Arial" w:hAnsi="Arial" w:cs="Arial"/>
          <w:sz w:val="24"/>
          <w:szCs w:val="24"/>
        </w:rPr>
        <w:t>uberculosis</w:t>
      </w:r>
      <w:r w:rsidR="00997EEB" w:rsidRPr="00897187">
        <w:rPr>
          <w:rFonts w:ascii="Arial" w:hAnsi="Arial" w:cs="Arial"/>
          <w:sz w:val="24"/>
          <w:szCs w:val="24"/>
        </w:rPr>
        <w:t xml:space="preserve"> (TB)</w:t>
      </w:r>
      <w:r w:rsidR="00CD46A2" w:rsidRPr="00897187">
        <w:rPr>
          <w:rFonts w:ascii="Arial" w:hAnsi="Arial" w:cs="Arial"/>
          <w:sz w:val="24"/>
          <w:szCs w:val="24"/>
        </w:rPr>
        <w:t xml:space="preserve"> incidence in the UK. I</w:t>
      </w:r>
      <w:r w:rsidR="00D70337">
        <w:rPr>
          <w:rFonts w:ascii="Arial" w:hAnsi="Arial" w:cs="Arial"/>
          <w:sz w:val="24"/>
          <w:szCs w:val="24"/>
        </w:rPr>
        <w:t xml:space="preserve">t will </w:t>
      </w:r>
      <w:r w:rsidR="00CD46A2" w:rsidRPr="00897187">
        <w:rPr>
          <w:rFonts w:ascii="Arial" w:hAnsi="Arial" w:cs="Arial"/>
          <w:sz w:val="24"/>
          <w:szCs w:val="24"/>
        </w:rPr>
        <w:t>look at the strategies that are used in the UK to measure, monitor and control the incidence of the disease in the UK population.</w:t>
      </w:r>
    </w:p>
    <w:p w14:paraId="121B5641" w14:textId="77777777" w:rsidR="009F5BD2" w:rsidRPr="00897187" w:rsidRDefault="009F5BD2" w:rsidP="009F5BD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According to the NHS ‘Tuberculosis is a bacterial infection spread through inhaling tiny droplets from the coughs or sneezes from an infected person’.</w:t>
      </w:r>
    </w:p>
    <w:p w14:paraId="6342C362" w14:textId="0CA85E24" w:rsidR="00D32AD1" w:rsidRPr="00897187" w:rsidRDefault="00FA664E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TB killed about 1 in 8 of the UK population</w:t>
      </w:r>
      <w:r w:rsidR="001212C6">
        <w:rPr>
          <w:rFonts w:ascii="Arial" w:hAnsi="Arial" w:cs="Arial"/>
          <w:sz w:val="24"/>
          <w:szCs w:val="24"/>
        </w:rPr>
        <w:t xml:space="preserve"> 150 years ago.</w:t>
      </w:r>
      <w:r w:rsidR="000846C2">
        <w:rPr>
          <w:rFonts w:ascii="Arial" w:hAnsi="Arial" w:cs="Arial"/>
          <w:sz w:val="24"/>
          <w:szCs w:val="24"/>
        </w:rPr>
        <w:t xml:space="preserve"> Through better nutrition, housing, </w:t>
      </w:r>
      <w:r w:rsidR="00F50105">
        <w:rPr>
          <w:rFonts w:ascii="Arial" w:hAnsi="Arial" w:cs="Arial"/>
          <w:sz w:val="24"/>
          <w:szCs w:val="24"/>
        </w:rPr>
        <w:t>detection,</w:t>
      </w:r>
      <w:r w:rsidR="00687411">
        <w:rPr>
          <w:rFonts w:ascii="Arial" w:hAnsi="Arial" w:cs="Arial"/>
          <w:sz w:val="24"/>
          <w:szCs w:val="24"/>
        </w:rPr>
        <w:t xml:space="preserve"> and treatment by the</w:t>
      </w:r>
      <w:r w:rsidR="00156E9D">
        <w:rPr>
          <w:rFonts w:ascii="Arial" w:hAnsi="Arial" w:cs="Arial"/>
          <w:sz w:val="24"/>
          <w:szCs w:val="24"/>
        </w:rPr>
        <w:t xml:space="preserve"> 1980’s it became rare in this country.</w:t>
      </w:r>
      <w:r w:rsidR="003D7F12">
        <w:rPr>
          <w:rFonts w:ascii="Arial" w:hAnsi="Arial" w:cs="Arial"/>
          <w:sz w:val="24"/>
          <w:szCs w:val="24"/>
        </w:rPr>
        <w:t xml:space="preserve"> It still one of the main infectious </w:t>
      </w:r>
      <w:r w:rsidR="00F50105">
        <w:rPr>
          <w:rFonts w:ascii="Arial" w:hAnsi="Arial" w:cs="Arial"/>
          <w:sz w:val="24"/>
          <w:szCs w:val="24"/>
        </w:rPr>
        <w:t>diseases</w:t>
      </w:r>
      <w:r w:rsidR="00334981">
        <w:rPr>
          <w:rFonts w:ascii="Arial" w:hAnsi="Arial" w:cs="Arial"/>
          <w:sz w:val="24"/>
          <w:szCs w:val="24"/>
        </w:rPr>
        <w:t xml:space="preserve"> ar</w:t>
      </w:r>
      <w:r w:rsidR="003D7F12">
        <w:rPr>
          <w:rFonts w:ascii="Arial" w:hAnsi="Arial" w:cs="Arial"/>
          <w:sz w:val="24"/>
          <w:szCs w:val="24"/>
        </w:rPr>
        <w:t>ound the world though</w:t>
      </w:r>
      <w:r w:rsidR="0046789B">
        <w:rPr>
          <w:rFonts w:ascii="Arial" w:hAnsi="Arial" w:cs="Arial"/>
          <w:sz w:val="24"/>
          <w:szCs w:val="24"/>
        </w:rPr>
        <w:t xml:space="preserve"> and kills </w:t>
      </w:r>
      <w:r w:rsidR="00F50105">
        <w:rPr>
          <w:rFonts w:ascii="Arial" w:hAnsi="Arial" w:cs="Arial"/>
          <w:sz w:val="24"/>
          <w:szCs w:val="24"/>
        </w:rPr>
        <w:t xml:space="preserve">thousands a day. </w:t>
      </w:r>
      <w:r w:rsidR="0030403E">
        <w:rPr>
          <w:rFonts w:ascii="Arial" w:hAnsi="Arial" w:cs="Arial"/>
          <w:sz w:val="24"/>
          <w:szCs w:val="24"/>
        </w:rPr>
        <w:t xml:space="preserve">The disease has </w:t>
      </w:r>
      <w:r w:rsidR="00361FB7">
        <w:rPr>
          <w:rFonts w:ascii="Arial" w:hAnsi="Arial" w:cs="Arial"/>
          <w:sz w:val="24"/>
          <w:szCs w:val="24"/>
        </w:rPr>
        <w:t xml:space="preserve">started to slowly increase over the years in the UK due to </w:t>
      </w:r>
      <w:r w:rsidR="00E51C57">
        <w:rPr>
          <w:rFonts w:ascii="Arial" w:hAnsi="Arial" w:cs="Arial"/>
          <w:sz w:val="24"/>
          <w:szCs w:val="24"/>
        </w:rPr>
        <w:t xml:space="preserve">immigration of people from affected countries, aging population, HIV </w:t>
      </w:r>
      <w:r w:rsidR="002D4A08">
        <w:rPr>
          <w:rFonts w:ascii="Arial" w:hAnsi="Arial" w:cs="Arial"/>
          <w:sz w:val="24"/>
          <w:szCs w:val="24"/>
        </w:rPr>
        <w:t>infected individuals</w:t>
      </w:r>
      <w:r w:rsidR="007673C9">
        <w:rPr>
          <w:rFonts w:ascii="Arial" w:hAnsi="Arial" w:cs="Arial"/>
          <w:sz w:val="24"/>
          <w:szCs w:val="24"/>
        </w:rPr>
        <w:t xml:space="preserve"> </w:t>
      </w:r>
      <w:r w:rsidR="00C51C03">
        <w:rPr>
          <w:rFonts w:ascii="Arial" w:hAnsi="Arial" w:cs="Arial"/>
          <w:sz w:val="24"/>
          <w:szCs w:val="24"/>
        </w:rPr>
        <w:t>(NHS</w:t>
      </w:r>
      <w:r w:rsidR="00463605">
        <w:rPr>
          <w:rFonts w:ascii="Arial" w:hAnsi="Arial" w:cs="Arial"/>
          <w:sz w:val="24"/>
          <w:szCs w:val="24"/>
        </w:rPr>
        <w:t>, 2006).</w:t>
      </w:r>
    </w:p>
    <w:p w14:paraId="34DFFEAF" w14:textId="62DB00FA" w:rsidR="00CD46A2" w:rsidRDefault="00CD46A2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Symptoms of the disease include a persistent cough for more than 3 weeks with phlegm which may contain blood, night sweats, weight loss, a high temperature, tiredness, and fatigue</w:t>
      </w:r>
      <w:r w:rsidR="00A26D94" w:rsidRPr="00897187">
        <w:rPr>
          <w:rFonts w:ascii="Arial" w:hAnsi="Arial" w:cs="Arial"/>
          <w:sz w:val="24"/>
          <w:szCs w:val="24"/>
        </w:rPr>
        <w:t xml:space="preserve"> (NHS, 20</w:t>
      </w:r>
      <w:r w:rsidR="00F2020A">
        <w:rPr>
          <w:rFonts w:ascii="Arial" w:hAnsi="Arial" w:cs="Arial"/>
          <w:sz w:val="24"/>
          <w:szCs w:val="24"/>
        </w:rPr>
        <w:t>23</w:t>
      </w:r>
      <w:r w:rsidR="00A26D94" w:rsidRPr="00897187">
        <w:rPr>
          <w:rFonts w:ascii="Arial" w:hAnsi="Arial" w:cs="Arial"/>
          <w:sz w:val="24"/>
          <w:szCs w:val="24"/>
        </w:rPr>
        <w:t>).</w:t>
      </w:r>
    </w:p>
    <w:p w14:paraId="4FF5B86B" w14:textId="16C1DFB9" w:rsidR="009C16A8" w:rsidRDefault="007B3E6C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Tb is </w:t>
      </w:r>
      <w:r w:rsidR="001E47D2">
        <w:rPr>
          <w:rFonts w:ascii="Arial" w:hAnsi="Arial" w:cs="Arial"/>
          <w:sz w:val="24"/>
          <w:szCs w:val="24"/>
        </w:rPr>
        <w:t xml:space="preserve">a </w:t>
      </w:r>
      <w:r w:rsidR="00354721">
        <w:rPr>
          <w:rFonts w:ascii="Arial" w:hAnsi="Arial" w:cs="Arial"/>
          <w:sz w:val="24"/>
          <w:szCs w:val="24"/>
        </w:rPr>
        <w:t xml:space="preserve">serious </w:t>
      </w:r>
      <w:r w:rsidR="001A7F16">
        <w:rPr>
          <w:rFonts w:ascii="Arial" w:hAnsi="Arial" w:cs="Arial"/>
          <w:sz w:val="24"/>
          <w:szCs w:val="24"/>
        </w:rPr>
        <w:t>long-term</w:t>
      </w:r>
      <w:r w:rsidR="00354721">
        <w:rPr>
          <w:rFonts w:ascii="Arial" w:hAnsi="Arial" w:cs="Arial"/>
          <w:sz w:val="24"/>
          <w:szCs w:val="24"/>
        </w:rPr>
        <w:t xml:space="preserve"> disease but can be cured through treatment (NHS England,</w:t>
      </w:r>
      <w:r w:rsidR="00E7273F">
        <w:rPr>
          <w:rFonts w:ascii="Arial" w:hAnsi="Arial" w:cs="Arial"/>
          <w:sz w:val="24"/>
          <w:szCs w:val="24"/>
        </w:rPr>
        <w:t xml:space="preserve"> n.d). </w:t>
      </w:r>
    </w:p>
    <w:p w14:paraId="62880239" w14:textId="11C01BF1" w:rsidR="00E92AFB" w:rsidRDefault="00510BFA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aim of this report </w:t>
      </w:r>
      <w:r w:rsidR="001727A7">
        <w:rPr>
          <w:rFonts w:ascii="Arial" w:hAnsi="Arial" w:cs="Arial"/>
          <w:sz w:val="24"/>
          <w:szCs w:val="24"/>
        </w:rPr>
        <w:t xml:space="preserve">is to </w:t>
      </w:r>
      <w:r w:rsidR="00EE19C0">
        <w:rPr>
          <w:rFonts w:ascii="Arial" w:hAnsi="Arial" w:cs="Arial"/>
          <w:sz w:val="24"/>
          <w:szCs w:val="24"/>
        </w:rPr>
        <w:t>see</w:t>
      </w:r>
      <w:r w:rsidR="00B33E51">
        <w:rPr>
          <w:rFonts w:ascii="Arial" w:hAnsi="Arial" w:cs="Arial"/>
          <w:sz w:val="24"/>
          <w:szCs w:val="24"/>
        </w:rPr>
        <w:t xml:space="preserve"> how prevalent the disease is in </w:t>
      </w:r>
      <w:r w:rsidR="004842E3">
        <w:rPr>
          <w:rFonts w:ascii="Arial" w:hAnsi="Arial" w:cs="Arial"/>
          <w:sz w:val="24"/>
          <w:szCs w:val="24"/>
        </w:rPr>
        <w:t>population of the UK, what are the effects of the disease</w:t>
      </w:r>
      <w:r w:rsidR="00F03461">
        <w:rPr>
          <w:rFonts w:ascii="Arial" w:hAnsi="Arial" w:cs="Arial"/>
          <w:sz w:val="24"/>
          <w:szCs w:val="24"/>
        </w:rPr>
        <w:t xml:space="preserve">, </w:t>
      </w:r>
      <w:r w:rsidR="00725430">
        <w:rPr>
          <w:rFonts w:ascii="Arial" w:hAnsi="Arial" w:cs="Arial"/>
          <w:sz w:val="24"/>
          <w:szCs w:val="24"/>
        </w:rPr>
        <w:t xml:space="preserve">how the </w:t>
      </w:r>
      <w:r w:rsidR="00266F3B">
        <w:rPr>
          <w:rFonts w:ascii="Arial" w:hAnsi="Arial" w:cs="Arial"/>
          <w:sz w:val="24"/>
          <w:szCs w:val="24"/>
        </w:rPr>
        <w:t xml:space="preserve">health service </w:t>
      </w:r>
      <w:r w:rsidR="008D1285">
        <w:rPr>
          <w:rFonts w:ascii="Arial" w:hAnsi="Arial" w:cs="Arial"/>
          <w:sz w:val="24"/>
          <w:szCs w:val="24"/>
        </w:rPr>
        <w:t>tackles</w:t>
      </w:r>
      <w:r w:rsidR="00266F3B">
        <w:rPr>
          <w:rFonts w:ascii="Arial" w:hAnsi="Arial" w:cs="Arial"/>
          <w:sz w:val="24"/>
          <w:szCs w:val="24"/>
        </w:rPr>
        <w:t xml:space="preserve"> the issue </w:t>
      </w:r>
      <w:r w:rsidR="00603F23">
        <w:rPr>
          <w:rFonts w:ascii="Arial" w:hAnsi="Arial" w:cs="Arial"/>
          <w:sz w:val="24"/>
          <w:szCs w:val="24"/>
        </w:rPr>
        <w:t>of the disease</w:t>
      </w:r>
      <w:r w:rsidR="00F03461">
        <w:rPr>
          <w:rFonts w:ascii="Arial" w:hAnsi="Arial" w:cs="Arial"/>
          <w:sz w:val="24"/>
          <w:szCs w:val="24"/>
        </w:rPr>
        <w:t xml:space="preserve"> and what is being done to prevent it </w:t>
      </w:r>
      <w:r w:rsidR="006E00CA">
        <w:rPr>
          <w:rFonts w:ascii="Arial" w:hAnsi="Arial" w:cs="Arial"/>
          <w:sz w:val="24"/>
          <w:szCs w:val="24"/>
        </w:rPr>
        <w:t>spreading widely in the population.</w:t>
      </w:r>
    </w:p>
    <w:p w14:paraId="26C4597D" w14:textId="77777777" w:rsidR="006E00CA" w:rsidRPr="00897187" w:rsidRDefault="006E00CA" w:rsidP="00CD46A2">
      <w:pPr>
        <w:rPr>
          <w:rFonts w:ascii="Arial" w:hAnsi="Arial" w:cs="Arial"/>
          <w:sz w:val="24"/>
          <w:szCs w:val="24"/>
        </w:rPr>
      </w:pPr>
    </w:p>
    <w:p w14:paraId="103A54C5" w14:textId="77777777" w:rsidR="00CD46A2" w:rsidRPr="00897187" w:rsidRDefault="00CD46A2" w:rsidP="00CD46A2">
      <w:pPr>
        <w:rPr>
          <w:rFonts w:ascii="Arial" w:hAnsi="Arial" w:cs="Arial"/>
          <w:sz w:val="24"/>
          <w:szCs w:val="24"/>
        </w:rPr>
      </w:pPr>
    </w:p>
    <w:p w14:paraId="4C7275B3" w14:textId="6F3EB43E" w:rsidR="000B12F9" w:rsidRPr="00897187" w:rsidRDefault="007F7234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b/>
          <w:bCs/>
          <w:sz w:val="24"/>
          <w:szCs w:val="24"/>
        </w:rPr>
        <w:t xml:space="preserve">Strategies </w:t>
      </w:r>
      <w:r w:rsidR="00307FF3" w:rsidRPr="00897187">
        <w:rPr>
          <w:rFonts w:ascii="Arial" w:hAnsi="Arial" w:cs="Arial"/>
          <w:b/>
          <w:bCs/>
          <w:sz w:val="24"/>
          <w:szCs w:val="24"/>
        </w:rPr>
        <w:t>used in the UK to m</w:t>
      </w:r>
      <w:r w:rsidR="00ED1F27" w:rsidRPr="00897187">
        <w:rPr>
          <w:rFonts w:ascii="Arial" w:hAnsi="Arial" w:cs="Arial"/>
          <w:b/>
          <w:bCs/>
          <w:sz w:val="24"/>
          <w:szCs w:val="24"/>
        </w:rPr>
        <w:t>easure</w:t>
      </w:r>
      <w:r w:rsidR="00307FF3" w:rsidRPr="00897187">
        <w:rPr>
          <w:rFonts w:ascii="Arial" w:hAnsi="Arial" w:cs="Arial"/>
          <w:b/>
          <w:bCs/>
          <w:sz w:val="24"/>
          <w:szCs w:val="24"/>
        </w:rPr>
        <w:t xml:space="preserve"> incidence of </w:t>
      </w:r>
      <w:r w:rsidR="00752C01" w:rsidRPr="00897187">
        <w:rPr>
          <w:rFonts w:ascii="Arial" w:hAnsi="Arial" w:cs="Arial"/>
          <w:b/>
          <w:bCs/>
          <w:sz w:val="24"/>
          <w:szCs w:val="24"/>
        </w:rPr>
        <w:t>Tuberculosis</w:t>
      </w:r>
      <w:r w:rsidR="00E12589" w:rsidRPr="00897187">
        <w:rPr>
          <w:rFonts w:ascii="Arial" w:hAnsi="Arial" w:cs="Arial"/>
          <w:sz w:val="24"/>
          <w:szCs w:val="24"/>
        </w:rPr>
        <w:t>.</w:t>
      </w:r>
    </w:p>
    <w:p w14:paraId="18ECE2F7" w14:textId="77777777" w:rsidR="00A44DE8" w:rsidRPr="00897187" w:rsidRDefault="00A44DE8" w:rsidP="00CD46A2">
      <w:pPr>
        <w:rPr>
          <w:rFonts w:ascii="Arial" w:hAnsi="Arial" w:cs="Arial"/>
          <w:sz w:val="24"/>
          <w:szCs w:val="24"/>
        </w:rPr>
      </w:pPr>
    </w:p>
    <w:p w14:paraId="1F3EF1CF" w14:textId="77777777" w:rsidR="005F4CC1" w:rsidRDefault="005F4CC1" w:rsidP="005F4CC1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The UK has the highest reported cases of TB in western Europe (LGA 2018).</w:t>
      </w:r>
    </w:p>
    <w:p w14:paraId="060ADA52" w14:textId="18C770F7" w:rsidR="00752C01" w:rsidRDefault="00666ABE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Tuberculosis</w:t>
      </w:r>
      <w:r w:rsidR="00DF5E42" w:rsidRPr="00897187">
        <w:rPr>
          <w:rFonts w:ascii="Arial" w:hAnsi="Arial" w:cs="Arial"/>
          <w:sz w:val="24"/>
          <w:szCs w:val="24"/>
        </w:rPr>
        <w:t xml:space="preserve"> cases</w:t>
      </w:r>
      <w:r w:rsidR="00C635E2">
        <w:rPr>
          <w:rFonts w:ascii="Arial" w:hAnsi="Arial" w:cs="Arial"/>
          <w:sz w:val="24"/>
          <w:szCs w:val="24"/>
        </w:rPr>
        <w:t xml:space="preserve"> are </w:t>
      </w:r>
      <w:r w:rsidR="00DF5E42" w:rsidRPr="00897187">
        <w:rPr>
          <w:rFonts w:ascii="Arial" w:hAnsi="Arial" w:cs="Arial"/>
          <w:sz w:val="24"/>
          <w:szCs w:val="24"/>
        </w:rPr>
        <w:t>notified to t</w:t>
      </w:r>
      <w:r w:rsidR="00C635E2">
        <w:rPr>
          <w:rFonts w:ascii="Arial" w:hAnsi="Arial" w:cs="Arial"/>
          <w:sz w:val="24"/>
          <w:szCs w:val="24"/>
        </w:rPr>
        <w:t xml:space="preserve">he National TB </w:t>
      </w:r>
      <w:r w:rsidR="00A148CE">
        <w:rPr>
          <w:rFonts w:ascii="Arial" w:hAnsi="Arial" w:cs="Arial"/>
          <w:sz w:val="24"/>
          <w:szCs w:val="24"/>
        </w:rPr>
        <w:t xml:space="preserve">surveillance system (NTBS) </w:t>
      </w:r>
      <w:r w:rsidR="00825449">
        <w:rPr>
          <w:rFonts w:ascii="Arial" w:hAnsi="Arial" w:cs="Arial"/>
          <w:sz w:val="24"/>
          <w:szCs w:val="24"/>
        </w:rPr>
        <w:t>in England</w:t>
      </w:r>
      <w:r w:rsidR="004B3344">
        <w:rPr>
          <w:rFonts w:ascii="Arial" w:hAnsi="Arial" w:cs="Arial"/>
          <w:sz w:val="24"/>
          <w:szCs w:val="24"/>
        </w:rPr>
        <w:t xml:space="preserve"> (UKHSA</w:t>
      </w:r>
      <w:r w:rsidR="00FB22DB">
        <w:rPr>
          <w:rFonts w:ascii="Arial" w:hAnsi="Arial" w:cs="Arial"/>
          <w:sz w:val="24"/>
          <w:szCs w:val="24"/>
        </w:rPr>
        <w:t xml:space="preserve">, 2023). </w:t>
      </w:r>
      <w:r w:rsidR="00752C01" w:rsidRPr="00897187">
        <w:rPr>
          <w:rFonts w:ascii="Arial" w:hAnsi="Arial" w:cs="Arial"/>
          <w:sz w:val="24"/>
          <w:szCs w:val="24"/>
        </w:rPr>
        <w:t>T</w:t>
      </w:r>
      <w:r w:rsidR="00C039FE" w:rsidRPr="00897187">
        <w:rPr>
          <w:rFonts w:ascii="Arial" w:hAnsi="Arial" w:cs="Arial"/>
          <w:sz w:val="24"/>
          <w:szCs w:val="24"/>
        </w:rPr>
        <w:t xml:space="preserve">uberculosis is measured </w:t>
      </w:r>
      <w:r w:rsidR="00A44DE8" w:rsidRPr="00897187">
        <w:rPr>
          <w:rFonts w:ascii="Arial" w:hAnsi="Arial" w:cs="Arial"/>
          <w:sz w:val="24"/>
          <w:szCs w:val="24"/>
        </w:rPr>
        <w:t>by notifications</w:t>
      </w:r>
      <w:r w:rsidR="002C1A17" w:rsidRPr="00897187">
        <w:rPr>
          <w:rFonts w:ascii="Arial" w:hAnsi="Arial" w:cs="Arial"/>
          <w:sz w:val="24"/>
          <w:szCs w:val="24"/>
        </w:rPr>
        <w:t xml:space="preserve"> that are either confirmed my </w:t>
      </w:r>
      <w:r w:rsidR="00C17E3A" w:rsidRPr="00897187">
        <w:rPr>
          <w:rFonts w:ascii="Arial" w:hAnsi="Arial" w:cs="Arial"/>
          <w:sz w:val="24"/>
          <w:szCs w:val="24"/>
        </w:rPr>
        <w:t xml:space="preserve">laboratory results or </w:t>
      </w:r>
      <w:r w:rsidR="00D305F0" w:rsidRPr="00897187">
        <w:rPr>
          <w:rFonts w:ascii="Arial" w:hAnsi="Arial" w:cs="Arial"/>
          <w:sz w:val="24"/>
          <w:szCs w:val="24"/>
        </w:rPr>
        <w:t>from a clinician’s ju</w:t>
      </w:r>
      <w:r w:rsidR="004013AD" w:rsidRPr="00897187">
        <w:rPr>
          <w:rFonts w:ascii="Arial" w:hAnsi="Arial" w:cs="Arial"/>
          <w:sz w:val="24"/>
          <w:szCs w:val="24"/>
        </w:rPr>
        <w:t>dgement</w:t>
      </w:r>
      <w:r w:rsidR="00074D56" w:rsidRPr="00897187">
        <w:rPr>
          <w:rFonts w:ascii="Arial" w:hAnsi="Arial" w:cs="Arial"/>
          <w:sz w:val="24"/>
          <w:szCs w:val="24"/>
        </w:rPr>
        <w:t xml:space="preserve"> with </w:t>
      </w:r>
      <w:r w:rsidR="001D311A" w:rsidRPr="00897187">
        <w:rPr>
          <w:rFonts w:ascii="Arial" w:hAnsi="Arial" w:cs="Arial"/>
          <w:sz w:val="24"/>
          <w:szCs w:val="24"/>
        </w:rPr>
        <w:t>the help</w:t>
      </w:r>
      <w:r w:rsidR="00853BA0" w:rsidRPr="00897187">
        <w:rPr>
          <w:rFonts w:ascii="Arial" w:hAnsi="Arial" w:cs="Arial"/>
          <w:sz w:val="24"/>
          <w:szCs w:val="24"/>
        </w:rPr>
        <w:t xml:space="preserve"> of radi</w:t>
      </w:r>
      <w:r w:rsidR="00074D56" w:rsidRPr="00897187">
        <w:rPr>
          <w:rFonts w:ascii="Arial" w:hAnsi="Arial" w:cs="Arial"/>
          <w:sz w:val="24"/>
          <w:szCs w:val="24"/>
        </w:rPr>
        <w:t>ology</w:t>
      </w:r>
      <w:r w:rsidR="00A44DE8" w:rsidRPr="00897187">
        <w:rPr>
          <w:rFonts w:ascii="Arial" w:hAnsi="Arial" w:cs="Arial"/>
          <w:sz w:val="24"/>
          <w:szCs w:val="24"/>
        </w:rPr>
        <w:t xml:space="preserve"> </w:t>
      </w:r>
      <w:r w:rsidR="002404C1" w:rsidRPr="00897187">
        <w:rPr>
          <w:rFonts w:ascii="Arial" w:hAnsi="Arial" w:cs="Arial"/>
          <w:sz w:val="24"/>
          <w:szCs w:val="24"/>
        </w:rPr>
        <w:t xml:space="preserve">that the symptoms are that of </w:t>
      </w:r>
      <w:r w:rsidR="00853BA0" w:rsidRPr="00897187">
        <w:rPr>
          <w:rFonts w:ascii="Arial" w:hAnsi="Arial" w:cs="Arial"/>
          <w:sz w:val="24"/>
          <w:szCs w:val="24"/>
        </w:rPr>
        <w:t>the disease</w:t>
      </w:r>
      <w:r w:rsidR="00E12589" w:rsidRPr="00897187">
        <w:rPr>
          <w:rFonts w:ascii="Arial" w:hAnsi="Arial" w:cs="Arial"/>
          <w:sz w:val="24"/>
          <w:szCs w:val="24"/>
        </w:rPr>
        <w:t xml:space="preserve"> (PHE, </w:t>
      </w:r>
      <w:r w:rsidR="00317E59">
        <w:rPr>
          <w:rFonts w:ascii="Arial" w:hAnsi="Arial" w:cs="Arial"/>
          <w:sz w:val="24"/>
          <w:szCs w:val="24"/>
        </w:rPr>
        <w:t>20</w:t>
      </w:r>
      <w:r w:rsidR="007832A6">
        <w:rPr>
          <w:rFonts w:ascii="Arial" w:hAnsi="Arial" w:cs="Arial"/>
          <w:sz w:val="24"/>
          <w:szCs w:val="24"/>
        </w:rPr>
        <w:t>14</w:t>
      </w:r>
      <w:r w:rsidR="00E12589" w:rsidRPr="00897187">
        <w:rPr>
          <w:rFonts w:ascii="Arial" w:hAnsi="Arial" w:cs="Arial"/>
          <w:sz w:val="24"/>
          <w:szCs w:val="24"/>
        </w:rPr>
        <w:t>).</w:t>
      </w:r>
      <w:r w:rsidR="009318E1" w:rsidRPr="00897187">
        <w:rPr>
          <w:rFonts w:ascii="Arial" w:hAnsi="Arial" w:cs="Arial"/>
          <w:sz w:val="24"/>
          <w:szCs w:val="24"/>
        </w:rPr>
        <w:t xml:space="preserve"> </w:t>
      </w:r>
    </w:p>
    <w:p w14:paraId="7E66D51D" w14:textId="5F7BAB14" w:rsidR="00DD34A1" w:rsidRPr="00897187" w:rsidRDefault="002D4A2C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2021, 4425 peo</w:t>
      </w:r>
      <w:r w:rsidR="00E83C94">
        <w:rPr>
          <w:rFonts w:ascii="Arial" w:hAnsi="Arial" w:cs="Arial"/>
          <w:sz w:val="24"/>
          <w:szCs w:val="24"/>
        </w:rPr>
        <w:t xml:space="preserve">ple had </w:t>
      </w:r>
      <w:r w:rsidR="00FB22DB">
        <w:rPr>
          <w:rFonts w:ascii="Arial" w:hAnsi="Arial" w:cs="Arial"/>
          <w:sz w:val="24"/>
          <w:szCs w:val="24"/>
        </w:rPr>
        <w:t>the</w:t>
      </w:r>
      <w:r w:rsidR="003A0212">
        <w:rPr>
          <w:rFonts w:ascii="Arial" w:hAnsi="Arial" w:cs="Arial"/>
          <w:sz w:val="24"/>
          <w:szCs w:val="24"/>
        </w:rPr>
        <w:t xml:space="preserve"> rate of TB in England </w:t>
      </w:r>
      <w:r w:rsidR="006D02AA">
        <w:rPr>
          <w:rFonts w:ascii="Arial" w:hAnsi="Arial" w:cs="Arial"/>
          <w:sz w:val="24"/>
          <w:szCs w:val="24"/>
        </w:rPr>
        <w:t>in 2021 was</w:t>
      </w:r>
      <w:r w:rsidR="003A0212">
        <w:rPr>
          <w:rFonts w:ascii="Arial" w:hAnsi="Arial" w:cs="Arial"/>
          <w:sz w:val="24"/>
          <w:szCs w:val="24"/>
        </w:rPr>
        <w:t xml:space="preserve"> 7.8 per 1000</w:t>
      </w:r>
      <w:r w:rsidR="007426DE">
        <w:rPr>
          <w:rFonts w:ascii="Arial" w:hAnsi="Arial" w:cs="Arial"/>
          <w:sz w:val="24"/>
          <w:szCs w:val="24"/>
        </w:rPr>
        <w:t xml:space="preserve">00 with the highest being </w:t>
      </w:r>
      <w:r w:rsidR="00236874">
        <w:rPr>
          <w:rFonts w:ascii="Arial" w:hAnsi="Arial" w:cs="Arial"/>
          <w:sz w:val="24"/>
          <w:szCs w:val="24"/>
        </w:rPr>
        <w:t>in London at 17.8 per 10000</w:t>
      </w:r>
      <w:r w:rsidR="005F2C83">
        <w:rPr>
          <w:rFonts w:ascii="Arial" w:hAnsi="Arial" w:cs="Arial"/>
          <w:sz w:val="24"/>
          <w:szCs w:val="24"/>
        </w:rPr>
        <w:t>0</w:t>
      </w:r>
      <w:r w:rsidR="00F8711A">
        <w:rPr>
          <w:rFonts w:ascii="Arial" w:hAnsi="Arial" w:cs="Arial"/>
          <w:sz w:val="24"/>
          <w:szCs w:val="24"/>
        </w:rPr>
        <w:t xml:space="preserve"> (</w:t>
      </w:r>
      <w:r w:rsidR="001F0151">
        <w:rPr>
          <w:rFonts w:ascii="Arial" w:hAnsi="Arial" w:cs="Arial"/>
          <w:sz w:val="24"/>
          <w:szCs w:val="24"/>
        </w:rPr>
        <w:t>UKHSA, 2022)</w:t>
      </w:r>
    </w:p>
    <w:p w14:paraId="14A420AD" w14:textId="47226A54" w:rsidR="00EB3C22" w:rsidRPr="00897187" w:rsidRDefault="00EB3C22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 xml:space="preserve">Local authorities need to notify the </w:t>
      </w:r>
      <w:r w:rsidR="00B172BB" w:rsidRPr="00897187">
        <w:rPr>
          <w:rFonts w:ascii="Arial" w:hAnsi="Arial" w:cs="Arial"/>
          <w:sz w:val="24"/>
          <w:szCs w:val="24"/>
        </w:rPr>
        <w:t xml:space="preserve">UK Health Security Agency </w:t>
      </w:r>
      <w:r w:rsidR="002B3794" w:rsidRPr="00897187">
        <w:rPr>
          <w:rFonts w:ascii="Arial" w:hAnsi="Arial" w:cs="Arial"/>
          <w:sz w:val="24"/>
          <w:szCs w:val="24"/>
        </w:rPr>
        <w:t xml:space="preserve">(UKHSA) </w:t>
      </w:r>
      <w:r w:rsidR="007421CD" w:rsidRPr="00897187">
        <w:rPr>
          <w:rFonts w:ascii="Arial" w:hAnsi="Arial" w:cs="Arial"/>
          <w:sz w:val="24"/>
          <w:szCs w:val="24"/>
        </w:rPr>
        <w:t xml:space="preserve">department within 3 days of a </w:t>
      </w:r>
      <w:r w:rsidR="00963F63" w:rsidRPr="00897187">
        <w:rPr>
          <w:rFonts w:ascii="Arial" w:hAnsi="Arial" w:cs="Arial"/>
          <w:sz w:val="24"/>
          <w:szCs w:val="24"/>
        </w:rPr>
        <w:t xml:space="preserve">case </w:t>
      </w:r>
      <w:r w:rsidR="00D21DD3" w:rsidRPr="00897187">
        <w:rPr>
          <w:rFonts w:ascii="Arial" w:hAnsi="Arial" w:cs="Arial"/>
          <w:sz w:val="24"/>
          <w:szCs w:val="24"/>
        </w:rPr>
        <w:t>notification,</w:t>
      </w:r>
      <w:r w:rsidR="00963F63" w:rsidRPr="00897187">
        <w:rPr>
          <w:rFonts w:ascii="Arial" w:hAnsi="Arial" w:cs="Arial"/>
          <w:sz w:val="24"/>
          <w:szCs w:val="24"/>
        </w:rPr>
        <w:t xml:space="preserve"> and this is</w:t>
      </w:r>
      <w:r w:rsidR="00BA1125" w:rsidRPr="00897187">
        <w:rPr>
          <w:rFonts w:ascii="Arial" w:hAnsi="Arial" w:cs="Arial"/>
          <w:sz w:val="24"/>
          <w:szCs w:val="24"/>
        </w:rPr>
        <w:t xml:space="preserve"> mandatory</w:t>
      </w:r>
      <w:r w:rsidR="002B3794" w:rsidRPr="00897187">
        <w:rPr>
          <w:rFonts w:ascii="Arial" w:hAnsi="Arial" w:cs="Arial"/>
          <w:sz w:val="24"/>
          <w:szCs w:val="24"/>
        </w:rPr>
        <w:t>.</w:t>
      </w:r>
      <w:r w:rsidR="00E408EC" w:rsidRPr="00897187">
        <w:rPr>
          <w:rFonts w:ascii="Arial" w:hAnsi="Arial" w:cs="Arial"/>
          <w:sz w:val="24"/>
          <w:szCs w:val="24"/>
        </w:rPr>
        <w:t xml:space="preserve"> </w:t>
      </w:r>
      <w:r w:rsidR="005D7AB2" w:rsidRPr="00897187">
        <w:rPr>
          <w:rFonts w:ascii="Arial" w:hAnsi="Arial" w:cs="Arial"/>
          <w:sz w:val="24"/>
          <w:szCs w:val="24"/>
        </w:rPr>
        <w:t xml:space="preserve">The UKHSA </w:t>
      </w:r>
      <w:r w:rsidR="00FE1A0F" w:rsidRPr="00897187">
        <w:rPr>
          <w:rFonts w:ascii="Arial" w:hAnsi="Arial" w:cs="Arial"/>
          <w:sz w:val="24"/>
          <w:szCs w:val="24"/>
        </w:rPr>
        <w:t xml:space="preserve">uses the data to create charts for the overall cases in the UK </w:t>
      </w:r>
      <w:r w:rsidR="00240F87" w:rsidRPr="00897187">
        <w:rPr>
          <w:rFonts w:ascii="Arial" w:hAnsi="Arial" w:cs="Arial"/>
          <w:sz w:val="24"/>
          <w:szCs w:val="24"/>
        </w:rPr>
        <w:t xml:space="preserve">and cases by region. </w:t>
      </w:r>
      <w:r w:rsidR="004A3739" w:rsidRPr="00897187">
        <w:rPr>
          <w:rFonts w:ascii="Arial" w:hAnsi="Arial" w:cs="Arial"/>
          <w:sz w:val="24"/>
          <w:szCs w:val="24"/>
        </w:rPr>
        <w:t xml:space="preserve">The number of </w:t>
      </w:r>
      <w:r w:rsidR="004F13BB" w:rsidRPr="00897187">
        <w:rPr>
          <w:rFonts w:ascii="Arial" w:hAnsi="Arial" w:cs="Arial"/>
          <w:sz w:val="24"/>
          <w:szCs w:val="24"/>
        </w:rPr>
        <w:t>noti</w:t>
      </w:r>
      <w:r w:rsidR="00327C58" w:rsidRPr="00897187">
        <w:rPr>
          <w:rFonts w:ascii="Arial" w:hAnsi="Arial" w:cs="Arial"/>
          <w:sz w:val="24"/>
          <w:szCs w:val="24"/>
        </w:rPr>
        <w:t>f</w:t>
      </w:r>
      <w:r w:rsidR="004F13BB" w:rsidRPr="00897187">
        <w:rPr>
          <w:rFonts w:ascii="Arial" w:hAnsi="Arial" w:cs="Arial"/>
          <w:sz w:val="24"/>
          <w:szCs w:val="24"/>
        </w:rPr>
        <w:t>ications</w:t>
      </w:r>
      <w:r w:rsidR="0011305F" w:rsidRPr="00897187">
        <w:rPr>
          <w:rFonts w:ascii="Arial" w:hAnsi="Arial" w:cs="Arial"/>
          <w:sz w:val="24"/>
          <w:szCs w:val="24"/>
        </w:rPr>
        <w:t xml:space="preserve"> </w:t>
      </w:r>
      <w:r w:rsidR="00327F0C" w:rsidRPr="00897187">
        <w:rPr>
          <w:rFonts w:ascii="Arial" w:hAnsi="Arial" w:cs="Arial"/>
          <w:sz w:val="24"/>
          <w:szCs w:val="24"/>
        </w:rPr>
        <w:t>is</w:t>
      </w:r>
      <w:r w:rsidR="0011305F" w:rsidRPr="00897187">
        <w:rPr>
          <w:rFonts w:ascii="Arial" w:hAnsi="Arial" w:cs="Arial"/>
          <w:sz w:val="24"/>
          <w:szCs w:val="24"/>
        </w:rPr>
        <w:t xml:space="preserve"> measured per quarter</w:t>
      </w:r>
      <w:r w:rsidR="00B73F88" w:rsidRPr="00897187">
        <w:rPr>
          <w:rFonts w:ascii="Arial" w:hAnsi="Arial" w:cs="Arial"/>
          <w:sz w:val="24"/>
          <w:szCs w:val="24"/>
        </w:rPr>
        <w:t xml:space="preserve"> as in Quarter 1, </w:t>
      </w:r>
      <w:r w:rsidR="00663FAF" w:rsidRPr="00897187">
        <w:rPr>
          <w:rFonts w:ascii="Arial" w:hAnsi="Arial" w:cs="Arial"/>
          <w:sz w:val="24"/>
          <w:szCs w:val="24"/>
        </w:rPr>
        <w:t xml:space="preserve">Quarter 2, Quarter </w:t>
      </w:r>
      <w:r w:rsidR="001E60F1" w:rsidRPr="00897187">
        <w:rPr>
          <w:rFonts w:ascii="Arial" w:hAnsi="Arial" w:cs="Arial"/>
          <w:sz w:val="24"/>
          <w:szCs w:val="24"/>
        </w:rPr>
        <w:t>3,</w:t>
      </w:r>
      <w:r w:rsidR="00663FAF" w:rsidRPr="00897187">
        <w:rPr>
          <w:rFonts w:ascii="Arial" w:hAnsi="Arial" w:cs="Arial"/>
          <w:sz w:val="24"/>
          <w:szCs w:val="24"/>
        </w:rPr>
        <w:t xml:space="preserve"> and Quarter 4.</w:t>
      </w:r>
      <w:r w:rsidR="00404846" w:rsidRPr="00897187">
        <w:rPr>
          <w:rFonts w:ascii="Arial" w:hAnsi="Arial" w:cs="Arial"/>
          <w:sz w:val="24"/>
          <w:szCs w:val="24"/>
        </w:rPr>
        <w:t xml:space="preserve"> Quarters are compared on a yea</w:t>
      </w:r>
      <w:r w:rsidR="001E60F1" w:rsidRPr="00897187">
        <w:rPr>
          <w:rFonts w:ascii="Arial" w:hAnsi="Arial" w:cs="Arial"/>
          <w:sz w:val="24"/>
          <w:szCs w:val="24"/>
        </w:rPr>
        <w:t>rly</w:t>
      </w:r>
      <w:r w:rsidR="00404846" w:rsidRPr="00897187">
        <w:rPr>
          <w:rFonts w:ascii="Arial" w:hAnsi="Arial" w:cs="Arial"/>
          <w:sz w:val="24"/>
          <w:szCs w:val="24"/>
        </w:rPr>
        <w:t xml:space="preserve"> </w:t>
      </w:r>
      <w:r w:rsidR="00FF513D" w:rsidRPr="00897187">
        <w:rPr>
          <w:rFonts w:ascii="Arial" w:hAnsi="Arial" w:cs="Arial"/>
          <w:sz w:val="24"/>
          <w:szCs w:val="24"/>
        </w:rPr>
        <w:t xml:space="preserve">basis rather than </w:t>
      </w:r>
      <w:r w:rsidR="004C1720" w:rsidRPr="00897187">
        <w:rPr>
          <w:rFonts w:ascii="Arial" w:hAnsi="Arial" w:cs="Arial"/>
          <w:sz w:val="24"/>
          <w:szCs w:val="24"/>
        </w:rPr>
        <w:t xml:space="preserve">a </w:t>
      </w:r>
      <w:r w:rsidR="002976F7" w:rsidRPr="00897187">
        <w:rPr>
          <w:rFonts w:ascii="Arial" w:hAnsi="Arial" w:cs="Arial"/>
          <w:sz w:val="24"/>
          <w:szCs w:val="24"/>
        </w:rPr>
        <w:t xml:space="preserve">quarterly period as TB cases are </w:t>
      </w:r>
      <w:r w:rsidR="003B590E" w:rsidRPr="00897187">
        <w:rPr>
          <w:rFonts w:ascii="Arial" w:hAnsi="Arial" w:cs="Arial"/>
          <w:sz w:val="24"/>
          <w:szCs w:val="24"/>
        </w:rPr>
        <w:t>usually seasonal</w:t>
      </w:r>
      <w:r w:rsidR="00327F0C" w:rsidRPr="00897187">
        <w:rPr>
          <w:rFonts w:ascii="Arial" w:hAnsi="Arial" w:cs="Arial"/>
          <w:sz w:val="24"/>
          <w:szCs w:val="24"/>
        </w:rPr>
        <w:t>.</w:t>
      </w:r>
      <w:r w:rsidR="0035112F" w:rsidRPr="00897187">
        <w:rPr>
          <w:rFonts w:ascii="Arial" w:hAnsi="Arial" w:cs="Arial"/>
          <w:sz w:val="24"/>
          <w:szCs w:val="24"/>
        </w:rPr>
        <w:t xml:space="preserve"> For </w:t>
      </w:r>
      <w:r w:rsidR="00A55392" w:rsidRPr="00897187">
        <w:rPr>
          <w:rFonts w:ascii="Arial" w:hAnsi="Arial" w:cs="Arial"/>
          <w:sz w:val="24"/>
          <w:szCs w:val="24"/>
        </w:rPr>
        <w:t>example,</w:t>
      </w:r>
      <w:r w:rsidR="0035112F" w:rsidRPr="00897187">
        <w:rPr>
          <w:rFonts w:ascii="Arial" w:hAnsi="Arial" w:cs="Arial"/>
          <w:sz w:val="24"/>
          <w:szCs w:val="24"/>
        </w:rPr>
        <w:t xml:space="preserve"> Quarter 4 in </w:t>
      </w:r>
      <w:r w:rsidR="005967E6" w:rsidRPr="00897187">
        <w:rPr>
          <w:rFonts w:ascii="Arial" w:hAnsi="Arial" w:cs="Arial"/>
          <w:sz w:val="24"/>
          <w:szCs w:val="24"/>
        </w:rPr>
        <w:t xml:space="preserve">2022 which is October </w:t>
      </w:r>
      <w:r w:rsidR="00B73422" w:rsidRPr="00897187">
        <w:rPr>
          <w:rFonts w:ascii="Arial" w:hAnsi="Arial" w:cs="Arial"/>
          <w:sz w:val="24"/>
          <w:szCs w:val="24"/>
        </w:rPr>
        <w:lastRenderedPageBreak/>
        <w:t xml:space="preserve">through </w:t>
      </w:r>
      <w:r w:rsidR="002C4F4C" w:rsidRPr="00897187">
        <w:rPr>
          <w:rFonts w:ascii="Arial" w:hAnsi="Arial" w:cs="Arial"/>
          <w:sz w:val="24"/>
          <w:szCs w:val="24"/>
        </w:rPr>
        <w:t>until December</w:t>
      </w:r>
      <w:r w:rsidR="00C7296A" w:rsidRPr="00897187">
        <w:rPr>
          <w:rFonts w:ascii="Arial" w:hAnsi="Arial" w:cs="Arial"/>
          <w:sz w:val="24"/>
          <w:szCs w:val="24"/>
        </w:rPr>
        <w:t xml:space="preserve"> 2022, </w:t>
      </w:r>
      <w:r w:rsidR="0069715E" w:rsidRPr="00897187">
        <w:rPr>
          <w:rFonts w:ascii="Arial" w:hAnsi="Arial" w:cs="Arial"/>
          <w:sz w:val="24"/>
          <w:szCs w:val="24"/>
        </w:rPr>
        <w:t>notified cases were 987 compared to Quarter 4 in 2021</w:t>
      </w:r>
      <w:r w:rsidR="00687955" w:rsidRPr="00897187">
        <w:rPr>
          <w:rFonts w:ascii="Arial" w:hAnsi="Arial" w:cs="Arial"/>
          <w:sz w:val="24"/>
          <w:szCs w:val="24"/>
        </w:rPr>
        <w:t xml:space="preserve"> when they were 1021</w:t>
      </w:r>
      <w:r w:rsidR="00A55392" w:rsidRPr="00897187">
        <w:rPr>
          <w:rFonts w:ascii="Arial" w:hAnsi="Arial" w:cs="Arial"/>
          <w:sz w:val="24"/>
          <w:szCs w:val="24"/>
        </w:rPr>
        <w:t>.</w:t>
      </w:r>
      <w:r w:rsidR="003B21AE" w:rsidRPr="00897187">
        <w:rPr>
          <w:rFonts w:ascii="Arial" w:hAnsi="Arial" w:cs="Arial"/>
          <w:sz w:val="24"/>
          <w:szCs w:val="24"/>
        </w:rPr>
        <w:t xml:space="preserve"> The</w:t>
      </w:r>
      <w:r w:rsidR="00C20C2A" w:rsidRPr="00897187">
        <w:rPr>
          <w:rFonts w:ascii="Arial" w:hAnsi="Arial" w:cs="Arial"/>
          <w:sz w:val="24"/>
          <w:szCs w:val="24"/>
        </w:rPr>
        <w:t xml:space="preserve"> charts on a </w:t>
      </w:r>
      <w:r w:rsidR="00E61A19" w:rsidRPr="00897187">
        <w:rPr>
          <w:rFonts w:ascii="Arial" w:hAnsi="Arial" w:cs="Arial"/>
          <w:sz w:val="24"/>
          <w:szCs w:val="24"/>
        </w:rPr>
        <w:t>regional basis show</w:t>
      </w:r>
      <w:r w:rsidR="00C20C2A" w:rsidRPr="00897187">
        <w:rPr>
          <w:rFonts w:ascii="Arial" w:hAnsi="Arial" w:cs="Arial"/>
          <w:sz w:val="24"/>
          <w:szCs w:val="24"/>
        </w:rPr>
        <w:t xml:space="preserve"> that London has the </w:t>
      </w:r>
      <w:r w:rsidR="007836B4" w:rsidRPr="00897187">
        <w:rPr>
          <w:rFonts w:ascii="Arial" w:hAnsi="Arial" w:cs="Arial"/>
          <w:sz w:val="24"/>
          <w:szCs w:val="24"/>
        </w:rPr>
        <w:t>highest noti</w:t>
      </w:r>
      <w:r w:rsidR="007542F0" w:rsidRPr="00897187">
        <w:rPr>
          <w:rFonts w:ascii="Arial" w:hAnsi="Arial" w:cs="Arial"/>
          <w:sz w:val="24"/>
          <w:szCs w:val="24"/>
        </w:rPr>
        <w:t>f</w:t>
      </w:r>
      <w:r w:rsidR="003D7203" w:rsidRPr="00897187">
        <w:rPr>
          <w:rFonts w:ascii="Arial" w:hAnsi="Arial" w:cs="Arial"/>
          <w:sz w:val="24"/>
          <w:szCs w:val="24"/>
        </w:rPr>
        <w:t>ication compared to other areas</w:t>
      </w:r>
      <w:r w:rsidR="00D20BFA" w:rsidRPr="00897187">
        <w:rPr>
          <w:rFonts w:ascii="Arial" w:hAnsi="Arial" w:cs="Arial"/>
          <w:sz w:val="24"/>
          <w:szCs w:val="24"/>
        </w:rPr>
        <w:t xml:space="preserve"> (</w:t>
      </w:r>
      <w:r w:rsidR="005B42F8" w:rsidRPr="00897187">
        <w:rPr>
          <w:rFonts w:ascii="Arial" w:hAnsi="Arial" w:cs="Arial"/>
          <w:sz w:val="24"/>
          <w:szCs w:val="24"/>
        </w:rPr>
        <w:t>UKHSA 2023).</w:t>
      </w:r>
    </w:p>
    <w:p w14:paraId="371F6451" w14:textId="77777777" w:rsidR="00B52208" w:rsidRPr="00897187" w:rsidRDefault="00B52208" w:rsidP="00CD46A2">
      <w:pPr>
        <w:rPr>
          <w:rFonts w:ascii="Arial" w:hAnsi="Arial" w:cs="Arial"/>
          <w:sz w:val="24"/>
          <w:szCs w:val="24"/>
        </w:rPr>
      </w:pPr>
    </w:p>
    <w:p w14:paraId="0E2A8B0A" w14:textId="77777777" w:rsidR="00DA73C5" w:rsidRDefault="00DA73C5" w:rsidP="00CD46A2">
      <w:pPr>
        <w:rPr>
          <w:rFonts w:ascii="Arial" w:hAnsi="Arial" w:cs="Arial"/>
          <w:b/>
          <w:bCs/>
          <w:sz w:val="24"/>
          <w:szCs w:val="24"/>
        </w:rPr>
      </w:pPr>
    </w:p>
    <w:p w14:paraId="493EBD6B" w14:textId="77777777" w:rsidR="00DA73C5" w:rsidRDefault="00DA73C5" w:rsidP="00CD46A2">
      <w:pPr>
        <w:rPr>
          <w:rFonts w:ascii="Arial" w:hAnsi="Arial" w:cs="Arial"/>
          <w:b/>
          <w:bCs/>
          <w:sz w:val="24"/>
          <w:szCs w:val="24"/>
        </w:rPr>
      </w:pPr>
    </w:p>
    <w:p w14:paraId="6F61D1E9" w14:textId="1124BBA1" w:rsidR="00986218" w:rsidRPr="00897187" w:rsidRDefault="005D1C3E" w:rsidP="00CD46A2">
      <w:pPr>
        <w:rPr>
          <w:rFonts w:ascii="Arial" w:hAnsi="Arial" w:cs="Arial"/>
          <w:b/>
          <w:bCs/>
          <w:sz w:val="24"/>
          <w:szCs w:val="24"/>
        </w:rPr>
      </w:pPr>
      <w:r w:rsidRPr="00897187">
        <w:rPr>
          <w:rFonts w:ascii="Arial" w:hAnsi="Arial" w:cs="Arial"/>
          <w:b/>
          <w:bCs/>
          <w:sz w:val="24"/>
          <w:szCs w:val="24"/>
        </w:rPr>
        <w:t>Strategies used in the UK to monitor the incidence of Tuberculosis.</w:t>
      </w:r>
    </w:p>
    <w:p w14:paraId="629D31FF" w14:textId="6B24A053" w:rsidR="005F3EE5" w:rsidRDefault="009F662D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People that are most at risk are individuals who</w:t>
      </w:r>
      <w:r w:rsidR="00735CEC">
        <w:rPr>
          <w:rFonts w:ascii="Arial" w:hAnsi="Arial" w:cs="Arial"/>
          <w:sz w:val="24"/>
          <w:szCs w:val="24"/>
        </w:rPr>
        <w:t xml:space="preserve"> come from countries with high incidence rate of TB</w:t>
      </w:r>
      <w:r w:rsidR="006E5534">
        <w:rPr>
          <w:rFonts w:ascii="Arial" w:hAnsi="Arial" w:cs="Arial"/>
          <w:sz w:val="24"/>
          <w:szCs w:val="24"/>
        </w:rPr>
        <w:t xml:space="preserve"> such as South Asia and </w:t>
      </w:r>
      <w:r w:rsidR="00B801AD">
        <w:rPr>
          <w:rFonts w:ascii="Arial" w:hAnsi="Arial" w:cs="Arial"/>
          <w:sz w:val="24"/>
          <w:szCs w:val="24"/>
        </w:rPr>
        <w:t>Sub-Saharan</w:t>
      </w:r>
      <w:r w:rsidR="006E5534">
        <w:rPr>
          <w:rFonts w:ascii="Arial" w:hAnsi="Arial" w:cs="Arial"/>
          <w:sz w:val="24"/>
          <w:szCs w:val="24"/>
        </w:rPr>
        <w:t xml:space="preserve"> Africa.</w:t>
      </w:r>
    </w:p>
    <w:p w14:paraId="5C93CF29" w14:textId="77777777" w:rsidR="00F84DF3" w:rsidRDefault="00987460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155EA2">
        <w:rPr>
          <w:rFonts w:ascii="Arial" w:hAnsi="Arial" w:cs="Arial"/>
          <w:sz w:val="24"/>
          <w:szCs w:val="24"/>
        </w:rPr>
        <w:t xml:space="preserve">uberculosis is monitored by identifying who </w:t>
      </w:r>
      <w:r w:rsidR="00303AC5">
        <w:rPr>
          <w:rFonts w:ascii="Arial" w:hAnsi="Arial" w:cs="Arial"/>
          <w:sz w:val="24"/>
          <w:szCs w:val="24"/>
        </w:rPr>
        <w:t xml:space="preserve">else is </w:t>
      </w:r>
      <w:r w:rsidR="00B801AD">
        <w:rPr>
          <w:rFonts w:ascii="Arial" w:hAnsi="Arial" w:cs="Arial"/>
          <w:sz w:val="24"/>
          <w:szCs w:val="24"/>
        </w:rPr>
        <w:t>at risk</w:t>
      </w:r>
      <w:r w:rsidR="00367B5A">
        <w:rPr>
          <w:rFonts w:ascii="Arial" w:hAnsi="Arial" w:cs="Arial"/>
          <w:sz w:val="24"/>
          <w:szCs w:val="24"/>
        </w:rPr>
        <w:t xml:space="preserve"> from the disease</w:t>
      </w:r>
      <w:r w:rsidR="002E4F9C">
        <w:rPr>
          <w:rFonts w:ascii="Arial" w:hAnsi="Arial" w:cs="Arial"/>
          <w:sz w:val="24"/>
          <w:szCs w:val="24"/>
        </w:rPr>
        <w:t xml:space="preserve"> which</w:t>
      </w:r>
      <w:r w:rsidR="000F3F31">
        <w:rPr>
          <w:rFonts w:ascii="Arial" w:hAnsi="Arial" w:cs="Arial"/>
          <w:sz w:val="24"/>
          <w:szCs w:val="24"/>
        </w:rPr>
        <w:t xml:space="preserve"> includes</w:t>
      </w:r>
      <w:r w:rsidR="00F84DF3">
        <w:rPr>
          <w:rFonts w:ascii="Arial" w:hAnsi="Arial" w:cs="Arial"/>
          <w:sz w:val="24"/>
          <w:szCs w:val="24"/>
        </w:rPr>
        <w:t>:</w:t>
      </w:r>
    </w:p>
    <w:p w14:paraId="15B01A2C" w14:textId="42412033" w:rsidR="00F84DF3" w:rsidRDefault="00E64812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people</w:t>
      </w:r>
      <w:r w:rsidR="002E4F9C">
        <w:rPr>
          <w:rFonts w:ascii="Arial" w:hAnsi="Arial" w:cs="Arial"/>
          <w:sz w:val="24"/>
          <w:szCs w:val="24"/>
        </w:rPr>
        <w:t xml:space="preserve"> living </w:t>
      </w:r>
      <w:r w:rsidR="00626089">
        <w:rPr>
          <w:rFonts w:ascii="Arial" w:hAnsi="Arial" w:cs="Arial"/>
          <w:sz w:val="24"/>
          <w:szCs w:val="24"/>
        </w:rPr>
        <w:t>in same house</w:t>
      </w:r>
      <w:r w:rsidR="00415A53">
        <w:rPr>
          <w:rFonts w:ascii="Arial" w:hAnsi="Arial" w:cs="Arial"/>
          <w:sz w:val="24"/>
          <w:szCs w:val="24"/>
        </w:rPr>
        <w:t xml:space="preserve">hold with someone with the </w:t>
      </w:r>
      <w:r w:rsidR="000B0B3D">
        <w:rPr>
          <w:rFonts w:ascii="Arial" w:hAnsi="Arial" w:cs="Arial"/>
          <w:sz w:val="24"/>
          <w:szCs w:val="24"/>
        </w:rPr>
        <w:t>disease.</w:t>
      </w:r>
      <w:r w:rsidR="00F84DF3">
        <w:rPr>
          <w:rFonts w:ascii="Arial" w:hAnsi="Arial" w:cs="Arial"/>
          <w:sz w:val="24"/>
          <w:szCs w:val="24"/>
        </w:rPr>
        <w:t xml:space="preserve"> </w:t>
      </w:r>
    </w:p>
    <w:p w14:paraId="54D70A97" w14:textId="577D2BB4" w:rsidR="00987460" w:rsidRDefault="00E64812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people</w:t>
      </w:r>
      <w:r w:rsidR="000F3F31">
        <w:rPr>
          <w:rFonts w:ascii="Arial" w:hAnsi="Arial" w:cs="Arial"/>
          <w:sz w:val="24"/>
          <w:szCs w:val="24"/>
        </w:rPr>
        <w:t xml:space="preserve"> with low immune system</w:t>
      </w:r>
      <w:r w:rsidR="00271794">
        <w:rPr>
          <w:rFonts w:ascii="Arial" w:hAnsi="Arial" w:cs="Arial"/>
          <w:sz w:val="24"/>
          <w:szCs w:val="24"/>
        </w:rPr>
        <w:t xml:space="preserve"> due to </w:t>
      </w:r>
      <w:r w:rsidR="005A0956">
        <w:rPr>
          <w:rFonts w:ascii="Arial" w:hAnsi="Arial" w:cs="Arial"/>
          <w:sz w:val="24"/>
          <w:szCs w:val="24"/>
        </w:rPr>
        <w:t>other health conditions such as diabetes</w:t>
      </w:r>
      <w:r w:rsidR="000B0B3D">
        <w:rPr>
          <w:rFonts w:ascii="Arial" w:hAnsi="Arial" w:cs="Arial"/>
          <w:sz w:val="24"/>
          <w:szCs w:val="24"/>
        </w:rPr>
        <w:t>.</w:t>
      </w:r>
    </w:p>
    <w:p w14:paraId="2B822079" w14:textId="780276CC" w:rsidR="00E64812" w:rsidRDefault="00E64812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  <w:r w:rsidR="00F520FA">
        <w:rPr>
          <w:rFonts w:ascii="Arial" w:hAnsi="Arial" w:cs="Arial"/>
          <w:sz w:val="24"/>
          <w:szCs w:val="24"/>
        </w:rPr>
        <w:t>very young and old</w:t>
      </w:r>
      <w:r w:rsidR="000B0B3D">
        <w:rPr>
          <w:rFonts w:ascii="Arial" w:hAnsi="Arial" w:cs="Arial"/>
          <w:sz w:val="24"/>
          <w:szCs w:val="24"/>
        </w:rPr>
        <w:t>.</w:t>
      </w:r>
    </w:p>
    <w:p w14:paraId="6B40CCC9" w14:textId="66C8C3A5" w:rsidR="00F520FA" w:rsidRDefault="00F520FA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 social risk factors</w:t>
      </w:r>
      <w:r w:rsidR="000B0B3D">
        <w:rPr>
          <w:rFonts w:ascii="Arial" w:hAnsi="Arial" w:cs="Arial"/>
          <w:sz w:val="24"/>
          <w:szCs w:val="24"/>
        </w:rPr>
        <w:t>, such as homeless, prisoners, drugs or alcohol abused</w:t>
      </w:r>
      <w:r w:rsidR="00192F05">
        <w:rPr>
          <w:rFonts w:ascii="Arial" w:hAnsi="Arial" w:cs="Arial"/>
          <w:sz w:val="24"/>
          <w:szCs w:val="24"/>
        </w:rPr>
        <w:t xml:space="preserve"> (UKHSA, 2022).</w:t>
      </w:r>
    </w:p>
    <w:p w14:paraId="0EACBFE1" w14:textId="77777777" w:rsidR="00E64812" w:rsidRDefault="00E64812" w:rsidP="00CD46A2">
      <w:pPr>
        <w:rPr>
          <w:rFonts w:ascii="Arial" w:hAnsi="Arial" w:cs="Arial"/>
          <w:sz w:val="24"/>
          <w:szCs w:val="24"/>
        </w:rPr>
      </w:pPr>
    </w:p>
    <w:p w14:paraId="799D753F" w14:textId="1B483BA0" w:rsidR="008F1E5F" w:rsidRDefault="0098528E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Three quarters of cases are people born outside the UK</w:t>
      </w:r>
      <w:r w:rsidR="00270031">
        <w:rPr>
          <w:rFonts w:ascii="Arial" w:hAnsi="Arial" w:cs="Arial"/>
          <w:sz w:val="24"/>
          <w:szCs w:val="24"/>
        </w:rPr>
        <w:t xml:space="preserve">. </w:t>
      </w:r>
      <w:r w:rsidR="008C0104">
        <w:rPr>
          <w:rFonts w:ascii="Arial" w:hAnsi="Arial" w:cs="Arial"/>
          <w:sz w:val="24"/>
          <w:szCs w:val="24"/>
        </w:rPr>
        <w:t xml:space="preserve">People applying </w:t>
      </w:r>
      <w:r w:rsidR="00FE09EF">
        <w:rPr>
          <w:rFonts w:ascii="Arial" w:hAnsi="Arial" w:cs="Arial"/>
          <w:sz w:val="24"/>
          <w:szCs w:val="24"/>
        </w:rPr>
        <w:t xml:space="preserve">for a </w:t>
      </w:r>
      <w:r w:rsidR="005F3EE5">
        <w:rPr>
          <w:rFonts w:ascii="Arial" w:hAnsi="Arial" w:cs="Arial"/>
          <w:sz w:val="24"/>
          <w:szCs w:val="24"/>
        </w:rPr>
        <w:t>long-term</w:t>
      </w:r>
      <w:r w:rsidR="00567D73">
        <w:rPr>
          <w:rFonts w:ascii="Arial" w:hAnsi="Arial" w:cs="Arial"/>
          <w:sz w:val="24"/>
          <w:szCs w:val="24"/>
        </w:rPr>
        <w:t xml:space="preserve"> visa from high incidence countries </w:t>
      </w:r>
      <w:r w:rsidR="005F3EE5">
        <w:rPr>
          <w:rFonts w:ascii="Arial" w:hAnsi="Arial" w:cs="Arial"/>
          <w:sz w:val="24"/>
          <w:szCs w:val="24"/>
        </w:rPr>
        <w:t>must</w:t>
      </w:r>
      <w:r w:rsidR="00567D73">
        <w:rPr>
          <w:rFonts w:ascii="Arial" w:hAnsi="Arial" w:cs="Arial"/>
          <w:sz w:val="24"/>
          <w:szCs w:val="24"/>
        </w:rPr>
        <w:t xml:space="preserve"> be screened and complete treatment before they are granted a visa</w:t>
      </w:r>
      <w:r w:rsidR="00226763">
        <w:rPr>
          <w:rFonts w:ascii="Arial" w:hAnsi="Arial" w:cs="Arial"/>
          <w:sz w:val="24"/>
          <w:szCs w:val="24"/>
        </w:rPr>
        <w:t xml:space="preserve"> to the UK</w:t>
      </w:r>
      <w:r w:rsidR="00F761EF">
        <w:rPr>
          <w:rFonts w:ascii="Arial" w:hAnsi="Arial" w:cs="Arial"/>
          <w:sz w:val="24"/>
          <w:szCs w:val="24"/>
        </w:rPr>
        <w:t xml:space="preserve"> (LGA 2018).</w:t>
      </w:r>
    </w:p>
    <w:p w14:paraId="78A2005D" w14:textId="2FAD8588" w:rsidR="0003256B" w:rsidRDefault="00961937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 11%</w:t>
      </w:r>
      <w:r w:rsidR="00682E70">
        <w:rPr>
          <w:rFonts w:ascii="Arial" w:hAnsi="Arial" w:cs="Arial"/>
          <w:sz w:val="24"/>
          <w:szCs w:val="24"/>
        </w:rPr>
        <w:t xml:space="preserve"> of cases</w:t>
      </w:r>
      <w:r w:rsidR="003D1394">
        <w:rPr>
          <w:rFonts w:ascii="Arial" w:hAnsi="Arial" w:cs="Arial"/>
          <w:sz w:val="24"/>
          <w:szCs w:val="24"/>
        </w:rPr>
        <w:t xml:space="preserve"> have a social risk factor </w:t>
      </w:r>
      <w:r w:rsidR="00EF6CFA">
        <w:rPr>
          <w:rFonts w:ascii="Arial" w:hAnsi="Arial" w:cs="Arial"/>
          <w:sz w:val="24"/>
          <w:szCs w:val="24"/>
        </w:rPr>
        <w:t xml:space="preserve">and </w:t>
      </w:r>
      <w:r w:rsidR="006F0ACB">
        <w:rPr>
          <w:rFonts w:ascii="Arial" w:hAnsi="Arial" w:cs="Arial"/>
          <w:sz w:val="24"/>
          <w:szCs w:val="24"/>
        </w:rPr>
        <w:t>strategies have been developed to support people that are at risk</w:t>
      </w:r>
      <w:r w:rsidR="008B35D3">
        <w:rPr>
          <w:rFonts w:ascii="Arial" w:hAnsi="Arial" w:cs="Arial"/>
          <w:sz w:val="24"/>
          <w:szCs w:val="24"/>
        </w:rPr>
        <w:t xml:space="preserve">. </w:t>
      </w:r>
      <w:r w:rsidR="00BE62EA">
        <w:rPr>
          <w:rFonts w:ascii="Arial" w:hAnsi="Arial" w:cs="Arial"/>
          <w:sz w:val="24"/>
          <w:szCs w:val="24"/>
        </w:rPr>
        <w:t>On a local level, resources have been developed to</w:t>
      </w:r>
      <w:r w:rsidR="00254FC3">
        <w:rPr>
          <w:rFonts w:ascii="Arial" w:hAnsi="Arial" w:cs="Arial"/>
          <w:sz w:val="24"/>
          <w:szCs w:val="24"/>
        </w:rPr>
        <w:t xml:space="preserve"> </w:t>
      </w:r>
      <w:r w:rsidR="00374466">
        <w:rPr>
          <w:rFonts w:ascii="Arial" w:hAnsi="Arial" w:cs="Arial"/>
          <w:sz w:val="24"/>
          <w:szCs w:val="24"/>
        </w:rPr>
        <w:t xml:space="preserve">help </w:t>
      </w:r>
      <w:r w:rsidR="0003256B">
        <w:rPr>
          <w:rFonts w:ascii="Arial" w:hAnsi="Arial" w:cs="Arial"/>
          <w:sz w:val="24"/>
          <w:szCs w:val="24"/>
        </w:rPr>
        <w:t xml:space="preserve">the most vulnerable people that are at risk. </w:t>
      </w:r>
    </w:p>
    <w:p w14:paraId="2EE883B4" w14:textId="0D23B861" w:rsidR="00C90BBB" w:rsidRDefault="00C90BBB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Male</w:t>
      </w:r>
      <w:r w:rsidR="0098628A">
        <w:rPr>
          <w:rFonts w:ascii="Arial" w:hAnsi="Arial" w:cs="Arial"/>
          <w:sz w:val="24"/>
          <w:szCs w:val="24"/>
        </w:rPr>
        <w:t xml:space="preserve"> accounts for over 60 % of TB cases (UKHSA, 2023).</w:t>
      </w:r>
    </w:p>
    <w:p w14:paraId="098388E8" w14:textId="23BF25BC" w:rsidR="00056732" w:rsidRPr="00897187" w:rsidRDefault="00D3706C" w:rsidP="00CD46A2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>Cases for TB are monitored via the</w:t>
      </w:r>
      <w:r w:rsidR="00CB6981">
        <w:rPr>
          <w:rFonts w:ascii="Arial" w:hAnsi="Arial" w:cs="Arial"/>
          <w:sz w:val="24"/>
          <w:szCs w:val="24"/>
        </w:rPr>
        <w:t xml:space="preserve"> </w:t>
      </w:r>
      <w:r w:rsidR="0006414B">
        <w:rPr>
          <w:rFonts w:ascii="Arial" w:hAnsi="Arial" w:cs="Arial"/>
          <w:sz w:val="24"/>
          <w:szCs w:val="24"/>
        </w:rPr>
        <w:t xml:space="preserve">National TB surveillance system replacing </w:t>
      </w:r>
      <w:r w:rsidR="00C7510A">
        <w:rPr>
          <w:rFonts w:ascii="Arial" w:hAnsi="Arial" w:cs="Arial"/>
          <w:sz w:val="24"/>
          <w:szCs w:val="24"/>
        </w:rPr>
        <w:t>the</w:t>
      </w:r>
      <w:r w:rsidRPr="00897187">
        <w:rPr>
          <w:rFonts w:ascii="Arial" w:hAnsi="Arial" w:cs="Arial"/>
          <w:sz w:val="24"/>
          <w:szCs w:val="24"/>
        </w:rPr>
        <w:t xml:space="preserve"> </w:t>
      </w:r>
      <w:r w:rsidR="009E6DE5" w:rsidRPr="00897187">
        <w:rPr>
          <w:rFonts w:ascii="Arial" w:hAnsi="Arial" w:cs="Arial"/>
          <w:sz w:val="24"/>
          <w:szCs w:val="24"/>
        </w:rPr>
        <w:t xml:space="preserve">Enhanced TB Surveillance System (ETS) </w:t>
      </w:r>
      <w:r w:rsidR="0006414B">
        <w:rPr>
          <w:rFonts w:ascii="Arial" w:hAnsi="Arial" w:cs="Arial"/>
          <w:sz w:val="24"/>
          <w:szCs w:val="24"/>
        </w:rPr>
        <w:t xml:space="preserve">and </w:t>
      </w:r>
      <w:r w:rsidR="00101FA5">
        <w:rPr>
          <w:rFonts w:ascii="Arial" w:hAnsi="Arial" w:cs="Arial"/>
          <w:sz w:val="24"/>
          <w:szCs w:val="24"/>
        </w:rPr>
        <w:t>t</w:t>
      </w:r>
      <w:r w:rsidR="009E6DE5" w:rsidRPr="00897187">
        <w:rPr>
          <w:rFonts w:ascii="Arial" w:hAnsi="Arial" w:cs="Arial"/>
          <w:sz w:val="24"/>
          <w:szCs w:val="24"/>
        </w:rPr>
        <w:t>he London</w:t>
      </w:r>
      <w:r w:rsidR="00CA63CB" w:rsidRPr="00897187">
        <w:rPr>
          <w:rFonts w:ascii="Arial" w:hAnsi="Arial" w:cs="Arial"/>
          <w:sz w:val="24"/>
          <w:szCs w:val="24"/>
        </w:rPr>
        <w:t xml:space="preserve"> TB Register (LTBR)</w:t>
      </w:r>
      <w:r w:rsidR="00101FA5">
        <w:rPr>
          <w:rFonts w:ascii="Arial" w:hAnsi="Arial" w:cs="Arial"/>
          <w:sz w:val="24"/>
          <w:szCs w:val="24"/>
        </w:rPr>
        <w:t xml:space="preserve"> </w:t>
      </w:r>
      <w:r w:rsidR="00AA41B8" w:rsidRPr="00897187">
        <w:rPr>
          <w:rFonts w:ascii="Arial" w:hAnsi="Arial" w:cs="Arial"/>
          <w:sz w:val="24"/>
          <w:szCs w:val="24"/>
        </w:rPr>
        <w:t>(</w:t>
      </w:r>
      <w:r w:rsidR="000B2F97">
        <w:rPr>
          <w:rFonts w:ascii="Arial" w:hAnsi="Arial" w:cs="Arial"/>
          <w:sz w:val="24"/>
          <w:szCs w:val="24"/>
        </w:rPr>
        <w:t>PHE, 2014).</w:t>
      </w:r>
    </w:p>
    <w:p w14:paraId="4F7B98EC" w14:textId="28FC6014" w:rsidR="00AA2B8E" w:rsidRPr="00897187" w:rsidRDefault="00AA2B8E" w:rsidP="00F54C4F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 xml:space="preserve">UKHSA formerly Public Health England along with the NHS launched the Collaborative </w:t>
      </w:r>
      <w:r w:rsidR="00E4245D" w:rsidRPr="00897187">
        <w:rPr>
          <w:rFonts w:ascii="Arial" w:hAnsi="Arial" w:cs="Arial"/>
          <w:sz w:val="24"/>
          <w:szCs w:val="24"/>
        </w:rPr>
        <w:t xml:space="preserve">Tuberculosis </w:t>
      </w:r>
      <w:r w:rsidRPr="00897187">
        <w:rPr>
          <w:rFonts w:ascii="Arial" w:hAnsi="Arial" w:cs="Arial"/>
          <w:sz w:val="24"/>
          <w:szCs w:val="24"/>
        </w:rPr>
        <w:t>Strategy</w:t>
      </w:r>
      <w:r w:rsidR="00E4245D" w:rsidRPr="00897187">
        <w:rPr>
          <w:rFonts w:ascii="Arial" w:hAnsi="Arial" w:cs="Arial"/>
          <w:sz w:val="24"/>
          <w:szCs w:val="24"/>
        </w:rPr>
        <w:t xml:space="preserve"> for England </w:t>
      </w:r>
      <w:r w:rsidR="00BD655A" w:rsidRPr="00897187">
        <w:rPr>
          <w:rFonts w:ascii="Arial" w:hAnsi="Arial" w:cs="Arial"/>
          <w:sz w:val="24"/>
          <w:szCs w:val="24"/>
        </w:rPr>
        <w:t>2015-2020 due to the high number of cases the time.</w:t>
      </w:r>
      <w:r w:rsidR="005C4B4B" w:rsidRPr="00897187">
        <w:rPr>
          <w:rFonts w:ascii="Arial" w:hAnsi="Arial" w:cs="Arial"/>
          <w:sz w:val="24"/>
          <w:szCs w:val="24"/>
        </w:rPr>
        <w:t xml:space="preserve"> This was done t</w:t>
      </w:r>
      <w:r w:rsidR="006D6697" w:rsidRPr="00897187">
        <w:rPr>
          <w:rFonts w:ascii="Arial" w:hAnsi="Arial" w:cs="Arial"/>
          <w:sz w:val="24"/>
          <w:szCs w:val="24"/>
        </w:rPr>
        <w:t xml:space="preserve">o reduce the number of cases, </w:t>
      </w:r>
      <w:r w:rsidR="002E7F21" w:rsidRPr="00897187">
        <w:rPr>
          <w:rFonts w:ascii="Arial" w:hAnsi="Arial" w:cs="Arial"/>
          <w:sz w:val="24"/>
          <w:szCs w:val="24"/>
        </w:rPr>
        <w:t>address the health inequ</w:t>
      </w:r>
      <w:r w:rsidR="00346E78" w:rsidRPr="00897187">
        <w:rPr>
          <w:rFonts w:ascii="Arial" w:hAnsi="Arial" w:cs="Arial"/>
          <w:sz w:val="24"/>
          <w:szCs w:val="24"/>
        </w:rPr>
        <w:t xml:space="preserve">alities that are </w:t>
      </w:r>
      <w:r w:rsidR="00F613B7" w:rsidRPr="00897187">
        <w:rPr>
          <w:rFonts w:ascii="Arial" w:hAnsi="Arial" w:cs="Arial"/>
          <w:sz w:val="24"/>
          <w:szCs w:val="24"/>
        </w:rPr>
        <w:t>associated with TB</w:t>
      </w:r>
      <w:r w:rsidR="004C4111" w:rsidRPr="00897187">
        <w:rPr>
          <w:rFonts w:ascii="Arial" w:hAnsi="Arial" w:cs="Arial"/>
          <w:sz w:val="24"/>
          <w:szCs w:val="24"/>
        </w:rPr>
        <w:t xml:space="preserve"> and </w:t>
      </w:r>
      <w:r w:rsidR="002C6DD6">
        <w:rPr>
          <w:rFonts w:ascii="Arial" w:hAnsi="Arial" w:cs="Arial"/>
          <w:sz w:val="24"/>
          <w:szCs w:val="24"/>
        </w:rPr>
        <w:t>to minimize the risk</w:t>
      </w:r>
      <w:r w:rsidR="00900521" w:rsidRPr="00897187">
        <w:rPr>
          <w:rFonts w:ascii="Arial" w:hAnsi="Arial" w:cs="Arial"/>
          <w:sz w:val="24"/>
          <w:szCs w:val="24"/>
        </w:rPr>
        <w:t xml:space="preserve"> </w:t>
      </w:r>
      <w:r w:rsidR="00486A0B">
        <w:rPr>
          <w:rFonts w:ascii="Arial" w:hAnsi="Arial" w:cs="Arial"/>
          <w:sz w:val="24"/>
          <w:szCs w:val="24"/>
        </w:rPr>
        <w:t xml:space="preserve">so </w:t>
      </w:r>
      <w:r w:rsidR="00900521" w:rsidRPr="00897187">
        <w:rPr>
          <w:rFonts w:ascii="Arial" w:hAnsi="Arial" w:cs="Arial"/>
          <w:sz w:val="24"/>
          <w:szCs w:val="24"/>
        </w:rPr>
        <w:t xml:space="preserve">TB will not be a </w:t>
      </w:r>
      <w:r w:rsidR="00A34B27" w:rsidRPr="00897187">
        <w:rPr>
          <w:rFonts w:ascii="Arial" w:hAnsi="Arial" w:cs="Arial"/>
          <w:sz w:val="24"/>
          <w:szCs w:val="24"/>
        </w:rPr>
        <w:t xml:space="preserve">public health problem in the future. </w:t>
      </w:r>
    </w:p>
    <w:p w14:paraId="66AC3AEC" w14:textId="54B42375" w:rsidR="00F54C4F" w:rsidRPr="00897187" w:rsidRDefault="00F54C4F" w:rsidP="00F54C4F">
      <w:pPr>
        <w:rPr>
          <w:rFonts w:ascii="Arial" w:hAnsi="Arial" w:cs="Arial"/>
          <w:sz w:val="24"/>
          <w:szCs w:val="24"/>
        </w:rPr>
      </w:pPr>
      <w:r w:rsidRPr="00897187">
        <w:rPr>
          <w:rFonts w:ascii="Arial" w:hAnsi="Arial" w:cs="Arial"/>
          <w:sz w:val="24"/>
          <w:szCs w:val="24"/>
        </w:rPr>
        <w:t xml:space="preserve">UKHSA publishes a report which will includes data on how many patients over a </w:t>
      </w:r>
      <w:r w:rsidR="005665D1" w:rsidRPr="00897187">
        <w:rPr>
          <w:rFonts w:ascii="Arial" w:hAnsi="Arial" w:cs="Arial"/>
          <w:sz w:val="24"/>
          <w:szCs w:val="24"/>
        </w:rPr>
        <w:t>12-</w:t>
      </w:r>
      <w:r w:rsidR="005F3EE5" w:rsidRPr="00897187">
        <w:rPr>
          <w:rFonts w:ascii="Arial" w:hAnsi="Arial" w:cs="Arial"/>
          <w:sz w:val="24"/>
          <w:szCs w:val="24"/>
        </w:rPr>
        <w:t xml:space="preserve">month </w:t>
      </w:r>
      <w:r w:rsidR="005F3EE5">
        <w:rPr>
          <w:rFonts w:ascii="Arial" w:hAnsi="Arial" w:cs="Arial"/>
          <w:sz w:val="24"/>
          <w:szCs w:val="24"/>
        </w:rPr>
        <w:t>period</w:t>
      </w:r>
      <w:r w:rsidRPr="00897187">
        <w:rPr>
          <w:rFonts w:ascii="Arial" w:hAnsi="Arial" w:cs="Arial"/>
          <w:sz w:val="24"/>
          <w:szCs w:val="24"/>
        </w:rPr>
        <w:t xml:space="preserve"> completed treatment, how many died, how many patients have</w:t>
      </w:r>
      <w:r w:rsidR="00486A0B">
        <w:rPr>
          <w:rFonts w:ascii="Arial" w:hAnsi="Arial" w:cs="Arial"/>
          <w:sz w:val="24"/>
          <w:szCs w:val="24"/>
        </w:rPr>
        <w:t xml:space="preserve"> not</w:t>
      </w:r>
      <w:r w:rsidRPr="00897187">
        <w:rPr>
          <w:rFonts w:ascii="Arial" w:hAnsi="Arial" w:cs="Arial"/>
          <w:sz w:val="24"/>
          <w:szCs w:val="24"/>
        </w:rPr>
        <w:t xml:space="preserve"> kept in contact, how many still on treatment, how many stopped </w:t>
      </w:r>
      <w:r w:rsidR="00C7510A" w:rsidRPr="00897187">
        <w:rPr>
          <w:rFonts w:ascii="Arial" w:hAnsi="Arial" w:cs="Arial"/>
          <w:sz w:val="24"/>
          <w:szCs w:val="24"/>
        </w:rPr>
        <w:t>treatments</w:t>
      </w:r>
      <w:r w:rsidRPr="00897187">
        <w:rPr>
          <w:rFonts w:ascii="Arial" w:hAnsi="Arial" w:cs="Arial"/>
          <w:sz w:val="24"/>
          <w:szCs w:val="24"/>
        </w:rPr>
        <w:t xml:space="preserve"> and how many </w:t>
      </w:r>
      <w:r w:rsidR="00F617EB">
        <w:rPr>
          <w:rFonts w:ascii="Arial" w:hAnsi="Arial" w:cs="Arial"/>
          <w:sz w:val="24"/>
          <w:szCs w:val="24"/>
        </w:rPr>
        <w:t>are yet to be evaluated</w:t>
      </w:r>
      <w:r w:rsidRPr="00897187">
        <w:rPr>
          <w:rFonts w:ascii="Arial" w:hAnsi="Arial" w:cs="Arial"/>
          <w:sz w:val="24"/>
          <w:szCs w:val="24"/>
        </w:rPr>
        <w:t xml:space="preserve"> (UKHSA, 202</w:t>
      </w:r>
      <w:r w:rsidR="0078438B">
        <w:rPr>
          <w:rFonts w:ascii="Arial" w:hAnsi="Arial" w:cs="Arial"/>
          <w:sz w:val="24"/>
          <w:szCs w:val="24"/>
        </w:rPr>
        <w:t>2</w:t>
      </w:r>
      <w:r w:rsidRPr="00897187">
        <w:rPr>
          <w:rFonts w:ascii="Arial" w:hAnsi="Arial" w:cs="Arial"/>
          <w:sz w:val="24"/>
          <w:szCs w:val="24"/>
        </w:rPr>
        <w:t>).</w:t>
      </w:r>
      <w:r w:rsidR="00A87F4F" w:rsidRPr="00897187">
        <w:rPr>
          <w:rFonts w:ascii="Arial" w:hAnsi="Arial" w:cs="Arial"/>
          <w:sz w:val="24"/>
          <w:szCs w:val="24"/>
        </w:rPr>
        <w:t xml:space="preserve"> </w:t>
      </w:r>
    </w:p>
    <w:p w14:paraId="7608E43B" w14:textId="73E9AD5A" w:rsidR="00F42CE9" w:rsidRPr="00897187" w:rsidRDefault="00F42CE9" w:rsidP="00CD46A2">
      <w:pPr>
        <w:rPr>
          <w:rFonts w:ascii="Arial" w:hAnsi="Arial" w:cs="Arial"/>
          <w:sz w:val="24"/>
          <w:szCs w:val="24"/>
        </w:rPr>
      </w:pPr>
    </w:p>
    <w:p w14:paraId="2EC890A2" w14:textId="37D03092" w:rsidR="00DF1EB7" w:rsidRPr="006272DE" w:rsidRDefault="00DF1EB7" w:rsidP="00CD46A2">
      <w:pPr>
        <w:rPr>
          <w:rFonts w:ascii="Arial" w:hAnsi="Arial" w:cs="Arial"/>
          <w:b/>
          <w:bCs/>
          <w:sz w:val="24"/>
          <w:szCs w:val="24"/>
        </w:rPr>
      </w:pPr>
      <w:r w:rsidRPr="006272DE">
        <w:rPr>
          <w:rFonts w:ascii="Arial" w:hAnsi="Arial" w:cs="Arial"/>
          <w:b/>
          <w:bCs/>
          <w:sz w:val="24"/>
          <w:szCs w:val="24"/>
        </w:rPr>
        <w:lastRenderedPageBreak/>
        <w:t>Strategies used in the UK to control the incidence of Tuberculosis.</w:t>
      </w:r>
    </w:p>
    <w:p w14:paraId="2FA4119C" w14:textId="2E95F617" w:rsidR="002E06B5" w:rsidRDefault="00966043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2021, t</w:t>
      </w:r>
      <w:r w:rsidR="009A41CC">
        <w:rPr>
          <w:rFonts w:ascii="Arial" w:hAnsi="Arial" w:cs="Arial"/>
          <w:sz w:val="24"/>
          <w:szCs w:val="24"/>
        </w:rPr>
        <w:t xml:space="preserve">he UK Health Security Agency along with the NHS set out a </w:t>
      </w:r>
      <w:r w:rsidR="00A8109A">
        <w:rPr>
          <w:rFonts w:ascii="Arial" w:hAnsi="Arial" w:cs="Arial"/>
          <w:sz w:val="24"/>
          <w:szCs w:val="24"/>
        </w:rPr>
        <w:t>5-year</w:t>
      </w:r>
      <w:r w:rsidR="002906AE">
        <w:rPr>
          <w:rFonts w:ascii="Arial" w:hAnsi="Arial" w:cs="Arial"/>
          <w:sz w:val="24"/>
          <w:szCs w:val="24"/>
        </w:rPr>
        <w:t xml:space="preserve"> joint action plan </w:t>
      </w:r>
      <w:r w:rsidR="00C9537F">
        <w:rPr>
          <w:rFonts w:ascii="Arial" w:hAnsi="Arial" w:cs="Arial"/>
          <w:sz w:val="24"/>
          <w:szCs w:val="24"/>
        </w:rPr>
        <w:t xml:space="preserve">to </w:t>
      </w:r>
      <w:r w:rsidR="004D59DF">
        <w:rPr>
          <w:rFonts w:ascii="Arial" w:hAnsi="Arial" w:cs="Arial"/>
          <w:sz w:val="24"/>
          <w:szCs w:val="24"/>
        </w:rPr>
        <w:t>honour its commitment to the WHO to end TB by 2035</w:t>
      </w:r>
      <w:r w:rsidR="00B83A43">
        <w:rPr>
          <w:rFonts w:ascii="Arial" w:hAnsi="Arial" w:cs="Arial"/>
          <w:sz w:val="24"/>
          <w:szCs w:val="24"/>
        </w:rPr>
        <w:t xml:space="preserve"> </w:t>
      </w:r>
      <w:r w:rsidR="00A14A13">
        <w:rPr>
          <w:rFonts w:ascii="Arial" w:hAnsi="Arial" w:cs="Arial"/>
          <w:sz w:val="24"/>
          <w:szCs w:val="24"/>
        </w:rPr>
        <w:t xml:space="preserve">(UKHSA, 2022). </w:t>
      </w:r>
    </w:p>
    <w:p w14:paraId="16925320" w14:textId="66202A1A" w:rsidR="008A1FBC" w:rsidRDefault="006B6D15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joint action plan </w:t>
      </w:r>
      <w:r w:rsidR="008800F7">
        <w:rPr>
          <w:rFonts w:ascii="Arial" w:hAnsi="Arial" w:cs="Arial"/>
          <w:sz w:val="24"/>
          <w:szCs w:val="24"/>
        </w:rPr>
        <w:t xml:space="preserve">from 2021-2026 is a </w:t>
      </w:r>
      <w:r w:rsidR="008219E6">
        <w:rPr>
          <w:rFonts w:ascii="Arial" w:hAnsi="Arial" w:cs="Arial"/>
          <w:sz w:val="24"/>
          <w:szCs w:val="24"/>
        </w:rPr>
        <w:t>collaborative</w:t>
      </w:r>
      <w:r w:rsidR="008800F7">
        <w:rPr>
          <w:rFonts w:ascii="Arial" w:hAnsi="Arial" w:cs="Arial"/>
          <w:sz w:val="24"/>
          <w:szCs w:val="24"/>
        </w:rPr>
        <w:t xml:space="preserve"> effort </w:t>
      </w:r>
      <w:r w:rsidR="00993409">
        <w:rPr>
          <w:rFonts w:ascii="Arial" w:hAnsi="Arial" w:cs="Arial"/>
          <w:sz w:val="24"/>
          <w:szCs w:val="24"/>
        </w:rPr>
        <w:t xml:space="preserve">with 5 priorities for England to prevent, </w:t>
      </w:r>
      <w:r w:rsidR="000405E6">
        <w:rPr>
          <w:rFonts w:ascii="Arial" w:hAnsi="Arial" w:cs="Arial"/>
          <w:sz w:val="24"/>
          <w:szCs w:val="24"/>
        </w:rPr>
        <w:t xml:space="preserve">detect, control, </w:t>
      </w:r>
      <w:r w:rsidR="008219E6">
        <w:rPr>
          <w:rFonts w:ascii="Arial" w:hAnsi="Arial" w:cs="Arial"/>
          <w:sz w:val="24"/>
          <w:szCs w:val="24"/>
        </w:rPr>
        <w:t>recover from covid and a trained workforce</w:t>
      </w:r>
      <w:r w:rsidR="009A3F54">
        <w:rPr>
          <w:rFonts w:ascii="Arial" w:hAnsi="Arial" w:cs="Arial"/>
          <w:sz w:val="24"/>
          <w:szCs w:val="24"/>
        </w:rPr>
        <w:t xml:space="preserve"> (NHS Englan</w:t>
      </w:r>
      <w:r w:rsidR="00633A24">
        <w:rPr>
          <w:rFonts w:ascii="Arial" w:hAnsi="Arial" w:cs="Arial"/>
          <w:sz w:val="24"/>
          <w:szCs w:val="24"/>
        </w:rPr>
        <w:t>d, n.d).</w:t>
      </w:r>
    </w:p>
    <w:p w14:paraId="4A0EA699" w14:textId="4A089988" w:rsidR="007A4D13" w:rsidRDefault="007A4D13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area that is very important </w:t>
      </w:r>
      <w:r w:rsidR="000E177E">
        <w:rPr>
          <w:rFonts w:ascii="Arial" w:hAnsi="Arial" w:cs="Arial"/>
          <w:sz w:val="24"/>
          <w:szCs w:val="24"/>
        </w:rPr>
        <w:t xml:space="preserve">to control the disease </w:t>
      </w:r>
      <w:r w:rsidR="00D22AD1">
        <w:rPr>
          <w:rFonts w:ascii="Arial" w:hAnsi="Arial" w:cs="Arial"/>
          <w:sz w:val="24"/>
          <w:szCs w:val="24"/>
        </w:rPr>
        <w:t>which the government has added in their strategy is early detection</w:t>
      </w:r>
      <w:r w:rsidR="004618A1">
        <w:rPr>
          <w:rFonts w:ascii="Arial" w:hAnsi="Arial" w:cs="Arial"/>
          <w:sz w:val="24"/>
          <w:szCs w:val="24"/>
        </w:rPr>
        <w:t xml:space="preserve"> which helps prevent delay in diagno</w:t>
      </w:r>
      <w:r w:rsidR="00606700">
        <w:rPr>
          <w:rFonts w:ascii="Arial" w:hAnsi="Arial" w:cs="Arial"/>
          <w:sz w:val="24"/>
          <w:szCs w:val="24"/>
        </w:rPr>
        <w:t>sis of the disease</w:t>
      </w:r>
      <w:r w:rsidR="007321EC">
        <w:rPr>
          <w:rFonts w:ascii="Arial" w:hAnsi="Arial" w:cs="Arial"/>
          <w:sz w:val="24"/>
          <w:szCs w:val="24"/>
        </w:rPr>
        <w:t xml:space="preserve"> (UKHSA, 2022).</w:t>
      </w:r>
    </w:p>
    <w:p w14:paraId="7A324421" w14:textId="32644881" w:rsidR="00DF1EB7" w:rsidRPr="00897187" w:rsidRDefault="00A919DA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Pr="00897187">
        <w:rPr>
          <w:rFonts w:ascii="Arial" w:hAnsi="Arial" w:cs="Arial"/>
          <w:sz w:val="24"/>
          <w:szCs w:val="24"/>
        </w:rPr>
        <w:t>ocal</w:t>
      </w:r>
      <w:r w:rsidR="00520224" w:rsidRPr="00897187">
        <w:rPr>
          <w:rFonts w:ascii="Arial" w:hAnsi="Arial" w:cs="Arial"/>
          <w:sz w:val="24"/>
          <w:szCs w:val="24"/>
        </w:rPr>
        <w:t xml:space="preserve"> authority </w:t>
      </w:r>
      <w:r w:rsidR="005D1C3E" w:rsidRPr="00897187">
        <w:rPr>
          <w:rFonts w:ascii="Arial" w:hAnsi="Arial" w:cs="Arial"/>
          <w:sz w:val="24"/>
          <w:szCs w:val="24"/>
        </w:rPr>
        <w:t>plays</w:t>
      </w:r>
      <w:r w:rsidR="00520224" w:rsidRPr="00897187">
        <w:rPr>
          <w:rFonts w:ascii="Arial" w:hAnsi="Arial" w:cs="Arial"/>
          <w:sz w:val="24"/>
          <w:szCs w:val="24"/>
        </w:rPr>
        <w:t xml:space="preserve"> an essential role in the control of TB.</w:t>
      </w:r>
      <w:r w:rsidR="00F95259" w:rsidRPr="00897187">
        <w:rPr>
          <w:rFonts w:ascii="Arial" w:hAnsi="Arial" w:cs="Arial"/>
          <w:sz w:val="24"/>
          <w:szCs w:val="24"/>
        </w:rPr>
        <w:t xml:space="preserve"> Th</w:t>
      </w:r>
      <w:r w:rsidR="00220186" w:rsidRPr="00897187">
        <w:rPr>
          <w:rFonts w:ascii="Arial" w:hAnsi="Arial" w:cs="Arial"/>
          <w:sz w:val="24"/>
          <w:szCs w:val="24"/>
        </w:rPr>
        <w:t xml:space="preserve">is includes, </w:t>
      </w:r>
      <w:r w:rsidR="0020392C" w:rsidRPr="00897187">
        <w:rPr>
          <w:rFonts w:ascii="Arial" w:hAnsi="Arial" w:cs="Arial"/>
          <w:sz w:val="24"/>
          <w:szCs w:val="24"/>
        </w:rPr>
        <w:t xml:space="preserve">identifying symptoms, </w:t>
      </w:r>
      <w:r w:rsidR="004C7890" w:rsidRPr="00897187">
        <w:rPr>
          <w:rFonts w:ascii="Arial" w:hAnsi="Arial" w:cs="Arial"/>
          <w:sz w:val="24"/>
          <w:szCs w:val="24"/>
        </w:rPr>
        <w:t xml:space="preserve">advising health care professionals, </w:t>
      </w:r>
      <w:r w:rsidR="0071162B">
        <w:rPr>
          <w:rFonts w:ascii="Arial" w:hAnsi="Arial" w:cs="Arial"/>
          <w:sz w:val="24"/>
          <w:szCs w:val="24"/>
        </w:rPr>
        <w:t xml:space="preserve">keep track of incidence for </w:t>
      </w:r>
      <w:r w:rsidR="00CE01DB">
        <w:rPr>
          <w:rFonts w:ascii="Arial" w:hAnsi="Arial" w:cs="Arial"/>
          <w:sz w:val="24"/>
          <w:szCs w:val="24"/>
        </w:rPr>
        <w:t>e.g.,</w:t>
      </w:r>
      <w:r w:rsidR="0071162B">
        <w:rPr>
          <w:rFonts w:ascii="Arial" w:hAnsi="Arial" w:cs="Arial"/>
          <w:sz w:val="24"/>
          <w:szCs w:val="24"/>
        </w:rPr>
        <w:t xml:space="preserve"> in school</w:t>
      </w:r>
      <w:r w:rsidR="009E4176">
        <w:rPr>
          <w:rFonts w:ascii="Arial" w:hAnsi="Arial" w:cs="Arial"/>
          <w:sz w:val="24"/>
          <w:szCs w:val="24"/>
        </w:rPr>
        <w:t xml:space="preserve"> settings </w:t>
      </w:r>
      <w:r w:rsidR="00B06E3D" w:rsidRPr="00897187">
        <w:rPr>
          <w:rFonts w:ascii="Arial" w:hAnsi="Arial" w:cs="Arial"/>
          <w:sz w:val="24"/>
          <w:szCs w:val="24"/>
        </w:rPr>
        <w:t>and ensuring</w:t>
      </w:r>
      <w:r w:rsidR="00AD179D" w:rsidRPr="00897187">
        <w:rPr>
          <w:rFonts w:ascii="Arial" w:hAnsi="Arial" w:cs="Arial"/>
          <w:sz w:val="24"/>
          <w:szCs w:val="24"/>
        </w:rPr>
        <w:t xml:space="preserve"> they and their staff are protected and screened for the disease</w:t>
      </w:r>
      <w:r w:rsidR="00470D9D" w:rsidRPr="00897187">
        <w:rPr>
          <w:rFonts w:ascii="Arial" w:hAnsi="Arial" w:cs="Arial"/>
          <w:sz w:val="24"/>
          <w:szCs w:val="24"/>
        </w:rPr>
        <w:t xml:space="preserve"> </w:t>
      </w:r>
      <w:r w:rsidR="0074618B" w:rsidRPr="00897187">
        <w:rPr>
          <w:rFonts w:ascii="Arial" w:hAnsi="Arial" w:cs="Arial"/>
          <w:sz w:val="24"/>
          <w:szCs w:val="24"/>
        </w:rPr>
        <w:t>(LGA</w:t>
      </w:r>
      <w:r w:rsidR="009E2B23" w:rsidRPr="00897187">
        <w:rPr>
          <w:rFonts w:ascii="Arial" w:hAnsi="Arial" w:cs="Arial"/>
          <w:sz w:val="24"/>
          <w:szCs w:val="24"/>
        </w:rPr>
        <w:t>, 2018).</w:t>
      </w:r>
    </w:p>
    <w:p w14:paraId="5E536955" w14:textId="7AF784FE" w:rsidR="00E46776" w:rsidRDefault="00E46776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local authority areas where there </w:t>
      </w:r>
      <w:r w:rsidR="00FE58C2">
        <w:rPr>
          <w:rFonts w:ascii="Arial" w:hAnsi="Arial" w:cs="Arial"/>
          <w:sz w:val="24"/>
          <w:szCs w:val="24"/>
        </w:rPr>
        <w:t>are high</w:t>
      </w:r>
      <w:r w:rsidR="00B35F52">
        <w:rPr>
          <w:rFonts w:ascii="Arial" w:hAnsi="Arial" w:cs="Arial"/>
          <w:sz w:val="24"/>
          <w:szCs w:val="24"/>
        </w:rPr>
        <w:t xml:space="preserve"> notification rates</w:t>
      </w:r>
      <w:r w:rsidR="00FE58C2">
        <w:rPr>
          <w:rFonts w:ascii="Arial" w:hAnsi="Arial" w:cs="Arial"/>
          <w:sz w:val="24"/>
          <w:szCs w:val="24"/>
        </w:rPr>
        <w:t xml:space="preserve">, </w:t>
      </w:r>
      <w:r w:rsidR="00A80521">
        <w:rPr>
          <w:rFonts w:ascii="Arial" w:hAnsi="Arial" w:cs="Arial"/>
          <w:sz w:val="24"/>
          <w:szCs w:val="24"/>
        </w:rPr>
        <w:t>BCG vaccina</w:t>
      </w:r>
      <w:r w:rsidR="000715C1">
        <w:rPr>
          <w:rFonts w:ascii="Arial" w:hAnsi="Arial" w:cs="Arial"/>
          <w:sz w:val="24"/>
          <w:szCs w:val="24"/>
        </w:rPr>
        <w:t>tion policies are in place for children</w:t>
      </w:r>
      <w:r w:rsidR="00527CEC">
        <w:rPr>
          <w:rFonts w:ascii="Arial" w:hAnsi="Arial" w:cs="Arial"/>
          <w:sz w:val="24"/>
          <w:szCs w:val="24"/>
        </w:rPr>
        <w:t xml:space="preserve"> (UKHSA, 2023). </w:t>
      </w:r>
    </w:p>
    <w:p w14:paraId="04B5EF33" w14:textId="19085CBA" w:rsidR="0078777E" w:rsidRDefault="00D81F42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B4402C">
        <w:rPr>
          <w:rFonts w:ascii="Arial" w:hAnsi="Arial" w:cs="Arial"/>
          <w:sz w:val="24"/>
          <w:szCs w:val="24"/>
        </w:rPr>
        <w:t xml:space="preserve">prevent </w:t>
      </w:r>
      <w:r w:rsidR="00F13F88">
        <w:rPr>
          <w:rFonts w:ascii="Arial" w:hAnsi="Arial" w:cs="Arial"/>
          <w:sz w:val="24"/>
          <w:szCs w:val="24"/>
        </w:rPr>
        <w:t>TB becoming drug resistant</w:t>
      </w:r>
      <w:r w:rsidR="00226D89">
        <w:rPr>
          <w:rFonts w:ascii="Arial" w:hAnsi="Arial" w:cs="Arial"/>
          <w:sz w:val="24"/>
          <w:szCs w:val="24"/>
        </w:rPr>
        <w:t xml:space="preserve"> which can result in the disease becoming harder to treat</w:t>
      </w:r>
      <w:r w:rsidR="00903D8F">
        <w:rPr>
          <w:rFonts w:ascii="Arial" w:hAnsi="Arial" w:cs="Arial"/>
          <w:sz w:val="24"/>
          <w:szCs w:val="24"/>
        </w:rPr>
        <w:t xml:space="preserve"> which could end up with the patient </w:t>
      </w:r>
      <w:r w:rsidR="000D7B42">
        <w:rPr>
          <w:rFonts w:ascii="Arial" w:hAnsi="Arial" w:cs="Arial"/>
          <w:sz w:val="24"/>
          <w:szCs w:val="24"/>
        </w:rPr>
        <w:t>dying</w:t>
      </w:r>
      <w:r w:rsidR="00F13F88">
        <w:rPr>
          <w:rFonts w:ascii="Arial" w:hAnsi="Arial" w:cs="Arial"/>
          <w:sz w:val="24"/>
          <w:szCs w:val="24"/>
        </w:rPr>
        <w:t xml:space="preserve">, it is essential that patients finish a complete treatment of </w:t>
      </w:r>
      <w:r w:rsidR="00247D17">
        <w:rPr>
          <w:rFonts w:ascii="Arial" w:hAnsi="Arial" w:cs="Arial"/>
          <w:sz w:val="24"/>
          <w:szCs w:val="24"/>
        </w:rPr>
        <w:t>medication</w:t>
      </w:r>
      <w:r w:rsidR="000D7B42">
        <w:rPr>
          <w:rFonts w:ascii="Arial" w:hAnsi="Arial" w:cs="Arial"/>
          <w:sz w:val="24"/>
          <w:szCs w:val="24"/>
        </w:rPr>
        <w:t>.</w:t>
      </w:r>
      <w:r w:rsidR="00170DAB">
        <w:rPr>
          <w:rFonts w:ascii="Arial" w:hAnsi="Arial" w:cs="Arial"/>
          <w:sz w:val="24"/>
          <w:szCs w:val="24"/>
        </w:rPr>
        <w:t xml:space="preserve"> </w:t>
      </w:r>
      <w:r w:rsidR="006E358E">
        <w:rPr>
          <w:rFonts w:ascii="Arial" w:hAnsi="Arial" w:cs="Arial"/>
          <w:sz w:val="24"/>
          <w:szCs w:val="24"/>
        </w:rPr>
        <w:t xml:space="preserve">It has been found that </w:t>
      </w:r>
      <w:r w:rsidR="00195E8E">
        <w:rPr>
          <w:rFonts w:ascii="Arial" w:hAnsi="Arial" w:cs="Arial"/>
          <w:sz w:val="24"/>
          <w:szCs w:val="24"/>
        </w:rPr>
        <w:t xml:space="preserve">7 percent of cases </w:t>
      </w:r>
      <w:r w:rsidR="00352250">
        <w:rPr>
          <w:rFonts w:ascii="Arial" w:hAnsi="Arial" w:cs="Arial"/>
          <w:sz w:val="24"/>
          <w:szCs w:val="24"/>
        </w:rPr>
        <w:t xml:space="preserve">were drug resistant </w:t>
      </w:r>
      <w:r w:rsidR="00E410F6">
        <w:rPr>
          <w:rFonts w:ascii="Arial" w:hAnsi="Arial" w:cs="Arial"/>
          <w:sz w:val="24"/>
          <w:szCs w:val="24"/>
        </w:rPr>
        <w:t>TB,</w:t>
      </w:r>
      <w:r w:rsidR="00352250">
        <w:rPr>
          <w:rFonts w:ascii="Arial" w:hAnsi="Arial" w:cs="Arial"/>
          <w:sz w:val="24"/>
          <w:szCs w:val="24"/>
        </w:rPr>
        <w:t xml:space="preserve"> and this is becoming an increasing problem</w:t>
      </w:r>
      <w:r w:rsidR="00500392">
        <w:rPr>
          <w:rFonts w:ascii="Arial" w:hAnsi="Arial" w:cs="Arial"/>
          <w:sz w:val="24"/>
          <w:szCs w:val="24"/>
        </w:rPr>
        <w:t xml:space="preserve">. In some </w:t>
      </w:r>
      <w:r w:rsidR="0021370E">
        <w:rPr>
          <w:rFonts w:ascii="Arial" w:hAnsi="Arial" w:cs="Arial"/>
          <w:sz w:val="24"/>
          <w:szCs w:val="24"/>
        </w:rPr>
        <w:t>patien</w:t>
      </w:r>
      <w:r w:rsidR="0004645B">
        <w:rPr>
          <w:rFonts w:ascii="Arial" w:hAnsi="Arial" w:cs="Arial"/>
          <w:sz w:val="24"/>
          <w:szCs w:val="24"/>
        </w:rPr>
        <w:t>t</w:t>
      </w:r>
      <w:r w:rsidR="0021370E">
        <w:rPr>
          <w:rFonts w:ascii="Arial" w:hAnsi="Arial" w:cs="Arial"/>
          <w:sz w:val="24"/>
          <w:szCs w:val="24"/>
        </w:rPr>
        <w:t>, especially with children</w:t>
      </w:r>
      <w:r w:rsidR="0004645B">
        <w:rPr>
          <w:rFonts w:ascii="Arial" w:hAnsi="Arial" w:cs="Arial"/>
          <w:sz w:val="24"/>
          <w:szCs w:val="24"/>
        </w:rPr>
        <w:t xml:space="preserve"> they may need support in completing treatment</w:t>
      </w:r>
      <w:r w:rsidR="00B35CAE">
        <w:rPr>
          <w:rFonts w:ascii="Arial" w:hAnsi="Arial" w:cs="Arial"/>
          <w:sz w:val="24"/>
          <w:szCs w:val="24"/>
        </w:rPr>
        <w:t xml:space="preserve"> as it is physically and socially challenging. </w:t>
      </w:r>
      <w:r w:rsidR="00B53195">
        <w:rPr>
          <w:rFonts w:ascii="Arial" w:hAnsi="Arial" w:cs="Arial"/>
          <w:sz w:val="24"/>
          <w:szCs w:val="24"/>
        </w:rPr>
        <w:t xml:space="preserve">Direct Observed Therapy (DOT) </w:t>
      </w:r>
      <w:r w:rsidR="007B2AD6">
        <w:rPr>
          <w:rFonts w:ascii="Arial" w:hAnsi="Arial" w:cs="Arial"/>
          <w:sz w:val="24"/>
          <w:szCs w:val="24"/>
        </w:rPr>
        <w:t>is a</w:t>
      </w:r>
      <w:r w:rsidR="00895DDA">
        <w:rPr>
          <w:rFonts w:ascii="Arial" w:hAnsi="Arial" w:cs="Arial"/>
          <w:sz w:val="24"/>
          <w:szCs w:val="24"/>
        </w:rPr>
        <w:t xml:space="preserve"> way to help patients who find it difficult to take their</w:t>
      </w:r>
      <w:r w:rsidR="00266585">
        <w:rPr>
          <w:rFonts w:ascii="Arial" w:hAnsi="Arial" w:cs="Arial"/>
          <w:sz w:val="24"/>
          <w:szCs w:val="24"/>
        </w:rPr>
        <w:t xml:space="preserve"> </w:t>
      </w:r>
      <w:r w:rsidR="00A84BD2">
        <w:rPr>
          <w:rFonts w:ascii="Arial" w:hAnsi="Arial" w:cs="Arial"/>
          <w:sz w:val="24"/>
          <w:szCs w:val="24"/>
        </w:rPr>
        <w:t>treatment regularly and is done through a nurse or support worker</w:t>
      </w:r>
      <w:r w:rsidR="001C5F62">
        <w:rPr>
          <w:rFonts w:ascii="Arial" w:hAnsi="Arial" w:cs="Arial"/>
          <w:sz w:val="24"/>
          <w:szCs w:val="24"/>
        </w:rPr>
        <w:t xml:space="preserve"> (</w:t>
      </w:r>
      <w:r w:rsidR="0077535B">
        <w:rPr>
          <w:rFonts w:ascii="Arial" w:hAnsi="Arial" w:cs="Arial"/>
          <w:sz w:val="24"/>
          <w:szCs w:val="24"/>
        </w:rPr>
        <w:t>PHE, n.d).</w:t>
      </w:r>
    </w:p>
    <w:p w14:paraId="738D2D48" w14:textId="409559E3" w:rsidR="005B3440" w:rsidRPr="00897187" w:rsidRDefault="002271D3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Treatment is free to everyone in the UK</w:t>
      </w:r>
      <w:r w:rsidR="00796EC9">
        <w:rPr>
          <w:rFonts w:ascii="Arial" w:hAnsi="Arial" w:cs="Arial"/>
          <w:sz w:val="24"/>
          <w:szCs w:val="24"/>
        </w:rPr>
        <w:t xml:space="preserve"> on the NHS</w:t>
      </w:r>
      <w:r w:rsidR="0030504C">
        <w:rPr>
          <w:rFonts w:ascii="Arial" w:hAnsi="Arial" w:cs="Arial"/>
          <w:sz w:val="24"/>
          <w:szCs w:val="24"/>
        </w:rPr>
        <w:t xml:space="preserve"> whether they are entitled </w:t>
      </w:r>
      <w:r w:rsidR="00997BBF">
        <w:rPr>
          <w:rFonts w:ascii="Arial" w:hAnsi="Arial" w:cs="Arial"/>
          <w:sz w:val="24"/>
          <w:szCs w:val="24"/>
        </w:rPr>
        <w:t xml:space="preserve">to other </w:t>
      </w:r>
      <w:r w:rsidR="009944EB">
        <w:rPr>
          <w:rFonts w:ascii="Arial" w:hAnsi="Arial" w:cs="Arial"/>
          <w:sz w:val="24"/>
          <w:szCs w:val="24"/>
        </w:rPr>
        <w:t>care within the health service</w:t>
      </w:r>
      <w:r w:rsidR="003300EE">
        <w:rPr>
          <w:rFonts w:ascii="Arial" w:hAnsi="Arial" w:cs="Arial"/>
          <w:sz w:val="24"/>
          <w:szCs w:val="24"/>
        </w:rPr>
        <w:t xml:space="preserve"> due to immigration restrictions (NHS England</w:t>
      </w:r>
      <w:r w:rsidR="00D70473">
        <w:rPr>
          <w:rFonts w:ascii="Arial" w:hAnsi="Arial" w:cs="Arial"/>
          <w:sz w:val="24"/>
          <w:szCs w:val="24"/>
        </w:rPr>
        <w:t>, n.d).</w:t>
      </w:r>
    </w:p>
    <w:p w14:paraId="20010290" w14:textId="3B45DF24" w:rsidR="00741A1F" w:rsidRDefault="003A759F" w:rsidP="00CD46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strategy </w:t>
      </w:r>
      <w:r w:rsidR="00157BCD">
        <w:rPr>
          <w:rFonts w:ascii="Arial" w:hAnsi="Arial" w:cs="Arial"/>
          <w:sz w:val="24"/>
          <w:szCs w:val="24"/>
        </w:rPr>
        <w:t xml:space="preserve">to control the disease is having a workforce that is </w:t>
      </w:r>
      <w:r w:rsidR="002A6116">
        <w:rPr>
          <w:rFonts w:ascii="Arial" w:hAnsi="Arial" w:cs="Arial"/>
          <w:sz w:val="24"/>
          <w:szCs w:val="24"/>
        </w:rPr>
        <w:t>trained and at its full c</w:t>
      </w:r>
      <w:r w:rsidR="00F958B5">
        <w:rPr>
          <w:rFonts w:ascii="Arial" w:hAnsi="Arial" w:cs="Arial"/>
          <w:sz w:val="24"/>
          <w:szCs w:val="24"/>
        </w:rPr>
        <w:t>apacity</w:t>
      </w:r>
      <w:r w:rsidR="00847C27">
        <w:rPr>
          <w:rFonts w:ascii="Arial" w:hAnsi="Arial" w:cs="Arial"/>
          <w:sz w:val="24"/>
          <w:szCs w:val="24"/>
        </w:rPr>
        <w:t xml:space="preserve"> to detect </w:t>
      </w:r>
      <w:r w:rsidR="00C5066A">
        <w:rPr>
          <w:rFonts w:ascii="Arial" w:hAnsi="Arial" w:cs="Arial"/>
          <w:sz w:val="24"/>
          <w:szCs w:val="24"/>
        </w:rPr>
        <w:t>and manage the disease</w:t>
      </w:r>
      <w:r w:rsidR="007321EC">
        <w:rPr>
          <w:rFonts w:ascii="Arial" w:hAnsi="Arial" w:cs="Arial"/>
          <w:sz w:val="24"/>
          <w:szCs w:val="24"/>
        </w:rPr>
        <w:t xml:space="preserve"> (UKHSA, 2022).</w:t>
      </w:r>
    </w:p>
    <w:p w14:paraId="028E49B7" w14:textId="27AE9898" w:rsidR="000671B7" w:rsidRDefault="000671B7" w:rsidP="00CD46A2">
      <w:pPr>
        <w:rPr>
          <w:rFonts w:ascii="Arial" w:hAnsi="Arial" w:cs="Arial"/>
          <w:sz w:val="24"/>
          <w:szCs w:val="24"/>
        </w:rPr>
      </w:pPr>
    </w:p>
    <w:p w14:paraId="7020D204" w14:textId="120D1CFF" w:rsidR="000671B7" w:rsidRPr="00CA4055" w:rsidRDefault="000671B7" w:rsidP="00CD46A2">
      <w:pPr>
        <w:rPr>
          <w:rFonts w:ascii="Arial" w:hAnsi="Arial" w:cs="Arial"/>
          <w:b/>
          <w:bCs/>
          <w:sz w:val="24"/>
          <w:szCs w:val="24"/>
        </w:rPr>
      </w:pPr>
      <w:r w:rsidRPr="00CA4055">
        <w:rPr>
          <w:rFonts w:ascii="Arial" w:hAnsi="Arial" w:cs="Arial"/>
          <w:b/>
          <w:bCs/>
          <w:sz w:val="24"/>
          <w:szCs w:val="24"/>
        </w:rPr>
        <w:t>Conclusion</w:t>
      </w:r>
    </w:p>
    <w:p w14:paraId="0318EE61" w14:textId="29F17279" w:rsidR="004E0650" w:rsidRDefault="006157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597FA3">
        <w:rPr>
          <w:rFonts w:ascii="Arial" w:hAnsi="Arial" w:cs="Arial"/>
          <w:sz w:val="24"/>
          <w:szCs w:val="24"/>
        </w:rPr>
        <w:t xml:space="preserve"> report concludes that TB is a very seri</w:t>
      </w:r>
      <w:r w:rsidR="008A5850">
        <w:rPr>
          <w:rFonts w:ascii="Arial" w:hAnsi="Arial" w:cs="Arial"/>
          <w:sz w:val="24"/>
          <w:szCs w:val="24"/>
        </w:rPr>
        <w:t xml:space="preserve">ous disease and if left untreated or undetected can </w:t>
      </w:r>
      <w:r w:rsidR="00AA56BB">
        <w:rPr>
          <w:rFonts w:ascii="Arial" w:hAnsi="Arial" w:cs="Arial"/>
          <w:sz w:val="24"/>
          <w:szCs w:val="24"/>
        </w:rPr>
        <w:t xml:space="preserve">spread out of control as its an infectious disease. </w:t>
      </w:r>
      <w:r w:rsidR="00AE4E8D">
        <w:rPr>
          <w:rFonts w:ascii="Arial" w:hAnsi="Arial" w:cs="Arial"/>
          <w:sz w:val="24"/>
          <w:szCs w:val="24"/>
        </w:rPr>
        <w:t>The UK does have measures in place</w:t>
      </w:r>
      <w:r w:rsidR="00C5382D">
        <w:rPr>
          <w:rFonts w:ascii="Arial" w:hAnsi="Arial" w:cs="Arial"/>
          <w:sz w:val="24"/>
          <w:szCs w:val="24"/>
        </w:rPr>
        <w:t xml:space="preserve"> to </w:t>
      </w:r>
      <w:r w:rsidR="00DC1C85">
        <w:rPr>
          <w:rFonts w:ascii="Arial" w:hAnsi="Arial" w:cs="Arial"/>
          <w:sz w:val="24"/>
          <w:szCs w:val="24"/>
        </w:rPr>
        <w:t>prevent the disease becoming</w:t>
      </w:r>
      <w:r w:rsidR="00CA4055">
        <w:rPr>
          <w:rFonts w:ascii="Arial" w:hAnsi="Arial" w:cs="Arial"/>
          <w:sz w:val="24"/>
          <w:szCs w:val="24"/>
        </w:rPr>
        <w:t xml:space="preserve"> an epidemic as it did may years ago.</w:t>
      </w:r>
    </w:p>
    <w:p w14:paraId="6494A6CE" w14:textId="77777777" w:rsidR="004E0650" w:rsidRDefault="004E0650">
      <w:pPr>
        <w:rPr>
          <w:rFonts w:ascii="Arial" w:hAnsi="Arial" w:cs="Arial"/>
          <w:sz w:val="24"/>
          <w:szCs w:val="24"/>
        </w:rPr>
      </w:pPr>
    </w:p>
    <w:p w14:paraId="08E1E96B" w14:textId="77777777" w:rsidR="004E0650" w:rsidRDefault="004E0650">
      <w:pPr>
        <w:rPr>
          <w:rFonts w:ascii="Arial" w:hAnsi="Arial" w:cs="Arial"/>
          <w:sz w:val="24"/>
          <w:szCs w:val="24"/>
        </w:rPr>
      </w:pPr>
    </w:p>
    <w:p w14:paraId="6265BE36" w14:textId="77777777" w:rsidR="00BA3548" w:rsidRDefault="00BA3548">
      <w:pPr>
        <w:rPr>
          <w:rFonts w:ascii="Arial" w:hAnsi="Arial" w:cs="Arial"/>
        </w:rPr>
      </w:pPr>
    </w:p>
    <w:p w14:paraId="301AE47E" w14:textId="77777777" w:rsidR="00BA3548" w:rsidRDefault="00BA3548">
      <w:pPr>
        <w:rPr>
          <w:rFonts w:ascii="Arial" w:hAnsi="Arial" w:cs="Arial"/>
        </w:rPr>
      </w:pPr>
    </w:p>
    <w:p w14:paraId="2D9431E9" w14:textId="743F011E" w:rsidR="00410686" w:rsidRPr="00463605" w:rsidRDefault="000237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lastRenderedPageBreak/>
        <w:t>Reference</w:t>
      </w:r>
    </w:p>
    <w:p w14:paraId="625AA639" w14:textId="77777777" w:rsidR="00224979" w:rsidRDefault="00224979">
      <w:pPr>
        <w:rPr>
          <w:rFonts w:ascii="Arial" w:hAnsi="Arial" w:cs="Arial"/>
        </w:rPr>
      </w:pPr>
    </w:p>
    <w:p w14:paraId="39DA449D" w14:textId="7FD7B821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Local Government Association (2018). </w:t>
      </w:r>
      <w:r w:rsidRPr="00714475">
        <w:rPr>
          <w:rFonts w:ascii="Arial" w:hAnsi="Arial" w:cs="Arial"/>
          <w:i/>
          <w:iCs/>
        </w:rPr>
        <w:t>Tackling tuberculosis: Local government’s public health</w:t>
      </w:r>
      <w:r>
        <w:rPr>
          <w:rFonts w:ascii="Arial" w:hAnsi="Arial" w:cs="Arial"/>
        </w:rPr>
        <w:t xml:space="preserve"> </w:t>
      </w:r>
      <w:r w:rsidRPr="00714475">
        <w:rPr>
          <w:rFonts w:ascii="Arial" w:hAnsi="Arial" w:cs="Arial"/>
          <w:i/>
          <w:iCs/>
        </w:rPr>
        <w:t>role</w:t>
      </w:r>
      <w:r>
        <w:rPr>
          <w:rFonts w:ascii="Arial" w:hAnsi="Arial" w:cs="Arial"/>
        </w:rPr>
        <w:t xml:space="preserve">. Available at: </w:t>
      </w:r>
      <w:hyperlink r:id="rId7" w:history="1">
        <w:r w:rsidRPr="0054357A">
          <w:rPr>
            <w:rStyle w:val="Hyperlink"/>
            <w:rFonts w:ascii="Arial" w:hAnsi="Arial" w:cs="Arial"/>
          </w:rPr>
          <w:t>https://www.local.gov.uk/publications/tackling-tuberculosis-local-governments-public-health-role</w:t>
        </w:r>
      </w:hyperlink>
      <w:r>
        <w:rPr>
          <w:rFonts w:ascii="Arial" w:hAnsi="Arial" w:cs="Arial"/>
        </w:rPr>
        <w:t xml:space="preserve"> (Accessed 6th April 2023).</w:t>
      </w:r>
    </w:p>
    <w:p w14:paraId="0586FFD3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 (2023) </w:t>
      </w:r>
      <w:r w:rsidRPr="005149C4">
        <w:rPr>
          <w:rFonts w:ascii="Arial" w:hAnsi="Arial" w:cs="Arial"/>
          <w:i/>
          <w:iCs/>
        </w:rPr>
        <w:t>Tuberculosis</w:t>
      </w:r>
      <w:r>
        <w:rPr>
          <w:rFonts w:ascii="Arial" w:hAnsi="Arial" w:cs="Arial"/>
        </w:rPr>
        <w:t xml:space="preserve">. Available at: </w:t>
      </w:r>
      <w:hyperlink r:id="rId8" w:history="1">
        <w:r w:rsidRPr="0054357A">
          <w:rPr>
            <w:rStyle w:val="Hyperlink"/>
            <w:rFonts w:ascii="Arial" w:hAnsi="Arial" w:cs="Arial"/>
          </w:rPr>
          <w:t>https://www.nhs.uk/conditions/tuberculosis-tb/</w:t>
        </w:r>
      </w:hyperlink>
      <w:r>
        <w:rPr>
          <w:rFonts w:ascii="Arial" w:hAnsi="Arial" w:cs="Arial"/>
        </w:rPr>
        <w:t xml:space="preserve"> (Accessed 6</w:t>
      </w:r>
      <w:r w:rsidRPr="005149C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</w:t>
      </w:r>
    </w:p>
    <w:p w14:paraId="2710EB64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NHS England (n.d). </w:t>
      </w:r>
      <w:r w:rsidRPr="007A372A">
        <w:rPr>
          <w:rFonts w:ascii="Arial" w:hAnsi="Arial" w:cs="Arial"/>
          <w:i/>
          <w:iCs/>
        </w:rPr>
        <w:t>Tuberculosis programme</w:t>
      </w:r>
      <w:r>
        <w:rPr>
          <w:rFonts w:ascii="Arial" w:hAnsi="Arial" w:cs="Arial"/>
        </w:rPr>
        <w:t xml:space="preserve">. Available at: </w:t>
      </w:r>
      <w:hyperlink r:id="rId9" w:history="1">
        <w:r w:rsidRPr="0054357A">
          <w:rPr>
            <w:rStyle w:val="Hyperlink"/>
            <w:rFonts w:ascii="Arial" w:hAnsi="Arial" w:cs="Arial"/>
          </w:rPr>
          <w:t>https://www.england.nhs.uk/ourwork/prevention/tuberculosis-programme/</w:t>
        </w:r>
      </w:hyperlink>
      <w:r>
        <w:rPr>
          <w:rFonts w:ascii="Arial" w:hAnsi="Arial" w:cs="Arial"/>
        </w:rPr>
        <w:t xml:space="preserve"> (Accessed 12</w:t>
      </w:r>
      <w:r w:rsidRPr="007A372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</w:t>
      </w:r>
    </w:p>
    <w:p w14:paraId="17DF6CD0" w14:textId="33C8C3AB" w:rsidR="003B094B" w:rsidRDefault="003B094B">
      <w:pPr>
        <w:rPr>
          <w:rFonts w:ascii="Arial" w:hAnsi="Arial" w:cs="Arial"/>
        </w:rPr>
      </w:pPr>
      <w:r>
        <w:rPr>
          <w:rFonts w:ascii="Arial" w:hAnsi="Arial" w:cs="Arial"/>
        </w:rPr>
        <w:t>NHS (2006)</w:t>
      </w:r>
      <w:r w:rsidR="00C02DE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C02DEC">
        <w:rPr>
          <w:rFonts w:ascii="Arial" w:hAnsi="Arial" w:cs="Arial"/>
          <w:i/>
          <w:iCs/>
        </w:rPr>
        <w:t>Tuberculosis factsheet</w:t>
      </w:r>
      <w:r w:rsidR="00C02DEC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  <w:r w:rsidR="00160BBA">
        <w:rPr>
          <w:rFonts w:ascii="Arial" w:hAnsi="Arial" w:cs="Arial"/>
        </w:rPr>
        <w:t>A</w:t>
      </w:r>
      <w:r w:rsidR="00C02DEC">
        <w:rPr>
          <w:rFonts w:ascii="Arial" w:hAnsi="Arial" w:cs="Arial"/>
        </w:rPr>
        <w:t xml:space="preserve">vailable at: </w:t>
      </w:r>
      <w:hyperlink r:id="rId10" w:history="1">
        <w:r w:rsidR="00C02DEC" w:rsidRPr="0054357A">
          <w:rPr>
            <w:rStyle w:val="Hyperlink"/>
            <w:rFonts w:ascii="Arial" w:hAnsi="Arial" w:cs="Arial"/>
          </w:rPr>
          <w:t>http://www.leicestershospitals.nhs.uk/EasysiteWeb/getresource.axd?AssetID=828&amp;type=full&amp;servicetype=Inline</w:t>
        </w:r>
      </w:hyperlink>
      <w:r>
        <w:rPr>
          <w:rFonts w:ascii="Arial" w:hAnsi="Arial" w:cs="Arial"/>
        </w:rPr>
        <w:t xml:space="preserve"> </w:t>
      </w:r>
    </w:p>
    <w:p w14:paraId="4F231579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 (2014). </w:t>
      </w:r>
      <w:r w:rsidRPr="00AF78C3">
        <w:rPr>
          <w:rFonts w:ascii="Arial" w:hAnsi="Arial" w:cs="Arial"/>
          <w:i/>
          <w:iCs/>
        </w:rPr>
        <w:t>Guidance on notifying tuberculosis cases</w:t>
      </w:r>
      <w:r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Available at: </w:t>
      </w:r>
      <w:hyperlink r:id="rId11" w:history="1">
        <w:r w:rsidRPr="0054357A">
          <w:rPr>
            <w:rStyle w:val="Hyperlink"/>
            <w:rFonts w:ascii="Arial" w:hAnsi="Arial" w:cs="Arial"/>
          </w:rPr>
          <w:t>https://assets.publishing.service.gov.uk/government/uploads/system/uploads/attachment_data/file/360263/Guidance_on_Notifying_Tuberculosis__TB__cases.pdf</w:t>
        </w:r>
      </w:hyperlink>
      <w:r>
        <w:rPr>
          <w:rFonts w:ascii="Arial" w:hAnsi="Arial" w:cs="Arial"/>
        </w:rPr>
        <w:t xml:space="preserve"> (Accessed on 13th April 2023). </w:t>
      </w:r>
    </w:p>
    <w:p w14:paraId="0FFB9B00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Public Health England. </w:t>
      </w:r>
      <w:r w:rsidRPr="00AB5313">
        <w:rPr>
          <w:rFonts w:ascii="Arial" w:hAnsi="Arial" w:cs="Arial"/>
          <w:i/>
          <w:iCs/>
        </w:rPr>
        <w:t>Collaborative TB strategy for England, 2015 to 2020 End of program</w:t>
      </w:r>
      <w:r>
        <w:rPr>
          <w:rFonts w:ascii="Arial" w:hAnsi="Arial" w:cs="Arial"/>
        </w:rPr>
        <w:t xml:space="preserve"> </w:t>
      </w:r>
      <w:r w:rsidRPr="00AB5313">
        <w:rPr>
          <w:rFonts w:ascii="Arial" w:hAnsi="Arial" w:cs="Arial"/>
          <w:i/>
          <w:iCs/>
        </w:rPr>
        <w:t>report</w:t>
      </w:r>
      <w:r>
        <w:rPr>
          <w:rFonts w:ascii="Arial" w:hAnsi="Arial" w:cs="Arial"/>
        </w:rPr>
        <w:t xml:space="preserve">. Available at: </w:t>
      </w:r>
      <w:hyperlink r:id="rId12" w:history="1">
        <w:r w:rsidRPr="0054357A">
          <w:rPr>
            <w:rStyle w:val="Hyperlink"/>
            <w:rFonts w:ascii="Arial" w:hAnsi="Arial" w:cs="Arial"/>
          </w:rPr>
          <w:t>https://assets.publishing.service.gov.uk/government/uploads/system/uploads/attachment_data/file/971925/Collaborative_TB_Strategy_for_England_2015-2020_End_of_Programme_Report.pdf</w:t>
        </w:r>
      </w:hyperlink>
      <w:r>
        <w:rPr>
          <w:rFonts w:ascii="Arial" w:hAnsi="Arial" w:cs="Arial"/>
        </w:rPr>
        <w:t xml:space="preserve"> (Accessed on 11th April 2023).</w:t>
      </w:r>
    </w:p>
    <w:p w14:paraId="427612E3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>Seccombe, I (2018</w:t>
      </w:r>
      <w:r w:rsidRPr="00974E65">
        <w:rPr>
          <w:rFonts w:ascii="Arial" w:hAnsi="Arial" w:cs="Arial"/>
          <w:i/>
          <w:iCs/>
        </w:rPr>
        <w:t>) Tackling tuberculosis local government’s public health role</w:t>
      </w:r>
      <w:r>
        <w:rPr>
          <w:rFonts w:ascii="Arial" w:hAnsi="Arial" w:cs="Arial"/>
        </w:rPr>
        <w:t xml:space="preserve">. Available at: </w:t>
      </w:r>
      <w:hyperlink r:id="rId13" w:history="1">
        <w:r w:rsidRPr="0054357A">
          <w:rPr>
            <w:rStyle w:val="Hyperlink"/>
            <w:rFonts w:ascii="Arial" w:hAnsi="Arial" w:cs="Arial"/>
          </w:rPr>
          <w:t>https://www.local.gov.uk/sites/default/files/documents/22.22%20Tackling%20tuberculosis_05.pdf</w:t>
        </w:r>
      </w:hyperlink>
      <w:r>
        <w:rPr>
          <w:rFonts w:ascii="Arial" w:hAnsi="Arial" w:cs="Arial"/>
        </w:rPr>
        <w:t xml:space="preserve"> (Accessed on 6</w:t>
      </w:r>
      <w:r w:rsidRPr="009B586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 </w:t>
      </w:r>
    </w:p>
    <w:p w14:paraId="46BF57AB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>UK Health Security Agency (2023).</w:t>
      </w:r>
      <w:r w:rsidRPr="005765EF">
        <w:rPr>
          <w:rFonts w:ascii="Arial" w:hAnsi="Arial" w:cs="Arial"/>
          <w:i/>
          <w:iCs/>
        </w:rPr>
        <w:t xml:space="preserve"> TB incidence and epidemiology in England, 2021.</w:t>
      </w:r>
      <w:r>
        <w:rPr>
          <w:rFonts w:ascii="Arial" w:hAnsi="Arial" w:cs="Arial"/>
        </w:rPr>
        <w:t xml:space="preserve"> Available at </w:t>
      </w:r>
      <w:hyperlink r:id="rId14" w:anchor=":~:text=In%202021%2C%20a%20total%20of,equal%20to%2010%20per%20100%2C000" w:history="1">
        <w:r w:rsidRPr="0054357A">
          <w:rPr>
            <w:rStyle w:val="Hyperlink"/>
            <w:rFonts w:ascii="Arial" w:hAnsi="Arial" w:cs="Arial"/>
          </w:rPr>
          <w:t>https://www.gov.uk/government/publications/tuberculosis-in-england-2022-report-data-up-to-end-of-2021/tb-incidence-and-epidemiology-in-england-2021#:~:text=In%202021%2C%20a%20total%20of,equal%20to%2010%20per%20100%2C000</w:t>
        </w:r>
      </w:hyperlink>
      <w:r>
        <w:rPr>
          <w:rFonts w:ascii="Arial" w:hAnsi="Arial" w:cs="Arial"/>
        </w:rPr>
        <w:t xml:space="preserve"> (Accessed on 6</w:t>
      </w:r>
      <w:r w:rsidRPr="005765E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April 2023). </w:t>
      </w:r>
    </w:p>
    <w:p w14:paraId="359326B8" w14:textId="77777777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UK Health Security Agency (2023). </w:t>
      </w:r>
      <w:r w:rsidRPr="00764079">
        <w:rPr>
          <w:rFonts w:ascii="Arial" w:hAnsi="Arial" w:cs="Arial"/>
          <w:i/>
          <w:iCs/>
        </w:rPr>
        <w:t>Tuberculosis in England: National quarterly reports.</w:t>
      </w:r>
      <w:r>
        <w:rPr>
          <w:rFonts w:ascii="Arial" w:hAnsi="Arial" w:cs="Arial"/>
        </w:rPr>
        <w:t xml:space="preserve"> Available at: </w:t>
      </w:r>
      <w:hyperlink r:id="rId15" w:history="1">
        <w:r w:rsidRPr="0054357A">
          <w:rPr>
            <w:rStyle w:val="Hyperlink"/>
            <w:rFonts w:ascii="Arial" w:hAnsi="Arial" w:cs="Arial"/>
          </w:rPr>
          <w:t>https://www.gov.uk/government/statistics/tuberculosis-in-england-national-quarterly-reports/national-quarterly-report-of-tuberculosis-in-england-quarter-4-2022-provisional-data</w:t>
        </w:r>
      </w:hyperlink>
      <w:r>
        <w:rPr>
          <w:rFonts w:ascii="Arial" w:hAnsi="Arial" w:cs="Arial"/>
        </w:rPr>
        <w:t xml:space="preserve"> (Accessed on 9th April 2023). </w:t>
      </w:r>
    </w:p>
    <w:p w14:paraId="69413463" w14:textId="00FBE65D" w:rsidR="00224979" w:rsidRDefault="002249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UKHSA (2022). </w:t>
      </w:r>
      <w:r w:rsidRPr="00D21FB5">
        <w:rPr>
          <w:rFonts w:ascii="Arial" w:hAnsi="Arial" w:cs="Arial"/>
          <w:i/>
          <w:iCs/>
        </w:rPr>
        <w:t>Tuberculosis in England 2021 Report</w:t>
      </w:r>
      <w:r>
        <w:rPr>
          <w:rFonts w:ascii="Arial" w:hAnsi="Arial" w:cs="Arial"/>
        </w:rPr>
        <w:t xml:space="preserve">. Available at: </w:t>
      </w:r>
      <w:hyperlink r:id="rId16" w:history="1">
        <w:r w:rsidRPr="0054357A">
          <w:rPr>
            <w:rStyle w:val="Hyperlink"/>
            <w:rFonts w:ascii="Arial" w:hAnsi="Arial" w:cs="Arial"/>
          </w:rPr>
          <w:t>https://assets.publishing.service.gov.uk/government/uploads/system/uploads/attachment_data/file/1064395/TB_annual-report-2021.pdf</w:t>
        </w:r>
      </w:hyperlink>
      <w:r>
        <w:rPr>
          <w:rFonts w:ascii="Arial" w:hAnsi="Arial" w:cs="Arial"/>
        </w:rPr>
        <w:t xml:space="preserve"> (Accessed on 13th April 2023).</w:t>
      </w:r>
      <w:r w:rsidR="00CA463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7D9F4D5E" w14:textId="77777777" w:rsidR="00410686" w:rsidRDefault="00410686">
      <w:pPr>
        <w:rPr>
          <w:rFonts w:ascii="Arial" w:hAnsi="Arial" w:cs="Arial"/>
        </w:rPr>
      </w:pPr>
    </w:p>
    <w:p w14:paraId="2AC879F1" w14:textId="77777777" w:rsidR="00410686" w:rsidRDefault="00410686">
      <w:pPr>
        <w:rPr>
          <w:rFonts w:ascii="Arial" w:hAnsi="Arial" w:cs="Arial"/>
        </w:rPr>
      </w:pPr>
    </w:p>
    <w:p w14:paraId="1FF26E03" w14:textId="77777777" w:rsidR="00410686" w:rsidRDefault="00410686">
      <w:pPr>
        <w:rPr>
          <w:rFonts w:ascii="Arial" w:hAnsi="Arial" w:cs="Arial"/>
        </w:rPr>
      </w:pPr>
    </w:p>
    <w:p w14:paraId="06F04345" w14:textId="77777777" w:rsidR="00410686" w:rsidRDefault="00410686">
      <w:pPr>
        <w:rPr>
          <w:rFonts w:ascii="Arial" w:hAnsi="Arial" w:cs="Arial"/>
        </w:rPr>
      </w:pPr>
    </w:p>
    <w:p w14:paraId="31D8237C" w14:textId="77777777" w:rsidR="00410686" w:rsidRDefault="00410686">
      <w:pPr>
        <w:rPr>
          <w:rFonts w:ascii="Arial" w:hAnsi="Arial" w:cs="Arial"/>
        </w:rPr>
      </w:pPr>
    </w:p>
    <w:p w14:paraId="6F927CFD" w14:textId="77777777" w:rsidR="00410686" w:rsidRDefault="00410686">
      <w:pPr>
        <w:rPr>
          <w:rFonts w:ascii="Arial" w:hAnsi="Arial" w:cs="Arial"/>
        </w:rPr>
      </w:pPr>
    </w:p>
    <w:p w14:paraId="4FAD5EC4" w14:textId="77777777" w:rsidR="00410686" w:rsidRDefault="00410686">
      <w:pPr>
        <w:rPr>
          <w:rFonts w:ascii="Arial" w:hAnsi="Arial" w:cs="Arial"/>
        </w:rPr>
      </w:pPr>
    </w:p>
    <w:p w14:paraId="6E3790F7" w14:textId="77777777" w:rsidR="00410686" w:rsidRDefault="00410686">
      <w:pPr>
        <w:rPr>
          <w:rFonts w:ascii="Arial" w:hAnsi="Arial" w:cs="Arial"/>
        </w:rPr>
      </w:pPr>
    </w:p>
    <w:p w14:paraId="67592E05" w14:textId="77777777" w:rsidR="00410686" w:rsidRDefault="00410686">
      <w:pPr>
        <w:rPr>
          <w:rFonts w:ascii="Arial" w:hAnsi="Arial" w:cs="Arial"/>
        </w:rPr>
      </w:pPr>
    </w:p>
    <w:p w14:paraId="4614A02C" w14:textId="77777777" w:rsidR="00410686" w:rsidRDefault="00410686">
      <w:pPr>
        <w:rPr>
          <w:rFonts w:ascii="Arial" w:hAnsi="Arial" w:cs="Arial"/>
        </w:rPr>
      </w:pPr>
    </w:p>
    <w:p w14:paraId="5FDE1DE8" w14:textId="77777777" w:rsidR="005E0C15" w:rsidRDefault="005E0C15">
      <w:pPr>
        <w:rPr>
          <w:rFonts w:ascii="Arial" w:hAnsi="Arial" w:cs="Arial"/>
        </w:rPr>
      </w:pPr>
    </w:p>
    <w:p w14:paraId="731245BD" w14:textId="77777777" w:rsidR="005E0C15" w:rsidRDefault="005E0C15">
      <w:pPr>
        <w:rPr>
          <w:rFonts w:ascii="Arial" w:hAnsi="Arial" w:cs="Arial"/>
        </w:rPr>
      </w:pPr>
    </w:p>
    <w:p w14:paraId="6A2D837B" w14:textId="77777777" w:rsidR="005E0C15" w:rsidRDefault="005E0C15">
      <w:pPr>
        <w:rPr>
          <w:rFonts w:ascii="Arial" w:hAnsi="Arial" w:cs="Arial"/>
        </w:rPr>
      </w:pPr>
    </w:p>
    <w:p w14:paraId="533E5433" w14:textId="77777777" w:rsidR="005E0C15" w:rsidRDefault="005E0C15">
      <w:pPr>
        <w:rPr>
          <w:rFonts w:ascii="Arial" w:hAnsi="Arial" w:cs="Arial"/>
        </w:rPr>
      </w:pPr>
    </w:p>
    <w:p w14:paraId="0748EC6E" w14:textId="6F83E671" w:rsidR="005E0C15" w:rsidRDefault="005E0C15">
      <w:pPr>
        <w:rPr>
          <w:rFonts w:ascii="Arial" w:hAnsi="Arial" w:cs="Arial"/>
        </w:rPr>
      </w:pPr>
    </w:p>
    <w:sectPr w:rsidR="005E0C15" w:rsidSect="00012DC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394"/>
    <w:rsid w:val="00011AAA"/>
    <w:rsid w:val="00012DC6"/>
    <w:rsid w:val="00017EC0"/>
    <w:rsid w:val="00022FE4"/>
    <w:rsid w:val="00023425"/>
    <w:rsid w:val="00023709"/>
    <w:rsid w:val="0003256B"/>
    <w:rsid w:val="000405E6"/>
    <w:rsid w:val="0004645B"/>
    <w:rsid w:val="00056732"/>
    <w:rsid w:val="00061124"/>
    <w:rsid w:val="0006414B"/>
    <w:rsid w:val="000671B7"/>
    <w:rsid w:val="000715C1"/>
    <w:rsid w:val="00074D56"/>
    <w:rsid w:val="000812B2"/>
    <w:rsid w:val="000846C2"/>
    <w:rsid w:val="000853DE"/>
    <w:rsid w:val="0009076F"/>
    <w:rsid w:val="000925D9"/>
    <w:rsid w:val="000A0EBD"/>
    <w:rsid w:val="000A1CE5"/>
    <w:rsid w:val="000A25F4"/>
    <w:rsid w:val="000A6AAB"/>
    <w:rsid w:val="000B0B3D"/>
    <w:rsid w:val="000B12F9"/>
    <w:rsid w:val="000B16C4"/>
    <w:rsid w:val="000B2F97"/>
    <w:rsid w:val="000B7157"/>
    <w:rsid w:val="000B7B1D"/>
    <w:rsid w:val="000D7B42"/>
    <w:rsid w:val="000D7FE0"/>
    <w:rsid w:val="000E177E"/>
    <w:rsid w:val="000F3F31"/>
    <w:rsid w:val="000F6043"/>
    <w:rsid w:val="0010000D"/>
    <w:rsid w:val="00101FA5"/>
    <w:rsid w:val="00102707"/>
    <w:rsid w:val="001043B8"/>
    <w:rsid w:val="001047E0"/>
    <w:rsid w:val="00105A89"/>
    <w:rsid w:val="0011305F"/>
    <w:rsid w:val="00115AAF"/>
    <w:rsid w:val="00120BF1"/>
    <w:rsid w:val="001212C6"/>
    <w:rsid w:val="00124C57"/>
    <w:rsid w:val="001319F5"/>
    <w:rsid w:val="00131D87"/>
    <w:rsid w:val="0013569E"/>
    <w:rsid w:val="00141AD7"/>
    <w:rsid w:val="00152520"/>
    <w:rsid w:val="00155EA2"/>
    <w:rsid w:val="00156E9D"/>
    <w:rsid w:val="00157BCD"/>
    <w:rsid w:val="00160BBA"/>
    <w:rsid w:val="00161323"/>
    <w:rsid w:val="00170DAB"/>
    <w:rsid w:val="001727A7"/>
    <w:rsid w:val="00174A24"/>
    <w:rsid w:val="00176A45"/>
    <w:rsid w:val="00177325"/>
    <w:rsid w:val="00177F8D"/>
    <w:rsid w:val="0018509E"/>
    <w:rsid w:val="00192F05"/>
    <w:rsid w:val="00195E8E"/>
    <w:rsid w:val="001A2EA2"/>
    <w:rsid w:val="001A7F16"/>
    <w:rsid w:val="001C4FB3"/>
    <w:rsid w:val="001C52FB"/>
    <w:rsid w:val="001C5F62"/>
    <w:rsid w:val="001D311A"/>
    <w:rsid w:val="001D33F8"/>
    <w:rsid w:val="001E47D2"/>
    <w:rsid w:val="001E5EB6"/>
    <w:rsid w:val="001E60F1"/>
    <w:rsid w:val="001F0151"/>
    <w:rsid w:val="002001F9"/>
    <w:rsid w:val="0020392C"/>
    <w:rsid w:val="0021370E"/>
    <w:rsid w:val="00220186"/>
    <w:rsid w:val="002245AB"/>
    <w:rsid w:val="00224979"/>
    <w:rsid w:val="00226763"/>
    <w:rsid w:val="00226D89"/>
    <w:rsid w:val="002271D3"/>
    <w:rsid w:val="00227CC2"/>
    <w:rsid w:val="0023209E"/>
    <w:rsid w:val="002333C6"/>
    <w:rsid w:val="00236874"/>
    <w:rsid w:val="002404C1"/>
    <w:rsid w:val="00240F87"/>
    <w:rsid w:val="00247D17"/>
    <w:rsid w:val="00247E32"/>
    <w:rsid w:val="00251F5F"/>
    <w:rsid w:val="00253FA8"/>
    <w:rsid w:val="00254FC3"/>
    <w:rsid w:val="00266585"/>
    <w:rsid w:val="00266F3B"/>
    <w:rsid w:val="00270031"/>
    <w:rsid w:val="00271794"/>
    <w:rsid w:val="00281387"/>
    <w:rsid w:val="002906AE"/>
    <w:rsid w:val="00290F54"/>
    <w:rsid w:val="002946CA"/>
    <w:rsid w:val="002963AC"/>
    <w:rsid w:val="002976F7"/>
    <w:rsid w:val="002A2C9B"/>
    <w:rsid w:val="002A573D"/>
    <w:rsid w:val="002A5A9C"/>
    <w:rsid w:val="002A6116"/>
    <w:rsid w:val="002B3794"/>
    <w:rsid w:val="002C1A17"/>
    <w:rsid w:val="002C4F4C"/>
    <w:rsid w:val="002C6DD6"/>
    <w:rsid w:val="002C7A04"/>
    <w:rsid w:val="002D4A08"/>
    <w:rsid w:val="002D4A2C"/>
    <w:rsid w:val="002E06B5"/>
    <w:rsid w:val="002E36A6"/>
    <w:rsid w:val="002E4F9C"/>
    <w:rsid w:val="002E7F21"/>
    <w:rsid w:val="002F3F71"/>
    <w:rsid w:val="00303AC5"/>
    <w:rsid w:val="0030403E"/>
    <w:rsid w:val="0030504C"/>
    <w:rsid w:val="003058E3"/>
    <w:rsid w:val="00307FF3"/>
    <w:rsid w:val="00310158"/>
    <w:rsid w:val="00317E59"/>
    <w:rsid w:val="00327C58"/>
    <w:rsid w:val="00327F0C"/>
    <w:rsid w:val="003300EE"/>
    <w:rsid w:val="0033075A"/>
    <w:rsid w:val="00334981"/>
    <w:rsid w:val="00337259"/>
    <w:rsid w:val="00346E78"/>
    <w:rsid w:val="0035112F"/>
    <w:rsid w:val="00352250"/>
    <w:rsid w:val="00354121"/>
    <w:rsid w:val="00354721"/>
    <w:rsid w:val="00361FB7"/>
    <w:rsid w:val="00363930"/>
    <w:rsid w:val="00367B5A"/>
    <w:rsid w:val="00374466"/>
    <w:rsid w:val="003761A0"/>
    <w:rsid w:val="00376BE4"/>
    <w:rsid w:val="003829A1"/>
    <w:rsid w:val="00385248"/>
    <w:rsid w:val="00393E1E"/>
    <w:rsid w:val="003A0212"/>
    <w:rsid w:val="003A365E"/>
    <w:rsid w:val="003A5178"/>
    <w:rsid w:val="003A759F"/>
    <w:rsid w:val="003B094B"/>
    <w:rsid w:val="003B21AE"/>
    <w:rsid w:val="003B590E"/>
    <w:rsid w:val="003B65C9"/>
    <w:rsid w:val="003C1D8F"/>
    <w:rsid w:val="003C1EE0"/>
    <w:rsid w:val="003D1394"/>
    <w:rsid w:val="003D6CD5"/>
    <w:rsid w:val="003D7203"/>
    <w:rsid w:val="003D7F12"/>
    <w:rsid w:val="003E77C2"/>
    <w:rsid w:val="003F3E29"/>
    <w:rsid w:val="004013AD"/>
    <w:rsid w:val="00404846"/>
    <w:rsid w:val="00410686"/>
    <w:rsid w:val="00415A53"/>
    <w:rsid w:val="00431BA5"/>
    <w:rsid w:val="00431C8D"/>
    <w:rsid w:val="004618A1"/>
    <w:rsid w:val="00463605"/>
    <w:rsid w:val="00465997"/>
    <w:rsid w:val="0046789B"/>
    <w:rsid w:val="00470D9D"/>
    <w:rsid w:val="00482845"/>
    <w:rsid w:val="004842E3"/>
    <w:rsid w:val="00485FC4"/>
    <w:rsid w:val="00486A0B"/>
    <w:rsid w:val="004A3739"/>
    <w:rsid w:val="004A485C"/>
    <w:rsid w:val="004B3344"/>
    <w:rsid w:val="004B6F99"/>
    <w:rsid w:val="004C1720"/>
    <w:rsid w:val="004C4111"/>
    <w:rsid w:val="004C5228"/>
    <w:rsid w:val="004C7890"/>
    <w:rsid w:val="004D59DF"/>
    <w:rsid w:val="004E0650"/>
    <w:rsid w:val="004F13BB"/>
    <w:rsid w:val="004F402C"/>
    <w:rsid w:val="004F443A"/>
    <w:rsid w:val="004F6957"/>
    <w:rsid w:val="00500392"/>
    <w:rsid w:val="00504131"/>
    <w:rsid w:val="00504940"/>
    <w:rsid w:val="00510BFA"/>
    <w:rsid w:val="005149C4"/>
    <w:rsid w:val="00515D3B"/>
    <w:rsid w:val="0051777F"/>
    <w:rsid w:val="00520224"/>
    <w:rsid w:val="00527CEC"/>
    <w:rsid w:val="005370D2"/>
    <w:rsid w:val="0054792F"/>
    <w:rsid w:val="005665D1"/>
    <w:rsid w:val="00567D73"/>
    <w:rsid w:val="00571E50"/>
    <w:rsid w:val="0057462E"/>
    <w:rsid w:val="005765EF"/>
    <w:rsid w:val="00576698"/>
    <w:rsid w:val="005932A0"/>
    <w:rsid w:val="005967E6"/>
    <w:rsid w:val="00597594"/>
    <w:rsid w:val="00597FA3"/>
    <w:rsid w:val="005A0956"/>
    <w:rsid w:val="005A3D66"/>
    <w:rsid w:val="005B3440"/>
    <w:rsid w:val="005B42F8"/>
    <w:rsid w:val="005B47F7"/>
    <w:rsid w:val="005B79D1"/>
    <w:rsid w:val="005C0778"/>
    <w:rsid w:val="005C0C92"/>
    <w:rsid w:val="005C4B4B"/>
    <w:rsid w:val="005C7E4A"/>
    <w:rsid w:val="005D1C3E"/>
    <w:rsid w:val="005D5229"/>
    <w:rsid w:val="005D551E"/>
    <w:rsid w:val="005D6ACD"/>
    <w:rsid w:val="005D7AB2"/>
    <w:rsid w:val="005E0C15"/>
    <w:rsid w:val="005E5A1F"/>
    <w:rsid w:val="005F19EF"/>
    <w:rsid w:val="005F2C83"/>
    <w:rsid w:val="005F3EE5"/>
    <w:rsid w:val="005F4CC1"/>
    <w:rsid w:val="00603F23"/>
    <w:rsid w:val="00604DBE"/>
    <w:rsid w:val="00606700"/>
    <w:rsid w:val="00607C51"/>
    <w:rsid w:val="006157BA"/>
    <w:rsid w:val="00626089"/>
    <w:rsid w:val="006272DE"/>
    <w:rsid w:val="00633A24"/>
    <w:rsid w:val="006414A6"/>
    <w:rsid w:val="00650F4C"/>
    <w:rsid w:val="00653C1B"/>
    <w:rsid w:val="00663FAF"/>
    <w:rsid w:val="00666ABE"/>
    <w:rsid w:val="00682E70"/>
    <w:rsid w:val="00687411"/>
    <w:rsid w:val="00687955"/>
    <w:rsid w:val="0069715E"/>
    <w:rsid w:val="006A0E71"/>
    <w:rsid w:val="006B5095"/>
    <w:rsid w:val="006B6AFD"/>
    <w:rsid w:val="006B6B2C"/>
    <w:rsid w:val="006B6D15"/>
    <w:rsid w:val="006D02AA"/>
    <w:rsid w:val="006D144A"/>
    <w:rsid w:val="006D6697"/>
    <w:rsid w:val="006D7ADA"/>
    <w:rsid w:val="006E00CA"/>
    <w:rsid w:val="006E036F"/>
    <w:rsid w:val="006E358E"/>
    <w:rsid w:val="006E5534"/>
    <w:rsid w:val="006F0ACB"/>
    <w:rsid w:val="006F19ED"/>
    <w:rsid w:val="0070766A"/>
    <w:rsid w:val="0071081D"/>
    <w:rsid w:val="0071162B"/>
    <w:rsid w:val="00714475"/>
    <w:rsid w:val="00715032"/>
    <w:rsid w:val="00725430"/>
    <w:rsid w:val="007321EC"/>
    <w:rsid w:val="00734550"/>
    <w:rsid w:val="0073484B"/>
    <w:rsid w:val="00735CEC"/>
    <w:rsid w:val="00741987"/>
    <w:rsid w:val="00741A1F"/>
    <w:rsid w:val="00741C1D"/>
    <w:rsid w:val="007421CD"/>
    <w:rsid w:val="007426DE"/>
    <w:rsid w:val="0074618B"/>
    <w:rsid w:val="00752C01"/>
    <w:rsid w:val="00753343"/>
    <w:rsid w:val="007542F0"/>
    <w:rsid w:val="00764079"/>
    <w:rsid w:val="007673C9"/>
    <w:rsid w:val="00770F52"/>
    <w:rsid w:val="0077535B"/>
    <w:rsid w:val="00781FA1"/>
    <w:rsid w:val="00783165"/>
    <w:rsid w:val="007832A6"/>
    <w:rsid w:val="007836B4"/>
    <w:rsid w:val="0078438B"/>
    <w:rsid w:val="007854E7"/>
    <w:rsid w:val="007855AF"/>
    <w:rsid w:val="0078777E"/>
    <w:rsid w:val="00790661"/>
    <w:rsid w:val="0079692F"/>
    <w:rsid w:val="00796CEC"/>
    <w:rsid w:val="00796EC9"/>
    <w:rsid w:val="007972EA"/>
    <w:rsid w:val="007A372A"/>
    <w:rsid w:val="007A4D13"/>
    <w:rsid w:val="007B0B04"/>
    <w:rsid w:val="007B2AD6"/>
    <w:rsid w:val="007B3E6C"/>
    <w:rsid w:val="007B4745"/>
    <w:rsid w:val="007B5289"/>
    <w:rsid w:val="007D7D01"/>
    <w:rsid w:val="007E65FC"/>
    <w:rsid w:val="007E73D9"/>
    <w:rsid w:val="007E7496"/>
    <w:rsid w:val="007F1430"/>
    <w:rsid w:val="007F1FD4"/>
    <w:rsid w:val="007F7234"/>
    <w:rsid w:val="0080063D"/>
    <w:rsid w:val="00801432"/>
    <w:rsid w:val="008219E6"/>
    <w:rsid w:val="00825449"/>
    <w:rsid w:val="00831A39"/>
    <w:rsid w:val="00847C27"/>
    <w:rsid w:val="00853BA0"/>
    <w:rsid w:val="008542DE"/>
    <w:rsid w:val="0085578F"/>
    <w:rsid w:val="00863DA1"/>
    <w:rsid w:val="00864A9A"/>
    <w:rsid w:val="008715E5"/>
    <w:rsid w:val="008800F7"/>
    <w:rsid w:val="00891E3C"/>
    <w:rsid w:val="008956B4"/>
    <w:rsid w:val="00895DDA"/>
    <w:rsid w:val="00897187"/>
    <w:rsid w:val="008A1FBC"/>
    <w:rsid w:val="008A3742"/>
    <w:rsid w:val="008A5850"/>
    <w:rsid w:val="008B35D3"/>
    <w:rsid w:val="008C0104"/>
    <w:rsid w:val="008D1285"/>
    <w:rsid w:val="008F1E5F"/>
    <w:rsid w:val="00900521"/>
    <w:rsid w:val="00903D8F"/>
    <w:rsid w:val="00907FF9"/>
    <w:rsid w:val="009318E1"/>
    <w:rsid w:val="00935035"/>
    <w:rsid w:val="00936E73"/>
    <w:rsid w:val="00944531"/>
    <w:rsid w:val="0094460A"/>
    <w:rsid w:val="00961937"/>
    <w:rsid w:val="00963F63"/>
    <w:rsid w:val="00966043"/>
    <w:rsid w:val="00971AB0"/>
    <w:rsid w:val="00974E65"/>
    <w:rsid w:val="00975E1E"/>
    <w:rsid w:val="0098274F"/>
    <w:rsid w:val="0098528E"/>
    <w:rsid w:val="00986218"/>
    <w:rsid w:val="0098628A"/>
    <w:rsid w:val="00986302"/>
    <w:rsid w:val="00987460"/>
    <w:rsid w:val="00993409"/>
    <w:rsid w:val="009944EB"/>
    <w:rsid w:val="00994F31"/>
    <w:rsid w:val="00997BBF"/>
    <w:rsid w:val="00997EEB"/>
    <w:rsid w:val="009A3F54"/>
    <w:rsid w:val="009A41CC"/>
    <w:rsid w:val="009B5864"/>
    <w:rsid w:val="009B739D"/>
    <w:rsid w:val="009C16A8"/>
    <w:rsid w:val="009C4937"/>
    <w:rsid w:val="009C6286"/>
    <w:rsid w:val="009E2B23"/>
    <w:rsid w:val="009E4176"/>
    <w:rsid w:val="009E6DE5"/>
    <w:rsid w:val="009E6F8B"/>
    <w:rsid w:val="009E7394"/>
    <w:rsid w:val="009F5BD2"/>
    <w:rsid w:val="009F662D"/>
    <w:rsid w:val="00A13A52"/>
    <w:rsid w:val="00A148CE"/>
    <w:rsid w:val="00A14A13"/>
    <w:rsid w:val="00A24935"/>
    <w:rsid w:val="00A26D94"/>
    <w:rsid w:val="00A34B27"/>
    <w:rsid w:val="00A42A67"/>
    <w:rsid w:val="00A44DE8"/>
    <w:rsid w:val="00A55392"/>
    <w:rsid w:val="00A70CAD"/>
    <w:rsid w:val="00A80521"/>
    <w:rsid w:val="00A8109A"/>
    <w:rsid w:val="00A84BD2"/>
    <w:rsid w:val="00A87F4F"/>
    <w:rsid w:val="00A919DA"/>
    <w:rsid w:val="00AA2B8E"/>
    <w:rsid w:val="00AA41B8"/>
    <w:rsid w:val="00AA56BB"/>
    <w:rsid w:val="00AB5313"/>
    <w:rsid w:val="00AB7D0A"/>
    <w:rsid w:val="00AC5F93"/>
    <w:rsid w:val="00AC7E0E"/>
    <w:rsid w:val="00AD179D"/>
    <w:rsid w:val="00AD3C64"/>
    <w:rsid w:val="00AE4E8D"/>
    <w:rsid w:val="00AF2B6D"/>
    <w:rsid w:val="00AF78C3"/>
    <w:rsid w:val="00B05D71"/>
    <w:rsid w:val="00B06E3D"/>
    <w:rsid w:val="00B07B93"/>
    <w:rsid w:val="00B172BB"/>
    <w:rsid w:val="00B2422D"/>
    <w:rsid w:val="00B24763"/>
    <w:rsid w:val="00B33E51"/>
    <w:rsid w:val="00B35CAE"/>
    <w:rsid w:val="00B35F52"/>
    <w:rsid w:val="00B4402C"/>
    <w:rsid w:val="00B4684E"/>
    <w:rsid w:val="00B52208"/>
    <w:rsid w:val="00B53195"/>
    <w:rsid w:val="00B73422"/>
    <w:rsid w:val="00B73F88"/>
    <w:rsid w:val="00B801AD"/>
    <w:rsid w:val="00B83A43"/>
    <w:rsid w:val="00B85ECE"/>
    <w:rsid w:val="00B9095A"/>
    <w:rsid w:val="00B95C57"/>
    <w:rsid w:val="00BA1125"/>
    <w:rsid w:val="00BA18F6"/>
    <w:rsid w:val="00BA3548"/>
    <w:rsid w:val="00BB3010"/>
    <w:rsid w:val="00BC71B9"/>
    <w:rsid w:val="00BD655A"/>
    <w:rsid w:val="00BD7720"/>
    <w:rsid w:val="00BE0DAA"/>
    <w:rsid w:val="00BE62EA"/>
    <w:rsid w:val="00C02DEC"/>
    <w:rsid w:val="00C039FE"/>
    <w:rsid w:val="00C0490D"/>
    <w:rsid w:val="00C17E3A"/>
    <w:rsid w:val="00C20C2A"/>
    <w:rsid w:val="00C25559"/>
    <w:rsid w:val="00C32E87"/>
    <w:rsid w:val="00C37920"/>
    <w:rsid w:val="00C42BB8"/>
    <w:rsid w:val="00C5066A"/>
    <w:rsid w:val="00C51C03"/>
    <w:rsid w:val="00C5382D"/>
    <w:rsid w:val="00C5425E"/>
    <w:rsid w:val="00C56C59"/>
    <w:rsid w:val="00C57662"/>
    <w:rsid w:val="00C635E2"/>
    <w:rsid w:val="00C7296A"/>
    <w:rsid w:val="00C7510A"/>
    <w:rsid w:val="00C82EBF"/>
    <w:rsid w:val="00C90BBB"/>
    <w:rsid w:val="00C90FC9"/>
    <w:rsid w:val="00C9537F"/>
    <w:rsid w:val="00CA205B"/>
    <w:rsid w:val="00CA4055"/>
    <w:rsid w:val="00CA463B"/>
    <w:rsid w:val="00CA63CB"/>
    <w:rsid w:val="00CB6981"/>
    <w:rsid w:val="00CD0671"/>
    <w:rsid w:val="00CD3205"/>
    <w:rsid w:val="00CD3C63"/>
    <w:rsid w:val="00CD46A2"/>
    <w:rsid w:val="00CE01DB"/>
    <w:rsid w:val="00CE6569"/>
    <w:rsid w:val="00D057F8"/>
    <w:rsid w:val="00D13D5A"/>
    <w:rsid w:val="00D15BE5"/>
    <w:rsid w:val="00D20BFA"/>
    <w:rsid w:val="00D21DD3"/>
    <w:rsid w:val="00D21FB5"/>
    <w:rsid w:val="00D22AD1"/>
    <w:rsid w:val="00D305F0"/>
    <w:rsid w:val="00D32AD1"/>
    <w:rsid w:val="00D3706C"/>
    <w:rsid w:val="00D37C16"/>
    <w:rsid w:val="00D45DCF"/>
    <w:rsid w:val="00D47346"/>
    <w:rsid w:val="00D47A1C"/>
    <w:rsid w:val="00D55775"/>
    <w:rsid w:val="00D70337"/>
    <w:rsid w:val="00D70473"/>
    <w:rsid w:val="00D81F42"/>
    <w:rsid w:val="00D846A3"/>
    <w:rsid w:val="00D91E14"/>
    <w:rsid w:val="00D949A9"/>
    <w:rsid w:val="00DA63E8"/>
    <w:rsid w:val="00DA73C5"/>
    <w:rsid w:val="00DC1C85"/>
    <w:rsid w:val="00DD34A1"/>
    <w:rsid w:val="00DE199F"/>
    <w:rsid w:val="00DF1EB7"/>
    <w:rsid w:val="00DF5E42"/>
    <w:rsid w:val="00DF7490"/>
    <w:rsid w:val="00E021BF"/>
    <w:rsid w:val="00E12589"/>
    <w:rsid w:val="00E2273D"/>
    <w:rsid w:val="00E33339"/>
    <w:rsid w:val="00E37F1B"/>
    <w:rsid w:val="00E408EC"/>
    <w:rsid w:val="00E410F6"/>
    <w:rsid w:val="00E41DB9"/>
    <w:rsid w:val="00E4245D"/>
    <w:rsid w:val="00E43D1D"/>
    <w:rsid w:val="00E46776"/>
    <w:rsid w:val="00E51C57"/>
    <w:rsid w:val="00E61A19"/>
    <w:rsid w:val="00E64812"/>
    <w:rsid w:val="00E651C2"/>
    <w:rsid w:val="00E7273F"/>
    <w:rsid w:val="00E758FE"/>
    <w:rsid w:val="00E83C94"/>
    <w:rsid w:val="00E92AFB"/>
    <w:rsid w:val="00EA2E94"/>
    <w:rsid w:val="00EA35C5"/>
    <w:rsid w:val="00EA422C"/>
    <w:rsid w:val="00EA717C"/>
    <w:rsid w:val="00EB3C22"/>
    <w:rsid w:val="00EB66E0"/>
    <w:rsid w:val="00EC7A2F"/>
    <w:rsid w:val="00ED1F27"/>
    <w:rsid w:val="00ED40AD"/>
    <w:rsid w:val="00ED42B0"/>
    <w:rsid w:val="00EE19C0"/>
    <w:rsid w:val="00EE5C00"/>
    <w:rsid w:val="00EF302A"/>
    <w:rsid w:val="00EF557F"/>
    <w:rsid w:val="00EF6CFA"/>
    <w:rsid w:val="00F01460"/>
    <w:rsid w:val="00F03186"/>
    <w:rsid w:val="00F03461"/>
    <w:rsid w:val="00F11D9B"/>
    <w:rsid w:val="00F1335C"/>
    <w:rsid w:val="00F13F88"/>
    <w:rsid w:val="00F15724"/>
    <w:rsid w:val="00F2020A"/>
    <w:rsid w:val="00F42CE9"/>
    <w:rsid w:val="00F50105"/>
    <w:rsid w:val="00F520FA"/>
    <w:rsid w:val="00F54B80"/>
    <w:rsid w:val="00F54C4F"/>
    <w:rsid w:val="00F576B1"/>
    <w:rsid w:val="00F613B7"/>
    <w:rsid w:val="00F617EB"/>
    <w:rsid w:val="00F62447"/>
    <w:rsid w:val="00F67B8B"/>
    <w:rsid w:val="00F731D9"/>
    <w:rsid w:val="00F761EF"/>
    <w:rsid w:val="00F80FDA"/>
    <w:rsid w:val="00F84DF3"/>
    <w:rsid w:val="00F8711A"/>
    <w:rsid w:val="00F95259"/>
    <w:rsid w:val="00F958B5"/>
    <w:rsid w:val="00FA5DD4"/>
    <w:rsid w:val="00FA664E"/>
    <w:rsid w:val="00FB22DB"/>
    <w:rsid w:val="00FB674D"/>
    <w:rsid w:val="00FC0EDD"/>
    <w:rsid w:val="00FC361A"/>
    <w:rsid w:val="00FE09EF"/>
    <w:rsid w:val="00FE1A0F"/>
    <w:rsid w:val="00FE4EA0"/>
    <w:rsid w:val="00FE58C2"/>
    <w:rsid w:val="00FF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BED70"/>
  <w15:chartTrackingRefBased/>
  <w15:docId w15:val="{EAF43A7B-6329-449F-B777-15E136787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1D87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31D87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237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70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55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2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tuberculosis-tb/" TargetMode="External"/><Relationship Id="rId13" Type="http://schemas.openxmlformats.org/officeDocument/2006/relationships/hyperlink" Target="https://www.local.gov.uk/sites/default/files/documents/22.22%20Tackling%20tuberculosis_05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ocal.gov.uk/publications/tackling-tuberculosis-local-governments-public-health-role" TargetMode="External"/><Relationship Id="rId12" Type="http://schemas.openxmlformats.org/officeDocument/2006/relationships/hyperlink" Target="https://assets.publishing.service.gov.uk/government/uploads/system/uploads/attachment_data/file/971925/Collaborative_TB_Strategy_for_England_2015-2020_End_of_Programme_Report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government/uploads/system/uploads/attachment_data/file/1064395/TB_annual-report-2021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assets.publishing.service.gov.uk/government/uploads/system/uploads/attachment_data/file/360263/Guidance_on_Notifying_Tuberculosis__TB__cases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gov.uk/government/statistics/tuberculosis-in-england-national-quarterly-reports/national-quarterly-report-of-tuberculosis-in-england-quarter-4-2022-provisional-data" TargetMode="External"/><Relationship Id="rId10" Type="http://schemas.openxmlformats.org/officeDocument/2006/relationships/hyperlink" Target="http://www.leicestershospitals.nhs.uk/EasysiteWeb/getresource.axd?AssetID=828&amp;type=full&amp;servicetype=Inli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gland.nhs.uk/ourwork/prevention/tuberculosis-programme/" TargetMode="External"/><Relationship Id="rId14" Type="http://schemas.openxmlformats.org/officeDocument/2006/relationships/hyperlink" Target="https://www.gov.uk/government/publications/tuberculosis-in-england-2022-report-data-up-to-end-of-2021/tb-incidence-and-epidemiology-in-england-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2132324@student.uwtsd.ac.uk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4711</TotalTime>
  <Pages>7</Pages>
  <Words>1644</Words>
  <Characters>9372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TUBERCULOSIS</dc:title>
  <dc:subject>Supporting paper</dc:subject>
  <dc:creator>Tanice Salter</dc:creator>
  <cp:keywords/>
  <dc:description/>
  <cp:lastModifiedBy>Tanice</cp:lastModifiedBy>
  <cp:revision>593</cp:revision>
  <dcterms:created xsi:type="dcterms:W3CDTF">2023-04-05T19:58:00Z</dcterms:created>
  <dcterms:modified xsi:type="dcterms:W3CDTF">2023-04-26T15:33:00Z</dcterms:modified>
</cp:coreProperties>
</file>