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801F9" w:rsidP="00BF6F6C" w:rsidRDefault="007801F9" w14:paraId="1C40BBB7" w14:textId="77777777">
      <w:pPr>
        <w:pStyle w:val="fixed"/>
        <w:rPr>
          <w:rFonts w:ascii="Arial" w:hAnsi="Arial" w:cs="Arial"/>
          <w:sz w:val="22"/>
          <w:szCs w:val="22"/>
        </w:rPr>
      </w:pPr>
      <w:bookmarkStart w:name="StartP" w:id="0"/>
      <w:bookmarkEnd w:id="0"/>
    </w:p>
    <w:tbl>
      <w:tblPr>
        <w:tblStyle w:val="TableGrid"/>
        <w:tblW w:w="0" w:type="auto"/>
        <w:tblLook w:val="04A0" w:firstRow="1" w:lastRow="0" w:firstColumn="1" w:lastColumn="0" w:noHBand="0" w:noVBand="1"/>
      </w:tblPr>
      <w:tblGrid>
        <w:gridCol w:w="1838"/>
        <w:gridCol w:w="6822"/>
      </w:tblGrid>
      <w:tr w:rsidR="007801F9" w:rsidTr="007801F9" w14:paraId="45C3DF1C" w14:textId="77777777">
        <w:tc>
          <w:tcPr>
            <w:tcW w:w="1838" w:type="dxa"/>
          </w:tcPr>
          <w:p w:rsidR="007801F9" w:rsidP="00BF6F6C" w:rsidRDefault="007801F9" w14:paraId="1221A7BE" w14:textId="434261A8">
            <w:pPr>
              <w:pStyle w:val="fixed"/>
              <w:ind w:left="0" w:firstLine="0"/>
              <w:rPr>
                <w:rFonts w:ascii="Arial" w:hAnsi="Arial" w:cs="Arial"/>
                <w:sz w:val="22"/>
                <w:szCs w:val="22"/>
              </w:rPr>
            </w:pPr>
            <w:r>
              <w:rPr>
                <w:rFonts w:ascii="Arial" w:hAnsi="Arial" w:cs="Arial"/>
                <w:sz w:val="22"/>
                <w:szCs w:val="22"/>
              </w:rPr>
              <w:t>Module Code</w:t>
            </w:r>
          </w:p>
        </w:tc>
        <w:tc>
          <w:tcPr>
            <w:tcW w:w="6822" w:type="dxa"/>
          </w:tcPr>
          <w:p w:rsidR="007801F9" w:rsidP="00BF6F6C" w:rsidRDefault="007801F9" w14:paraId="302CE7C3" w14:textId="743F4290">
            <w:pPr>
              <w:pStyle w:val="fixed"/>
              <w:ind w:left="0" w:firstLine="0"/>
              <w:rPr>
                <w:rFonts w:ascii="Arial" w:hAnsi="Arial" w:cs="Arial"/>
                <w:sz w:val="22"/>
                <w:szCs w:val="22"/>
              </w:rPr>
            </w:pPr>
          </w:p>
        </w:tc>
      </w:tr>
      <w:tr w:rsidR="007801F9" w:rsidTr="007801F9" w14:paraId="4DFB4D45" w14:textId="77777777">
        <w:tc>
          <w:tcPr>
            <w:tcW w:w="1838" w:type="dxa"/>
          </w:tcPr>
          <w:p w:rsidR="007801F9" w:rsidP="00BF6F6C" w:rsidRDefault="007801F9" w14:paraId="065302A7" w14:textId="5296C667">
            <w:pPr>
              <w:pStyle w:val="fixed"/>
              <w:ind w:left="0" w:firstLine="0"/>
              <w:rPr>
                <w:rFonts w:ascii="Arial" w:hAnsi="Arial" w:cs="Arial"/>
                <w:sz w:val="22"/>
                <w:szCs w:val="22"/>
              </w:rPr>
            </w:pPr>
            <w:r>
              <w:rPr>
                <w:rFonts w:ascii="Arial" w:hAnsi="Arial" w:cs="Arial"/>
                <w:sz w:val="22"/>
                <w:szCs w:val="22"/>
              </w:rPr>
              <w:t>Title</w:t>
            </w:r>
          </w:p>
        </w:tc>
        <w:tc>
          <w:tcPr>
            <w:tcW w:w="6822" w:type="dxa"/>
          </w:tcPr>
          <w:p w:rsidR="007801F9" w:rsidP="00BF6F6C" w:rsidRDefault="00595B7C" w14:paraId="39996D1A" w14:textId="19716814">
            <w:pPr>
              <w:pStyle w:val="fixed"/>
              <w:ind w:left="0" w:firstLine="0"/>
              <w:rPr>
                <w:rFonts w:ascii="Arial" w:hAnsi="Arial" w:cs="Arial"/>
                <w:sz w:val="22"/>
                <w:szCs w:val="22"/>
              </w:rPr>
            </w:pPr>
            <w:r>
              <w:rPr>
                <w:rFonts w:ascii="Arial" w:hAnsi="Arial" w:cs="Arial"/>
                <w:sz w:val="22"/>
                <w:szCs w:val="22"/>
              </w:rPr>
              <w:t>Contemporary Challenges: Making a Difference</w:t>
            </w:r>
          </w:p>
        </w:tc>
      </w:tr>
      <w:tr w:rsidR="007801F9" w:rsidTr="007801F9" w14:paraId="0467EF39" w14:textId="77777777">
        <w:tc>
          <w:tcPr>
            <w:tcW w:w="1838" w:type="dxa"/>
          </w:tcPr>
          <w:p w:rsidR="007801F9" w:rsidP="00BF6F6C" w:rsidRDefault="007801F9" w14:paraId="3CD02D34" w14:textId="371B0DDD">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23-09-01T00:00:00Z">
              <w:dateFormat w:val="dd/MM/yyyy"/>
              <w:lid w:val="en-GB"/>
              <w:storeMappedDataAs w:val="dateTime"/>
              <w:calendar w:val="gregorian"/>
            </w:date>
          </w:sdtPr>
          <w:sdtContent>
            <w:tc>
              <w:tcPr>
                <w:tcW w:w="6822" w:type="dxa"/>
              </w:tcPr>
              <w:p w:rsidR="007801F9" w:rsidP="00BF6F6C" w:rsidRDefault="00595B7C" w14:paraId="1962F544" w14:textId="1496A01A">
                <w:pPr>
                  <w:pStyle w:val="fixed"/>
                  <w:ind w:left="0" w:firstLine="0"/>
                  <w:rPr>
                    <w:rFonts w:ascii="Arial" w:hAnsi="Arial" w:cs="Arial"/>
                    <w:sz w:val="22"/>
                    <w:szCs w:val="22"/>
                  </w:rPr>
                </w:pPr>
                <w:r>
                  <w:rPr>
                    <w:rFonts w:ascii="Arial" w:hAnsi="Arial" w:cs="Arial"/>
                    <w:sz w:val="22"/>
                    <w:szCs w:val="22"/>
                  </w:rPr>
                  <w:t>01/09/2023</w:t>
                </w:r>
              </w:p>
            </w:tc>
          </w:sdtContent>
        </w:sdt>
      </w:tr>
      <w:tr w:rsidR="007801F9" w:rsidTr="007801F9" w14:paraId="5E1CA0AB" w14:textId="77777777">
        <w:tc>
          <w:tcPr>
            <w:tcW w:w="1838" w:type="dxa"/>
          </w:tcPr>
          <w:p w:rsidR="007801F9" w:rsidP="00BF6F6C" w:rsidRDefault="007801F9" w14:paraId="2251160E" w14:textId="52AB5F4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rsidR="007801F9" w:rsidP="00BF6F6C" w:rsidRDefault="00595B7C" w14:paraId="1BC7E158" w14:textId="248A0EA7">
                <w:pPr>
                  <w:pStyle w:val="fixed"/>
                  <w:ind w:left="0" w:firstLine="0"/>
                  <w:rPr>
                    <w:rFonts w:ascii="Arial" w:hAnsi="Arial" w:cs="Arial"/>
                    <w:sz w:val="22"/>
                    <w:szCs w:val="22"/>
                  </w:rPr>
                </w:pPr>
                <w:r>
                  <w:rPr>
                    <w:rFonts w:ascii="Arial" w:hAnsi="Arial" w:cs="Arial"/>
                    <w:sz w:val="22"/>
                    <w:szCs w:val="22"/>
                  </w:rPr>
                  <w:t>4</w:t>
                </w:r>
              </w:p>
            </w:tc>
          </w:sdtContent>
        </w:sdt>
      </w:tr>
      <w:tr w:rsidR="007801F9" w:rsidTr="007801F9" w14:paraId="29F05E70" w14:textId="77777777">
        <w:tc>
          <w:tcPr>
            <w:tcW w:w="1838" w:type="dxa"/>
          </w:tcPr>
          <w:p w:rsidR="007801F9" w:rsidP="00BF6F6C" w:rsidRDefault="007801F9" w14:paraId="0B4CA6B4" w14:textId="4C257AB4">
            <w:pPr>
              <w:pStyle w:val="fixed"/>
              <w:ind w:left="0" w:firstLine="0"/>
              <w:rPr>
                <w:rFonts w:ascii="Arial" w:hAnsi="Arial" w:cs="Arial"/>
                <w:sz w:val="22"/>
                <w:szCs w:val="22"/>
              </w:rPr>
            </w:pPr>
            <w:r>
              <w:rPr>
                <w:rFonts w:ascii="Arial" w:hAnsi="Arial" w:cs="Arial"/>
                <w:sz w:val="22"/>
                <w:szCs w:val="22"/>
              </w:rPr>
              <w:t>Credits</w:t>
            </w:r>
          </w:p>
        </w:tc>
        <w:tc>
          <w:tcPr>
            <w:tcW w:w="6822" w:type="dxa"/>
          </w:tcPr>
          <w:p w:rsidR="007801F9" w:rsidP="00BF6F6C" w:rsidRDefault="00595B7C" w14:paraId="16A3EE0E" w14:textId="20296C99">
            <w:pPr>
              <w:pStyle w:val="fixed"/>
              <w:ind w:left="0" w:firstLine="0"/>
              <w:rPr>
                <w:rFonts w:ascii="Arial" w:hAnsi="Arial" w:cs="Arial"/>
                <w:sz w:val="22"/>
                <w:szCs w:val="22"/>
              </w:rPr>
            </w:pPr>
            <w:r>
              <w:rPr>
                <w:rFonts w:ascii="Arial" w:hAnsi="Arial" w:cs="Arial"/>
                <w:sz w:val="22"/>
                <w:szCs w:val="22"/>
              </w:rPr>
              <w:t>20</w:t>
            </w:r>
          </w:p>
        </w:tc>
      </w:tr>
      <w:tr w:rsidR="000318EB" w:rsidTr="007801F9" w14:paraId="14BE7728" w14:textId="77777777">
        <w:tc>
          <w:tcPr>
            <w:tcW w:w="1838" w:type="dxa"/>
          </w:tcPr>
          <w:p w:rsidR="000318EB" w:rsidP="00BF6F6C" w:rsidRDefault="000318EB" w14:paraId="115A3090" w14:textId="420402B3">
            <w:pPr>
              <w:pStyle w:val="fixed"/>
              <w:ind w:left="0" w:firstLine="0"/>
              <w:rPr>
                <w:rFonts w:ascii="Arial" w:hAnsi="Arial" w:cs="Arial"/>
                <w:sz w:val="22"/>
                <w:szCs w:val="22"/>
              </w:rPr>
            </w:pPr>
            <w:r>
              <w:rPr>
                <w:rFonts w:ascii="Arial" w:hAnsi="Arial" w:cs="Arial"/>
                <w:sz w:val="22"/>
                <w:szCs w:val="22"/>
              </w:rPr>
              <w:t>Pre-Requisites</w:t>
            </w:r>
          </w:p>
        </w:tc>
        <w:tc>
          <w:tcPr>
            <w:tcW w:w="6822" w:type="dxa"/>
          </w:tcPr>
          <w:p w:rsidR="000318EB" w:rsidP="00BF6F6C" w:rsidRDefault="00595B7C" w14:paraId="4C05C75F" w14:textId="4296DEE2">
            <w:pPr>
              <w:pStyle w:val="fixed"/>
              <w:ind w:left="0" w:firstLine="0"/>
              <w:rPr>
                <w:rFonts w:ascii="Arial" w:hAnsi="Arial" w:cs="Arial"/>
                <w:sz w:val="22"/>
                <w:szCs w:val="22"/>
              </w:rPr>
            </w:pPr>
            <w:r>
              <w:rPr>
                <w:rFonts w:ascii="Arial" w:hAnsi="Arial" w:cs="Arial"/>
                <w:sz w:val="22"/>
                <w:szCs w:val="22"/>
              </w:rPr>
              <w:t>None</w:t>
            </w:r>
          </w:p>
        </w:tc>
      </w:tr>
    </w:tbl>
    <w:p w:rsidRPr="00203392" w:rsidR="00B8741E" w:rsidP="00BF6F6C" w:rsidRDefault="00B8741E" w14:paraId="218E506D" w14:textId="77777777">
      <w:pPr>
        <w:pBdr>
          <w:bottom w:val="single" w:color="auto" w:sz="6" w:space="1"/>
        </w:pBdr>
        <w:rPr>
          <w:rFonts w:ascii="Arial" w:hAnsi="Arial" w:cs="Arial"/>
          <w:sz w:val="22"/>
          <w:szCs w:val="22"/>
        </w:rPr>
      </w:pPr>
    </w:p>
    <w:p w:rsidR="00C86B41" w:rsidP="00BF6F6C" w:rsidRDefault="00C86B41" w14:paraId="6BB0255C" w14:textId="77777777">
      <w:pPr>
        <w:pStyle w:val="bullet"/>
        <w:overflowPunct/>
        <w:autoSpaceDE/>
        <w:autoSpaceDN/>
        <w:adjustRightInd/>
        <w:spacing w:before="0"/>
        <w:ind w:left="0" w:firstLine="0"/>
        <w:textAlignment w:val="auto"/>
        <w:rPr>
          <w:rFonts w:ascii="Arial" w:hAnsi="Arial" w:cs="Arial"/>
          <w:b/>
          <w:sz w:val="22"/>
          <w:szCs w:val="22"/>
        </w:rPr>
      </w:pPr>
    </w:p>
    <w:p w:rsidRPr="00040CFA" w:rsidR="00595B7C" w:rsidP="00595B7C" w:rsidRDefault="00595B7C" w14:paraId="0C72951E" w14:textId="77777777">
      <w:pPr>
        <w:pStyle w:val="bullet"/>
        <w:overflowPunct/>
        <w:autoSpaceDE/>
        <w:autoSpaceDN/>
        <w:adjustRightInd/>
        <w:spacing w:before="0"/>
        <w:ind w:left="0" w:firstLine="0"/>
        <w:textAlignment w:val="auto"/>
        <w:rPr>
          <w:rFonts w:ascii="Arial" w:hAnsi="Arial" w:cs="Arial"/>
          <w:b/>
          <w:bCs/>
          <w:sz w:val="22"/>
          <w:szCs w:val="22"/>
        </w:rPr>
      </w:pPr>
      <w:r w:rsidRPr="00040CFA">
        <w:rPr>
          <w:rFonts w:ascii="Arial" w:hAnsi="Arial" w:cs="Arial"/>
          <w:b/>
          <w:bCs/>
          <w:sz w:val="22"/>
          <w:szCs w:val="22"/>
        </w:rPr>
        <w:t>AIM(S)</w:t>
      </w:r>
    </w:p>
    <w:p w:rsidRPr="00040CFA" w:rsidR="00595B7C" w:rsidP="00595B7C" w:rsidRDefault="00595B7C" w14:paraId="22CF6A4E" w14:textId="77777777">
      <w:pPr>
        <w:pStyle w:val="bullet"/>
        <w:overflowPunct/>
        <w:autoSpaceDE/>
        <w:autoSpaceDN/>
        <w:adjustRightInd/>
        <w:spacing w:before="0"/>
        <w:ind w:left="0" w:firstLine="0"/>
        <w:textAlignment w:val="auto"/>
        <w:rPr>
          <w:rFonts w:ascii="Arial" w:hAnsi="Arial" w:cs="Arial"/>
          <w:b/>
          <w:bCs/>
          <w:sz w:val="22"/>
          <w:szCs w:val="22"/>
        </w:rPr>
      </w:pPr>
    </w:p>
    <w:p w:rsidRPr="009C62C4" w:rsidR="00595B7C" w:rsidP="00595B7C" w:rsidRDefault="00595B7C" w14:paraId="0A2DF3FA" w14:textId="77777777">
      <w:pPr>
        <w:pStyle w:val="bullet"/>
        <w:numPr>
          <w:ilvl w:val="0"/>
          <w:numId w:val="8"/>
        </w:numPr>
        <w:overflowPunct/>
        <w:autoSpaceDE/>
        <w:autoSpaceDN/>
        <w:adjustRightInd/>
        <w:spacing w:before="0"/>
        <w:textAlignment w:val="auto"/>
        <w:rPr>
          <w:rFonts w:ascii="Arial" w:hAnsi="Arial" w:cs="Arial"/>
          <w:sz w:val="22"/>
          <w:szCs w:val="22"/>
        </w:rPr>
      </w:pPr>
      <w:r w:rsidRPr="00040CFA">
        <w:rPr>
          <w:rFonts w:ascii="Arial" w:hAnsi="Arial" w:cs="Arial"/>
          <w:sz w:val="22"/>
          <w:szCs w:val="22"/>
        </w:rPr>
        <w:t>To develop student’s awareness and appreciation of contemporary challenges relevant to the discipline facing individuals, organisations, communities and society, from a local, national and global perspective.</w:t>
      </w:r>
    </w:p>
    <w:p w:rsidRPr="00040CFA" w:rsidR="00595B7C" w:rsidP="00595B7C" w:rsidRDefault="00595B7C" w14:paraId="1FF575CB" w14:textId="77777777">
      <w:pPr>
        <w:pStyle w:val="bullet"/>
        <w:overflowPunct/>
        <w:autoSpaceDE/>
        <w:autoSpaceDN/>
        <w:adjustRightInd/>
        <w:spacing w:before="0"/>
        <w:ind w:left="360"/>
        <w:textAlignment w:val="auto"/>
        <w:rPr>
          <w:rFonts w:ascii="Arial" w:hAnsi="Arial" w:cs="Arial"/>
          <w:sz w:val="22"/>
          <w:szCs w:val="22"/>
        </w:rPr>
      </w:pPr>
    </w:p>
    <w:p w:rsidRPr="009C62C4" w:rsidR="00595B7C" w:rsidP="00595B7C" w:rsidRDefault="00595B7C" w14:paraId="26B4BA86" w14:textId="77777777">
      <w:pPr>
        <w:pStyle w:val="bullet"/>
        <w:numPr>
          <w:ilvl w:val="0"/>
          <w:numId w:val="8"/>
        </w:numPr>
        <w:overflowPunct/>
        <w:autoSpaceDE/>
        <w:autoSpaceDN/>
        <w:adjustRightInd/>
        <w:spacing w:before="0"/>
        <w:textAlignment w:val="auto"/>
        <w:rPr>
          <w:rFonts w:ascii="Arial" w:hAnsi="Arial" w:cs="Arial"/>
          <w:sz w:val="22"/>
          <w:szCs w:val="22"/>
        </w:rPr>
      </w:pPr>
      <w:r w:rsidRPr="00040CFA">
        <w:rPr>
          <w:rFonts w:ascii="Arial" w:hAnsi="Arial" w:cs="Arial"/>
          <w:sz w:val="22"/>
          <w:szCs w:val="22"/>
        </w:rPr>
        <w:t xml:space="preserve">To develop creative problem-solvers through the application of knowledge to real-world problems. </w:t>
      </w:r>
    </w:p>
    <w:p w:rsidRPr="00040CFA" w:rsidR="00595B7C" w:rsidP="00595B7C" w:rsidRDefault="00595B7C" w14:paraId="7E646EFB" w14:textId="77777777">
      <w:pPr>
        <w:pStyle w:val="bullet"/>
        <w:overflowPunct/>
        <w:autoSpaceDE/>
        <w:autoSpaceDN/>
        <w:adjustRightInd/>
        <w:spacing w:before="0"/>
        <w:ind w:left="0" w:firstLine="0"/>
        <w:textAlignment w:val="auto"/>
        <w:rPr>
          <w:rFonts w:ascii="Arial" w:hAnsi="Arial" w:cs="Arial"/>
          <w:b/>
          <w:bCs/>
          <w:sz w:val="22"/>
          <w:szCs w:val="22"/>
        </w:rPr>
      </w:pPr>
    </w:p>
    <w:p w:rsidRPr="00040CFA" w:rsidR="00595B7C" w:rsidP="00595B7C" w:rsidRDefault="00595B7C" w14:paraId="6E029E3F" w14:textId="77777777">
      <w:pPr>
        <w:pStyle w:val="bullet"/>
        <w:overflowPunct/>
        <w:autoSpaceDE/>
        <w:autoSpaceDN/>
        <w:adjustRightInd/>
        <w:spacing w:before="0"/>
        <w:ind w:left="0" w:firstLine="0"/>
        <w:textAlignment w:val="auto"/>
        <w:rPr>
          <w:rFonts w:ascii="Arial" w:hAnsi="Arial" w:cs="Arial"/>
          <w:b/>
          <w:bCs/>
          <w:sz w:val="22"/>
          <w:szCs w:val="22"/>
        </w:rPr>
      </w:pPr>
      <w:r w:rsidRPr="00040CFA">
        <w:rPr>
          <w:rFonts w:ascii="Arial" w:hAnsi="Arial" w:cs="Arial"/>
          <w:b/>
          <w:bCs/>
          <w:sz w:val="22"/>
          <w:szCs w:val="22"/>
        </w:rPr>
        <w:t>LEARNING OUTCOMES</w:t>
      </w:r>
    </w:p>
    <w:p w:rsidRPr="00040CFA" w:rsidR="00595B7C" w:rsidP="00595B7C" w:rsidRDefault="00595B7C" w14:paraId="757DDBE2" w14:textId="77777777">
      <w:pPr>
        <w:rPr>
          <w:rFonts w:ascii="Arial" w:hAnsi="Arial" w:cs="Arial"/>
          <w:b/>
          <w:bCs/>
        </w:rPr>
      </w:pPr>
    </w:p>
    <w:p w:rsidRPr="00040CFA" w:rsidR="00595B7C" w:rsidP="00595B7C" w:rsidRDefault="00595B7C" w14:paraId="786956D3" w14:textId="77777777">
      <w:pPr>
        <w:rPr>
          <w:rFonts w:ascii="Arial" w:hAnsi="Arial" w:cs="Arial"/>
        </w:rPr>
      </w:pPr>
      <w:r w:rsidRPr="00040CFA">
        <w:rPr>
          <w:rFonts w:ascii="Arial" w:hAnsi="Arial" w:cs="Arial"/>
        </w:rPr>
        <w:t>Upon the successful completion of this module, the student should be able to:</w:t>
      </w:r>
    </w:p>
    <w:p w:rsidRPr="00040CFA" w:rsidR="00595B7C" w:rsidP="00595B7C" w:rsidRDefault="00595B7C" w14:paraId="7C34C1E1" w14:textId="77777777">
      <w:pPr>
        <w:rPr>
          <w:rFonts w:ascii="Arial" w:hAnsi="Arial" w:cs="Arial"/>
        </w:rPr>
      </w:pPr>
    </w:p>
    <w:p w:rsidRPr="00040CFA" w:rsidR="00595B7C" w:rsidP="00595B7C" w:rsidRDefault="00595B7C" w14:paraId="0EFEBDDE" w14:textId="77777777">
      <w:pPr>
        <w:pStyle w:val="bullet"/>
        <w:numPr>
          <w:ilvl w:val="0"/>
          <w:numId w:val="4"/>
        </w:numPr>
        <w:spacing w:before="0"/>
        <w:ind w:left="851" w:hanging="567"/>
        <w:rPr>
          <w:rFonts w:ascii="Arial" w:hAnsi="Arial" w:cs="Arial"/>
          <w:sz w:val="22"/>
          <w:szCs w:val="22"/>
        </w:rPr>
      </w:pPr>
      <w:r w:rsidRPr="00040CFA">
        <w:rPr>
          <w:rFonts w:ascii="Arial" w:hAnsi="Arial" w:cs="Arial"/>
          <w:sz w:val="22"/>
          <w:szCs w:val="22"/>
        </w:rPr>
        <w:t xml:space="preserve">Identify and evaluate historical and contemporary issues and their impact on today's global society.  </w:t>
      </w:r>
    </w:p>
    <w:p w:rsidRPr="00040CFA" w:rsidR="00595B7C" w:rsidP="00595B7C" w:rsidRDefault="00595B7C" w14:paraId="5DC69B21" w14:textId="77777777">
      <w:pPr>
        <w:pStyle w:val="bullet"/>
        <w:numPr>
          <w:ilvl w:val="0"/>
          <w:numId w:val="4"/>
        </w:numPr>
        <w:spacing w:before="0"/>
        <w:ind w:left="851" w:hanging="567"/>
        <w:rPr>
          <w:rFonts w:ascii="Arial" w:hAnsi="Arial" w:cs="Arial"/>
          <w:sz w:val="22"/>
          <w:szCs w:val="22"/>
        </w:rPr>
      </w:pPr>
      <w:r w:rsidRPr="00040CFA">
        <w:rPr>
          <w:rFonts w:ascii="Arial" w:hAnsi="Arial" w:cs="Arial"/>
          <w:sz w:val="22"/>
          <w:szCs w:val="22"/>
        </w:rPr>
        <w:t>Apply appropriate collaborative working practices to manage conflict and support effective decision making.</w:t>
      </w:r>
    </w:p>
    <w:p w:rsidR="00595B7C" w:rsidP="00595B7C" w:rsidRDefault="00595B7C" w14:paraId="273A24A5" w14:textId="27E61B8B">
      <w:pPr>
        <w:pStyle w:val="bullet"/>
        <w:numPr>
          <w:ilvl w:val="0"/>
          <w:numId w:val="4"/>
        </w:numPr>
        <w:overflowPunct/>
        <w:autoSpaceDE/>
        <w:autoSpaceDN/>
        <w:adjustRightInd/>
        <w:spacing w:before="0"/>
        <w:ind w:left="851" w:hanging="567"/>
        <w:textAlignment w:val="auto"/>
        <w:rPr>
          <w:rFonts w:ascii="Arial" w:hAnsi="Arial" w:cs="Arial"/>
          <w:sz w:val="22"/>
          <w:szCs w:val="22"/>
        </w:rPr>
      </w:pPr>
      <w:r w:rsidRPr="00040CFA">
        <w:rPr>
          <w:rFonts w:ascii="Arial" w:hAnsi="Arial" w:cs="Arial"/>
          <w:sz w:val="22"/>
          <w:szCs w:val="22"/>
        </w:rPr>
        <w:t>Implement Design Thinking techniques to investigate problems in order to generate and evaluate solutions.</w:t>
      </w:r>
    </w:p>
    <w:p w:rsidR="00595B7C" w:rsidP="00595B7C" w:rsidRDefault="00595B7C" w14:paraId="63051048" w14:textId="77777777">
      <w:pPr>
        <w:pStyle w:val="bullet"/>
        <w:numPr>
          <w:ilvl w:val="0"/>
          <w:numId w:val="4"/>
        </w:numPr>
        <w:overflowPunct/>
        <w:autoSpaceDE/>
        <w:adjustRightInd/>
        <w:spacing w:before="0"/>
        <w:textAlignment w:val="auto"/>
        <w:rPr>
          <w:rFonts w:ascii="Arial" w:hAnsi="Arial" w:cs="Arial"/>
          <w:sz w:val="22"/>
          <w:szCs w:val="22"/>
        </w:rPr>
      </w:pPr>
      <w:r>
        <w:rPr>
          <w:rFonts w:ascii="Arial" w:hAnsi="Arial" w:cs="Arial"/>
          <w:sz w:val="22"/>
          <w:szCs w:val="22"/>
        </w:rPr>
        <w:t xml:space="preserve">  </w:t>
      </w:r>
      <w:r>
        <w:rPr>
          <w:rFonts w:ascii="Arial" w:hAnsi="Arial" w:cs="Arial"/>
          <w:sz w:val="22"/>
          <w:szCs w:val="22"/>
        </w:rPr>
        <w:t xml:space="preserve">Organise their knowledge and learning through a range of information resources </w:t>
      </w:r>
    </w:p>
    <w:p w:rsidR="00595B7C" w:rsidP="00595B7C" w:rsidRDefault="00595B7C" w14:paraId="09C61BFA" w14:textId="546E520B">
      <w:pPr>
        <w:pStyle w:val="bullet"/>
        <w:overflowPunct/>
        <w:autoSpaceDE/>
        <w:adjustRightInd/>
        <w:spacing w:before="0"/>
        <w:ind w:left="360" w:firstLine="0"/>
        <w:textAlignment w:val="auto"/>
        <w:rPr>
          <w:rFonts w:ascii="Arial" w:hAnsi="Arial" w:cs="Arial"/>
          <w:sz w:val="22"/>
          <w:szCs w:val="22"/>
        </w:rPr>
      </w:pPr>
      <w:r>
        <w:rPr>
          <w:rFonts w:ascii="Arial" w:hAnsi="Arial" w:cs="Arial"/>
          <w:sz w:val="22"/>
          <w:szCs w:val="22"/>
        </w:rPr>
        <w:t xml:space="preserve">        </w:t>
      </w:r>
      <w:r>
        <w:rPr>
          <w:rFonts w:ascii="Arial" w:hAnsi="Arial" w:cs="Arial"/>
          <w:sz w:val="22"/>
          <w:szCs w:val="22"/>
        </w:rPr>
        <w:t>and present their work at an appropriate level.</w:t>
      </w:r>
    </w:p>
    <w:p w:rsidRPr="009C62C4" w:rsidR="00595B7C" w:rsidP="00595B7C" w:rsidRDefault="00595B7C" w14:paraId="41BB7A90" w14:textId="77777777">
      <w:pPr>
        <w:pStyle w:val="bullet"/>
        <w:overflowPunct/>
        <w:autoSpaceDE/>
        <w:autoSpaceDN/>
        <w:adjustRightInd/>
        <w:spacing w:before="0"/>
        <w:ind w:left="851" w:firstLine="0"/>
        <w:textAlignment w:val="auto"/>
        <w:rPr>
          <w:rFonts w:ascii="Arial" w:hAnsi="Arial" w:cs="Arial"/>
          <w:sz w:val="22"/>
          <w:szCs w:val="22"/>
        </w:rPr>
      </w:pPr>
    </w:p>
    <w:p w:rsidRPr="00040CFA" w:rsidR="00595B7C" w:rsidP="00595B7C" w:rsidRDefault="00595B7C" w14:paraId="7C9C97BE" w14:textId="77777777">
      <w:pPr>
        <w:rPr>
          <w:rFonts w:ascii="Arial" w:hAnsi="Arial" w:cs="Arial"/>
        </w:rPr>
      </w:pPr>
    </w:p>
    <w:p w:rsidRPr="00040CFA" w:rsidR="00595B7C" w:rsidP="00595B7C" w:rsidRDefault="00595B7C" w14:paraId="1E765102" w14:textId="77777777">
      <w:pPr>
        <w:pStyle w:val="fixed"/>
        <w:rPr>
          <w:rFonts w:ascii="Arial" w:hAnsi="Arial" w:cs="Arial"/>
          <w:sz w:val="22"/>
          <w:szCs w:val="22"/>
        </w:rPr>
      </w:pPr>
      <w:r w:rsidRPr="00040CFA">
        <w:rPr>
          <w:rFonts w:ascii="Arial" w:hAnsi="Arial" w:cs="Arial"/>
          <w:sz w:val="22"/>
          <w:szCs w:val="22"/>
        </w:rPr>
        <w:t xml:space="preserve">INDICATIVE CONTENT </w:t>
      </w:r>
    </w:p>
    <w:p w:rsidRPr="00040CFA" w:rsidR="00595B7C" w:rsidP="00595B7C" w:rsidRDefault="00595B7C" w14:paraId="3C0E6C4E" w14:textId="77777777">
      <w:pPr>
        <w:pStyle w:val="fixed"/>
        <w:rPr>
          <w:rFonts w:ascii="Arial" w:hAnsi="Arial" w:eastAsia="Arial" w:cs="Arial"/>
          <w:sz w:val="22"/>
          <w:szCs w:val="22"/>
        </w:rPr>
      </w:pPr>
    </w:p>
    <w:p w:rsidRPr="00040CFA" w:rsidR="00595B7C" w:rsidP="00595B7C" w:rsidRDefault="00595B7C" w14:paraId="7646B803" w14:textId="77777777">
      <w:pPr>
        <w:pStyle w:val="ListParagraph"/>
        <w:numPr>
          <w:ilvl w:val="0"/>
          <w:numId w:val="2"/>
        </w:numPr>
        <w:ind w:left="720"/>
        <w:rPr>
          <w:rFonts w:ascii="Arial" w:hAnsi="Arial" w:eastAsia="Arial" w:cs="Arial"/>
        </w:rPr>
      </w:pPr>
      <w:r w:rsidRPr="00040CFA">
        <w:rPr>
          <w:rFonts w:ascii="Arial" w:hAnsi="Arial" w:eastAsia="Arial" w:cs="Arial"/>
        </w:rPr>
        <w:t xml:space="preserve">How history, legislation and policy shape the world we live.  </w:t>
      </w:r>
    </w:p>
    <w:p w:rsidRPr="00040CFA" w:rsidR="00595B7C" w:rsidP="00595B7C" w:rsidRDefault="00595B7C" w14:paraId="120E3B30" w14:textId="77777777">
      <w:pPr>
        <w:pStyle w:val="ListParagraph"/>
        <w:numPr>
          <w:ilvl w:val="0"/>
          <w:numId w:val="2"/>
        </w:numPr>
        <w:ind w:left="720"/>
        <w:rPr>
          <w:rFonts w:ascii="Arial" w:hAnsi="Arial" w:eastAsia="Arial" w:cs="Arial"/>
        </w:rPr>
      </w:pPr>
      <w:r w:rsidRPr="00040CFA">
        <w:rPr>
          <w:rFonts w:ascii="Arial" w:hAnsi="Arial" w:eastAsia="Arial" w:cs="Arial"/>
        </w:rPr>
        <w:t>Contemporary global issues, e.g. responsible stewardship, diversity, inclusion, ethics, culture and intercultural awareness.</w:t>
      </w:r>
    </w:p>
    <w:p w:rsidRPr="00040CFA" w:rsidR="00595B7C" w:rsidP="00595B7C" w:rsidRDefault="00595B7C" w14:paraId="470149B9" w14:textId="77777777">
      <w:pPr>
        <w:pStyle w:val="ListParagraph"/>
        <w:numPr>
          <w:ilvl w:val="0"/>
          <w:numId w:val="2"/>
        </w:numPr>
        <w:ind w:left="720"/>
        <w:rPr>
          <w:rFonts w:ascii="Arial" w:hAnsi="Arial" w:eastAsia="Arial" w:cs="Arial"/>
        </w:rPr>
      </w:pPr>
      <w:r w:rsidRPr="00040CFA">
        <w:rPr>
          <w:rFonts w:ascii="Arial" w:hAnsi="Arial" w:eastAsia="Arial" w:cs="Arial"/>
        </w:rPr>
        <w:t xml:space="preserve">‘Wicked problems’: the challenge of difficult or impossible problems where the affecting variables are not known or quantifiable. </w:t>
      </w:r>
    </w:p>
    <w:p w:rsidRPr="00040CFA" w:rsidR="00595B7C" w:rsidP="00595B7C" w:rsidRDefault="00595B7C" w14:paraId="17761B45" w14:textId="77777777">
      <w:pPr>
        <w:pStyle w:val="ListParagraph"/>
        <w:numPr>
          <w:ilvl w:val="0"/>
          <w:numId w:val="2"/>
        </w:numPr>
        <w:ind w:left="720"/>
        <w:rPr>
          <w:rFonts w:ascii="Arial" w:hAnsi="Arial" w:eastAsia="Arial" w:cs="Arial"/>
        </w:rPr>
      </w:pPr>
      <w:r w:rsidRPr="00040CFA">
        <w:rPr>
          <w:rFonts w:ascii="Arial" w:hAnsi="Arial" w:eastAsia="Arial" w:cs="Arial"/>
        </w:rPr>
        <w:t xml:space="preserve">Design Thinking to investigate, define, propose and evaluate problem solutions.  </w:t>
      </w:r>
    </w:p>
    <w:p w:rsidRPr="00040CFA" w:rsidR="00595B7C" w:rsidP="00595B7C" w:rsidRDefault="00595B7C" w14:paraId="2900F079" w14:textId="77777777">
      <w:pPr>
        <w:pStyle w:val="ListParagraph"/>
        <w:numPr>
          <w:ilvl w:val="0"/>
          <w:numId w:val="2"/>
        </w:numPr>
        <w:ind w:left="720"/>
        <w:rPr>
          <w:rFonts w:ascii="Arial" w:hAnsi="Arial" w:eastAsia="Arial" w:cs="Arial"/>
        </w:rPr>
      </w:pPr>
      <w:r w:rsidRPr="00040CFA">
        <w:rPr>
          <w:rFonts w:ascii="Arial" w:hAnsi="Arial" w:eastAsia="Arial" w:cs="Arial"/>
        </w:rPr>
        <w:t xml:space="preserve">Recognising and overcoming cognitive bias. </w:t>
      </w:r>
    </w:p>
    <w:p w:rsidRPr="00040CFA" w:rsidR="00595B7C" w:rsidP="00595B7C" w:rsidRDefault="00595B7C" w14:paraId="24161399" w14:textId="77777777">
      <w:pPr>
        <w:pStyle w:val="ListParagraph"/>
        <w:numPr>
          <w:ilvl w:val="0"/>
          <w:numId w:val="2"/>
        </w:numPr>
        <w:ind w:left="720"/>
        <w:rPr>
          <w:rFonts w:ascii="Arial" w:hAnsi="Arial" w:eastAsia="Arial" w:cs="Arial"/>
        </w:rPr>
      </w:pPr>
      <w:r w:rsidRPr="00040CFA">
        <w:rPr>
          <w:rFonts w:ascii="Arial" w:hAnsi="Arial" w:eastAsia="Arial" w:cs="Arial"/>
        </w:rPr>
        <w:t xml:space="preserve">Decision making frameworks and techniques.  </w:t>
      </w:r>
    </w:p>
    <w:p w:rsidRPr="00040CFA" w:rsidR="00595B7C" w:rsidP="00595B7C" w:rsidRDefault="00595B7C" w14:paraId="7DFA8C8D" w14:textId="77777777">
      <w:pPr>
        <w:pStyle w:val="ListParagraph"/>
        <w:numPr>
          <w:ilvl w:val="0"/>
          <w:numId w:val="2"/>
        </w:numPr>
        <w:ind w:left="714" w:hanging="357"/>
        <w:rPr>
          <w:rFonts w:ascii="Arial" w:hAnsi="Arial" w:eastAsia="Arial" w:cs="Arial"/>
        </w:rPr>
      </w:pPr>
      <w:r w:rsidRPr="00040CFA">
        <w:rPr>
          <w:rFonts w:ascii="Arial" w:hAnsi="Arial" w:eastAsia="Arial" w:cs="Arial"/>
        </w:rPr>
        <w:t xml:space="preserve">Recognising individual differences and the role of emotional intelligence in the management of conflict. </w:t>
      </w:r>
    </w:p>
    <w:p w:rsidRPr="00040CFA" w:rsidR="00595B7C" w:rsidP="00595B7C" w:rsidRDefault="00595B7C" w14:paraId="0FEEF15D" w14:textId="77777777">
      <w:pPr>
        <w:pStyle w:val="ListParagraph"/>
        <w:numPr>
          <w:ilvl w:val="0"/>
          <w:numId w:val="2"/>
        </w:numPr>
        <w:ind w:left="720"/>
        <w:rPr>
          <w:rFonts w:ascii="Arial" w:hAnsi="Arial" w:eastAsia="Arial" w:cs="Arial"/>
        </w:rPr>
      </w:pPr>
      <w:r w:rsidRPr="00040CFA">
        <w:rPr>
          <w:rFonts w:ascii="Arial" w:hAnsi="Arial" w:eastAsia="Arial" w:cs="Arial"/>
        </w:rPr>
        <w:t xml:space="preserve">The role of diplomacy, persuasion and negotiation in effective collaboration. </w:t>
      </w:r>
    </w:p>
    <w:p w:rsidRPr="00040CFA" w:rsidR="00595B7C" w:rsidP="00595B7C" w:rsidRDefault="00595B7C" w14:paraId="5CAE453D" w14:textId="77777777">
      <w:pPr>
        <w:pStyle w:val="ListParagraph"/>
        <w:numPr>
          <w:ilvl w:val="0"/>
          <w:numId w:val="2"/>
        </w:numPr>
        <w:ind w:left="720"/>
        <w:rPr>
          <w:rFonts w:ascii="Arial" w:hAnsi="Arial" w:eastAsia="Arial" w:cs="Arial"/>
        </w:rPr>
      </w:pPr>
      <w:r w:rsidRPr="00040CFA">
        <w:rPr>
          <w:rFonts w:ascii="Arial" w:hAnsi="Arial" w:eastAsia="Arial" w:cs="Arial"/>
        </w:rPr>
        <w:t xml:space="preserve">The significance of interdisciplinary thinking in finding effective solutions to problems.    </w:t>
      </w:r>
    </w:p>
    <w:p w:rsidRPr="00040CFA" w:rsidR="00595B7C" w:rsidP="00595B7C" w:rsidRDefault="00595B7C" w14:paraId="223AB9DE" w14:textId="77777777">
      <w:pPr>
        <w:pStyle w:val="ListParagraph"/>
        <w:numPr>
          <w:ilvl w:val="0"/>
          <w:numId w:val="2"/>
        </w:numPr>
        <w:ind w:left="720"/>
        <w:rPr>
          <w:rFonts w:ascii="Arial" w:hAnsi="Arial" w:eastAsia="Arial" w:cs="Arial"/>
        </w:rPr>
      </w:pPr>
      <w:r w:rsidRPr="00040CFA">
        <w:rPr>
          <w:rFonts w:ascii="Arial" w:hAnsi="Arial" w:eastAsia="Arial" w:cs="Arial"/>
        </w:rPr>
        <w:t xml:space="preserve">Collective decision-making. </w:t>
      </w:r>
    </w:p>
    <w:p w:rsidRPr="00040CFA" w:rsidR="00595B7C" w:rsidP="00595B7C" w:rsidRDefault="00595B7C" w14:paraId="41F93DAF" w14:textId="77777777">
      <w:pPr>
        <w:pStyle w:val="ListParagraph"/>
        <w:numPr>
          <w:ilvl w:val="0"/>
          <w:numId w:val="2"/>
        </w:numPr>
        <w:ind w:left="720"/>
        <w:rPr>
          <w:rFonts w:ascii="Arial" w:hAnsi="Arial" w:eastAsia="Arial" w:cs="Arial"/>
        </w:rPr>
      </w:pPr>
      <w:r w:rsidRPr="00040CFA">
        <w:rPr>
          <w:rFonts w:ascii="Arial" w:hAnsi="Arial" w:eastAsia="Arial" w:cs="Arial"/>
        </w:rPr>
        <w:t>The power of raising awareness</w:t>
      </w:r>
    </w:p>
    <w:p w:rsidRPr="00040CFA" w:rsidR="00595B7C" w:rsidP="00595B7C" w:rsidRDefault="00595B7C" w14:paraId="11C039B8" w14:textId="77777777">
      <w:pPr>
        <w:pStyle w:val="fixed"/>
        <w:rPr>
          <w:rFonts w:ascii="Arial" w:hAnsi="Arial" w:cs="Arial"/>
          <w:sz w:val="22"/>
          <w:szCs w:val="22"/>
        </w:rPr>
      </w:pPr>
    </w:p>
    <w:p w:rsidRPr="00040CFA" w:rsidR="00595B7C" w:rsidP="00595B7C" w:rsidRDefault="00595B7C" w14:paraId="167304D7" w14:textId="77777777">
      <w:pPr>
        <w:pStyle w:val="fixed"/>
        <w:rPr>
          <w:rFonts w:ascii="Arial" w:hAnsi="Arial" w:cs="Arial"/>
          <w:sz w:val="22"/>
          <w:szCs w:val="22"/>
        </w:rPr>
      </w:pPr>
    </w:p>
    <w:p w:rsidRPr="00040CFA" w:rsidR="00595B7C" w:rsidP="00595B7C" w:rsidRDefault="00595B7C" w14:paraId="558D5A09" w14:textId="77777777">
      <w:pPr>
        <w:pStyle w:val="fixed"/>
        <w:rPr>
          <w:rFonts w:ascii="Arial" w:hAnsi="Arial" w:cs="Arial"/>
          <w:sz w:val="22"/>
          <w:szCs w:val="22"/>
        </w:rPr>
      </w:pPr>
    </w:p>
    <w:p w:rsidR="00595B7C" w:rsidP="00595B7C" w:rsidRDefault="00595B7C" w14:paraId="6DACE53C" w14:textId="77777777">
      <w:pPr>
        <w:pStyle w:val="fixed"/>
        <w:rPr>
          <w:rFonts w:ascii="Arial" w:hAnsi="Arial" w:cs="Arial"/>
          <w:sz w:val="22"/>
          <w:szCs w:val="22"/>
        </w:rPr>
      </w:pPr>
      <w:r>
        <w:rPr>
          <w:rFonts w:ascii="Arial" w:hAnsi="Arial" w:cs="Arial"/>
          <w:sz w:val="22"/>
          <w:szCs w:val="22"/>
        </w:rPr>
        <w:t>Study Time Allocation</w:t>
      </w:r>
    </w:p>
    <w:p w:rsidR="00595B7C" w:rsidP="00595B7C" w:rsidRDefault="00595B7C" w14:paraId="1CE30FE8" w14:textId="77777777">
      <w:pPr>
        <w:pStyle w:val="fixed"/>
        <w:rPr>
          <w:rFonts w:ascii="Arial" w:hAnsi="Arial" w:cs="Arial"/>
          <w:sz w:val="22"/>
          <w:szCs w:val="22"/>
        </w:rPr>
      </w:pPr>
      <w:r>
        <w:rPr>
          <w:rFonts w:ascii="Arial" w:hAnsi="Arial" w:cs="Arial"/>
        </w:rPr>
        <w:t>The study time for the module is divided as follows:</w:t>
      </w:r>
    </w:p>
    <w:p w:rsidRPr="00040CFA" w:rsidR="00595B7C" w:rsidP="00595B7C" w:rsidRDefault="00595B7C" w14:paraId="445C5281" w14:textId="77777777">
      <w:pPr>
        <w:pStyle w:val="fixed"/>
        <w:rPr>
          <w:rFonts w:ascii="Arial" w:hAnsi="Arial" w:cs="Arial"/>
          <w:sz w:val="22"/>
          <w:szCs w:val="22"/>
        </w:rPr>
      </w:pPr>
    </w:p>
    <w:p w:rsidRPr="00040CFA" w:rsidR="00595B7C" w:rsidP="00595B7C" w:rsidRDefault="00595B7C" w14:paraId="422586DF" w14:textId="77777777">
      <w:pPr>
        <w:keepNext/>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Pr="00040CFA" w:rsidR="00595B7C" w:rsidTr="002E6330" w14:paraId="7F845D52" w14:textId="77777777">
        <w:tc>
          <w:tcPr>
            <w:tcW w:w="3969" w:type="dxa"/>
            <w:tcBorders>
              <w:top w:val="single" w:color="auto" w:sz="4" w:space="0"/>
              <w:left w:val="single" w:color="auto" w:sz="4" w:space="0"/>
            </w:tcBorders>
          </w:tcPr>
          <w:p w:rsidRPr="00040CFA" w:rsidR="00595B7C" w:rsidP="002E6330" w:rsidRDefault="00595B7C" w14:paraId="34B3E25E" w14:textId="77777777">
            <w:pPr>
              <w:keepNext/>
              <w:rPr>
                <w:rFonts w:ascii="Arial" w:hAnsi="Arial" w:cs="Arial"/>
                <w:b/>
              </w:rPr>
            </w:pPr>
            <w:r w:rsidRPr="00040CFA">
              <w:rPr>
                <w:rFonts w:ascii="Arial" w:hAnsi="Arial" w:cs="Arial"/>
                <w:b/>
              </w:rPr>
              <w:t>Activity type</w:t>
            </w:r>
          </w:p>
        </w:tc>
        <w:tc>
          <w:tcPr>
            <w:tcW w:w="1701" w:type="dxa"/>
            <w:tcBorders>
              <w:top w:val="single" w:color="auto" w:sz="4" w:space="0"/>
            </w:tcBorders>
          </w:tcPr>
          <w:p w:rsidRPr="00040CFA" w:rsidR="00595B7C" w:rsidP="002E6330" w:rsidRDefault="00595B7C" w14:paraId="74000351" w14:textId="77777777">
            <w:pPr>
              <w:keepNext/>
              <w:jc w:val="center"/>
              <w:rPr>
                <w:rFonts w:ascii="Arial" w:hAnsi="Arial" w:cs="Arial"/>
                <w:b/>
              </w:rPr>
            </w:pPr>
            <w:r w:rsidRPr="00040CFA">
              <w:rPr>
                <w:rFonts w:ascii="Arial" w:hAnsi="Arial" w:cs="Arial"/>
                <w:b/>
              </w:rPr>
              <w:t>Hours</w:t>
            </w:r>
          </w:p>
        </w:tc>
        <w:tc>
          <w:tcPr>
            <w:tcW w:w="1843" w:type="dxa"/>
            <w:tcBorders>
              <w:top w:val="single" w:color="auto" w:sz="4" w:space="0"/>
            </w:tcBorders>
          </w:tcPr>
          <w:p w:rsidRPr="00040CFA" w:rsidR="00595B7C" w:rsidP="002E6330" w:rsidRDefault="00595B7C" w14:paraId="3F8C2C18" w14:textId="77777777">
            <w:pPr>
              <w:keepNext/>
              <w:jc w:val="center"/>
              <w:rPr>
                <w:rFonts w:ascii="Arial" w:hAnsi="Arial" w:cs="Arial"/>
                <w:b/>
              </w:rPr>
            </w:pPr>
            <w:r w:rsidRPr="00040CFA">
              <w:rPr>
                <w:rFonts w:ascii="Arial" w:hAnsi="Arial" w:cs="Arial"/>
                <w:b/>
              </w:rPr>
              <w:t>Percentage</w:t>
            </w:r>
          </w:p>
        </w:tc>
      </w:tr>
      <w:tr w:rsidRPr="00040CFA" w:rsidR="00595B7C" w:rsidTr="002E6330" w14:paraId="10CC9BBA" w14:textId="77777777">
        <w:tc>
          <w:tcPr>
            <w:tcW w:w="3969" w:type="dxa"/>
          </w:tcPr>
          <w:p w:rsidRPr="00040CFA" w:rsidR="00595B7C" w:rsidP="002E6330" w:rsidRDefault="00595B7C" w14:paraId="13FD135E" w14:textId="77777777">
            <w:pPr>
              <w:keepNext/>
              <w:rPr>
                <w:rFonts w:ascii="Arial" w:hAnsi="Arial" w:cs="Arial"/>
              </w:rPr>
            </w:pPr>
            <w:r w:rsidRPr="00040CFA">
              <w:rPr>
                <w:rFonts w:ascii="Arial" w:hAnsi="Arial" w:cs="Arial"/>
              </w:rPr>
              <w:t>Scheduled learning</w:t>
            </w:r>
          </w:p>
        </w:tc>
        <w:tc>
          <w:tcPr>
            <w:tcW w:w="1701" w:type="dxa"/>
          </w:tcPr>
          <w:p w:rsidRPr="00040CFA" w:rsidR="00595B7C" w:rsidP="002E6330" w:rsidRDefault="00595B7C" w14:paraId="6EDCCB4C" w14:textId="79578B76">
            <w:pPr>
              <w:keepNext/>
              <w:jc w:val="center"/>
              <w:rPr>
                <w:rFonts w:ascii="Arial" w:hAnsi="Arial" w:cs="Arial"/>
              </w:rPr>
            </w:pPr>
            <w:r>
              <w:rPr>
                <w:rFonts w:ascii="Arial" w:hAnsi="Arial" w:cs="Arial"/>
              </w:rPr>
              <w:t>27</w:t>
            </w:r>
          </w:p>
        </w:tc>
        <w:tc>
          <w:tcPr>
            <w:tcW w:w="1843" w:type="dxa"/>
          </w:tcPr>
          <w:p w:rsidRPr="00040CFA" w:rsidR="00595B7C" w:rsidP="002E6330" w:rsidRDefault="00595B7C" w14:paraId="27700DC2" w14:textId="61F8C3AA">
            <w:pPr>
              <w:keepNext/>
              <w:jc w:val="center"/>
              <w:rPr>
                <w:rFonts w:ascii="Arial" w:hAnsi="Arial" w:cs="Arial"/>
              </w:rPr>
            </w:pPr>
            <w:r>
              <w:rPr>
                <w:rFonts w:ascii="Arial" w:hAnsi="Arial" w:cs="Arial"/>
              </w:rPr>
              <w:t>13</w:t>
            </w:r>
            <w:r w:rsidRPr="00040CFA">
              <w:rPr>
                <w:rFonts w:ascii="Arial" w:hAnsi="Arial" w:cs="Arial"/>
              </w:rPr>
              <w:t>%</w:t>
            </w:r>
          </w:p>
        </w:tc>
      </w:tr>
      <w:tr w:rsidRPr="00040CFA" w:rsidR="00595B7C" w:rsidTr="002E6330" w14:paraId="481F2D98" w14:textId="77777777">
        <w:tc>
          <w:tcPr>
            <w:tcW w:w="3969" w:type="dxa"/>
          </w:tcPr>
          <w:p w:rsidRPr="00040CFA" w:rsidR="00595B7C" w:rsidP="002E6330" w:rsidRDefault="00595B7C" w14:paraId="147EF6A8" w14:textId="77777777">
            <w:pPr>
              <w:keepNext/>
              <w:rPr>
                <w:rFonts w:ascii="Arial" w:hAnsi="Arial" w:cs="Arial"/>
              </w:rPr>
            </w:pPr>
            <w:r w:rsidRPr="00040CFA">
              <w:rPr>
                <w:rFonts w:ascii="Arial" w:hAnsi="Arial" w:cs="Arial"/>
              </w:rPr>
              <w:t>Independent learning</w:t>
            </w:r>
          </w:p>
        </w:tc>
        <w:tc>
          <w:tcPr>
            <w:tcW w:w="1701" w:type="dxa"/>
          </w:tcPr>
          <w:p w:rsidRPr="00040CFA" w:rsidR="00595B7C" w:rsidP="002E6330" w:rsidRDefault="00595B7C" w14:paraId="65C93477" w14:textId="6AB9FE22">
            <w:pPr>
              <w:keepNext/>
              <w:jc w:val="center"/>
              <w:rPr>
                <w:rFonts w:ascii="Arial" w:hAnsi="Arial" w:cs="Arial"/>
              </w:rPr>
            </w:pPr>
            <w:r w:rsidRPr="00040CFA">
              <w:rPr>
                <w:rFonts w:ascii="Arial" w:hAnsi="Arial" w:cs="Arial"/>
              </w:rPr>
              <w:t>1</w:t>
            </w:r>
            <w:r>
              <w:rPr>
                <w:rFonts w:ascii="Arial" w:hAnsi="Arial" w:cs="Arial"/>
              </w:rPr>
              <w:t>73</w:t>
            </w:r>
          </w:p>
        </w:tc>
        <w:tc>
          <w:tcPr>
            <w:tcW w:w="1843" w:type="dxa"/>
          </w:tcPr>
          <w:p w:rsidRPr="00040CFA" w:rsidR="00595B7C" w:rsidP="002E6330" w:rsidRDefault="00595B7C" w14:paraId="72EEA43A" w14:textId="552D5F2B">
            <w:pPr>
              <w:keepNext/>
              <w:jc w:val="center"/>
              <w:rPr>
                <w:rFonts w:ascii="Arial" w:hAnsi="Arial" w:cs="Arial"/>
              </w:rPr>
            </w:pPr>
            <w:r>
              <w:rPr>
                <w:rFonts w:ascii="Arial" w:hAnsi="Arial" w:cs="Arial"/>
              </w:rPr>
              <w:t>87</w:t>
            </w:r>
            <w:r w:rsidRPr="00040CFA">
              <w:rPr>
                <w:rFonts w:ascii="Arial" w:hAnsi="Arial" w:cs="Arial"/>
              </w:rPr>
              <w:t>%</w:t>
            </w:r>
          </w:p>
        </w:tc>
      </w:tr>
      <w:tr w:rsidRPr="00040CFA" w:rsidR="00595B7C" w:rsidTr="002E6330" w14:paraId="47433E43" w14:textId="77777777">
        <w:tc>
          <w:tcPr>
            <w:tcW w:w="3969" w:type="dxa"/>
          </w:tcPr>
          <w:p w:rsidRPr="00040CFA" w:rsidR="00595B7C" w:rsidP="002E6330" w:rsidRDefault="00595B7C" w14:paraId="6F25090A" w14:textId="77777777">
            <w:pPr>
              <w:keepNext/>
              <w:rPr>
                <w:rFonts w:ascii="Arial" w:hAnsi="Arial" w:cs="Arial"/>
              </w:rPr>
            </w:pPr>
            <w:r w:rsidRPr="00040CFA">
              <w:rPr>
                <w:rFonts w:ascii="Arial" w:hAnsi="Arial" w:cs="Arial"/>
              </w:rPr>
              <w:t>Placement learning</w:t>
            </w:r>
          </w:p>
        </w:tc>
        <w:tc>
          <w:tcPr>
            <w:tcW w:w="1701" w:type="dxa"/>
          </w:tcPr>
          <w:p w:rsidRPr="00040CFA" w:rsidR="00595B7C" w:rsidP="002E6330" w:rsidRDefault="00595B7C" w14:paraId="7AD8C941" w14:textId="77777777">
            <w:pPr>
              <w:keepNext/>
              <w:jc w:val="center"/>
              <w:rPr>
                <w:rFonts w:ascii="Arial" w:hAnsi="Arial" w:cs="Arial"/>
              </w:rPr>
            </w:pPr>
          </w:p>
        </w:tc>
        <w:tc>
          <w:tcPr>
            <w:tcW w:w="1843" w:type="dxa"/>
          </w:tcPr>
          <w:p w:rsidRPr="00040CFA" w:rsidR="00595B7C" w:rsidP="002E6330" w:rsidRDefault="00595B7C" w14:paraId="69ADAFEE" w14:textId="77777777">
            <w:pPr>
              <w:keepNext/>
              <w:jc w:val="center"/>
              <w:rPr>
                <w:rFonts w:ascii="Arial" w:hAnsi="Arial" w:cs="Arial"/>
              </w:rPr>
            </w:pPr>
          </w:p>
        </w:tc>
      </w:tr>
      <w:tr w:rsidRPr="00040CFA" w:rsidR="00595B7C" w:rsidTr="002E6330" w14:paraId="0B52A750" w14:textId="77777777">
        <w:tc>
          <w:tcPr>
            <w:tcW w:w="3969" w:type="dxa"/>
          </w:tcPr>
          <w:p w:rsidRPr="00040CFA" w:rsidR="00595B7C" w:rsidP="002E6330" w:rsidRDefault="00595B7C" w14:paraId="79B87364" w14:textId="77777777">
            <w:pPr>
              <w:keepNext/>
              <w:rPr>
                <w:rFonts w:ascii="Arial" w:hAnsi="Arial" w:cs="Arial"/>
              </w:rPr>
            </w:pPr>
            <w:r w:rsidRPr="00040CFA">
              <w:rPr>
                <w:rFonts w:ascii="Arial" w:hAnsi="Arial" w:cs="Arial"/>
                <w:b/>
              </w:rPr>
              <w:t>TOTAL</w:t>
            </w:r>
          </w:p>
        </w:tc>
        <w:tc>
          <w:tcPr>
            <w:tcW w:w="1701" w:type="dxa"/>
          </w:tcPr>
          <w:p w:rsidRPr="00040CFA" w:rsidR="00595B7C" w:rsidP="002E6330" w:rsidRDefault="00595B7C" w14:paraId="342FC87A" w14:textId="77777777">
            <w:pPr>
              <w:keepNext/>
              <w:jc w:val="center"/>
              <w:rPr>
                <w:rFonts w:ascii="Arial" w:hAnsi="Arial" w:cs="Arial"/>
                <w:b/>
              </w:rPr>
            </w:pPr>
            <w:r w:rsidRPr="00040CFA">
              <w:rPr>
                <w:rFonts w:ascii="Arial" w:hAnsi="Arial" w:cs="Arial"/>
                <w:b/>
              </w:rPr>
              <w:t>200</w:t>
            </w:r>
          </w:p>
        </w:tc>
        <w:tc>
          <w:tcPr>
            <w:tcW w:w="1843" w:type="dxa"/>
          </w:tcPr>
          <w:p w:rsidRPr="00040CFA" w:rsidR="00595B7C" w:rsidP="002E6330" w:rsidRDefault="00595B7C" w14:paraId="282AC19F" w14:textId="77777777">
            <w:pPr>
              <w:keepNext/>
              <w:jc w:val="center"/>
              <w:rPr>
                <w:rFonts w:ascii="Arial" w:hAnsi="Arial" w:cs="Arial"/>
                <w:b/>
              </w:rPr>
            </w:pPr>
            <w:r w:rsidRPr="00040CFA">
              <w:rPr>
                <w:rFonts w:ascii="Arial" w:hAnsi="Arial" w:cs="Arial"/>
                <w:b/>
              </w:rPr>
              <w:t>100%</w:t>
            </w:r>
          </w:p>
        </w:tc>
      </w:tr>
    </w:tbl>
    <w:p w:rsidRPr="00040CFA" w:rsidR="00595B7C" w:rsidP="00595B7C" w:rsidRDefault="00595B7C" w14:paraId="7CE96487" w14:textId="77777777">
      <w:pPr>
        <w:pStyle w:val="fixed"/>
        <w:ind w:left="0" w:firstLine="0"/>
        <w:rPr>
          <w:rFonts w:ascii="Arial" w:hAnsi="Arial" w:cs="Arial"/>
          <w:sz w:val="22"/>
          <w:szCs w:val="22"/>
        </w:rPr>
      </w:pPr>
    </w:p>
    <w:p w:rsidRPr="00040CFA" w:rsidR="00595B7C" w:rsidP="00595B7C" w:rsidRDefault="00595B7C" w14:paraId="20C27F4A" w14:textId="77777777">
      <w:pPr>
        <w:pStyle w:val="fixed"/>
        <w:ind w:left="0" w:firstLine="0"/>
        <w:rPr>
          <w:rFonts w:ascii="Arial" w:hAnsi="Arial" w:cs="Arial"/>
          <w:sz w:val="22"/>
          <w:szCs w:val="22"/>
        </w:rPr>
      </w:pPr>
      <w:r w:rsidRPr="00040CFA">
        <w:rPr>
          <w:rFonts w:ascii="Arial" w:hAnsi="Arial" w:cs="Arial"/>
          <w:sz w:val="22"/>
          <w:szCs w:val="22"/>
        </w:rPr>
        <w:t>ASSESSMENT</w:t>
      </w:r>
    </w:p>
    <w:p w:rsidRPr="00040CFA" w:rsidR="00595B7C" w:rsidP="00595B7C" w:rsidRDefault="00595B7C" w14:paraId="6099F141" w14:textId="77777777">
      <w:pPr>
        <w:pStyle w:val="fixed"/>
        <w:ind w:left="0"/>
        <w:rPr>
          <w:rFonts w:ascii="Arial" w:hAnsi="Arial" w:cs="Arial"/>
          <w:sz w:val="22"/>
          <w:szCs w:val="22"/>
        </w:rPr>
      </w:pPr>
    </w:p>
    <w:p w:rsidRPr="00040CFA" w:rsidR="00595B7C" w:rsidP="00595B7C" w:rsidRDefault="00595B7C" w14:paraId="0CC92D5F" w14:textId="77777777">
      <w:pPr>
        <w:rPr>
          <w:rFonts w:ascii="Arial" w:hAnsi="Arial" w:cs="Arial"/>
          <w:b/>
        </w:rPr>
      </w:pPr>
      <w:r w:rsidRPr="00040CFA">
        <w:rPr>
          <w:rFonts w:ascii="Arial" w:hAnsi="Arial" w:cs="Arial"/>
          <w:b/>
        </w:rPr>
        <w:t>Assessment Component 1</w:t>
      </w:r>
    </w:p>
    <w:p w:rsidRPr="009C62C4" w:rsidR="00595B7C" w:rsidP="00595B7C" w:rsidRDefault="00595B7C" w14:paraId="1CDE586D" w14:textId="77777777">
      <w:pPr>
        <w:rPr>
          <w:rFonts w:ascii="Arial" w:hAnsi="Arial" w:cs="Arial"/>
          <w:b/>
          <w:i/>
        </w:rPr>
      </w:pPr>
      <w:r w:rsidRPr="009C62C4">
        <w:rPr>
          <w:rFonts w:ascii="Arial" w:hAnsi="Arial" w:cs="Arial"/>
          <w:b/>
          <w:i/>
        </w:rPr>
        <w:t>(Tick one)</w:t>
      </w: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48"/>
        <w:gridCol w:w="2317"/>
        <w:gridCol w:w="527"/>
        <w:gridCol w:w="2395"/>
        <w:gridCol w:w="527"/>
        <w:gridCol w:w="2356"/>
      </w:tblGrid>
      <w:tr w:rsidRPr="00040CFA" w:rsidR="00595B7C" w:rsidTr="002E6330" w14:paraId="3ACF6365" w14:textId="77777777">
        <w:sdt>
          <w:sdtPr>
            <w:rPr>
              <w:rFonts w:ascii="Arial" w:hAnsi="Arial" w:cs="Arial"/>
            </w:rPr>
            <w:id w:val="532166339"/>
            <w14:checkbox>
              <w14:checked w14:val="0"/>
              <w14:checkedState w14:val="2612" w14:font="MS Gothic"/>
              <w14:uncheckedState w14:val="2610" w14:font="MS Gothic"/>
            </w14:checkbox>
          </w:sdtPr>
          <w:sdtContent>
            <w:tc>
              <w:tcPr>
                <w:tcW w:w="562" w:type="dxa"/>
              </w:tcPr>
              <w:p w:rsidRPr="00040CFA" w:rsidR="00595B7C" w:rsidP="002E6330" w:rsidRDefault="00595B7C" w14:paraId="18F308F2" w14:textId="77777777">
                <w:pPr>
                  <w:rPr>
                    <w:rFonts w:ascii="Arial" w:hAnsi="Arial" w:cs="Arial"/>
                    <w:b/>
                  </w:rPr>
                </w:pPr>
                <w:r w:rsidRPr="00040CFA">
                  <w:rPr>
                    <w:rFonts w:ascii="Segoe UI Symbol" w:hAnsi="Segoe UI Symbol" w:eastAsia="MS Gothic" w:cs="Segoe UI Symbol"/>
                  </w:rPr>
                  <w:t>☐</w:t>
                </w:r>
              </w:p>
            </w:tc>
          </w:sdtContent>
        </w:sdt>
        <w:tc>
          <w:tcPr>
            <w:tcW w:w="2458" w:type="dxa"/>
          </w:tcPr>
          <w:p w:rsidRPr="00040CFA" w:rsidR="00595B7C" w:rsidP="002E6330" w:rsidRDefault="00595B7C" w14:paraId="3EAAD9FF" w14:textId="77777777">
            <w:pPr>
              <w:rPr>
                <w:rFonts w:ascii="Arial" w:hAnsi="Arial" w:cs="Arial"/>
                <w:b/>
              </w:rPr>
            </w:pPr>
            <w:r w:rsidRPr="00040CFA">
              <w:rPr>
                <w:rFonts w:ascii="Arial" w:hAnsi="Arial" w:cs="Arial"/>
                <w:b/>
              </w:rPr>
              <w:t>Written exam</w:t>
            </w:r>
          </w:p>
        </w:tc>
        <w:sdt>
          <w:sdtPr>
            <w:rPr>
              <w:rFonts w:ascii="Arial" w:hAnsi="Arial" w:cs="Arial"/>
            </w:rPr>
            <w:id w:val="654724534"/>
            <w14:checkbox>
              <w14:checked w14:val="1"/>
              <w14:checkedState w14:val="2612" w14:font="MS Gothic"/>
              <w14:uncheckedState w14:val="2610" w14:font="MS Gothic"/>
            </w14:checkbox>
          </w:sdtPr>
          <w:sdtContent>
            <w:tc>
              <w:tcPr>
                <w:tcW w:w="538" w:type="dxa"/>
              </w:tcPr>
              <w:p w:rsidRPr="00040CFA" w:rsidR="00595B7C" w:rsidP="002E6330" w:rsidRDefault="00595B7C" w14:paraId="3B79DA50" w14:textId="77777777">
                <w:pPr>
                  <w:rPr>
                    <w:rFonts w:ascii="Arial" w:hAnsi="Arial" w:cs="Arial"/>
                    <w:b/>
                  </w:rPr>
                </w:pPr>
                <w:r w:rsidRPr="00040CFA">
                  <w:rPr>
                    <w:rFonts w:ascii="Segoe UI Symbol" w:hAnsi="Segoe UI Symbol" w:eastAsia="MS Gothic" w:cs="Segoe UI Symbol"/>
                  </w:rPr>
                  <w:t>☒</w:t>
                </w:r>
              </w:p>
            </w:tc>
          </w:sdtContent>
        </w:sdt>
        <w:tc>
          <w:tcPr>
            <w:tcW w:w="2482" w:type="dxa"/>
          </w:tcPr>
          <w:p w:rsidRPr="00040CFA" w:rsidR="00595B7C" w:rsidP="002E6330" w:rsidRDefault="00595B7C" w14:paraId="4CB8FE43" w14:textId="77777777">
            <w:pPr>
              <w:rPr>
                <w:rFonts w:ascii="Arial" w:hAnsi="Arial" w:cs="Arial"/>
                <w:b/>
              </w:rPr>
            </w:pPr>
            <w:r w:rsidRPr="00040CFA">
              <w:rPr>
                <w:rFonts w:ascii="Arial" w:hAnsi="Arial" w:cs="Arial"/>
                <w:b/>
              </w:rPr>
              <w:t>Coursework</w:t>
            </w:r>
          </w:p>
        </w:tc>
        <w:sdt>
          <w:sdtPr>
            <w:rPr>
              <w:rFonts w:ascii="Arial" w:hAnsi="Arial" w:cs="Arial"/>
            </w:rPr>
            <w:id w:val="-2028633867"/>
            <w14:checkbox>
              <w14:checked w14:val="0"/>
              <w14:checkedState w14:val="2612" w14:font="MS Gothic"/>
              <w14:uncheckedState w14:val="2610" w14:font="MS Gothic"/>
            </w14:checkbox>
          </w:sdtPr>
          <w:sdtContent>
            <w:tc>
              <w:tcPr>
                <w:tcW w:w="538" w:type="dxa"/>
              </w:tcPr>
              <w:p w:rsidRPr="00040CFA" w:rsidR="00595B7C" w:rsidP="002E6330" w:rsidRDefault="00595B7C" w14:paraId="6FFF29F4" w14:textId="77777777">
                <w:pPr>
                  <w:rPr>
                    <w:rFonts w:ascii="Arial" w:hAnsi="Arial" w:cs="Arial"/>
                    <w:b/>
                  </w:rPr>
                </w:pPr>
                <w:r w:rsidRPr="00040CFA">
                  <w:rPr>
                    <w:rFonts w:ascii="Segoe UI Symbol" w:hAnsi="Segoe UI Symbol" w:eastAsia="MS Gothic" w:cs="Segoe UI Symbol"/>
                  </w:rPr>
                  <w:t>☐</w:t>
                </w:r>
              </w:p>
            </w:tc>
          </w:sdtContent>
        </w:sdt>
        <w:tc>
          <w:tcPr>
            <w:tcW w:w="2482" w:type="dxa"/>
          </w:tcPr>
          <w:p w:rsidRPr="00040CFA" w:rsidR="00595B7C" w:rsidP="002E6330" w:rsidRDefault="00595B7C" w14:paraId="2AF958C6" w14:textId="77777777">
            <w:pPr>
              <w:rPr>
                <w:rFonts w:ascii="Arial" w:hAnsi="Arial" w:cs="Arial"/>
                <w:b/>
              </w:rPr>
            </w:pPr>
            <w:r w:rsidRPr="00040CFA">
              <w:rPr>
                <w:rFonts w:ascii="Arial" w:hAnsi="Arial" w:cs="Arial"/>
                <w:b/>
              </w:rPr>
              <w:t>Practical</w:t>
            </w:r>
          </w:p>
        </w:tc>
      </w:tr>
    </w:tbl>
    <w:p w:rsidRPr="00040CFA" w:rsidR="00595B7C" w:rsidP="00595B7C" w:rsidRDefault="00595B7C" w14:paraId="4124EDC3" w14:textId="77777777">
      <w:pPr>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Pr="00040CFA" w:rsidR="00595B7C" w:rsidTr="002E6330" w14:paraId="241A1165" w14:textId="77777777">
        <w:tc>
          <w:tcPr>
            <w:tcW w:w="3256" w:type="dxa"/>
          </w:tcPr>
          <w:p w:rsidRPr="00040CFA" w:rsidR="00595B7C" w:rsidP="002E6330" w:rsidRDefault="00595B7C" w14:paraId="40C22409" w14:textId="77777777">
            <w:pPr>
              <w:jc w:val="center"/>
              <w:rPr>
                <w:rFonts w:ascii="Arial" w:hAnsi="Arial" w:cs="Arial"/>
                <w:b/>
              </w:rPr>
            </w:pPr>
            <w:r w:rsidRPr="00040CFA">
              <w:rPr>
                <w:rFonts w:ascii="Arial" w:hAnsi="Arial" w:cs="Arial"/>
                <w:b/>
              </w:rPr>
              <w:t>Mode of assessment</w:t>
            </w:r>
          </w:p>
        </w:tc>
        <w:tc>
          <w:tcPr>
            <w:tcW w:w="3969" w:type="dxa"/>
          </w:tcPr>
          <w:p w:rsidRPr="00040CFA" w:rsidR="00595B7C" w:rsidP="002E6330" w:rsidRDefault="00595B7C" w14:paraId="72ED5112" w14:textId="77777777">
            <w:pPr>
              <w:rPr>
                <w:rFonts w:ascii="Arial" w:hAnsi="Arial" w:cs="Arial"/>
              </w:rPr>
            </w:pPr>
            <w:r w:rsidRPr="00040CFA">
              <w:rPr>
                <w:rFonts w:ascii="Arial" w:hAnsi="Arial" w:cs="Arial"/>
                <w:b/>
              </w:rPr>
              <w:t>Volume</w:t>
            </w:r>
          </w:p>
        </w:tc>
        <w:tc>
          <w:tcPr>
            <w:tcW w:w="1559" w:type="dxa"/>
          </w:tcPr>
          <w:p w:rsidRPr="00040CFA" w:rsidR="00595B7C" w:rsidP="002E6330" w:rsidRDefault="00595B7C" w14:paraId="154C1DA5" w14:textId="77777777">
            <w:pPr>
              <w:rPr>
                <w:rFonts w:ascii="Arial" w:hAnsi="Arial" w:cs="Arial"/>
              </w:rPr>
            </w:pPr>
            <w:r w:rsidRPr="00040CFA">
              <w:rPr>
                <w:rFonts w:ascii="Arial" w:hAnsi="Arial" w:cs="Arial"/>
                <w:b/>
              </w:rPr>
              <w:t>Weighting</w:t>
            </w:r>
          </w:p>
        </w:tc>
      </w:tr>
      <w:tr w:rsidRPr="00040CFA" w:rsidR="00595B7C" w:rsidTr="002E6330" w14:paraId="68BA65E4" w14:textId="77777777">
        <w:tc>
          <w:tcPr>
            <w:tcW w:w="3256" w:type="dxa"/>
          </w:tcPr>
          <w:p w:rsidRPr="00040CFA" w:rsidR="00595B7C" w:rsidP="002E6330" w:rsidRDefault="00595B7C" w14:paraId="171A09FD" w14:textId="1F8D0765">
            <w:pPr>
              <w:jc w:val="center"/>
              <w:rPr>
                <w:rFonts w:ascii="Arial" w:hAnsi="Arial" w:cs="Arial"/>
              </w:rPr>
            </w:pPr>
            <w:r>
              <w:rPr>
                <w:rFonts w:ascii="Arial" w:hAnsi="Arial" w:cs="Arial"/>
              </w:rPr>
              <w:t>Reflection</w:t>
            </w:r>
          </w:p>
        </w:tc>
        <w:tc>
          <w:tcPr>
            <w:tcW w:w="3969" w:type="dxa"/>
          </w:tcPr>
          <w:p w:rsidRPr="00040CFA" w:rsidR="00595B7C" w:rsidP="002E6330" w:rsidRDefault="00595B7C" w14:paraId="5CFDEE86" w14:textId="42AABA29">
            <w:pPr>
              <w:rPr>
                <w:rFonts w:ascii="Arial" w:hAnsi="Arial" w:cs="Arial"/>
                <w:highlight w:val="yellow"/>
              </w:rPr>
            </w:pPr>
            <w:r w:rsidRPr="00040CFA">
              <w:rPr>
                <w:rFonts w:ascii="Arial" w:hAnsi="Arial" w:cs="Arial"/>
              </w:rPr>
              <w:t xml:space="preserve"> Equivalent to </w:t>
            </w:r>
            <w:r>
              <w:rPr>
                <w:rFonts w:ascii="Arial" w:hAnsi="Arial" w:cs="Arial"/>
              </w:rPr>
              <w:t>1,5</w:t>
            </w:r>
            <w:r w:rsidRPr="00040CFA">
              <w:rPr>
                <w:rFonts w:ascii="Arial" w:hAnsi="Arial" w:cs="Arial"/>
              </w:rPr>
              <w:t>00 words</w:t>
            </w:r>
          </w:p>
        </w:tc>
        <w:tc>
          <w:tcPr>
            <w:tcW w:w="1559" w:type="dxa"/>
          </w:tcPr>
          <w:p w:rsidRPr="00040CFA" w:rsidR="00595B7C" w:rsidP="002E6330" w:rsidRDefault="00595B7C" w14:paraId="14B46CB0" w14:textId="77777777">
            <w:pPr>
              <w:rPr>
                <w:rFonts w:ascii="Arial" w:hAnsi="Arial" w:cs="Arial"/>
              </w:rPr>
            </w:pPr>
            <w:r w:rsidRPr="00040CFA">
              <w:rPr>
                <w:rFonts w:ascii="Arial" w:hAnsi="Arial" w:cs="Arial"/>
              </w:rPr>
              <w:t xml:space="preserve"> 50%</w:t>
            </w:r>
          </w:p>
        </w:tc>
      </w:tr>
    </w:tbl>
    <w:p w:rsidRPr="00040CFA" w:rsidR="00595B7C" w:rsidP="00595B7C" w:rsidRDefault="00595B7C" w14:paraId="51E3C062" w14:textId="77777777">
      <w:pPr>
        <w:rPr>
          <w:rFonts w:ascii="Arial" w:hAnsi="Arial" w:cs="Arial"/>
          <w:b/>
        </w:rPr>
      </w:pPr>
    </w:p>
    <w:p w:rsidRPr="00040CFA" w:rsidR="00595B7C" w:rsidP="00595B7C" w:rsidRDefault="00595B7C" w14:paraId="2958404D" w14:textId="77777777">
      <w:pPr>
        <w:pStyle w:val="fixed"/>
        <w:ind w:left="0" w:firstLine="0"/>
        <w:rPr>
          <w:rFonts w:ascii="Arial" w:hAnsi="Arial" w:cs="Arial"/>
          <w:b w:val="0"/>
          <w:sz w:val="22"/>
          <w:szCs w:val="22"/>
        </w:rPr>
      </w:pPr>
    </w:p>
    <w:p w:rsidRPr="00040CFA" w:rsidR="00595B7C" w:rsidP="00595B7C" w:rsidRDefault="00595B7C" w14:paraId="39A79580" w14:textId="77777777">
      <w:pPr>
        <w:rPr>
          <w:rFonts w:ascii="Arial" w:hAnsi="Arial" w:cs="Arial"/>
          <w:b/>
        </w:rPr>
      </w:pPr>
      <w:r w:rsidRPr="00040CFA">
        <w:rPr>
          <w:rFonts w:ascii="Arial" w:hAnsi="Arial" w:cs="Arial"/>
          <w:b/>
        </w:rPr>
        <w:t>Assessment Component 2</w:t>
      </w:r>
    </w:p>
    <w:p w:rsidRPr="00040CFA" w:rsidR="00595B7C" w:rsidP="00595B7C" w:rsidRDefault="00595B7C" w14:paraId="6D1F2CEF" w14:textId="77777777">
      <w:pPr>
        <w:rPr>
          <w:rFonts w:ascii="Arial" w:hAnsi="Arial" w:cs="Arial"/>
          <w:b/>
        </w:rPr>
      </w:pPr>
      <w:r w:rsidRPr="009C62C4">
        <w:rPr>
          <w:rFonts w:ascii="Arial" w:hAnsi="Arial" w:cs="Arial"/>
          <w:b/>
          <w:i/>
        </w:rPr>
        <w:t>(Tick one)</w:t>
      </w: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48"/>
        <w:gridCol w:w="2317"/>
        <w:gridCol w:w="527"/>
        <w:gridCol w:w="2395"/>
        <w:gridCol w:w="527"/>
        <w:gridCol w:w="2356"/>
      </w:tblGrid>
      <w:tr w:rsidRPr="00040CFA" w:rsidR="00595B7C" w:rsidTr="002E6330" w14:paraId="297D5CAB" w14:textId="77777777">
        <w:sdt>
          <w:sdtPr>
            <w:rPr>
              <w:rFonts w:ascii="Arial" w:hAnsi="Arial" w:cs="Arial"/>
            </w:rPr>
            <w:id w:val="-2098167645"/>
            <w14:checkbox>
              <w14:checked w14:val="0"/>
              <w14:checkedState w14:val="2612" w14:font="MS Gothic"/>
              <w14:uncheckedState w14:val="2610" w14:font="MS Gothic"/>
            </w14:checkbox>
          </w:sdtPr>
          <w:sdtContent>
            <w:tc>
              <w:tcPr>
                <w:tcW w:w="562" w:type="dxa"/>
              </w:tcPr>
              <w:p w:rsidRPr="00040CFA" w:rsidR="00595B7C" w:rsidP="002E6330" w:rsidRDefault="00595B7C" w14:paraId="600BBA11" w14:textId="77777777">
                <w:pPr>
                  <w:rPr>
                    <w:rFonts w:ascii="Arial" w:hAnsi="Arial" w:cs="Arial"/>
                    <w:b/>
                  </w:rPr>
                </w:pPr>
                <w:r w:rsidRPr="00040CFA">
                  <w:rPr>
                    <w:rFonts w:ascii="Segoe UI Symbol" w:hAnsi="Segoe UI Symbol" w:eastAsia="MS Gothic" w:cs="Segoe UI Symbol"/>
                  </w:rPr>
                  <w:t>☐</w:t>
                </w:r>
              </w:p>
            </w:tc>
          </w:sdtContent>
        </w:sdt>
        <w:tc>
          <w:tcPr>
            <w:tcW w:w="2458" w:type="dxa"/>
          </w:tcPr>
          <w:p w:rsidRPr="00040CFA" w:rsidR="00595B7C" w:rsidP="002E6330" w:rsidRDefault="00595B7C" w14:paraId="3CEE1816" w14:textId="77777777">
            <w:pPr>
              <w:rPr>
                <w:rFonts w:ascii="Arial" w:hAnsi="Arial" w:cs="Arial"/>
                <w:b/>
              </w:rPr>
            </w:pPr>
            <w:r w:rsidRPr="00040CFA">
              <w:rPr>
                <w:rFonts w:ascii="Arial" w:hAnsi="Arial" w:cs="Arial"/>
                <w:b/>
              </w:rPr>
              <w:t>Written exam</w:t>
            </w:r>
          </w:p>
        </w:tc>
        <w:sdt>
          <w:sdtPr>
            <w:rPr>
              <w:rFonts w:ascii="Arial" w:hAnsi="Arial" w:cs="Arial"/>
            </w:rPr>
            <w:id w:val="1556197642"/>
            <w14:checkbox>
              <w14:checked w14:val="0"/>
              <w14:checkedState w14:val="2612" w14:font="MS Gothic"/>
              <w14:uncheckedState w14:val="2610" w14:font="MS Gothic"/>
            </w14:checkbox>
          </w:sdtPr>
          <w:sdtContent>
            <w:tc>
              <w:tcPr>
                <w:tcW w:w="538" w:type="dxa"/>
              </w:tcPr>
              <w:p w:rsidRPr="00040CFA" w:rsidR="00595B7C" w:rsidP="002E6330" w:rsidRDefault="00595B7C" w14:paraId="151ECBC7" w14:textId="77777777">
                <w:pPr>
                  <w:rPr>
                    <w:rFonts w:ascii="Arial" w:hAnsi="Arial" w:cs="Arial"/>
                    <w:b/>
                  </w:rPr>
                </w:pPr>
                <w:r w:rsidRPr="00040CFA">
                  <w:rPr>
                    <w:rFonts w:ascii="Segoe UI Symbol" w:hAnsi="Segoe UI Symbol" w:eastAsia="MS Gothic" w:cs="Segoe UI Symbol"/>
                  </w:rPr>
                  <w:t>☐</w:t>
                </w:r>
              </w:p>
            </w:tc>
          </w:sdtContent>
        </w:sdt>
        <w:tc>
          <w:tcPr>
            <w:tcW w:w="2482" w:type="dxa"/>
          </w:tcPr>
          <w:p w:rsidRPr="00040CFA" w:rsidR="00595B7C" w:rsidP="002E6330" w:rsidRDefault="00595B7C" w14:paraId="597C4538" w14:textId="77777777">
            <w:pPr>
              <w:rPr>
                <w:rFonts w:ascii="Arial" w:hAnsi="Arial" w:cs="Arial"/>
                <w:b/>
              </w:rPr>
            </w:pPr>
            <w:r w:rsidRPr="00040CFA">
              <w:rPr>
                <w:rFonts w:ascii="Arial" w:hAnsi="Arial" w:cs="Arial"/>
                <w:b/>
              </w:rPr>
              <w:t>Coursework</w:t>
            </w:r>
          </w:p>
        </w:tc>
        <w:sdt>
          <w:sdtPr>
            <w:rPr>
              <w:rFonts w:ascii="Arial" w:hAnsi="Arial" w:cs="Arial"/>
            </w:rPr>
            <w:id w:val="769123695"/>
            <w14:checkbox>
              <w14:checked w14:val="1"/>
              <w14:checkedState w14:val="2612" w14:font="MS Gothic"/>
              <w14:uncheckedState w14:val="2610" w14:font="MS Gothic"/>
            </w14:checkbox>
          </w:sdtPr>
          <w:sdtContent>
            <w:tc>
              <w:tcPr>
                <w:tcW w:w="538" w:type="dxa"/>
              </w:tcPr>
              <w:p w:rsidRPr="00040CFA" w:rsidR="00595B7C" w:rsidP="002E6330" w:rsidRDefault="00595B7C" w14:paraId="0F784A77" w14:textId="77777777">
                <w:pPr>
                  <w:rPr>
                    <w:rFonts w:ascii="Arial" w:hAnsi="Arial" w:cs="Arial"/>
                    <w:b/>
                  </w:rPr>
                </w:pPr>
                <w:r w:rsidRPr="00040CFA">
                  <w:rPr>
                    <w:rFonts w:ascii="Segoe UI Symbol" w:hAnsi="Segoe UI Symbol" w:eastAsia="MS Gothic" w:cs="Segoe UI Symbol"/>
                  </w:rPr>
                  <w:t>☒</w:t>
                </w:r>
              </w:p>
            </w:tc>
          </w:sdtContent>
        </w:sdt>
        <w:tc>
          <w:tcPr>
            <w:tcW w:w="2482" w:type="dxa"/>
          </w:tcPr>
          <w:p w:rsidRPr="00040CFA" w:rsidR="00595B7C" w:rsidP="002E6330" w:rsidRDefault="00595B7C" w14:paraId="14CD77E6" w14:textId="77777777">
            <w:pPr>
              <w:rPr>
                <w:rFonts w:ascii="Arial" w:hAnsi="Arial" w:cs="Arial"/>
                <w:b/>
              </w:rPr>
            </w:pPr>
            <w:r w:rsidRPr="00040CFA">
              <w:rPr>
                <w:rFonts w:ascii="Arial" w:hAnsi="Arial" w:cs="Arial"/>
                <w:b/>
              </w:rPr>
              <w:t>Practical</w:t>
            </w:r>
          </w:p>
        </w:tc>
      </w:tr>
    </w:tbl>
    <w:p w:rsidRPr="00040CFA" w:rsidR="00595B7C" w:rsidP="00595B7C" w:rsidRDefault="00595B7C" w14:paraId="4958C2BE" w14:textId="77777777">
      <w:pPr>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Pr="00040CFA" w:rsidR="00595B7C" w:rsidTr="002E6330" w14:paraId="64E57F0D" w14:textId="77777777">
        <w:tc>
          <w:tcPr>
            <w:tcW w:w="3256" w:type="dxa"/>
          </w:tcPr>
          <w:p w:rsidRPr="00040CFA" w:rsidR="00595B7C" w:rsidP="002E6330" w:rsidRDefault="00595B7C" w14:paraId="6D33DCD2" w14:textId="77777777">
            <w:pPr>
              <w:jc w:val="center"/>
              <w:rPr>
                <w:rFonts w:ascii="Arial" w:hAnsi="Arial" w:cs="Arial"/>
                <w:b/>
              </w:rPr>
            </w:pPr>
            <w:r w:rsidRPr="00040CFA">
              <w:rPr>
                <w:rFonts w:ascii="Arial" w:hAnsi="Arial" w:cs="Arial"/>
                <w:b/>
              </w:rPr>
              <w:t>Mode of assessment</w:t>
            </w:r>
          </w:p>
        </w:tc>
        <w:tc>
          <w:tcPr>
            <w:tcW w:w="3969" w:type="dxa"/>
          </w:tcPr>
          <w:p w:rsidRPr="00040CFA" w:rsidR="00595B7C" w:rsidP="002E6330" w:rsidRDefault="00595B7C" w14:paraId="79AB5068" w14:textId="77777777">
            <w:pPr>
              <w:rPr>
                <w:rFonts w:ascii="Arial" w:hAnsi="Arial" w:cs="Arial"/>
              </w:rPr>
            </w:pPr>
            <w:r w:rsidRPr="00040CFA">
              <w:rPr>
                <w:rFonts w:ascii="Arial" w:hAnsi="Arial" w:cs="Arial"/>
                <w:b/>
              </w:rPr>
              <w:t>Volume</w:t>
            </w:r>
          </w:p>
        </w:tc>
        <w:tc>
          <w:tcPr>
            <w:tcW w:w="1559" w:type="dxa"/>
          </w:tcPr>
          <w:p w:rsidRPr="00040CFA" w:rsidR="00595B7C" w:rsidP="002E6330" w:rsidRDefault="00595B7C" w14:paraId="3C38AA2E" w14:textId="77777777">
            <w:pPr>
              <w:rPr>
                <w:rFonts w:ascii="Arial" w:hAnsi="Arial" w:cs="Arial"/>
              </w:rPr>
            </w:pPr>
            <w:r w:rsidRPr="00040CFA">
              <w:rPr>
                <w:rFonts w:ascii="Arial" w:hAnsi="Arial" w:cs="Arial"/>
                <w:b/>
              </w:rPr>
              <w:t>Weighting</w:t>
            </w:r>
          </w:p>
        </w:tc>
      </w:tr>
      <w:tr w:rsidRPr="00040CFA" w:rsidR="00595B7C" w:rsidTr="002E6330" w14:paraId="55144969" w14:textId="77777777">
        <w:tc>
          <w:tcPr>
            <w:tcW w:w="3256" w:type="dxa"/>
          </w:tcPr>
          <w:p w:rsidRPr="00040CFA" w:rsidR="00595B7C" w:rsidP="002E6330" w:rsidRDefault="00595B7C" w14:paraId="5347F57B" w14:textId="3ACD9E62">
            <w:pPr>
              <w:jc w:val="center"/>
              <w:rPr>
                <w:rFonts w:ascii="Arial" w:hAnsi="Arial" w:cs="Arial"/>
              </w:rPr>
            </w:pPr>
            <w:r w:rsidRPr="00040CFA">
              <w:rPr>
                <w:rFonts w:ascii="Arial" w:hAnsi="Arial" w:cs="Arial"/>
              </w:rPr>
              <w:t xml:space="preserve">Group </w:t>
            </w:r>
            <w:r>
              <w:rPr>
                <w:rFonts w:ascii="Arial" w:hAnsi="Arial" w:cs="Arial"/>
              </w:rPr>
              <w:t>Video with supporting materials (notes for visuals)</w:t>
            </w:r>
          </w:p>
        </w:tc>
        <w:tc>
          <w:tcPr>
            <w:tcW w:w="3969" w:type="dxa"/>
          </w:tcPr>
          <w:p w:rsidRPr="00040CFA" w:rsidR="00595B7C" w:rsidP="002E6330" w:rsidRDefault="00595B7C" w14:paraId="0AA14EC5" w14:textId="06AC5770">
            <w:pPr>
              <w:rPr>
                <w:rFonts w:ascii="Arial" w:hAnsi="Arial" w:eastAsia="Segoe UI" w:cs="Arial"/>
              </w:rPr>
            </w:pPr>
            <w:r w:rsidRPr="00040CFA">
              <w:rPr>
                <w:rFonts w:ascii="Arial" w:hAnsi="Arial" w:eastAsia="Segoe UI" w:cs="Arial"/>
              </w:rPr>
              <w:t>Each individual in the group to contribute 2 minutes to the</w:t>
            </w:r>
            <w:r>
              <w:rPr>
                <w:rFonts w:ascii="Arial" w:hAnsi="Arial" w:eastAsia="Segoe UI" w:cs="Arial"/>
              </w:rPr>
              <w:t xml:space="preserve"> video</w:t>
            </w:r>
            <w:r w:rsidRPr="00040CFA">
              <w:rPr>
                <w:rFonts w:ascii="Arial" w:hAnsi="Arial" w:eastAsia="Segoe UI" w:cs="Arial"/>
              </w:rPr>
              <w:t xml:space="preserve"> and each individual to contribute to the supporting materials (max </w:t>
            </w:r>
            <w:r>
              <w:rPr>
                <w:rFonts w:ascii="Arial" w:hAnsi="Arial" w:eastAsia="Segoe UI" w:cs="Arial"/>
              </w:rPr>
              <w:t>4</w:t>
            </w:r>
            <w:r w:rsidRPr="00040CFA">
              <w:rPr>
                <w:rFonts w:ascii="Arial" w:hAnsi="Arial" w:eastAsia="Segoe UI" w:cs="Arial"/>
              </w:rPr>
              <w:t xml:space="preserve"> in a group)</w:t>
            </w:r>
          </w:p>
          <w:p w:rsidRPr="00040CFA" w:rsidR="00595B7C" w:rsidP="002E6330" w:rsidRDefault="00595B7C" w14:paraId="6957A24C" w14:textId="77777777">
            <w:pPr>
              <w:rPr>
                <w:rFonts w:ascii="Arial" w:hAnsi="Arial" w:cs="Arial"/>
              </w:rPr>
            </w:pPr>
          </w:p>
        </w:tc>
        <w:tc>
          <w:tcPr>
            <w:tcW w:w="1559" w:type="dxa"/>
          </w:tcPr>
          <w:p w:rsidRPr="00040CFA" w:rsidR="00595B7C" w:rsidP="002E6330" w:rsidRDefault="00595B7C" w14:paraId="61FA296E" w14:textId="77777777">
            <w:pPr>
              <w:rPr>
                <w:rFonts w:ascii="Arial" w:hAnsi="Arial" w:cs="Arial"/>
              </w:rPr>
            </w:pPr>
            <w:r w:rsidRPr="00040CFA">
              <w:rPr>
                <w:rFonts w:ascii="Arial" w:hAnsi="Arial" w:cs="Arial"/>
              </w:rPr>
              <w:t>50%</w:t>
            </w:r>
          </w:p>
        </w:tc>
      </w:tr>
    </w:tbl>
    <w:p w:rsidRPr="00040CFA" w:rsidR="00595B7C" w:rsidP="00595B7C" w:rsidRDefault="00595B7C" w14:paraId="065122EE" w14:textId="77777777">
      <w:pPr>
        <w:rPr>
          <w:rFonts w:ascii="Arial" w:hAnsi="Arial" w:cs="Arial"/>
          <w:b/>
          <w:highlight w:val="cyan"/>
        </w:rPr>
      </w:pPr>
    </w:p>
    <w:p w:rsidRPr="00040CFA" w:rsidR="00595B7C" w:rsidP="00595B7C" w:rsidRDefault="00595B7C" w14:paraId="71B5B982" w14:textId="77777777">
      <w:pPr>
        <w:pStyle w:val="fixed"/>
        <w:keepNext/>
        <w:ind w:left="0" w:firstLine="0"/>
        <w:jc w:val="both"/>
        <w:rPr>
          <w:rFonts w:ascii="Arial" w:hAnsi="Arial" w:cs="Arial"/>
          <w:sz w:val="22"/>
          <w:szCs w:val="22"/>
        </w:rPr>
      </w:pPr>
      <w:r w:rsidRPr="00040CF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Pr="00040CFA" w:rsidR="00595B7C" w:rsidTr="002E6330" w14:paraId="2682C76B" w14:textId="77777777">
        <w:tc>
          <w:tcPr>
            <w:tcW w:w="3261" w:type="dxa"/>
            <w:tcBorders>
              <w:top w:val="single" w:color="auto" w:sz="4" w:space="0"/>
              <w:left w:val="single" w:color="auto" w:sz="4" w:space="0"/>
            </w:tcBorders>
          </w:tcPr>
          <w:p w:rsidRPr="00040CFA" w:rsidR="00595B7C" w:rsidP="002E6330" w:rsidRDefault="00595B7C" w14:paraId="639AA124" w14:textId="77777777">
            <w:pPr>
              <w:keepNext/>
              <w:rPr>
                <w:rFonts w:ascii="Arial" w:hAnsi="Arial" w:cs="Arial"/>
                <w:b/>
              </w:rPr>
            </w:pPr>
            <w:r w:rsidRPr="00040CFA">
              <w:rPr>
                <w:rFonts w:ascii="Arial" w:hAnsi="Arial" w:cs="Arial"/>
                <w:b/>
              </w:rPr>
              <w:t>Activity type</w:t>
            </w:r>
          </w:p>
        </w:tc>
        <w:tc>
          <w:tcPr>
            <w:tcW w:w="1842" w:type="dxa"/>
          </w:tcPr>
          <w:p w:rsidRPr="00040CFA" w:rsidR="00595B7C" w:rsidP="002E6330" w:rsidRDefault="00595B7C" w14:paraId="3E24D817" w14:textId="77777777">
            <w:pPr>
              <w:keepNext/>
              <w:jc w:val="center"/>
              <w:rPr>
                <w:rFonts w:ascii="Arial" w:hAnsi="Arial" w:cs="Arial"/>
                <w:b/>
              </w:rPr>
            </w:pPr>
            <w:r w:rsidRPr="00040CFA">
              <w:rPr>
                <w:rFonts w:ascii="Arial" w:hAnsi="Arial" w:cs="Arial"/>
                <w:b/>
              </w:rPr>
              <w:t>Percentage</w:t>
            </w:r>
          </w:p>
        </w:tc>
      </w:tr>
      <w:tr w:rsidRPr="00040CFA" w:rsidR="00595B7C" w:rsidTr="002E6330" w14:paraId="5B09994C" w14:textId="77777777">
        <w:tc>
          <w:tcPr>
            <w:tcW w:w="3261" w:type="dxa"/>
          </w:tcPr>
          <w:p w:rsidRPr="00040CFA" w:rsidR="00595B7C" w:rsidP="002E6330" w:rsidRDefault="00595B7C" w14:paraId="02291E47" w14:textId="77777777">
            <w:pPr>
              <w:keepNext/>
              <w:rPr>
                <w:rFonts w:ascii="Arial" w:hAnsi="Arial" w:cs="Arial"/>
              </w:rPr>
            </w:pPr>
            <w:r w:rsidRPr="00040CFA">
              <w:rPr>
                <w:rFonts w:ascii="Arial" w:hAnsi="Arial" w:cs="Arial"/>
              </w:rPr>
              <w:t>Written exam</w:t>
            </w:r>
          </w:p>
        </w:tc>
        <w:tc>
          <w:tcPr>
            <w:tcW w:w="1842" w:type="dxa"/>
          </w:tcPr>
          <w:p w:rsidRPr="00040CFA" w:rsidR="00595B7C" w:rsidP="002E6330" w:rsidRDefault="00595B7C" w14:paraId="7E7B4B6D" w14:textId="77777777">
            <w:pPr>
              <w:keepNext/>
              <w:jc w:val="center"/>
              <w:rPr>
                <w:rFonts w:ascii="Arial" w:hAnsi="Arial" w:cs="Arial"/>
              </w:rPr>
            </w:pPr>
          </w:p>
        </w:tc>
      </w:tr>
      <w:tr w:rsidRPr="00040CFA" w:rsidR="00595B7C" w:rsidTr="002E6330" w14:paraId="5EE81434" w14:textId="77777777">
        <w:tc>
          <w:tcPr>
            <w:tcW w:w="3261" w:type="dxa"/>
          </w:tcPr>
          <w:p w:rsidRPr="00040CFA" w:rsidR="00595B7C" w:rsidP="002E6330" w:rsidRDefault="00595B7C" w14:paraId="1A4ADD64" w14:textId="77777777">
            <w:pPr>
              <w:keepNext/>
              <w:rPr>
                <w:rFonts w:ascii="Arial" w:hAnsi="Arial" w:cs="Arial"/>
              </w:rPr>
            </w:pPr>
            <w:r w:rsidRPr="00040CFA">
              <w:rPr>
                <w:rFonts w:ascii="Arial" w:hAnsi="Arial" w:cs="Arial"/>
              </w:rPr>
              <w:t>Coursework</w:t>
            </w:r>
          </w:p>
        </w:tc>
        <w:tc>
          <w:tcPr>
            <w:tcW w:w="1842" w:type="dxa"/>
          </w:tcPr>
          <w:p w:rsidRPr="00040CFA" w:rsidR="00595B7C" w:rsidP="002E6330" w:rsidRDefault="00595B7C" w14:paraId="451C0491" w14:textId="77777777">
            <w:pPr>
              <w:keepNext/>
              <w:jc w:val="center"/>
              <w:rPr>
                <w:rFonts w:ascii="Arial" w:hAnsi="Arial" w:cs="Arial"/>
              </w:rPr>
            </w:pPr>
            <w:r w:rsidRPr="00040CFA">
              <w:rPr>
                <w:rFonts w:ascii="Arial" w:hAnsi="Arial" w:cs="Arial"/>
              </w:rPr>
              <w:t>50%</w:t>
            </w:r>
          </w:p>
        </w:tc>
      </w:tr>
      <w:tr w:rsidRPr="00040CFA" w:rsidR="00595B7C" w:rsidTr="002E6330" w14:paraId="2EA965D0" w14:textId="77777777">
        <w:tc>
          <w:tcPr>
            <w:tcW w:w="3261" w:type="dxa"/>
          </w:tcPr>
          <w:p w:rsidRPr="00040CFA" w:rsidR="00595B7C" w:rsidP="002E6330" w:rsidRDefault="00595B7C" w14:paraId="085BED74" w14:textId="77777777">
            <w:pPr>
              <w:keepNext/>
              <w:rPr>
                <w:rFonts w:ascii="Arial" w:hAnsi="Arial" w:cs="Arial"/>
              </w:rPr>
            </w:pPr>
            <w:r w:rsidRPr="00040CFA">
              <w:rPr>
                <w:rFonts w:ascii="Arial" w:hAnsi="Arial" w:cs="Arial"/>
              </w:rPr>
              <w:t>Practical</w:t>
            </w:r>
          </w:p>
        </w:tc>
        <w:tc>
          <w:tcPr>
            <w:tcW w:w="1842" w:type="dxa"/>
          </w:tcPr>
          <w:p w:rsidRPr="00040CFA" w:rsidR="00595B7C" w:rsidP="002E6330" w:rsidRDefault="00595B7C" w14:paraId="49B13775" w14:textId="77777777">
            <w:pPr>
              <w:keepNext/>
              <w:jc w:val="center"/>
              <w:rPr>
                <w:rFonts w:ascii="Arial" w:hAnsi="Arial" w:cs="Arial"/>
              </w:rPr>
            </w:pPr>
            <w:r w:rsidRPr="00040CFA">
              <w:rPr>
                <w:rFonts w:ascii="Arial" w:hAnsi="Arial" w:cs="Arial"/>
              </w:rPr>
              <w:t>50%</w:t>
            </w:r>
          </w:p>
        </w:tc>
      </w:tr>
      <w:tr w:rsidRPr="00040CFA" w:rsidR="00595B7C" w:rsidTr="002E6330" w14:paraId="14A0353C" w14:textId="77777777">
        <w:tc>
          <w:tcPr>
            <w:tcW w:w="3261" w:type="dxa"/>
          </w:tcPr>
          <w:p w:rsidRPr="00040CFA" w:rsidR="00595B7C" w:rsidP="002E6330" w:rsidRDefault="00595B7C" w14:paraId="33B39C07" w14:textId="77777777">
            <w:pPr>
              <w:keepNext/>
              <w:rPr>
                <w:rFonts w:ascii="Arial" w:hAnsi="Arial" w:cs="Arial"/>
              </w:rPr>
            </w:pPr>
            <w:r w:rsidRPr="00040CFA">
              <w:rPr>
                <w:rFonts w:ascii="Arial" w:hAnsi="Arial" w:cs="Arial"/>
                <w:b/>
              </w:rPr>
              <w:t>TOTAL</w:t>
            </w:r>
          </w:p>
        </w:tc>
        <w:tc>
          <w:tcPr>
            <w:tcW w:w="1842" w:type="dxa"/>
          </w:tcPr>
          <w:p w:rsidRPr="00040CFA" w:rsidR="00595B7C" w:rsidP="002E6330" w:rsidRDefault="00595B7C" w14:paraId="0C758C9E" w14:textId="77777777">
            <w:pPr>
              <w:keepNext/>
              <w:jc w:val="center"/>
              <w:rPr>
                <w:rFonts w:ascii="Arial" w:hAnsi="Arial" w:cs="Arial"/>
                <w:b/>
              </w:rPr>
            </w:pPr>
            <w:r w:rsidRPr="00040CFA">
              <w:rPr>
                <w:rFonts w:ascii="Arial" w:hAnsi="Arial" w:cs="Arial"/>
                <w:b/>
              </w:rPr>
              <w:t>100%</w:t>
            </w:r>
          </w:p>
        </w:tc>
      </w:tr>
    </w:tbl>
    <w:p w:rsidRPr="00040CFA" w:rsidR="00595B7C" w:rsidP="00595B7C" w:rsidRDefault="00595B7C" w14:paraId="6126FC3D" w14:textId="77777777">
      <w:pPr>
        <w:rPr>
          <w:rFonts w:ascii="Arial" w:hAnsi="Arial" w:cs="Arial"/>
        </w:rPr>
      </w:pPr>
    </w:p>
    <w:p w:rsidRPr="00B1208A" w:rsidR="00595B7C" w:rsidP="00595B7C" w:rsidRDefault="00595B7C" w14:paraId="58CD61D8" w14:textId="77777777">
      <w:pPr>
        <w:rPr>
          <w:rFonts w:ascii="Arial" w:hAnsi="Arial" w:cs="Arial"/>
          <w:sz w:val="22"/>
          <w:szCs w:val="22"/>
        </w:rPr>
      </w:pPr>
      <w:r w:rsidRPr="3E79BF8B" w:rsidR="00595B7C">
        <w:rPr>
          <w:rFonts w:ascii="Arial" w:hAnsi="Arial" w:cs="Arial"/>
          <w:sz w:val="22"/>
          <w:szCs w:val="22"/>
          <w:highlight w:val="cyan"/>
        </w:rPr>
        <w:t>If the module is linked to a Professional, Statutory and regulatory Body (PSRB), please provide an explanatory statement.</w:t>
      </w:r>
    </w:p>
    <w:p w:rsidR="78CDE042" w:rsidP="3E79BF8B" w:rsidRDefault="78CDE042" w14:paraId="3A30BF72" w14:textId="35001745">
      <w:pPr>
        <w:jc w:val="left"/>
      </w:pPr>
      <w:r w:rsidRPr="3E79BF8B" w:rsidR="78CDE042">
        <w:rPr>
          <w:rFonts w:ascii="Arial" w:hAnsi="Arial" w:eastAsia="Arial" w:cs="Arial"/>
          <w:b w:val="0"/>
          <w:bCs w:val="0"/>
          <w:i w:val="1"/>
          <w:iCs w:val="1"/>
          <w:caps w:val="0"/>
          <w:smallCaps w:val="0"/>
          <w:noProof w:val="0"/>
          <w:color w:val="1F1F1F"/>
          <w:sz w:val="18"/>
          <w:szCs w:val="18"/>
          <w:lang w:val="en-GB"/>
        </w:rPr>
        <w:t>The Welsh Government’s five Professional Standards for Assisting Teaching (Teaching Assistants) of Pedagogy, Professional Learning, Innovation, Leadership and Collaboration are embedded in this module. Students will be actively engaged in professional learning with the purpose of developing individual and collective expertise to make a collaborative, coherent, innovative and sustainable research-led impact on all learners.</w:t>
      </w:r>
    </w:p>
    <w:p w:rsidR="78CDE042" w:rsidRDefault="78CDE042" w14:paraId="77C9DA75" w14:textId="77EE3111">
      <w:r>
        <w:br/>
      </w:r>
    </w:p>
    <w:p w:rsidR="3E79BF8B" w:rsidP="3E79BF8B" w:rsidRDefault="3E79BF8B" w14:paraId="6904723C" w14:textId="292D8940">
      <w:pPr>
        <w:pStyle w:val="Normal"/>
        <w:ind w:left="0"/>
        <w:rPr>
          <w:rFonts w:ascii="Arial" w:hAnsi="Arial" w:cs="Arial"/>
          <w:sz w:val="22"/>
          <w:szCs w:val="22"/>
          <w:highlight w:val="cyan"/>
        </w:rPr>
      </w:pPr>
    </w:p>
    <w:p w:rsidRPr="00040CFA" w:rsidR="00595B7C" w:rsidP="00595B7C" w:rsidRDefault="00595B7C" w14:paraId="2832B490" w14:textId="77777777">
      <w:pPr>
        <w:rPr>
          <w:rFonts w:ascii="Arial" w:hAnsi="Arial" w:cs="Arial"/>
          <w:b/>
        </w:rPr>
      </w:pPr>
      <w:r w:rsidRPr="00040CFA">
        <w:rPr>
          <w:rFonts w:ascii="Arial" w:hAnsi="Arial" w:cs="Arial"/>
          <w:b/>
        </w:rPr>
        <w:t>INDICATIVE READING LIST</w:t>
      </w:r>
    </w:p>
    <w:p w:rsidRPr="00040CFA" w:rsidR="00595B7C" w:rsidP="00595B7C" w:rsidRDefault="00595B7C" w14:paraId="3C45B4DB" w14:textId="77777777">
      <w:pPr>
        <w:rPr>
          <w:rFonts w:ascii="Arial" w:hAnsi="Arial" w:cs="Arial"/>
          <w:b/>
        </w:rPr>
      </w:pPr>
    </w:p>
    <w:p w:rsidRPr="00040CFA" w:rsidR="00595B7C" w:rsidP="00595B7C" w:rsidRDefault="00595B7C" w14:paraId="555A9D3F" w14:textId="77777777">
      <w:pPr>
        <w:rPr>
          <w:rFonts w:ascii="Arial" w:hAnsi="Arial" w:cs="Arial"/>
          <w:b/>
        </w:rPr>
      </w:pPr>
    </w:p>
    <w:tbl>
      <w:tblPr>
        <w:tblStyle w:val="TableGrid"/>
        <w:tblW w:w="0" w:type="auto"/>
        <w:tblLayout w:type="fixed"/>
        <w:tblLook w:val="04A0" w:firstRow="1" w:lastRow="0" w:firstColumn="1" w:lastColumn="0" w:noHBand="0" w:noVBand="1"/>
      </w:tblPr>
      <w:tblGrid>
        <w:gridCol w:w="1676"/>
        <w:gridCol w:w="5619"/>
        <w:gridCol w:w="1365"/>
      </w:tblGrid>
      <w:tr w:rsidRPr="00040CFA" w:rsidR="00595B7C" w:rsidTr="002E6330" w14:paraId="19A5F6B2" w14:textId="77777777">
        <w:tc>
          <w:tcPr>
            <w:tcW w:w="1676" w:type="dxa"/>
            <w:shd w:val="clear" w:color="auto" w:fill="BFBFBF" w:themeFill="background1" w:themeFillShade="BF"/>
          </w:tcPr>
          <w:p w:rsidRPr="00040CFA" w:rsidR="00595B7C" w:rsidP="002E6330" w:rsidRDefault="00595B7C" w14:paraId="104F4F15" w14:textId="77777777">
            <w:pPr>
              <w:tabs>
                <w:tab w:val="num" w:pos="720"/>
                <w:tab w:val="left" w:pos="1440"/>
              </w:tabs>
              <w:rPr>
                <w:rFonts w:ascii="Arial" w:hAnsi="Arial" w:cs="Arial"/>
                <w:b/>
              </w:rPr>
            </w:pPr>
            <w:r w:rsidRPr="00040CFA">
              <w:rPr>
                <w:rFonts w:ascii="Arial" w:hAnsi="Arial" w:cs="Arial"/>
                <w:b/>
              </w:rPr>
              <w:t>Module Code</w:t>
            </w:r>
          </w:p>
        </w:tc>
        <w:tc>
          <w:tcPr>
            <w:tcW w:w="6984" w:type="dxa"/>
            <w:gridSpan w:val="2"/>
          </w:tcPr>
          <w:p w:rsidRPr="00040CFA" w:rsidR="00595B7C" w:rsidP="002E6330" w:rsidRDefault="00595B7C" w14:paraId="4D99A043" w14:textId="16AAC156">
            <w:pPr>
              <w:tabs>
                <w:tab w:val="num" w:pos="720"/>
                <w:tab w:val="left" w:pos="1440"/>
              </w:tabs>
              <w:rPr>
                <w:rFonts w:ascii="Arial" w:hAnsi="Arial" w:cs="Arial"/>
                <w:b/>
              </w:rPr>
            </w:pPr>
          </w:p>
        </w:tc>
      </w:tr>
      <w:tr w:rsidRPr="00040CFA" w:rsidR="00595B7C" w:rsidTr="002E6330" w14:paraId="51F0DC00" w14:textId="77777777">
        <w:tc>
          <w:tcPr>
            <w:tcW w:w="1676" w:type="dxa"/>
            <w:shd w:val="clear" w:color="auto" w:fill="BFBFBF" w:themeFill="background1" w:themeFillShade="BF"/>
          </w:tcPr>
          <w:p w:rsidRPr="00040CFA" w:rsidR="00595B7C" w:rsidP="002E6330" w:rsidRDefault="00595B7C" w14:paraId="0EF5C1AA" w14:textId="77777777">
            <w:pPr>
              <w:tabs>
                <w:tab w:val="num" w:pos="720"/>
                <w:tab w:val="left" w:pos="1440"/>
              </w:tabs>
              <w:rPr>
                <w:rFonts w:ascii="Arial" w:hAnsi="Arial" w:cs="Arial"/>
                <w:b/>
              </w:rPr>
            </w:pPr>
            <w:r w:rsidRPr="00040CFA">
              <w:rPr>
                <w:rFonts w:ascii="Arial" w:hAnsi="Arial" w:cs="Arial"/>
                <w:b/>
              </w:rPr>
              <w:t>Module Title</w:t>
            </w:r>
          </w:p>
        </w:tc>
        <w:tc>
          <w:tcPr>
            <w:tcW w:w="6984" w:type="dxa"/>
            <w:gridSpan w:val="2"/>
          </w:tcPr>
          <w:p w:rsidRPr="00040CFA" w:rsidR="00595B7C" w:rsidP="002E6330" w:rsidRDefault="00595B7C" w14:paraId="051356AD" w14:textId="77777777">
            <w:pPr>
              <w:tabs>
                <w:tab w:val="num" w:pos="720"/>
                <w:tab w:val="left" w:pos="1440"/>
              </w:tabs>
              <w:rPr>
                <w:rFonts w:ascii="Arial" w:hAnsi="Arial" w:cs="Arial"/>
                <w:b/>
              </w:rPr>
            </w:pPr>
            <w:r w:rsidRPr="00040CFA">
              <w:rPr>
                <w:rFonts w:ascii="Arial" w:hAnsi="Arial" w:cs="Arial"/>
                <w:b/>
              </w:rPr>
              <w:t>Contemporary Challenges: Making a Difference</w:t>
            </w:r>
          </w:p>
        </w:tc>
      </w:tr>
      <w:tr w:rsidRPr="00040CFA" w:rsidR="00595B7C" w:rsidTr="002E6330" w14:paraId="5DD32105" w14:textId="77777777">
        <w:tc>
          <w:tcPr>
            <w:tcW w:w="1676" w:type="dxa"/>
            <w:shd w:val="clear" w:color="auto" w:fill="BFBFBF" w:themeFill="background1" w:themeFillShade="BF"/>
          </w:tcPr>
          <w:p w:rsidRPr="00595B7C" w:rsidR="00595B7C" w:rsidP="002E6330" w:rsidRDefault="00595B7C" w14:paraId="2034CBD6" w14:textId="77777777">
            <w:pPr>
              <w:tabs>
                <w:tab w:val="num" w:pos="720"/>
                <w:tab w:val="left" w:pos="1440"/>
              </w:tabs>
              <w:rPr>
                <w:rFonts w:ascii="Arial" w:hAnsi="Arial" w:cs="Arial"/>
                <w:b/>
                <w:sz w:val="22"/>
                <w:szCs w:val="22"/>
              </w:rPr>
            </w:pPr>
            <w:r w:rsidRPr="00595B7C">
              <w:rPr>
                <w:rFonts w:ascii="Arial" w:hAnsi="Arial" w:cs="Arial"/>
                <w:b/>
                <w:sz w:val="22"/>
                <w:szCs w:val="22"/>
              </w:rPr>
              <w:lastRenderedPageBreak/>
              <w:t>Classification</w:t>
            </w:r>
          </w:p>
        </w:tc>
        <w:tc>
          <w:tcPr>
            <w:tcW w:w="5619" w:type="dxa"/>
            <w:shd w:val="clear" w:color="auto" w:fill="BFBFBF" w:themeFill="background1" w:themeFillShade="BF"/>
          </w:tcPr>
          <w:p w:rsidRPr="00595B7C" w:rsidR="00595B7C" w:rsidP="002E6330" w:rsidRDefault="00595B7C" w14:paraId="247C906F" w14:textId="77777777">
            <w:pPr>
              <w:tabs>
                <w:tab w:val="num" w:pos="720"/>
                <w:tab w:val="left" w:pos="1440"/>
              </w:tabs>
              <w:rPr>
                <w:rFonts w:ascii="Arial" w:hAnsi="Arial" w:cs="Arial"/>
                <w:b/>
                <w:sz w:val="22"/>
                <w:szCs w:val="22"/>
              </w:rPr>
            </w:pPr>
            <w:r w:rsidRPr="00595B7C">
              <w:rPr>
                <w:rFonts w:ascii="Arial" w:hAnsi="Arial" w:cs="Arial"/>
                <w:b/>
                <w:sz w:val="22"/>
                <w:szCs w:val="22"/>
              </w:rPr>
              <w:t>Reading List entry</w:t>
            </w:r>
          </w:p>
        </w:tc>
        <w:tc>
          <w:tcPr>
            <w:tcW w:w="1365" w:type="dxa"/>
            <w:shd w:val="clear" w:color="auto" w:fill="BFBFBF" w:themeFill="background1" w:themeFillShade="BF"/>
          </w:tcPr>
          <w:p w:rsidRPr="00595B7C" w:rsidR="00595B7C" w:rsidP="002E6330" w:rsidRDefault="00595B7C" w14:paraId="59BDB4EF" w14:textId="77777777">
            <w:pPr>
              <w:tabs>
                <w:tab w:val="num" w:pos="720"/>
                <w:tab w:val="left" w:pos="1440"/>
              </w:tabs>
              <w:rPr>
                <w:rFonts w:ascii="Arial" w:hAnsi="Arial" w:cs="Arial"/>
                <w:b/>
                <w:sz w:val="22"/>
                <w:szCs w:val="22"/>
              </w:rPr>
            </w:pPr>
            <w:r w:rsidRPr="00595B7C">
              <w:rPr>
                <w:rFonts w:ascii="Arial" w:hAnsi="Arial" w:cs="Arial"/>
                <w:b/>
                <w:sz w:val="22"/>
                <w:szCs w:val="22"/>
              </w:rPr>
              <w:t>Electronic*</w:t>
            </w:r>
          </w:p>
        </w:tc>
      </w:tr>
      <w:tr w:rsidRPr="00040CFA" w:rsidR="00595B7C" w:rsidTr="002E6330" w14:paraId="16B7CAE5" w14:textId="77777777">
        <w:tc>
          <w:tcPr>
            <w:tcW w:w="1676" w:type="dxa"/>
          </w:tcPr>
          <w:p w:rsidRPr="00040CFA" w:rsidR="00595B7C" w:rsidP="002E6330" w:rsidRDefault="00595B7C" w14:paraId="07A6A1C0" w14:textId="77777777">
            <w:pPr>
              <w:tabs>
                <w:tab w:val="num" w:pos="720"/>
                <w:tab w:val="left" w:pos="1440"/>
              </w:tabs>
              <w:rPr>
                <w:rFonts w:ascii="Arial" w:hAnsi="Arial" w:cs="Arial"/>
              </w:rPr>
            </w:pPr>
            <w:r w:rsidRPr="00040CFA">
              <w:rPr>
                <w:rFonts w:ascii="Arial" w:hAnsi="Arial" w:cs="Arial"/>
              </w:rPr>
              <w:t>Essential</w:t>
            </w:r>
          </w:p>
        </w:tc>
        <w:tc>
          <w:tcPr>
            <w:tcW w:w="5619" w:type="dxa"/>
          </w:tcPr>
          <w:p w:rsidRPr="00040CFA" w:rsidR="00595B7C" w:rsidP="002E6330" w:rsidRDefault="00595B7C" w14:paraId="1E97E991" w14:textId="77777777">
            <w:pPr>
              <w:tabs>
                <w:tab w:val="num" w:pos="720"/>
                <w:tab w:val="left" w:pos="1440"/>
              </w:tabs>
              <w:rPr>
                <w:rFonts w:ascii="Arial" w:hAnsi="Arial" w:cs="Arial"/>
              </w:rPr>
            </w:pPr>
            <w:r w:rsidRPr="009C62C4">
              <w:rPr>
                <w:rFonts w:ascii="Arial" w:hAnsi="Arial" w:cs="Arial"/>
                <w:shd w:val="clear" w:color="auto" w:fill="FFFFFF"/>
              </w:rPr>
              <w:t>Siebel, T.M. (2019) </w:t>
            </w:r>
            <w:r w:rsidRPr="009C62C4">
              <w:rPr>
                <w:rFonts w:ascii="Arial" w:hAnsi="Arial" w:cs="Arial"/>
                <w:i/>
                <w:iCs/>
                <w:shd w:val="clear" w:color="auto" w:fill="FFFFFF"/>
              </w:rPr>
              <w:t>Digital transformation: survive and thrive in an era of mass extinction</w:t>
            </w:r>
            <w:r w:rsidRPr="009C62C4">
              <w:rPr>
                <w:rFonts w:ascii="Arial" w:hAnsi="Arial" w:cs="Arial"/>
                <w:shd w:val="clear" w:color="auto" w:fill="FFFFFF"/>
              </w:rPr>
              <w:t xml:space="preserve">. New York: </w:t>
            </w:r>
            <w:proofErr w:type="spellStart"/>
            <w:r w:rsidRPr="009C62C4">
              <w:rPr>
                <w:rFonts w:ascii="Arial" w:hAnsi="Arial" w:cs="Arial"/>
                <w:shd w:val="clear" w:color="auto" w:fill="FFFFFF"/>
              </w:rPr>
              <w:t>RosettaBooks</w:t>
            </w:r>
            <w:proofErr w:type="spellEnd"/>
            <w:r w:rsidRPr="009C62C4">
              <w:rPr>
                <w:rFonts w:ascii="Arial" w:hAnsi="Arial" w:cs="Arial"/>
                <w:shd w:val="clear" w:color="auto" w:fill="FFFFFF"/>
              </w:rPr>
              <w:t>.</w:t>
            </w:r>
          </w:p>
        </w:tc>
        <w:tc>
          <w:tcPr>
            <w:tcW w:w="1365" w:type="dxa"/>
          </w:tcPr>
          <w:sdt>
            <w:sdtPr>
              <w:rPr>
                <w:rFonts w:ascii="Arial" w:hAnsi="Arial" w:cs="Arial"/>
              </w:rPr>
              <w:id w:val="1128212748"/>
              <w14:checkbox>
                <w14:checked w14:val="0"/>
                <w14:checkedState w14:val="2612" w14:font="MS Gothic"/>
                <w14:uncheckedState w14:val="2610" w14:font="MS Gothic"/>
              </w14:checkbox>
            </w:sdtPr>
            <w:sdtContent>
              <w:p w:rsidRPr="00040CFA" w:rsidR="00595B7C" w:rsidP="002E6330" w:rsidRDefault="00595B7C" w14:paraId="44E81699" w14:textId="58A4087A">
                <w:pPr>
                  <w:jc w:val="center"/>
                  <w:rPr>
                    <w:rFonts w:ascii="Arial" w:hAnsi="Arial" w:cs="Arial"/>
                  </w:rPr>
                </w:pPr>
                <w:r>
                  <w:rPr>
                    <w:rFonts w:hint="eastAsia" w:ascii="MS Gothic" w:hAnsi="MS Gothic" w:eastAsia="MS Gothic" w:cs="Arial"/>
                  </w:rPr>
                  <w:t>☐</w:t>
                </w:r>
              </w:p>
            </w:sdtContent>
          </w:sdt>
        </w:tc>
      </w:tr>
      <w:tr w:rsidRPr="00040CFA" w:rsidR="00595B7C" w:rsidTr="002E6330" w14:paraId="042859CF" w14:textId="77777777">
        <w:tc>
          <w:tcPr>
            <w:tcW w:w="1676" w:type="dxa"/>
          </w:tcPr>
          <w:p w:rsidRPr="00040CFA" w:rsidR="00595B7C" w:rsidP="002E6330" w:rsidRDefault="00595B7C" w14:paraId="23EF6878" w14:textId="77777777">
            <w:pPr>
              <w:tabs>
                <w:tab w:val="num" w:pos="720"/>
                <w:tab w:val="left" w:pos="1440"/>
              </w:tabs>
              <w:rPr>
                <w:rFonts w:ascii="Arial" w:hAnsi="Arial" w:cs="Arial"/>
              </w:rPr>
            </w:pPr>
            <w:r w:rsidRPr="00040CFA">
              <w:rPr>
                <w:rFonts w:ascii="Arial" w:hAnsi="Arial" w:cs="Arial"/>
              </w:rPr>
              <w:t>Essential</w:t>
            </w:r>
          </w:p>
        </w:tc>
        <w:tc>
          <w:tcPr>
            <w:tcW w:w="5619" w:type="dxa"/>
          </w:tcPr>
          <w:p w:rsidRPr="00040CFA" w:rsidR="00595B7C" w:rsidP="002E6330" w:rsidRDefault="00595B7C" w14:paraId="32877CB1" w14:textId="77777777">
            <w:pPr>
              <w:tabs>
                <w:tab w:val="num" w:pos="720"/>
                <w:tab w:val="left" w:pos="1440"/>
              </w:tabs>
              <w:rPr>
                <w:rFonts w:ascii="Arial" w:hAnsi="Arial" w:cs="Arial"/>
              </w:rPr>
            </w:pPr>
            <w:proofErr w:type="spellStart"/>
            <w:r w:rsidRPr="00040CFA">
              <w:rPr>
                <w:rFonts w:ascii="Arial" w:hAnsi="Arial" w:cs="Arial"/>
              </w:rPr>
              <w:t>Stickdorn</w:t>
            </w:r>
            <w:proofErr w:type="spellEnd"/>
            <w:r w:rsidRPr="00040CFA">
              <w:rPr>
                <w:rFonts w:ascii="Arial" w:hAnsi="Arial" w:cs="Arial"/>
              </w:rPr>
              <w:t>, M. &amp; Schneider, J. (2011) </w:t>
            </w:r>
            <w:r w:rsidRPr="00040CFA">
              <w:rPr>
                <w:rFonts w:ascii="Arial" w:hAnsi="Arial" w:cs="Arial"/>
                <w:i/>
                <w:iCs/>
              </w:rPr>
              <w:t>This is service design thinking: basics, tools, cases</w:t>
            </w:r>
            <w:r w:rsidRPr="00040CFA">
              <w:rPr>
                <w:rFonts w:ascii="Arial" w:hAnsi="Arial" w:cs="Arial"/>
                <w:i/>
              </w:rPr>
              <w:t xml:space="preserve">. </w:t>
            </w:r>
            <w:r w:rsidRPr="00040CFA">
              <w:rPr>
                <w:rFonts w:ascii="Arial" w:hAnsi="Arial" w:cs="Arial"/>
              </w:rPr>
              <w:t>The Netherlands: BIS Publishers</w:t>
            </w:r>
          </w:p>
        </w:tc>
        <w:tc>
          <w:tcPr>
            <w:tcW w:w="1365" w:type="dxa"/>
          </w:tcPr>
          <w:sdt>
            <w:sdtPr>
              <w:rPr>
                <w:rFonts w:ascii="Arial" w:hAnsi="Arial" w:cs="Arial"/>
              </w:rPr>
              <w:id w:val="-21481839"/>
              <w14:checkbox>
                <w14:checked w14:val="0"/>
                <w14:checkedState w14:val="2612" w14:font="MS Gothic"/>
                <w14:uncheckedState w14:val="2610" w14:font="MS Gothic"/>
              </w14:checkbox>
            </w:sdtPr>
            <w:sdtContent>
              <w:p w:rsidRPr="00040CFA" w:rsidR="00595B7C" w:rsidP="002E6330" w:rsidRDefault="00595B7C" w14:paraId="12C75584" w14:textId="77777777">
                <w:pPr>
                  <w:jc w:val="center"/>
                  <w:rPr>
                    <w:rFonts w:ascii="Arial" w:hAnsi="Arial" w:cs="Arial"/>
                  </w:rPr>
                </w:pPr>
                <w:r w:rsidRPr="00040CFA">
                  <w:rPr>
                    <w:rFonts w:ascii="Segoe UI Symbol" w:hAnsi="Segoe UI Symbol" w:eastAsia="MS Gothic" w:cs="Segoe UI Symbol"/>
                  </w:rPr>
                  <w:t>☐</w:t>
                </w:r>
              </w:p>
            </w:sdtContent>
          </w:sdt>
        </w:tc>
      </w:tr>
      <w:tr w:rsidRPr="00040CFA" w:rsidR="00595B7C" w:rsidTr="002E6330" w14:paraId="6F3A94A9" w14:textId="77777777">
        <w:tc>
          <w:tcPr>
            <w:tcW w:w="1676" w:type="dxa"/>
          </w:tcPr>
          <w:p w:rsidRPr="00040CFA" w:rsidR="00595B7C" w:rsidP="002E6330" w:rsidRDefault="00595B7C" w14:paraId="1B0A1E29" w14:textId="77777777">
            <w:pPr>
              <w:tabs>
                <w:tab w:val="num" w:pos="720"/>
                <w:tab w:val="left" w:pos="1440"/>
              </w:tabs>
              <w:rPr>
                <w:rFonts w:ascii="Arial" w:hAnsi="Arial" w:cs="Arial"/>
              </w:rPr>
            </w:pPr>
            <w:r w:rsidRPr="00040CFA">
              <w:rPr>
                <w:rFonts w:ascii="Arial" w:hAnsi="Arial" w:cs="Arial"/>
              </w:rPr>
              <w:t>Essential</w:t>
            </w:r>
          </w:p>
        </w:tc>
        <w:tc>
          <w:tcPr>
            <w:tcW w:w="5619" w:type="dxa"/>
          </w:tcPr>
          <w:p w:rsidRPr="00040CFA" w:rsidR="00595B7C" w:rsidP="002E6330" w:rsidRDefault="00595B7C" w14:paraId="6E33DB11" w14:textId="77777777">
            <w:pPr>
              <w:tabs>
                <w:tab w:val="num" w:pos="720"/>
                <w:tab w:val="left" w:pos="1440"/>
              </w:tabs>
              <w:rPr>
                <w:rFonts w:ascii="Arial" w:hAnsi="Arial" w:cs="Arial"/>
              </w:rPr>
            </w:pPr>
            <w:proofErr w:type="spellStart"/>
            <w:r w:rsidRPr="009C62C4">
              <w:rPr>
                <w:rFonts w:ascii="Arial" w:hAnsi="Arial" w:cs="Arial"/>
                <w:shd w:val="clear" w:color="auto" w:fill="FFFFFF"/>
              </w:rPr>
              <w:t>Echavarria</w:t>
            </w:r>
            <w:proofErr w:type="spellEnd"/>
            <w:r w:rsidRPr="009C62C4">
              <w:rPr>
                <w:rFonts w:ascii="Arial" w:hAnsi="Arial" w:cs="Arial"/>
                <w:shd w:val="clear" w:color="auto" w:fill="FFFFFF"/>
              </w:rPr>
              <w:t>, M., 2015. </w:t>
            </w:r>
            <w:r w:rsidRPr="009C62C4">
              <w:rPr>
                <w:rFonts w:ascii="Arial" w:hAnsi="Arial" w:cs="Arial"/>
                <w:i/>
                <w:iCs/>
                <w:shd w:val="clear" w:color="auto" w:fill="FFFFFF"/>
              </w:rPr>
              <w:t>Enabling Collaboration</w:t>
            </w:r>
            <w:r w:rsidRPr="009C62C4">
              <w:rPr>
                <w:rFonts w:ascii="Arial" w:hAnsi="Arial" w:cs="Arial"/>
                <w:shd w:val="clear" w:color="auto" w:fill="FFFFFF"/>
              </w:rPr>
              <w:t>. New York: LID Editorial.</w:t>
            </w:r>
          </w:p>
        </w:tc>
        <w:tc>
          <w:tcPr>
            <w:tcW w:w="1365" w:type="dxa"/>
          </w:tcPr>
          <w:sdt>
            <w:sdtPr>
              <w:rPr>
                <w:rFonts w:ascii="Arial" w:hAnsi="Arial" w:cs="Arial"/>
              </w:rPr>
              <w:id w:val="-1502500733"/>
              <w14:checkbox>
                <w14:checked w14:val="0"/>
                <w14:checkedState w14:val="2612" w14:font="MS Gothic"/>
                <w14:uncheckedState w14:val="2610" w14:font="MS Gothic"/>
              </w14:checkbox>
            </w:sdtPr>
            <w:sdtContent>
              <w:p w:rsidRPr="00040CFA" w:rsidR="00595B7C" w:rsidP="002E6330" w:rsidRDefault="00595B7C" w14:paraId="566802A7" w14:textId="77777777">
                <w:pPr>
                  <w:jc w:val="center"/>
                  <w:rPr>
                    <w:rFonts w:ascii="Arial" w:hAnsi="Arial" w:cs="Arial"/>
                  </w:rPr>
                </w:pPr>
                <w:r w:rsidRPr="00040CFA">
                  <w:rPr>
                    <w:rFonts w:ascii="Segoe UI Symbol" w:hAnsi="Segoe UI Symbol" w:eastAsia="MS Gothic" w:cs="Segoe UI Symbol"/>
                  </w:rPr>
                  <w:t>☐</w:t>
                </w:r>
              </w:p>
            </w:sdtContent>
          </w:sdt>
        </w:tc>
      </w:tr>
      <w:tr w:rsidRPr="00040CFA" w:rsidR="00595B7C" w:rsidTr="002E6330" w14:paraId="3F95220D" w14:textId="77777777">
        <w:tc>
          <w:tcPr>
            <w:tcW w:w="1676" w:type="dxa"/>
          </w:tcPr>
          <w:p w:rsidRPr="00040CFA" w:rsidR="00595B7C" w:rsidP="002E6330" w:rsidRDefault="00595B7C" w14:paraId="356608FD" w14:textId="77777777">
            <w:pPr>
              <w:tabs>
                <w:tab w:val="num" w:pos="720"/>
                <w:tab w:val="left" w:pos="1440"/>
              </w:tabs>
              <w:rPr>
                <w:rFonts w:ascii="Arial" w:hAnsi="Arial" w:cs="Arial"/>
              </w:rPr>
            </w:pPr>
            <w:r w:rsidRPr="00040CFA">
              <w:rPr>
                <w:rFonts w:ascii="Arial" w:hAnsi="Arial" w:cs="Arial"/>
              </w:rPr>
              <w:t>Essential</w:t>
            </w:r>
          </w:p>
        </w:tc>
        <w:tc>
          <w:tcPr>
            <w:tcW w:w="5619" w:type="dxa"/>
          </w:tcPr>
          <w:p w:rsidRPr="009C62C4" w:rsidR="00595B7C" w:rsidP="002E6330" w:rsidRDefault="00595B7C" w14:paraId="26739379" w14:textId="77777777">
            <w:pPr>
              <w:tabs>
                <w:tab w:val="num" w:pos="720"/>
                <w:tab w:val="left" w:pos="1440"/>
              </w:tabs>
              <w:rPr>
                <w:rFonts w:ascii="Arial" w:hAnsi="Arial" w:cs="Arial"/>
                <w:shd w:val="clear" w:color="auto" w:fill="FFFFFF"/>
              </w:rPr>
            </w:pPr>
            <w:r w:rsidRPr="00040CFA">
              <w:rPr>
                <w:rFonts w:ascii="Arial" w:hAnsi="Arial" w:cs="Arial"/>
              </w:rPr>
              <w:t xml:space="preserve">Well-being of Future Generations (Wales) Act 2015 (Online). Available at </w:t>
            </w:r>
            <w:hyperlink w:history="1" r:id="rId8">
              <w:r w:rsidRPr="009C62C4">
                <w:rPr>
                  <w:rStyle w:val="Hyperlink"/>
                  <w:rFonts w:ascii="Arial" w:hAnsi="Arial" w:cs="Arial"/>
                </w:rPr>
                <w:t>http://www.legislation.gov.uk/anaw/2015/2/contents/enacted</w:t>
              </w:r>
            </w:hyperlink>
            <w:r w:rsidRPr="00040CFA">
              <w:rPr>
                <w:rFonts w:ascii="Arial" w:hAnsi="Arial" w:cs="Arial"/>
              </w:rPr>
              <w:t xml:space="preserve"> </w:t>
            </w:r>
          </w:p>
        </w:tc>
        <w:tc>
          <w:tcPr>
            <w:tcW w:w="1365" w:type="dxa"/>
          </w:tcPr>
          <w:sdt>
            <w:sdtPr>
              <w:rPr>
                <w:rFonts w:ascii="Arial" w:hAnsi="Arial" w:cs="Arial"/>
              </w:rPr>
              <w:id w:val="-1959480737"/>
              <w14:checkbox>
                <w14:checked w14:val="1"/>
                <w14:checkedState w14:val="2612" w14:font="MS Gothic"/>
                <w14:uncheckedState w14:val="2610" w14:font="MS Gothic"/>
              </w14:checkbox>
            </w:sdtPr>
            <w:sdtContent>
              <w:p w:rsidRPr="00040CFA" w:rsidR="00595B7C" w:rsidP="002E6330" w:rsidRDefault="00595B7C" w14:paraId="3AED6053" w14:textId="77777777">
                <w:pPr>
                  <w:jc w:val="center"/>
                  <w:rPr>
                    <w:rFonts w:ascii="Arial" w:hAnsi="Arial" w:cs="Arial"/>
                  </w:rPr>
                </w:pPr>
                <w:r w:rsidRPr="00040CFA">
                  <w:rPr>
                    <w:rFonts w:ascii="Segoe UI Symbol" w:hAnsi="Segoe UI Symbol" w:eastAsia="MS Gothic" w:cs="Segoe UI Symbol"/>
                  </w:rPr>
                  <w:t>☒</w:t>
                </w:r>
              </w:p>
            </w:sdtContent>
          </w:sdt>
        </w:tc>
      </w:tr>
      <w:tr w:rsidRPr="00040CFA" w:rsidR="00595B7C" w:rsidTr="002E6330" w14:paraId="5D279BF4" w14:textId="77777777">
        <w:tc>
          <w:tcPr>
            <w:tcW w:w="1676" w:type="dxa"/>
          </w:tcPr>
          <w:p w:rsidRPr="00040CFA" w:rsidR="00595B7C" w:rsidP="002E6330" w:rsidRDefault="00595B7C" w14:paraId="574814A7" w14:textId="77777777">
            <w:pPr>
              <w:tabs>
                <w:tab w:val="num" w:pos="720"/>
                <w:tab w:val="left" w:pos="1440"/>
              </w:tabs>
              <w:rPr>
                <w:rFonts w:ascii="Arial" w:hAnsi="Arial" w:cs="Arial"/>
              </w:rPr>
            </w:pPr>
            <w:r w:rsidRPr="00040CFA">
              <w:rPr>
                <w:rFonts w:ascii="Arial" w:hAnsi="Arial" w:cs="Arial"/>
              </w:rPr>
              <w:t>Further</w:t>
            </w:r>
          </w:p>
        </w:tc>
        <w:tc>
          <w:tcPr>
            <w:tcW w:w="5619" w:type="dxa"/>
          </w:tcPr>
          <w:p w:rsidRPr="00040CFA" w:rsidR="00595B7C" w:rsidP="002E6330" w:rsidRDefault="00595B7C" w14:paraId="034D32E6" w14:textId="77777777">
            <w:pPr>
              <w:tabs>
                <w:tab w:val="num" w:pos="720"/>
                <w:tab w:val="left" w:pos="1440"/>
              </w:tabs>
              <w:rPr>
                <w:rFonts w:ascii="Arial" w:hAnsi="Arial" w:cs="Arial"/>
              </w:rPr>
            </w:pPr>
            <w:r w:rsidRPr="009C62C4">
              <w:rPr>
                <w:rFonts w:ascii="Arial" w:hAnsi="Arial" w:cs="Arial"/>
                <w:shd w:val="clear" w:color="auto" w:fill="FFFFFF"/>
              </w:rPr>
              <w:t xml:space="preserve">Fisher, R., </w:t>
            </w:r>
            <w:proofErr w:type="spellStart"/>
            <w:r w:rsidRPr="009C62C4">
              <w:rPr>
                <w:rFonts w:ascii="Arial" w:hAnsi="Arial" w:cs="Arial"/>
                <w:shd w:val="clear" w:color="auto" w:fill="FFFFFF"/>
              </w:rPr>
              <w:t>Ury</w:t>
            </w:r>
            <w:proofErr w:type="spellEnd"/>
            <w:r w:rsidRPr="009C62C4">
              <w:rPr>
                <w:rFonts w:ascii="Arial" w:hAnsi="Arial" w:cs="Arial"/>
                <w:shd w:val="clear" w:color="auto" w:fill="FFFFFF"/>
              </w:rPr>
              <w:t>, W.L. and Patton, B. (2011) </w:t>
            </w:r>
            <w:r w:rsidRPr="009C62C4">
              <w:rPr>
                <w:rFonts w:ascii="Arial" w:hAnsi="Arial" w:cs="Arial"/>
                <w:i/>
                <w:iCs/>
                <w:shd w:val="clear" w:color="auto" w:fill="FFFFFF"/>
              </w:rPr>
              <w:t xml:space="preserve">Getting to yes: Negotiating agreement without giving in. </w:t>
            </w:r>
            <w:r w:rsidRPr="009C62C4">
              <w:rPr>
                <w:rFonts w:ascii="Arial" w:hAnsi="Arial" w:cs="Arial"/>
                <w:iCs/>
                <w:shd w:val="clear" w:color="auto" w:fill="FFFFFF"/>
              </w:rPr>
              <w:t>3</w:t>
            </w:r>
            <w:r w:rsidRPr="009C62C4">
              <w:rPr>
                <w:rFonts w:ascii="Arial" w:hAnsi="Arial" w:cs="Arial"/>
                <w:iCs/>
                <w:shd w:val="clear" w:color="auto" w:fill="FFFFFF"/>
                <w:vertAlign w:val="superscript"/>
              </w:rPr>
              <w:t>rd</w:t>
            </w:r>
            <w:r w:rsidRPr="009C62C4">
              <w:rPr>
                <w:rFonts w:ascii="Arial" w:hAnsi="Arial" w:cs="Arial"/>
                <w:iCs/>
                <w:shd w:val="clear" w:color="auto" w:fill="FFFFFF"/>
              </w:rPr>
              <w:t xml:space="preserve"> </w:t>
            </w:r>
            <w:proofErr w:type="spellStart"/>
            <w:r w:rsidRPr="009C62C4">
              <w:rPr>
                <w:rFonts w:ascii="Arial" w:hAnsi="Arial" w:cs="Arial"/>
                <w:iCs/>
                <w:shd w:val="clear" w:color="auto" w:fill="FFFFFF"/>
              </w:rPr>
              <w:t>edn</w:t>
            </w:r>
            <w:proofErr w:type="spellEnd"/>
            <w:r w:rsidRPr="009C62C4">
              <w:rPr>
                <w:rFonts w:ascii="Arial" w:hAnsi="Arial" w:cs="Arial"/>
                <w:iCs/>
                <w:shd w:val="clear" w:color="auto" w:fill="FFFFFF"/>
              </w:rPr>
              <w:t>.</w:t>
            </w:r>
            <w:r w:rsidRPr="009C62C4">
              <w:rPr>
                <w:rFonts w:ascii="Arial" w:hAnsi="Arial" w:cs="Arial"/>
                <w:shd w:val="clear" w:color="auto" w:fill="FFFFFF"/>
              </w:rPr>
              <w:t xml:space="preserve"> New York: Penguin.</w:t>
            </w:r>
          </w:p>
        </w:tc>
        <w:tc>
          <w:tcPr>
            <w:tcW w:w="1365" w:type="dxa"/>
          </w:tcPr>
          <w:sdt>
            <w:sdtPr>
              <w:rPr>
                <w:rFonts w:ascii="Arial" w:hAnsi="Arial" w:cs="Arial"/>
              </w:rPr>
              <w:id w:val="-62343630"/>
              <w14:checkbox>
                <w14:checked w14:val="0"/>
                <w14:checkedState w14:val="2612" w14:font="MS Gothic"/>
                <w14:uncheckedState w14:val="2610" w14:font="MS Gothic"/>
              </w14:checkbox>
            </w:sdtPr>
            <w:sdtContent>
              <w:p w:rsidRPr="00040CFA" w:rsidR="00595B7C" w:rsidP="002E6330" w:rsidRDefault="00595B7C" w14:paraId="43A64811" w14:textId="77777777">
                <w:pPr>
                  <w:jc w:val="center"/>
                  <w:rPr>
                    <w:rFonts w:ascii="Arial" w:hAnsi="Arial" w:cs="Arial"/>
                  </w:rPr>
                </w:pPr>
                <w:r w:rsidRPr="00040CFA">
                  <w:rPr>
                    <w:rFonts w:ascii="Segoe UI Symbol" w:hAnsi="Segoe UI Symbol" w:eastAsia="MS Gothic" w:cs="Segoe UI Symbol"/>
                  </w:rPr>
                  <w:t>☐</w:t>
                </w:r>
              </w:p>
            </w:sdtContent>
          </w:sdt>
        </w:tc>
      </w:tr>
      <w:tr w:rsidRPr="00040CFA" w:rsidR="00595B7C" w:rsidTr="002E6330" w14:paraId="7FA384D8" w14:textId="77777777">
        <w:tc>
          <w:tcPr>
            <w:tcW w:w="1676" w:type="dxa"/>
          </w:tcPr>
          <w:p w:rsidRPr="00040CFA" w:rsidR="00595B7C" w:rsidP="002E6330" w:rsidRDefault="00595B7C" w14:paraId="5396C013" w14:textId="77777777">
            <w:pPr>
              <w:tabs>
                <w:tab w:val="num" w:pos="720"/>
                <w:tab w:val="left" w:pos="1440"/>
              </w:tabs>
              <w:rPr>
                <w:rFonts w:ascii="Arial" w:hAnsi="Arial" w:cs="Arial"/>
              </w:rPr>
            </w:pPr>
            <w:r w:rsidRPr="00040CFA">
              <w:rPr>
                <w:rFonts w:ascii="Arial" w:hAnsi="Arial" w:cs="Arial"/>
              </w:rPr>
              <w:t>Further</w:t>
            </w:r>
          </w:p>
        </w:tc>
        <w:tc>
          <w:tcPr>
            <w:tcW w:w="5619" w:type="dxa"/>
          </w:tcPr>
          <w:p w:rsidRPr="00040CFA" w:rsidR="00595B7C" w:rsidP="002E6330" w:rsidRDefault="00595B7C" w14:paraId="595369F9" w14:textId="77777777">
            <w:pPr>
              <w:tabs>
                <w:tab w:val="num" w:pos="720"/>
                <w:tab w:val="left" w:pos="1440"/>
              </w:tabs>
              <w:rPr>
                <w:rFonts w:ascii="Arial" w:hAnsi="Arial" w:cs="Arial"/>
              </w:rPr>
            </w:pPr>
            <w:r w:rsidRPr="00040CFA">
              <w:rPr>
                <w:rFonts w:ascii="Arial" w:hAnsi="Arial" w:cs="Arial"/>
              </w:rPr>
              <w:t xml:space="preserve">Harari, Y. N. (2018) </w:t>
            </w:r>
            <w:r w:rsidRPr="00040CFA">
              <w:rPr>
                <w:rFonts w:ascii="Arial" w:hAnsi="Arial" w:cs="Arial"/>
                <w:i/>
              </w:rPr>
              <w:t>21 Lessons for the 21</w:t>
            </w:r>
            <w:r w:rsidRPr="00040CFA">
              <w:rPr>
                <w:rFonts w:ascii="Arial" w:hAnsi="Arial" w:cs="Arial"/>
                <w:i/>
                <w:vertAlign w:val="superscript"/>
              </w:rPr>
              <w:t>st</w:t>
            </w:r>
            <w:r w:rsidRPr="00040CFA">
              <w:rPr>
                <w:rFonts w:ascii="Arial" w:hAnsi="Arial" w:cs="Arial"/>
                <w:i/>
              </w:rPr>
              <w:t xml:space="preserve"> Century. </w:t>
            </w:r>
            <w:r w:rsidRPr="00040CFA">
              <w:rPr>
                <w:rFonts w:ascii="Arial" w:hAnsi="Arial" w:cs="Arial"/>
              </w:rPr>
              <w:t>London: Jonathan Cape</w:t>
            </w:r>
          </w:p>
        </w:tc>
        <w:tc>
          <w:tcPr>
            <w:tcW w:w="1365" w:type="dxa"/>
          </w:tcPr>
          <w:sdt>
            <w:sdtPr>
              <w:rPr>
                <w:rFonts w:ascii="Arial" w:hAnsi="Arial" w:cs="Arial"/>
              </w:rPr>
              <w:id w:val="55909501"/>
              <w14:checkbox>
                <w14:checked w14:val="0"/>
                <w14:checkedState w14:val="2612" w14:font="MS Gothic"/>
                <w14:uncheckedState w14:val="2610" w14:font="MS Gothic"/>
              </w14:checkbox>
            </w:sdtPr>
            <w:sdtContent>
              <w:p w:rsidRPr="00040CFA" w:rsidR="00595B7C" w:rsidP="002E6330" w:rsidRDefault="00595B7C" w14:paraId="701563D3" w14:textId="77777777">
                <w:pPr>
                  <w:jc w:val="center"/>
                  <w:rPr>
                    <w:rFonts w:ascii="Arial" w:hAnsi="Arial" w:cs="Arial"/>
                  </w:rPr>
                </w:pPr>
                <w:r w:rsidRPr="00040CFA">
                  <w:rPr>
                    <w:rFonts w:ascii="Segoe UI Symbol" w:hAnsi="Segoe UI Symbol" w:eastAsia="MS Gothic" w:cs="Segoe UI Symbol"/>
                  </w:rPr>
                  <w:t>☐</w:t>
                </w:r>
              </w:p>
            </w:sdtContent>
          </w:sdt>
        </w:tc>
      </w:tr>
    </w:tbl>
    <w:p w:rsidRPr="00040CFA" w:rsidR="00595B7C" w:rsidP="00595B7C" w:rsidRDefault="00595B7C" w14:paraId="2FA787E7" w14:textId="77777777">
      <w:pPr>
        <w:rPr>
          <w:rFonts w:ascii="Arial" w:hAnsi="Arial" w:cs="Arial"/>
          <w:b/>
        </w:rPr>
      </w:pPr>
      <w:r w:rsidRPr="00040CFA">
        <w:rPr>
          <w:rFonts w:ascii="Arial" w:hAnsi="Arial" w:cs="Arial"/>
          <w:b/>
        </w:rPr>
        <w:br w:type="page"/>
      </w:r>
    </w:p>
    <w:sectPr w:rsidRPr="00040CFA" w:rsidR="00595B7C" w:rsidSect="006D2B8B">
      <w:endnotePr>
        <w:numFmt w:val="decimal"/>
      </w:endnotePr>
      <w:pgSz w:w="11907" w:h="16840" w:orient="portrait"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479ED" w:rsidP="009B5674" w:rsidRDefault="008479ED" w14:paraId="240162ED" w14:textId="77777777">
      <w:r>
        <w:separator/>
      </w:r>
    </w:p>
  </w:endnote>
  <w:endnote w:type="continuationSeparator" w:id="0">
    <w:p w:rsidR="008479ED" w:rsidP="009B5674" w:rsidRDefault="008479ED" w14:paraId="0D9F764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479ED" w:rsidP="009B5674" w:rsidRDefault="008479ED" w14:paraId="5A864A2B" w14:textId="77777777">
      <w:r>
        <w:separator/>
      </w:r>
    </w:p>
  </w:footnote>
  <w:footnote w:type="continuationSeparator" w:id="0">
    <w:p w:rsidR="008479ED" w:rsidP="009B5674" w:rsidRDefault="008479ED" w14:paraId="3D744C9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8">
    <w:nsid w:val="5ad4fc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16FC05EE"/>
    <w:multiLevelType w:val="hybridMultilevel"/>
    <w:tmpl w:val="630E9D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497375AB"/>
    <w:multiLevelType w:val="hybridMultilevel"/>
    <w:tmpl w:val="F384C25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3A81CB2"/>
    <w:multiLevelType w:val="hybridMultilevel"/>
    <w:tmpl w:val="1DB644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0">
    <w:abstractNumId w:val="8"/>
  </w:num>
  <w:num w:numId="1" w16cid:durableId="277183843">
    <w:abstractNumId w:val="5"/>
  </w:num>
  <w:num w:numId="2" w16cid:durableId="1149323743">
    <w:abstractNumId w:val="3"/>
  </w:num>
  <w:num w:numId="3" w16cid:durableId="183178432">
    <w:abstractNumId w:val="0"/>
    <w:lvlOverride w:ilvl="0">
      <w:lvl w:ilvl="0">
        <w:start w:val="1"/>
        <w:numFmt w:val="bullet"/>
        <w:lvlText w:val=""/>
        <w:legacy w:legacy="1" w:legacySpace="0" w:legacyIndent="283"/>
        <w:lvlJc w:val="left"/>
        <w:pPr>
          <w:ind w:left="283" w:hanging="283"/>
        </w:pPr>
        <w:rPr>
          <w:rFonts w:hint="default" w:ascii="Courier New" w:hAnsi="Courier New" w:cs="Courier New"/>
          <w:sz w:val="20"/>
        </w:rPr>
      </w:lvl>
    </w:lvlOverride>
  </w:num>
  <w:num w:numId="4" w16cid:durableId="2109351076">
    <w:abstractNumId w:val="7"/>
  </w:num>
  <w:num w:numId="5" w16cid:durableId="1102989442">
    <w:abstractNumId w:val="2"/>
    <w:lvlOverride w:ilvl="0">
      <w:startOverride w:val="1"/>
    </w:lvlOverride>
  </w:num>
  <w:num w:numId="6" w16cid:durableId="334921495">
    <w:abstractNumId w:val="4"/>
  </w:num>
  <w:num w:numId="7" w16cid:durableId="1028484814">
    <w:abstractNumId w:val="6"/>
  </w:num>
  <w:num w:numId="8" w16cid:durableId="1135368679">
    <w:abstractNumId w:val="1"/>
  </w:num>
  <w:num w:numId="9" w16cid:durableId="1673146212">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trackRevisions w:val="false"/>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318EB"/>
    <w:rsid w:val="00066DE8"/>
    <w:rsid w:val="00077CD4"/>
    <w:rsid w:val="000906B4"/>
    <w:rsid w:val="000C6407"/>
    <w:rsid w:val="00116B44"/>
    <w:rsid w:val="00172EDC"/>
    <w:rsid w:val="001A15E3"/>
    <w:rsid w:val="001A2624"/>
    <w:rsid w:val="001C765C"/>
    <w:rsid w:val="001D5DF6"/>
    <w:rsid w:val="00203392"/>
    <w:rsid w:val="002411A3"/>
    <w:rsid w:val="00262CFB"/>
    <w:rsid w:val="00302297"/>
    <w:rsid w:val="003146EA"/>
    <w:rsid w:val="00316625"/>
    <w:rsid w:val="00356025"/>
    <w:rsid w:val="00404273"/>
    <w:rsid w:val="00470586"/>
    <w:rsid w:val="004A6539"/>
    <w:rsid w:val="004B6F80"/>
    <w:rsid w:val="004F207C"/>
    <w:rsid w:val="005006B0"/>
    <w:rsid w:val="005259D7"/>
    <w:rsid w:val="00527E61"/>
    <w:rsid w:val="00551363"/>
    <w:rsid w:val="005946A7"/>
    <w:rsid w:val="00595B7C"/>
    <w:rsid w:val="005E40A7"/>
    <w:rsid w:val="005E41B4"/>
    <w:rsid w:val="0062376E"/>
    <w:rsid w:val="00646A7D"/>
    <w:rsid w:val="0069757B"/>
    <w:rsid w:val="006A0463"/>
    <w:rsid w:val="006A0CE9"/>
    <w:rsid w:val="006D2B8B"/>
    <w:rsid w:val="006E184F"/>
    <w:rsid w:val="00717684"/>
    <w:rsid w:val="00736A82"/>
    <w:rsid w:val="007801F9"/>
    <w:rsid w:val="007F3042"/>
    <w:rsid w:val="008479ED"/>
    <w:rsid w:val="008619BD"/>
    <w:rsid w:val="0089539D"/>
    <w:rsid w:val="008C188B"/>
    <w:rsid w:val="008E55FA"/>
    <w:rsid w:val="008F44C9"/>
    <w:rsid w:val="009139DF"/>
    <w:rsid w:val="00924F30"/>
    <w:rsid w:val="00996935"/>
    <w:rsid w:val="009A077A"/>
    <w:rsid w:val="009B5674"/>
    <w:rsid w:val="009D0293"/>
    <w:rsid w:val="00A13E50"/>
    <w:rsid w:val="00A74B3E"/>
    <w:rsid w:val="00A9641E"/>
    <w:rsid w:val="00AA501F"/>
    <w:rsid w:val="00AD111C"/>
    <w:rsid w:val="00B1208A"/>
    <w:rsid w:val="00B17917"/>
    <w:rsid w:val="00B30B52"/>
    <w:rsid w:val="00B53530"/>
    <w:rsid w:val="00B80522"/>
    <w:rsid w:val="00B81017"/>
    <w:rsid w:val="00B8741E"/>
    <w:rsid w:val="00BA343F"/>
    <w:rsid w:val="00BD06FD"/>
    <w:rsid w:val="00BF6F6C"/>
    <w:rsid w:val="00C13D91"/>
    <w:rsid w:val="00C86B41"/>
    <w:rsid w:val="00D41EBF"/>
    <w:rsid w:val="00DA3486"/>
    <w:rsid w:val="00DB46AD"/>
    <w:rsid w:val="00DC7FD0"/>
    <w:rsid w:val="00DE543B"/>
    <w:rsid w:val="00E30887"/>
    <w:rsid w:val="00E91B3E"/>
    <w:rsid w:val="00EA24E6"/>
    <w:rsid w:val="00ED342A"/>
    <w:rsid w:val="00F0221E"/>
    <w:rsid w:val="00F64B4A"/>
    <w:rsid w:val="00F74441"/>
    <w:rsid w:val="34EC05A2"/>
    <w:rsid w:val="3E79BF8B"/>
    <w:rsid w:val="78CDE0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D2B8B"/>
    <w:pPr>
      <w:overflowPunct w:val="0"/>
      <w:autoSpaceDE w:val="0"/>
      <w:autoSpaceDN w:val="0"/>
      <w:adjustRightInd w:val="0"/>
      <w:jc w:val="both"/>
      <w:textAlignment w:val="baseline"/>
    </w:pPr>
    <w:rPr>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semiHidden/>
    <w:rsid w:val="006D2B8B"/>
  </w:style>
  <w:style w:type="paragraph" w:styleId="heading" w:customStyle="1">
    <w:name w:val="heading"/>
    <w:basedOn w:val="fixed"/>
    <w:link w:val="headingChar"/>
    <w:rsid w:val="006D2B8B"/>
    <w:pPr>
      <w:spacing w:before="240" w:after="120"/>
    </w:pPr>
  </w:style>
  <w:style w:type="paragraph" w:styleId="fixed" w:customStyle="1">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styleId="variable" w:customStyle="1">
    <w:name w:val="variable"/>
    <w:rsid w:val="006D2B8B"/>
    <w:pPr>
      <w:overflowPunct w:val="0"/>
      <w:autoSpaceDE w:val="0"/>
      <w:autoSpaceDN w:val="0"/>
      <w:adjustRightInd w:val="0"/>
      <w:ind w:left="3600" w:hanging="3600"/>
      <w:jc w:val="both"/>
      <w:textAlignment w:val="baseline"/>
    </w:pPr>
    <w:rPr>
      <w:b/>
      <w:sz w:val="24"/>
    </w:rPr>
  </w:style>
  <w:style w:type="paragraph" w:styleId="bullet" w:customStyle="1">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styleId="more" w:customStyle="1">
    <w:name w:val="more"/>
    <w:rsid w:val="006D2B8B"/>
    <w:pPr>
      <w:overflowPunct w:val="0"/>
      <w:autoSpaceDE w:val="0"/>
      <w:autoSpaceDN w:val="0"/>
      <w:adjustRightInd w:val="0"/>
      <w:spacing w:before="60"/>
      <w:ind w:left="1288" w:hanging="284"/>
      <w:jc w:val="both"/>
      <w:textAlignment w:val="baseline"/>
    </w:pPr>
    <w:rPr>
      <w:sz w:val="24"/>
    </w:rPr>
  </w:style>
  <w:style w:type="character" w:styleId="fixedChar" w:customStyle="1">
    <w:name w:val="fixed Char"/>
    <w:link w:val="fixed"/>
    <w:rsid w:val="00B8741E"/>
    <w:rPr>
      <w:b/>
      <w:sz w:val="24"/>
      <w:lang w:val="en-GB" w:eastAsia="en-GB" w:bidi="ar-SA"/>
    </w:rPr>
  </w:style>
  <w:style w:type="character" w:styleId="headingChar" w:customStyle="1">
    <w:name w:val="heading Char"/>
    <w:link w:val="heading"/>
    <w:rsid w:val="00B8741E"/>
    <w:rPr>
      <w:b/>
      <w:sz w:val="24"/>
    </w:rPr>
  </w:style>
  <w:style w:type="character" w:styleId="bulletChar" w:customStyle="1">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9B5674"/>
    <w:pPr>
      <w:tabs>
        <w:tab w:val="center" w:pos="4513"/>
        <w:tab w:val="right" w:pos="9026"/>
      </w:tabs>
    </w:pPr>
  </w:style>
  <w:style w:type="character" w:styleId="HeaderChar" w:customStyle="1">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styleId="FooterChar" w:customStyle="1">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styleId="BalloonTextChar" w:customStyle="1">
    <w:name w:val="Balloon Text Char"/>
    <w:basedOn w:val="DefaultParagraphFont"/>
    <w:link w:val="BalloonText"/>
    <w:uiPriority w:val="99"/>
    <w:semiHidden/>
    <w:rsid w:val="00B81017"/>
    <w:rPr>
      <w:rFonts w:ascii="Tahoma" w:hAnsi="Tahoma" w:cs="Tahoma"/>
      <w:sz w:val="16"/>
      <w:szCs w:val="16"/>
    </w:rPr>
  </w:style>
  <w:style w:type="character" w:styleId="ListParagraphChar" w:customStyle="1">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styleId="CommentTextChar" w:customStyle="1">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styleId="CommentSubjectChar" w:customStyle="1">
    <w:name w:val="Comment Subject Char"/>
    <w:basedOn w:val="CommentTextChar"/>
    <w:link w:val="CommentSubject"/>
    <w:uiPriority w:val="99"/>
    <w:semiHidden/>
    <w:rsid w:val="00ED34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799911">
      <w:bodyDiv w:val="1"/>
      <w:marLeft w:val="0"/>
      <w:marRight w:val="0"/>
      <w:marTop w:val="0"/>
      <w:marBottom w:val="0"/>
      <w:divBdr>
        <w:top w:val="none" w:sz="0" w:space="0" w:color="auto"/>
        <w:left w:val="none" w:sz="0" w:space="0" w:color="auto"/>
        <w:bottom w:val="none" w:sz="0" w:space="0" w:color="auto"/>
        <w:right w:val="none" w:sz="0" w:space="0" w:color="auto"/>
      </w:divBdr>
    </w:div>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087914328">
      <w:bodyDiv w:val="1"/>
      <w:marLeft w:val="0"/>
      <w:marRight w:val="0"/>
      <w:marTop w:val="0"/>
      <w:marBottom w:val="0"/>
      <w:divBdr>
        <w:top w:val="none" w:sz="0" w:space="0" w:color="auto"/>
        <w:left w:val="none" w:sz="0" w:space="0" w:color="auto"/>
        <w:bottom w:val="none" w:sz="0" w:space="0" w:color="auto"/>
        <w:right w:val="none" w:sz="0" w:space="0" w:color="auto"/>
      </w:divBdr>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www.legislation.gov.uk/anaw/2015/2/contents/enacted"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glossaryDocument" Target="glossary/document.xml" Id="rId10" /><Relationship Type="http://schemas.openxmlformats.org/officeDocument/2006/relationships/settings" Target="settings.xml" Id="rId4" /><Relationship Type="http://schemas.openxmlformats.org/officeDocument/2006/relationships/fontTable" Target="fontTable.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604ED3"/>
    <w:rsid w:val="00732B30"/>
    <w:rsid w:val="00820288"/>
    <w:rsid w:val="0089019F"/>
    <w:rsid w:val="00B54DA4"/>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01_qamod</ap:Template>
  <ap:Application>Microsoft Word for the web</ap:Application>
  <ap:DocSecurity>0</ap:DocSecurity>
  <ap:ScaleCrop>false</ap:ScaleCrop>
  <ap:Company>UWTSD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Appendix PV3</dc:title>
  <dc:creator>Academic Office</dc:creator>
  <lastModifiedBy>Sue Ainsworth</lastModifiedBy>
  <revision>3</revision>
  <lastPrinted>1901-01-01T00:00:00.0000000Z</lastPrinted>
  <dcterms:created xsi:type="dcterms:W3CDTF">2022-12-16T07:10:00.0000000Z</dcterms:created>
  <dcterms:modified xsi:type="dcterms:W3CDTF">2023-01-19T06:34:32.0525471Z</dcterms:modified>
</coreProperties>
</file>