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81B39A" wp14:paraId="4682C1FA" wp14:textId="0CCE3616">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Name: </w:t>
      </w:r>
      <w:r w:rsidRPr="3781B39A" w:rsidR="790A278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OLUMIDE OGUNYOYE  </w:t>
      </w:r>
    </w:p>
    <w:p xmlns:wp14="http://schemas.microsoft.com/office/word/2010/wordml" w:rsidP="3781B39A" wp14:paraId="7D300976" wp14:textId="42D595D8">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81B39A" wp14:paraId="54C2665A" wp14:textId="0DA79BBA">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Student ID:</w:t>
      </w:r>
      <w:r w:rsidRPr="3781B39A" w:rsidR="1B1F970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2507369 </w:t>
      </w:r>
    </w:p>
    <w:p xmlns:wp14="http://schemas.microsoft.com/office/word/2010/wordml" w:rsidP="3781B39A" wp14:paraId="637FF0EB" wp14:textId="37FEC56B">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81B39A" wp14:paraId="14AC4DD4" wp14:textId="69A09B5D">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Module Code: </w:t>
      </w:r>
      <w:r w:rsidRPr="3781B39A" w:rsidR="5830CC3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LCHS4003_BIRM </w:t>
      </w:r>
    </w:p>
    <w:p xmlns:wp14="http://schemas.microsoft.com/office/word/2010/wordml" w:rsidP="3781B39A" wp14:paraId="4A821EAC" wp14:textId="79CAA2C6">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81B39A" wp14:paraId="371F1011" wp14:textId="2F87A7FE">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Lecturer:</w:t>
      </w:r>
      <w:r w:rsidRPr="3781B39A" w:rsidR="5154B4B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DR. AISHA</w:t>
      </w:r>
      <w:r w:rsidRPr="3781B39A" w:rsidR="4DBEFEC1">
        <w:rPr>
          <w:rFonts w:ascii="Aptos" w:hAnsi="Aptos" w:eastAsia="Aptos" w:cs="Aptos"/>
          <w:b w:val="0"/>
          <w:bCs w:val="0"/>
          <w:i w:val="0"/>
          <w:iCs w:val="0"/>
          <w:caps w:val="0"/>
          <w:smallCaps w:val="0"/>
          <w:noProof w:val="0"/>
          <w:color w:val="000000" w:themeColor="text1" w:themeTint="FF" w:themeShade="FF"/>
          <w:sz w:val="24"/>
          <w:szCs w:val="24"/>
          <w:lang w:val="en-US"/>
        </w:rPr>
        <w:t xml:space="preserve">t </w:t>
      </w: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BAKARE </w:t>
      </w:r>
    </w:p>
    <w:p xmlns:wp14="http://schemas.microsoft.com/office/word/2010/wordml" w:rsidP="3781B39A" wp14:paraId="7482A565" wp14:textId="57196745">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81B39A" wp14:paraId="23300EEC" wp14:textId="0F1EC45B">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81B39A" wp14:paraId="6E5C1706" wp14:textId="40D5B3FE">
      <w:pPr>
        <w:pStyle w:val="NoSpacing"/>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Submitted on: MARCH 27</w:t>
      </w:r>
      <w:r w:rsidRPr="3781B39A" w:rsidR="07935EB1">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p>
    <w:p xmlns:wp14="http://schemas.microsoft.com/office/word/2010/wordml" w:rsidP="3781B39A" wp14:paraId="2E98EBB9" wp14:textId="3D420F06">
      <w:pPr>
        <w:spacing w:before="0" w:beforeAutospacing="off"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781B39A" wp14:paraId="2FC1F34F" wp14:textId="32AFD5CB">
      <w:pPr>
        <w:pStyle w:val="NoSpacing"/>
        <w:spacing w:before="0" w:beforeAutospacing="off" w:after="0" w:afterAutospacing="off" w:line="240" w:lineRule="auto"/>
        <w:rPr>
          <w:rFonts w:ascii="Arial" w:hAnsi="Arial" w:eastAsia="Arial" w:cs="Arial"/>
          <w:b w:val="1"/>
          <w:bCs w:val="1"/>
          <w:noProof w:val="0"/>
          <w:sz w:val="24"/>
          <w:szCs w:val="24"/>
          <w:lang w:val="en-US"/>
        </w:rPr>
      </w:pPr>
      <w:r w:rsidRPr="3781B39A" w:rsidR="07935EB1">
        <w:rPr>
          <w:rFonts w:ascii="Aptos" w:hAnsi="Aptos" w:eastAsia="Aptos" w:cs="Aptos"/>
          <w:b w:val="0"/>
          <w:bCs w:val="0"/>
          <w:i w:val="0"/>
          <w:iCs w:val="0"/>
          <w:caps w:val="0"/>
          <w:smallCaps w:val="0"/>
          <w:noProof w:val="0"/>
          <w:color w:val="000000" w:themeColor="text1" w:themeTint="FF" w:themeShade="FF"/>
          <w:sz w:val="24"/>
          <w:szCs w:val="24"/>
          <w:lang w:val="en-US"/>
        </w:rPr>
        <w:t xml:space="preserve">Topic: REPORT: </w:t>
      </w:r>
      <w:r w:rsidRPr="3781B39A" w:rsidR="07935EB1">
        <w:rPr>
          <w:rFonts w:ascii="Aptos" w:hAnsi="Aptos" w:eastAsia="Aptos" w:cs="Aptos"/>
          <w:b w:val="1"/>
          <w:bCs w:val="1"/>
          <w:i w:val="0"/>
          <w:iCs w:val="0"/>
          <w:caps w:val="0"/>
          <w:smallCaps w:val="0"/>
          <w:noProof w:val="0"/>
          <w:color w:val="000000" w:themeColor="text1" w:themeTint="FF" w:themeShade="FF"/>
          <w:sz w:val="24"/>
          <w:szCs w:val="24"/>
          <w:lang w:val="en-US"/>
        </w:rPr>
        <w:t>Investigation Of missed home care visit of Mr. Ahmed</w:t>
      </w:r>
      <w:r w:rsidRPr="3781B39A" w:rsidR="07935EB1">
        <w:rPr>
          <w:rFonts w:ascii="Arial" w:hAnsi="Arial" w:eastAsia="Arial" w:cs="Arial"/>
          <w:b w:val="1"/>
          <w:bCs w:val="1"/>
          <w:noProof w:val="0"/>
          <w:sz w:val="24"/>
          <w:szCs w:val="24"/>
          <w:lang w:val="en-US"/>
        </w:rPr>
        <w:t xml:space="preserve"> </w:t>
      </w:r>
    </w:p>
    <w:p xmlns:wp14="http://schemas.microsoft.com/office/word/2010/wordml" w:rsidP="3781B39A" wp14:paraId="49BB1A1B" wp14:textId="221E0754">
      <w:pPr>
        <w:pStyle w:val="NoSpacing"/>
        <w:spacing w:before="0" w:beforeAutospacing="off" w:after="0" w:afterAutospacing="off" w:line="240" w:lineRule="auto"/>
        <w:rPr>
          <w:rFonts w:ascii="Arial" w:hAnsi="Arial" w:eastAsia="Arial" w:cs="Arial"/>
          <w:noProof w:val="0"/>
          <w:sz w:val="24"/>
          <w:szCs w:val="24"/>
          <w:lang w:val="en-US"/>
        </w:rPr>
      </w:pPr>
    </w:p>
    <w:p xmlns:wp14="http://schemas.microsoft.com/office/word/2010/wordml" w:rsidP="3781B39A" wp14:paraId="2BB8A87E" wp14:textId="17D85253">
      <w:pPr>
        <w:pStyle w:val="NoSpacing"/>
        <w:spacing w:before="0" w:beforeAutospacing="off" w:after="0" w:afterAutospacing="off" w:line="240" w:lineRule="auto"/>
        <w:rPr>
          <w:rFonts w:ascii="Arial" w:hAnsi="Arial" w:eastAsia="Arial" w:cs="Arial"/>
          <w:noProof w:val="0"/>
          <w:sz w:val="24"/>
          <w:szCs w:val="24"/>
          <w:lang w:val="en-US"/>
        </w:rPr>
      </w:pPr>
    </w:p>
    <w:p xmlns:wp14="http://schemas.microsoft.com/office/word/2010/wordml" w:rsidP="3781B39A" wp14:paraId="20A410AE" wp14:textId="40670B4D">
      <w:pPr>
        <w:pStyle w:val="NoSpacing"/>
        <w:spacing w:before="0" w:beforeAutospacing="off" w:after="0" w:afterAutospacing="off" w:line="240" w:lineRule="auto"/>
        <w:rPr>
          <w:rFonts w:ascii="Arial" w:hAnsi="Arial" w:eastAsia="Arial" w:cs="Arial"/>
          <w:noProof w:val="0"/>
          <w:sz w:val="24"/>
          <w:szCs w:val="24"/>
          <w:lang w:val="en-US"/>
        </w:rPr>
      </w:pPr>
    </w:p>
    <w:p xmlns:wp14="http://schemas.microsoft.com/office/word/2010/wordml" w:rsidP="3781B39A" wp14:paraId="13A71222" wp14:textId="631B3D3E">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DF653A1" wp14:textId="3C309C20">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29ABE034" wp14:textId="5DC9F02E">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3576314" wp14:textId="3C590060">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4287557C" wp14:textId="7B6D00E8">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E29C31F" wp14:textId="60CB78C2">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A76509B" wp14:textId="05EE0A15">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13118A14" wp14:textId="760B7BAD">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59201BD1" wp14:textId="4CB4DC10">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3AAF2A1B" wp14:textId="00A57A33">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543072A8" wp14:textId="54D4D6AB">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D932FBB" wp14:textId="5EA31C04">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5E8E2AEC" wp14:textId="3404B85F">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C656328" wp14:textId="3968D12B">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7E05534E" wp14:textId="62677389">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9503EAB" wp14:textId="43439116">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24125C41" wp14:textId="0A39E942">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1848999A" wp14:textId="12B58E82">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3352B54A" wp14:textId="2953677E">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467A6235" wp14:textId="61EBC5FF">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5F351BC0" wp14:textId="4D336B83">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76865744" wp14:textId="2FA82ED9">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9D7F655" wp14:textId="5B9F3546">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2CE1DFAD" wp14:textId="08555195">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315484E" wp14:textId="5B1279A2">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3F031068" wp14:textId="51D5325C">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1CCB8BCA" wp14:textId="5876677D">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5B37C7F2" wp14:textId="4CF630AE">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07DD1C30" wp14:textId="01AC9A77">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545DB2BA" wp14:textId="035F55D0">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3237C3F8" wp14:textId="61506021">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3781B39A" wp14:paraId="6E8410A4" wp14:textId="77B3E222">
      <w:pPr>
        <w:pStyle w:val="NoSpacing"/>
        <w:spacing w:before="0" w:beforeAutospacing="off" w:after="0" w:afterAutospacing="off" w:line="240" w:lineRule="auto"/>
        <w:jc w:val="center"/>
        <w:rPr>
          <w:rFonts w:ascii="Arial" w:hAnsi="Arial" w:eastAsia="Arial" w:cs="Arial"/>
          <w:b w:val="1"/>
          <w:bCs w:val="1"/>
          <w:noProof w:val="0"/>
          <w:sz w:val="24"/>
          <w:szCs w:val="24"/>
          <w:lang w:val="en-US"/>
        </w:rPr>
      </w:pPr>
    </w:p>
    <w:p xmlns:wp14="http://schemas.microsoft.com/office/word/2010/wordml" w:rsidP="7E3EFA95" wp14:paraId="1EEFEAC5" wp14:textId="233B52C0">
      <w:pPr>
        <w:pStyle w:val="NoSpacing"/>
        <w:spacing w:before="0" w:beforeAutospacing="off" w:after="0" w:afterAutospacing="off" w:line="240" w:lineRule="auto"/>
        <w:jc w:val="both"/>
        <w:rPr>
          <w:rFonts w:ascii="Arial" w:hAnsi="Arial" w:eastAsia="Arial" w:cs="Arial" w:asciiTheme="minorAscii" w:hAnsiTheme="minorAscii" w:eastAsiaTheme="minorAscii" w:cstheme="minorAscii"/>
          <w:b w:val="1"/>
          <w:bCs w:val="1"/>
          <w:noProof w:val="0"/>
          <w:sz w:val="22"/>
          <w:szCs w:val="22"/>
          <w:lang w:val="en-US"/>
        </w:rPr>
      </w:pPr>
      <w:r w:rsidRPr="7E3EFA95" w:rsidR="5C4B49BA">
        <w:rPr>
          <w:rFonts w:ascii="Arial" w:hAnsi="Arial" w:eastAsia="Arial" w:cs="Arial" w:asciiTheme="minorAscii" w:hAnsiTheme="minorAscii" w:eastAsiaTheme="minorAscii" w:cstheme="minorAscii"/>
          <w:b w:val="1"/>
          <w:bCs w:val="1"/>
          <w:noProof w:val="0"/>
          <w:sz w:val="22"/>
          <w:szCs w:val="22"/>
          <w:lang w:val="en-US"/>
        </w:rPr>
        <w:t>INTRODUCTION</w:t>
      </w:r>
    </w:p>
    <w:p w:rsidR="7E3EFA95" w:rsidP="7E3EFA95" w:rsidRDefault="7E3EFA95" w14:paraId="0EC66D37" w14:textId="50D402A9">
      <w:pPr>
        <w:pStyle w:val="NoSpacing"/>
        <w:spacing w:before="0" w:beforeAutospacing="off" w:after="0" w:afterAutospacing="off" w:line="240" w:lineRule="auto"/>
        <w:jc w:val="both"/>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7E3EFA95" wp14:paraId="0CD1303E" wp14:textId="3BF2F8A5">
      <w:pPr>
        <w:pStyle w:val="Normal"/>
        <w:jc w:val="both"/>
        <w:rPr>
          <w:rFonts w:ascii="Arial" w:hAnsi="Arial" w:eastAsia="Arial" w:cs="Arial" w:asciiTheme="minorAscii" w:hAnsiTheme="minorAscii" w:eastAsiaTheme="minorAscii" w:cstheme="minorAscii"/>
          <w:noProof w:val="0"/>
          <w:color w:val="FF000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After receiving treatment for a stroke at the hospital, a 68-year-old man named Mr. Ahmed was sent home to live with his wife in a ground floor apartment. Mr. Ahmed’s main language is Bengali he </w:t>
      </w:r>
      <w:r w:rsidRPr="7E3EFA95" w:rsidR="3B23C0BD">
        <w:rPr>
          <w:rFonts w:ascii="Arial" w:hAnsi="Arial" w:eastAsia="Arial" w:cs="Arial" w:asciiTheme="minorAscii" w:hAnsiTheme="minorAscii" w:eastAsiaTheme="minorAscii" w:cstheme="minorAscii"/>
          <w:noProof w:val="0"/>
          <w:sz w:val="22"/>
          <w:szCs w:val="22"/>
          <w:lang w:val="en-US"/>
        </w:rPr>
        <w:t>could not</w:t>
      </w:r>
      <w:r w:rsidRPr="7E3EFA95" w:rsidR="7F1CB106">
        <w:rPr>
          <w:rFonts w:ascii="Arial" w:hAnsi="Arial" w:eastAsia="Arial" w:cs="Arial" w:asciiTheme="minorAscii" w:hAnsiTheme="minorAscii" w:eastAsiaTheme="minorAscii" w:cstheme="minorAscii"/>
          <w:noProof w:val="0"/>
          <w:sz w:val="22"/>
          <w:szCs w:val="22"/>
          <w:lang w:val="en-US"/>
        </w:rPr>
        <w:t xml:space="preserve"> speak English language </w:t>
      </w:r>
      <w:r w:rsidRPr="7E3EFA95" w:rsidR="72B61007">
        <w:rPr>
          <w:rFonts w:ascii="Arial" w:hAnsi="Arial" w:eastAsia="Arial" w:cs="Arial" w:asciiTheme="minorAscii" w:hAnsiTheme="minorAscii" w:eastAsiaTheme="minorAscii" w:cstheme="minorAscii"/>
          <w:noProof w:val="0"/>
          <w:sz w:val="22"/>
          <w:szCs w:val="22"/>
          <w:lang w:val="en-US"/>
        </w:rPr>
        <w:t>fluently. Additionally</w:t>
      </w:r>
      <w:r w:rsidRPr="7E3EFA95" w:rsidR="7F1CB106">
        <w:rPr>
          <w:rFonts w:ascii="Arial" w:hAnsi="Arial" w:eastAsia="Arial" w:cs="Arial" w:asciiTheme="minorAscii" w:hAnsiTheme="minorAscii" w:eastAsiaTheme="minorAscii" w:cstheme="minorAscii"/>
          <w:noProof w:val="0"/>
          <w:sz w:val="22"/>
          <w:szCs w:val="22"/>
          <w:lang w:val="en-US"/>
        </w:rPr>
        <w:t xml:space="preserve">, Mr. Ahmed is assigned to a multidisciplinary team (MDT) of medical </w:t>
      </w:r>
      <w:r w:rsidRPr="7E3EFA95" w:rsidR="5D6086CF">
        <w:rPr>
          <w:rFonts w:ascii="Arial" w:hAnsi="Arial" w:eastAsia="Arial" w:cs="Arial" w:asciiTheme="minorAscii" w:hAnsiTheme="minorAscii" w:eastAsiaTheme="minorAscii" w:cstheme="minorAscii"/>
          <w:noProof w:val="0"/>
          <w:sz w:val="22"/>
          <w:szCs w:val="22"/>
          <w:lang w:val="en-US"/>
        </w:rPr>
        <w:t>professionals, which</w:t>
      </w:r>
      <w:r w:rsidRPr="7E3EFA95" w:rsidR="7F1CB106">
        <w:rPr>
          <w:rFonts w:ascii="Arial" w:hAnsi="Arial" w:eastAsia="Arial" w:cs="Arial" w:asciiTheme="minorAscii" w:hAnsiTheme="minorAscii" w:eastAsiaTheme="minorAscii" w:cstheme="minorAscii"/>
          <w:noProof w:val="0"/>
          <w:sz w:val="22"/>
          <w:szCs w:val="22"/>
          <w:lang w:val="en-US"/>
        </w:rPr>
        <w:t xml:space="preserve"> </w:t>
      </w:r>
      <w:r w:rsidRPr="7E3EFA95" w:rsidR="16719B79">
        <w:rPr>
          <w:rFonts w:ascii="Arial" w:hAnsi="Arial" w:eastAsia="Arial" w:cs="Arial" w:asciiTheme="minorAscii" w:hAnsiTheme="minorAscii" w:eastAsiaTheme="minorAscii" w:cstheme="minorAscii"/>
          <w:noProof w:val="0"/>
          <w:sz w:val="22"/>
          <w:szCs w:val="22"/>
          <w:lang w:val="en-US"/>
        </w:rPr>
        <w:t>includes</w:t>
      </w:r>
      <w:r w:rsidRPr="7E3EFA95" w:rsidR="7F1CB106">
        <w:rPr>
          <w:rFonts w:ascii="Arial" w:hAnsi="Arial" w:eastAsia="Arial" w:cs="Arial" w:asciiTheme="minorAscii" w:hAnsiTheme="minorAscii" w:eastAsiaTheme="minorAscii" w:cstheme="minorAscii"/>
          <w:noProof w:val="0"/>
          <w:sz w:val="22"/>
          <w:szCs w:val="22"/>
          <w:lang w:val="en-US"/>
        </w:rPr>
        <w:t xml:space="preserve"> district nurses, general practitioners, and language </w:t>
      </w:r>
      <w:r w:rsidRPr="7E3EFA95" w:rsidR="6F5CF5B8">
        <w:rPr>
          <w:rFonts w:ascii="Arial" w:hAnsi="Arial" w:eastAsia="Arial" w:cs="Arial" w:asciiTheme="minorAscii" w:hAnsiTheme="minorAscii" w:eastAsiaTheme="minorAscii" w:cstheme="minorAscii"/>
          <w:noProof w:val="0"/>
          <w:sz w:val="22"/>
          <w:szCs w:val="22"/>
          <w:lang w:val="en-US"/>
        </w:rPr>
        <w:t>therapists. The</w:t>
      </w:r>
      <w:r w:rsidRPr="7E3EFA95" w:rsidR="7F1CB106">
        <w:rPr>
          <w:rFonts w:ascii="Arial" w:hAnsi="Arial" w:eastAsia="Arial" w:cs="Arial" w:asciiTheme="minorAscii" w:hAnsiTheme="minorAscii" w:eastAsiaTheme="minorAscii" w:cstheme="minorAscii"/>
          <w:noProof w:val="0"/>
          <w:sz w:val="22"/>
          <w:szCs w:val="22"/>
          <w:lang w:val="en-US"/>
        </w:rPr>
        <w:t xml:space="preserve"> care firm responsible for Mr. Ahmed's care was unable to provide him with at-home care recently, which resulted in a delay in the care </w:t>
      </w:r>
      <w:r w:rsidRPr="7E3EFA95" w:rsidR="0D16FB3E">
        <w:rPr>
          <w:rFonts w:ascii="Arial" w:hAnsi="Arial" w:eastAsia="Arial" w:cs="Arial" w:asciiTheme="minorAscii" w:hAnsiTheme="minorAscii" w:eastAsiaTheme="minorAscii" w:cstheme="minorAscii"/>
          <w:noProof w:val="0"/>
          <w:sz w:val="22"/>
          <w:szCs w:val="22"/>
          <w:lang w:val="en-US"/>
        </w:rPr>
        <w:t>agency's</w:t>
      </w:r>
      <w:r w:rsidRPr="7E3EFA95" w:rsidR="7F1CB106">
        <w:rPr>
          <w:rFonts w:ascii="Arial" w:hAnsi="Arial" w:eastAsia="Arial" w:cs="Arial" w:asciiTheme="minorAscii" w:hAnsiTheme="minorAscii" w:eastAsiaTheme="minorAscii" w:cstheme="minorAscii"/>
          <w:noProof w:val="0"/>
          <w:sz w:val="22"/>
          <w:szCs w:val="22"/>
          <w:lang w:val="en-US"/>
        </w:rPr>
        <w:t xml:space="preserve"> administration of his medication.</w:t>
      </w:r>
      <w:r w:rsidRPr="7E3EFA95" w:rsidR="61161426">
        <w:rPr>
          <w:rFonts w:ascii="Arial" w:hAnsi="Arial" w:eastAsia="Arial" w:cs="Arial" w:asciiTheme="minorAscii" w:hAnsiTheme="minorAscii" w:eastAsiaTheme="minorAscii" w:cstheme="minorAscii"/>
          <w:noProof w:val="0"/>
          <w:sz w:val="22"/>
          <w:szCs w:val="22"/>
          <w:lang w:val="en-US"/>
        </w:rPr>
        <w:t xml:space="preserve"> Under the Equality Act, NHS organizations are required by law to offer reasonable accommodations so that individuals can access services and make knowledgeable decisions about their care.</w:t>
      </w:r>
      <w:r w:rsidRPr="7E3EFA95" w:rsidR="7F1CB106">
        <w:rPr>
          <w:rFonts w:ascii="Arial" w:hAnsi="Arial" w:eastAsia="Arial" w:cs="Arial" w:asciiTheme="minorAscii" w:hAnsiTheme="minorAscii" w:eastAsiaTheme="minorAscii" w:cstheme="minorAscii"/>
          <w:noProof w:val="0"/>
          <w:sz w:val="22"/>
          <w:szCs w:val="22"/>
          <w:lang w:val="en-US"/>
        </w:rPr>
        <w:t xml:space="preserve"> </w:t>
      </w:r>
      <w:r w:rsidRPr="7E3EFA95" w:rsidR="0A0A727A">
        <w:rPr>
          <w:rFonts w:ascii="Arial" w:hAnsi="Arial" w:eastAsia="Arial" w:cs="Arial" w:asciiTheme="minorAscii" w:hAnsiTheme="minorAscii" w:eastAsiaTheme="minorAscii" w:cstheme="minorAscii"/>
          <w:noProof w:val="0"/>
          <w:sz w:val="22"/>
          <w:szCs w:val="22"/>
          <w:lang w:val="en-US"/>
        </w:rPr>
        <w:t>(NHS 2023)</w:t>
      </w:r>
      <w:r w:rsidRPr="7E3EFA95" w:rsidR="2D39FB80">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79D9A939" wp14:textId="474F091E">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0822912D" wp14:textId="34AB2646">
      <w:pPr>
        <w:jc w:val="both"/>
        <w:rPr>
          <w:rFonts w:ascii="Arial" w:hAnsi="Arial" w:eastAsia="Arial" w:cs="Arial" w:asciiTheme="minorAscii" w:hAnsiTheme="minorAscii" w:eastAsiaTheme="minorAscii" w:cstheme="minorAscii"/>
          <w:b w:val="1"/>
          <w:bCs w:val="1"/>
          <w:noProof w:val="0"/>
          <w:sz w:val="22"/>
          <w:szCs w:val="22"/>
          <w:lang w:val="en-US"/>
        </w:rPr>
      </w:pPr>
      <w:r w:rsidRPr="7E3EFA95" w:rsidR="7F1CB106">
        <w:rPr>
          <w:rFonts w:ascii="Arial" w:hAnsi="Arial" w:eastAsia="Arial" w:cs="Arial" w:asciiTheme="minorAscii" w:hAnsiTheme="minorAscii" w:eastAsiaTheme="minorAscii" w:cstheme="minorAscii"/>
          <w:b w:val="1"/>
          <w:bCs w:val="1"/>
          <w:noProof w:val="0"/>
          <w:sz w:val="22"/>
          <w:szCs w:val="22"/>
          <w:lang w:val="en-US"/>
        </w:rPr>
        <w:t>Effective communication is crucial to Mr. Ahmed's care</w:t>
      </w:r>
      <w:r w:rsidRPr="7E3EFA95" w:rsidR="7F1CB106">
        <w:rPr>
          <w:rFonts w:ascii="Arial" w:hAnsi="Arial" w:eastAsia="Arial" w:cs="Arial" w:asciiTheme="minorAscii" w:hAnsiTheme="minorAscii" w:eastAsiaTheme="minorAscii" w:cstheme="minorAscii"/>
          <w:b w:val="1"/>
          <w:bCs w:val="1"/>
          <w:noProof w:val="0"/>
          <w:sz w:val="22"/>
          <w:szCs w:val="22"/>
          <w:lang w:val="en-US"/>
        </w:rPr>
        <w:t xml:space="preserve">. </w:t>
      </w:r>
      <w:r w:rsidRPr="7E3EFA95" w:rsidR="645B7CFD">
        <w:rPr>
          <w:rFonts w:ascii="Arial" w:hAnsi="Arial" w:eastAsia="Arial" w:cs="Arial" w:asciiTheme="minorAscii" w:hAnsiTheme="minorAscii" w:eastAsiaTheme="minorAscii" w:cstheme="minorAscii"/>
          <w:b w:val="1"/>
          <w:bCs w:val="1"/>
          <w:noProof w:val="0"/>
          <w:sz w:val="22"/>
          <w:szCs w:val="22"/>
          <w:lang w:val="en-US"/>
        </w:rPr>
        <w:t xml:space="preserve"> </w:t>
      </w:r>
    </w:p>
    <w:p xmlns:wp14="http://schemas.microsoft.com/office/word/2010/wordml" w:rsidP="7E3EFA95" wp14:paraId="5F8E8CCA" wp14:textId="12CE541D">
      <w:pPr>
        <w:pStyle w:val="Normal"/>
        <w:jc w:val="both"/>
        <w:rPr>
          <w:rFonts w:ascii="Arial" w:hAnsi="Arial" w:eastAsia="Arial" w:cs="Arial" w:asciiTheme="minorAscii" w:hAnsiTheme="minorAscii" w:eastAsiaTheme="minorAscii" w:cstheme="minorAscii"/>
          <w:noProof w:val="0"/>
          <w:sz w:val="22"/>
          <w:szCs w:val="22"/>
          <w:lang w:val="en-US"/>
        </w:rPr>
      </w:pPr>
      <w:r w:rsidRPr="7E3EFA95" w:rsidR="32928470">
        <w:rPr>
          <w:rFonts w:ascii="Arial" w:hAnsi="Arial" w:eastAsia="Arial" w:cs="Arial" w:asciiTheme="minorAscii" w:hAnsiTheme="minorAscii" w:eastAsiaTheme="minorAscii" w:cstheme="minorAscii"/>
          <w:noProof w:val="0"/>
          <w:sz w:val="22"/>
          <w:szCs w:val="22"/>
          <w:lang w:val="en-US"/>
        </w:rPr>
        <w:t>When the sender and the recipient interpret the same or a comparable message, communication—the process of exchanging information between two parties</w:t>
      </w:r>
      <w:r w:rsidRPr="7E3EFA95" w:rsidR="784908FA">
        <w:rPr>
          <w:rFonts w:ascii="Arial" w:hAnsi="Arial" w:eastAsia="Arial" w:cs="Arial" w:asciiTheme="minorAscii" w:hAnsiTheme="minorAscii" w:eastAsiaTheme="minorAscii" w:cstheme="minorAscii"/>
          <w:noProof w:val="0"/>
          <w:sz w:val="22"/>
          <w:szCs w:val="22"/>
          <w:lang w:val="en-US"/>
        </w:rPr>
        <w:t xml:space="preserve"> </w:t>
      </w:r>
      <w:r w:rsidRPr="7E3EFA95" w:rsidR="32928470">
        <w:rPr>
          <w:rFonts w:ascii="Arial" w:hAnsi="Arial" w:eastAsia="Arial" w:cs="Arial" w:asciiTheme="minorAscii" w:hAnsiTheme="minorAscii" w:eastAsiaTheme="minorAscii" w:cstheme="minorAscii"/>
          <w:noProof w:val="0"/>
          <w:sz w:val="22"/>
          <w:szCs w:val="22"/>
          <w:lang w:val="en-US"/>
        </w:rPr>
        <w:t xml:space="preserve">is </w:t>
      </w:r>
      <w:r w:rsidRPr="7E3EFA95" w:rsidR="32928470">
        <w:rPr>
          <w:rFonts w:ascii="Arial" w:hAnsi="Arial" w:eastAsia="Arial" w:cs="Arial" w:asciiTheme="minorAscii" w:hAnsiTheme="minorAscii" w:eastAsiaTheme="minorAscii" w:cstheme="minorAscii"/>
          <w:noProof w:val="0"/>
          <w:sz w:val="22"/>
          <w:szCs w:val="22"/>
          <w:lang w:val="en-US"/>
        </w:rPr>
        <w:t>deemed</w:t>
      </w:r>
      <w:r w:rsidRPr="7E3EFA95" w:rsidR="32928470">
        <w:rPr>
          <w:rFonts w:ascii="Arial" w:hAnsi="Arial" w:eastAsia="Arial" w:cs="Arial" w:asciiTheme="minorAscii" w:hAnsiTheme="minorAscii" w:eastAsiaTheme="minorAscii" w:cstheme="minorAscii"/>
          <w:noProof w:val="0"/>
          <w:sz w:val="22"/>
          <w:szCs w:val="22"/>
          <w:lang w:val="en-US"/>
        </w:rPr>
        <w:t xml:space="preserve"> effective. (</w:t>
      </w:r>
      <w:r w:rsidRPr="7E3EFA95" w:rsidR="32928470">
        <w:rPr>
          <w:rFonts w:ascii="Arial" w:hAnsi="Arial" w:eastAsia="Arial" w:cs="Arial" w:asciiTheme="minorAscii" w:hAnsiTheme="minorAscii" w:eastAsiaTheme="minorAscii" w:cstheme="minorAscii"/>
          <w:noProof w:val="0"/>
          <w:sz w:val="22"/>
          <w:szCs w:val="22"/>
          <w:lang w:val="en-US"/>
        </w:rPr>
        <w:t>CPDonline</w:t>
      </w:r>
      <w:r w:rsidRPr="7E3EFA95" w:rsidR="32928470">
        <w:rPr>
          <w:rFonts w:ascii="Arial" w:hAnsi="Arial" w:eastAsia="Arial" w:cs="Arial" w:asciiTheme="minorAscii" w:hAnsiTheme="minorAscii" w:eastAsiaTheme="minorAscii" w:cstheme="minorAscii"/>
          <w:noProof w:val="0"/>
          <w:sz w:val="22"/>
          <w:szCs w:val="22"/>
          <w:lang w:val="en-US"/>
        </w:rPr>
        <w:t xml:space="preserve"> College, </w:t>
      </w:r>
      <w:r w:rsidRPr="7E3EFA95" w:rsidR="127FBF5A">
        <w:rPr>
          <w:rFonts w:ascii="Arial" w:hAnsi="Arial" w:eastAsia="Arial" w:cs="Arial" w:asciiTheme="minorAscii" w:hAnsiTheme="minorAscii" w:eastAsiaTheme="minorAscii" w:cstheme="minorAscii"/>
          <w:noProof w:val="0"/>
          <w:sz w:val="22"/>
          <w:szCs w:val="22"/>
          <w:lang w:val="en-US"/>
        </w:rPr>
        <w:t>2016</w:t>
      </w:r>
      <w:r w:rsidRPr="7E3EFA95" w:rsidR="32928470">
        <w:rPr>
          <w:rFonts w:ascii="Arial" w:hAnsi="Arial" w:eastAsia="Arial" w:cs="Arial" w:asciiTheme="minorAscii" w:hAnsiTheme="minorAscii" w:eastAsiaTheme="minorAscii" w:cstheme="minorAscii"/>
          <w:noProof w:val="0"/>
          <w:sz w:val="22"/>
          <w:szCs w:val="22"/>
          <w:lang w:val="en-US"/>
        </w:rPr>
        <w:t xml:space="preserve">). The patient or family members and the medical </w:t>
      </w:r>
      <w:r w:rsidRPr="7E3EFA95" w:rsidR="09726F6B">
        <w:rPr>
          <w:rFonts w:ascii="Arial" w:hAnsi="Arial" w:eastAsia="Arial" w:cs="Arial" w:asciiTheme="minorAscii" w:hAnsiTheme="minorAscii" w:eastAsiaTheme="minorAscii" w:cstheme="minorAscii"/>
          <w:noProof w:val="0"/>
          <w:sz w:val="22"/>
          <w:szCs w:val="22"/>
          <w:lang w:val="en-US"/>
        </w:rPr>
        <w:t xml:space="preserve">professional </w:t>
      </w:r>
      <w:r w:rsidRPr="7E3EFA95" w:rsidR="50FE266B">
        <w:rPr>
          <w:rFonts w:ascii="Arial" w:hAnsi="Arial" w:eastAsia="Arial" w:cs="Arial" w:asciiTheme="minorAscii" w:hAnsiTheme="minorAscii" w:eastAsiaTheme="minorAscii" w:cstheme="minorAscii"/>
          <w:noProof w:val="0"/>
          <w:sz w:val="22"/>
          <w:szCs w:val="22"/>
          <w:lang w:val="en-US"/>
        </w:rPr>
        <w:t>communicate clearly</w:t>
      </w:r>
      <w:r w:rsidRPr="7E3EFA95" w:rsidR="32928470">
        <w:rPr>
          <w:rFonts w:ascii="Arial" w:hAnsi="Arial" w:eastAsia="Arial" w:cs="Arial" w:asciiTheme="minorAscii" w:hAnsiTheme="minorAscii" w:eastAsiaTheme="minorAscii" w:cstheme="minorAscii"/>
          <w:noProof w:val="0"/>
          <w:sz w:val="22"/>
          <w:szCs w:val="22"/>
          <w:lang w:val="en-US"/>
        </w:rPr>
        <w:t xml:space="preserve"> </w:t>
      </w:r>
      <w:r w:rsidRPr="7E3EFA95" w:rsidR="0326B0AD">
        <w:rPr>
          <w:rFonts w:ascii="Arial" w:hAnsi="Arial" w:eastAsia="Arial" w:cs="Arial" w:asciiTheme="minorAscii" w:hAnsiTheme="minorAscii" w:eastAsiaTheme="minorAscii" w:cstheme="minorAscii"/>
          <w:noProof w:val="0"/>
          <w:sz w:val="22"/>
          <w:szCs w:val="22"/>
          <w:lang w:val="en-US"/>
        </w:rPr>
        <w:t>with</w:t>
      </w:r>
      <w:r w:rsidRPr="7E3EFA95" w:rsidR="32928470">
        <w:rPr>
          <w:rFonts w:ascii="Arial" w:hAnsi="Arial" w:eastAsia="Arial" w:cs="Arial" w:asciiTheme="minorAscii" w:hAnsiTheme="minorAscii" w:eastAsiaTheme="minorAscii" w:cstheme="minorAscii"/>
          <w:noProof w:val="0"/>
          <w:sz w:val="22"/>
          <w:szCs w:val="22"/>
          <w:lang w:val="en-US"/>
        </w:rPr>
        <w:t xml:space="preserve"> the health </w:t>
      </w:r>
      <w:r w:rsidRPr="7E3EFA95" w:rsidR="79C01B71">
        <w:rPr>
          <w:rFonts w:ascii="Arial" w:hAnsi="Arial" w:eastAsia="Arial" w:cs="Arial" w:asciiTheme="minorAscii" w:hAnsiTheme="minorAscii" w:eastAsiaTheme="minorAscii" w:cstheme="minorAscii"/>
          <w:noProof w:val="0"/>
          <w:sz w:val="22"/>
          <w:szCs w:val="22"/>
          <w:lang w:val="en-US"/>
        </w:rPr>
        <w:t>workers, such</w:t>
      </w:r>
      <w:r w:rsidRPr="7E3EFA95" w:rsidR="5D62ECB6">
        <w:rPr>
          <w:rFonts w:ascii="Arial" w:hAnsi="Arial" w:eastAsia="Arial" w:cs="Arial" w:asciiTheme="minorAscii" w:hAnsiTheme="minorAscii" w:eastAsiaTheme="minorAscii" w:cstheme="minorAscii"/>
          <w:noProof w:val="0"/>
          <w:sz w:val="22"/>
          <w:szCs w:val="22"/>
          <w:lang w:val="en-US"/>
        </w:rPr>
        <w:t xml:space="preserve"> as </w:t>
      </w:r>
      <w:r w:rsidRPr="7E3EFA95" w:rsidR="77DDD416">
        <w:rPr>
          <w:rFonts w:ascii="Arial" w:hAnsi="Arial" w:eastAsia="Arial" w:cs="Arial" w:asciiTheme="minorAscii" w:hAnsiTheme="minorAscii" w:eastAsiaTheme="minorAscii" w:cstheme="minorAscii"/>
          <w:noProof w:val="0"/>
          <w:sz w:val="22"/>
          <w:szCs w:val="22"/>
          <w:lang w:val="en-US"/>
        </w:rPr>
        <w:t>careers</w:t>
      </w:r>
      <w:r w:rsidRPr="7E3EFA95" w:rsidR="5D62ECB6">
        <w:rPr>
          <w:rFonts w:ascii="Arial" w:hAnsi="Arial" w:eastAsia="Arial" w:cs="Arial" w:asciiTheme="minorAscii" w:hAnsiTheme="minorAscii" w:eastAsiaTheme="minorAscii" w:cstheme="minorAscii"/>
          <w:noProof w:val="0"/>
          <w:sz w:val="22"/>
          <w:szCs w:val="22"/>
          <w:lang w:val="en-US"/>
        </w:rPr>
        <w:t>,</w:t>
      </w:r>
      <w:r w:rsidRPr="7E3EFA95" w:rsidR="0BFB7D61">
        <w:rPr>
          <w:rFonts w:ascii="Arial" w:hAnsi="Arial" w:eastAsia="Arial" w:cs="Arial" w:asciiTheme="minorAscii" w:hAnsiTheme="minorAscii" w:eastAsiaTheme="minorAscii" w:cstheme="minorAscii"/>
          <w:noProof w:val="0"/>
          <w:sz w:val="22"/>
          <w:szCs w:val="22"/>
          <w:lang w:val="en-US"/>
        </w:rPr>
        <w:t xml:space="preserve"> </w:t>
      </w:r>
      <w:r w:rsidRPr="7E3EFA95" w:rsidR="5D62ECB6">
        <w:rPr>
          <w:rFonts w:ascii="Arial" w:hAnsi="Arial" w:eastAsia="Arial" w:cs="Arial" w:asciiTheme="minorAscii" w:hAnsiTheme="minorAscii" w:eastAsiaTheme="minorAscii" w:cstheme="minorAscii"/>
          <w:noProof w:val="0"/>
          <w:sz w:val="22"/>
          <w:szCs w:val="22"/>
          <w:lang w:val="en-US"/>
        </w:rPr>
        <w:t>district</w:t>
      </w:r>
      <w:r w:rsidRPr="7E3EFA95" w:rsidR="5D62ECB6">
        <w:rPr>
          <w:rFonts w:ascii="Arial" w:hAnsi="Arial" w:eastAsia="Arial" w:cs="Arial" w:asciiTheme="minorAscii" w:hAnsiTheme="minorAscii" w:eastAsiaTheme="minorAscii" w:cstheme="minorAscii"/>
          <w:noProof w:val="0"/>
          <w:sz w:val="22"/>
          <w:szCs w:val="22"/>
          <w:lang w:val="en-US"/>
        </w:rPr>
        <w:t xml:space="preserve"> </w:t>
      </w:r>
      <w:r w:rsidRPr="7E3EFA95" w:rsidR="07FD7691">
        <w:rPr>
          <w:rFonts w:ascii="Arial" w:hAnsi="Arial" w:eastAsia="Arial" w:cs="Arial" w:asciiTheme="minorAscii" w:hAnsiTheme="minorAscii" w:eastAsiaTheme="minorAscii" w:cstheme="minorAscii"/>
          <w:noProof w:val="0"/>
          <w:sz w:val="22"/>
          <w:szCs w:val="22"/>
          <w:lang w:val="en-US"/>
        </w:rPr>
        <w:t>nurses,</w:t>
      </w:r>
      <w:r w:rsidRPr="7E3EFA95" w:rsidR="5D62ECB6">
        <w:rPr>
          <w:rFonts w:ascii="Arial" w:hAnsi="Arial" w:eastAsia="Arial" w:cs="Arial" w:asciiTheme="minorAscii" w:hAnsiTheme="minorAscii" w:eastAsiaTheme="minorAscii" w:cstheme="minorAscii"/>
          <w:noProof w:val="0"/>
          <w:sz w:val="22"/>
          <w:szCs w:val="22"/>
          <w:lang w:val="en-US"/>
        </w:rPr>
        <w:t xml:space="preserve"> and GP.</w:t>
      </w:r>
      <w:r w:rsidRPr="7E3EFA95" w:rsidR="32928470">
        <w:rPr>
          <w:rFonts w:ascii="Arial" w:hAnsi="Arial" w:eastAsia="Arial" w:cs="Arial" w:asciiTheme="minorAscii" w:hAnsiTheme="minorAscii" w:eastAsiaTheme="minorAscii" w:cstheme="minorAscii"/>
          <w:noProof w:val="0"/>
          <w:sz w:val="22"/>
          <w:szCs w:val="22"/>
          <w:lang w:val="en-US"/>
        </w:rPr>
        <w:t xml:space="preserve"> </w:t>
      </w:r>
      <w:r w:rsidRPr="7E3EFA95" w:rsidR="255C7B72">
        <w:rPr>
          <w:rFonts w:ascii="Arial" w:hAnsi="Arial" w:eastAsia="Arial" w:cs="Arial" w:asciiTheme="minorAscii" w:hAnsiTheme="minorAscii" w:eastAsiaTheme="minorAscii" w:cstheme="minorAscii"/>
          <w:noProof w:val="0"/>
          <w:sz w:val="22"/>
          <w:szCs w:val="22"/>
          <w:lang w:val="en-US"/>
        </w:rPr>
        <w:t>Assigned to</w:t>
      </w:r>
      <w:r w:rsidRPr="7E3EFA95" w:rsidR="32928470">
        <w:rPr>
          <w:rFonts w:ascii="Arial" w:hAnsi="Arial" w:eastAsia="Arial" w:cs="Arial" w:asciiTheme="minorAscii" w:hAnsiTheme="minorAscii" w:eastAsiaTheme="minorAscii" w:cstheme="minorAscii"/>
          <w:noProof w:val="0"/>
          <w:sz w:val="22"/>
          <w:szCs w:val="22"/>
          <w:lang w:val="en-US"/>
        </w:rPr>
        <w:t xml:space="preserve"> Mr. </w:t>
      </w:r>
      <w:r w:rsidRPr="7E3EFA95" w:rsidR="3AF55077">
        <w:rPr>
          <w:rFonts w:ascii="Arial" w:hAnsi="Arial" w:eastAsia="Arial" w:cs="Arial" w:asciiTheme="minorAscii" w:hAnsiTheme="minorAscii" w:eastAsiaTheme="minorAscii" w:cstheme="minorAscii"/>
          <w:noProof w:val="0"/>
          <w:sz w:val="22"/>
          <w:szCs w:val="22"/>
          <w:lang w:val="en-US"/>
        </w:rPr>
        <w:t>Ahmed</w:t>
      </w:r>
      <w:r w:rsidRPr="7E3EFA95" w:rsidR="32928470">
        <w:rPr>
          <w:rFonts w:ascii="Arial" w:hAnsi="Arial" w:eastAsia="Arial" w:cs="Arial" w:asciiTheme="minorAscii" w:hAnsiTheme="minorAscii" w:eastAsiaTheme="minorAscii" w:cstheme="minorAscii"/>
          <w:noProof w:val="0"/>
          <w:sz w:val="22"/>
          <w:szCs w:val="22"/>
          <w:lang w:val="en-US"/>
        </w:rPr>
        <w:t xml:space="preserve">, it must be understandable to both parties. Before there can be clear communication, both sides must be inclusive, transparent, and </w:t>
      </w:r>
      <w:r w:rsidRPr="7E3EFA95" w:rsidR="61B7923D">
        <w:rPr>
          <w:rFonts w:ascii="Arial" w:hAnsi="Arial" w:eastAsia="Arial" w:cs="Arial" w:asciiTheme="minorAscii" w:hAnsiTheme="minorAscii" w:eastAsiaTheme="minorAscii" w:cstheme="minorAscii"/>
          <w:noProof w:val="0"/>
          <w:sz w:val="22"/>
          <w:szCs w:val="22"/>
          <w:lang w:val="en-US"/>
        </w:rPr>
        <w:t xml:space="preserve">consistent. </w:t>
      </w:r>
      <w:r w:rsidRPr="7E3EFA95" w:rsidR="03E4F391">
        <w:rPr>
          <w:rFonts w:ascii="Arial" w:hAnsi="Arial" w:eastAsia="Arial" w:cs="Arial" w:asciiTheme="minorAscii" w:hAnsiTheme="minorAscii" w:eastAsiaTheme="minorAscii" w:cstheme="minorAscii"/>
          <w:noProof w:val="0"/>
          <w:sz w:val="22"/>
          <w:szCs w:val="22"/>
          <w:lang w:val="en-US"/>
        </w:rPr>
        <w:t>(Lee</w:t>
      </w:r>
      <w:r w:rsidRPr="7E3EFA95" w:rsidR="482B753A">
        <w:rPr>
          <w:rFonts w:ascii="Arial" w:hAnsi="Arial" w:eastAsia="Arial" w:cs="Arial" w:asciiTheme="minorAscii" w:hAnsiTheme="minorAscii" w:eastAsiaTheme="minorAscii" w:cstheme="minorAscii"/>
          <w:noProof w:val="0"/>
          <w:sz w:val="22"/>
          <w:szCs w:val="22"/>
          <w:lang w:val="en-US"/>
        </w:rPr>
        <w:t xml:space="preserve">, </w:t>
      </w:r>
      <w:r w:rsidRPr="7E3EFA95" w:rsidR="61B7923D">
        <w:rPr>
          <w:rFonts w:ascii="Arial" w:hAnsi="Arial" w:eastAsia="Arial" w:cs="Arial" w:asciiTheme="minorAscii" w:hAnsiTheme="minorAscii" w:eastAsiaTheme="minorAscii" w:cstheme="minorAscii"/>
          <w:noProof w:val="0"/>
          <w:sz w:val="22"/>
          <w:szCs w:val="22"/>
          <w:lang w:val="en-US"/>
        </w:rPr>
        <w:t>2021)</w:t>
      </w:r>
      <w:r w:rsidRPr="7E3EFA95" w:rsidR="7F1CB10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5D21D5CD" wp14:textId="2027126E">
      <w:pPr>
        <w:pStyle w:val="Normal"/>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Effective communication between Mr. Ahmed and the medical staff, including the care agency, is crucial, particularly his wife, both directly and indirectly, as well as the care they will give him and his general health. In this instance, Mr. Ahmed struggles with in-depth conversation yet has </w:t>
      </w:r>
      <w:r w:rsidRPr="7E3EFA95" w:rsidR="2E2183CA">
        <w:rPr>
          <w:rFonts w:ascii="Arial" w:hAnsi="Arial" w:eastAsia="Arial" w:cs="Arial" w:asciiTheme="minorAscii" w:hAnsiTheme="minorAscii" w:eastAsiaTheme="minorAscii" w:cstheme="minorAscii"/>
          <w:noProof w:val="0"/>
          <w:sz w:val="22"/>
          <w:szCs w:val="22"/>
          <w:lang w:val="en-US"/>
        </w:rPr>
        <w:t>no</w:t>
      </w:r>
      <w:r w:rsidRPr="7E3EFA95" w:rsidR="7F1CB106">
        <w:rPr>
          <w:rFonts w:ascii="Arial" w:hAnsi="Arial" w:eastAsia="Arial" w:cs="Arial" w:asciiTheme="minorAscii" w:hAnsiTheme="minorAscii" w:eastAsiaTheme="minorAscii" w:cstheme="minorAscii"/>
          <w:noProof w:val="0"/>
          <w:sz w:val="22"/>
          <w:szCs w:val="22"/>
          <w:lang w:val="en-US"/>
        </w:rPr>
        <w:t xml:space="preserve"> understanding of the English language. This </w:t>
      </w:r>
      <w:r w:rsidRPr="7E3EFA95" w:rsidR="34B71BA9">
        <w:rPr>
          <w:rFonts w:ascii="Arial" w:hAnsi="Arial" w:eastAsia="Arial" w:cs="Arial" w:asciiTheme="minorAscii" w:hAnsiTheme="minorAscii" w:eastAsiaTheme="minorAscii" w:cstheme="minorAscii"/>
          <w:noProof w:val="0"/>
          <w:sz w:val="22"/>
          <w:szCs w:val="22"/>
          <w:lang w:val="en-US"/>
        </w:rPr>
        <w:t>has</w:t>
      </w:r>
      <w:r w:rsidRPr="7E3EFA95" w:rsidR="7F1CB106">
        <w:rPr>
          <w:rFonts w:ascii="Arial" w:hAnsi="Arial" w:eastAsia="Arial" w:cs="Arial" w:asciiTheme="minorAscii" w:hAnsiTheme="minorAscii" w:eastAsiaTheme="minorAscii" w:cstheme="minorAscii"/>
          <w:noProof w:val="0"/>
          <w:sz w:val="22"/>
          <w:szCs w:val="22"/>
          <w:lang w:val="en-US"/>
        </w:rPr>
        <w:t xml:space="preserve"> </w:t>
      </w:r>
      <w:r w:rsidRPr="7E3EFA95" w:rsidR="4A57E92B">
        <w:rPr>
          <w:rFonts w:ascii="Arial" w:hAnsi="Arial" w:eastAsia="Arial" w:cs="Arial" w:asciiTheme="minorAscii" w:hAnsiTheme="minorAscii" w:eastAsiaTheme="minorAscii" w:cstheme="minorAscii"/>
          <w:noProof w:val="0"/>
          <w:sz w:val="22"/>
          <w:szCs w:val="22"/>
          <w:lang w:val="en-US"/>
        </w:rPr>
        <w:t>a major</w:t>
      </w:r>
      <w:r w:rsidRPr="7E3EFA95" w:rsidR="7F1CB106">
        <w:rPr>
          <w:rFonts w:ascii="Arial" w:hAnsi="Arial" w:eastAsia="Arial" w:cs="Arial" w:asciiTheme="minorAscii" w:hAnsiTheme="minorAscii" w:eastAsiaTheme="minorAscii" w:cstheme="minorAscii"/>
          <w:noProof w:val="0"/>
          <w:sz w:val="22"/>
          <w:szCs w:val="22"/>
          <w:lang w:val="en-US"/>
        </w:rPr>
        <w:t xml:space="preserve"> impact </w:t>
      </w:r>
      <w:r w:rsidRPr="7E3EFA95" w:rsidR="76F35EB3">
        <w:rPr>
          <w:rFonts w:ascii="Arial" w:hAnsi="Arial" w:eastAsia="Arial" w:cs="Arial" w:asciiTheme="minorAscii" w:hAnsiTheme="minorAscii" w:eastAsiaTheme="minorAscii" w:cstheme="minorAscii"/>
          <w:noProof w:val="0"/>
          <w:sz w:val="22"/>
          <w:szCs w:val="22"/>
          <w:lang w:val="en-US"/>
        </w:rPr>
        <w:t>on</w:t>
      </w:r>
      <w:r w:rsidRPr="7E3EFA95" w:rsidR="7F1CB106">
        <w:rPr>
          <w:rFonts w:ascii="Arial" w:hAnsi="Arial" w:eastAsia="Arial" w:cs="Arial" w:asciiTheme="minorAscii" w:hAnsiTheme="minorAscii" w:eastAsiaTheme="minorAscii" w:cstheme="minorAscii"/>
          <w:noProof w:val="0"/>
          <w:sz w:val="22"/>
          <w:szCs w:val="22"/>
          <w:lang w:val="en-US"/>
        </w:rPr>
        <w:t xml:space="preserve"> the health care treatment given to him. </w:t>
      </w:r>
    </w:p>
    <w:p xmlns:wp14="http://schemas.microsoft.com/office/word/2010/wordml" w:rsidP="7E3EFA95" wp14:paraId="75936024" wp14:textId="153C8C23">
      <w:pPr>
        <w:pStyle w:val="Normal"/>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Clear written, conversational, and instructional information that is </w:t>
      </w:r>
      <w:r w:rsidRPr="7E3EFA95" w:rsidR="7F1CB106">
        <w:rPr>
          <w:rFonts w:ascii="Arial" w:hAnsi="Arial" w:eastAsia="Arial" w:cs="Arial" w:asciiTheme="minorAscii" w:hAnsiTheme="minorAscii" w:eastAsiaTheme="minorAscii" w:cstheme="minorAscii"/>
          <w:noProof w:val="0"/>
          <w:sz w:val="22"/>
          <w:szCs w:val="22"/>
          <w:lang w:val="en-US"/>
        </w:rPr>
        <w:t>required</w:t>
      </w:r>
      <w:r w:rsidRPr="7E3EFA95" w:rsidR="7F1CB106">
        <w:rPr>
          <w:rFonts w:ascii="Arial" w:hAnsi="Arial" w:eastAsia="Arial" w:cs="Arial" w:asciiTheme="minorAscii" w:hAnsiTheme="minorAscii" w:eastAsiaTheme="minorAscii" w:cstheme="minorAscii"/>
          <w:noProof w:val="0"/>
          <w:sz w:val="22"/>
          <w:szCs w:val="22"/>
          <w:lang w:val="en-US"/>
        </w:rPr>
        <w:t xml:space="preserve"> throughout care is also aided by effective </w:t>
      </w:r>
      <w:r w:rsidRPr="7E3EFA95" w:rsidR="1F087FFB">
        <w:rPr>
          <w:rFonts w:ascii="Arial" w:hAnsi="Arial" w:eastAsia="Arial" w:cs="Arial" w:asciiTheme="minorAscii" w:hAnsiTheme="minorAscii" w:eastAsiaTheme="minorAscii" w:cstheme="minorAscii"/>
          <w:noProof w:val="0"/>
          <w:sz w:val="22"/>
          <w:szCs w:val="22"/>
          <w:lang w:val="en-US"/>
        </w:rPr>
        <w:t>communication. Additionally</w:t>
      </w:r>
      <w:r w:rsidRPr="7E3EFA95" w:rsidR="7F1CB106">
        <w:rPr>
          <w:rFonts w:ascii="Arial" w:hAnsi="Arial" w:eastAsia="Arial" w:cs="Arial" w:asciiTheme="minorAscii" w:hAnsiTheme="minorAscii" w:eastAsiaTheme="minorAscii" w:cstheme="minorAscii"/>
          <w:noProof w:val="0"/>
          <w:sz w:val="22"/>
          <w:szCs w:val="22"/>
          <w:lang w:val="en-US"/>
        </w:rPr>
        <w:t xml:space="preserve">, it helped the patient and caregiver build a stronger bond. </w:t>
      </w:r>
    </w:p>
    <w:p xmlns:wp14="http://schemas.microsoft.com/office/word/2010/wordml" w:rsidP="7E3EFA95" wp14:paraId="3444FCD0" wp14:textId="02975390">
      <w:pPr>
        <w:rPr>
          <w:rFonts w:ascii="Arial" w:hAnsi="Arial" w:eastAsia="Arial" w:cs="Arial" w:asciiTheme="minorAscii" w:hAnsiTheme="minorAscii" w:eastAsiaTheme="minorAscii" w:cstheme="minorAscii"/>
          <w:sz w:val="22"/>
          <w:szCs w:val="22"/>
        </w:rPr>
      </w:pPr>
    </w:p>
    <w:p xmlns:wp14="http://schemas.microsoft.com/office/word/2010/wordml" w:rsidP="7E3EFA95" wp14:paraId="1DA98150" wp14:textId="54247909">
      <w:pPr>
        <w:pStyle w:val="Normal"/>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b w:val="1"/>
          <w:bCs w:val="1"/>
          <w:noProof w:val="0"/>
          <w:sz w:val="22"/>
          <w:szCs w:val="22"/>
          <w:lang w:val="en-US"/>
        </w:rPr>
        <w:t xml:space="preserve"> </w:t>
      </w:r>
      <w:r w:rsidRPr="7E3EFA95" w:rsidR="4DA6C40A">
        <w:rPr>
          <w:rFonts w:ascii="Arial" w:hAnsi="Arial" w:eastAsia="Arial" w:cs="Arial" w:asciiTheme="minorAscii" w:hAnsiTheme="minorAscii" w:eastAsiaTheme="minorAscii" w:cstheme="minorAscii"/>
          <w:noProof w:val="0"/>
          <w:sz w:val="22"/>
          <w:szCs w:val="22"/>
          <w:lang w:val="en-US"/>
        </w:rPr>
        <w:t xml:space="preserve">The following </w:t>
      </w:r>
      <w:r w:rsidRPr="7E3EFA95" w:rsidR="4DA6C40A">
        <w:rPr>
          <w:rFonts w:ascii="Arial" w:hAnsi="Arial" w:eastAsia="Arial" w:cs="Arial" w:asciiTheme="minorAscii" w:hAnsiTheme="minorAscii" w:eastAsiaTheme="minorAscii" w:cstheme="minorAscii"/>
          <w:noProof w:val="0"/>
          <w:sz w:val="22"/>
          <w:szCs w:val="22"/>
          <w:lang w:val="en-US"/>
        </w:rPr>
        <w:t>has to</w:t>
      </w:r>
      <w:r w:rsidRPr="7E3EFA95" w:rsidR="4DA6C40A">
        <w:rPr>
          <w:rFonts w:ascii="Arial" w:hAnsi="Arial" w:eastAsia="Arial" w:cs="Arial" w:asciiTheme="minorAscii" w:hAnsiTheme="minorAscii" w:eastAsiaTheme="minorAscii" w:cstheme="minorAscii"/>
          <w:noProof w:val="0"/>
          <w:sz w:val="22"/>
          <w:szCs w:val="22"/>
          <w:lang w:val="en-US"/>
        </w:rPr>
        <w:t xml:space="preserve"> be in place </w:t>
      </w:r>
      <w:r w:rsidRPr="7E3EFA95" w:rsidR="4DA6C40A">
        <w:rPr>
          <w:rFonts w:ascii="Arial" w:hAnsi="Arial" w:eastAsia="Arial" w:cs="Arial" w:asciiTheme="minorAscii" w:hAnsiTheme="minorAscii" w:eastAsiaTheme="minorAscii" w:cstheme="minorAscii"/>
          <w:noProof w:val="0"/>
          <w:sz w:val="22"/>
          <w:szCs w:val="22"/>
          <w:lang w:val="en-US"/>
        </w:rPr>
        <w:t>in order to</w:t>
      </w:r>
      <w:r w:rsidRPr="7E3EFA95" w:rsidR="4DA6C40A">
        <w:rPr>
          <w:rFonts w:ascii="Arial" w:hAnsi="Arial" w:eastAsia="Arial" w:cs="Arial" w:asciiTheme="minorAscii" w:hAnsiTheme="minorAscii" w:eastAsiaTheme="minorAscii" w:cstheme="minorAscii"/>
          <w:noProof w:val="0"/>
          <w:sz w:val="22"/>
          <w:szCs w:val="22"/>
          <w:lang w:val="en-US"/>
        </w:rPr>
        <w:t xml:space="preserve"> encourage successful communication:</w:t>
      </w:r>
    </w:p>
    <w:p xmlns:wp14="http://schemas.microsoft.com/office/word/2010/wordml" w:rsidP="7E3EFA95" wp14:paraId="3E7013E6" wp14:textId="0B876C71">
      <w:pPr>
        <w:pStyle w:val="ListParagraph"/>
        <w:ind w:left="720"/>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The staff members of the care agencies must have specialized training</w:t>
      </w:r>
      <w:r w:rsidRPr="7E3EFA95" w:rsidR="754E0481">
        <w:rPr>
          <w:rFonts w:ascii="Arial" w:hAnsi="Arial" w:eastAsia="Arial" w:cs="Arial" w:asciiTheme="minorAscii" w:hAnsiTheme="minorAscii" w:eastAsiaTheme="minorAscii" w:cstheme="minorAscii"/>
          <w:noProof w:val="0"/>
          <w:sz w:val="22"/>
          <w:szCs w:val="22"/>
          <w:lang w:val="en-US"/>
        </w:rPr>
        <w:t>.</w:t>
      </w:r>
      <w:r w:rsidRPr="7E3EFA95" w:rsidR="7F1CB10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421D0300" wp14:textId="57589511">
      <w:pPr>
        <w:rPr>
          <w:rFonts w:ascii="Arial" w:hAnsi="Arial" w:eastAsia="Arial" w:cs="Arial" w:asciiTheme="minorAscii" w:hAnsiTheme="minorAscii" w:eastAsiaTheme="minorAscii" w:cstheme="minorAscii"/>
          <w:sz w:val="22"/>
          <w:szCs w:val="22"/>
        </w:rPr>
      </w:pPr>
    </w:p>
    <w:p xmlns:wp14="http://schemas.microsoft.com/office/word/2010/wordml" w:rsidP="7E3EFA95" wp14:paraId="582C6F6A" wp14:textId="35839F14">
      <w:pPr>
        <w:pStyle w:val="ListParagraph"/>
        <w:ind w:left="720"/>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The </w:t>
      </w:r>
      <w:r w:rsidRPr="7E3EFA95" w:rsidR="26674955">
        <w:rPr>
          <w:rFonts w:ascii="Arial" w:hAnsi="Arial" w:eastAsia="Arial" w:cs="Arial" w:asciiTheme="minorAscii" w:hAnsiTheme="minorAscii" w:eastAsiaTheme="minorAscii" w:cstheme="minorAscii"/>
          <w:noProof w:val="0"/>
          <w:sz w:val="22"/>
          <w:szCs w:val="22"/>
          <w:lang w:val="en-US"/>
        </w:rPr>
        <w:t>environment</w:t>
      </w:r>
      <w:r w:rsidRPr="7E3EFA95" w:rsidR="7F1CB106">
        <w:rPr>
          <w:rFonts w:ascii="Arial" w:hAnsi="Arial" w:eastAsia="Arial" w:cs="Arial" w:asciiTheme="minorAscii" w:hAnsiTheme="minorAscii" w:eastAsiaTheme="minorAscii" w:cstheme="minorAscii"/>
          <w:noProof w:val="0"/>
          <w:sz w:val="22"/>
          <w:szCs w:val="22"/>
          <w:lang w:val="en-US"/>
        </w:rPr>
        <w:t xml:space="preserve"> must be </w:t>
      </w:r>
      <w:r w:rsidRPr="7E3EFA95" w:rsidR="054E3481">
        <w:rPr>
          <w:rFonts w:ascii="Arial" w:hAnsi="Arial" w:eastAsia="Arial" w:cs="Arial" w:asciiTheme="minorAscii" w:hAnsiTheme="minorAscii" w:eastAsiaTheme="minorAscii" w:cstheme="minorAscii"/>
          <w:noProof w:val="0"/>
          <w:sz w:val="22"/>
          <w:szCs w:val="22"/>
          <w:lang w:val="en-US"/>
        </w:rPr>
        <w:t>considered</w:t>
      </w:r>
      <w:r w:rsidRPr="7E3EFA95" w:rsidR="7F1CB106">
        <w:rPr>
          <w:rFonts w:ascii="Arial" w:hAnsi="Arial" w:eastAsia="Arial" w:cs="Arial" w:asciiTheme="minorAscii" w:hAnsiTheme="minorAscii" w:eastAsiaTheme="minorAscii" w:cstheme="minorAscii"/>
          <w:noProof w:val="0"/>
          <w:sz w:val="22"/>
          <w:szCs w:val="22"/>
          <w:lang w:val="en-US"/>
        </w:rPr>
        <w:t xml:space="preserve"> not to hinder communication such as </w:t>
      </w:r>
      <w:r w:rsidRPr="7E3EFA95" w:rsidR="6CFA4827">
        <w:rPr>
          <w:rFonts w:ascii="Arial" w:hAnsi="Arial" w:eastAsia="Arial" w:cs="Arial" w:asciiTheme="minorAscii" w:hAnsiTheme="minorAscii" w:eastAsiaTheme="minorAscii" w:cstheme="minorAscii"/>
          <w:noProof w:val="0"/>
          <w:sz w:val="22"/>
          <w:szCs w:val="22"/>
          <w:lang w:val="en-US"/>
        </w:rPr>
        <w:t>noise;</w:t>
      </w:r>
      <w:r w:rsidRPr="7E3EFA95" w:rsidR="1B3605D2">
        <w:rPr>
          <w:rFonts w:ascii="Arial" w:hAnsi="Arial" w:eastAsia="Arial" w:cs="Arial" w:asciiTheme="minorAscii" w:hAnsiTheme="minorAscii" w:eastAsiaTheme="minorAscii" w:cstheme="minorAscii"/>
          <w:noProof w:val="0"/>
          <w:sz w:val="22"/>
          <w:szCs w:val="22"/>
          <w:lang w:val="en-US"/>
        </w:rPr>
        <w:t xml:space="preserve"> this</w:t>
      </w:r>
      <w:r w:rsidRPr="7E3EFA95" w:rsidR="7F1CB106">
        <w:rPr>
          <w:rFonts w:ascii="Arial" w:hAnsi="Arial" w:eastAsia="Arial" w:cs="Arial" w:asciiTheme="minorAscii" w:hAnsiTheme="minorAscii" w:eastAsiaTheme="minorAscii" w:cstheme="minorAscii"/>
          <w:noProof w:val="0"/>
          <w:sz w:val="22"/>
          <w:szCs w:val="22"/>
          <w:lang w:val="en-US"/>
        </w:rPr>
        <w:t xml:space="preserve"> </w:t>
      </w:r>
      <w:r w:rsidRPr="7E3EFA95" w:rsidR="35D298FE">
        <w:rPr>
          <w:rFonts w:ascii="Arial" w:hAnsi="Arial" w:eastAsia="Arial" w:cs="Arial" w:asciiTheme="minorAscii" w:hAnsiTheme="minorAscii" w:eastAsiaTheme="minorAscii" w:cstheme="minorAscii"/>
          <w:noProof w:val="0"/>
          <w:sz w:val="22"/>
          <w:szCs w:val="22"/>
          <w:lang w:val="en-US"/>
        </w:rPr>
        <w:t>might</w:t>
      </w:r>
      <w:r w:rsidRPr="7E3EFA95" w:rsidR="7F1CB106">
        <w:rPr>
          <w:rFonts w:ascii="Arial" w:hAnsi="Arial" w:eastAsia="Arial" w:cs="Arial" w:asciiTheme="minorAscii" w:hAnsiTheme="minorAscii" w:eastAsiaTheme="minorAscii" w:cstheme="minorAscii"/>
          <w:noProof w:val="0"/>
          <w:sz w:val="22"/>
          <w:szCs w:val="22"/>
          <w:lang w:val="en-US"/>
        </w:rPr>
        <w:t xml:space="preserve"> </w:t>
      </w:r>
      <w:r w:rsidRPr="7E3EFA95" w:rsidR="481C240C">
        <w:rPr>
          <w:rFonts w:ascii="Arial" w:hAnsi="Arial" w:eastAsia="Arial" w:cs="Arial" w:asciiTheme="minorAscii" w:hAnsiTheme="minorAscii" w:eastAsiaTheme="minorAscii" w:cstheme="minorAscii"/>
          <w:noProof w:val="0"/>
          <w:sz w:val="22"/>
          <w:szCs w:val="22"/>
          <w:lang w:val="en-US"/>
        </w:rPr>
        <w:t>cause</w:t>
      </w:r>
      <w:r w:rsidRPr="7E3EFA95" w:rsidR="7F1CB106">
        <w:rPr>
          <w:rFonts w:ascii="Arial" w:hAnsi="Arial" w:eastAsia="Arial" w:cs="Arial" w:asciiTheme="minorAscii" w:hAnsiTheme="minorAscii" w:eastAsiaTheme="minorAscii" w:cstheme="minorAscii"/>
          <w:noProof w:val="0"/>
          <w:sz w:val="22"/>
          <w:szCs w:val="22"/>
          <w:lang w:val="en-US"/>
        </w:rPr>
        <w:t xml:space="preserve"> anxiety and fear for the patient. </w:t>
      </w:r>
    </w:p>
    <w:p xmlns:wp14="http://schemas.microsoft.com/office/word/2010/wordml" w:rsidP="7E3EFA95" wp14:paraId="6D246787" wp14:textId="4237B81E">
      <w:pPr>
        <w:rPr>
          <w:rFonts w:ascii="Arial" w:hAnsi="Arial" w:eastAsia="Arial" w:cs="Arial" w:asciiTheme="minorAscii" w:hAnsiTheme="minorAscii" w:eastAsiaTheme="minorAscii" w:cstheme="minorAscii"/>
          <w:sz w:val="22"/>
          <w:szCs w:val="22"/>
        </w:rPr>
      </w:pPr>
    </w:p>
    <w:p xmlns:wp14="http://schemas.microsoft.com/office/word/2010/wordml" w:rsidP="7E3EFA95" wp14:paraId="39D3491B" wp14:textId="66461A40">
      <w:pPr>
        <w:pStyle w:val="ListParagraph"/>
        <w:ind w:left="720"/>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The caregiver needs to be composed enough to listen to Mr. Ahmed or let his wife handle the communication. </w:t>
      </w:r>
    </w:p>
    <w:p xmlns:wp14="http://schemas.microsoft.com/office/word/2010/wordml" w:rsidP="7E3EFA95" wp14:paraId="0B85EA08" wp14:textId="72AAB662">
      <w:pPr>
        <w:rPr>
          <w:rFonts w:ascii="Arial" w:hAnsi="Arial" w:eastAsia="Arial" w:cs="Arial" w:asciiTheme="minorAscii" w:hAnsiTheme="minorAscii" w:eastAsiaTheme="minorAscii" w:cstheme="minorAscii"/>
          <w:sz w:val="22"/>
          <w:szCs w:val="22"/>
        </w:rPr>
      </w:pPr>
    </w:p>
    <w:p xmlns:wp14="http://schemas.microsoft.com/office/word/2010/wordml" w:rsidP="7E3EFA95" wp14:paraId="26505CAC" wp14:textId="166041CA">
      <w:pPr>
        <w:pStyle w:val="ListParagraph"/>
        <w:ind w:left="720"/>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Non</w:t>
      </w:r>
      <w:r w:rsidRPr="7E3EFA95" w:rsidR="0060742E">
        <w:rPr>
          <w:rFonts w:ascii="Arial" w:hAnsi="Arial" w:eastAsia="Arial" w:cs="Arial" w:asciiTheme="minorAscii" w:hAnsiTheme="minorAscii" w:eastAsiaTheme="minorAscii" w:cstheme="minorAscii"/>
          <w:noProof w:val="0"/>
          <w:sz w:val="22"/>
          <w:szCs w:val="22"/>
          <w:lang w:val="en-US"/>
        </w:rPr>
        <w:t>-</w:t>
      </w:r>
      <w:r w:rsidRPr="7E3EFA95" w:rsidR="7F1CB106">
        <w:rPr>
          <w:rFonts w:ascii="Arial" w:hAnsi="Arial" w:eastAsia="Arial" w:cs="Arial" w:asciiTheme="minorAscii" w:hAnsiTheme="minorAscii" w:eastAsiaTheme="minorAscii" w:cstheme="minorAscii"/>
          <w:noProof w:val="0"/>
          <w:sz w:val="22"/>
          <w:szCs w:val="22"/>
          <w:lang w:val="en-US"/>
        </w:rPr>
        <w:t>verbal c</w:t>
      </w:r>
      <w:r w:rsidRPr="7E3EFA95" w:rsidR="7ECC20B6">
        <w:rPr>
          <w:rFonts w:ascii="Arial" w:hAnsi="Arial" w:eastAsia="Arial" w:cs="Arial" w:asciiTheme="minorAscii" w:hAnsiTheme="minorAscii" w:eastAsiaTheme="minorAscii" w:cstheme="minorAscii"/>
          <w:noProof w:val="0"/>
          <w:sz w:val="22"/>
          <w:szCs w:val="22"/>
          <w:lang w:val="en-US"/>
        </w:rPr>
        <w:t>ommunication</w:t>
      </w:r>
      <w:r w:rsidRPr="7E3EFA95" w:rsidR="7F1CB106">
        <w:rPr>
          <w:rFonts w:ascii="Arial" w:hAnsi="Arial" w:eastAsia="Arial" w:cs="Arial" w:asciiTheme="minorAscii" w:hAnsiTheme="minorAscii" w:eastAsiaTheme="minorAscii" w:cstheme="minorAscii"/>
          <w:noProof w:val="0"/>
          <w:sz w:val="22"/>
          <w:szCs w:val="22"/>
          <w:lang w:val="en-US"/>
        </w:rPr>
        <w:t xml:space="preserve"> like body language and signs will be necessary to reassure Mr. Ahmed and convey confidence and empathy.</w:t>
      </w:r>
    </w:p>
    <w:p xmlns:wp14="http://schemas.microsoft.com/office/word/2010/wordml" w:rsidP="7E3EFA95" wp14:paraId="6B2004F2" wp14:textId="13CE194E">
      <w:pPr>
        <w:pStyle w:val="ListParagraph"/>
        <w:ind w:left="720"/>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7E3EFA95" wp14:paraId="3F756810" wp14:textId="743055BF">
      <w:pPr>
        <w:pStyle w:val="ListParagraph"/>
        <w:ind w:left="720"/>
        <w:jc w:val="both"/>
        <w:rPr>
          <w:rFonts w:ascii="Arial" w:hAnsi="Arial" w:eastAsia="Arial" w:cs="Arial" w:asciiTheme="minorAscii" w:hAnsiTheme="minorAscii" w:eastAsiaTheme="minorAscii" w:cstheme="minorAscii"/>
          <w:noProof w:val="0"/>
          <w:sz w:val="22"/>
          <w:szCs w:val="22"/>
          <w:lang w:val="en-US"/>
        </w:rPr>
      </w:pPr>
      <w:r w:rsidRPr="7E3EFA95" w:rsidR="02641232">
        <w:rPr>
          <w:rFonts w:ascii="Arial" w:hAnsi="Arial" w:eastAsia="Arial" w:cs="Arial" w:asciiTheme="minorAscii" w:hAnsiTheme="minorAscii" w:eastAsiaTheme="minorAscii" w:cstheme="minorAscii"/>
          <w:noProof w:val="0"/>
          <w:sz w:val="22"/>
          <w:szCs w:val="22"/>
          <w:lang w:val="en-US"/>
        </w:rPr>
        <w:t>A translator</w:t>
      </w:r>
      <w:r w:rsidRPr="7E3EFA95" w:rsidR="7A172270">
        <w:rPr>
          <w:rFonts w:ascii="Arial" w:hAnsi="Arial" w:eastAsia="Arial" w:cs="Arial" w:asciiTheme="minorAscii" w:hAnsiTheme="minorAscii" w:eastAsiaTheme="minorAscii" w:cstheme="minorAscii"/>
          <w:noProof w:val="0"/>
          <w:sz w:val="22"/>
          <w:szCs w:val="22"/>
          <w:lang w:val="en-US"/>
        </w:rPr>
        <w:t xml:space="preserve"> might be </w:t>
      </w:r>
      <w:r w:rsidRPr="7E3EFA95" w:rsidR="3A4B6BBD">
        <w:rPr>
          <w:rFonts w:ascii="Arial" w:hAnsi="Arial" w:eastAsia="Arial" w:cs="Arial" w:asciiTheme="minorAscii" w:hAnsiTheme="minorAscii" w:eastAsiaTheme="minorAscii" w:cstheme="minorAscii"/>
          <w:noProof w:val="0"/>
          <w:sz w:val="22"/>
          <w:szCs w:val="22"/>
          <w:lang w:val="en-US"/>
        </w:rPr>
        <w:t>needed; this</w:t>
      </w:r>
      <w:r w:rsidRPr="7E3EFA95" w:rsidR="519A896A">
        <w:rPr>
          <w:rFonts w:ascii="Arial" w:hAnsi="Arial" w:eastAsia="Arial" w:cs="Arial" w:asciiTheme="minorAscii" w:hAnsiTheme="minorAscii" w:eastAsiaTheme="minorAscii" w:cstheme="minorAscii"/>
          <w:noProof w:val="0"/>
          <w:sz w:val="22"/>
          <w:szCs w:val="22"/>
          <w:lang w:val="en-US"/>
        </w:rPr>
        <w:t xml:space="preserve"> is more professional when communicating with </w:t>
      </w:r>
      <w:r w:rsidRPr="7E3EFA95" w:rsidR="6DDAF0E3">
        <w:rPr>
          <w:rFonts w:ascii="Arial" w:hAnsi="Arial" w:eastAsia="Arial" w:cs="Arial" w:asciiTheme="minorAscii" w:hAnsiTheme="minorAscii" w:eastAsiaTheme="minorAscii" w:cstheme="minorAscii"/>
          <w:noProof w:val="0"/>
          <w:sz w:val="22"/>
          <w:szCs w:val="22"/>
          <w:lang w:val="en-US"/>
        </w:rPr>
        <w:t>Mr.</w:t>
      </w:r>
      <w:r w:rsidRPr="7E3EFA95" w:rsidR="519A896A">
        <w:rPr>
          <w:rFonts w:ascii="Arial" w:hAnsi="Arial" w:eastAsia="Arial" w:cs="Arial" w:asciiTheme="minorAscii" w:hAnsiTheme="minorAscii" w:eastAsiaTheme="minorAscii" w:cstheme="minorAscii"/>
          <w:noProof w:val="0"/>
          <w:sz w:val="22"/>
          <w:szCs w:val="22"/>
          <w:lang w:val="en-US"/>
        </w:rPr>
        <w:t xml:space="preserve"> </w:t>
      </w:r>
      <w:r w:rsidRPr="7E3EFA95" w:rsidR="5D89DE47">
        <w:rPr>
          <w:rFonts w:ascii="Arial" w:hAnsi="Arial" w:eastAsia="Arial" w:cs="Arial" w:asciiTheme="minorAscii" w:hAnsiTheme="minorAscii" w:eastAsiaTheme="minorAscii" w:cstheme="minorAscii"/>
          <w:noProof w:val="0"/>
          <w:sz w:val="22"/>
          <w:szCs w:val="22"/>
          <w:lang w:val="en-US"/>
        </w:rPr>
        <w:t>Ahmed.</w:t>
      </w:r>
      <w:r w:rsidRPr="7E3EFA95" w:rsidR="7F1CB10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1124329F" wp14:textId="5FE4BC33">
      <w:pPr>
        <w:pStyle w:val="Normal"/>
        <w:jc w:val="both"/>
        <w:rPr>
          <w:rFonts w:ascii="Arial" w:hAnsi="Arial" w:eastAsia="Arial" w:cs="Arial" w:asciiTheme="minorAscii" w:hAnsiTheme="minorAscii" w:eastAsiaTheme="minorAscii" w:cstheme="minorAscii"/>
          <w:noProof w:val="0"/>
          <w:sz w:val="22"/>
          <w:szCs w:val="22"/>
          <w:lang w:val="en-US"/>
        </w:rPr>
      </w:pPr>
      <w:r w:rsidRPr="7E3EFA95" w:rsidR="0135A3BA">
        <w:rPr>
          <w:rFonts w:ascii="Arial" w:hAnsi="Arial" w:eastAsia="Arial" w:cs="Arial" w:asciiTheme="minorAscii" w:hAnsiTheme="minorAscii" w:eastAsiaTheme="minorAscii" w:cstheme="minorAscii"/>
          <w:noProof w:val="0"/>
          <w:sz w:val="22"/>
          <w:szCs w:val="22"/>
          <w:lang w:val="en-US"/>
        </w:rPr>
        <w:t xml:space="preserve">(Social Care Institute </w:t>
      </w:r>
      <w:r w:rsidRPr="7E3EFA95" w:rsidR="0135A3BA">
        <w:rPr>
          <w:rFonts w:ascii="Arial" w:hAnsi="Arial" w:eastAsia="Arial" w:cs="Arial" w:asciiTheme="minorAscii" w:hAnsiTheme="minorAscii" w:eastAsiaTheme="minorAscii" w:cstheme="minorAscii"/>
          <w:noProof w:val="0"/>
          <w:sz w:val="22"/>
          <w:szCs w:val="22"/>
          <w:lang w:val="en-US"/>
        </w:rPr>
        <w:t>for</w:t>
      </w:r>
      <w:r w:rsidRPr="7E3EFA95" w:rsidR="0135A3BA">
        <w:rPr>
          <w:rFonts w:ascii="Arial" w:hAnsi="Arial" w:eastAsia="Arial" w:cs="Arial" w:asciiTheme="minorAscii" w:hAnsiTheme="minorAscii" w:eastAsiaTheme="minorAscii" w:cstheme="minorAscii"/>
          <w:noProof w:val="0"/>
          <w:sz w:val="22"/>
          <w:szCs w:val="22"/>
          <w:lang w:val="en-US"/>
        </w:rPr>
        <w:t xml:space="preserve"> Exellence,2017)</w:t>
      </w:r>
      <w:r w:rsidRPr="7E3EFA95" w:rsidR="7F1CB10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79F56C17" wp14:textId="3F8CEF2D">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43F71F90" wp14:textId="7DEEA894">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690B3928" wp14:textId="48124060">
      <w:pPr>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The health sector must safeguard individuals with disabilities </w:t>
      </w:r>
      <w:r w:rsidRPr="7E3EFA95" w:rsidR="7F1CB106">
        <w:rPr>
          <w:rFonts w:ascii="Arial" w:hAnsi="Arial" w:eastAsia="Arial" w:cs="Arial" w:asciiTheme="minorAscii" w:hAnsiTheme="minorAscii" w:eastAsiaTheme="minorAscii" w:cstheme="minorAscii"/>
          <w:noProof w:val="0"/>
          <w:sz w:val="22"/>
          <w:szCs w:val="22"/>
          <w:lang w:val="en-US"/>
        </w:rPr>
        <w:t>in accordance with</w:t>
      </w:r>
      <w:r w:rsidRPr="7E3EFA95" w:rsidR="7F1CB106">
        <w:rPr>
          <w:rFonts w:ascii="Arial" w:hAnsi="Arial" w:eastAsia="Arial" w:cs="Arial" w:asciiTheme="minorAscii" w:hAnsiTheme="minorAscii" w:eastAsiaTheme="minorAscii" w:cstheme="minorAscii"/>
          <w:noProof w:val="0"/>
          <w:sz w:val="22"/>
          <w:szCs w:val="22"/>
          <w:lang w:val="en-US"/>
        </w:rPr>
        <w:t xml:space="preserve"> the Equality Act of 2010, which </w:t>
      </w:r>
      <w:r w:rsidRPr="7E3EFA95" w:rsidR="7F1CB106">
        <w:rPr>
          <w:rFonts w:ascii="Arial" w:hAnsi="Arial" w:eastAsia="Arial" w:cs="Arial" w:asciiTheme="minorAscii" w:hAnsiTheme="minorAscii" w:eastAsiaTheme="minorAscii" w:cstheme="minorAscii"/>
          <w:noProof w:val="0"/>
          <w:sz w:val="22"/>
          <w:szCs w:val="22"/>
          <w:lang w:val="en-US"/>
        </w:rPr>
        <w:t>is applicable</w:t>
      </w:r>
      <w:r w:rsidRPr="7E3EFA95" w:rsidR="7F1CB106">
        <w:rPr>
          <w:rFonts w:ascii="Arial" w:hAnsi="Arial" w:eastAsia="Arial" w:cs="Arial" w:asciiTheme="minorAscii" w:hAnsiTheme="minorAscii" w:eastAsiaTheme="minorAscii" w:cstheme="minorAscii"/>
          <w:noProof w:val="0"/>
          <w:sz w:val="22"/>
          <w:szCs w:val="22"/>
          <w:lang w:val="en-US"/>
        </w:rPr>
        <w:t xml:space="preserve"> to all private, public, and other </w:t>
      </w:r>
      <w:r w:rsidRPr="7E3EFA95" w:rsidR="7F1CB106">
        <w:rPr>
          <w:rFonts w:ascii="Arial" w:hAnsi="Arial" w:eastAsia="Arial" w:cs="Arial" w:asciiTheme="minorAscii" w:hAnsiTheme="minorAscii" w:eastAsiaTheme="minorAscii" w:cstheme="minorAscii"/>
          <w:noProof w:val="0"/>
          <w:sz w:val="22"/>
          <w:szCs w:val="22"/>
          <w:lang w:val="en-US"/>
        </w:rPr>
        <w:t>organi</w:t>
      </w:r>
      <w:r w:rsidRPr="7E3EFA95" w:rsidR="59134D2F">
        <w:rPr>
          <w:rFonts w:ascii="Arial" w:hAnsi="Arial" w:eastAsia="Arial" w:cs="Arial" w:asciiTheme="minorAscii" w:hAnsiTheme="minorAscii" w:eastAsiaTheme="minorAscii" w:cstheme="minorAscii"/>
          <w:noProof w:val="0"/>
          <w:sz w:val="22"/>
          <w:szCs w:val="22"/>
          <w:lang w:val="en-US"/>
        </w:rPr>
        <w:t>s</w:t>
      </w:r>
      <w:r w:rsidRPr="7E3EFA95" w:rsidR="7F1CB106">
        <w:rPr>
          <w:rFonts w:ascii="Arial" w:hAnsi="Arial" w:eastAsia="Arial" w:cs="Arial" w:asciiTheme="minorAscii" w:hAnsiTheme="minorAscii" w:eastAsiaTheme="minorAscii" w:cstheme="minorAscii"/>
          <w:noProof w:val="0"/>
          <w:sz w:val="22"/>
          <w:szCs w:val="22"/>
          <w:lang w:val="en-US"/>
        </w:rPr>
        <w:t>ation</w:t>
      </w:r>
      <w:r w:rsidRPr="7E3EFA95" w:rsidR="69046F1B">
        <w:rPr>
          <w:rFonts w:ascii="Arial" w:hAnsi="Arial" w:eastAsia="Arial" w:cs="Arial" w:asciiTheme="minorAscii" w:hAnsiTheme="minorAscii" w:eastAsiaTheme="minorAscii" w:cstheme="minorAscii"/>
          <w:noProof w:val="0"/>
          <w:sz w:val="22"/>
          <w:szCs w:val="22"/>
          <w:lang w:val="en-US"/>
        </w:rPr>
        <w:t>’</w:t>
      </w:r>
      <w:r w:rsidRPr="7E3EFA95" w:rsidR="7F1CB106">
        <w:rPr>
          <w:rFonts w:ascii="Arial" w:hAnsi="Arial" w:eastAsia="Arial" w:cs="Arial" w:asciiTheme="minorAscii" w:hAnsiTheme="minorAscii" w:eastAsiaTheme="minorAscii" w:cstheme="minorAscii"/>
          <w:noProof w:val="0"/>
          <w:sz w:val="22"/>
          <w:szCs w:val="22"/>
          <w:lang w:val="en-US"/>
        </w:rPr>
        <w:t>s</w:t>
      </w:r>
      <w:r w:rsidRPr="7E3EFA95" w:rsidR="7F1CB106">
        <w:rPr>
          <w:rFonts w:ascii="Arial" w:hAnsi="Arial" w:eastAsia="Arial" w:cs="Arial" w:asciiTheme="minorAscii" w:hAnsiTheme="minorAscii" w:eastAsiaTheme="minorAscii" w:cstheme="minorAscii"/>
          <w:noProof w:val="0"/>
          <w:sz w:val="22"/>
          <w:szCs w:val="22"/>
          <w:lang w:val="en-US"/>
        </w:rPr>
        <w:t xml:space="preserve"> in the United Kingdom. As a patient with characteristics, it is the responsibility of health and social care providers to guarantee that Mr. Ahmed has access to services about his condition. </w:t>
      </w:r>
      <w:r w:rsidRPr="7E3EFA95" w:rsidR="77426005">
        <w:rPr>
          <w:rFonts w:ascii="Arial" w:hAnsi="Arial" w:eastAsia="Arial" w:cs="Arial" w:asciiTheme="minorAscii" w:hAnsiTheme="minorAscii" w:eastAsiaTheme="minorAscii" w:cstheme="minorAscii"/>
          <w:noProof w:val="0"/>
          <w:sz w:val="22"/>
          <w:szCs w:val="22"/>
          <w:lang w:val="en-US"/>
        </w:rPr>
        <w:t>All equality</w:t>
      </w:r>
      <w:r w:rsidRPr="7E3EFA95" w:rsidR="7F1CB106">
        <w:rPr>
          <w:rFonts w:ascii="Arial" w:hAnsi="Arial" w:eastAsia="Arial" w:cs="Arial" w:asciiTheme="minorAscii" w:hAnsiTheme="minorAscii" w:eastAsiaTheme="minorAscii" w:cstheme="minorAscii"/>
          <w:noProof w:val="0"/>
          <w:sz w:val="22"/>
          <w:szCs w:val="22"/>
          <w:lang w:val="en-US"/>
        </w:rPr>
        <w:t xml:space="preserve">-related laws are unified under the Equality Act of 2010. </w:t>
      </w:r>
    </w:p>
    <w:p xmlns:wp14="http://schemas.microsoft.com/office/word/2010/wordml" w:rsidP="7E3EFA95" wp14:paraId="1500335C" wp14:textId="0048C93C">
      <w:pPr>
        <w:pStyle w:val="Normal"/>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(Equality and </w:t>
      </w:r>
      <w:r w:rsidRPr="7E3EFA95" w:rsidR="0B53DE64">
        <w:rPr>
          <w:rFonts w:ascii="Arial" w:hAnsi="Arial" w:eastAsia="Arial" w:cs="Arial" w:asciiTheme="minorAscii" w:hAnsiTheme="minorAscii" w:eastAsiaTheme="minorAscii" w:cstheme="minorAscii"/>
          <w:noProof w:val="0"/>
          <w:sz w:val="22"/>
          <w:szCs w:val="22"/>
          <w:lang w:val="en-US"/>
        </w:rPr>
        <w:t>human rights</w:t>
      </w:r>
      <w:r w:rsidRPr="7E3EFA95" w:rsidR="7F1CB106">
        <w:rPr>
          <w:rFonts w:ascii="Arial" w:hAnsi="Arial" w:eastAsia="Arial" w:cs="Arial" w:asciiTheme="minorAscii" w:hAnsiTheme="minorAscii" w:eastAsiaTheme="minorAscii" w:cstheme="minorAscii"/>
          <w:noProof w:val="0"/>
          <w:sz w:val="22"/>
          <w:szCs w:val="22"/>
          <w:lang w:val="en-US"/>
        </w:rPr>
        <w:t xml:space="preserve"> </w:t>
      </w:r>
      <w:r w:rsidRPr="7E3EFA95" w:rsidR="7F1CB106">
        <w:rPr>
          <w:rFonts w:ascii="Arial" w:hAnsi="Arial" w:eastAsia="Arial" w:cs="Arial" w:asciiTheme="minorAscii" w:hAnsiTheme="minorAscii" w:eastAsiaTheme="minorAscii" w:cstheme="minorAscii"/>
          <w:noProof w:val="0"/>
          <w:sz w:val="22"/>
          <w:szCs w:val="22"/>
          <w:lang w:val="en-US"/>
        </w:rPr>
        <w:t xml:space="preserve">commission 2026) </w:t>
      </w:r>
    </w:p>
    <w:p xmlns:wp14="http://schemas.microsoft.com/office/word/2010/wordml" w:rsidP="7E3EFA95" wp14:paraId="1BAAD03B" wp14:textId="65E2D7E5">
      <w:pPr>
        <w:pStyle w:val="Normal"/>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p>
    <w:p xmlns:wp14="http://schemas.microsoft.com/office/word/2010/wordml" w:rsidP="7E3EFA95" wp14:paraId="12DA74B6" wp14:textId="0DAE772E">
      <w:pPr>
        <w:pStyle w:val="Normal"/>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r w:rsidRPr="7E3EFA95" w:rsidR="7F1CB10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The following is a description of a </w:t>
      </w:r>
      <w:r w:rsidRPr="7E3EFA95" w:rsidR="7F1CB10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component</w:t>
      </w:r>
      <w:r w:rsidRPr="7E3EFA95" w:rsidR="7F1CB10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of Shannon and Weaver's model:</w:t>
      </w:r>
      <w:r w:rsidRPr="7E3EFA95" w:rsidR="7F1CB10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w:t>
      </w:r>
    </w:p>
    <w:p xmlns:wp14="http://schemas.microsoft.com/office/word/2010/wordml" w:rsidP="7E3EFA95" wp14:paraId="51EDBA4A" wp14:textId="16FE7101">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58C92149" wp14:textId="1B50B93F">
      <w:pPr>
        <w:pStyle w:val="ListParagraph"/>
        <w:ind w:left="720"/>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b w:val="0"/>
          <w:bCs w:val="0"/>
          <w:noProof w:val="0"/>
          <w:sz w:val="22"/>
          <w:szCs w:val="22"/>
          <w:lang w:val="en-US"/>
        </w:rPr>
        <w:t>Information Source</w:t>
      </w:r>
      <w:r w:rsidRPr="7E3EFA95" w:rsidR="7F1CB106">
        <w:rPr>
          <w:rFonts w:ascii="Arial" w:hAnsi="Arial" w:eastAsia="Arial" w:cs="Arial" w:asciiTheme="minorAscii" w:hAnsiTheme="minorAscii" w:eastAsiaTheme="minorAscii" w:cstheme="minorAscii"/>
          <w:noProof w:val="0"/>
          <w:sz w:val="22"/>
          <w:szCs w:val="22"/>
          <w:lang w:val="en-US"/>
        </w:rPr>
        <w:t xml:space="preserve">: This is when the sender, who was Mr. Ahmed's wife, used basic language, which was then passed on to her husband, who is the recipient. </w:t>
      </w:r>
    </w:p>
    <w:p xmlns:wp14="http://schemas.microsoft.com/office/word/2010/wordml" w:rsidP="7E3EFA95" wp14:paraId="0B08C80A" wp14:textId="2715F54D">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0F58AD06" wp14:textId="18B1070B">
      <w:pPr>
        <w:pStyle w:val="Normal"/>
        <w:ind w:left="0"/>
        <w:jc w:val="both"/>
        <w:rPr>
          <w:rFonts w:ascii="Arial" w:hAnsi="Arial" w:eastAsia="Arial" w:cs="Arial" w:asciiTheme="minorAscii" w:hAnsiTheme="minorAscii" w:eastAsiaTheme="minorAscii" w:cstheme="minorAscii"/>
          <w:noProof w:val="0"/>
          <w:sz w:val="22"/>
          <w:szCs w:val="22"/>
          <w:lang w:val="en-US"/>
        </w:rPr>
      </w:pPr>
      <w:r w:rsidRPr="7E3EFA95" w:rsidR="3AD025D0">
        <w:rPr>
          <w:rFonts w:ascii="Arial" w:hAnsi="Arial" w:eastAsia="Arial" w:cs="Arial" w:asciiTheme="minorAscii" w:hAnsiTheme="minorAscii" w:eastAsiaTheme="minorAscii" w:cstheme="minorAscii"/>
          <w:noProof w:val="0"/>
          <w:sz w:val="22"/>
          <w:szCs w:val="22"/>
          <w:lang w:val="en-US"/>
        </w:rPr>
        <w:t>=</w:t>
      </w:r>
      <w:r w:rsidRPr="7E3EFA95" w:rsidR="7F1CB106">
        <w:rPr>
          <w:rFonts w:ascii="Arial" w:hAnsi="Arial" w:eastAsia="Arial" w:cs="Arial" w:asciiTheme="minorAscii" w:hAnsiTheme="minorAscii" w:eastAsiaTheme="minorAscii" w:cstheme="minorAscii"/>
          <w:noProof w:val="0"/>
          <w:sz w:val="22"/>
          <w:szCs w:val="22"/>
          <w:lang w:val="en-US"/>
        </w:rPr>
        <w:t xml:space="preserve">Transmission: Since Mr. Ahmed is unable to understand complex English, the wife can convey information to him by using written or visual translation into Bengali. </w:t>
      </w:r>
    </w:p>
    <w:p xmlns:wp14="http://schemas.microsoft.com/office/word/2010/wordml" w:rsidP="7E3EFA95" wp14:paraId="40C8491E" wp14:textId="510FA764">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38A8C6F1" wp14:textId="21CB89AB">
      <w:pPr>
        <w:pStyle w:val="ListParagraph"/>
        <w:ind w:left="720"/>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Channel: Mr. Ahmed can either read the message with the </w:t>
      </w:r>
      <w:r w:rsidRPr="7E3EFA95" w:rsidR="7F1CB106">
        <w:rPr>
          <w:rFonts w:ascii="Arial" w:hAnsi="Arial" w:eastAsia="Arial" w:cs="Arial" w:asciiTheme="minorAscii" w:hAnsiTheme="minorAscii" w:eastAsiaTheme="minorAscii" w:cstheme="minorAscii"/>
          <w:noProof w:val="0"/>
          <w:sz w:val="22"/>
          <w:szCs w:val="22"/>
          <w:lang w:val="en-US"/>
        </w:rPr>
        <w:t>assistance</w:t>
      </w:r>
      <w:r w:rsidRPr="7E3EFA95" w:rsidR="7F1CB106">
        <w:rPr>
          <w:rFonts w:ascii="Arial" w:hAnsi="Arial" w:eastAsia="Arial" w:cs="Arial" w:asciiTheme="minorAscii" w:hAnsiTheme="minorAscii" w:eastAsiaTheme="minorAscii" w:cstheme="minorAscii"/>
          <w:noProof w:val="0"/>
          <w:sz w:val="22"/>
          <w:szCs w:val="22"/>
          <w:lang w:val="en-US"/>
        </w:rPr>
        <w:t xml:space="preserve"> of a language therapist or decode it once his wife has written it in black and white. </w:t>
      </w:r>
    </w:p>
    <w:p xmlns:wp14="http://schemas.microsoft.com/office/word/2010/wordml" w:rsidP="7E3EFA95" wp14:paraId="3CDAC200" wp14:textId="401CC8C5">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464B6E80" wp14:textId="11F23DB8">
      <w:pPr>
        <w:pStyle w:val="ListParagraph"/>
        <w:ind w:left="720"/>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Destination: Until the encoder reaches Mr. Ahmed, the destination, noise may act as a barrier throughout the transfer from encoder to decoder. </w:t>
      </w:r>
    </w:p>
    <w:p xmlns:wp14="http://schemas.microsoft.com/office/word/2010/wordml" w:rsidP="7E3EFA95" wp14:paraId="3DAB635A" wp14:textId="582F0DD6">
      <w:pPr>
        <w:pStyle w:val="Normal"/>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(Human Focuses 2025) </w:t>
      </w:r>
    </w:p>
    <w:p xmlns:wp14="http://schemas.microsoft.com/office/word/2010/wordml" w:rsidP="7E3EFA95" wp14:paraId="6A7A18F6" wp14:textId="46BE81F3">
      <w:pPr>
        <w:jc w:val="both"/>
        <w:rPr>
          <w:rFonts w:ascii="Arial" w:hAnsi="Arial" w:eastAsia="Arial" w:cs="Arial" w:asciiTheme="minorAscii" w:hAnsiTheme="minorAscii" w:eastAsiaTheme="minorAscii" w:cstheme="minorAscii"/>
          <w:sz w:val="22"/>
          <w:szCs w:val="22"/>
        </w:rPr>
      </w:pPr>
    </w:p>
    <w:p w:rsidR="7E3EFA95" w:rsidP="7E3EFA95" w:rsidRDefault="7E3EFA95" w14:paraId="7D7EC883" w14:textId="762F0F5F">
      <w:pPr>
        <w:pStyle w:val="Normal"/>
        <w:jc w:val="both"/>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7E3EFA95" wp14:paraId="766B2E0F" wp14:textId="7B3B3EA8">
      <w:pPr>
        <w:pStyle w:val="Normal"/>
        <w:rPr>
          <w:rFonts w:ascii="Arial" w:hAnsi="Arial" w:eastAsia="Arial" w:cs="Arial" w:asciiTheme="minorAscii" w:hAnsiTheme="minorAscii" w:eastAsiaTheme="minorAscii" w:cstheme="minorAscii"/>
          <w:b w:val="1"/>
          <w:bCs w:val="1"/>
          <w:noProof w:val="0"/>
          <w:sz w:val="22"/>
          <w:szCs w:val="22"/>
          <w:lang w:val="en-US"/>
        </w:rPr>
      </w:pPr>
      <w:r w:rsidRPr="7E3EFA95" w:rsidR="7F1CB106">
        <w:rPr>
          <w:rFonts w:ascii="Arial" w:hAnsi="Arial" w:eastAsia="Arial" w:cs="Arial" w:asciiTheme="minorAscii" w:hAnsiTheme="minorAscii" w:eastAsiaTheme="minorAscii" w:cstheme="minorAscii"/>
          <w:b w:val="1"/>
          <w:bCs w:val="1"/>
          <w:noProof w:val="0"/>
          <w:sz w:val="22"/>
          <w:szCs w:val="22"/>
          <w:lang w:val="en-US"/>
        </w:rPr>
        <w:t>The important of good administration skill in professional practice</w:t>
      </w:r>
    </w:p>
    <w:p xmlns:wp14="http://schemas.microsoft.com/office/word/2010/wordml" w:rsidP="7E3EFA95" wp14:paraId="5A045080" wp14:textId="0F1DCFF1">
      <w:pPr>
        <w:pStyle w:val="Normal"/>
        <w:rPr>
          <w:rFonts w:ascii="Arial" w:hAnsi="Arial" w:eastAsia="Arial" w:cs="Arial" w:asciiTheme="minorAscii" w:hAnsiTheme="minorAscii" w:eastAsiaTheme="minorAscii" w:cstheme="minorAscii"/>
          <w:b w:val="1"/>
          <w:bCs w:val="1"/>
          <w:noProof w:val="0"/>
          <w:sz w:val="22"/>
          <w:szCs w:val="22"/>
          <w:lang w:val="en-US"/>
        </w:rPr>
      </w:pPr>
      <w:r w:rsidRPr="7E3EFA95" w:rsidR="7F1CB106">
        <w:rPr>
          <w:rFonts w:ascii="Arial" w:hAnsi="Arial" w:eastAsia="Arial" w:cs="Arial" w:asciiTheme="minorAscii" w:hAnsiTheme="minorAscii" w:eastAsiaTheme="minorAscii" w:cstheme="minorAscii"/>
          <w:b w:val="1"/>
          <w:bCs w:val="1"/>
          <w:noProof w:val="0"/>
          <w:sz w:val="22"/>
          <w:szCs w:val="22"/>
          <w:lang w:val="en-US"/>
        </w:rPr>
        <w:t xml:space="preserve"> </w:t>
      </w:r>
    </w:p>
    <w:p xmlns:wp14="http://schemas.microsoft.com/office/word/2010/wordml" w:rsidP="7E3EFA95" wp14:paraId="5881D6C5" wp14:textId="67AC1C61">
      <w:pPr>
        <w:pStyle w:val="Normal"/>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The missed home visit would not have happened if Mr. Ahmed had received safe, responsible, and high-quality care; this could be a result of inadequate shift scheduling, </w:t>
      </w:r>
      <w:r w:rsidRPr="7E3EFA95" w:rsidR="69E695D3">
        <w:rPr>
          <w:rFonts w:ascii="Arial" w:hAnsi="Arial" w:eastAsia="Arial" w:cs="Arial" w:asciiTheme="minorAscii" w:hAnsiTheme="minorAscii" w:eastAsiaTheme="minorAscii" w:cstheme="minorAscii"/>
          <w:noProof w:val="0"/>
          <w:sz w:val="22"/>
          <w:szCs w:val="22"/>
          <w:lang w:val="en-US"/>
        </w:rPr>
        <w:t>documentation,</w:t>
      </w:r>
      <w:r w:rsidRPr="7E3EFA95" w:rsidR="7F1CB106">
        <w:rPr>
          <w:rFonts w:ascii="Arial" w:hAnsi="Arial" w:eastAsia="Arial" w:cs="Arial" w:asciiTheme="minorAscii" w:hAnsiTheme="minorAscii" w:eastAsiaTheme="minorAscii" w:cstheme="minorAscii"/>
          <w:noProof w:val="0"/>
          <w:sz w:val="22"/>
          <w:szCs w:val="22"/>
          <w:lang w:val="en-US"/>
        </w:rPr>
        <w:t xml:space="preserve"> and communication failure among the health professionals. </w:t>
      </w:r>
      <w:r w:rsidRPr="7E3EFA95" w:rsidR="2F17F03B">
        <w:rPr>
          <w:rFonts w:ascii="Arial" w:hAnsi="Arial" w:eastAsia="Arial" w:cs="Arial" w:asciiTheme="minorAscii" w:hAnsiTheme="minorAscii" w:eastAsiaTheme="minorAscii" w:cstheme="minorAscii"/>
          <w:noProof w:val="0"/>
          <w:sz w:val="22"/>
          <w:szCs w:val="22"/>
          <w:lang w:val="en-US"/>
        </w:rPr>
        <w:t>(Data</w:t>
      </w:r>
      <w:r w:rsidRPr="7E3EFA95" w:rsidR="7F1CB106">
        <w:rPr>
          <w:rFonts w:ascii="Arial" w:hAnsi="Arial" w:eastAsia="Arial" w:cs="Arial" w:asciiTheme="minorAscii" w:hAnsiTheme="minorAscii" w:eastAsiaTheme="minorAscii" w:cstheme="minorAscii"/>
          <w:noProof w:val="0"/>
          <w:sz w:val="22"/>
          <w:szCs w:val="22"/>
          <w:lang w:val="en-US"/>
        </w:rPr>
        <w:t xml:space="preserve"> Protection </w:t>
      </w:r>
      <w:r w:rsidRPr="7E3EFA95" w:rsidR="24AB45F3">
        <w:rPr>
          <w:rFonts w:ascii="Arial" w:hAnsi="Arial" w:eastAsia="Arial" w:cs="Arial" w:asciiTheme="minorAscii" w:hAnsiTheme="minorAscii" w:eastAsiaTheme="minorAscii" w:cstheme="minorAscii"/>
          <w:noProof w:val="0"/>
          <w:sz w:val="22"/>
          <w:szCs w:val="22"/>
          <w:lang w:val="en-US"/>
        </w:rPr>
        <w:t>act,2018)</w:t>
      </w:r>
    </w:p>
    <w:p xmlns:wp14="http://schemas.microsoft.com/office/word/2010/wordml" w:rsidP="7E3EFA95" wp14:paraId="1E7C045C" wp14:textId="7E0E7D47">
      <w:pPr>
        <w:pStyle w:val="Normal"/>
        <w:rPr>
          <w:rFonts w:ascii="Arial" w:hAnsi="Arial" w:eastAsia="Arial" w:cs="Arial" w:asciiTheme="minorAscii" w:hAnsiTheme="minorAscii" w:eastAsiaTheme="minorAscii" w:cstheme="minorAscii"/>
          <w:noProof w:val="0"/>
          <w:color w:val="FF0000"/>
          <w:sz w:val="22"/>
          <w:szCs w:val="22"/>
          <w:lang w:val="en-US"/>
        </w:rPr>
      </w:pPr>
      <w:r w:rsidRPr="7E3EFA95" w:rsidR="22835678">
        <w:rPr>
          <w:rFonts w:ascii="Arial" w:hAnsi="Arial" w:eastAsia="Arial" w:cs="Arial" w:asciiTheme="minorAscii" w:hAnsiTheme="minorAscii" w:eastAsiaTheme="minorAscii" w:cstheme="minorAscii"/>
          <w:noProof w:val="0"/>
          <w:sz w:val="22"/>
          <w:szCs w:val="22"/>
          <w:lang w:val="en-US"/>
        </w:rPr>
        <w:t xml:space="preserve"> Alternative choices should be considered if therapy is postponed, stopped, </w:t>
      </w:r>
      <w:r w:rsidRPr="7E3EFA95" w:rsidR="4ED48D74">
        <w:rPr>
          <w:rFonts w:ascii="Arial" w:hAnsi="Arial" w:eastAsia="Arial" w:cs="Arial" w:asciiTheme="minorAscii" w:hAnsiTheme="minorAscii" w:eastAsiaTheme="minorAscii" w:cstheme="minorAscii"/>
          <w:noProof w:val="0"/>
          <w:sz w:val="22"/>
          <w:szCs w:val="22"/>
          <w:lang w:val="en-US"/>
        </w:rPr>
        <w:t>or if</w:t>
      </w:r>
      <w:r w:rsidRPr="7E3EFA95" w:rsidR="22835678">
        <w:rPr>
          <w:rFonts w:ascii="Arial" w:hAnsi="Arial" w:eastAsia="Arial" w:cs="Arial" w:asciiTheme="minorAscii" w:hAnsiTheme="minorAscii" w:eastAsiaTheme="minorAscii" w:cstheme="minorAscii"/>
          <w:noProof w:val="0"/>
          <w:sz w:val="22"/>
          <w:szCs w:val="22"/>
          <w:lang w:val="en-US"/>
        </w:rPr>
        <w:t xml:space="preserve"> the patient chooses not to </w:t>
      </w:r>
      <w:r w:rsidRPr="7E3EFA95" w:rsidR="22835678">
        <w:rPr>
          <w:rFonts w:ascii="Arial" w:hAnsi="Arial" w:eastAsia="Arial" w:cs="Arial" w:asciiTheme="minorAscii" w:hAnsiTheme="minorAscii" w:eastAsiaTheme="minorAscii" w:cstheme="minorAscii"/>
          <w:noProof w:val="0"/>
          <w:sz w:val="22"/>
          <w:szCs w:val="22"/>
          <w:lang w:val="en-US"/>
        </w:rPr>
        <w:t>proceed</w:t>
      </w:r>
      <w:r w:rsidRPr="7E3EFA95" w:rsidR="22835678">
        <w:rPr>
          <w:rFonts w:ascii="Arial" w:hAnsi="Arial" w:eastAsia="Arial" w:cs="Arial" w:asciiTheme="minorAscii" w:hAnsiTheme="minorAscii" w:eastAsiaTheme="minorAscii" w:cstheme="minorAscii"/>
          <w:noProof w:val="0"/>
          <w:sz w:val="22"/>
          <w:szCs w:val="22"/>
          <w:lang w:val="en-US"/>
        </w:rPr>
        <w:t xml:space="preserve">. Any cancellations or upcoming appointments should be communicated clearly. Even if </w:t>
      </w:r>
      <w:r w:rsidRPr="7E3EFA95" w:rsidR="22835678">
        <w:rPr>
          <w:rFonts w:ascii="Arial" w:hAnsi="Arial" w:eastAsia="Arial" w:cs="Arial" w:asciiTheme="minorAscii" w:hAnsiTheme="minorAscii" w:eastAsiaTheme="minorAscii" w:cstheme="minorAscii"/>
          <w:noProof w:val="0"/>
          <w:sz w:val="22"/>
          <w:szCs w:val="22"/>
          <w:lang w:val="en-US"/>
        </w:rPr>
        <w:t>it's</w:t>
      </w:r>
      <w:r w:rsidRPr="7E3EFA95" w:rsidR="22835678">
        <w:rPr>
          <w:rFonts w:ascii="Arial" w:hAnsi="Arial" w:eastAsia="Arial" w:cs="Arial" w:asciiTheme="minorAscii" w:hAnsiTheme="minorAscii" w:eastAsiaTheme="minorAscii" w:cstheme="minorAscii"/>
          <w:noProof w:val="0"/>
          <w:sz w:val="22"/>
          <w:szCs w:val="22"/>
          <w:lang w:val="en-US"/>
        </w:rPr>
        <w:t xml:space="preserve"> unclear, be clear about what will happen next and when, and promise to follow up once more.</w:t>
      </w:r>
      <w:r w:rsidRPr="7E3EFA95" w:rsidR="78B451EE">
        <w:rPr>
          <w:rFonts w:ascii="Arial" w:hAnsi="Arial" w:eastAsia="Arial" w:cs="Arial" w:asciiTheme="minorAscii" w:hAnsiTheme="minorAscii" w:eastAsiaTheme="minorAscii" w:cstheme="minorAscii"/>
          <w:noProof w:val="0"/>
          <w:sz w:val="22"/>
          <w:szCs w:val="22"/>
          <w:lang w:val="en-US"/>
        </w:rPr>
        <w:t xml:space="preserve"> (NHS 2023)</w:t>
      </w:r>
    </w:p>
    <w:p xmlns:wp14="http://schemas.microsoft.com/office/word/2010/wordml" w:rsidP="7E3EFA95" wp14:paraId="266A1184" wp14:textId="6F800F35">
      <w:pPr>
        <w:rPr>
          <w:rFonts w:ascii="Arial" w:hAnsi="Arial" w:eastAsia="Arial" w:cs="Arial" w:asciiTheme="minorAscii" w:hAnsiTheme="minorAscii" w:eastAsiaTheme="minorAscii" w:cstheme="minorAscii"/>
          <w:sz w:val="22"/>
          <w:szCs w:val="22"/>
        </w:rPr>
      </w:pPr>
    </w:p>
    <w:p xmlns:wp14="http://schemas.microsoft.com/office/word/2010/wordml" w:rsidP="7E3EFA95" wp14:paraId="2F920B8F" wp14:textId="5B19A9BF">
      <w:pPr>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In the case of Mr. Ahmed, inadequate documentation of daily activities and the care plan may result in the care agency missing a home visit. The document must be completed on time, and the medication log must be completed accurately. The record may be in paper or electronic format, and the care agency may occasionally use both as a backup. All of Mr. Ahmed's health-related information is stored in this record, which serves as </w:t>
      </w:r>
      <w:r w:rsidRPr="7E3EFA95" w:rsidR="7F1CB106">
        <w:rPr>
          <w:rFonts w:ascii="Arial" w:hAnsi="Arial" w:eastAsia="Arial" w:cs="Arial" w:asciiTheme="minorAscii" w:hAnsiTheme="minorAscii" w:eastAsiaTheme="minorAscii" w:cstheme="minorAscii"/>
          <w:noProof w:val="0"/>
          <w:sz w:val="22"/>
          <w:szCs w:val="22"/>
          <w:lang w:val="en-US"/>
        </w:rPr>
        <w:t>a timely</w:t>
      </w:r>
      <w:r w:rsidRPr="7E3EFA95" w:rsidR="7F1CB106">
        <w:rPr>
          <w:rFonts w:ascii="Arial" w:hAnsi="Arial" w:eastAsia="Arial" w:cs="Arial" w:asciiTheme="minorAscii" w:hAnsiTheme="minorAscii" w:eastAsiaTheme="minorAscii" w:cstheme="minorAscii"/>
          <w:noProof w:val="0"/>
          <w:sz w:val="22"/>
          <w:szCs w:val="22"/>
          <w:lang w:val="en-US"/>
        </w:rPr>
        <w:t xml:space="preserve"> reminder of what to do next and when to visit him. Professionals like nurses and carers should be able to update their records, </w:t>
      </w:r>
      <w:r w:rsidRPr="7E3EFA95" w:rsidR="28881D4A">
        <w:rPr>
          <w:rFonts w:ascii="Arial" w:hAnsi="Arial" w:eastAsia="Arial" w:cs="Arial" w:asciiTheme="minorAscii" w:hAnsiTheme="minorAscii" w:eastAsiaTheme="minorAscii" w:cstheme="minorAscii"/>
          <w:noProof w:val="0"/>
          <w:sz w:val="22"/>
          <w:szCs w:val="22"/>
          <w:lang w:val="en-US"/>
        </w:rPr>
        <w:t>contact</w:t>
      </w:r>
      <w:r w:rsidRPr="7E3EFA95" w:rsidR="7F1CB106">
        <w:rPr>
          <w:rFonts w:ascii="Arial" w:hAnsi="Arial" w:eastAsia="Arial" w:cs="Arial" w:asciiTheme="minorAscii" w:hAnsiTheme="minorAscii" w:eastAsiaTheme="minorAscii" w:cstheme="minorAscii"/>
          <w:noProof w:val="0"/>
          <w:sz w:val="22"/>
          <w:szCs w:val="22"/>
          <w:lang w:val="en-US"/>
        </w:rPr>
        <w:t xml:space="preserve"> each other, and update all health information if the records are preserved </w:t>
      </w:r>
      <w:r w:rsidRPr="7E3EFA95" w:rsidR="48030BD7">
        <w:rPr>
          <w:rFonts w:ascii="Arial" w:hAnsi="Arial" w:eastAsia="Arial" w:cs="Arial" w:asciiTheme="minorAscii" w:hAnsiTheme="minorAscii" w:eastAsiaTheme="minorAscii" w:cstheme="minorAscii"/>
          <w:noProof w:val="0"/>
          <w:sz w:val="22"/>
          <w:szCs w:val="22"/>
          <w:lang w:val="en-US"/>
        </w:rPr>
        <w:t>appropriately</w:t>
      </w:r>
      <w:r w:rsidRPr="7E3EFA95" w:rsidR="7F1CB10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5E4BC002" wp14:textId="29334AA1">
      <w:pPr>
        <w:rPr>
          <w:rFonts w:ascii="Arial" w:hAnsi="Arial" w:eastAsia="Arial" w:cs="Arial" w:asciiTheme="minorAscii" w:hAnsiTheme="minorAscii" w:eastAsiaTheme="minorAscii" w:cstheme="minorAscii"/>
          <w:sz w:val="22"/>
          <w:szCs w:val="22"/>
        </w:rPr>
      </w:pPr>
    </w:p>
    <w:p xmlns:wp14="http://schemas.microsoft.com/office/word/2010/wordml" w:rsidP="7E3EFA95" wp14:paraId="5E63491B" wp14:textId="1DD07ABD">
      <w:pPr>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color w:val="auto"/>
          <w:sz w:val="22"/>
          <w:szCs w:val="22"/>
          <w:lang w:val="en-US"/>
        </w:rPr>
        <w:t>GOOD RECORD KEEPING:</w:t>
      </w:r>
      <w:r w:rsidRPr="7E3EFA95" w:rsidR="7F1CB106">
        <w:rPr>
          <w:rFonts w:ascii="Arial" w:hAnsi="Arial" w:eastAsia="Arial" w:cs="Arial" w:asciiTheme="minorAscii" w:hAnsiTheme="minorAscii" w:eastAsiaTheme="minorAscii" w:cstheme="minorAscii"/>
          <w:noProof w:val="0"/>
          <w:color w:val="FF0000"/>
          <w:sz w:val="22"/>
          <w:szCs w:val="22"/>
          <w:lang w:val="en-US"/>
        </w:rPr>
        <w:t xml:space="preserve"> </w:t>
      </w:r>
      <w:r w:rsidRPr="7E3EFA95" w:rsidR="7F1CB106">
        <w:rPr>
          <w:rFonts w:ascii="Arial" w:hAnsi="Arial" w:eastAsia="Arial" w:cs="Arial" w:asciiTheme="minorAscii" w:hAnsiTheme="minorAscii" w:eastAsiaTheme="minorAscii" w:cstheme="minorAscii"/>
          <w:noProof w:val="0"/>
          <w:sz w:val="22"/>
          <w:szCs w:val="22"/>
          <w:lang w:val="en-US"/>
        </w:rPr>
        <w:t xml:space="preserve">If there was a good record of communication, the next nurse or career who missed the medication should not have missed it. This is because keeping a record can help any professional understand the care plan and the conversation between Mr. Ahmed and others, such as nurses and language therapists. (Chartered Society of Physiotherapy 2025) </w:t>
      </w:r>
    </w:p>
    <w:p xmlns:wp14="http://schemas.microsoft.com/office/word/2010/wordml" w:rsidP="7E3EFA95" wp14:paraId="40554E11" wp14:textId="4107AFBD">
      <w:pPr>
        <w:rPr>
          <w:rFonts w:ascii="Arial" w:hAnsi="Arial" w:eastAsia="Arial" w:cs="Arial" w:asciiTheme="minorAscii" w:hAnsiTheme="minorAscii" w:eastAsiaTheme="minorAscii" w:cstheme="minorAscii"/>
          <w:sz w:val="22"/>
          <w:szCs w:val="22"/>
        </w:rPr>
      </w:pPr>
    </w:p>
    <w:p xmlns:wp14="http://schemas.microsoft.com/office/word/2010/wordml" w:rsidP="7E3EFA95" wp14:paraId="0CC2813F" wp14:textId="5054BC13">
      <w:pPr>
        <w:rPr>
          <w:rFonts w:ascii="Arial" w:hAnsi="Arial" w:eastAsia="Arial" w:cs="Arial" w:asciiTheme="minorAscii" w:hAnsiTheme="minorAscii" w:eastAsiaTheme="minorAscii" w:cstheme="minorAscii"/>
          <w:noProof w:val="0"/>
          <w:sz w:val="22"/>
          <w:szCs w:val="22"/>
          <w:lang w:val="en-US"/>
        </w:rPr>
      </w:pPr>
      <w:r w:rsidRPr="7E3EFA95" w:rsidR="05700DC2">
        <w:rPr>
          <w:rFonts w:ascii="Arial" w:hAnsi="Arial" w:eastAsia="Arial" w:cs="Arial" w:asciiTheme="minorAscii" w:hAnsiTheme="minorAscii" w:eastAsiaTheme="minorAscii" w:cstheme="minorAscii"/>
          <w:noProof w:val="0"/>
          <w:sz w:val="22"/>
          <w:szCs w:val="22"/>
          <w:lang w:val="en-US"/>
        </w:rPr>
        <w:t>To</w:t>
      </w:r>
      <w:r w:rsidRPr="7E3EFA95" w:rsidR="7F1CB106">
        <w:rPr>
          <w:rFonts w:ascii="Arial" w:hAnsi="Arial" w:eastAsia="Arial" w:cs="Arial" w:asciiTheme="minorAscii" w:hAnsiTheme="minorAscii" w:eastAsiaTheme="minorAscii" w:cstheme="minorAscii"/>
          <w:noProof w:val="0"/>
          <w:sz w:val="22"/>
          <w:szCs w:val="22"/>
          <w:lang w:val="en-US"/>
        </w:rPr>
        <w:t xml:space="preserve"> promote good administration practices among the professionals who care for Mr. Ahmed, they must be </w:t>
      </w:r>
      <w:r w:rsidRPr="7E3EFA95" w:rsidR="7F1CB106">
        <w:rPr>
          <w:rFonts w:ascii="Arial" w:hAnsi="Arial" w:eastAsia="Arial" w:cs="Arial" w:asciiTheme="minorAscii" w:hAnsiTheme="minorAscii" w:eastAsiaTheme="minorAscii" w:cstheme="minorAscii"/>
          <w:noProof w:val="0"/>
          <w:sz w:val="22"/>
          <w:szCs w:val="22"/>
          <w:lang w:val="en-US"/>
        </w:rPr>
        <w:t>accurate</w:t>
      </w:r>
      <w:r w:rsidRPr="7E3EFA95" w:rsidR="7F1CB106">
        <w:rPr>
          <w:rFonts w:ascii="Arial" w:hAnsi="Arial" w:eastAsia="Arial" w:cs="Arial" w:asciiTheme="minorAscii" w:hAnsiTheme="minorAscii" w:eastAsiaTheme="minorAscii" w:cstheme="minorAscii"/>
          <w:noProof w:val="0"/>
          <w:sz w:val="22"/>
          <w:szCs w:val="22"/>
          <w:lang w:val="en-US"/>
        </w:rPr>
        <w:t xml:space="preserve"> with the most </w:t>
      </w:r>
      <w:r w:rsidRPr="7E3EFA95" w:rsidR="7F1CB106">
        <w:rPr>
          <w:rFonts w:ascii="Arial" w:hAnsi="Arial" w:eastAsia="Arial" w:cs="Arial" w:asciiTheme="minorAscii" w:hAnsiTheme="minorAscii" w:eastAsiaTheme="minorAscii" w:cstheme="minorAscii"/>
          <w:noProof w:val="0"/>
          <w:sz w:val="22"/>
          <w:szCs w:val="22"/>
          <w:lang w:val="en-US"/>
        </w:rPr>
        <w:t>recent information</w:t>
      </w:r>
      <w:r w:rsidRPr="7E3EFA95" w:rsidR="7F1CB106">
        <w:rPr>
          <w:rFonts w:ascii="Arial" w:hAnsi="Arial" w:eastAsia="Arial" w:cs="Arial" w:asciiTheme="minorAscii" w:hAnsiTheme="minorAscii" w:eastAsiaTheme="minorAscii" w:cstheme="minorAscii"/>
          <w:noProof w:val="0"/>
          <w:sz w:val="22"/>
          <w:szCs w:val="22"/>
          <w:lang w:val="en-US"/>
        </w:rPr>
        <w:t xml:space="preserve">. The Data Protection Act of 2018 replaced the General Data Protection Regulation (GDRP) that was in place when the UK was a member of the European Union. Data must be </w:t>
      </w:r>
      <w:r w:rsidRPr="7E3EFA95" w:rsidR="13B6C3A1">
        <w:rPr>
          <w:rFonts w:ascii="Arial" w:hAnsi="Arial" w:eastAsia="Arial" w:cs="Arial" w:asciiTheme="minorAscii" w:hAnsiTheme="minorAscii" w:eastAsiaTheme="minorAscii" w:cstheme="minorAscii"/>
          <w:noProof w:val="0"/>
          <w:sz w:val="22"/>
          <w:szCs w:val="22"/>
          <w:lang w:val="en-US"/>
        </w:rPr>
        <w:t>transparent</w:t>
      </w:r>
      <w:r w:rsidRPr="7E3EFA95" w:rsidR="7F1CB106">
        <w:rPr>
          <w:rFonts w:ascii="Arial" w:hAnsi="Arial" w:eastAsia="Arial" w:cs="Arial" w:asciiTheme="minorAscii" w:hAnsiTheme="minorAscii" w:eastAsiaTheme="minorAscii" w:cstheme="minorAscii"/>
          <w:noProof w:val="0"/>
          <w:sz w:val="22"/>
          <w:szCs w:val="22"/>
          <w:lang w:val="en-US"/>
        </w:rPr>
        <w:t xml:space="preserve"> and safely kept. The information on Mr. Ahmed must be pertinent and limited.</w:t>
      </w:r>
    </w:p>
    <w:p xmlns:wp14="http://schemas.microsoft.com/office/word/2010/wordml" w:rsidP="7E3EFA95" wp14:paraId="370F3BB2" wp14:textId="4593ED08">
      <w:pPr>
        <w:rPr>
          <w:rFonts w:ascii="Arial" w:hAnsi="Arial" w:eastAsia="Arial" w:cs="Arial" w:asciiTheme="minorAscii" w:hAnsiTheme="minorAscii" w:eastAsiaTheme="minorAscii" w:cstheme="minorAscii"/>
          <w:noProof w:val="0"/>
          <w:sz w:val="22"/>
          <w:szCs w:val="22"/>
          <w:lang w:val="en-US"/>
        </w:rPr>
      </w:pPr>
      <w:r w:rsidRPr="7E3EFA95" w:rsidR="487561C9">
        <w:rPr>
          <w:rFonts w:ascii="Arial" w:hAnsi="Arial" w:eastAsia="Arial" w:cs="Arial" w:asciiTheme="minorAscii" w:hAnsiTheme="minorAscii" w:eastAsiaTheme="minorAscii" w:cstheme="minorAscii"/>
          <w:noProof w:val="0"/>
          <w:sz w:val="22"/>
          <w:szCs w:val="22"/>
          <w:lang w:val="en-US"/>
        </w:rPr>
        <w:t xml:space="preserve">If patients are incapable of instructing and </w:t>
      </w:r>
      <w:r w:rsidRPr="7E3EFA95" w:rsidR="236CC7E7">
        <w:rPr>
          <w:rFonts w:ascii="Arial" w:hAnsi="Arial" w:eastAsia="Arial" w:cs="Arial" w:asciiTheme="minorAscii" w:hAnsiTheme="minorAscii" w:eastAsiaTheme="minorAscii" w:cstheme="minorAscii"/>
          <w:noProof w:val="0"/>
          <w:sz w:val="22"/>
          <w:szCs w:val="22"/>
          <w:lang w:val="en-US"/>
        </w:rPr>
        <w:t>advo</w:t>
      </w:r>
      <w:r w:rsidRPr="7E3EFA95" w:rsidR="236CC7E7">
        <w:rPr>
          <w:rFonts w:ascii="Arial" w:hAnsi="Arial" w:eastAsia="Arial" w:cs="Arial" w:asciiTheme="minorAscii" w:hAnsiTheme="minorAscii" w:eastAsiaTheme="minorAscii" w:cstheme="minorAscii"/>
          <w:noProof w:val="0"/>
          <w:sz w:val="22"/>
          <w:szCs w:val="22"/>
          <w:lang w:val="en-US"/>
        </w:rPr>
        <w:t>cating</w:t>
      </w:r>
      <w:r w:rsidRPr="7E3EFA95" w:rsidR="487561C9">
        <w:rPr>
          <w:rFonts w:ascii="Arial" w:hAnsi="Arial" w:eastAsia="Arial" w:cs="Arial" w:asciiTheme="minorAscii" w:hAnsiTheme="minorAscii" w:eastAsiaTheme="minorAscii" w:cstheme="minorAscii"/>
          <w:noProof w:val="0"/>
          <w:sz w:val="22"/>
          <w:szCs w:val="22"/>
          <w:lang w:val="en-US"/>
        </w:rPr>
        <w:t xml:space="preserve"> themselves, the professionals must adhere to the NICE guidelines by </w:t>
      </w:r>
      <w:r w:rsidRPr="7E3EFA95" w:rsidR="487561C9">
        <w:rPr>
          <w:rFonts w:ascii="Arial" w:hAnsi="Arial" w:eastAsia="Arial" w:cs="Arial" w:asciiTheme="minorAscii" w:hAnsiTheme="minorAscii" w:eastAsiaTheme="minorAscii" w:cstheme="minorAscii"/>
          <w:noProof w:val="0"/>
          <w:sz w:val="22"/>
          <w:szCs w:val="22"/>
          <w:lang w:val="en-US"/>
        </w:rPr>
        <w:t>demonstrating</w:t>
      </w:r>
      <w:r w:rsidRPr="7E3EFA95" w:rsidR="487561C9">
        <w:rPr>
          <w:rFonts w:ascii="Arial" w:hAnsi="Arial" w:eastAsia="Arial" w:cs="Arial" w:asciiTheme="minorAscii" w:hAnsiTheme="minorAscii" w:eastAsiaTheme="minorAscii" w:cstheme="minorAscii"/>
          <w:noProof w:val="0"/>
          <w:sz w:val="22"/>
          <w:szCs w:val="22"/>
          <w:lang w:val="en-US"/>
        </w:rPr>
        <w:t xml:space="preserve"> standards, laws, and protection. An advocate must act </w:t>
      </w:r>
      <w:r w:rsidRPr="7E3EFA95" w:rsidR="487561C9">
        <w:rPr>
          <w:rFonts w:ascii="Arial" w:hAnsi="Arial" w:eastAsia="Arial" w:cs="Arial" w:asciiTheme="minorAscii" w:hAnsiTheme="minorAscii" w:eastAsiaTheme="minorAscii" w:cstheme="minorAscii"/>
          <w:noProof w:val="0"/>
          <w:sz w:val="22"/>
          <w:szCs w:val="22"/>
          <w:lang w:val="en-US"/>
        </w:rPr>
        <w:t>in accordance with</w:t>
      </w:r>
      <w:r w:rsidRPr="7E3EFA95" w:rsidR="487561C9">
        <w:rPr>
          <w:rFonts w:ascii="Arial" w:hAnsi="Arial" w:eastAsia="Arial" w:cs="Arial" w:asciiTheme="minorAscii" w:hAnsiTheme="minorAscii" w:eastAsiaTheme="minorAscii" w:cstheme="minorAscii"/>
          <w:noProof w:val="0"/>
          <w:sz w:val="22"/>
          <w:szCs w:val="22"/>
          <w:lang w:val="en-US"/>
        </w:rPr>
        <w:t xml:space="preserve"> the person's likelihood, desires, emotions, and intended result. This can be used to ensure that Mr. Hamed received </w:t>
      </w:r>
      <w:r w:rsidRPr="7E3EFA95" w:rsidR="487561C9">
        <w:rPr>
          <w:rFonts w:ascii="Arial" w:hAnsi="Arial" w:eastAsia="Arial" w:cs="Arial" w:asciiTheme="minorAscii" w:hAnsiTheme="minorAscii" w:eastAsiaTheme="minorAscii" w:cstheme="minorAscii"/>
          <w:noProof w:val="0"/>
          <w:sz w:val="22"/>
          <w:szCs w:val="22"/>
          <w:lang w:val="en-US"/>
        </w:rPr>
        <w:t>appropriate care</w:t>
      </w:r>
      <w:r w:rsidRPr="7E3EFA95" w:rsidR="487561C9">
        <w:rPr>
          <w:rFonts w:ascii="Arial" w:hAnsi="Arial" w:eastAsia="Arial" w:cs="Arial" w:asciiTheme="minorAscii" w:hAnsiTheme="minorAscii" w:eastAsiaTheme="minorAscii" w:cstheme="minorAscii"/>
          <w:noProof w:val="0"/>
          <w:sz w:val="22"/>
          <w:szCs w:val="22"/>
          <w:lang w:val="en-US"/>
        </w:rPr>
        <w:t xml:space="preserve"> </w:t>
      </w:r>
      <w:r w:rsidRPr="7E3EFA95" w:rsidR="487561C9">
        <w:rPr>
          <w:rFonts w:ascii="Arial" w:hAnsi="Arial" w:eastAsia="Arial" w:cs="Arial" w:asciiTheme="minorAscii" w:hAnsiTheme="minorAscii" w:eastAsiaTheme="minorAscii" w:cstheme="minorAscii"/>
          <w:noProof w:val="0"/>
          <w:sz w:val="22"/>
          <w:szCs w:val="22"/>
          <w:lang w:val="en-US"/>
        </w:rPr>
        <w:t>regarding</w:t>
      </w:r>
      <w:r w:rsidRPr="7E3EFA95" w:rsidR="487561C9">
        <w:rPr>
          <w:rFonts w:ascii="Arial" w:hAnsi="Arial" w:eastAsia="Arial" w:cs="Arial" w:asciiTheme="minorAscii" w:hAnsiTheme="minorAscii" w:eastAsiaTheme="minorAscii" w:cstheme="minorAscii"/>
          <w:noProof w:val="0"/>
          <w:sz w:val="22"/>
          <w:szCs w:val="22"/>
          <w:lang w:val="en-US"/>
        </w:rPr>
        <w:t xml:space="preserve"> consent, mental capability, and safeguarding. As outlined in the Care Act 2014, the professionals can offer skilled patient advocates in the interim (NICE 2022).  </w:t>
      </w:r>
      <w:r w:rsidRPr="7E3EFA95" w:rsidR="7BADE51F">
        <w:rPr>
          <w:rFonts w:ascii="Arial" w:hAnsi="Arial" w:eastAsia="Arial" w:cs="Arial" w:asciiTheme="minorAscii" w:hAnsiTheme="minorAscii" w:eastAsiaTheme="minorAscii" w:cstheme="minorAscii"/>
          <w:noProof w:val="0"/>
          <w:sz w:val="22"/>
          <w:szCs w:val="22"/>
          <w:lang w:val="en-US"/>
        </w:rPr>
        <w:t xml:space="preserve"> </w:t>
      </w:r>
      <w:r w:rsidRPr="7E3EFA95" w:rsidR="7F1CB10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7E3EFA95" wp14:paraId="79A2795C" wp14:textId="579AF26C">
      <w:pPr>
        <w:rPr>
          <w:rFonts w:ascii="Arial" w:hAnsi="Arial" w:eastAsia="Arial" w:cs="Arial" w:asciiTheme="minorAscii" w:hAnsiTheme="minorAscii" w:eastAsiaTheme="minorAscii" w:cstheme="minorAscii"/>
          <w:sz w:val="22"/>
          <w:szCs w:val="22"/>
        </w:rPr>
      </w:pPr>
    </w:p>
    <w:p xmlns:wp14="http://schemas.microsoft.com/office/word/2010/wordml" w:rsidP="7E3EFA95" wp14:paraId="20D3BAFF" wp14:textId="57FD96DC">
      <w:pPr>
        <w:rPr>
          <w:rFonts w:ascii="Arial" w:hAnsi="Arial" w:eastAsia="Arial" w:cs="Arial" w:asciiTheme="minorAscii" w:hAnsiTheme="minorAscii" w:eastAsiaTheme="minorAscii" w:cstheme="minorAscii"/>
          <w:b w:val="1"/>
          <w:bCs w:val="1"/>
          <w:noProof w:val="0"/>
          <w:sz w:val="22"/>
          <w:szCs w:val="22"/>
          <w:lang w:val="en-US"/>
        </w:rPr>
      </w:pPr>
      <w:r w:rsidRPr="7E3EFA95" w:rsidR="01872A1C">
        <w:rPr>
          <w:rFonts w:ascii="Arial" w:hAnsi="Arial" w:eastAsia="Arial" w:cs="Arial" w:asciiTheme="minorAscii" w:hAnsiTheme="minorAscii" w:eastAsiaTheme="minorAscii" w:cstheme="minorAscii"/>
          <w:b w:val="1"/>
          <w:bCs w:val="1"/>
          <w:noProof w:val="0"/>
          <w:sz w:val="22"/>
          <w:szCs w:val="22"/>
          <w:lang w:val="en-US"/>
        </w:rPr>
        <w:t>IMPORTANCE OF</w:t>
      </w:r>
      <w:r w:rsidRPr="7E3EFA95" w:rsidR="7F1CB106">
        <w:rPr>
          <w:rFonts w:ascii="Arial" w:hAnsi="Arial" w:eastAsia="Arial" w:cs="Arial" w:asciiTheme="minorAscii" w:hAnsiTheme="minorAscii" w:eastAsiaTheme="minorAscii" w:cstheme="minorAscii"/>
          <w:b w:val="1"/>
          <w:bCs w:val="1"/>
          <w:noProof w:val="0"/>
          <w:sz w:val="22"/>
          <w:szCs w:val="22"/>
          <w:lang w:val="en-US"/>
        </w:rPr>
        <w:t xml:space="preserve"> </w:t>
      </w:r>
      <w:r w:rsidRPr="7E3EFA95" w:rsidR="7F1CB106">
        <w:rPr>
          <w:rFonts w:ascii="Arial" w:hAnsi="Arial" w:eastAsia="Arial" w:cs="Arial" w:asciiTheme="minorAscii" w:hAnsiTheme="minorAscii" w:eastAsiaTheme="minorAscii" w:cstheme="minorAscii"/>
          <w:b w:val="1"/>
          <w:bCs w:val="1"/>
          <w:noProof w:val="0"/>
          <w:sz w:val="22"/>
          <w:szCs w:val="22"/>
          <w:lang w:val="en-US"/>
        </w:rPr>
        <w:t>PROFESSIONALS</w:t>
      </w:r>
      <w:r w:rsidRPr="7E3EFA95" w:rsidR="2F461B07">
        <w:rPr>
          <w:rFonts w:ascii="Arial" w:hAnsi="Arial" w:eastAsia="Arial" w:cs="Arial" w:asciiTheme="minorAscii" w:hAnsiTheme="minorAscii" w:eastAsiaTheme="minorAscii" w:cstheme="minorAscii"/>
          <w:b w:val="1"/>
          <w:bCs w:val="1"/>
          <w:noProof w:val="0"/>
          <w:sz w:val="22"/>
          <w:szCs w:val="22"/>
          <w:lang w:val="en-US"/>
        </w:rPr>
        <w:t xml:space="preserve"> WORKING</w:t>
      </w:r>
      <w:r w:rsidRPr="7E3EFA95" w:rsidR="7F1CB106">
        <w:rPr>
          <w:rFonts w:ascii="Arial" w:hAnsi="Arial" w:eastAsia="Arial" w:cs="Arial" w:asciiTheme="minorAscii" w:hAnsiTheme="minorAscii" w:eastAsiaTheme="minorAscii" w:cstheme="minorAscii"/>
          <w:b w:val="1"/>
          <w:bCs w:val="1"/>
          <w:noProof w:val="0"/>
          <w:sz w:val="22"/>
          <w:szCs w:val="22"/>
          <w:lang w:val="en-US"/>
        </w:rPr>
        <w:t xml:space="preserve"> COLLABORATI</w:t>
      </w:r>
      <w:r w:rsidRPr="7E3EFA95" w:rsidR="0432CE9A">
        <w:rPr>
          <w:rFonts w:ascii="Arial" w:hAnsi="Arial" w:eastAsia="Arial" w:cs="Arial" w:asciiTheme="minorAscii" w:hAnsiTheme="minorAscii" w:eastAsiaTheme="minorAscii" w:cstheme="minorAscii"/>
          <w:b w:val="1"/>
          <w:bCs w:val="1"/>
          <w:noProof w:val="0"/>
          <w:sz w:val="22"/>
          <w:szCs w:val="22"/>
          <w:lang w:val="en-US"/>
        </w:rPr>
        <w:t>VELY</w:t>
      </w:r>
      <w:r w:rsidRPr="7E3EFA95" w:rsidR="7F1CB106">
        <w:rPr>
          <w:rFonts w:ascii="Arial" w:hAnsi="Arial" w:eastAsia="Arial" w:cs="Arial" w:asciiTheme="minorAscii" w:hAnsiTheme="minorAscii" w:eastAsiaTheme="minorAscii" w:cstheme="minorAscii"/>
          <w:b w:val="1"/>
          <w:bCs w:val="1"/>
          <w:noProof w:val="0"/>
          <w:sz w:val="22"/>
          <w:szCs w:val="22"/>
          <w:lang w:val="en-US"/>
        </w:rPr>
        <w:t xml:space="preserve"> WITH MR. AHMED</w:t>
      </w:r>
    </w:p>
    <w:p xmlns:wp14="http://schemas.microsoft.com/office/word/2010/wordml" w:rsidP="7E3EFA95" wp14:paraId="7FE3CF88" wp14:textId="658A9910">
      <w:pPr>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Working together, the multidisciplinary team of health professionals</w:t>
      </w:r>
      <w:r w:rsidRPr="7E3EFA95" w:rsidR="11385F24">
        <w:rPr>
          <w:rFonts w:ascii="Arial" w:hAnsi="Arial" w:eastAsia="Arial" w:cs="Arial" w:asciiTheme="minorAscii" w:hAnsiTheme="minorAscii" w:eastAsiaTheme="minorAscii" w:cstheme="minorAscii"/>
          <w:noProof w:val="0"/>
          <w:sz w:val="22"/>
          <w:szCs w:val="22"/>
          <w:lang w:val="en-US"/>
        </w:rPr>
        <w:t xml:space="preserve"> </w:t>
      </w:r>
      <w:r w:rsidRPr="7E3EFA95" w:rsidR="7F1CB106">
        <w:rPr>
          <w:rFonts w:ascii="Arial" w:hAnsi="Arial" w:eastAsia="Arial" w:cs="Arial" w:asciiTheme="minorAscii" w:hAnsiTheme="minorAscii" w:eastAsiaTheme="minorAscii" w:cstheme="minorAscii"/>
          <w:noProof w:val="0"/>
          <w:sz w:val="22"/>
          <w:szCs w:val="22"/>
          <w:lang w:val="en-US"/>
        </w:rPr>
        <w:t xml:space="preserve">which includes GP district nurses, domestic care workers, and language therapists—will produce positive outcomes for Mr. Ahmed's medical care, particularly given the nature of stroke </w:t>
      </w:r>
      <w:r w:rsidRPr="7E3EFA95" w:rsidR="5B5EB783">
        <w:rPr>
          <w:rFonts w:ascii="Arial" w:hAnsi="Arial" w:eastAsia="Arial" w:cs="Arial" w:asciiTheme="minorAscii" w:hAnsiTheme="minorAscii" w:eastAsiaTheme="minorAscii" w:cstheme="minorAscii"/>
          <w:noProof w:val="0"/>
          <w:sz w:val="22"/>
          <w:szCs w:val="22"/>
          <w:lang w:val="en-US"/>
        </w:rPr>
        <w:t>treatment. Good</w:t>
      </w:r>
      <w:r w:rsidRPr="7E3EFA95" w:rsidR="7F1CB106">
        <w:rPr>
          <w:rFonts w:ascii="Arial" w:hAnsi="Arial" w:eastAsia="Arial" w:cs="Arial" w:asciiTheme="minorAscii" w:hAnsiTheme="minorAscii" w:eastAsiaTheme="minorAscii" w:cstheme="minorAscii"/>
          <w:noProof w:val="0"/>
          <w:sz w:val="22"/>
          <w:szCs w:val="22"/>
          <w:lang w:val="en-US"/>
        </w:rPr>
        <w:t xml:space="preserve"> cooperation increases patient safety, decreases duplication, and enhances results (NHS England, 2019). </w:t>
      </w:r>
    </w:p>
    <w:p xmlns:wp14="http://schemas.microsoft.com/office/word/2010/wordml" w:rsidP="7E3EFA95" wp14:paraId="781F0722" wp14:textId="75CD5512">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587F784A" wp14:textId="37A0C82E">
      <w:pPr>
        <w:jc w:val="both"/>
        <w:rPr>
          <w:rFonts w:ascii="Arial" w:hAnsi="Arial" w:eastAsia="Arial" w:cs="Arial" w:asciiTheme="minorAscii" w:hAnsiTheme="minorAscii" w:eastAsiaTheme="minorAscii" w:cstheme="minorAscii"/>
          <w:noProof w:val="0"/>
          <w:sz w:val="22"/>
          <w:szCs w:val="22"/>
          <w:lang w:val="en-US"/>
        </w:rPr>
      </w:pPr>
      <w:r w:rsidRPr="7E3EFA95" w:rsidR="7F1CB106">
        <w:rPr>
          <w:rFonts w:ascii="Arial" w:hAnsi="Arial" w:eastAsia="Arial" w:cs="Arial" w:asciiTheme="minorAscii" w:hAnsiTheme="minorAscii" w:eastAsiaTheme="minorAscii" w:cstheme="minorAscii"/>
          <w:noProof w:val="0"/>
          <w:sz w:val="22"/>
          <w:szCs w:val="22"/>
          <w:lang w:val="en-US"/>
        </w:rPr>
        <w:t xml:space="preserve">Making sound decisions was thought to depend on the professional team sharing information and agreeing on goals. Working from different perspectives could make it difficult to achieve. </w:t>
      </w:r>
      <w:r w:rsidRPr="7E3EFA95" w:rsidR="4A02E93D">
        <w:rPr>
          <w:rFonts w:ascii="Arial" w:hAnsi="Arial" w:eastAsia="Arial" w:cs="Arial" w:asciiTheme="minorAscii" w:hAnsiTheme="minorAscii" w:eastAsiaTheme="minorAscii" w:cstheme="minorAscii"/>
          <w:noProof w:val="0"/>
          <w:sz w:val="22"/>
          <w:szCs w:val="22"/>
          <w:lang w:val="en-US"/>
        </w:rPr>
        <w:t>The team's role in patient care should be seen as complementary, not competitive.</w:t>
      </w:r>
      <w:r w:rsidRPr="7E3EFA95" w:rsidR="7F1CB106">
        <w:rPr>
          <w:rFonts w:ascii="Arial" w:hAnsi="Arial" w:eastAsia="Arial" w:cs="Arial" w:asciiTheme="minorAscii" w:hAnsiTheme="minorAscii" w:eastAsiaTheme="minorAscii" w:cstheme="minorAscii"/>
          <w:noProof w:val="0"/>
          <w:sz w:val="22"/>
          <w:szCs w:val="22"/>
          <w:lang w:val="en-US"/>
        </w:rPr>
        <w:t xml:space="preserve"> An atmosphere that encourages open communication is necessary. To acknowledge, this needs to </w:t>
      </w:r>
      <w:r w:rsidRPr="7E3EFA95" w:rsidR="312C27A6">
        <w:rPr>
          <w:rFonts w:ascii="Arial" w:hAnsi="Arial" w:eastAsia="Arial" w:cs="Arial" w:asciiTheme="minorAscii" w:hAnsiTheme="minorAscii" w:eastAsiaTheme="minorAscii" w:cstheme="minorAscii"/>
          <w:noProof w:val="0"/>
          <w:sz w:val="22"/>
          <w:szCs w:val="22"/>
          <w:lang w:val="en-US"/>
        </w:rPr>
        <w:t>happen. Given</w:t>
      </w:r>
      <w:r w:rsidRPr="7E3EFA95" w:rsidR="7F1CB106">
        <w:rPr>
          <w:rFonts w:ascii="Arial" w:hAnsi="Arial" w:eastAsia="Arial" w:cs="Arial" w:asciiTheme="minorAscii" w:hAnsiTheme="minorAscii" w:eastAsiaTheme="minorAscii" w:cstheme="minorAscii"/>
          <w:noProof w:val="0"/>
          <w:sz w:val="22"/>
          <w:szCs w:val="22"/>
          <w:lang w:val="en-US"/>
        </w:rPr>
        <w:t xml:space="preserve"> that patient safety depends on this being acknowledged. </w:t>
      </w:r>
    </w:p>
    <w:p xmlns:wp14="http://schemas.microsoft.com/office/word/2010/wordml" w:rsidP="7E3EFA95" wp14:paraId="089EE21E" wp14:textId="58CED00A">
      <w:pPr>
        <w:jc w:val="both"/>
        <w:rPr>
          <w:rFonts w:ascii="Arial" w:hAnsi="Arial" w:eastAsia="Arial" w:cs="Arial" w:asciiTheme="minorAscii" w:hAnsiTheme="minorAscii" w:eastAsiaTheme="minorAscii" w:cstheme="minorAscii"/>
          <w:sz w:val="22"/>
          <w:szCs w:val="22"/>
        </w:rPr>
      </w:pPr>
    </w:p>
    <w:p xmlns:wp14="http://schemas.microsoft.com/office/word/2010/wordml" w:rsidP="7E3EFA95" wp14:paraId="1D29F651" wp14:textId="0D1E7011">
      <w:pPr>
        <w:pStyle w:val="Normal"/>
        <w:jc w:val="both"/>
        <w:rPr>
          <w:rFonts w:ascii="Arial" w:hAnsi="Arial" w:eastAsia="Arial" w:cs="Arial" w:asciiTheme="minorAscii" w:hAnsiTheme="minorAscii" w:eastAsiaTheme="minorAscii" w:cstheme="minorAscii"/>
          <w:noProof w:val="0"/>
          <w:sz w:val="22"/>
          <w:szCs w:val="22"/>
          <w:lang w:val="en-US"/>
        </w:rPr>
      </w:pPr>
      <w:r w:rsidRPr="7E3EFA95" w:rsidR="2682BEBB">
        <w:rPr>
          <w:rFonts w:ascii="Arial" w:hAnsi="Arial" w:eastAsia="Arial" w:cs="Arial" w:asciiTheme="minorAscii" w:hAnsiTheme="minorAscii" w:eastAsiaTheme="minorAscii" w:cstheme="minorAscii"/>
          <w:noProof w:val="0"/>
          <w:sz w:val="22"/>
          <w:szCs w:val="22"/>
          <w:lang w:val="en-US"/>
        </w:rPr>
        <w:t xml:space="preserve">Effective collaboration and conflict resolution techniques in multi-agency </w:t>
      </w:r>
      <w:r w:rsidRPr="7E3EFA95" w:rsidR="146B7E2B">
        <w:rPr>
          <w:rFonts w:ascii="Arial" w:hAnsi="Arial" w:eastAsia="Arial" w:cs="Arial" w:asciiTheme="minorAscii" w:hAnsiTheme="minorAscii" w:eastAsiaTheme="minorAscii" w:cstheme="minorAscii"/>
          <w:noProof w:val="0"/>
          <w:sz w:val="22"/>
          <w:szCs w:val="22"/>
          <w:lang w:val="en-US"/>
        </w:rPr>
        <w:t>environments. Medication</w:t>
      </w:r>
      <w:r w:rsidRPr="7E3EFA95" w:rsidR="2682BEBB">
        <w:rPr>
          <w:rFonts w:ascii="Arial" w:hAnsi="Arial" w:eastAsia="Arial" w:cs="Arial" w:asciiTheme="minorAscii" w:hAnsiTheme="minorAscii" w:eastAsiaTheme="minorAscii" w:cstheme="minorAscii"/>
          <w:noProof w:val="0"/>
          <w:sz w:val="22"/>
          <w:szCs w:val="22"/>
          <w:lang w:val="en-US"/>
        </w:rPr>
        <w:t xml:space="preserve"> prescriptions should be automatically communicated with Mr. Ahmed and all other healthcare providers </w:t>
      </w:r>
      <w:r w:rsidRPr="7E3EFA95" w:rsidR="14CC30C0">
        <w:rPr>
          <w:rFonts w:ascii="Arial" w:hAnsi="Arial" w:eastAsia="Arial" w:cs="Arial" w:asciiTheme="minorAscii" w:hAnsiTheme="minorAscii" w:eastAsiaTheme="minorAscii" w:cstheme="minorAscii"/>
          <w:noProof w:val="0"/>
          <w:sz w:val="22"/>
          <w:szCs w:val="22"/>
          <w:lang w:val="en-US"/>
        </w:rPr>
        <w:t>to</w:t>
      </w:r>
      <w:r w:rsidRPr="7E3EFA95" w:rsidR="2682BEBB">
        <w:rPr>
          <w:rFonts w:ascii="Arial" w:hAnsi="Arial" w:eastAsia="Arial" w:cs="Arial" w:asciiTheme="minorAscii" w:hAnsiTheme="minorAscii" w:eastAsiaTheme="minorAscii" w:cstheme="minorAscii"/>
          <w:noProof w:val="0"/>
          <w:sz w:val="22"/>
          <w:szCs w:val="22"/>
          <w:lang w:val="en-US"/>
        </w:rPr>
        <w:t xml:space="preserve"> improve the quality and safety of care. This can have a positive impact on the treatment that Mr. Ahmed receives. All medical staff must </w:t>
      </w:r>
      <w:r w:rsidRPr="7E3EFA95" w:rsidR="2682BEBB">
        <w:rPr>
          <w:rFonts w:ascii="Arial" w:hAnsi="Arial" w:eastAsia="Arial" w:cs="Arial" w:asciiTheme="minorAscii" w:hAnsiTheme="minorAscii" w:eastAsiaTheme="minorAscii" w:cstheme="minorAscii"/>
          <w:noProof w:val="0"/>
          <w:sz w:val="22"/>
          <w:szCs w:val="22"/>
          <w:lang w:val="en-US"/>
        </w:rPr>
        <w:t>identify</w:t>
      </w:r>
      <w:r w:rsidRPr="7E3EFA95" w:rsidR="2682BEBB">
        <w:rPr>
          <w:rFonts w:ascii="Arial" w:hAnsi="Arial" w:eastAsia="Arial" w:cs="Arial" w:asciiTheme="minorAscii" w:hAnsiTheme="minorAscii" w:eastAsiaTheme="minorAscii" w:cstheme="minorAscii"/>
          <w:noProof w:val="0"/>
          <w:sz w:val="22"/>
          <w:szCs w:val="22"/>
          <w:lang w:val="en-US"/>
        </w:rPr>
        <w:t xml:space="preserve"> Mr. Ahmed's medical records once he is </w:t>
      </w:r>
      <w:r w:rsidRPr="7E3EFA95" w:rsidR="32FDB538">
        <w:rPr>
          <w:rFonts w:ascii="Arial" w:hAnsi="Arial" w:eastAsia="Arial" w:cs="Arial" w:asciiTheme="minorAscii" w:hAnsiTheme="minorAscii" w:eastAsiaTheme="minorAscii" w:cstheme="minorAscii"/>
          <w:noProof w:val="0"/>
          <w:sz w:val="22"/>
          <w:szCs w:val="22"/>
          <w:lang w:val="en-US"/>
        </w:rPr>
        <w:t>discharged from</w:t>
      </w:r>
      <w:r w:rsidRPr="7E3EFA95" w:rsidR="2682BEBB">
        <w:rPr>
          <w:rFonts w:ascii="Arial" w:hAnsi="Arial" w:eastAsia="Arial" w:cs="Arial" w:asciiTheme="minorAscii" w:hAnsiTheme="minorAscii" w:eastAsiaTheme="minorAscii" w:cstheme="minorAscii"/>
          <w:noProof w:val="0"/>
          <w:sz w:val="22"/>
          <w:szCs w:val="22"/>
          <w:lang w:val="en-US"/>
        </w:rPr>
        <w:t xml:space="preserve"> ho</w:t>
      </w:r>
      <w:r w:rsidRPr="7E3EFA95" w:rsidR="208F6781">
        <w:rPr>
          <w:rFonts w:ascii="Arial" w:hAnsi="Arial" w:eastAsia="Arial" w:cs="Arial" w:asciiTheme="minorAscii" w:hAnsiTheme="minorAscii" w:eastAsiaTheme="minorAscii" w:cstheme="minorAscii"/>
          <w:noProof w:val="0"/>
          <w:sz w:val="22"/>
          <w:szCs w:val="22"/>
          <w:lang w:val="en-US"/>
        </w:rPr>
        <w:t>spital</w:t>
      </w:r>
      <w:r w:rsidRPr="7E3EFA95" w:rsidR="2682BEBB">
        <w:rPr>
          <w:rFonts w:ascii="Arial" w:hAnsi="Arial" w:eastAsia="Arial" w:cs="Arial" w:asciiTheme="minorAscii" w:hAnsiTheme="minorAscii" w:eastAsiaTheme="minorAscii" w:cstheme="minorAscii"/>
          <w:noProof w:val="0"/>
          <w:sz w:val="22"/>
          <w:szCs w:val="22"/>
          <w:lang w:val="en-US"/>
        </w:rPr>
        <w:t xml:space="preserve">. For </w:t>
      </w:r>
      <w:r w:rsidRPr="7E3EFA95" w:rsidR="2682BEBB">
        <w:rPr>
          <w:rFonts w:ascii="Arial" w:hAnsi="Arial" w:eastAsia="Arial" w:cs="Arial" w:asciiTheme="minorAscii" w:hAnsiTheme="minorAscii" w:eastAsiaTheme="minorAscii" w:cstheme="minorAscii"/>
          <w:noProof w:val="0"/>
          <w:sz w:val="22"/>
          <w:szCs w:val="22"/>
          <w:lang w:val="en-US"/>
        </w:rPr>
        <w:t>optimal</w:t>
      </w:r>
      <w:r w:rsidRPr="7E3EFA95" w:rsidR="2682BEBB">
        <w:rPr>
          <w:rFonts w:ascii="Arial" w:hAnsi="Arial" w:eastAsia="Arial" w:cs="Arial" w:asciiTheme="minorAscii" w:hAnsiTheme="minorAscii" w:eastAsiaTheme="minorAscii" w:cstheme="minorAscii"/>
          <w:noProof w:val="0"/>
          <w:sz w:val="22"/>
          <w:szCs w:val="22"/>
          <w:lang w:val="en-US"/>
        </w:rPr>
        <w:t xml:space="preserve"> efficiency and constant message receipt, a central, automated, and secure communication route should be </w:t>
      </w:r>
      <w:r w:rsidRPr="7E3EFA95" w:rsidR="2682BEBB">
        <w:rPr>
          <w:rFonts w:ascii="Arial" w:hAnsi="Arial" w:eastAsia="Arial" w:cs="Arial" w:asciiTheme="minorAscii" w:hAnsiTheme="minorAscii" w:eastAsiaTheme="minorAscii" w:cstheme="minorAscii"/>
          <w:noProof w:val="0"/>
          <w:sz w:val="22"/>
          <w:szCs w:val="22"/>
          <w:lang w:val="en-US"/>
        </w:rPr>
        <w:t>established</w:t>
      </w:r>
      <w:r w:rsidRPr="7E3EFA95" w:rsidR="2682BEBB">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7E3EFA95" wp14:paraId="28D21308" wp14:textId="4430B9E6">
      <w:pPr>
        <w:pStyle w:val="Normal"/>
        <w:jc w:val="both"/>
        <w:rPr>
          <w:rFonts w:ascii="Arial" w:hAnsi="Arial" w:eastAsia="Arial" w:cs="Arial" w:asciiTheme="minorAscii" w:hAnsiTheme="minorAscii" w:eastAsiaTheme="minorAscii" w:cstheme="minorAscii"/>
          <w:noProof w:val="0"/>
          <w:sz w:val="22"/>
          <w:szCs w:val="22"/>
          <w:lang w:val="en-US"/>
        </w:rPr>
      </w:pPr>
      <w:r w:rsidRPr="7E3EFA95" w:rsidR="6EA37926">
        <w:rPr>
          <w:rFonts w:ascii="Arial" w:hAnsi="Arial" w:eastAsia="Arial" w:cs="Arial" w:asciiTheme="minorAscii" w:hAnsiTheme="minorAscii" w:eastAsiaTheme="minorAscii" w:cstheme="minorAscii"/>
          <w:noProof w:val="0"/>
          <w:sz w:val="22"/>
          <w:szCs w:val="22"/>
          <w:lang w:val="en-US"/>
        </w:rPr>
        <w:t xml:space="preserve">It is imperative that they </w:t>
      </w:r>
      <w:r w:rsidRPr="7E3EFA95" w:rsidR="6EA37926">
        <w:rPr>
          <w:rFonts w:ascii="Arial" w:hAnsi="Arial" w:eastAsia="Arial" w:cs="Arial" w:asciiTheme="minorAscii" w:hAnsiTheme="minorAscii" w:eastAsiaTheme="minorAscii" w:cstheme="minorAscii"/>
          <w:noProof w:val="0"/>
          <w:sz w:val="22"/>
          <w:szCs w:val="22"/>
          <w:lang w:val="en-US"/>
        </w:rPr>
        <w:t>designate</w:t>
      </w:r>
      <w:r w:rsidRPr="7E3EFA95" w:rsidR="6EA37926">
        <w:rPr>
          <w:rFonts w:ascii="Arial" w:hAnsi="Arial" w:eastAsia="Arial" w:cs="Arial" w:asciiTheme="minorAscii" w:hAnsiTheme="minorAscii" w:eastAsiaTheme="minorAscii" w:cstheme="minorAscii"/>
          <w:noProof w:val="0"/>
          <w:sz w:val="22"/>
          <w:szCs w:val="22"/>
          <w:lang w:val="en-US"/>
        </w:rPr>
        <w:t xml:space="preserve"> a competent leader who will oversee the scheduling of all Mr. Ahmed care activities. To guarantee that Mr. Ahmed receives </w:t>
      </w:r>
      <w:r w:rsidRPr="7E3EFA95" w:rsidR="6EA37926">
        <w:rPr>
          <w:rFonts w:ascii="Arial" w:hAnsi="Arial" w:eastAsia="Arial" w:cs="Arial" w:asciiTheme="minorAscii" w:hAnsiTheme="minorAscii" w:eastAsiaTheme="minorAscii" w:cstheme="minorAscii"/>
          <w:noProof w:val="0"/>
          <w:sz w:val="22"/>
          <w:szCs w:val="22"/>
          <w:lang w:val="en-US"/>
        </w:rPr>
        <w:t>appropriate treatment</w:t>
      </w:r>
      <w:r w:rsidRPr="7E3EFA95" w:rsidR="6EA37926">
        <w:rPr>
          <w:rFonts w:ascii="Arial" w:hAnsi="Arial" w:eastAsia="Arial" w:cs="Arial" w:asciiTheme="minorAscii" w:hAnsiTheme="minorAscii" w:eastAsiaTheme="minorAscii" w:cstheme="minorAscii"/>
          <w:noProof w:val="0"/>
          <w:sz w:val="22"/>
          <w:szCs w:val="22"/>
          <w:lang w:val="en-US"/>
        </w:rPr>
        <w:t xml:space="preserve">, the leader will foster a strong interest in working with the patient and family, overseeing the prescription and administration of medication, and offering extra personal attention. </w:t>
      </w:r>
    </w:p>
    <w:p xmlns:wp14="http://schemas.microsoft.com/office/word/2010/wordml" w:rsidP="7E3EFA95" wp14:paraId="20CA4F2C" wp14:textId="71519E77">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1"/>
          <w:bCs w:val="1"/>
          <w:noProof w:val="0"/>
          <w:sz w:val="22"/>
          <w:szCs w:val="22"/>
          <w:lang w:val="en-US"/>
        </w:rPr>
      </w:pPr>
      <w:r w:rsidRPr="7E3EFA95" w:rsidR="567CC345">
        <w:rPr>
          <w:rFonts w:ascii="Arial" w:hAnsi="Arial" w:eastAsia="Arial" w:cs="Arial" w:asciiTheme="minorAscii" w:hAnsiTheme="minorAscii" w:eastAsiaTheme="minorAscii" w:cstheme="minorAscii"/>
          <w:noProof w:val="0"/>
          <w:sz w:val="22"/>
          <w:szCs w:val="22"/>
          <w:lang w:val="en-US"/>
        </w:rPr>
        <w:t>(</w:t>
      </w:r>
      <w:r w:rsidRPr="7E3EFA95" w:rsidR="2682BEBB">
        <w:rPr>
          <w:rFonts w:ascii="Arial" w:hAnsi="Arial" w:eastAsia="Arial" w:cs="Arial" w:asciiTheme="minorAscii" w:hAnsiTheme="minorAscii" w:eastAsiaTheme="minorAscii" w:cstheme="minorAscii"/>
          <w:noProof w:val="0"/>
          <w:sz w:val="22"/>
          <w:szCs w:val="22"/>
          <w:lang w:val="en-US"/>
        </w:rPr>
        <w:t>Journal of Multidisciplinary Healthcare, 2025</w:t>
      </w:r>
      <w:r w:rsidRPr="7E3EFA95" w:rsidR="2383A2C9">
        <w:rPr>
          <w:rFonts w:ascii="Arial" w:hAnsi="Arial" w:eastAsia="Arial" w:cs="Arial" w:asciiTheme="minorAscii" w:hAnsiTheme="minorAscii" w:eastAsiaTheme="minorAscii" w:cstheme="minorAscii"/>
          <w:noProof w:val="0"/>
          <w:sz w:val="22"/>
          <w:szCs w:val="22"/>
          <w:lang w:val="en-US"/>
        </w:rPr>
        <w:t>)</w:t>
      </w:r>
      <w:r w:rsidRPr="7E3EFA95" w:rsidR="2682BEBB">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7E3EFA95" wp14:paraId="4C4C22E3" wp14:textId="277A4C5F">
      <w:pPr>
        <w:jc w:val="both"/>
        <w:rPr>
          <w:rFonts w:ascii="Arial" w:hAnsi="Arial" w:eastAsia="Arial" w:cs="Arial" w:asciiTheme="minorAscii" w:hAnsiTheme="minorAscii" w:eastAsiaTheme="minorAscii" w:cstheme="minorAscii"/>
          <w:sz w:val="22"/>
          <w:szCs w:val="22"/>
        </w:rPr>
      </w:pPr>
    </w:p>
    <w:p w:rsidR="3781B39A" w:rsidP="7E3EFA95" w:rsidRDefault="3781B39A" w14:paraId="36E05BCE" w14:textId="2C711A22">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544F353A" w14:textId="34A767D4">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r w:rsidRPr="7E3EFA95" w:rsidR="5B7883F6">
        <w:rPr>
          <w:rFonts w:ascii="Arial" w:hAnsi="Arial" w:eastAsia="Arial" w:cs="Arial" w:asciiTheme="minorAscii" w:hAnsiTheme="minorAscii" w:eastAsiaTheme="minorAscii" w:cstheme="minorAscii"/>
          <w:b w:val="1"/>
          <w:bCs w:val="1"/>
          <w:noProof w:val="0"/>
          <w:sz w:val="22"/>
          <w:szCs w:val="22"/>
          <w:lang w:val="en-US"/>
        </w:rPr>
        <w:t>C</w:t>
      </w:r>
      <w:r w:rsidRPr="7E3EFA95" w:rsidR="7366B584">
        <w:rPr>
          <w:rFonts w:ascii="Arial" w:hAnsi="Arial" w:eastAsia="Arial" w:cs="Arial" w:asciiTheme="minorAscii" w:hAnsiTheme="minorAscii" w:eastAsiaTheme="minorAscii" w:cstheme="minorAscii"/>
          <w:b w:val="1"/>
          <w:bCs w:val="1"/>
          <w:noProof w:val="0"/>
          <w:sz w:val="22"/>
          <w:szCs w:val="22"/>
          <w:lang w:val="en-US"/>
        </w:rPr>
        <w:t>ONCLUSTION</w:t>
      </w:r>
    </w:p>
    <w:p w:rsidR="3781B39A" w:rsidP="7E3EFA95" w:rsidRDefault="3781B39A" w14:paraId="07C4CB5C" w14:textId="04C42E12">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0"/>
          <w:bCs w:val="0"/>
          <w:noProof w:val="0"/>
          <w:sz w:val="22"/>
          <w:szCs w:val="22"/>
          <w:lang w:val="en-US"/>
        </w:rPr>
      </w:pP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Effective communication plays a vital role in ensuring that Mr. Ahmed receives safe, </w:t>
      </w:r>
      <w:r w:rsidRPr="7E3EFA95" w:rsidR="5B7883F6">
        <w:rPr>
          <w:rFonts w:ascii="Arial" w:hAnsi="Arial" w:eastAsia="Arial" w:cs="Arial" w:asciiTheme="minorAscii" w:hAnsiTheme="minorAscii" w:eastAsiaTheme="minorAscii" w:cstheme="minorAscii"/>
          <w:b w:val="0"/>
          <w:bCs w:val="0"/>
          <w:noProof w:val="0"/>
          <w:sz w:val="22"/>
          <w:szCs w:val="22"/>
          <w:lang w:val="en-US"/>
        </w:rPr>
        <w:t>appropriate</w:t>
      </w: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 and high-quality care after his stroke treatment. Because Mr. Ahmed has limited English </w:t>
      </w:r>
      <w:r w:rsidRPr="7E3EFA95" w:rsidR="5B7883F6">
        <w:rPr>
          <w:rFonts w:ascii="Arial" w:hAnsi="Arial" w:eastAsia="Arial" w:cs="Arial" w:asciiTheme="minorAscii" w:hAnsiTheme="minorAscii" w:eastAsiaTheme="minorAscii" w:cstheme="minorAscii"/>
          <w:b w:val="0"/>
          <w:bCs w:val="0"/>
          <w:noProof w:val="0"/>
          <w:sz w:val="22"/>
          <w:szCs w:val="22"/>
          <w:lang w:val="en-US"/>
        </w:rPr>
        <w:t>proficiency</w:t>
      </w: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 and relies on his wife and healthcare professionals for support, clear and accessible communication methods are essential. Verbal communication, non-verbal cues, written information, and the use of translators can help ensure that information about his treatment, medication, and daily care is properly understood.</w:t>
      </w:r>
    </w:p>
    <w:p w:rsidR="3781B39A" w:rsidP="7E3EFA95" w:rsidRDefault="3781B39A" w14:paraId="57B11651" w14:textId="6BC3FFEB">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0"/>
          <w:bCs w:val="0"/>
          <w:noProof w:val="0"/>
          <w:sz w:val="22"/>
          <w:szCs w:val="22"/>
          <w:lang w:val="en-US"/>
        </w:rPr>
      </w:pPr>
      <w:r w:rsidRPr="7E3EFA95" w:rsidR="5B7883F6">
        <w:rPr>
          <w:rFonts w:ascii="Arial" w:hAnsi="Arial" w:eastAsia="Arial" w:cs="Arial" w:asciiTheme="minorAscii" w:hAnsiTheme="minorAscii" w:eastAsiaTheme="minorAscii" w:cstheme="minorAscii"/>
          <w:b w:val="0"/>
          <w:bCs w:val="0"/>
          <w:noProof w:val="0"/>
          <w:sz w:val="22"/>
          <w:szCs w:val="22"/>
          <w:lang w:val="en-US"/>
        </w:rPr>
        <w:t>Additionally, health and social care professionals must work collaboratively as part of a multidisciplinary team to support Mr. Ahmed’s recovery and wellbeing. Good teamwork between district nurses, general practitioners, language therapists, and care workers helps improve patient safety, avoid mistakes such as missed medication, and ensure that everyone involved understands the care plan.</w:t>
      </w:r>
    </w:p>
    <w:p w:rsidR="3781B39A" w:rsidP="7E3EFA95" w:rsidRDefault="3781B39A" w14:paraId="00052FBC" w14:textId="1728A172">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1"/>
          <w:bCs w:val="1"/>
          <w:noProof w:val="0"/>
          <w:sz w:val="22"/>
          <w:szCs w:val="22"/>
          <w:lang w:val="en-US"/>
        </w:rPr>
      </w:pPr>
      <w:r w:rsidRPr="7E3EFA95" w:rsidR="5B7883F6">
        <w:rPr>
          <w:rFonts w:ascii="Arial" w:hAnsi="Arial" w:eastAsia="Arial" w:cs="Arial" w:asciiTheme="minorAscii" w:hAnsiTheme="minorAscii" w:eastAsiaTheme="minorAscii" w:cstheme="minorAscii"/>
          <w:b w:val="1"/>
          <w:bCs w:val="1"/>
          <w:noProof w:val="0"/>
          <w:sz w:val="22"/>
          <w:szCs w:val="22"/>
          <w:lang w:val="en-US"/>
        </w:rPr>
        <w:t xml:space="preserve"> </w:t>
      </w:r>
    </w:p>
    <w:p w:rsidR="3781B39A" w:rsidP="7E3EFA95" w:rsidRDefault="3781B39A" w14:paraId="10C8EDBA" w14:textId="47E1AB69">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0"/>
          <w:bCs w:val="0"/>
          <w:noProof w:val="0"/>
          <w:sz w:val="22"/>
          <w:szCs w:val="22"/>
          <w:lang w:val="en-US"/>
        </w:rPr>
      </w:pP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Furthermore, strong administrative practices and </w:t>
      </w:r>
      <w:r w:rsidRPr="7E3EFA95" w:rsidR="5B7883F6">
        <w:rPr>
          <w:rFonts w:ascii="Arial" w:hAnsi="Arial" w:eastAsia="Arial" w:cs="Arial" w:asciiTheme="minorAscii" w:hAnsiTheme="minorAscii" w:eastAsiaTheme="minorAscii" w:cstheme="minorAscii"/>
          <w:b w:val="0"/>
          <w:bCs w:val="0"/>
          <w:noProof w:val="0"/>
          <w:sz w:val="22"/>
          <w:szCs w:val="22"/>
          <w:lang w:val="en-US"/>
        </w:rPr>
        <w:t>accurate</w:t>
      </w: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 record keeping are essential to prevent errors such as missed home visits or delayed medication. Proper documentation, clear scheduling, and secure information sharing allow professionals to </w:t>
      </w:r>
      <w:r w:rsidRPr="7E3EFA95" w:rsidR="5B7883F6">
        <w:rPr>
          <w:rFonts w:ascii="Arial" w:hAnsi="Arial" w:eastAsia="Arial" w:cs="Arial" w:asciiTheme="minorAscii" w:hAnsiTheme="minorAscii" w:eastAsiaTheme="minorAscii" w:cstheme="minorAscii"/>
          <w:b w:val="0"/>
          <w:bCs w:val="0"/>
          <w:noProof w:val="0"/>
          <w:sz w:val="22"/>
          <w:szCs w:val="22"/>
          <w:lang w:val="en-US"/>
        </w:rPr>
        <w:t>monitor</w:t>
      </w: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 Mr. Ahmed’s condition effectively and coordinate care efficiently while also </w:t>
      </w:r>
      <w:r w:rsidRPr="7E3EFA95" w:rsidR="5B7883F6">
        <w:rPr>
          <w:rFonts w:ascii="Arial" w:hAnsi="Arial" w:eastAsia="Arial" w:cs="Arial" w:asciiTheme="minorAscii" w:hAnsiTheme="minorAscii" w:eastAsiaTheme="minorAscii" w:cstheme="minorAscii"/>
          <w:b w:val="0"/>
          <w:bCs w:val="0"/>
          <w:noProof w:val="0"/>
          <w:sz w:val="22"/>
          <w:szCs w:val="22"/>
          <w:lang w:val="en-US"/>
        </w:rPr>
        <w:t>complying with</w:t>
      </w: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 legal requirements such as the Equality Act 2010 and the Data Protection Act 2018.</w:t>
      </w:r>
    </w:p>
    <w:p w:rsidR="3781B39A" w:rsidP="7E3EFA95" w:rsidRDefault="3781B39A" w14:paraId="2813F940" w14:textId="2A7A0953">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0"/>
          <w:bCs w:val="0"/>
          <w:noProof w:val="0"/>
          <w:sz w:val="22"/>
          <w:szCs w:val="22"/>
          <w:lang w:val="en-US"/>
        </w:rPr>
      </w:pPr>
      <w:r w:rsidRPr="7E3EFA95" w:rsidR="5B7883F6">
        <w:rPr>
          <w:rFonts w:ascii="Arial" w:hAnsi="Arial" w:eastAsia="Arial" w:cs="Arial" w:asciiTheme="minorAscii" w:hAnsiTheme="minorAscii" w:eastAsiaTheme="minorAscii" w:cstheme="minorAscii"/>
          <w:b w:val="0"/>
          <w:bCs w:val="0"/>
          <w:noProof w:val="0"/>
          <w:sz w:val="22"/>
          <w:szCs w:val="22"/>
          <w:lang w:val="en-US"/>
        </w:rPr>
        <w:t xml:space="preserve"> </w:t>
      </w:r>
    </w:p>
    <w:p w:rsidR="3781B39A" w:rsidP="7E3EFA95" w:rsidRDefault="3781B39A" w14:paraId="159C56F5" w14:textId="0556B6C2">
      <w:pPr>
        <w:pStyle w:val="Normal"/>
        <w:spacing w:before="0" w:beforeAutospacing="off" w:after="160" w:afterAutospacing="off" w:line="276" w:lineRule="auto"/>
        <w:jc w:val="both"/>
        <w:rPr>
          <w:rFonts w:ascii="Arial" w:hAnsi="Arial" w:eastAsia="Arial" w:cs="Arial" w:asciiTheme="minorAscii" w:hAnsiTheme="minorAscii" w:eastAsiaTheme="minorAscii" w:cstheme="minorAscii"/>
          <w:b w:val="0"/>
          <w:bCs w:val="0"/>
          <w:noProof w:val="0"/>
          <w:sz w:val="22"/>
          <w:szCs w:val="22"/>
          <w:lang w:val="en-US"/>
        </w:rPr>
      </w:pPr>
      <w:r w:rsidRPr="7E3EFA95" w:rsidR="5B7883F6">
        <w:rPr>
          <w:rFonts w:ascii="Arial" w:hAnsi="Arial" w:eastAsia="Arial" w:cs="Arial" w:asciiTheme="minorAscii" w:hAnsiTheme="minorAscii" w:eastAsiaTheme="minorAscii" w:cstheme="minorAscii"/>
          <w:b w:val="0"/>
          <w:bCs w:val="0"/>
          <w:noProof w:val="0"/>
          <w:sz w:val="22"/>
          <w:szCs w:val="22"/>
          <w:lang w:val="en-US"/>
        </w:rPr>
        <w:t>Overall, effective communication, collaboration between professionals, and proper administrative procedures are key factors in promoting Mr. Ahmed’s health, safety, and quality of life while receiving care at home.</w:t>
      </w:r>
    </w:p>
    <w:p w:rsidR="3781B39A" w:rsidP="7E3EFA95" w:rsidRDefault="3781B39A" w14:paraId="59E8C584" w14:textId="28776132">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057A3016" w14:textId="59697D98">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2E577BBC" w14:textId="3E49AB37">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607AFAE2" w14:textId="32A17D18">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62495B1A" w14:textId="76C97136">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0FAA0E5F" w14:textId="14ACCCB8">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677F8E57" w14:textId="2ADB579E">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66403B6A" w14:textId="7ADD750A">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5676901D" w14:textId="0A62B062">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20B0C461" w14:textId="6D4E3826">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19DAF374" w14:textId="65C5FA8A">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63728E96" w14:textId="46CFEADF">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4828F1E0" w14:textId="41E322DD">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1248F685" w14:textId="033E19F2">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0CC358EF" w14:textId="59249B5D">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19B62B96" w14:textId="128E3B79">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2A337338" w14:textId="5B3BC5F9">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30AF2BAC" w14:textId="1CBDA1C4">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6B954351" w14:textId="0DA48C9A">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0DEEADE7" w14:textId="79E56CB9">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7B13FC4D" w14:textId="61EF6D39">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3781B39A" w:rsidP="7E3EFA95" w:rsidRDefault="3781B39A" w14:paraId="1E63D4F3" w14:textId="562D7E4F">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70196410" w:rsidP="7E3EFA95" w:rsidRDefault="70196410" w14:paraId="4EE20027" w14:textId="003F5F71">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r w:rsidRPr="7E3EFA95" w:rsidR="0C8CE307">
        <w:rPr>
          <w:rFonts w:ascii="Arial" w:hAnsi="Arial" w:eastAsia="Arial" w:cs="Arial" w:asciiTheme="minorAscii" w:hAnsiTheme="minorAscii" w:eastAsiaTheme="minorAscii" w:cstheme="minorAscii"/>
          <w:b w:val="1"/>
          <w:bCs w:val="1"/>
          <w:noProof w:val="0"/>
          <w:sz w:val="22"/>
          <w:szCs w:val="22"/>
          <w:lang w:val="en-US"/>
        </w:rPr>
        <w:t>R</w:t>
      </w:r>
      <w:r w:rsidRPr="7E3EFA95" w:rsidR="3F87A2F3">
        <w:rPr>
          <w:rFonts w:ascii="Arial" w:hAnsi="Arial" w:eastAsia="Arial" w:cs="Arial" w:asciiTheme="minorAscii" w:hAnsiTheme="minorAscii" w:eastAsiaTheme="minorAscii" w:cstheme="minorAscii"/>
          <w:b w:val="1"/>
          <w:bCs w:val="1"/>
          <w:noProof w:val="0"/>
          <w:sz w:val="22"/>
          <w:szCs w:val="22"/>
          <w:lang w:val="en-US"/>
        </w:rPr>
        <w:t>EF</w:t>
      </w:r>
      <w:r w:rsidRPr="7E3EFA95" w:rsidR="190BD7C9">
        <w:rPr>
          <w:rFonts w:ascii="Arial" w:hAnsi="Arial" w:eastAsia="Arial" w:cs="Arial" w:asciiTheme="minorAscii" w:hAnsiTheme="minorAscii" w:eastAsiaTheme="minorAscii" w:cstheme="minorAscii"/>
          <w:b w:val="1"/>
          <w:bCs w:val="1"/>
          <w:noProof w:val="0"/>
          <w:sz w:val="22"/>
          <w:szCs w:val="22"/>
          <w:lang w:val="en-US"/>
        </w:rPr>
        <w:t>E</w:t>
      </w:r>
      <w:r w:rsidRPr="7E3EFA95" w:rsidR="3F87A2F3">
        <w:rPr>
          <w:rFonts w:ascii="Arial" w:hAnsi="Arial" w:eastAsia="Arial" w:cs="Arial" w:asciiTheme="minorAscii" w:hAnsiTheme="minorAscii" w:eastAsiaTheme="minorAscii" w:cstheme="minorAscii"/>
          <w:b w:val="1"/>
          <w:bCs w:val="1"/>
          <w:noProof w:val="0"/>
          <w:sz w:val="22"/>
          <w:szCs w:val="22"/>
          <w:lang w:val="en-US"/>
        </w:rPr>
        <w:t>RENCE</w:t>
      </w:r>
    </w:p>
    <w:p w:rsidR="3781B39A" w:rsidP="7E3EFA95" w:rsidRDefault="3781B39A" w14:paraId="19F1BC6F" w14:textId="19F7EC9D">
      <w:pPr>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2"/>
          <w:szCs w:val="22"/>
          <w:lang w:val="en-US"/>
        </w:rPr>
      </w:pPr>
    </w:p>
    <w:p w:rsidR="1E5BE776" w:rsidP="7E3EFA95" w:rsidRDefault="1E5BE776" w14:paraId="6303D5BA" w14:textId="23D64858">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US"/>
        </w:rPr>
      </w:pPr>
      <w:r w:rsidRPr="7E3EFA95" w:rsidR="7A180E85">
        <w:rPr>
          <w:rFonts w:ascii="Arial" w:hAnsi="Arial" w:eastAsia="Arial" w:cs="Arial" w:asciiTheme="minorAscii" w:hAnsiTheme="minorAscii" w:eastAsiaTheme="minorAscii" w:cstheme="minorAscii"/>
          <w:noProof w:val="0"/>
          <w:sz w:val="22"/>
          <w:szCs w:val="22"/>
          <w:lang w:val="en-US"/>
        </w:rPr>
        <w:t>CPDOnlineColleg</w:t>
      </w:r>
      <w:r w:rsidRPr="7E3EFA95" w:rsidR="7A180E85">
        <w:rPr>
          <w:rFonts w:ascii="Arial" w:hAnsi="Arial" w:eastAsia="Arial" w:cs="Arial" w:asciiTheme="minorAscii" w:hAnsiTheme="minorAscii" w:eastAsiaTheme="minorAscii" w:cstheme="minorAscii"/>
          <w:noProof w:val="0"/>
          <w:sz w:val="22"/>
          <w:szCs w:val="22"/>
          <w:lang w:val="en-US"/>
        </w:rPr>
        <w:t>e</w:t>
      </w:r>
      <w:r w:rsidRPr="7E3EFA95" w:rsidR="7A180E85">
        <w:rPr>
          <w:rFonts w:ascii="Arial" w:hAnsi="Arial" w:eastAsia="Arial" w:cs="Arial" w:asciiTheme="minorAscii" w:hAnsiTheme="minorAscii" w:eastAsiaTheme="minorAscii" w:cstheme="minorAscii"/>
          <w:noProof w:val="0"/>
          <w:sz w:val="22"/>
          <w:szCs w:val="22"/>
          <w:lang w:val="en-US"/>
        </w:rPr>
        <w:t>(</w:t>
      </w:r>
      <w:r w:rsidRPr="7E3EFA95" w:rsidR="7A180E85">
        <w:rPr>
          <w:rFonts w:ascii="Arial" w:hAnsi="Arial" w:eastAsia="Arial" w:cs="Arial" w:asciiTheme="minorAscii" w:hAnsiTheme="minorAscii" w:eastAsiaTheme="minorAscii" w:cstheme="minorAscii"/>
          <w:noProof w:val="0"/>
          <w:sz w:val="22"/>
          <w:szCs w:val="22"/>
          <w:lang w:val="en-US"/>
        </w:rPr>
        <w:t>2026)Effective</w:t>
      </w:r>
      <w:r w:rsidRPr="7E3EFA95" w:rsidR="7A180E85">
        <w:rPr>
          <w:rFonts w:ascii="Arial" w:hAnsi="Arial" w:eastAsia="Arial" w:cs="Arial" w:asciiTheme="minorAscii" w:hAnsiTheme="minorAscii" w:eastAsiaTheme="minorAscii" w:cstheme="minorAscii"/>
          <w:noProof w:val="0"/>
          <w:sz w:val="22"/>
          <w:szCs w:val="22"/>
          <w:lang w:val="en-US"/>
        </w:rPr>
        <w:t xml:space="preserve"> Communication </w:t>
      </w:r>
      <w:r w:rsidRPr="7E3EFA95" w:rsidR="7A180E85">
        <w:rPr>
          <w:rFonts w:ascii="Arial" w:hAnsi="Arial" w:eastAsia="Arial" w:cs="Arial" w:asciiTheme="minorAscii" w:hAnsiTheme="minorAscii" w:eastAsiaTheme="minorAscii" w:cstheme="minorAscii"/>
          <w:noProof w:val="0"/>
          <w:sz w:val="22"/>
          <w:szCs w:val="22"/>
          <w:lang w:val="en-US"/>
        </w:rPr>
        <w:t>In</w:t>
      </w:r>
      <w:r w:rsidRPr="7E3EFA95" w:rsidR="7A180E85">
        <w:rPr>
          <w:rFonts w:ascii="Arial" w:hAnsi="Arial" w:eastAsia="Arial" w:cs="Arial" w:asciiTheme="minorAscii" w:hAnsiTheme="minorAscii" w:eastAsiaTheme="minorAscii" w:cstheme="minorAscii"/>
          <w:noProof w:val="0"/>
          <w:sz w:val="22"/>
          <w:szCs w:val="22"/>
          <w:lang w:val="en-US"/>
        </w:rPr>
        <w:t xml:space="preserve"> Health </w:t>
      </w:r>
      <w:r w:rsidRPr="7E3EFA95" w:rsidR="7A180E85">
        <w:rPr>
          <w:rFonts w:ascii="Arial" w:hAnsi="Arial" w:eastAsia="Arial" w:cs="Arial" w:asciiTheme="minorAscii" w:hAnsiTheme="minorAscii" w:eastAsiaTheme="minorAscii" w:cstheme="minorAscii"/>
          <w:noProof w:val="0"/>
          <w:sz w:val="22"/>
          <w:szCs w:val="22"/>
          <w:lang w:val="en-US"/>
        </w:rPr>
        <w:t>And</w:t>
      </w:r>
      <w:r w:rsidRPr="7E3EFA95" w:rsidR="7A180E85">
        <w:rPr>
          <w:rFonts w:ascii="Arial" w:hAnsi="Arial" w:eastAsia="Arial" w:cs="Arial" w:asciiTheme="minorAscii" w:hAnsiTheme="minorAscii" w:eastAsiaTheme="minorAscii" w:cstheme="minorAscii"/>
          <w:noProof w:val="0"/>
          <w:sz w:val="22"/>
          <w:szCs w:val="22"/>
          <w:lang w:val="en-US"/>
        </w:rPr>
        <w:t xml:space="preserve"> Social </w:t>
      </w:r>
      <w:r w:rsidRPr="7E3EFA95" w:rsidR="7A180E85">
        <w:rPr>
          <w:rFonts w:ascii="Arial" w:hAnsi="Arial" w:eastAsia="Arial" w:cs="Arial" w:asciiTheme="minorAscii" w:hAnsiTheme="minorAscii" w:eastAsiaTheme="minorAscii" w:cstheme="minorAscii"/>
          <w:noProof w:val="0"/>
          <w:sz w:val="22"/>
          <w:szCs w:val="22"/>
          <w:lang w:val="en-US"/>
        </w:rPr>
        <w:t>Care.Avalable</w:t>
      </w:r>
      <w:r w:rsidRPr="7E3EFA95" w:rsidR="7A180E85">
        <w:rPr>
          <w:rFonts w:ascii="Arial" w:hAnsi="Arial" w:eastAsia="Arial" w:cs="Arial" w:asciiTheme="minorAscii" w:hAnsiTheme="minorAscii" w:eastAsiaTheme="minorAscii" w:cstheme="minorAscii"/>
          <w:noProof w:val="0"/>
          <w:sz w:val="22"/>
          <w:szCs w:val="22"/>
          <w:lang w:val="en-US"/>
        </w:rPr>
        <w:t xml:space="preserve"> at:</w:t>
      </w:r>
      <w:hyperlink r:id="R111dc1c2ff754b08">
        <w:r w:rsidRPr="7E3EFA95" w:rsidR="7A180E85">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https://cpdonline.co.uk/knowledge-base/care/effective-communication/#why-is-effective-communication-needed-in-health-and-social-care</w:t>
        </w:r>
      </w:hyperlink>
      <w:r w:rsidRPr="7E3EFA95" w:rsidR="7A180E85">
        <w:rPr>
          <w:rFonts w:ascii="Arial" w:hAnsi="Arial" w:eastAsia="Arial" w:cs="Arial" w:asciiTheme="minorAscii" w:hAnsiTheme="minorAscii" w:eastAsiaTheme="minorAscii" w:cstheme="minorAscii"/>
          <w:noProof w:val="0"/>
          <w:sz w:val="22"/>
          <w:szCs w:val="22"/>
          <w:lang w:val="en-US"/>
        </w:rPr>
        <w:t xml:space="preserve"> (Accessed:2</w:t>
      </w:r>
      <w:r w:rsidRPr="7E3EFA95" w:rsidR="02F72D6B">
        <w:rPr>
          <w:rFonts w:ascii="Arial" w:hAnsi="Arial" w:eastAsia="Arial" w:cs="Arial" w:asciiTheme="minorAscii" w:hAnsiTheme="minorAscii" w:eastAsiaTheme="minorAscii" w:cstheme="minorAscii"/>
          <w:noProof w:val="0"/>
          <w:sz w:val="22"/>
          <w:szCs w:val="22"/>
          <w:lang w:val="en-US"/>
        </w:rPr>
        <w:t>6</w:t>
      </w:r>
      <w:r w:rsidRPr="7E3EFA95" w:rsidR="02F72D6B">
        <w:rPr>
          <w:rFonts w:ascii="Arial" w:hAnsi="Arial" w:eastAsia="Arial" w:cs="Arial" w:asciiTheme="minorAscii" w:hAnsiTheme="minorAscii" w:eastAsiaTheme="minorAscii" w:cstheme="minorAscii"/>
          <w:noProof w:val="0"/>
          <w:sz w:val="22"/>
          <w:szCs w:val="22"/>
          <w:vertAlign w:val="superscript"/>
          <w:lang w:val="en-US"/>
        </w:rPr>
        <w:t>th</w:t>
      </w:r>
      <w:r w:rsidRPr="7E3EFA95" w:rsidR="02F72D6B">
        <w:rPr>
          <w:rFonts w:ascii="Arial" w:hAnsi="Arial" w:eastAsia="Arial" w:cs="Arial" w:asciiTheme="minorAscii" w:hAnsiTheme="minorAscii" w:eastAsiaTheme="minorAscii" w:cstheme="minorAscii"/>
          <w:noProof w:val="0"/>
          <w:sz w:val="22"/>
          <w:szCs w:val="22"/>
          <w:lang w:val="en-US"/>
        </w:rPr>
        <w:t xml:space="preserve"> February 2026</w:t>
      </w:r>
      <w:r w:rsidRPr="7E3EFA95" w:rsidR="7A180E85">
        <w:rPr>
          <w:rFonts w:ascii="Arial" w:hAnsi="Arial" w:eastAsia="Arial" w:cs="Arial" w:asciiTheme="minorAscii" w:hAnsiTheme="minorAscii" w:eastAsiaTheme="minorAscii" w:cstheme="minorAscii"/>
          <w:noProof w:val="0"/>
          <w:sz w:val="22"/>
          <w:szCs w:val="22"/>
          <w:lang w:val="en-US"/>
        </w:rPr>
        <w:t xml:space="preserve">) </w:t>
      </w:r>
    </w:p>
    <w:p w:rsidR="1E5BE776" w:rsidP="7E3EFA95" w:rsidRDefault="1E5BE776" w14:paraId="7F553CD6" w14:textId="6743A385">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US"/>
        </w:rPr>
      </w:pPr>
      <w:r w:rsidRPr="7E3EFA95" w:rsidR="7A180E85">
        <w:rPr>
          <w:rFonts w:ascii="Arial" w:hAnsi="Arial" w:eastAsia="Arial" w:cs="Arial" w:asciiTheme="minorAscii" w:hAnsiTheme="minorAscii" w:eastAsiaTheme="minorAscii" w:cstheme="minorAscii"/>
          <w:noProof w:val="0"/>
          <w:sz w:val="22"/>
          <w:szCs w:val="22"/>
          <w:lang w:val="en-US"/>
        </w:rPr>
        <w:t>EqualityAndHumanRightCommission</w:t>
      </w:r>
      <w:r w:rsidRPr="7E3EFA95" w:rsidR="7A180E85">
        <w:rPr>
          <w:rFonts w:ascii="Arial" w:hAnsi="Arial" w:eastAsia="Arial" w:cs="Arial" w:asciiTheme="minorAscii" w:hAnsiTheme="minorAscii" w:eastAsiaTheme="minorAscii" w:cstheme="minorAscii"/>
          <w:noProof w:val="0"/>
          <w:sz w:val="22"/>
          <w:szCs w:val="22"/>
          <w:lang w:val="en-US"/>
        </w:rPr>
        <w:t>(2026</w:t>
      </w:r>
      <w:r w:rsidRPr="7E3EFA95" w:rsidR="7A180E85">
        <w:rPr>
          <w:rFonts w:ascii="Arial" w:hAnsi="Arial" w:eastAsia="Arial" w:cs="Arial" w:asciiTheme="minorAscii" w:hAnsiTheme="minorAscii" w:eastAsiaTheme="minorAscii" w:cstheme="minorAscii"/>
          <w:noProof w:val="0"/>
          <w:sz w:val="22"/>
          <w:szCs w:val="22"/>
          <w:lang w:val="en-US"/>
        </w:rPr>
        <w:t>).Available</w:t>
      </w:r>
      <w:r w:rsidRPr="7E3EFA95" w:rsidR="7A180E85">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at:extension</w:t>
      </w:r>
      <w:r w:rsidRPr="7E3EFA95" w:rsidR="7A180E85">
        <w:rPr>
          <w:rFonts w:ascii="Arial" w:hAnsi="Arial" w:eastAsia="Arial" w:cs="Arial" w:asciiTheme="minorAscii" w:hAnsiTheme="minorAscii" w:eastAsiaTheme="minorAscii" w:cstheme="minorAscii"/>
          <w:noProof w:val="0"/>
          <w:sz w:val="22"/>
          <w:szCs w:val="22"/>
          <w:lang w:val="en-US"/>
        </w:rPr>
        <w:t>://</w:t>
      </w:r>
      <w:r w:rsidRPr="7E3EFA95" w:rsidR="7A180E85">
        <w:rPr>
          <w:rFonts w:ascii="Arial" w:hAnsi="Arial" w:eastAsia="Arial" w:cs="Arial" w:asciiTheme="minorAscii" w:hAnsiTheme="minorAscii" w:eastAsiaTheme="minorAscii" w:cstheme="minorAscii"/>
          <w:noProof w:val="0"/>
          <w:sz w:val="22"/>
          <w:szCs w:val="22"/>
          <w:lang w:val="en-US"/>
        </w:rPr>
        <w:t>mjdgandcagmikhlbjnilkmfnjeamfikk</w:t>
      </w:r>
      <w:r w:rsidRPr="7E3EFA95" w:rsidR="7A180E85">
        <w:rPr>
          <w:rFonts w:ascii="Arial" w:hAnsi="Arial" w:eastAsia="Arial" w:cs="Arial" w:asciiTheme="minorAscii" w:hAnsiTheme="minorAscii" w:eastAsiaTheme="minorAscii" w:cstheme="minorAscii"/>
          <w:noProof w:val="0"/>
          <w:sz w:val="22"/>
          <w:szCs w:val="22"/>
          <w:lang w:val="en-US"/>
        </w:rPr>
        <w:t>/https://www.equalityhumanrights.com/sites/default/files/worksheet30-equality_act_2010_factsheet.pdf.(Accessed:</w:t>
      </w:r>
      <w:r w:rsidRPr="7E3EFA95" w:rsidR="223E6C97">
        <w:rPr>
          <w:rFonts w:ascii="Arial" w:hAnsi="Arial" w:eastAsia="Arial" w:cs="Arial" w:asciiTheme="minorAscii" w:hAnsiTheme="minorAscii" w:eastAsiaTheme="minorAscii" w:cstheme="minorAscii"/>
          <w:noProof w:val="0"/>
          <w:sz w:val="22"/>
          <w:szCs w:val="22"/>
          <w:lang w:val="en-US"/>
        </w:rPr>
        <w:t>26</w:t>
      </w:r>
      <w:r w:rsidRPr="7E3EFA95" w:rsidR="223E6C97">
        <w:rPr>
          <w:rFonts w:ascii="Arial" w:hAnsi="Arial" w:eastAsia="Arial" w:cs="Arial" w:asciiTheme="minorAscii" w:hAnsiTheme="minorAscii" w:eastAsiaTheme="minorAscii" w:cstheme="minorAscii"/>
          <w:noProof w:val="0"/>
          <w:sz w:val="22"/>
          <w:szCs w:val="22"/>
          <w:vertAlign w:val="superscript"/>
          <w:lang w:val="en-US"/>
        </w:rPr>
        <w:t>th</w:t>
      </w:r>
      <w:r w:rsidRPr="7E3EFA95" w:rsidR="223E6C97">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Februrary</w:t>
      </w:r>
      <w:r w:rsidRPr="7E3EFA95" w:rsidR="7A180E85">
        <w:rPr>
          <w:rFonts w:ascii="Arial" w:hAnsi="Arial" w:eastAsia="Arial" w:cs="Arial" w:asciiTheme="minorAscii" w:hAnsiTheme="minorAscii" w:eastAsiaTheme="minorAscii" w:cstheme="minorAscii"/>
          <w:noProof w:val="0"/>
          <w:sz w:val="22"/>
          <w:szCs w:val="22"/>
          <w:lang w:val="en-US"/>
        </w:rPr>
        <w:t xml:space="preserve"> 2026)</w:t>
      </w:r>
    </w:p>
    <w:p w:rsidR="1E5BE776" w:rsidP="7E3EFA95" w:rsidRDefault="1E5BE776" w14:paraId="1F229FF5" w14:textId="7233AFAC">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US"/>
        </w:rPr>
      </w:pPr>
      <w:r w:rsidRPr="7E3EFA95" w:rsidR="7A180E85">
        <w:rPr>
          <w:rFonts w:ascii="Arial" w:hAnsi="Arial" w:eastAsia="Arial" w:cs="Arial" w:asciiTheme="minorAscii" w:hAnsiTheme="minorAscii" w:eastAsiaTheme="minorAscii" w:cstheme="minorAscii"/>
          <w:noProof w:val="0"/>
          <w:sz w:val="22"/>
          <w:szCs w:val="22"/>
          <w:lang w:val="en-US"/>
        </w:rPr>
        <w:t>HumanFocuse</w:t>
      </w:r>
      <w:r w:rsidRPr="7E3EFA95" w:rsidR="7A180E85">
        <w:rPr>
          <w:rFonts w:ascii="Arial" w:hAnsi="Arial" w:eastAsia="Arial" w:cs="Arial" w:asciiTheme="minorAscii" w:hAnsiTheme="minorAscii" w:eastAsiaTheme="minorAscii" w:cstheme="minorAscii"/>
          <w:noProof w:val="0"/>
          <w:sz w:val="22"/>
          <w:szCs w:val="22"/>
          <w:lang w:val="en-US"/>
        </w:rPr>
        <w:t>(</w:t>
      </w:r>
      <w:r w:rsidRPr="7E3EFA95" w:rsidR="7A180E85">
        <w:rPr>
          <w:rFonts w:ascii="Arial" w:hAnsi="Arial" w:eastAsia="Arial" w:cs="Arial" w:asciiTheme="minorAscii" w:hAnsiTheme="minorAscii" w:eastAsiaTheme="minorAscii" w:cstheme="minorAscii"/>
          <w:noProof w:val="0"/>
          <w:sz w:val="22"/>
          <w:szCs w:val="22"/>
          <w:lang w:val="en-US"/>
        </w:rPr>
        <w:t>2025)Component</w:t>
      </w:r>
      <w:r w:rsidRPr="7E3EFA95" w:rsidR="7A180E85">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Of</w:t>
      </w:r>
      <w:r w:rsidRPr="7E3EFA95" w:rsidR="7A180E85">
        <w:rPr>
          <w:rFonts w:ascii="Arial" w:hAnsi="Arial" w:eastAsia="Arial" w:cs="Arial" w:asciiTheme="minorAscii" w:hAnsiTheme="minorAscii" w:eastAsiaTheme="minorAscii" w:cstheme="minorAscii"/>
          <w:noProof w:val="0"/>
          <w:sz w:val="22"/>
          <w:szCs w:val="22"/>
          <w:lang w:val="en-US"/>
        </w:rPr>
        <w:t xml:space="preserve"> Shannon </w:t>
      </w:r>
      <w:r w:rsidRPr="7E3EFA95" w:rsidR="7A180E85">
        <w:rPr>
          <w:rFonts w:ascii="Arial" w:hAnsi="Arial" w:eastAsia="Arial" w:cs="Arial" w:asciiTheme="minorAscii" w:hAnsiTheme="minorAscii" w:eastAsiaTheme="minorAscii" w:cstheme="minorAscii"/>
          <w:noProof w:val="0"/>
          <w:sz w:val="22"/>
          <w:szCs w:val="22"/>
          <w:lang w:val="en-US"/>
        </w:rPr>
        <w:t>And</w:t>
      </w:r>
      <w:r w:rsidRPr="7E3EFA95" w:rsidR="7A180E85">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Weaver’sModel.Available</w:t>
      </w:r>
      <w:r w:rsidRPr="7E3EFA95" w:rsidR="7A180E85">
        <w:rPr>
          <w:rFonts w:ascii="Arial" w:hAnsi="Arial" w:eastAsia="Arial" w:cs="Arial" w:asciiTheme="minorAscii" w:hAnsiTheme="minorAscii" w:eastAsiaTheme="minorAscii" w:cstheme="minorAscii"/>
          <w:noProof w:val="0"/>
          <w:sz w:val="22"/>
          <w:szCs w:val="22"/>
          <w:lang w:val="en-US"/>
        </w:rPr>
        <w:t xml:space="preserve"> at:</w:t>
      </w:r>
      <w:hyperlink r:id="R783f16a91686405d">
        <w:r w:rsidRPr="7E3EFA95" w:rsidR="7A180E85">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https://humanfocus.co.uk/blog/the-shannon-and-weaver-model-of-communication-at-work/</w:t>
        </w:r>
      </w:hyperlink>
      <w:r w:rsidRPr="7E3EFA95" w:rsidR="7A180E85">
        <w:rPr>
          <w:rFonts w:ascii="Arial" w:hAnsi="Arial" w:eastAsia="Arial" w:cs="Arial" w:asciiTheme="minorAscii" w:hAnsiTheme="minorAscii" w:eastAsiaTheme="minorAscii" w:cstheme="minorAscii"/>
          <w:noProof w:val="0"/>
          <w:sz w:val="22"/>
          <w:szCs w:val="22"/>
          <w:lang w:val="en-US"/>
        </w:rPr>
        <w:t>(Accessed:</w:t>
      </w:r>
      <w:r w:rsidRPr="7E3EFA95" w:rsidR="7877CE76">
        <w:rPr>
          <w:rFonts w:ascii="Arial" w:hAnsi="Arial" w:eastAsia="Arial" w:cs="Arial" w:asciiTheme="minorAscii" w:hAnsiTheme="minorAscii" w:eastAsiaTheme="minorAscii" w:cstheme="minorAscii"/>
          <w:noProof w:val="0"/>
          <w:sz w:val="22"/>
          <w:szCs w:val="22"/>
          <w:lang w:val="en-US"/>
        </w:rPr>
        <w:t>26</w:t>
      </w:r>
      <w:r w:rsidRPr="7E3EFA95" w:rsidR="7877CE76">
        <w:rPr>
          <w:rFonts w:ascii="Arial" w:hAnsi="Arial" w:eastAsia="Arial" w:cs="Arial" w:asciiTheme="minorAscii" w:hAnsiTheme="minorAscii" w:eastAsiaTheme="minorAscii" w:cstheme="minorAscii"/>
          <w:noProof w:val="0"/>
          <w:sz w:val="22"/>
          <w:szCs w:val="22"/>
          <w:vertAlign w:val="superscript"/>
          <w:lang w:val="en-US"/>
        </w:rPr>
        <w:t>th</w:t>
      </w:r>
      <w:r w:rsidRPr="7E3EFA95" w:rsidR="7877CE76">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February 2026)</w:t>
      </w:r>
    </w:p>
    <w:p w:rsidR="1E5BE776" w:rsidP="7E3EFA95" w:rsidRDefault="1E5BE776" w14:paraId="6FB764BE" w14:textId="10A48850">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US"/>
        </w:rPr>
      </w:pPr>
      <w:r w:rsidRPr="7E3EFA95" w:rsidR="7A180E85">
        <w:rPr>
          <w:rFonts w:ascii="Arial" w:hAnsi="Arial" w:eastAsia="Arial" w:cs="Arial" w:asciiTheme="minorAscii" w:hAnsiTheme="minorAscii" w:eastAsiaTheme="minorAscii" w:cstheme="minorAscii"/>
          <w:noProof w:val="0"/>
          <w:sz w:val="22"/>
          <w:szCs w:val="22"/>
          <w:lang w:val="en-US"/>
        </w:rPr>
        <w:t xml:space="preserve">Weller, J.M., Barrow, M. and </w:t>
      </w:r>
      <w:r w:rsidRPr="7E3EFA95" w:rsidR="7A180E85">
        <w:rPr>
          <w:rFonts w:ascii="Arial" w:hAnsi="Arial" w:eastAsia="Arial" w:cs="Arial" w:asciiTheme="minorAscii" w:hAnsiTheme="minorAscii" w:eastAsiaTheme="minorAscii" w:cstheme="minorAscii"/>
          <w:noProof w:val="0"/>
          <w:sz w:val="22"/>
          <w:szCs w:val="22"/>
          <w:lang w:val="en-US"/>
        </w:rPr>
        <w:t>Gasquoine</w:t>
      </w:r>
      <w:r w:rsidRPr="7E3EFA95" w:rsidR="7A180E85">
        <w:rPr>
          <w:rFonts w:ascii="Arial" w:hAnsi="Arial" w:eastAsia="Arial" w:cs="Arial" w:asciiTheme="minorAscii" w:hAnsiTheme="minorAscii" w:eastAsiaTheme="minorAscii" w:cstheme="minorAscii"/>
          <w:noProof w:val="0"/>
          <w:sz w:val="22"/>
          <w:szCs w:val="22"/>
          <w:lang w:val="en-US"/>
        </w:rPr>
        <w:t>, S. (2011) “</w:t>
      </w:r>
      <w:r w:rsidRPr="7E3EFA95" w:rsidR="7A180E85">
        <w:rPr>
          <w:rFonts w:ascii="Arial" w:hAnsi="Arial" w:eastAsia="Arial" w:cs="Arial" w:asciiTheme="minorAscii" w:hAnsiTheme="minorAscii" w:eastAsiaTheme="minorAscii" w:cstheme="minorAscii"/>
          <w:i w:val="1"/>
          <w:iCs w:val="1"/>
          <w:noProof w:val="0"/>
          <w:sz w:val="22"/>
          <w:szCs w:val="22"/>
          <w:lang w:val="en-US"/>
        </w:rPr>
        <w:t xml:space="preserve">Interprofessional collaboration among junior doctors and nurses in the hospital setting,” </w:t>
      </w:r>
      <w:r w:rsidRPr="7E3EFA95" w:rsidR="7A180E85">
        <w:rPr>
          <w:rFonts w:ascii="Arial" w:hAnsi="Arial" w:eastAsia="Arial" w:cs="Arial" w:asciiTheme="minorAscii" w:hAnsiTheme="minorAscii" w:eastAsiaTheme="minorAscii" w:cstheme="minorAscii"/>
          <w:i w:val="1"/>
          <w:iCs w:val="1"/>
          <w:noProof w:val="0"/>
          <w:sz w:val="22"/>
          <w:szCs w:val="22"/>
          <w:lang w:val="en-US"/>
        </w:rPr>
        <w:t xml:space="preserve">Medical </w:t>
      </w:r>
      <w:r w:rsidRPr="7E3EFA95" w:rsidR="7A180E85">
        <w:rPr>
          <w:rFonts w:ascii="Arial" w:hAnsi="Arial" w:eastAsia="Arial" w:cs="Arial" w:asciiTheme="minorAscii" w:hAnsiTheme="minorAscii" w:eastAsiaTheme="minorAscii" w:cstheme="minorAscii"/>
          <w:i w:val="0"/>
          <w:iCs w:val="0"/>
          <w:noProof w:val="0"/>
          <w:sz w:val="22"/>
          <w:szCs w:val="22"/>
          <w:lang w:val="en-US"/>
        </w:rPr>
        <w:t>education</w:t>
      </w:r>
      <w:r w:rsidRPr="7E3EFA95" w:rsidR="7A180E85">
        <w:rPr>
          <w:rFonts w:ascii="Arial" w:hAnsi="Arial" w:eastAsia="Arial" w:cs="Arial" w:asciiTheme="minorAscii" w:hAnsiTheme="minorAscii" w:eastAsiaTheme="minorAscii" w:cstheme="minorAscii"/>
          <w:i w:val="0"/>
          <w:iCs w:val="0"/>
          <w:noProof w:val="0"/>
          <w:sz w:val="22"/>
          <w:szCs w:val="22"/>
          <w:lang w:val="en-US"/>
        </w:rPr>
        <w:t xml:space="preserve">, 45(5), pp. 478–487. Available at: </w:t>
      </w:r>
      <w:hyperlink r:id="R1a1a7e55010d4979">
        <w:r w:rsidRPr="7E3EFA95" w:rsidR="7A180E85">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https://doi.org/10.1111/j.1365-2923.2010.03919.x.(Accessed</w:t>
        </w:r>
        <w:r w:rsidRPr="7E3EFA95" w:rsidR="5E8659EC">
          <w:rPr>
            <w:rStyle w:val="Hyperlink"/>
            <w:rFonts w:ascii="Arial" w:hAnsi="Arial" w:eastAsia="Arial" w:cs="Arial" w:asciiTheme="minorAscii" w:hAnsiTheme="minorAscii" w:eastAsiaTheme="minorAscii" w:cstheme="minorAscii"/>
            <w:strike w:val="0"/>
            <w:dstrike w:val="0"/>
            <w:noProof w:val="0"/>
            <w:color w:val="467886"/>
            <w:sz w:val="22"/>
            <w:szCs w:val="22"/>
            <w:u w:val="single"/>
            <w:lang w:val="en-US"/>
          </w:rPr>
          <w:t>:</w:t>
        </w:r>
      </w:hyperlink>
      <w:r w:rsidRPr="7E3EFA95" w:rsidR="7A180E85">
        <w:rPr>
          <w:rFonts w:ascii="Arial" w:hAnsi="Arial" w:eastAsia="Arial" w:cs="Arial" w:asciiTheme="minorAscii" w:hAnsiTheme="minorAscii" w:eastAsiaTheme="minorAscii" w:cstheme="minorAscii"/>
          <w:noProof w:val="0"/>
          <w:sz w:val="22"/>
          <w:szCs w:val="22"/>
          <w:lang w:val="en-US"/>
        </w:rPr>
        <w:t xml:space="preserve"> </w:t>
      </w:r>
      <w:r w:rsidRPr="7E3EFA95" w:rsidR="792E0308">
        <w:rPr>
          <w:rFonts w:ascii="Arial" w:hAnsi="Arial" w:eastAsia="Arial" w:cs="Arial" w:asciiTheme="minorAscii" w:hAnsiTheme="minorAscii" w:eastAsiaTheme="minorAscii" w:cstheme="minorAscii"/>
          <w:noProof w:val="0"/>
          <w:sz w:val="22"/>
          <w:szCs w:val="22"/>
          <w:lang w:val="en-US"/>
        </w:rPr>
        <w:t>26</w:t>
      </w:r>
      <w:r w:rsidRPr="7E3EFA95" w:rsidR="792E0308">
        <w:rPr>
          <w:rFonts w:ascii="Arial" w:hAnsi="Arial" w:eastAsia="Arial" w:cs="Arial" w:asciiTheme="minorAscii" w:hAnsiTheme="minorAscii" w:eastAsiaTheme="minorAscii" w:cstheme="minorAscii"/>
          <w:noProof w:val="0"/>
          <w:sz w:val="22"/>
          <w:szCs w:val="22"/>
          <w:vertAlign w:val="superscript"/>
          <w:lang w:val="en-US"/>
        </w:rPr>
        <w:t>th</w:t>
      </w:r>
      <w:r w:rsidRPr="7E3EFA95" w:rsidR="792E0308">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2026)</w:t>
      </w:r>
    </w:p>
    <w:p w:rsidR="1E5BE776" w:rsidP="7E3EFA95" w:rsidRDefault="1E5BE776" w14:paraId="02431854" w14:textId="568A6785">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US"/>
        </w:rPr>
      </w:pPr>
      <w:r w:rsidRPr="7E3EFA95" w:rsidR="7A180E85">
        <w:rPr>
          <w:rFonts w:ascii="Arial" w:hAnsi="Arial" w:eastAsia="Arial" w:cs="Arial" w:asciiTheme="minorAscii" w:hAnsiTheme="minorAscii" w:eastAsiaTheme="minorAscii" w:cstheme="minorAscii"/>
          <w:noProof w:val="0"/>
          <w:sz w:val="22"/>
          <w:szCs w:val="22"/>
          <w:lang w:val="en-US"/>
        </w:rPr>
        <w:t>JournalOfMultidiplinaryHealthCare</w:t>
      </w:r>
      <w:r w:rsidRPr="7E3EFA95" w:rsidR="7A180E85">
        <w:rPr>
          <w:rFonts w:ascii="Arial" w:hAnsi="Arial" w:eastAsia="Arial" w:cs="Arial" w:asciiTheme="minorAscii" w:hAnsiTheme="minorAscii" w:eastAsiaTheme="minorAscii" w:cstheme="minorAscii"/>
          <w:noProof w:val="0"/>
          <w:sz w:val="22"/>
          <w:szCs w:val="22"/>
          <w:lang w:val="en-US"/>
        </w:rPr>
        <w:t>(2025</w:t>
      </w:r>
      <w:r w:rsidRPr="7E3EFA95" w:rsidR="1218C3D2">
        <w:rPr>
          <w:rFonts w:ascii="Arial" w:hAnsi="Arial" w:eastAsia="Arial" w:cs="Arial" w:asciiTheme="minorAscii" w:hAnsiTheme="minorAscii" w:eastAsiaTheme="minorAscii" w:cstheme="minorAscii"/>
          <w:noProof w:val="0"/>
          <w:sz w:val="22"/>
          <w:szCs w:val="22"/>
          <w:lang w:val="en-US"/>
        </w:rPr>
        <w:t>) Identify</w:t>
      </w:r>
      <w:r w:rsidRPr="7E3EFA95" w:rsidR="7A180E85">
        <w:rPr>
          <w:rFonts w:ascii="Arial" w:hAnsi="Arial" w:eastAsia="Arial" w:cs="Arial" w:asciiTheme="minorAscii" w:hAnsiTheme="minorAscii" w:eastAsiaTheme="minorAscii" w:cstheme="minorAscii"/>
          <w:noProof w:val="0"/>
          <w:sz w:val="22"/>
          <w:szCs w:val="22"/>
          <w:lang w:val="en-US"/>
        </w:rPr>
        <w:t xml:space="preserve"> Current </w:t>
      </w:r>
      <w:r w:rsidRPr="7E3EFA95" w:rsidR="53BB6421">
        <w:rPr>
          <w:rFonts w:ascii="Arial" w:hAnsi="Arial" w:eastAsia="Arial" w:cs="Arial" w:asciiTheme="minorAscii" w:hAnsiTheme="minorAscii" w:eastAsiaTheme="minorAscii" w:cstheme="minorAscii"/>
          <w:noProof w:val="0"/>
          <w:sz w:val="22"/>
          <w:szCs w:val="22"/>
          <w:lang w:val="en-US"/>
        </w:rPr>
        <w:t>Practices</w:t>
      </w:r>
      <w:r w:rsidRPr="7E3EFA95" w:rsidR="7A180E85">
        <w:rPr>
          <w:rFonts w:ascii="Arial" w:hAnsi="Arial" w:eastAsia="Arial" w:cs="Arial" w:asciiTheme="minorAscii" w:hAnsiTheme="minorAscii" w:eastAsiaTheme="minorAscii" w:cstheme="minorAscii"/>
          <w:noProof w:val="0"/>
          <w:sz w:val="22"/>
          <w:szCs w:val="22"/>
          <w:lang w:val="en-US"/>
        </w:rPr>
        <w:t xml:space="preserve"> and Arears </w:t>
      </w:r>
      <w:r w:rsidRPr="7E3EFA95" w:rsidR="5ED08BB0">
        <w:rPr>
          <w:rFonts w:ascii="Arial" w:hAnsi="Arial" w:eastAsia="Arial" w:cs="Arial" w:asciiTheme="minorAscii" w:hAnsiTheme="minorAscii" w:eastAsiaTheme="minorAscii" w:cstheme="minorAscii"/>
          <w:noProof w:val="0"/>
          <w:sz w:val="22"/>
          <w:szCs w:val="22"/>
          <w:lang w:val="en-US"/>
        </w:rPr>
        <w:t>for</w:t>
      </w:r>
      <w:r w:rsidRPr="7E3EFA95" w:rsidR="7A180E85">
        <w:rPr>
          <w:rFonts w:ascii="Arial" w:hAnsi="Arial" w:eastAsia="Arial" w:cs="Arial" w:asciiTheme="minorAscii" w:hAnsiTheme="minorAscii" w:eastAsiaTheme="minorAscii" w:cstheme="minorAscii"/>
          <w:noProof w:val="0"/>
          <w:sz w:val="22"/>
          <w:szCs w:val="22"/>
          <w:lang w:val="en-US"/>
        </w:rPr>
        <w:t xml:space="preserve"> Improvement </w:t>
      </w:r>
      <w:r w:rsidRPr="7E3EFA95" w:rsidR="7808878E">
        <w:rPr>
          <w:rFonts w:ascii="Arial" w:hAnsi="Arial" w:eastAsia="Arial" w:cs="Arial" w:asciiTheme="minorAscii" w:hAnsiTheme="minorAscii" w:eastAsiaTheme="minorAscii" w:cstheme="minorAscii"/>
          <w:noProof w:val="0"/>
          <w:sz w:val="22"/>
          <w:szCs w:val="22"/>
          <w:lang w:val="en-US"/>
        </w:rPr>
        <w:t>in</w:t>
      </w:r>
      <w:r w:rsidRPr="7E3EFA95" w:rsidR="7A180E85">
        <w:rPr>
          <w:rFonts w:ascii="Arial" w:hAnsi="Arial" w:eastAsia="Arial" w:cs="Arial" w:asciiTheme="minorAscii" w:hAnsiTheme="minorAscii" w:eastAsiaTheme="minorAscii" w:cstheme="minorAscii"/>
          <w:noProof w:val="0"/>
          <w:sz w:val="22"/>
          <w:szCs w:val="22"/>
          <w:lang w:val="en-US"/>
        </w:rPr>
        <w:t xml:space="preserve"> Medication Management During Care Transition Through an Interprofessional Collaboration </w:t>
      </w:r>
      <w:r w:rsidRPr="7E3EFA95" w:rsidR="35B3749C">
        <w:rPr>
          <w:rFonts w:ascii="Arial" w:hAnsi="Arial" w:eastAsia="Arial" w:cs="Arial" w:asciiTheme="minorAscii" w:hAnsiTheme="minorAscii" w:eastAsiaTheme="minorAscii" w:cstheme="minorAscii"/>
          <w:noProof w:val="0"/>
          <w:sz w:val="22"/>
          <w:szCs w:val="22"/>
          <w:lang w:val="en-US"/>
        </w:rPr>
        <w:t>Framework. Available</w:t>
      </w:r>
      <w:r w:rsidRPr="7E3EFA95" w:rsidR="29E4CD5A">
        <w:rPr>
          <w:rFonts w:ascii="Arial" w:hAnsi="Arial" w:eastAsia="Arial" w:cs="Arial" w:asciiTheme="minorAscii" w:hAnsiTheme="minorAscii" w:eastAsiaTheme="minorAscii" w:cstheme="minorAscii"/>
          <w:noProof w:val="0"/>
          <w:sz w:val="22"/>
          <w:szCs w:val="22"/>
          <w:lang w:val="en-US"/>
        </w:rPr>
        <w:t>:26</w:t>
      </w:r>
      <w:r w:rsidRPr="7E3EFA95" w:rsidR="29E4CD5A">
        <w:rPr>
          <w:rFonts w:ascii="Arial" w:hAnsi="Arial" w:eastAsia="Arial" w:cs="Arial" w:asciiTheme="minorAscii" w:hAnsiTheme="minorAscii" w:eastAsiaTheme="minorAscii" w:cstheme="minorAscii"/>
          <w:noProof w:val="0"/>
          <w:sz w:val="22"/>
          <w:szCs w:val="22"/>
          <w:vertAlign w:val="superscript"/>
          <w:lang w:val="en-US"/>
        </w:rPr>
        <w:t>th</w:t>
      </w:r>
      <w:r w:rsidRPr="7E3EFA95" w:rsidR="29E4CD5A">
        <w:rPr>
          <w:rFonts w:ascii="Arial" w:hAnsi="Arial" w:eastAsia="Arial" w:cs="Arial" w:asciiTheme="minorAscii" w:hAnsiTheme="minorAscii" w:eastAsiaTheme="minorAscii" w:cstheme="minorAscii"/>
          <w:noProof w:val="0"/>
          <w:sz w:val="22"/>
          <w:szCs w:val="22"/>
          <w:lang w:val="en-US"/>
        </w:rPr>
        <w:t xml:space="preserve"> February)</w:t>
      </w:r>
    </w:p>
    <w:p w:rsidR="3781B39A" w:rsidP="7E3EFA95" w:rsidRDefault="3781B39A" w14:paraId="1A649E48" w14:textId="750BA4BD">
      <w:pPr>
        <w:spacing w:before="0" w:beforeAutospacing="off" w:after="160" w:afterAutospacing="off" w:line="276" w:lineRule="auto"/>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pPr>
      <w:r w:rsidRPr="7E3EFA95" w:rsidR="7A180E85">
        <w:rPr>
          <w:rFonts w:ascii="Arial" w:hAnsi="Arial" w:eastAsia="Arial" w:cs="Arial" w:asciiTheme="minorAscii" w:hAnsiTheme="minorAscii" w:eastAsiaTheme="minorAscii" w:cstheme="minorAscii"/>
          <w:noProof w:val="0"/>
          <w:sz w:val="22"/>
          <w:szCs w:val="22"/>
          <w:lang w:val="en-US"/>
        </w:rPr>
        <w:t>extension://mjdgandcagmikhlbjnilkmfnjeamfikk/https://pmc.ncbi.nlm.nih.gov/articles/PMC12320136/pdf/jmdh-18-4453.pdf.(Accessed:</w:t>
      </w:r>
      <w:r w:rsidRPr="7E3EFA95" w:rsidR="0B43344C">
        <w:rPr>
          <w:rFonts w:ascii="Arial" w:hAnsi="Arial" w:eastAsia="Arial" w:cs="Arial" w:asciiTheme="minorAscii" w:hAnsiTheme="minorAscii" w:eastAsiaTheme="minorAscii" w:cstheme="minorAscii"/>
          <w:noProof w:val="0"/>
          <w:sz w:val="22"/>
          <w:szCs w:val="22"/>
          <w:lang w:val="en-US"/>
        </w:rPr>
        <w:t>26</w:t>
      </w:r>
      <w:r w:rsidRPr="7E3EFA95" w:rsidR="0B43344C">
        <w:rPr>
          <w:rFonts w:ascii="Arial" w:hAnsi="Arial" w:eastAsia="Arial" w:cs="Arial" w:asciiTheme="minorAscii" w:hAnsiTheme="minorAscii" w:eastAsiaTheme="minorAscii" w:cstheme="minorAscii"/>
          <w:noProof w:val="0"/>
          <w:sz w:val="22"/>
          <w:szCs w:val="22"/>
          <w:vertAlign w:val="superscript"/>
          <w:lang w:val="en-US"/>
        </w:rPr>
        <w:t>th</w:t>
      </w:r>
      <w:r w:rsidRPr="7E3EFA95" w:rsidR="0B43344C">
        <w:rPr>
          <w:rFonts w:ascii="Arial" w:hAnsi="Arial" w:eastAsia="Arial" w:cs="Arial" w:asciiTheme="minorAscii" w:hAnsiTheme="minorAscii" w:eastAsiaTheme="minorAscii" w:cstheme="minorAscii"/>
          <w:noProof w:val="0"/>
          <w:sz w:val="22"/>
          <w:szCs w:val="22"/>
          <w:lang w:val="en-US"/>
        </w:rPr>
        <w:t xml:space="preserve"> </w:t>
      </w:r>
      <w:r w:rsidRPr="7E3EFA95" w:rsidR="07F1A7DB">
        <w:rPr>
          <w:rFonts w:ascii="Arial" w:hAnsi="Arial" w:eastAsia="Arial" w:cs="Arial" w:asciiTheme="minorAscii" w:hAnsiTheme="minorAscii" w:eastAsiaTheme="minorAscii" w:cstheme="minorAscii"/>
          <w:noProof w:val="0"/>
          <w:sz w:val="22"/>
          <w:szCs w:val="22"/>
          <w:lang w:val="en-US"/>
        </w:rPr>
        <w:t>February</w:t>
      </w:r>
      <w:r w:rsidRPr="7E3EFA95" w:rsidR="07F1A7DB">
        <w:rPr>
          <w:rFonts w:ascii="Arial" w:hAnsi="Arial" w:eastAsia="Arial" w:cs="Arial" w:asciiTheme="minorAscii" w:hAnsiTheme="minorAscii" w:eastAsiaTheme="minorAscii" w:cstheme="minorAscii"/>
          <w:noProof w:val="0"/>
          <w:sz w:val="22"/>
          <w:szCs w:val="22"/>
          <w:lang w:val="en-US"/>
        </w:rPr>
        <w:t xml:space="preserve"> </w:t>
      </w:r>
      <w:r w:rsidRPr="7E3EFA95" w:rsidR="7A180E85">
        <w:rPr>
          <w:rFonts w:ascii="Arial" w:hAnsi="Arial" w:eastAsia="Arial" w:cs="Arial" w:asciiTheme="minorAscii" w:hAnsiTheme="minorAscii" w:eastAsiaTheme="minorAscii" w:cstheme="minorAscii"/>
          <w:noProof w:val="0"/>
          <w:sz w:val="22"/>
          <w:szCs w:val="22"/>
          <w:lang w:val="en-US"/>
        </w:rPr>
        <w:t>2026</w:t>
      </w:r>
      <w:r w:rsidRPr="7E3EFA95" w:rsidR="5EC91F38">
        <w:rPr>
          <w:rFonts w:ascii="Arial" w:hAnsi="Arial" w:eastAsia="Arial" w:cs="Arial" w:asciiTheme="minorAscii" w:hAnsiTheme="minorAscii" w:eastAsiaTheme="minorAscii" w:cstheme="minorAscii"/>
          <w:noProof w:val="0"/>
          <w:sz w:val="22"/>
          <w:szCs w:val="22"/>
          <w:lang w:val="en-US"/>
        </w:rPr>
        <w:t>)</w:t>
      </w:r>
    </w:p>
    <w:p w:rsidR="3781B39A" w:rsidP="7E3EFA95" w:rsidRDefault="3781B39A" w14:paraId="3241747D" w14:textId="4E6F1BAD">
      <w:pPr>
        <w:spacing w:before="0" w:beforeAutospacing="off" w:after="160" w:afterAutospacing="off" w:line="276" w:lineRule="auto"/>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pPr>
      <w:r w:rsidRPr="7E3EFA95" w:rsidR="619060DC">
        <w:rPr>
          <w:rFonts w:ascii="Arial" w:hAnsi="Arial" w:eastAsia="Arial" w:cs="Arial" w:asciiTheme="minorAscii" w:hAnsiTheme="minorAscii" w:eastAsiaTheme="minorAscii" w:cstheme="minorAscii"/>
          <w:noProof w:val="0"/>
          <w:sz w:val="22"/>
          <w:szCs w:val="22"/>
          <w:lang w:val="en-US"/>
        </w:rPr>
        <w:t xml:space="preserve">NHS </w:t>
      </w:r>
      <w:r w:rsidRPr="7E3EFA95" w:rsidR="0B3A3205">
        <w:rPr>
          <w:rFonts w:ascii="Arial" w:hAnsi="Arial" w:eastAsia="Arial" w:cs="Arial" w:asciiTheme="minorAscii" w:hAnsiTheme="minorAscii" w:eastAsiaTheme="minorAscii" w:cstheme="minorAscii"/>
          <w:noProof w:val="0"/>
          <w:sz w:val="22"/>
          <w:szCs w:val="22"/>
          <w:lang w:val="en-US"/>
        </w:rPr>
        <w:t>England (</w:t>
      </w:r>
      <w:r w:rsidRPr="7E3EFA95" w:rsidR="619060DC">
        <w:rPr>
          <w:rFonts w:ascii="Arial" w:hAnsi="Arial" w:eastAsia="Arial" w:cs="Arial" w:asciiTheme="minorAscii" w:hAnsiTheme="minorAscii" w:eastAsiaTheme="minorAscii" w:cstheme="minorAscii"/>
          <w:noProof w:val="0"/>
          <w:sz w:val="22"/>
          <w:szCs w:val="22"/>
          <w:lang w:val="en-US"/>
        </w:rPr>
        <w:t>2023)</w:t>
      </w:r>
      <w:r w:rsidRPr="7E3EFA95" w:rsidR="0BE2F5D9">
        <w:rPr>
          <w:rFonts w:ascii="Arial" w:hAnsi="Arial" w:eastAsia="Arial" w:cs="Arial" w:asciiTheme="minorAscii" w:hAnsiTheme="minorAscii" w:eastAsiaTheme="minorAscii" w:cstheme="minorAscii"/>
          <w:i w:val="0"/>
          <w:iCs w:val="0"/>
          <w:caps w:val="0"/>
          <w:smallCaps w:val="0"/>
          <w:noProof w:val="0"/>
          <w:color w:val="202A30"/>
          <w:sz w:val="22"/>
          <w:szCs w:val="22"/>
          <w:lang w:val="en-US"/>
        </w:rPr>
        <w:t xml:space="preserve"> </w:t>
      </w:r>
      <w:r w:rsidRPr="7E3EFA95" w:rsidR="0BE2F5D9">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Good communication with patients waiting for care: core principles</w:t>
      </w:r>
      <w:r w:rsidRPr="7E3EFA95" w:rsidR="248C4699">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October </w:t>
      </w:r>
      <w:r w:rsidRPr="7E3EFA95" w:rsidR="392E9FE8">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2023, Version</w:t>
      </w:r>
      <w:r w:rsidRPr="7E3EFA95" w:rsidR="248C4699">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3</w:t>
      </w:r>
      <w:r w:rsidRPr="7E3EFA95" w:rsidR="320D8578">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(Accessed 8</w:t>
      </w:r>
      <w:r w:rsidRPr="7E3EFA95" w:rsidR="320D8578">
        <w:rPr>
          <w:rFonts w:ascii="Arial" w:hAnsi="Arial" w:eastAsia="Arial" w:cs="Arial" w:asciiTheme="minorAscii" w:hAnsiTheme="minorAscii" w:eastAsiaTheme="minorAscii" w:cstheme="minorAscii"/>
          <w:b w:val="0"/>
          <w:bCs w:val="0"/>
          <w:i w:val="0"/>
          <w:iCs w:val="0"/>
          <w:caps w:val="0"/>
          <w:smallCaps w:val="0"/>
          <w:noProof w:val="0"/>
          <w:color w:val="202A30"/>
          <w:sz w:val="22"/>
          <w:szCs w:val="22"/>
          <w:vertAlign w:val="superscript"/>
          <w:lang w:val="en-US"/>
        </w:rPr>
        <w:t>th</w:t>
      </w:r>
      <w:r w:rsidRPr="7E3EFA95" w:rsidR="320D8578">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March</w:t>
      </w:r>
      <w:r w:rsidRPr="7E3EFA95" w:rsidR="4C50E048">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w:t>
      </w:r>
      <w:r w:rsidRPr="7E3EFA95" w:rsidR="320D8578">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2026)</w:t>
      </w:r>
    </w:p>
    <w:p w:rsidR="3781B39A" w:rsidP="7E3EFA95" w:rsidRDefault="3781B39A" w14:paraId="0C0229B0" w14:textId="70BD3E96">
      <w:pPr>
        <w:spacing w:before="0" w:beforeAutospacing="off" w:after="160" w:afterAutospacing="off" w:line="276" w:lineRule="auto"/>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pPr>
      <w:r w:rsidRPr="7E3EFA95" w:rsidR="4F960336">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Lee,E</w:t>
      </w:r>
      <w:r w:rsidRPr="7E3EFA95" w:rsidR="4F960336">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.(2021) Effective </w:t>
      </w:r>
      <w:r w:rsidRPr="7E3EFA95" w:rsidR="0A4FDEBE">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C</w:t>
      </w:r>
      <w:r w:rsidRPr="7E3EFA95" w:rsidR="397E9D81">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ommunication in </w:t>
      </w:r>
      <w:r w:rsidRPr="7E3EFA95" w:rsidR="223084E2">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H</w:t>
      </w:r>
      <w:r w:rsidRPr="7E3EFA95" w:rsidR="397E9D81">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ealth </w:t>
      </w:r>
      <w:r w:rsidRPr="7E3EFA95" w:rsidR="2D58D244">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&amp;</w:t>
      </w:r>
      <w:r w:rsidRPr="7E3EFA95" w:rsidR="397E9D81">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w:t>
      </w:r>
      <w:r w:rsidRPr="7E3EFA95" w:rsidR="38D50C27">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S</w:t>
      </w:r>
      <w:r w:rsidRPr="7E3EFA95" w:rsidR="397E9D81">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ocial Care</w:t>
      </w:r>
      <w:r w:rsidRPr="7E3EFA95" w:rsidR="59722342">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w:t>
      </w:r>
      <w:r w:rsidRPr="7E3EFA95" w:rsidR="0C78A167">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Techniques. Tips</w:t>
      </w:r>
      <w:r w:rsidRPr="7E3EFA95" w:rsidR="233A7575">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w:t>
      </w:r>
      <w:r w:rsidRPr="7E3EFA95" w:rsidR="2AE0A6C6">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cpdonline.co.uk) (Accessed </w:t>
      </w:r>
      <w:r w:rsidRPr="7E3EFA95" w:rsidR="589C940F">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8</w:t>
      </w:r>
      <w:r w:rsidRPr="7E3EFA95" w:rsidR="589C940F">
        <w:rPr>
          <w:rFonts w:ascii="Arial" w:hAnsi="Arial" w:eastAsia="Arial" w:cs="Arial" w:asciiTheme="minorAscii" w:hAnsiTheme="minorAscii" w:eastAsiaTheme="minorAscii" w:cstheme="minorAscii"/>
          <w:b w:val="0"/>
          <w:bCs w:val="0"/>
          <w:i w:val="0"/>
          <w:iCs w:val="0"/>
          <w:caps w:val="0"/>
          <w:smallCaps w:val="0"/>
          <w:noProof w:val="0"/>
          <w:color w:val="202A30"/>
          <w:sz w:val="22"/>
          <w:szCs w:val="22"/>
          <w:vertAlign w:val="superscript"/>
          <w:lang w:val="en-US"/>
        </w:rPr>
        <w:t>th</w:t>
      </w:r>
      <w:r w:rsidRPr="7E3EFA95" w:rsidR="589C940F">
        <w:rPr>
          <w:rFonts w:ascii="Arial" w:hAnsi="Arial" w:eastAsia="Arial" w:cs="Arial" w:asciiTheme="minorAscii" w:hAnsiTheme="minorAscii" w:eastAsiaTheme="minorAscii" w:cstheme="minorAscii"/>
          <w:b w:val="0"/>
          <w:bCs w:val="0"/>
          <w:i w:val="0"/>
          <w:iCs w:val="0"/>
          <w:caps w:val="0"/>
          <w:smallCaps w:val="0"/>
          <w:noProof w:val="0"/>
          <w:color w:val="202A30"/>
          <w:sz w:val="22"/>
          <w:szCs w:val="22"/>
          <w:lang w:val="en-US"/>
        </w:rPr>
        <w:t xml:space="preserve"> March2026)</w:t>
      </w:r>
    </w:p>
    <w:p w:rsidR="3781B39A" w:rsidP="7E3EFA95" w:rsidRDefault="3781B39A" w14:paraId="1CA3A89E" w14:textId="1B7C514E">
      <w:pPr>
        <w:pStyle w:val="Normal"/>
        <w:spacing w:before="0" w:beforeAutospacing="off" w:after="160" w:afterAutospacing="off" w:line="276" w:lineRule="auto"/>
        <w:rPr>
          <w:rFonts w:ascii="Arial" w:hAnsi="Arial" w:eastAsia="Arial" w:cs="Arial"/>
          <w:noProof w:val="0"/>
          <w:sz w:val="22"/>
          <w:szCs w:val="22"/>
          <w:lang w:val="en-US"/>
        </w:rPr>
      </w:pPr>
      <w:r w:rsidRPr="7E3EFA95" w:rsidR="2837C968">
        <w:rPr>
          <w:rFonts w:ascii="Arial" w:hAnsi="Arial" w:eastAsia="Arial" w:cs="Arial"/>
          <w:noProof w:val="0"/>
          <w:sz w:val="22"/>
          <w:szCs w:val="22"/>
          <w:lang w:val="en-US"/>
        </w:rPr>
        <w:t xml:space="preserve">NICE (2022) </w:t>
      </w:r>
      <w:hyperlink r:id="R7ecc95204c6c4b41">
        <w:r w:rsidRPr="7E3EFA95" w:rsidR="2837C968">
          <w:rPr>
            <w:rStyle w:val="Hyperlink"/>
            <w:rFonts w:ascii="Arial" w:hAnsi="Arial" w:eastAsia="Arial" w:cs="Arial"/>
            <w:noProof w:val="0"/>
            <w:sz w:val="22"/>
            <w:szCs w:val="22"/>
            <w:lang w:val="en-US"/>
          </w:rPr>
          <w:t>Recommendations | Advocacy services for adults with health and social care needs | Guidance | NICE(A</w:t>
        </w:r>
        <w:r w:rsidRPr="7E3EFA95" w:rsidR="3891C659">
          <w:rPr>
            <w:rStyle w:val="Hyperlink"/>
            <w:rFonts w:ascii="Arial" w:hAnsi="Arial" w:eastAsia="Arial" w:cs="Arial"/>
            <w:noProof w:val="0"/>
            <w:sz w:val="22"/>
            <w:szCs w:val="22"/>
            <w:lang w:val="en-US"/>
          </w:rPr>
          <w:t>ccessed:8th</w:t>
        </w:r>
      </w:hyperlink>
      <w:r w:rsidRPr="7E3EFA95" w:rsidR="3891C659">
        <w:rPr>
          <w:rFonts w:ascii="Arial" w:hAnsi="Arial" w:eastAsia="Arial" w:cs="Arial"/>
          <w:noProof w:val="0"/>
          <w:sz w:val="22"/>
          <w:szCs w:val="22"/>
          <w:lang w:val="en-US"/>
        </w:rPr>
        <w:t xml:space="preserve"> March 2026)</w:t>
      </w:r>
    </w:p>
    <w:p w:rsidR="3781B39A" w:rsidP="3781B39A" w:rsidRDefault="3781B39A" w14:paraId="0EEB2CCC" w14:textId="48626249">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78558a10d0ed475f"/>
      <w:footerReference w:type="default" r:id="Raa7d287e003344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781B39A" w:rsidTr="3781B39A" w14:paraId="059C6991">
      <w:trPr>
        <w:trHeight w:val="300"/>
      </w:trPr>
      <w:tc>
        <w:tcPr>
          <w:tcW w:w="3120" w:type="dxa"/>
          <w:tcMar/>
        </w:tcPr>
        <w:p w:rsidR="3781B39A" w:rsidP="3781B39A" w:rsidRDefault="3781B39A" w14:paraId="4551DF39" w14:textId="46CEFF0E">
          <w:pPr>
            <w:pStyle w:val="Header"/>
            <w:bidi w:val="0"/>
            <w:ind w:left="-115"/>
            <w:jc w:val="left"/>
          </w:pPr>
        </w:p>
      </w:tc>
      <w:tc>
        <w:tcPr>
          <w:tcW w:w="3120" w:type="dxa"/>
          <w:tcMar/>
        </w:tcPr>
        <w:p w:rsidR="3781B39A" w:rsidP="3781B39A" w:rsidRDefault="3781B39A" w14:paraId="233059E6" w14:textId="47C0B909">
          <w:pPr>
            <w:pStyle w:val="Header"/>
            <w:bidi w:val="0"/>
            <w:jc w:val="center"/>
          </w:pPr>
        </w:p>
      </w:tc>
      <w:tc>
        <w:tcPr>
          <w:tcW w:w="3120" w:type="dxa"/>
          <w:tcMar/>
        </w:tcPr>
        <w:p w:rsidR="3781B39A" w:rsidP="3781B39A" w:rsidRDefault="3781B39A" w14:paraId="137DC315" w14:textId="6C37EE9C">
          <w:pPr>
            <w:pStyle w:val="Header"/>
            <w:bidi w:val="0"/>
            <w:ind w:right="-115"/>
            <w:jc w:val="right"/>
          </w:pPr>
        </w:p>
      </w:tc>
    </w:tr>
  </w:tbl>
  <w:p w:rsidR="3781B39A" w:rsidP="3781B39A" w:rsidRDefault="3781B39A" w14:paraId="330B7CEF" w14:textId="79627E2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781B39A" w:rsidTr="3781B39A" w14:paraId="59476C1B">
      <w:trPr>
        <w:trHeight w:val="300"/>
      </w:trPr>
      <w:tc>
        <w:tcPr>
          <w:tcW w:w="3120" w:type="dxa"/>
          <w:tcMar/>
        </w:tcPr>
        <w:p w:rsidR="3781B39A" w:rsidP="3781B39A" w:rsidRDefault="3781B39A" w14:paraId="25474DA2" w14:textId="0ED35176">
          <w:pPr>
            <w:pStyle w:val="Header"/>
            <w:bidi w:val="0"/>
            <w:ind w:left="-115"/>
            <w:jc w:val="left"/>
          </w:pPr>
        </w:p>
      </w:tc>
      <w:tc>
        <w:tcPr>
          <w:tcW w:w="3120" w:type="dxa"/>
          <w:tcMar/>
        </w:tcPr>
        <w:p w:rsidR="3781B39A" w:rsidP="3781B39A" w:rsidRDefault="3781B39A" w14:paraId="787BF7B5" w14:textId="3D8AF522">
          <w:pPr>
            <w:pStyle w:val="Header"/>
            <w:bidi w:val="0"/>
            <w:jc w:val="center"/>
          </w:pPr>
        </w:p>
      </w:tc>
      <w:tc>
        <w:tcPr>
          <w:tcW w:w="3120" w:type="dxa"/>
          <w:tcMar/>
        </w:tcPr>
        <w:p w:rsidR="3781B39A" w:rsidP="3781B39A" w:rsidRDefault="3781B39A" w14:paraId="1B63027E" w14:textId="76BA4A64">
          <w:pPr>
            <w:pStyle w:val="Header"/>
            <w:bidi w:val="0"/>
            <w:ind w:right="-115"/>
            <w:jc w:val="right"/>
          </w:pPr>
        </w:p>
      </w:tc>
    </w:tr>
  </w:tbl>
  <w:p w:rsidR="3781B39A" w:rsidP="3781B39A" w:rsidRDefault="3781B39A" w14:paraId="221FAF71" w14:textId="4F3ECDFD">
    <w:pPr>
      <w:pStyle w:val="Header"/>
      <w:bidi w:val="0"/>
    </w:pPr>
  </w:p>
</w:hdr>
</file>

<file path=word/numbering.xml><?xml version="1.0" encoding="utf-8"?>
<w:numbering xmlns:w="http://schemas.openxmlformats.org/wordprocessingml/2006/main">
  <w:abstractNum xmlns:w="http://schemas.openxmlformats.org/wordprocessingml/2006/main" w:abstractNumId="3">
    <w:nsid w:val="76b66d0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a8f6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8c5a5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75384E"/>
    <w:rsid w:val="0060742E"/>
    <w:rsid w:val="00FBD790"/>
    <w:rsid w:val="012DC4BF"/>
    <w:rsid w:val="0135A3BA"/>
    <w:rsid w:val="015741B3"/>
    <w:rsid w:val="015E881D"/>
    <w:rsid w:val="01872A1C"/>
    <w:rsid w:val="01A0C814"/>
    <w:rsid w:val="01B178C4"/>
    <w:rsid w:val="01C9EF28"/>
    <w:rsid w:val="0218564B"/>
    <w:rsid w:val="02641232"/>
    <w:rsid w:val="02AE00ED"/>
    <w:rsid w:val="02E50BAD"/>
    <w:rsid w:val="02F72D6B"/>
    <w:rsid w:val="0326B0AD"/>
    <w:rsid w:val="0388EF43"/>
    <w:rsid w:val="03E4F391"/>
    <w:rsid w:val="0432CE9A"/>
    <w:rsid w:val="04B16752"/>
    <w:rsid w:val="054E3481"/>
    <w:rsid w:val="054EB567"/>
    <w:rsid w:val="05700DC2"/>
    <w:rsid w:val="0610CAD6"/>
    <w:rsid w:val="070B148C"/>
    <w:rsid w:val="077D736B"/>
    <w:rsid w:val="0791C911"/>
    <w:rsid w:val="07935EB1"/>
    <w:rsid w:val="07B767D0"/>
    <w:rsid w:val="07F1A7DB"/>
    <w:rsid w:val="07FD7691"/>
    <w:rsid w:val="08197A90"/>
    <w:rsid w:val="0861E554"/>
    <w:rsid w:val="09337722"/>
    <w:rsid w:val="093C918B"/>
    <w:rsid w:val="093DBFD7"/>
    <w:rsid w:val="09726F6B"/>
    <w:rsid w:val="099D9DE3"/>
    <w:rsid w:val="099FAFE0"/>
    <w:rsid w:val="09A763E8"/>
    <w:rsid w:val="0A0A727A"/>
    <w:rsid w:val="0A322BC2"/>
    <w:rsid w:val="0A4FDEBE"/>
    <w:rsid w:val="0A9612AE"/>
    <w:rsid w:val="0B3A3205"/>
    <w:rsid w:val="0B43344C"/>
    <w:rsid w:val="0B53DE64"/>
    <w:rsid w:val="0B6DBD8C"/>
    <w:rsid w:val="0BAF886A"/>
    <w:rsid w:val="0BB991CE"/>
    <w:rsid w:val="0BBE8F78"/>
    <w:rsid w:val="0BE2F5D9"/>
    <w:rsid w:val="0BFB7D61"/>
    <w:rsid w:val="0C6BD38F"/>
    <w:rsid w:val="0C771CA6"/>
    <w:rsid w:val="0C78A167"/>
    <w:rsid w:val="0C8CE307"/>
    <w:rsid w:val="0CAC641F"/>
    <w:rsid w:val="0CCC6FAD"/>
    <w:rsid w:val="0D16FB3E"/>
    <w:rsid w:val="0DFCA413"/>
    <w:rsid w:val="0E3691B5"/>
    <w:rsid w:val="0E41FE85"/>
    <w:rsid w:val="0E5EFFD3"/>
    <w:rsid w:val="0E89A4F2"/>
    <w:rsid w:val="0EF2645B"/>
    <w:rsid w:val="0F1B6307"/>
    <w:rsid w:val="0F2B5295"/>
    <w:rsid w:val="0F70AC99"/>
    <w:rsid w:val="0FAD1316"/>
    <w:rsid w:val="0FBD0FC6"/>
    <w:rsid w:val="0FFC4A26"/>
    <w:rsid w:val="101BAE8D"/>
    <w:rsid w:val="10A6111F"/>
    <w:rsid w:val="10E30784"/>
    <w:rsid w:val="11385F24"/>
    <w:rsid w:val="1138EDE1"/>
    <w:rsid w:val="11559A09"/>
    <w:rsid w:val="117D9C1B"/>
    <w:rsid w:val="11B76D25"/>
    <w:rsid w:val="1218C3D2"/>
    <w:rsid w:val="122BDD3F"/>
    <w:rsid w:val="127FBF5A"/>
    <w:rsid w:val="134CE50A"/>
    <w:rsid w:val="13846920"/>
    <w:rsid w:val="13B6C3A1"/>
    <w:rsid w:val="13B9C168"/>
    <w:rsid w:val="146B7E2B"/>
    <w:rsid w:val="14C8FE7E"/>
    <w:rsid w:val="14CC30C0"/>
    <w:rsid w:val="14FB3B66"/>
    <w:rsid w:val="1522A8AE"/>
    <w:rsid w:val="15D4E5CE"/>
    <w:rsid w:val="16719B79"/>
    <w:rsid w:val="16AA6F2F"/>
    <w:rsid w:val="16FFD7CD"/>
    <w:rsid w:val="17B46F78"/>
    <w:rsid w:val="17BE7267"/>
    <w:rsid w:val="17EAFA31"/>
    <w:rsid w:val="17FBBA89"/>
    <w:rsid w:val="18E2F254"/>
    <w:rsid w:val="190BD7C9"/>
    <w:rsid w:val="194FE159"/>
    <w:rsid w:val="196149E3"/>
    <w:rsid w:val="19E67492"/>
    <w:rsid w:val="19ED9EE3"/>
    <w:rsid w:val="1A277D06"/>
    <w:rsid w:val="1AAC90C6"/>
    <w:rsid w:val="1B1F970C"/>
    <w:rsid w:val="1B32F7A8"/>
    <w:rsid w:val="1B3605D2"/>
    <w:rsid w:val="1BCB9EA1"/>
    <w:rsid w:val="1BE7286B"/>
    <w:rsid w:val="1D1C18E8"/>
    <w:rsid w:val="1DCA70B5"/>
    <w:rsid w:val="1DF55425"/>
    <w:rsid w:val="1E5BE776"/>
    <w:rsid w:val="1F087FFB"/>
    <w:rsid w:val="203BDD9B"/>
    <w:rsid w:val="2051A51E"/>
    <w:rsid w:val="205E933D"/>
    <w:rsid w:val="208F6781"/>
    <w:rsid w:val="20B02D31"/>
    <w:rsid w:val="21F404C5"/>
    <w:rsid w:val="223084E2"/>
    <w:rsid w:val="223E6C97"/>
    <w:rsid w:val="22835678"/>
    <w:rsid w:val="22E41CF0"/>
    <w:rsid w:val="233A7575"/>
    <w:rsid w:val="233EAADB"/>
    <w:rsid w:val="2353869F"/>
    <w:rsid w:val="23594403"/>
    <w:rsid w:val="236CC7E7"/>
    <w:rsid w:val="2383A2C9"/>
    <w:rsid w:val="244F998D"/>
    <w:rsid w:val="248C4699"/>
    <w:rsid w:val="24AB45F3"/>
    <w:rsid w:val="255C7B72"/>
    <w:rsid w:val="257EF1F3"/>
    <w:rsid w:val="2633DD45"/>
    <w:rsid w:val="26674955"/>
    <w:rsid w:val="2682BEBB"/>
    <w:rsid w:val="27942321"/>
    <w:rsid w:val="28108841"/>
    <w:rsid w:val="2814969C"/>
    <w:rsid w:val="281A8139"/>
    <w:rsid w:val="2837C968"/>
    <w:rsid w:val="28881D4A"/>
    <w:rsid w:val="28F46561"/>
    <w:rsid w:val="296D17F8"/>
    <w:rsid w:val="299EFC6F"/>
    <w:rsid w:val="29CBE4E9"/>
    <w:rsid w:val="29E4CD5A"/>
    <w:rsid w:val="2AE0A6C6"/>
    <w:rsid w:val="2B560134"/>
    <w:rsid w:val="2B61303A"/>
    <w:rsid w:val="2BA13C88"/>
    <w:rsid w:val="2BE29356"/>
    <w:rsid w:val="2CC3E852"/>
    <w:rsid w:val="2D141214"/>
    <w:rsid w:val="2D39FB80"/>
    <w:rsid w:val="2D58D244"/>
    <w:rsid w:val="2D7A1DCB"/>
    <w:rsid w:val="2D88F752"/>
    <w:rsid w:val="2E2183CA"/>
    <w:rsid w:val="2E2B5063"/>
    <w:rsid w:val="2F17F03B"/>
    <w:rsid w:val="2F1F4A74"/>
    <w:rsid w:val="2F461B07"/>
    <w:rsid w:val="305DF758"/>
    <w:rsid w:val="30FAC868"/>
    <w:rsid w:val="310F74DA"/>
    <w:rsid w:val="31258954"/>
    <w:rsid w:val="312C27A6"/>
    <w:rsid w:val="318CAD9B"/>
    <w:rsid w:val="31EE2AAD"/>
    <w:rsid w:val="320D8578"/>
    <w:rsid w:val="32928470"/>
    <w:rsid w:val="32FD5153"/>
    <w:rsid w:val="32FDB538"/>
    <w:rsid w:val="341AEA3E"/>
    <w:rsid w:val="34B71BA9"/>
    <w:rsid w:val="34F94201"/>
    <w:rsid w:val="350BF50F"/>
    <w:rsid w:val="3589042E"/>
    <w:rsid w:val="35B3749C"/>
    <w:rsid w:val="35D298FE"/>
    <w:rsid w:val="35E44FE7"/>
    <w:rsid w:val="35EBC7A3"/>
    <w:rsid w:val="366161CB"/>
    <w:rsid w:val="3706F4BE"/>
    <w:rsid w:val="3781B39A"/>
    <w:rsid w:val="379BFAF0"/>
    <w:rsid w:val="37DE1A04"/>
    <w:rsid w:val="3853485E"/>
    <w:rsid w:val="3891C659"/>
    <w:rsid w:val="38A8B863"/>
    <w:rsid w:val="38D50C27"/>
    <w:rsid w:val="38E3BB30"/>
    <w:rsid w:val="39262EEA"/>
    <w:rsid w:val="392E9FE8"/>
    <w:rsid w:val="397E9D81"/>
    <w:rsid w:val="399486EE"/>
    <w:rsid w:val="3A04A19C"/>
    <w:rsid w:val="3A415868"/>
    <w:rsid w:val="3A4B6BBD"/>
    <w:rsid w:val="3A5E57E0"/>
    <w:rsid w:val="3A8B77AE"/>
    <w:rsid w:val="3AC1B538"/>
    <w:rsid w:val="3AD025D0"/>
    <w:rsid w:val="3AF55077"/>
    <w:rsid w:val="3B14C184"/>
    <w:rsid w:val="3B23C0BD"/>
    <w:rsid w:val="3B8CEFCC"/>
    <w:rsid w:val="3BDABC61"/>
    <w:rsid w:val="3C37E1A0"/>
    <w:rsid w:val="3D1EA134"/>
    <w:rsid w:val="3D9F4C8B"/>
    <w:rsid w:val="3DC0D954"/>
    <w:rsid w:val="3E5016EE"/>
    <w:rsid w:val="3E9AFDE0"/>
    <w:rsid w:val="3F075A90"/>
    <w:rsid w:val="3F87A2F3"/>
    <w:rsid w:val="3FAFB0F2"/>
    <w:rsid w:val="3FCCB047"/>
    <w:rsid w:val="4000B533"/>
    <w:rsid w:val="405ECBE1"/>
    <w:rsid w:val="40990B51"/>
    <w:rsid w:val="40F6B5C9"/>
    <w:rsid w:val="40FE0AB8"/>
    <w:rsid w:val="411865EC"/>
    <w:rsid w:val="414FF6FE"/>
    <w:rsid w:val="41C2A9E4"/>
    <w:rsid w:val="42018376"/>
    <w:rsid w:val="4230FC40"/>
    <w:rsid w:val="425FD9D4"/>
    <w:rsid w:val="43342DC6"/>
    <w:rsid w:val="448EC410"/>
    <w:rsid w:val="4494ED86"/>
    <w:rsid w:val="44951FFD"/>
    <w:rsid w:val="44F284F8"/>
    <w:rsid w:val="4611F247"/>
    <w:rsid w:val="461B8694"/>
    <w:rsid w:val="46DDC65B"/>
    <w:rsid w:val="46F6621F"/>
    <w:rsid w:val="4772C86C"/>
    <w:rsid w:val="48030BD7"/>
    <w:rsid w:val="481C240C"/>
    <w:rsid w:val="482B753A"/>
    <w:rsid w:val="487561C9"/>
    <w:rsid w:val="489A0C4E"/>
    <w:rsid w:val="498F9E5C"/>
    <w:rsid w:val="49FDFBFF"/>
    <w:rsid w:val="4A02E93D"/>
    <w:rsid w:val="4A27D615"/>
    <w:rsid w:val="4A57E92B"/>
    <w:rsid w:val="4A87EB7E"/>
    <w:rsid w:val="4C50E048"/>
    <w:rsid w:val="4C9A3704"/>
    <w:rsid w:val="4D6AA2FD"/>
    <w:rsid w:val="4D95276D"/>
    <w:rsid w:val="4DA6C40A"/>
    <w:rsid w:val="4DBEFEC1"/>
    <w:rsid w:val="4DFE96A8"/>
    <w:rsid w:val="4E62DA9B"/>
    <w:rsid w:val="4E8A8E24"/>
    <w:rsid w:val="4ED48D74"/>
    <w:rsid w:val="4F12553F"/>
    <w:rsid w:val="4F51CACA"/>
    <w:rsid w:val="4F5D2593"/>
    <w:rsid w:val="4F960336"/>
    <w:rsid w:val="507B9423"/>
    <w:rsid w:val="50FE266B"/>
    <w:rsid w:val="5154B4BE"/>
    <w:rsid w:val="519A896A"/>
    <w:rsid w:val="51B89530"/>
    <w:rsid w:val="51FD44E9"/>
    <w:rsid w:val="5207CA7F"/>
    <w:rsid w:val="52A13BEE"/>
    <w:rsid w:val="535AEA36"/>
    <w:rsid w:val="53BB6421"/>
    <w:rsid w:val="53D79DD6"/>
    <w:rsid w:val="547220C5"/>
    <w:rsid w:val="54BA1920"/>
    <w:rsid w:val="5500F78B"/>
    <w:rsid w:val="55160A37"/>
    <w:rsid w:val="55484689"/>
    <w:rsid w:val="556EC6DB"/>
    <w:rsid w:val="55CB3788"/>
    <w:rsid w:val="55CCBDCA"/>
    <w:rsid w:val="567986EE"/>
    <w:rsid w:val="567CC345"/>
    <w:rsid w:val="56843282"/>
    <w:rsid w:val="56ADA3D8"/>
    <w:rsid w:val="56BCC277"/>
    <w:rsid w:val="56F25D73"/>
    <w:rsid w:val="56F71B9D"/>
    <w:rsid w:val="5713EC04"/>
    <w:rsid w:val="57FFC472"/>
    <w:rsid w:val="5830CC31"/>
    <w:rsid w:val="58322DEF"/>
    <w:rsid w:val="589C940F"/>
    <w:rsid w:val="590A4F32"/>
    <w:rsid w:val="59134D2F"/>
    <w:rsid w:val="5916A9DF"/>
    <w:rsid w:val="592183AB"/>
    <w:rsid w:val="59655F0C"/>
    <w:rsid w:val="59722342"/>
    <w:rsid w:val="59DA5E09"/>
    <w:rsid w:val="5A10C8C3"/>
    <w:rsid w:val="5AAC2CF2"/>
    <w:rsid w:val="5B3E62DC"/>
    <w:rsid w:val="5B5061C2"/>
    <w:rsid w:val="5B5EB783"/>
    <w:rsid w:val="5B75384E"/>
    <w:rsid w:val="5B7883F6"/>
    <w:rsid w:val="5B81C1FE"/>
    <w:rsid w:val="5C40CD4F"/>
    <w:rsid w:val="5C4B49BA"/>
    <w:rsid w:val="5C7522EF"/>
    <w:rsid w:val="5CBAC0C2"/>
    <w:rsid w:val="5D6086CF"/>
    <w:rsid w:val="5D62ECB6"/>
    <w:rsid w:val="5D89DE47"/>
    <w:rsid w:val="5E4CA7B5"/>
    <w:rsid w:val="5E8659EC"/>
    <w:rsid w:val="5EC91F38"/>
    <w:rsid w:val="5ED08BB0"/>
    <w:rsid w:val="5F953EE4"/>
    <w:rsid w:val="5FA4560F"/>
    <w:rsid w:val="5FC06D1C"/>
    <w:rsid w:val="60AE72C0"/>
    <w:rsid w:val="61161426"/>
    <w:rsid w:val="619060DC"/>
    <w:rsid w:val="61964DD9"/>
    <w:rsid w:val="61B7923D"/>
    <w:rsid w:val="62355F16"/>
    <w:rsid w:val="6235C71A"/>
    <w:rsid w:val="629109EB"/>
    <w:rsid w:val="6298F3EF"/>
    <w:rsid w:val="62B7DBAA"/>
    <w:rsid w:val="63683DDD"/>
    <w:rsid w:val="63DDCBCE"/>
    <w:rsid w:val="6440B1EB"/>
    <w:rsid w:val="645B7CFD"/>
    <w:rsid w:val="646D19F8"/>
    <w:rsid w:val="6553F12B"/>
    <w:rsid w:val="658B8005"/>
    <w:rsid w:val="65E843D0"/>
    <w:rsid w:val="67924D5F"/>
    <w:rsid w:val="68B9B972"/>
    <w:rsid w:val="68BE6F01"/>
    <w:rsid w:val="69046F1B"/>
    <w:rsid w:val="69706E19"/>
    <w:rsid w:val="698C392C"/>
    <w:rsid w:val="6995BC91"/>
    <w:rsid w:val="6998D314"/>
    <w:rsid w:val="69C61DBD"/>
    <w:rsid w:val="69E415A7"/>
    <w:rsid w:val="69E695D3"/>
    <w:rsid w:val="6B48560F"/>
    <w:rsid w:val="6B83B180"/>
    <w:rsid w:val="6C58D996"/>
    <w:rsid w:val="6CA3383A"/>
    <w:rsid w:val="6CFA4827"/>
    <w:rsid w:val="6CFB3BD6"/>
    <w:rsid w:val="6D0D4866"/>
    <w:rsid w:val="6DDAF0E3"/>
    <w:rsid w:val="6E18114F"/>
    <w:rsid w:val="6E9E2B0E"/>
    <w:rsid w:val="6EA37926"/>
    <w:rsid w:val="6EB39074"/>
    <w:rsid w:val="6F03BD9D"/>
    <w:rsid w:val="6F4DC99F"/>
    <w:rsid w:val="6F5CF5B8"/>
    <w:rsid w:val="6FCC79AD"/>
    <w:rsid w:val="6FEF8A2C"/>
    <w:rsid w:val="7016B4F8"/>
    <w:rsid w:val="70196410"/>
    <w:rsid w:val="7126D380"/>
    <w:rsid w:val="720C1CE7"/>
    <w:rsid w:val="7239F93F"/>
    <w:rsid w:val="724FEC21"/>
    <w:rsid w:val="72B61007"/>
    <w:rsid w:val="7366B584"/>
    <w:rsid w:val="737B547C"/>
    <w:rsid w:val="73B45035"/>
    <w:rsid w:val="73C8BEB2"/>
    <w:rsid w:val="73E0514B"/>
    <w:rsid w:val="73F04FFE"/>
    <w:rsid w:val="73FFB742"/>
    <w:rsid w:val="7420439F"/>
    <w:rsid w:val="74406242"/>
    <w:rsid w:val="746E2DA0"/>
    <w:rsid w:val="74DBE8B4"/>
    <w:rsid w:val="74EDEE3F"/>
    <w:rsid w:val="75266A2D"/>
    <w:rsid w:val="754E0481"/>
    <w:rsid w:val="7594A350"/>
    <w:rsid w:val="75C0090F"/>
    <w:rsid w:val="75DEE957"/>
    <w:rsid w:val="768BC83B"/>
    <w:rsid w:val="76DDFD76"/>
    <w:rsid w:val="76F35EB3"/>
    <w:rsid w:val="77426005"/>
    <w:rsid w:val="77DDD416"/>
    <w:rsid w:val="7808878E"/>
    <w:rsid w:val="784908FA"/>
    <w:rsid w:val="7865C8D4"/>
    <w:rsid w:val="7877CE76"/>
    <w:rsid w:val="78A14B80"/>
    <w:rsid w:val="78B451EE"/>
    <w:rsid w:val="78BF1E9B"/>
    <w:rsid w:val="78C6C59B"/>
    <w:rsid w:val="790A2787"/>
    <w:rsid w:val="791A299C"/>
    <w:rsid w:val="792E0308"/>
    <w:rsid w:val="79C01B71"/>
    <w:rsid w:val="79C15369"/>
    <w:rsid w:val="7A172270"/>
    <w:rsid w:val="7A180E85"/>
    <w:rsid w:val="7A82B675"/>
    <w:rsid w:val="7A9F56EA"/>
    <w:rsid w:val="7AB1370F"/>
    <w:rsid w:val="7ACA6F04"/>
    <w:rsid w:val="7B08A62F"/>
    <w:rsid w:val="7B1FA883"/>
    <w:rsid w:val="7B3C0CFA"/>
    <w:rsid w:val="7B56D025"/>
    <w:rsid w:val="7BADE51F"/>
    <w:rsid w:val="7C787A2A"/>
    <w:rsid w:val="7C9EEA06"/>
    <w:rsid w:val="7CDE921E"/>
    <w:rsid w:val="7D3ABECF"/>
    <w:rsid w:val="7D5E1B29"/>
    <w:rsid w:val="7DAC7A0E"/>
    <w:rsid w:val="7DF40980"/>
    <w:rsid w:val="7E3EFA95"/>
    <w:rsid w:val="7E693F6C"/>
    <w:rsid w:val="7EA97AC2"/>
    <w:rsid w:val="7EC86E62"/>
    <w:rsid w:val="7ECC20B6"/>
    <w:rsid w:val="7EF674B9"/>
    <w:rsid w:val="7F1CB106"/>
    <w:rsid w:val="7F4DB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384E"/>
  <w15:chartTrackingRefBased/>
  <w15:docId w15:val="{08AB0FD6-18A9-403D-BF3A-4D9FAE6E73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3781B39A"/>
    <w:pPr>
      <w:spacing w:after="0"/>
    </w:pPr>
  </w:style>
  <w:style w:type="paragraph" w:styleId="ListParagraph">
    <w:uiPriority w:val="34"/>
    <w:name w:val="List Paragraph"/>
    <w:basedOn w:val="Normal"/>
    <w:qFormat/>
    <w:rsid w:val="3781B39A"/>
    <w:pPr>
      <w:spacing/>
      <w:ind w:left="720"/>
      <w:contextualSpacing/>
    </w:pPr>
  </w:style>
  <w:style w:type="character" w:styleId="Hyperlink">
    <w:uiPriority w:val="99"/>
    <w:name w:val="Hyperlink"/>
    <w:basedOn w:val="DefaultParagraphFont"/>
    <w:unhideWhenUsed/>
    <w:rsid w:val="3781B39A"/>
    <w:rPr>
      <w:color w:val="467886"/>
      <w:u w:val="single"/>
    </w:rPr>
  </w:style>
  <w:style w:type="paragraph" w:styleId="Header">
    <w:uiPriority w:val="99"/>
    <w:name w:val="header"/>
    <w:basedOn w:val="Normal"/>
    <w:unhideWhenUsed/>
    <w:rsid w:val="3781B39A"/>
    <w:pPr>
      <w:tabs>
        <w:tab w:val="center" w:leader="none" w:pos="4680"/>
        <w:tab w:val="right" w:leader="none" w:pos="9360"/>
      </w:tabs>
      <w:spacing w:after="0" w:line="240" w:lineRule="auto"/>
    </w:pPr>
  </w:style>
  <w:style w:type="paragraph" w:styleId="Footer">
    <w:uiPriority w:val="99"/>
    <w:name w:val="footer"/>
    <w:basedOn w:val="Normal"/>
    <w:unhideWhenUsed/>
    <w:rsid w:val="3781B39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8558a10d0ed475f" /><Relationship Type="http://schemas.openxmlformats.org/officeDocument/2006/relationships/footer" Target="footer.xml" Id="Raa7d287e00334464" /><Relationship Type="http://schemas.openxmlformats.org/officeDocument/2006/relationships/numbering" Target="numbering.xml" Id="R36c416049dc84110" /><Relationship Type="http://schemas.openxmlformats.org/officeDocument/2006/relationships/hyperlink" Target="https://cpdonline.co.uk/knowledge-base/care/effective-communication/#why-is-effective-communication-needed-in-health-and-social-care" TargetMode="External" Id="R111dc1c2ff754b08" /><Relationship Type="http://schemas.openxmlformats.org/officeDocument/2006/relationships/hyperlink" Target="https://humanfocus.co.uk/blog/the-shannon-and-weaver-model-of-communication-at-work/" TargetMode="External" Id="R783f16a91686405d" /><Relationship Type="http://schemas.openxmlformats.org/officeDocument/2006/relationships/hyperlink" Target="https://doi.org/10.1111/j.1365-2923.2010.03919.x.(Accessed:Februrary" TargetMode="External" Id="R1a1a7e55010d4979" /><Relationship Type="http://schemas.openxmlformats.org/officeDocument/2006/relationships/hyperlink" Target="https://www.nice.org.uk/guidance/ng227/chapter/Recommendations" TargetMode="External" Id="R7ecc95204c6c4b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2026-03-03T16:03:36.2737619Z</dcterms:created>
  <dcterms:modified xsi:type="dcterms:W3CDTF">2026-03-09T13:59:03.4848218Z</dcterms:modified>
  <dc:creator>Olumide Olusegun Ogunyoye (2507369)</dc:creator>
  <lastModifiedBy>Olumide Olusegun Ogunyoye (2507369)</lastModifiedBy>
</coreProperties>
</file>