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404F6" w14:textId="7C424057" w:rsidR="00C14B78" w:rsidRPr="008B7F75" w:rsidRDefault="008C6E1B"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 xml:space="preserve">The Normans spread quite far over their </w:t>
      </w:r>
      <w:r w:rsidR="00673EC1" w:rsidRPr="008B7F75">
        <w:rPr>
          <w:rFonts w:ascii="Times New Roman" w:hAnsi="Times New Roman" w:cs="Times New Roman"/>
          <w:sz w:val="24"/>
          <w:szCs w:val="24"/>
        </w:rPr>
        <w:t xml:space="preserve">time period, </w:t>
      </w:r>
      <w:r w:rsidR="00202A45" w:rsidRPr="008B7F75">
        <w:rPr>
          <w:rFonts w:ascii="Times New Roman" w:hAnsi="Times New Roman" w:cs="Times New Roman"/>
          <w:sz w:val="24"/>
          <w:szCs w:val="24"/>
        </w:rPr>
        <w:t>they went from</w:t>
      </w:r>
      <w:r w:rsidR="008A6D3B" w:rsidRPr="008B7F75">
        <w:rPr>
          <w:rFonts w:ascii="Times New Roman" w:hAnsi="Times New Roman" w:cs="Times New Roman"/>
          <w:sz w:val="24"/>
          <w:szCs w:val="24"/>
        </w:rPr>
        <w:t xml:space="preserve"> as far west as Ireland to as far east as Antioch</w:t>
      </w:r>
      <w:r w:rsidR="00C328B5" w:rsidRPr="008B7F75">
        <w:rPr>
          <w:rFonts w:ascii="Times New Roman" w:hAnsi="Times New Roman" w:cs="Times New Roman"/>
          <w:sz w:val="24"/>
          <w:szCs w:val="24"/>
        </w:rPr>
        <w:t>. The Normans established or took control of many dukedoms</w:t>
      </w:r>
      <w:r w:rsidR="008F2135" w:rsidRPr="008B7F75">
        <w:rPr>
          <w:rFonts w:ascii="Times New Roman" w:hAnsi="Times New Roman" w:cs="Times New Roman"/>
          <w:sz w:val="24"/>
          <w:szCs w:val="24"/>
        </w:rPr>
        <w:t>, kingdoms and principalities</w:t>
      </w:r>
      <w:r w:rsidR="00C275CE" w:rsidRPr="008B7F75">
        <w:rPr>
          <w:rFonts w:ascii="Times New Roman" w:hAnsi="Times New Roman" w:cs="Times New Roman"/>
          <w:sz w:val="24"/>
          <w:szCs w:val="24"/>
        </w:rPr>
        <w:t>, because of this it can be difficult to determine to what</w:t>
      </w:r>
      <w:r w:rsidR="009C516C" w:rsidRPr="008B7F75">
        <w:rPr>
          <w:rFonts w:ascii="Times New Roman" w:hAnsi="Times New Roman" w:cs="Times New Roman"/>
          <w:sz w:val="24"/>
          <w:szCs w:val="24"/>
        </w:rPr>
        <w:t xml:space="preserve"> extent the Normans were united by a shared sense of identity.</w:t>
      </w:r>
      <w:r w:rsidR="00A36042" w:rsidRPr="008B7F75">
        <w:rPr>
          <w:rFonts w:ascii="Times New Roman" w:hAnsi="Times New Roman" w:cs="Times New Roman"/>
          <w:sz w:val="24"/>
          <w:szCs w:val="24"/>
        </w:rPr>
        <w:t xml:space="preserve"> Both Norman identity and unity </w:t>
      </w:r>
      <w:r w:rsidR="00964FD5" w:rsidRPr="008B7F75">
        <w:rPr>
          <w:rFonts w:ascii="Times New Roman" w:hAnsi="Times New Roman" w:cs="Times New Roman"/>
          <w:sz w:val="24"/>
          <w:szCs w:val="24"/>
        </w:rPr>
        <w:t>are terms that</w:t>
      </w:r>
      <w:r w:rsidR="00751384" w:rsidRPr="008B7F75">
        <w:rPr>
          <w:rFonts w:ascii="Times New Roman" w:hAnsi="Times New Roman" w:cs="Times New Roman"/>
          <w:sz w:val="24"/>
          <w:szCs w:val="24"/>
        </w:rPr>
        <w:t xml:space="preserve"> are hard to define</w:t>
      </w:r>
      <w:r w:rsidR="002B19D7" w:rsidRPr="008B7F75">
        <w:rPr>
          <w:rFonts w:ascii="Times New Roman" w:hAnsi="Times New Roman" w:cs="Times New Roman"/>
          <w:sz w:val="24"/>
          <w:szCs w:val="24"/>
        </w:rPr>
        <w:t xml:space="preserve"> </w:t>
      </w:r>
      <w:r w:rsidR="00D711CA" w:rsidRPr="008B7F75">
        <w:rPr>
          <w:rFonts w:ascii="Times New Roman" w:hAnsi="Times New Roman" w:cs="Times New Roman"/>
          <w:sz w:val="24"/>
          <w:szCs w:val="24"/>
        </w:rPr>
        <w:t xml:space="preserve">because of the nature of Normans, it is because </w:t>
      </w:r>
      <w:r w:rsidR="00001CF3" w:rsidRPr="008B7F75">
        <w:rPr>
          <w:rFonts w:ascii="Times New Roman" w:hAnsi="Times New Roman" w:cs="Times New Roman"/>
          <w:sz w:val="24"/>
          <w:szCs w:val="24"/>
        </w:rPr>
        <w:t xml:space="preserve">the Normans were so good at assimilating into other cultures that </w:t>
      </w:r>
      <w:r w:rsidR="00077888" w:rsidRPr="008B7F75">
        <w:rPr>
          <w:rFonts w:ascii="Times New Roman" w:hAnsi="Times New Roman" w:cs="Times New Roman"/>
          <w:sz w:val="24"/>
          <w:szCs w:val="24"/>
        </w:rPr>
        <w:t xml:space="preserve">makes it difficult to determine </w:t>
      </w:r>
      <w:r w:rsidR="0075311B" w:rsidRPr="008B7F75">
        <w:rPr>
          <w:rFonts w:ascii="Times New Roman" w:hAnsi="Times New Roman" w:cs="Times New Roman"/>
          <w:sz w:val="24"/>
          <w:szCs w:val="24"/>
        </w:rPr>
        <w:t>these terms.</w:t>
      </w:r>
    </w:p>
    <w:p w14:paraId="4B6E49F5" w14:textId="1369B167" w:rsidR="00FA780C" w:rsidRPr="008B7F75" w:rsidRDefault="00006958"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It can be said that the Normans were not united</w:t>
      </w:r>
      <w:r w:rsidR="007C027C" w:rsidRPr="008B7F75">
        <w:rPr>
          <w:rFonts w:ascii="Times New Roman" w:hAnsi="Times New Roman" w:cs="Times New Roman"/>
          <w:sz w:val="24"/>
          <w:szCs w:val="24"/>
        </w:rPr>
        <w:t xml:space="preserve">, </w:t>
      </w:r>
      <w:r w:rsidR="006C18FC" w:rsidRPr="008B7F75">
        <w:rPr>
          <w:rFonts w:ascii="Times New Roman" w:hAnsi="Times New Roman" w:cs="Times New Roman"/>
          <w:sz w:val="24"/>
          <w:szCs w:val="24"/>
        </w:rPr>
        <w:t>regardless of a shared sense of identity.</w:t>
      </w:r>
      <w:r w:rsidR="007C027C" w:rsidRPr="008B7F75">
        <w:rPr>
          <w:rFonts w:ascii="Times New Roman" w:hAnsi="Times New Roman" w:cs="Times New Roman"/>
          <w:sz w:val="24"/>
          <w:szCs w:val="24"/>
        </w:rPr>
        <w:t xml:space="preserve"> A good example of this </w:t>
      </w:r>
      <w:r w:rsidR="006279AA" w:rsidRPr="008B7F75">
        <w:rPr>
          <w:rFonts w:ascii="Times New Roman" w:hAnsi="Times New Roman" w:cs="Times New Roman"/>
          <w:sz w:val="24"/>
          <w:szCs w:val="24"/>
        </w:rPr>
        <w:t>is William the conqueror’s three children, Robert, William, and Henry.</w:t>
      </w:r>
      <w:r w:rsidR="00B613A1" w:rsidRPr="008B7F75">
        <w:rPr>
          <w:rFonts w:ascii="Times New Roman" w:hAnsi="Times New Roman" w:cs="Times New Roman"/>
          <w:sz w:val="24"/>
          <w:szCs w:val="24"/>
        </w:rPr>
        <w:t xml:space="preserve"> </w:t>
      </w:r>
      <w:r w:rsidR="008F314B" w:rsidRPr="008B7F75">
        <w:rPr>
          <w:rFonts w:ascii="Times New Roman" w:hAnsi="Times New Roman" w:cs="Times New Roman"/>
          <w:sz w:val="24"/>
          <w:szCs w:val="24"/>
        </w:rPr>
        <w:t>Robert rebelled twice against his father</w:t>
      </w:r>
      <w:r w:rsidR="00C57833" w:rsidRPr="008B7F75">
        <w:rPr>
          <w:rFonts w:ascii="Times New Roman" w:hAnsi="Times New Roman" w:cs="Times New Roman"/>
          <w:sz w:val="24"/>
          <w:szCs w:val="24"/>
        </w:rPr>
        <w:t>, once against his brother William and once against his brother Henry.</w:t>
      </w:r>
      <w:r w:rsidR="00C57833" w:rsidRPr="008B7F75">
        <w:rPr>
          <w:rStyle w:val="FootnoteReference"/>
          <w:rFonts w:ascii="Times New Roman" w:hAnsi="Times New Roman" w:cs="Times New Roman"/>
          <w:sz w:val="24"/>
          <w:szCs w:val="24"/>
        </w:rPr>
        <w:footnoteReference w:id="1"/>
      </w:r>
      <w:r w:rsidR="00517D75" w:rsidRPr="008B7F75">
        <w:rPr>
          <w:rFonts w:ascii="Times New Roman" w:hAnsi="Times New Roman" w:cs="Times New Roman"/>
          <w:sz w:val="24"/>
          <w:szCs w:val="24"/>
        </w:rPr>
        <w:t xml:space="preserve"> Although </w:t>
      </w:r>
      <w:r w:rsidR="00F75199" w:rsidRPr="008B7F75">
        <w:rPr>
          <w:rFonts w:ascii="Times New Roman" w:hAnsi="Times New Roman" w:cs="Times New Roman"/>
          <w:sz w:val="24"/>
          <w:szCs w:val="24"/>
        </w:rPr>
        <w:t xml:space="preserve">a </w:t>
      </w:r>
      <w:r w:rsidR="00C57C6F" w:rsidRPr="008B7F75">
        <w:rPr>
          <w:rFonts w:ascii="Times New Roman" w:hAnsi="Times New Roman" w:cs="Times New Roman"/>
          <w:sz w:val="24"/>
          <w:szCs w:val="24"/>
        </w:rPr>
        <w:t>Dukes rebellion</w:t>
      </w:r>
      <w:r w:rsidR="00F75199" w:rsidRPr="008B7F75">
        <w:rPr>
          <w:rFonts w:ascii="Times New Roman" w:hAnsi="Times New Roman" w:cs="Times New Roman"/>
          <w:sz w:val="24"/>
          <w:szCs w:val="24"/>
        </w:rPr>
        <w:t xml:space="preserve"> </w:t>
      </w:r>
      <w:r w:rsidR="009641C0" w:rsidRPr="008B7F75">
        <w:rPr>
          <w:rFonts w:ascii="Times New Roman" w:hAnsi="Times New Roman" w:cs="Times New Roman"/>
          <w:sz w:val="24"/>
          <w:szCs w:val="24"/>
        </w:rPr>
        <w:t xml:space="preserve">does </w:t>
      </w:r>
      <w:r w:rsidR="00F75199" w:rsidRPr="008B7F75">
        <w:rPr>
          <w:rFonts w:ascii="Times New Roman" w:hAnsi="Times New Roman" w:cs="Times New Roman"/>
          <w:sz w:val="24"/>
          <w:szCs w:val="24"/>
        </w:rPr>
        <w:t>show a potential lack of stability</w:t>
      </w:r>
      <w:r w:rsidR="000A0286" w:rsidRPr="008B7F75">
        <w:rPr>
          <w:rFonts w:ascii="Times New Roman" w:hAnsi="Times New Roman" w:cs="Times New Roman"/>
          <w:sz w:val="24"/>
          <w:szCs w:val="24"/>
        </w:rPr>
        <w:t>, it does not definitely show a lack of unity.</w:t>
      </w:r>
      <w:r w:rsidR="00BE6B86" w:rsidRPr="008B7F75">
        <w:rPr>
          <w:rFonts w:ascii="Times New Roman" w:hAnsi="Times New Roman" w:cs="Times New Roman"/>
          <w:sz w:val="24"/>
          <w:szCs w:val="24"/>
        </w:rPr>
        <w:t xml:space="preserve"> But perhaps the fact that when William II died in 1100</w:t>
      </w:r>
      <w:r w:rsidR="0040729C" w:rsidRPr="008B7F75">
        <w:rPr>
          <w:rFonts w:ascii="Times New Roman" w:hAnsi="Times New Roman" w:cs="Times New Roman"/>
          <w:sz w:val="24"/>
          <w:szCs w:val="24"/>
        </w:rPr>
        <w:t xml:space="preserve"> and Robert was returning from the crusade to claim the crown, Henry seized the crown instead</w:t>
      </w:r>
      <w:r w:rsidR="00601E9A" w:rsidRPr="008B7F75">
        <w:rPr>
          <w:rFonts w:ascii="Times New Roman" w:hAnsi="Times New Roman" w:cs="Times New Roman"/>
          <w:sz w:val="24"/>
          <w:szCs w:val="24"/>
        </w:rPr>
        <w:t xml:space="preserve"> and imprisoned Robert in 1106, he would remain </w:t>
      </w:r>
      <w:r w:rsidR="00C57C6F" w:rsidRPr="008B7F75">
        <w:rPr>
          <w:rFonts w:ascii="Times New Roman" w:hAnsi="Times New Roman" w:cs="Times New Roman"/>
          <w:sz w:val="24"/>
          <w:szCs w:val="24"/>
        </w:rPr>
        <w:t>imprisoned</w:t>
      </w:r>
      <w:r w:rsidR="00601E9A" w:rsidRPr="008B7F75">
        <w:rPr>
          <w:rFonts w:ascii="Times New Roman" w:hAnsi="Times New Roman" w:cs="Times New Roman"/>
          <w:sz w:val="24"/>
          <w:szCs w:val="24"/>
        </w:rPr>
        <w:t xml:space="preserve"> until his</w:t>
      </w:r>
      <w:r w:rsidR="00C728CB" w:rsidRPr="008B7F75">
        <w:rPr>
          <w:rFonts w:ascii="Times New Roman" w:hAnsi="Times New Roman" w:cs="Times New Roman"/>
          <w:sz w:val="24"/>
          <w:szCs w:val="24"/>
        </w:rPr>
        <w:t xml:space="preserve"> death in 1134.</w:t>
      </w:r>
      <w:r w:rsidR="00C728CB" w:rsidRPr="008B7F75">
        <w:rPr>
          <w:rStyle w:val="FootnoteReference"/>
          <w:rFonts w:ascii="Times New Roman" w:hAnsi="Times New Roman" w:cs="Times New Roman"/>
          <w:sz w:val="24"/>
          <w:szCs w:val="24"/>
        </w:rPr>
        <w:footnoteReference w:id="2"/>
      </w:r>
      <w:r w:rsidR="00C5254C" w:rsidRPr="008B7F75">
        <w:rPr>
          <w:rFonts w:ascii="Times New Roman" w:hAnsi="Times New Roman" w:cs="Times New Roman"/>
          <w:sz w:val="24"/>
          <w:szCs w:val="24"/>
        </w:rPr>
        <w:t xml:space="preserve"> </w:t>
      </w:r>
      <w:r w:rsidR="008C0958" w:rsidRPr="008B7F75">
        <w:rPr>
          <w:rFonts w:ascii="Times New Roman" w:hAnsi="Times New Roman" w:cs="Times New Roman"/>
          <w:sz w:val="24"/>
          <w:szCs w:val="24"/>
        </w:rPr>
        <w:t xml:space="preserve">This shows </w:t>
      </w:r>
      <w:r w:rsidR="00BA3E41" w:rsidRPr="008B7F75">
        <w:rPr>
          <w:rFonts w:ascii="Times New Roman" w:hAnsi="Times New Roman" w:cs="Times New Roman"/>
          <w:sz w:val="24"/>
          <w:szCs w:val="24"/>
        </w:rPr>
        <w:t>that at least</w:t>
      </w:r>
      <w:r w:rsidR="0044239C" w:rsidRPr="008B7F75">
        <w:rPr>
          <w:rFonts w:ascii="Times New Roman" w:hAnsi="Times New Roman" w:cs="Times New Roman"/>
          <w:sz w:val="24"/>
          <w:szCs w:val="24"/>
        </w:rPr>
        <w:t xml:space="preserve"> between Normandy and England the Normans were not united</w:t>
      </w:r>
      <w:r w:rsidR="0099134F" w:rsidRPr="008B7F75">
        <w:rPr>
          <w:rFonts w:ascii="Times New Roman" w:hAnsi="Times New Roman" w:cs="Times New Roman"/>
          <w:sz w:val="24"/>
          <w:szCs w:val="24"/>
        </w:rPr>
        <w:t xml:space="preserve">. Another example of </w:t>
      </w:r>
      <w:r w:rsidR="000575DF" w:rsidRPr="008B7F75">
        <w:rPr>
          <w:rFonts w:ascii="Times New Roman" w:hAnsi="Times New Roman" w:cs="Times New Roman"/>
          <w:sz w:val="24"/>
          <w:szCs w:val="24"/>
        </w:rPr>
        <w:t>the Normans as a people</w:t>
      </w:r>
      <w:r w:rsidR="0049208E" w:rsidRPr="008B7F75">
        <w:rPr>
          <w:rFonts w:ascii="Times New Roman" w:hAnsi="Times New Roman" w:cs="Times New Roman"/>
          <w:sz w:val="24"/>
          <w:szCs w:val="24"/>
        </w:rPr>
        <w:t xml:space="preserve"> not being uni</w:t>
      </w:r>
      <w:r w:rsidR="00372F7C" w:rsidRPr="008B7F75">
        <w:rPr>
          <w:rFonts w:ascii="Times New Roman" w:hAnsi="Times New Roman" w:cs="Times New Roman"/>
          <w:sz w:val="24"/>
          <w:szCs w:val="24"/>
        </w:rPr>
        <w:t xml:space="preserve">ted </w:t>
      </w:r>
      <w:r w:rsidR="00E57343" w:rsidRPr="008B7F75">
        <w:rPr>
          <w:rFonts w:ascii="Times New Roman" w:hAnsi="Times New Roman" w:cs="Times New Roman"/>
          <w:sz w:val="24"/>
          <w:szCs w:val="24"/>
        </w:rPr>
        <w:t xml:space="preserve">is from the first crusade, according to the Gesta Tancredi </w:t>
      </w:r>
      <w:r w:rsidR="008B6308" w:rsidRPr="008B7F75">
        <w:rPr>
          <w:rFonts w:ascii="Times New Roman" w:hAnsi="Times New Roman" w:cs="Times New Roman"/>
          <w:sz w:val="24"/>
          <w:szCs w:val="24"/>
        </w:rPr>
        <w:t>Bohemond and Tancred had a disagreement about the fact that Bohemond made an oath to the Byzantine emperor</w:t>
      </w:r>
      <w:r w:rsidR="007303C2" w:rsidRPr="008B7F75">
        <w:rPr>
          <w:rFonts w:ascii="Times New Roman" w:hAnsi="Times New Roman" w:cs="Times New Roman"/>
          <w:sz w:val="24"/>
          <w:szCs w:val="24"/>
        </w:rPr>
        <w:t>,</w:t>
      </w:r>
      <w:r w:rsidR="001C25E8" w:rsidRPr="008B7F75">
        <w:rPr>
          <w:rFonts w:ascii="Times New Roman" w:hAnsi="Times New Roman" w:cs="Times New Roman"/>
          <w:sz w:val="24"/>
          <w:szCs w:val="24"/>
        </w:rPr>
        <w:t xml:space="preserve"> there is even a chapter titled ‘</w:t>
      </w:r>
      <w:r w:rsidR="001C25E8" w:rsidRPr="008B7F75">
        <w:rPr>
          <w:rFonts w:ascii="Times New Roman" w:hAnsi="Times New Roman" w:cs="Times New Roman"/>
          <w:i/>
          <w:sz w:val="24"/>
          <w:szCs w:val="24"/>
        </w:rPr>
        <w:t xml:space="preserve">Tancred secretly groans at Bohemond’s </w:t>
      </w:r>
      <w:r w:rsidR="00776280" w:rsidRPr="008B7F75">
        <w:rPr>
          <w:rFonts w:ascii="Times New Roman" w:hAnsi="Times New Roman" w:cs="Times New Roman"/>
          <w:i/>
          <w:sz w:val="24"/>
          <w:szCs w:val="24"/>
        </w:rPr>
        <w:t>situation</w:t>
      </w:r>
      <w:r w:rsidR="001C25E8" w:rsidRPr="008B7F75">
        <w:rPr>
          <w:rFonts w:ascii="Times New Roman" w:hAnsi="Times New Roman" w:cs="Times New Roman"/>
          <w:sz w:val="24"/>
          <w:szCs w:val="24"/>
        </w:rPr>
        <w:t>’</w:t>
      </w:r>
      <w:r w:rsidR="00483F8A" w:rsidRPr="008B7F75">
        <w:rPr>
          <w:rFonts w:ascii="Times New Roman" w:hAnsi="Times New Roman" w:cs="Times New Roman"/>
          <w:sz w:val="24"/>
          <w:szCs w:val="24"/>
        </w:rPr>
        <w:t>.</w:t>
      </w:r>
      <w:r w:rsidR="00483F8A" w:rsidRPr="008B7F75">
        <w:rPr>
          <w:rStyle w:val="FootnoteReference"/>
          <w:rFonts w:ascii="Times New Roman" w:hAnsi="Times New Roman" w:cs="Times New Roman"/>
          <w:sz w:val="24"/>
          <w:szCs w:val="24"/>
        </w:rPr>
        <w:footnoteReference w:id="3"/>
      </w:r>
      <w:r w:rsidR="00983DFB" w:rsidRPr="008B7F75">
        <w:rPr>
          <w:rFonts w:ascii="Times New Roman" w:hAnsi="Times New Roman" w:cs="Times New Roman"/>
          <w:sz w:val="24"/>
          <w:szCs w:val="24"/>
        </w:rPr>
        <w:t xml:space="preserve"> Although the situation between th</w:t>
      </w:r>
      <w:r w:rsidR="00EA788B" w:rsidRPr="008B7F75">
        <w:rPr>
          <w:rFonts w:ascii="Times New Roman" w:hAnsi="Times New Roman" w:cs="Times New Roman"/>
          <w:sz w:val="24"/>
          <w:szCs w:val="24"/>
        </w:rPr>
        <w:t>ose two is not as severe as Robert Curthose and his fami</w:t>
      </w:r>
      <w:r w:rsidR="00E931F0" w:rsidRPr="008B7F75">
        <w:rPr>
          <w:rFonts w:ascii="Times New Roman" w:hAnsi="Times New Roman" w:cs="Times New Roman"/>
          <w:sz w:val="24"/>
          <w:szCs w:val="24"/>
        </w:rPr>
        <w:t>ly, it</w:t>
      </w:r>
      <w:r w:rsidR="008939A0" w:rsidRPr="008B7F75">
        <w:rPr>
          <w:rFonts w:ascii="Times New Roman" w:hAnsi="Times New Roman" w:cs="Times New Roman"/>
          <w:sz w:val="24"/>
          <w:szCs w:val="24"/>
        </w:rPr>
        <w:t xml:space="preserve"> still shows a lack of unity</w:t>
      </w:r>
      <w:r w:rsidR="00296674" w:rsidRPr="008B7F75">
        <w:rPr>
          <w:rFonts w:ascii="Times New Roman" w:hAnsi="Times New Roman" w:cs="Times New Roman"/>
          <w:sz w:val="24"/>
          <w:szCs w:val="24"/>
        </w:rPr>
        <w:t>.</w:t>
      </w:r>
    </w:p>
    <w:p w14:paraId="58C789BE" w14:textId="241329F7" w:rsidR="00350500" w:rsidRPr="008B7F75" w:rsidRDefault="00B96878"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 xml:space="preserve">This lack of unity can also be seen in the way </w:t>
      </w:r>
      <w:r w:rsidR="004C714B" w:rsidRPr="008B7F75">
        <w:rPr>
          <w:rFonts w:ascii="Times New Roman" w:hAnsi="Times New Roman" w:cs="Times New Roman"/>
          <w:sz w:val="24"/>
          <w:szCs w:val="24"/>
        </w:rPr>
        <w:t>land was given out in England, and in Scotland.</w:t>
      </w:r>
      <w:r w:rsidR="004E32E1" w:rsidRPr="008B7F75">
        <w:rPr>
          <w:rFonts w:ascii="Times New Roman" w:hAnsi="Times New Roman" w:cs="Times New Roman"/>
          <w:sz w:val="24"/>
          <w:szCs w:val="24"/>
        </w:rPr>
        <w:t xml:space="preserve"> </w:t>
      </w:r>
      <w:r w:rsidR="00292EB0" w:rsidRPr="008B7F75">
        <w:rPr>
          <w:rFonts w:ascii="Times New Roman" w:hAnsi="Times New Roman" w:cs="Times New Roman"/>
          <w:sz w:val="24"/>
          <w:szCs w:val="24"/>
        </w:rPr>
        <w:t>Norman kings of England tried to have Barons who held land in both England and Normandy, this was an attempt to keep peace in the realm,</w:t>
      </w:r>
      <w:r w:rsidR="00260F72" w:rsidRPr="008B7F75">
        <w:rPr>
          <w:rFonts w:ascii="Times New Roman" w:hAnsi="Times New Roman" w:cs="Times New Roman"/>
          <w:sz w:val="24"/>
          <w:szCs w:val="24"/>
        </w:rPr>
        <w:t xml:space="preserve"> this is because if a Baron had land </w:t>
      </w:r>
      <w:r w:rsidR="00260F72" w:rsidRPr="008B7F75">
        <w:rPr>
          <w:rFonts w:ascii="Times New Roman" w:hAnsi="Times New Roman" w:cs="Times New Roman"/>
          <w:sz w:val="24"/>
          <w:szCs w:val="24"/>
        </w:rPr>
        <w:lastRenderedPageBreak/>
        <w:t xml:space="preserve">in each region </w:t>
      </w:r>
      <w:r w:rsidR="00AD1431" w:rsidRPr="008B7F75">
        <w:rPr>
          <w:rFonts w:ascii="Times New Roman" w:hAnsi="Times New Roman" w:cs="Times New Roman"/>
          <w:sz w:val="24"/>
          <w:szCs w:val="24"/>
        </w:rPr>
        <w:t xml:space="preserve">it would be less likely </w:t>
      </w:r>
      <w:r w:rsidR="004F361B" w:rsidRPr="008B7F75">
        <w:rPr>
          <w:rFonts w:ascii="Times New Roman" w:hAnsi="Times New Roman" w:cs="Times New Roman"/>
          <w:sz w:val="24"/>
          <w:szCs w:val="24"/>
        </w:rPr>
        <w:t>they</w:t>
      </w:r>
      <w:r w:rsidR="00AD1431" w:rsidRPr="008B7F75">
        <w:rPr>
          <w:rFonts w:ascii="Times New Roman" w:hAnsi="Times New Roman" w:cs="Times New Roman"/>
          <w:sz w:val="24"/>
          <w:szCs w:val="24"/>
        </w:rPr>
        <w:t xml:space="preserve"> would openly rebel </w:t>
      </w:r>
      <w:r w:rsidR="006E1485" w:rsidRPr="008B7F75">
        <w:rPr>
          <w:rFonts w:ascii="Times New Roman" w:hAnsi="Times New Roman" w:cs="Times New Roman"/>
          <w:sz w:val="24"/>
          <w:szCs w:val="24"/>
        </w:rPr>
        <w:t>in one land, say Normandy, as they would</w:t>
      </w:r>
      <w:r w:rsidR="003D6F48" w:rsidRPr="008B7F75">
        <w:rPr>
          <w:rFonts w:ascii="Times New Roman" w:hAnsi="Times New Roman" w:cs="Times New Roman"/>
          <w:sz w:val="24"/>
          <w:szCs w:val="24"/>
        </w:rPr>
        <w:t xml:space="preserve"> lose their lands in England.</w:t>
      </w:r>
      <w:r w:rsidR="00964CE7" w:rsidRPr="008B7F75">
        <w:rPr>
          <w:rFonts w:ascii="Times New Roman" w:hAnsi="Times New Roman" w:cs="Times New Roman"/>
          <w:sz w:val="24"/>
          <w:szCs w:val="24"/>
        </w:rPr>
        <w:t xml:space="preserve"> This </w:t>
      </w:r>
      <w:r w:rsidR="00B30247" w:rsidRPr="008B7F75">
        <w:rPr>
          <w:rFonts w:ascii="Times New Roman" w:hAnsi="Times New Roman" w:cs="Times New Roman"/>
          <w:sz w:val="24"/>
          <w:szCs w:val="24"/>
        </w:rPr>
        <w:t>is arguably one of the reasons why Robert Curthose did not win any of his rebellions</w:t>
      </w:r>
      <w:r w:rsidR="00F60DD3" w:rsidRPr="008B7F75">
        <w:rPr>
          <w:rFonts w:ascii="Times New Roman" w:hAnsi="Times New Roman" w:cs="Times New Roman"/>
          <w:sz w:val="24"/>
          <w:szCs w:val="24"/>
        </w:rPr>
        <w:t>, as many of his followers did not want to take such a risk in</w:t>
      </w:r>
      <w:r w:rsidR="00EA3C2C" w:rsidRPr="008B7F75">
        <w:rPr>
          <w:rFonts w:ascii="Times New Roman" w:hAnsi="Times New Roman" w:cs="Times New Roman"/>
          <w:sz w:val="24"/>
          <w:szCs w:val="24"/>
        </w:rPr>
        <w:t xml:space="preserve"> supporting him</w:t>
      </w:r>
      <w:r w:rsidR="004356E6" w:rsidRPr="008B7F75">
        <w:rPr>
          <w:rFonts w:ascii="Times New Roman" w:hAnsi="Times New Roman" w:cs="Times New Roman"/>
          <w:sz w:val="24"/>
          <w:szCs w:val="24"/>
        </w:rPr>
        <w:t xml:space="preserve"> because they did not want to lose their lands in England if they </w:t>
      </w:r>
      <w:r w:rsidR="003B7DA1" w:rsidRPr="008B7F75">
        <w:rPr>
          <w:rFonts w:ascii="Times New Roman" w:hAnsi="Times New Roman" w:cs="Times New Roman"/>
          <w:sz w:val="24"/>
          <w:szCs w:val="24"/>
        </w:rPr>
        <w:t>failed</w:t>
      </w:r>
      <w:r w:rsidR="00B30247" w:rsidRPr="008B7F75">
        <w:rPr>
          <w:rFonts w:ascii="Times New Roman" w:hAnsi="Times New Roman" w:cs="Times New Roman"/>
          <w:sz w:val="24"/>
          <w:szCs w:val="24"/>
        </w:rPr>
        <w:t>.</w:t>
      </w:r>
      <w:r w:rsidR="00B30247" w:rsidRPr="008B7F75">
        <w:rPr>
          <w:rStyle w:val="FootnoteReference"/>
          <w:rFonts w:ascii="Times New Roman" w:hAnsi="Times New Roman" w:cs="Times New Roman"/>
          <w:sz w:val="24"/>
          <w:szCs w:val="24"/>
        </w:rPr>
        <w:footnoteReference w:id="4"/>
      </w:r>
      <w:r w:rsidR="00966235" w:rsidRPr="008B7F75">
        <w:rPr>
          <w:rFonts w:ascii="Times New Roman" w:hAnsi="Times New Roman" w:cs="Times New Roman"/>
          <w:sz w:val="24"/>
          <w:szCs w:val="24"/>
        </w:rPr>
        <w:t xml:space="preserve"> The idea of having land over two</w:t>
      </w:r>
      <w:r w:rsidR="00B855CC" w:rsidRPr="008B7F75">
        <w:rPr>
          <w:rFonts w:ascii="Times New Roman" w:hAnsi="Times New Roman" w:cs="Times New Roman"/>
          <w:sz w:val="24"/>
          <w:szCs w:val="24"/>
        </w:rPr>
        <w:t xml:space="preserve"> territories was not just used between England and Normandy, it was also </w:t>
      </w:r>
      <w:r w:rsidR="00A3284D" w:rsidRPr="008B7F75">
        <w:rPr>
          <w:rFonts w:ascii="Times New Roman" w:hAnsi="Times New Roman" w:cs="Times New Roman"/>
          <w:sz w:val="24"/>
          <w:szCs w:val="24"/>
        </w:rPr>
        <w:t xml:space="preserve">used </w:t>
      </w:r>
      <w:r w:rsidR="00171F3C" w:rsidRPr="008B7F75">
        <w:rPr>
          <w:rFonts w:ascii="Times New Roman" w:hAnsi="Times New Roman" w:cs="Times New Roman"/>
          <w:sz w:val="24"/>
          <w:szCs w:val="24"/>
        </w:rPr>
        <w:t xml:space="preserve">by Malcolm III of Scotland who </w:t>
      </w:r>
      <w:r w:rsidR="00090EE5" w:rsidRPr="008B7F75">
        <w:rPr>
          <w:rFonts w:ascii="Times New Roman" w:hAnsi="Times New Roman" w:cs="Times New Roman"/>
          <w:sz w:val="24"/>
          <w:szCs w:val="24"/>
        </w:rPr>
        <w:t xml:space="preserve">gave many Anglo-Norman Barons, especially those </w:t>
      </w:r>
      <w:r w:rsidR="00EF37EF" w:rsidRPr="008B7F75">
        <w:rPr>
          <w:rFonts w:ascii="Times New Roman" w:hAnsi="Times New Roman" w:cs="Times New Roman"/>
          <w:sz w:val="24"/>
          <w:szCs w:val="24"/>
        </w:rPr>
        <w:t xml:space="preserve">who had land </w:t>
      </w:r>
      <w:r w:rsidR="00090EE5" w:rsidRPr="008B7F75">
        <w:rPr>
          <w:rFonts w:ascii="Times New Roman" w:hAnsi="Times New Roman" w:cs="Times New Roman"/>
          <w:sz w:val="24"/>
          <w:szCs w:val="24"/>
        </w:rPr>
        <w:t>in the north of England</w:t>
      </w:r>
      <w:r w:rsidR="00EF37EF" w:rsidRPr="008B7F75">
        <w:rPr>
          <w:rFonts w:ascii="Times New Roman" w:hAnsi="Times New Roman" w:cs="Times New Roman"/>
          <w:sz w:val="24"/>
          <w:szCs w:val="24"/>
        </w:rPr>
        <w:t>, territory in Scotland in an attempt</w:t>
      </w:r>
      <w:r w:rsidR="00EE40E9" w:rsidRPr="008B7F75">
        <w:rPr>
          <w:rFonts w:ascii="Times New Roman" w:hAnsi="Times New Roman" w:cs="Times New Roman"/>
          <w:sz w:val="24"/>
          <w:szCs w:val="24"/>
        </w:rPr>
        <w:t xml:space="preserve"> to either prevent war between England and Scotland or to at least reduce support for it.</w:t>
      </w:r>
      <w:r w:rsidR="00EE40E9" w:rsidRPr="008B7F75">
        <w:rPr>
          <w:rStyle w:val="FootnoteReference"/>
          <w:rFonts w:ascii="Times New Roman" w:hAnsi="Times New Roman" w:cs="Times New Roman"/>
          <w:sz w:val="24"/>
          <w:szCs w:val="24"/>
        </w:rPr>
        <w:footnoteReference w:id="5"/>
      </w:r>
      <w:r w:rsidR="007B1DEA" w:rsidRPr="008B7F75">
        <w:rPr>
          <w:rFonts w:ascii="Times New Roman" w:hAnsi="Times New Roman" w:cs="Times New Roman"/>
          <w:sz w:val="24"/>
          <w:szCs w:val="24"/>
        </w:rPr>
        <w:t xml:space="preserve"> </w:t>
      </w:r>
      <w:r w:rsidR="00695A03" w:rsidRPr="008B7F75">
        <w:rPr>
          <w:rFonts w:ascii="Times New Roman" w:hAnsi="Times New Roman" w:cs="Times New Roman"/>
          <w:sz w:val="24"/>
          <w:szCs w:val="24"/>
        </w:rPr>
        <w:t xml:space="preserve">The idea of giving </w:t>
      </w:r>
      <w:r w:rsidR="0086005B" w:rsidRPr="008B7F75">
        <w:rPr>
          <w:rFonts w:ascii="Times New Roman" w:hAnsi="Times New Roman" w:cs="Times New Roman"/>
          <w:sz w:val="24"/>
          <w:szCs w:val="24"/>
        </w:rPr>
        <w:t xml:space="preserve">people land in multiple countries reinforces the lack of unity </w:t>
      </w:r>
      <w:r w:rsidR="00D35358" w:rsidRPr="008B7F75">
        <w:rPr>
          <w:rFonts w:ascii="Times New Roman" w:hAnsi="Times New Roman" w:cs="Times New Roman"/>
          <w:sz w:val="24"/>
          <w:szCs w:val="24"/>
        </w:rPr>
        <w:t xml:space="preserve">for the Normans. If the Duchy of Normandy and the </w:t>
      </w:r>
      <w:r w:rsidR="00414914" w:rsidRPr="008B7F75">
        <w:rPr>
          <w:rFonts w:ascii="Times New Roman" w:hAnsi="Times New Roman" w:cs="Times New Roman"/>
          <w:sz w:val="24"/>
          <w:szCs w:val="24"/>
        </w:rPr>
        <w:t>Kingdom of England were unified then there would be no need to make sure the Barons would not rebel,</w:t>
      </w:r>
      <w:r w:rsidR="00314A72" w:rsidRPr="008B7F75">
        <w:rPr>
          <w:rFonts w:ascii="Times New Roman" w:hAnsi="Times New Roman" w:cs="Times New Roman"/>
          <w:sz w:val="24"/>
          <w:szCs w:val="24"/>
        </w:rPr>
        <w:t xml:space="preserve"> but as Robert Curthose shows, that is not the case</w:t>
      </w:r>
      <w:r w:rsidR="009B69D5" w:rsidRPr="008B7F75">
        <w:rPr>
          <w:rFonts w:ascii="Times New Roman" w:hAnsi="Times New Roman" w:cs="Times New Roman"/>
          <w:sz w:val="24"/>
          <w:szCs w:val="24"/>
        </w:rPr>
        <w:t>.</w:t>
      </w:r>
      <w:r w:rsidR="00314A72" w:rsidRPr="008B7F75">
        <w:rPr>
          <w:rFonts w:ascii="Times New Roman" w:hAnsi="Times New Roman" w:cs="Times New Roman"/>
          <w:sz w:val="24"/>
          <w:szCs w:val="24"/>
        </w:rPr>
        <w:t xml:space="preserve"> </w:t>
      </w:r>
    </w:p>
    <w:p w14:paraId="458ED36F" w14:textId="7B2379E8" w:rsidR="00342082" w:rsidRPr="008B7F75" w:rsidRDefault="00264490"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 xml:space="preserve">Identity can be hard to define, and </w:t>
      </w:r>
      <w:r w:rsidR="006329C9" w:rsidRPr="008B7F75">
        <w:rPr>
          <w:rFonts w:ascii="Times New Roman" w:hAnsi="Times New Roman" w:cs="Times New Roman"/>
          <w:sz w:val="24"/>
          <w:szCs w:val="24"/>
        </w:rPr>
        <w:t>there are many factors which can make up someone’s identity.</w:t>
      </w:r>
      <w:r w:rsidR="00776746" w:rsidRPr="008B7F75">
        <w:rPr>
          <w:rFonts w:ascii="Times New Roman" w:hAnsi="Times New Roman" w:cs="Times New Roman"/>
          <w:sz w:val="24"/>
          <w:szCs w:val="24"/>
        </w:rPr>
        <w:t xml:space="preserve"> How we view identity today and how it was viewed during the Norman period</w:t>
      </w:r>
      <w:r w:rsidR="00D11EC8" w:rsidRPr="008B7F75">
        <w:rPr>
          <w:rFonts w:ascii="Times New Roman" w:hAnsi="Times New Roman" w:cs="Times New Roman"/>
          <w:sz w:val="24"/>
          <w:szCs w:val="24"/>
        </w:rPr>
        <w:t xml:space="preserve"> </w:t>
      </w:r>
      <w:r w:rsidR="006D4079" w:rsidRPr="008B7F75">
        <w:rPr>
          <w:rFonts w:ascii="Times New Roman" w:hAnsi="Times New Roman" w:cs="Times New Roman"/>
          <w:sz w:val="24"/>
          <w:szCs w:val="24"/>
        </w:rPr>
        <w:t xml:space="preserve">are </w:t>
      </w:r>
      <w:r w:rsidR="00D11EC8" w:rsidRPr="008B7F75">
        <w:rPr>
          <w:rFonts w:ascii="Times New Roman" w:hAnsi="Times New Roman" w:cs="Times New Roman"/>
          <w:sz w:val="24"/>
          <w:szCs w:val="24"/>
        </w:rPr>
        <w:t>two different things, but both views are useful in determining whether the Normans were one single</w:t>
      </w:r>
      <w:r w:rsidR="00666334" w:rsidRPr="008B7F75">
        <w:rPr>
          <w:rFonts w:ascii="Times New Roman" w:hAnsi="Times New Roman" w:cs="Times New Roman"/>
          <w:sz w:val="24"/>
          <w:szCs w:val="24"/>
        </w:rPr>
        <w:t xml:space="preserve"> shared</w:t>
      </w:r>
      <w:r w:rsidR="00D11EC8" w:rsidRPr="008B7F75">
        <w:rPr>
          <w:rFonts w:ascii="Times New Roman" w:hAnsi="Times New Roman" w:cs="Times New Roman"/>
          <w:sz w:val="24"/>
          <w:szCs w:val="24"/>
        </w:rPr>
        <w:t xml:space="preserve"> identity</w:t>
      </w:r>
      <w:r w:rsidR="00666334" w:rsidRPr="008B7F75">
        <w:rPr>
          <w:rFonts w:ascii="Times New Roman" w:hAnsi="Times New Roman" w:cs="Times New Roman"/>
          <w:sz w:val="24"/>
          <w:szCs w:val="24"/>
        </w:rPr>
        <w:t xml:space="preserve">, multiple </w:t>
      </w:r>
      <w:r w:rsidR="000532B3" w:rsidRPr="008B7F75">
        <w:rPr>
          <w:rFonts w:ascii="Times New Roman" w:hAnsi="Times New Roman" w:cs="Times New Roman"/>
          <w:sz w:val="24"/>
          <w:szCs w:val="24"/>
        </w:rPr>
        <w:t>identity’s</w:t>
      </w:r>
      <w:r w:rsidR="00666334" w:rsidRPr="008B7F75">
        <w:rPr>
          <w:rFonts w:ascii="Times New Roman" w:hAnsi="Times New Roman" w:cs="Times New Roman"/>
          <w:sz w:val="24"/>
          <w:szCs w:val="24"/>
        </w:rPr>
        <w:t xml:space="preserve"> which could still be </w:t>
      </w:r>
      <w:r w:rsidR="000532B3" w:rsidRPr="008B7F75">
        <w:rPr>
          <w:rFonts w:ascii="Times New Roman" w:hAnsi="Times New Roman" w:cs="Times New Roman"/>
          <w:sz w:val="24"/>
          <w:szCs w:val="24"/>
        </w:rPr>
        <w:t>categorised</w:t>
      </w:r>
      <w:r w:rsidR="00666334" w:rsidRPr="008B7F75">
        <w:rPr>
          <w:rFonts w:ascii="Times New Roman" w:hAnsi="Times New Roman" w:cs="Times New Roman"/>
          <w:sz w:val="24"/>
          <w:szCs w:val="24"/>
        </w:rPr>
        <w:t xml:space="preserve"> as Norman or at least a product o</w:t>
      </w:r>
      <w:r w:rsidR="00D13FB0" w:rsidRPr="008B7F75">
        <w:rPr>
          <w:rFonts w:ascii="Times New Roman" w:hAnsi="Times New Roman" w:cs="Times New Roman"/>
          <w:sz w:val="24"/>
          <w:szCs w:val="24"/>
        </w:rPr>
        <w:t>f the Normans, or th</w:t>
      </w:r>
      <w:r w:rsidR="00912B73" w:rsidRPr="008B7F75">
        <w:rPr>
          <w:rFonts w:ascii="Times New Roman" w:hAnsi="Times New Roman" w:cs="Times New Roman"/>
          <w:sz w:val="24"/>
          <w:szCs w:val="24"/>
        </w:rPr>
        <w:t>at there was no shared identity</w:t>
      </w:r>
      <w:r w:rsidR="00F95C1B" w:rsidRPr="008B7F75">
        <w:rPr>
          <w:rFonts w:ascii="Times New Roman" w:hAnsi="Times New Roman" w:cs="Times New Roman"/>
          <w:sz w:val="24"/>
          <w:szCs w:val="24"/>
        </w:rPr>
        <w:t>.</w:t>
      </w:r>
      <w:r w:rsidR="00E25440" w:rsidRPr="008B7F75">
        <w:rPr>
          <w:rFonts w:ascii="Times New Roman" w:hAnsi="Times New Roman" w:cs="Times New Roman"/>
          <w:sz w:val="24"/>
          <w:szCs w:val="24"/>
        </w:rPr>
        <w:t xml:space="preserve"> </w:t>
      </w:r>
      <w:r w:rsidR="00E25440" w:rsidRPr="008B7F75">
        <w:rPr>
          <w:rFonts w:ascii="Times New Roman" w:hAnsi="Times New Roman" w:cs="Times New Roman"/>
          <w:sz w:val="24"/>
          <w:szCs w:val="24"/>
        </w:rPr>
        <w:t xml:space="preserve">It is important to think of identity from a modern viewpoint, even though this would not </w:t>
      </w:r>
      <w:r w:rsidR="00C43B18" w:rsidRPr="008B7F75">
        <w:rPr>
          <w:rFonts w:ascii="Times New Roman" w:hAnsi="Times New Roman" w:cs="Times New Roman"/>
          <w:sz w:val="24"/>
          <w:szCs w:val="24"/>
        </w:rPr>
        <w:t>have</w:t>
      </w:r>
      <w:r w:rsidR="00E25440" w:rsidRPr="008B7F75">
        <w:rPr>
          <w:rFonts w:ascii="Times New Roman" w:hAnsi="Times New Roman" w:cs="Times New Roman"/>
          <w:sz w:val="24"/>
          <w:szCs w:val="24"/>
        </w:rPr>
        <w:t xml:space="preserve"> been how the people of the time would </w:t>
      </w:r>
      <w:r w:rsidR="00EE5D8F" w:rsidRPr="008B7F75">
        <w:rPr>
          <w:rFonts w:ascii="Times New Roman" w:hAnsi="Times New Roman" w:cs="Times New Roman"/>
          <w:sz w:val="24"/>
          <w:szCs w:val="24"/>
        </w:rPr>
        <w:t>have</w:t>
      </w:r>
      <w:r w:rsidR="00E25440" w:rsidRPr="008B7F75">
        <w:rPr>
          <w:rFonts w:ascii="Times New Roman" w:hAnsi="Times New Roman" w:cs="Times New Roman"/>
          <w:sz w:val="24"/>
          <w:szCs w:val="24"/>
        </w:rPr>
        <w:t xml:space="preserve"> thought it, today’s understanding of identity is a lot more fluid and allows for a larger amount of people to identify as a certain group when compared to the medieval approach to identity.</w:t>
      </w:r>
      <w:r w:rsidR="008A0725" w:rsidRPr="008B7F75">
        <w:rPr>
          <w:rFonts w:ascii="Times New Roman" w:hAnsi="Times New Roman" w:cs="Times New Roman"/>
          <w:sz w:val="24"/>
          <w:szCs w:val="24"/>
        </w:rPr>
        <w:t xml:space="preserve"> </w:t>
      </w:r>
      <w:r w:rsidR="009D1352" w:rsidRPr="008B7F75">
        <w:rPr>
          <w:rFonts w:ascii="Times New Roman" w:hAnsi="Times New Roman" w:cs="Times New Roman"/>
          <w:sz w:val="24"/>
          <w:szCs w:val="24"/>
        </w:rPr>
        <w:t xml:space="preserve">In a modern sense, some believe identity </w:t>
      </w:r>
      <w:r w:rsidR="00735EED" w:rsidRPr="008B7F75">
        <w:rPr>
          <w:rFonts w:ascii="Times New Roman" w:hAnsi="Times New Roman" w:cs="Times New Roman"/>
          <w:sz w:val="24"/>
          <w:szCs w:val="24"/>
        </w:rPr>
        <w:t>as being a choice</w:t>
      </w:r>
      <w:r w:rsidR="00F01E75" w:rsidRPr="008B7F75">
        <w:rPr>
          <w:rFonts w:ascii="Times New Roman" w:hAnsi="Times New Roman" w:cs="Times New Roman"/>
          <w:sz w:val="24"/>
          <w:szCs w:val="24"/>
        </w:rPr>
        <w:t>, so simply put</w:t>
      </w:r>
      <w:r w:rsidR="007D0391" w:rsidRPr="008B7F75">
        <w:rPr>
          <w:rFonts w:ascii="Times New Roman" w:hAnsi="Times New Roman" w:cs="Times New Roman"/>
          <w:sz w:val="24"/>
          <w:szCs w:val="24"/>
        </w:rPr>
        <w:t>,</w:t>
      </w:r>
      <w:r w:rsidR="00F01E75" w:rsidRPr="008B7F75">
        <w:rPr>
          <w:rFonts w:ascii="Times New Roman" w:hAnsi="Times New Roman" w:cs="Times New Roman"/>
          <w:sz w:val="24"/>
          <w:szCs w:val="24"/>
        </w:rPr>
        <w:t xml:space="preserve"> a person can choose what </w:t>
      </w:r>
      <w:r w:rsidR="00F70C2B" w:rsidRPr="008B7F75">
        <w:rPr>
          <w:rFonts w:ascii="Times New Roman" w:hAnsi="Times New Roman" w:cs="Times New Roman"/>
          <w:sz w:val="24"/>
          <w:szCs w:val="24"/>
        </w:rPr>
        <w:t>or who they identify as.</w:t>
      </w:r>
      <w:r w:rsidR="00F70C2B" w:rsidRPr="008B7F75">
        <w:rPr>
          <w:rStyle w:val="FootnoteReference"/>
          <w:rFonts w:ascii="Times New Roman" w:hAnsi="Times New Roman" w:cs="Times New Roman"/>
          <w:sz w:val="24"/>
          <w:szCs w:val="24"/>
        </w:rPr>
        <w:footnoteReference w:id="6"/>
      </w:r>
      <w:r w:rsidR="00170299" w:rsidRPr="008B7F75">
        <w:rPr>
          <w:rFonts w:ascii="Times New Roman" w:hAnsi="Times New Roman" w:cs="Times New Roman"/>
          <w:sz w:val="24"/>
          <w:szCs w:val="24"/>
        </w:rPr>
        <w:t xml:space="preserve"> </w:t>
      </w:r>
      <w:r w:rsidR="00C87077" w:rsidRPr="008B7F75">
        <w:rPr>
          <w:rFonts w:ascii="Times New Roman" w:hAnsi="Times New Roman" w:cs="Times New Roman"/>
          <w:sz w:val="24"/>
          <w:szCs w:val="24"/>
        </w:rPr>
        <w:t>W</w:t>
      </w:r>
      <w:r w:rsidR="00170299" w:rsidRPr="008B7F75">
        <w:rPr>
          <w:rFonts w:ascii="Times New Roman" w:hAnsi="Times New Roman" w:cs="Times New Roman"/>
          <w:sz w:val="24"/>
          <w:szCs w:val="24"/>
        </w:rPr>
        <w:t xml:space="preserve">hereas others, such as </w:t>
      </w:r>
      <w:r w:rsidR="00144494" w:rsidRPr="008B7F75">
        <w:rPr>
          <w:rFonts w:ascii="Times New Roman" w:hAnsi="Times New Roman" w:cs="Times New Roman"/>
          <w:sz w:val="24"/>
          <w:szCs w:val="24"/>
        </w:rPr>
        <w:t>Nick We</w:t>
      </w:r>
      <w:r w:rsidR="00D07C04" w:rsidRPr="008B7F75">
        <w:rPr>
          <w:rFonts w:ascii="Times New Roman" w:hAnsi="Times New Roman" w:cs="Times New Roman"/>
          <w:sz w:val="24"/>
          <w:szCs w:val="24"/>
        </w:rPr>
        <w:t>b</w:t>
      </w:r>
      <w:r w:rsidR="00144494" w:rsidRPr="008B7F75">
        <w:rPr>
          <w:rFonts w:ascii="Times New Roman" w:hAnsi="Times New Roman" w:cs="Times New Roman"/>
          <w:sz w:val="24"/>
          <w:szCs w:val="24"/>
        </w:rPr>
        <w:t>ber</w:t>
      </w:r>
      <w:r w:rsidR="00170299" w:rsidRPr="008B7F75">
        <w:rPr>
          <w:rFonts w:ascii="Times New Roman" w:hAnsi="Times New Roman" w:cs="Times New Roman"/>
          <w:sz w:val="24"/>
          <w:szCs w:val="24"/>
        </w:rPr>
        <w:t xml:space="preserve"> believe that </w:t>
      </w:r>
      <w:r w:rsidR="00F547D0" w:rsidRPr="008B7F75">
        <w:rPr>
          <w:rFonts w:ascii="Times New Roman" w:hAnsi="Times New Roman" w:cs="Times New Roman"/>
          <w:sz w:val="24"/>
          <w:szCs w:val="24"/>
        </w:rPr>
        <w:t>a person’s ethnic identity is not completely volu</w:t>
      </w:r>
      <w:r w:rsidR="008F3B5C" w:rsidRPr="008B7F75">
        <w:rPr>
          <w:rFonts w:ascii="Times New Roman" w:hAnsi="Times New Roman" w:cs="Times New Roman"/>
          <w:sz w:val="24"/>
          <w:szCs w:val="24"/>
        </w:rPr>
        <w:t xml:space="preserve">ntary </w:t>
      </w:r>
      <w:r w:rsidR="00E00094" w:rsidRPr="008B7F75">
        <w:rPr>
          <w:rFonts w:ascii="Times New Roman" w:hAnsi="Times New Roman" w:cs="Times New Roman"/>
          <w:sz w:val="24"/>
          <w:szCs w:val="24"/>
        </w:rPr>
        <w:t xml:space="preserve">and that it can be </w:t>
      </w:r>
      <w:r w:rsidR="00E00094" w:rsidRPr="008B7F75">
        <w:rPr>
          <w:rFonts w:ascii="Times New Roman" w:hAnsi="Times New Roman" w:cs="Times New Roman"/>
          <w:sz w:val="24"/>
          <w:szCs w:val="24"/>
        </w:rPr>
        <w:lastRenderedPageBreak/>
        <w:t>somewhat based on circumstances both in and out of their control.</w:t>
      </w:r>
      <w:r w:rsidR="00E00094" w:rsidRPr="008B7F75">
        <w:rPr>
          <w:rStyle w:val="FootnoteReference"/>
          <w:rFonts w:ascii="Times New Roman" w:hAnsi="Times New Roman" w:cs="Times New Roman"/>
          <w:sz w:val="24"/>
          <w:szCs w:val="24"/>
        </w:rPr>
        <w:footnoteReference w:id="7"/>
      </w:r>
      <w:r w:rsidR="00B14B04" w:rsidRPr="008B7F75">
        <w:rPr>
          <w:rFonts w:ascii="Times New Roman" w:hAnsi="Times New Roman" w:cs="Times New Roman"/>
          <w:sz w:val="24"/>
          <w:szCs w:val="24"/>
        </w:rPr>
        <w:t xml:space="preserve"> </w:t>
      </w:r>
      <w:r w:rsidR="004F759E" w:rsidRPr="008B7F75">
        <w:rPr>
          <w:rFonts w:ascii="Times New Roman" w:hAnsi="Times New Roman" w:cs="Times New Roman"/>
          <w:sz w:val="24"/>
          <w:szCs w:val="24"/>
        </w:rPr>
        <w:t>It is important to think, or attempt to think, of identity as it would have been viewed in the medieval era. A modern view can be useful, but it does not allow us to understand how the people in this time period thought of themselves.</w:t>
      </w:r>
      <w:r w:rsidR="004F759E" w:rsidRPr="008B7F75">
        <w:rPr>
          <w:rFonts w:ascii="Times New Roman" w:hAnsi="Times New Roman" w:cs="Times New Roman"/>
          <w:sz w:val="24"/>
          <w:szCs w:val="24"/>
        </w:rPr>
        <w:t xml:space="preserve"> </w:t>
      </w:r>
      <w:r w:rsidR="00B03232" w:rsidRPr="008B7F75">
        <w:rPr>
          <w:rFonts w:ascii="Times New Roman" w:hAnsi="Times New Roman" w:cs="Times New Roman"/>
          <w:sz w:val="24"/>
          <w:szCs w:val="24"/>
        </w:rPr>
        <w:t xml:space="preserve">The medieval approach to identity </w:t>
      </w:r>
      <w:r w:rsidR="00230D8C" w:rsidRPr="008B7F75">
        <w:rPr>
          <w:rFonts w:ascii="Times New Roman" w:hAnsi="Times New Roman" w:cs="Times New Roman"/>
          <w:sz w:val="24"/>
          <w:szCs w:val="24"/>
        </w:rPr>
        <w:t xml:space="preserve">was less </w:t>
      </w:r>
      <w:r w:rsidR="007423E1" w:rsidRPr="008B7F75">
        <w:rPr>
          <w:rFonts w:ascii="Times New Roman" w:hAnsi="Times New Roman" w:cs="Times New Roman"/>
          <w:sz w:val="24"/>
          <w:szCs w:val="24"/>
        </w:rPr>
        <w:t>based on a single person and the</w:t>
      </w:r>
      <w:r w:rsidR="00466711" w:rsidRPr="008B7F75">
        <w:rPr>
          <w:rFonts w:ascii="Times New Roman" w:hAnsi="Times New Roman" w:cs="Times New Roman"/>
          <w:sz w:val="24"/>
          <w:szCs w:val="24"/>
        </w:rPr>
        <w:t>ir</w:t>
      </w:r>
      <w:r w:rsidR="007423E1" w:rsidRPr="008B7F75">
        <w:rPr>
          <w:rFonts w:ascii="Times New Roman" w:hAnsi="Times New Roman" w:cs="Times New Roman"/>
          <w:sz w:val="24"/>
          <w:szCs w:val="24"/>
        </w:rPr>
        <w:t xml:space="preserve"> personality, but more so on</w:t>
      </w:r>
      <w:r w:rsidR="00EB051B" w:rsidRPr="008B7F75">
        <w:rPr>
          <w:rFonts w:ascii="Times New Roman" w:hAnsi="Times New Roman" w:cs="Times New Roman"/>
          <w:sz w:val="24"/>
          <w:szCs w:val="24"/>
        </w:rPr>
        <w:t xml:space="preserve"> groups and </w:t>
      </w:r>
      <w:r w:rsidR="00C36BC7" w:rsidRPr="008B7F75">
        <w:rPr>
          <w:rFonts w:ascii="Times New Roman" w:hAnsi="Times New Roman" w:cs="Times New Roman"/>
          <w:sz w:val="24"/>
          <w:szCs w:val="24"/>
        </w:rPr>
        <w:t>communities</w:t>
      </w:r>
      <w:r w:rsidR="00CE6659" w:rsidRPr="008B7F75">
        <w:rPr>
          <w:rFonts w:ascii="Times New Roman" w:hAnsi="Times New Roman" w:cs="Times New Roman"/>
          <w:sz w:val="24"/>
          <w:szCs w:val="24"/>
        </w:rPr>
        <w:t xml:space="preserve">, and it is through the </w:t>
      </w:r>
      <w:r w:rsidR="006E62B7" w:rsidRPr="008B7F75">
        <w:rPr>
          <w:rFonts w:ascii="Times New Roman" w:hAnsi="Times New Roman" w:cs="Times New Roman"/>
          <w:sz w:val="24"/>
          <w:szCs w:val="24"/>
        </w:rPr>
        <w:t>similarities and the communal sense of groups that identity is formed.</w:t>
      </w:r>
      <w:r w:rsidR="006E62B7" w:rsidRPr="008B7F75">
        <w:rPr>
          <w:rStyle w:val="FootnoteReference"/>
          <w:rFonts w:ascii="Times New Roman" w:hAnsi="Times New Roman" w:cs="Times New Roman"/>
          <w:sz w:val="24"/>
          <w:szCs w:val="24"/>
        </w:rPr>
        <w:footnoteReference w:id="8"/>
      </w:r>
      <w:r w:rsidR="00AC6556" w:rsidRPr="008B7F75">
        <w:rPr>
          <w:rFonts w:ascii="Times New Roman" w:hAnsi="Times New Roman" w:cs="Times New Roman"/>
          <w:sz w:val="24"/>
          <w:szCs w:val="24"/>
        </w:rPr>
        <w:t xml:space="preserve"> </w:t>
      </w:r>
      <w:r w:rsidR="00C726FA" w:rsidRPr="008B7F75">
        <w:rPr>
          <w:rFonts w:ascii="Times New Roman" w:hAnsi="Times New Roman" w:cs="Times New Roman"/>
          <w:sz w:val="24"/>
          <w:szCs w:val="24"/>
        </w:rPr>
        <w:t xml:space="preserve">Both modern and medieval views on identity </w:t>
      </w:r>
      <w:r w:rsidR="00A543BB" w:rsidRPr="008B7F75">
        <w:rPr>
          <w:rFonts w:ascii="Times New Roman" w:hAnsi="Times New Roman" w:cs="Times New Roman"/>
          <w:sz w:val="24"/>
          <w:szCs w:val="24"/>
        </w:rPr>
        <w:t xml:space="preserve">are useful, but for the purpose of this discussion </w:t>
      </w:r>
      <w:r w:rsidR="00EF2734" w:rsidRPr="008B7F75">
        <w:rPr>
          <w:rFonts w:ascii="Times New Roman" w:hAnsi="Times New Roman" w:cs="Times New Roman"/>
          <w:sz w:val="24"/>
          <w:szCs w:val="24"/>
        </w:rPr>
        <w:t>I am going to be using a more medieval</w:t>
      </w:r>
      <w:r w:rsidR="006402D7" w:rsidRPr="008B7F75">
        <w:rPr>
          <w:rFonts w:ascii="Times New Roman" w:hAnsi="Times New Roman" w:cs="Times New Roman"/>
          <w:sz w:val="24"/>
          <w:szCs w:val="24"/>
        </w:rPr>
        <w:t xml:space="preserve"> definition, so if a group of people who have </w:t>
      </w:r>
      <w:r w:rsidR="00D80F13" w:rsidRPr="008B7F75">
        <w:rPr>
          <w:rFonts w:ascii="Times New Roman" w:hAnsi="Times New Roman" w:cs="Times New Roman"/>
          <w:sz w:val="24"/>
          <w:szCs w:val="24"/>
        </w:rPr>
        <w:t>Norman</w:t>
      </w:r>
      <w:r w:rsidR="00176BCB" w:rsidRPr="008B7F75">
        <w:rPr>
          <w:rFonts w:ascii="Times New Roman" w:hAnsi="Times New Roman" w:cs="Times New Roman"/>
          <w:sz w:val="24"/>
          <w:szCs w:val="24"/>
        </w:rPr>
        <w:t xml:space="preserve"> ancestors</w:t>
      </w:r>
      <w:r w:rsidR="00D80F13">
        <w:rPr>
          <w:rFonts w:ascii="Times New Roman" w:hAnsi="Times New Roman" w:cs="Times New Roman"/>
          <w:sz w:val="24"/>
          <w:szCs w:val="24"/>
        </w:rPr>
        <w:t xml:space="preserve"> and</w:t>
      </w:r>
      <w:r w:rsidR="00176BCB" w:rsidRPr="008B7F75">
        <w:rPr>
          <w:rFonts w:ascii="Times New Roman" w:hAnsi="Times New Roman" w:cs="Times New Roman"/>
          <w:sz w:val="24"/>
          <w:szCs w:val="24"/>
        </w:rPr>
        <w:t xml:space="preserve"> act in a way which is either considered Norman</w:t>
      </w:r>
      <w:r w:rsidR="00AC205F" w:rsidRPr="008B7F75">
        <w:rPr>
          <w:rFonts w:ascii="Times New Roman" w:hAnsi="Times New Roman" w:cs="Times New Roman"/>
          <w:sz w:val="24"/>
          <w:szCs w:val="24"/>
        </w:rPr>
        <w:t xml:space="preserve">, or at least partially </w:t>
      </w:r>
      <w:r w:rsidR="00C5425A" w:rsidRPr="008B7F75">
        <w:rPr>
          <w:rFonts w:ascii="Times New Roman" w:hAnsi="Times New Roman" w:cs="Times New Roman"/>
          <w:sz w:val="24"/>
          <w:szCs w:val="24"/>
        </w:rPr>
        <w:t xml:space="preserve">Norman then I think it is acceptable </w:t>
      </w:r>
      <w:r w:rsidR="00200E43" w:rsidRPr="008B7F75">
        <w:rPr>
          <w:rFonts w:ascii="Times New Roman" w:hAnsi="Times New Roman" w:cs="Times New Roman"/>
          <w:sz w:val="24"/>
          <w:szCs w:val="24"/>
        </w:rPr>
        <w:t>to call them Norman.</w:t>
      </w:r>
    </w:p>
    <w:p w14:paraId="6730841E" w14:textId="6C8D8278" w:rsidR="00953E6B" w:rsidRPr="008B7F75" w:rsidRDefault="00163B30"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It is important to know what actions or traits</w:t>
      </w:r>
      <w:r w:rsidR="00BA19EF" w:rsidRPr="008B7F75">
        <w:rPr>
          <w:rFonts w:ascii="Times New Roman" w:hAnsi="Times New Roman" w:cs="Times New Roman"/>
          <w:sz w:val="24"/>
          <w:szCs w:val="24"/>
        </w:rPr>
        <w:t xml:space="preserve"> are ‘Norman’</w:t>
      </w:r>
      <w:r w:rsidR="005B4D2C" w:rsidRPr="008B7F75">
        <w:rPr>
          <w:rFonts w:ascii="Times New Roman" w:hAnsi="Times New Roman" w:cs="Times New Roman"/>
          <w:sz w:val="24"/>
          <w:szCs w:val="24"/>
        </w:rPr>
        <w:t>,</w:t>
      </w:r>
      <w:r w:rsidR="00BA19EF" w:rsidRPr="008B7F75">
        <w:rPr>
          <w:rFonts w:ascii="Times New Roman" w:hAnsi="Times New Roman" w:cs="Times New Roman"/>
          <w:sz w:val="24"/>
          <w:szCs w:val="24"/>
        </w:rPr>
        <w:t xml:space="preserve"> if </w:t>
      </w:r>
      <w:r w:rsidR="00807CE7" w:rsidRPr="008B7F75">
        <w:rPr>
          <w:rFonts w:ascii="Times New Roman" w:hAnsi="Times New Roman" w:cs="Times New Roman"/>
          <w:sz w:val="24"/>
          <w:szCs w:val="24"/>
        </w:rPr>
        <w:t xml:space="preserve">a sense of identity is to be built </w:t>
      </w:r>
      <w:r w:rsidR="005B4D2C" w:rsidRPr="008B7F75">
        <w:rPr>
          <w:rFonts w:ascii="Times New Roman" w:hAnsi="Times New Roman" w:cs="Times New Roman"/>
          <w:sz w:val="24"/>
          <w:szCs w:val="24"/>
        </w:rPr>
        <w:t>from</w:t>
      </w:r>
      <w:r w:rsidR="00807CE7" w:rsidRPr="008B7F75">
        <w:rPr>
          <w:rFonts w:ascii="Times New Roman" w:hAnsi="Times New Roman" w:cs="Times New Roman"/>
          <w:sz w:val="24"/>
          <w:szCs w:val="24"/>
        </w:rPr>
        <w:t xml:space="preserve"> these.</w:t>
      </w:r>
      <w:r w:rsidR="001273C4" w:rsidRPr="008B7F75">
        <w:rPr>
          <w:rFonts w:ascii="Times New Roman" w:hAnsi="Times New Roman" w:cs="Times New Roman"/>
          <w:sz w:val="24"/>
          <w:szCs w:val="24"/>
        </w:rPr>
        <w:t xml:space="preserve"> </w:t>
      </w:r>
      <w:r w:rsidR="00871E35" w:rsidRPr="008B7F75">
        <w:rPr>
          <w:rFonts w:ascii="Times New Roman" w:hAnsi="Times New Roman" w:cs="Times New Roman"/>
          <w:sz w:val="24"/>
          <w:szCs w:val="24"/>
        </w:rPr>
        <w:t>There have been many traits used to describe the Normans</w:t>
      </w:r>
      <w:r w:rsidR="000B20BA" w:rsidRPr="008B7F75">
        <w:rPr>
          <w:rFonts w:ascii="Times New Roman" w:hAnsi="Times New Roman" w:cs="Times New Roman"/>
          <w:sz w:val="24"/>
          <w:szCs w:val="24"/>
        </w:rPr>
        <w:t xml:space="preserve">, </w:t>
      </w:r>
      <w:r w:rsidR="007F7CE3" w:rsidRPr="008B7F75">
        <w:rPr>
          <w:rFonts w:ascii="Times New Roman" w:hAnsi="Times New Roman" w:cs="Times New Roman"/>
          <w:sz w:val="24"/>
          <w:szCs w:val="24"/>
        </w:rPr>
        <w:t xml:space="preserve">some of these traits are; strong, brave, fierce warriors, cunning, </w:t>
      </w:r>
      <w:r w:rsidR="00AC57DD" w:rsidRPr="008B7F75">
        <w:rPr>
          <w:rFonts w:ascii="Times New Roman" w:hAnsi="Times New Roman" w:cs="Times New Roman"/>
          <w:sz w:val="24"/>
          <w:szCs w:val="24"/>
        </w:rPr>
        <w:t>treacherous</w:t>
      </w:r>
      <w:r w:rsidR="007F7CE3" w:rsidRPr="008B7F75">
        <w:rPr>
          <w:rFonts w:ascii="Times New Roman" w:hAnsi="Times New Roman" w:cs="Times New Roman"/>
          <w:sz w:val="24"/>
          <w:szCs w:val="24"/>
        </w:rPr>
        <w:t xml:space="preserve">, </w:t>
      </w:r>
      <w:r w:rsidR="005F5013" w:rsidRPr="008B7F75">
        <w:rPr>
          <w:rFonts w:ascii="Times New Roman" w:hAnsi="Times New Roman" w:cs="Times New Roman"/>
          <w:sz w:val="24"/>
          <w:szCs w:val="24"/>
        </w:rPr>
        <w:t xml:space="preserve">mischievous, smart, </w:t>
      </w:r>
      <w:r w:rsidR="00AC57DD" w:rsidRPr="008B7F75">
        <w:rPr>
          <w:rFonts w:ascii="Times New Roman" w:hAnsi="Times New Roman" w:cs="Times New Roman"/>
          <w:sz w:val="24"/>
          <w:szCs w:val="24"/>
        </w:rPr>
        <w:t>and pious.</w:t>
      </w:r>
      <w:r w:rsidR="00447286" w:rsidRPr="008B7F75">
        <w:rPr>
          <w:rFonts w:ascii="Times New Roman" w:hAnsi="Times New Roman" w:cs="Times New Roman"/>
          <w:sz w:val="24"/>
          <w:szCs w:val="24"/>
        </w:rPr>
        <w:t xml:space="preserve"> </w:t>
      </w:r>
      <w:r w:rsidR="009A75F9" w:rsidRPr="008B7F75">
        <w:rPr>
          <w:rFonts w:ascii="Times New Roman" w:hAnsi="Times New Roman" w:cs="Times New Roman"/>
          <w:sz w:val="24"/>
          <w:szCs w:val="24"/>
        </w:rPr>
        <w:t>Also,</w:t>
      </w:r>
      <w:r w:rsidR="00EB3166" w:rsidRPr="008B7F75">
        <w:rPr>
          <w:rFonts w:ascii="Times New Roman" w:hAnsi="Times New Roman" w:cs="Times New Roman"/>
          <w:sz w:val="24"/>
          <w:szCs w:val="24"/>
        </w:rPr>
        <w:t xml:space="preserve"> the idea of</w:t>
      </w:r>
      <w:r w:rsidR="000D1183" w:rsidRPr="008B7F75">
        <w:rPr>
          <w:rFonts w:ascii="Times New Roman" w:hAnsi="Times New Roman" w:cs="Times New Roman"/>
          <w:sz w:val="24"/>
          <w:szCs w:val="24"/>
        </w:rPr>
        <w:t xml:space="preserve"> the</w:t>
      </w:r>
      <w:r w:rsidR="00EB3166" w:rsidRPr="008B7F75">
        <w:rPr>
          <w:rFonts w:ascii="Times New Roman" w:hAnsi="Times New Roman" w:cs="Times New Roman"/>
          <w:sz w:val="24"/>
          <w:szCs w:val="24"/>
        </w:rPr>
        <w:t xml:space="preserve"> Normans being able to assimilate into any culture </w:t>
      </w:r>
      <w:r w:rsidR="000D1183" w:rsidRPr="008B7F75">
        <w:rPr>
          <w:rFonts w:ascii="Times New Roman" w:hAnsi="Times New Roman" w:cs="Times New Roman"/>
          <w:sz w:val="24"/>
          <w:szCs w:val="24"/>
        </w:rPr>
        <w:t>helps build</w:t>
      </w:r>
      <w:r w:rsidR="00F44E15" w:rsidRPr="008B7F75">
        <w:rPr>
          <w:rFonts w:ascii="Times New Roman" w:hAnsi="Times New Roman" w:cs="Times New Roman"/>
          <w:sz w:val="24"/>
          <w:szCs w:val="24"/>
        </w:rPr>
        <w:t xml:space="preserve"> a sense of identity.</w:t>
      </w:r>
      <w:r w:rsidR="00953E6B" w:rsidRPr="008B7F75">
        <w:rPr>
          <w:rFonts w:ascii="Times New Roman" w:hAnsi="Times New Roman" w:cs="Times New Roman"/>
          <w:sz w:val="24"/>
          <w:szCs w:val="24"/>
        </w:rPr>
        <w:t xml:space="preserve"> </w:t>
      </w:r>
      <w:r w:rsidR="00953E6B" w:rsidRPr="008B7F75">
        <w:rPr>
          <w:rFonts w:ascii="Times New Roman" w:hAnsi="Times New Roman" w:cs="Times New Roman"/>
          <w:sz w:val="24"/>
          <w:szCs w:val="24"/>
        </w:rPr>
        <w:t xml:space="preserve">One example that a part of the Norman identity was based on physical attributes such as being strong, and </w:t>
      </w:r>
      <w:r w:rsidR="007F435F" w:rsidRPr="008B7F75">
        <w:rPr>
          <w:rFonts w:ascii="Times New Roman" w:hAnsi="Times New Roman" w:cs="Times New Roman"/>
          <w:sz w:val="24"/>
          <w:szCs w:val="24"/>
        </w:rPr>
        <w:t>fierce</w:t>
      </w:r>
      <w:r w:rsidR="00953E6B" w:rsidRPr="008B7F75">
        <w:rPr>
          <w:rFonts w:ascii="Times New Roman" w:hAnsi="Times New Roman" w:cs="Times New Roman"/>
          <w:sz w:val="24"/>
          <w:szCs w:val="24"/>
        </w:rPr>
        <w:t xml:space="preserve"> warriors is from Geoffrey of Malaterra, who states that in a conflict between the Normans and the Byzantine empire when a Greek envoy was sent to the Normans, Hugh Tudebusis knocked the envoys horse out with one punch to the neck.</w:t>
      </w:r>
      <w:r w:rsidR="00953E6B" w:rsidRPr="008B7F75">
        <w:rPr>
          <w:rStyle w:val="FootnoteReference"/>
          <w:rFonts w:ascii="Times New Roman" w:hAnsi="Times New Roman" w:cs="Times New Roman"/>
          <w:sz w:val="24"/>
          <w:szCs w:val="24"/>
        </w:rPr>
        <w:footnoteReference w:id="9"/>
      </w:r>
      <w:r w:rsidR="008957D9" w:rsidRPr="008B7F75">
        <w:rPr>
          <w:rFonts w:ascii="Times New Roman" w:hAnsi="Times New Roman" w:cs="Times New Roman"/>
          <w:sz w:val="24"/>
          <w:szCs w:val="24"/>
        </w:rPr>
        <w:t xml:space="preserve"> </w:t>
      </w:r>
      <w:r w:rsidR="00953E6B" w:rsidRPr="008B7F75">
        <w:rPr>
          <w:rFonts w:ascii="Times New Roman" w:hAnsi="Times New Roman" w:cs="Times New Roman"/>
          <w:sz w:val="24"/>
          <w:szCs w:val="24"/>
        </w:rPr>
        <w:t>Whether this actually happened does not matter, what does matter is that the Normans are portrayed as being so strong and fierce that with a bare hand they can knock a horse unconscious. It is likely that a story such as this would have been used to show the deeds and accomplishments of Robert Guiscard and his men, so even if this event did not happen, the story itself would have been used to reinforce the idea of Norman identity.</w:t>
      </w:r>
    </w:p>
    <w:p w14:paraId="4C3B927D" w14:textId="4E6AB4F2" w:rsidR="009B7DFA" w:rsidRPr="008B7F75" w:rsidRDefault="00C36BC7"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lastRenderedPageBreak/>
        <w:t xml:space="preserve"> </w:t>
      </w:r>
      <w:r w:rsidR="001C48DD" w:rsidRPr="008B7F75">
        <w:rPr>
          <w:rFonts w:ascii="Times New Roman" w:hAnsi="Times New Roman" w:cs="Times New Roman"/>
          <w:sz w:val="24"/>
          <w:szCs w:val="24"/>
        </w:rPr>
        <w:t>A key aspect to what makes a ‘Norman’ is th</w:t>
      </w:r>
      <w:r w:rsidR="0003096B" w:rsidRPr="008B7F75">
        <w:rPr>
          <w:rFonts w:ascii="Times New Roman" w:hAnsi="Times New Roman" w:cs="Times New Roman"/>
          <w:sz w:val="24"/>
          <w:szCs w:val="24"/>
        </w:rPr>
        <w:t xml:space="preserve">eir </w:t>
      </w:r>
      <w:r w:rsidR="001C48DD" w:rsidRPr="008B7F75">
        <w:rPr>
          <w:rFonts w:ascii="Times New Roman" w:hAnsi="Times New Roman" w:cs="Times New Roman"/>
          <w:sz w:val="24"/>
          <w:szCs w:val="24"/>
        </w:rPr>
        <w:t>ability to go to a new place and assimilate into that culture</w:t>
      </w:r>
      <w:r w:rsidR="002D0C3D" w:rsidRPr="008B7F75">
        <w:rPr>
          <w:rFonts w:ascii="Times New Roman" w:hAnsi="Times New Roman" w:cs="Times New Roman"/>
          <w:sz w:val="24"/>
          <w:szCs w:val="24"/>
        </w:rPr>
        <w:t xml:space="preserve">, </w:t>
      </w:r>
      <w:r w:rsidR="00395D40" w:rsidRPr="008B7F75">
        <w:rPr>
          <w:rFonts w:ascii="Times New Roman" w:hAnsi="Times New Roman" w:cs="Times New Roman"/>
          <w:sz w:val="24"/>
          <w:szCs w:val="24"/>
        </w:rPr>
        <w:t xml:space="preserve">firstly they did this </w:t>
      </w:r>
      <w:r w:rsidR="001A4996" w:rsidRPr="008B7F75">
        <w:rPr>
          <w:rFonts w:ascii="Times New Roman" w:hAnsi="Times New Roman" w:cs="Times New Roman"/>
          <w:sz w:val="24"/>
          <w:szCs w:val="24"/>
        </w:rPr>
        <w:t xml:space="preserve">when they settled in Normandy, </w:t>
      </w:r>
      <w:r w:rsidR="00F30448" w:rsidRPr="008B7F75">
        <w:rPr>
          <w:rFonts w:ascii="Times New Roman" w:hAnsi="Times New Roman" w:cs="Times New Roman"/>
          <w:sz w:val="24"/>
          <w:szCs w:val="24"/>
        </w:rPr>
        <w:t>adopting Frankish culture, while maintaining some aspects of their previous culture,</w:t>
      </w:r>
      <w:r w:rsidR="00377396" w:rsidRPr="008B7F75">
        <w:rPr>
          <w:rFonts w:ascii="Times New Roman" w:hAnsi="Times New Roman" w:cs="Times New Roman"/>
          <w:sz w:val="24"/>
          <w:szCs w:val="24"/>
        </w:rPr>
        <w:t xml:space="preserve"> and then marrying into local</w:t>
      </w:r>
      <w:r w:rsidR="00396EE7" w:rsidRPr="008B7F75">
        <w:rPr>
          <w:rFonts w:ascii="Times New Roman" w:hAnsi="Times New Roman" w:cs="Times New Roman"/>
          <w:sz w:val="24"/>
          <w:szCs w:val="24"/>
        </w:rPr>
        <w:t xml:space="preserve"> duchies and kingdoms.</w:t>
      </w:r>
      <w:r w:rsidR="00396EE7" w:rsidRPr="008B7F75">
        <w:rPr>
          <w:rStyle w:val="FootnoteReference"/>
          <w:rFonts w:ascii="Times New Roman" w:hAnsi="Times New Roman" w:cs="Times New Roman"/>
          <w:sz w:val="24"/>
          <w:szCs w:val="24"/>
        </w:rPr>
        <w:footnoteReference w:id="10"/>
      </w:r>
      <w:r w:rsidR="00B0663B" w:rsidRPr="008B7F75">
        <w:rPr>
          <w:rFonts w:ascii="Times New Roman" w:hAnsi="Times New Roman" w:cs="Times New Roman"/>
          <w:sz w:val="24"/>
          <w:szCs w:val="24"/>
        </w:rPr>
        <w:t xml:space="preserve"> </w:t>
      </w:r>
      <w:r w:rsidR="00396EE7" w:rsidRPr="008B7F75">
        <w:rPr>
          <w:rFonts w:ascii="Times New Roman" w:hAnsi="Times New Roman" w:cs="Times New Roman"/>
          <w:sz w:val="24"/>
          <w:szCs w:val="24"/>
        </w:rPr>
        <w:t>This was then used in England, Scotland, Wales</w:t>
      </w:r>
      <w:r w:rsidR="00472161" w:rsidRPr="008B7F75">
        <w:rPr>
          <w:rFonts w:ascii="Times New Roman" w:hAnsi="Times New Roman" w:cs="Times New Roman"/>
          <w:sz w:val="24"/>
          <w:szCs w:val="24"/>
        </w:rPr>
        <w:t>, Ireland, and southern Italy</w:t>
      </w:r>
      <w:r w:rsidR="000E5603" w:rsidRPr="008B7F75">
        <w:rPr>
          <w:rFonts w:ascii="Times New Roman" w:hAnsi="Times New Roman" w:cs="Times New Roman"/>
          <w:sz w:val="24"/>
          <w:szCs w:val="24"/>
        </w:rPr>
        <w:t>.</w:t>
      </w:r>
      <w:r w:rsidR="00D6148D" w:rsidRPr="008B7F75">
        <w:rPr>
          <w:rFonts w:ascii="Times New Roman" w:hAnsi="Times New Roman" w:cs="Times New Roman"/>
          <w:sz w:val="24"/>
          <w:szCs w:val="24"/>
        </w:rPr>
        <w:t xml:space="preserve"> Even in </w:t>
      </w:r>
      <w:r w:rsidR="00A40F09" w:rsidRPr="008B7F75">
        <w:rPr>
          <w:rFonts w:ascii="Times New Roman" w:hAnsi="Times New Roman" w:cs="Times New Roman"/>
          <w:sz w:val="24"/>
          <w:szCs w:val="24"/>
        </w:rPr>
        <w:t xml:space="preserve">Antioch and </w:t>
      </w:r>
      <w:r w:rsidR="007D4084" w:rsidRPr="008B7F75">
        <w:rPr>
          <w:rFonts w:ascii="Times New Roman" w:hAnsi="Times New Roman" w:cs="Times New Roman"/>
          <w:sz w:val="24"/>
          <w:szCs w:val="24"/>
        </w:rPr>
        <w:t>Jerusalem</w:t>
      </w:r>
      <w:r w:rsidR="00A40F09" w:rsidRPr="008B7F75">
        <w:rPr>
          <w:rFonts w:ascii="Times New Roman" w:hAnsi="Times New Roman" w:cs="Times New Roman"/>
          <w:sz w:val="24"/>
          <w:szCs w:val="24"/>
        </w:rPr>
        <w:t xml:space="preserve"> </w:t>
      </w:r>
      <w:r w:rsidR="009C7AF5" w:rsidRPr="008B7F75">
        <w:rPr>
          <w:rFonts w:ascii="Times New Roman" w:hAnsi="Times New Roman" w:cs="Times New Roman"/>
          <w:sz w:val="24"/>
          <w:szCs w:val="24"/>
        </w:rPr>
        <w:t xml:space="preserve">it can be said that the people there somewhat assimilated to the culture of the middle </w:t>
      </w:r>
      <w:r w:rsidR="007408F5" w:rsidRPr="008B7F75">
        <w:rPr>
          <w:rFonts w:ascii="Times New Roman" w:hAnsi="Times New Roman" w:cs="Times New Roman"/>
          <w:sz w:val="24"/>
          <w:szCs w:val="24"/>
        </w:rPr>
        <w:t>east at th</w:t>
      </w:r>
      <w:r w:rsidR="007E515C" w:rsidRPr="008B7F75">
        <w:rPr>
          <w:rFonts w:ascii="Times New Roman" w:hAnsi="Times New Roman" w:cs="Times New Roman"/>
          <w:sz w:val="24"/>
          <w:szCs w:val="24"/>
        </w:rPr>
        <w:t>e time</w:t>
      </w:r>
      <w:r w:rsidR="008D67D1" w:rsidRPr="008B7F75">
        <w:rPr>
          <w:rFonts w:ascii="Times New Roman" w:hAnsi="Times New Roman" w:cs="Times New Roman"/>
          <w:sz w:val="24"/>
          <w:szCs w:val="24"/>
        </w:rPr>
        <w:t>, which for the crusader states was heavily influenced by the byzantine empire</w:t>
      </w:r>
      <w:r w:rsidR="00443E43" w:rsidRPr="008B7F75">
        <w:rPr>
          <w:rFonts w:ascii="Times New Roman" w:hAnsi="Times New Roman" w:cs="Times New Roman"/>
          <w:sz w:val="24"/>
          <w:szCs w:val="24"/>
        </w:rPr>
        <w:t>.</w:t>
      </w:r>
      <w:r w:rsidR="008846C2" w:rsidRPr="008B7F75">
        <w:rPr>
          <w:rFonts w:ascii="Times New Roman" w:hAnsi="Times New Roman" w:cs="Times New Roman"/>
          <w:sz w:val="24"/>
          <w:szCs w:val="24"/>
        </w:rPr>
        <w:t xml:space="preserve"> </w:t>
      </w:r>
      <w:r w:rsidR="00CE22CD" w:rsidRPr="008B7F75">
        <w:rPr>
          <w:rFonts w:ascii="Times New Roman" w:hAnsi="Times New Roman" w:cs="Times New Roman"/>
          <w:sz w:val="24"/>
          <w:szCs w:val="24"/>
        </w:rPr>
        <w:t>So,</w:t>
      </w:r>
      <w:r w:rsidR="008846C2" w:rsidRPr="008B7F75">
        <w:rPr>
          <w:rFonts w:ascii="Times New Roman" w:hAnsi="Times New Roman" w:cs="Times New Roman"/>
          <w:sz w:val="24"/>
          <w:szCs w:val="24"/>
        </w:rPr>
        <w:t xml:space="preserve"> in a sense </w:t>
      </w:r>
      <w:r w:rsidR="00D96EDA" w:rsidRPr="008B7F75">
        <w:rPr>
          <w:rFonts w:ascii="Times New Roman" w:hAnsi="Times New Roman" w:cs="Times New Roman"/>
          <w:sz w:val="24"/>
          <w:szCs w:val="24"/>
        </w:rPr>
        <w:t>all the people in these places</w:t>
      </w:r>
      <w:r w:rsidR="009D3699" w:rsidRPr="008B7F75">
        <w:rPr>
          <w:rFonts w:ascii="Times New Roman" w:hAnsi="Times New Roman" w:cs="Times New Roman"/>
          <w:sz w:val="24"/>
          <w:szCs w:val="24"/>
        </w:rPr>
        <w:t xml:space="preserve"> shared a common Norman trait and therefore </w:t>
      </w:r>
      <w:r w:rsidR="00216969" w:rsidRPr="008B7F75">
        <w:rPr>
          <w:rFonts w:ascii="Times New Roman" w:hAnsi="Times New Roman" w:cs="Times New Roman"/>
          <w:sz w:val="24"/>
          <w:szCs w:val="24"/>
        </w:rPr>
        <w:t>they shared at least part of an identity</w:t>
      </w:r>
      <w:r w:rsidR="00CC0BCE" w:rsidRPr="008B7F75">
        <w:rPr>
          <w:rFonts w:ascii="Times New Roman" w:hAnsi="Times New Roman" w:cs="Times New Roman"/>
          <w:sz w:val="24"/>
          <w:szCs w:val="24"/>
        </w:rPr>
        <w:t>. But it can also be argued that</w:t>
      </w:r>
      <w:r w:rsidR="00823A5F" w:rsidRPr="008B7F75">
        <w:rPr>
          <w:rFonts w:ascii="Times New Roman" w:hAnsi="Times New Roman" w:cs="Times New Roman"/>
          <w:sz w:val="24"/>
          <w:szCs w:val="24"/>
        </w:rPr>
        <w:t xml:space="preserve"> because of th</w:t>
      </w:r>
      <w:r w:rsidR="001630E5" w:rsidRPr="008B7F75">
        <w:rPr>
          <w:rFonts w:ascii="Times New Roman" w:hAnsi="Times New Roman" w:cs="Times New Roman"/>
          <w:sz w:val="24"/>
          <w:szCs w:val="24"/>
        </w:rPr>
        <w:t>e</w:t>
      </w:r>
      <w:r w:rsidR="00823A5F" w:rsidRPr="008B7F75">
        <w:rPr>
          <w:rFonts w:ascii="Times New Roman" w:hAnsi="Times New Roman" w:cs="Times New Roman"/>
          <w:sz w:val="24"/>
          <w:szCs w:val="24"/>
        </w:rPr>
        <w:t xml:space="preserve"> </w:t>
      </w:r>
      <w:r w:rsidR="001630E5" w:rsidRPr="008B7F75">
        <w:rPr>
          <w:rFonts w:ascii="Times New Roman" w:hAnsi="Times New Roman" w:cs="Times New Roman"/>
          <w:sz w:val="24"/>
          <w:szCs w:val="24"/>
        </w:rPr>
        <w:t>N</w:t>
      </w:r>
      <w:r w:rsidR="00823A5F" w:rsidRPr="008B7F75">
        <w:rPr>
          <w:rFonts w:ascii="Times New Roman" w:hAnsi="Times New Roman" w:cs="Times New Roman"/>
          <w:sz w:val="24"/>
          <w:szCs w:val="24"/>
        </w:rPr>
        <w:t>orman trait of easily assimilating into local cultures that</w:t>
      </w:r>
      <w:r w:rsidR="00C96835" w:rsidRPr="008B7F75">
        <w:rPr>
          <w:rFonts w:ascii="Times New Roman" w:hAnsi="Times New Roman" w:cs="Times New Roman"/>
          <w:sz w:val="24"/>
          <w:szCs w:val="24"/>
        </w:rPr>
        <w:t xml:space="preserve"> unity between </w:t>
      </w:r>
      <w:r w:rsidR="00E932BD" w:rsidRPr="008B7F75">
        <w:rPr>
          <w:rFonts w:ascii="Times New Roman" w:hAnsi="Times New Roman" w:cs="Times New Roman"/>
          <w:sz w:val="24"/>
          <w:szCs w:val="24"/>
        </w:rPr>
        <w:t>Norman</w:t>
      </w:r>
      <w:r w:rsidR="00C96835" w:rsidRPr="008B7F75">
        <w:rPr>
          <w:rFonts w:ascii="Times New Roman" w:hAnsi="Times New Roman" w:cs="Times New Roman"/>
          <w:sz w:val="24"/>
          <w:szCs w:val="24"/>
        </w:rPr>
        <w:t xml:space="preserve"> groups is lost because within a few generations</w:t>
      </w:r>
      <w:r w:rsidR="00A7750F" w:rsidRPr="008B7F75">
        <w:rPr>
          <w:rFonts w:ascii="Times New Roman" w:hAnsi="Times New Roman" w:cs="Times New Roman"/>
          <w:sz w:val="24"/>
          <w:szCs w:val="24"/>
        </w:rPr>
        <w:t xml:space="preserve">, or in some cases less, the people are not Norman anymore, they became Anglo-Norman, </w:t>
      </w:r>
      <w:r w:rsidR="00D036B2" w:rsidRPr="008B7F75">
        <w:rPr>
          <w:rFonts w:ascii="Times New Roman" w:hAnsi="Times New Roman" w:cs="Times New Roman"/>
          <w:sz w:val="24"/>
          <w:szCs w:val="24"/>
        </w:rPr>
        <w:t xml:space="preserve">or Frankish Norman, or </w:t>
      </w:r>
      <w:r w:rsidR="00306D59" w:rsidRPr="008B7F75">
        <w:rPr>
          <w:rFonts w:ascii="Times New Roman" w:hAnsi="Times New Roman" w:cs="Times New Roman"/>
          <w:sz w:val="24"/>
          <w:szCs w:val="24"/>
        </w:rPr>
        <w:t>Sicilian</w:t>
      </w:r>
      <w:r w:rsidR="00D036B2" w:rsidRPr="008B7F75">
        <w:rPr>
          <w:rFonts w:ascii="Times New Roman" w:hAnsi="Times New Roman" w:cs="Times New Roman"/>
          <w:sz w:val="24"/>
          <w:szCs w:val="24"/>
        </w:rPr>
        <w:t xml:space="preserve">-Norman </w:t>
      </w:r>
      <w:r w:rsidR="006E4F0D" w:rsidRPr="008B7F75">
        <w:rPr>
          <w:rFonts w:ascii="Times New Roman" w:hAnsi="Times New Roman" w:cs="Times New Roman"/>
          <w:sz w:val="24"/>
          <w:szCs w:val="24"/>
        </w:rPr>
        <w:t>and so on.</w:t>
      </w:r>
      <w:r w:rsidR="00E43269" w:rsidRPr="008B7F75">
        <w:rPr>
          <w:rFonts w:ascii="Times New Roman" w:hAnsi="Times New Roman" w:cs="Times New Roman"/>
          <w:sz w:val="24"/>
          <w:szCs w:val="24"/>
        </w:rPr>
        <w:t xml:space="preserve"> </w:t>
      </w:r>
    </w:p>
    <w:p w14:paraId="3015D2BE" w14:textId="2CF751F1" w:rsidR="00083D86" w:rsidRPr="008B7F75" w:rsidRDefault="002D476E"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 xml:space="preserve">Many historians or </w:t>
      </w:r>
      <w:r w:rsidR="00447474" w:rsidRPr="008B7F75">
        <w:rPr>
          <w:rFonts w:ascii="Times New Roman" w:hAnsi="Times New Roman" w:cs="Times New Roman"/>
          <w:sz w:val="24"/>
          <w:szCs w:val="24"/>
        </w:rPr>
        <w:t>chroniclers</w:t>
      </w:r>
      <w:r w:rsidRPr="008B7F75">
        <w:rPr>
          <w:rFonts w:ascii="Times New Roman" w:hAnsi="Times New Roman" w:cs="Times New Roman"/>
          <w:sz w:val="24"/>
          <w:szCs w:val="24"/>
        </w:rPr>
        <w:t xml:space="preserve"> of the time describe </w:t>
      </w:r>
      <w:r w:rsidR="00C63B3D" w:rsidRPr="008B7F75">
        <w:rPr>
          <w:rFonts w:ascii="Times New Roman" w:hAnsi="Times New Roman" w:cs="Times New Roman"/>
          <w:sz w:val="24"/>
          <w:szCs w:val="24"/>
        </w:rPr>
        <w:t xml:space="preserve">leaders such as </w:t>
      </w:r>
      <w:r w:rsidR="00447474" w:rsidRPr="008B7F75">
        <w:rPr>
          <w:rFonts w:ascii="Times New Roman" w:hAnsi="Times New Roman" w:cs="Times New Roman"/>
          <w:sz w:val="24"/>
          <w:szCs w:val="24"/>
        </w:rPr>
        <w:t>Bohemond</w:t>
      </w:r>
      <w:r w:rsidR="00C63B3D" w:rsidRPr="008B7F75">
        <w:rPr>
          <w:rFonts w:ascii="Times New Roman" w:hAnsi="Times New Roman" w:cs="Times New Roman"/>
          <w:sz w:val="24"/>
          <w:szCs w:val="24"/>
        </w:rPr>
        <w:t>, Robert Guiscard</w:t>
      </w:r>
      <w:r w:rsidR="008D2715" w:rsidRPr="008B7F75">
        <w:rPr>
          <w:rFonts w:ascii="Times New Roman" w:hAnsi="Times New Roman" w:cs="Times New Roman"/>
          <w:sz w:val="24"/>
          <w:szCs w:val="24"/>
        </w:rPr>
        <w:t>, Rollo,</w:t>
      </w:r>
      <w:r w:rsidR="00686750" w:rsidRPr="008B7F75">
        <w:rPr>
          <w:rFonts w:ascii="Times New Roman" w:hAnsi="Times New Roman" w:cs="Times New Roman"/>
          <w:sz w:val="24"/>
          <w:szCs w:val="24"/>
        </w:rPr>
        <w:t xml:space="preserve"> and Richard </w:t>
      </w:r>
      <w:r w:rsidR="008916BA" w:rsidRPr="008B7F75">
        <w:rPr>
          <w:rFonts w:ascii="Times New Roman" w:hAnsi="Times New Roman" w:cs="Times New Roman"/>
          <w:sz w:val="24"/>
          <w:szCs w:val="24"/>
        </w:rPr>
        <w:t xml:space="preserve">the </w:t>
      </w:r>
      <w:r w:rsidR="00686750" w:rsidRPr="008B7F75">
        <w:rPr>
          <w:rFonts w:ascii="Times New Roman" w:hAnsi="Times New Roman" w:cs="Times New Roman"/>
          <w:sz w:val="24"/>
          <w:szCs w:val="24"/>
        </w:rPr>
        <w:t xml:space="preserve">lionheart </w:t>
      </w:r>
      <w:r w:rsidR="00EA45A3" w:rsidRPr="008B7F75">
        <w:rPr>
          <w:rFonts w:ascii="Times New Roman" w:hAnsi="Times New Roman" w:cs="Times New Roman"/>
          <w:sz w:val="24"/>
          <w:szCs w:val="24"/>
        </w:rPr>
        <w:t xml:space="preserve">as having the traits that make a Norman, </w:t>
      </w:r>
      <w:r w:rsidR="0099024E" w:rsidRPr="008B7F75">
        <w:rPr>
          <w:rFonts w:ascii="Times New Roman" w:hAnsi="Times New Roman" w:cs="Times New Roman"/>
          <w:sz w:val="24"/>
          <w:szCs w:val="24"/>
        </w:rPr>
        <w:t xml:space="preserve">there are many more individuals that could be used to prove this point but </w:t>
      </w:r>
      <w:r w:rsidR="001F7C82" w:rsidRPr="008B7F75">
        <w:rPr>
          <w:rFonts w:ascii="Times New Roman" w:hAnsi="Times New Roman" w:cs="Times New Roman"/>
          <w:sz w:val="24"/>
          <w:szCs w:val="24"/>
        </w:rPr>
        <w:t xml:space="preserve">these four are </w:t>
      </w:r>
      <w:r w:rsidR="00C65F4A" w:rsidRPr="008B7F75">
        <w:rPr>
          <w:rFonts w:ascii="Times New Roman" w:hAnsi="Times New Roman" w:cs="Times New Roman"/>
          <w:sz w:val="24"/>
          <w:szCs w:val="24"/>
        </w:rPr>
        <w:t xml:space="preserve">good examples as they </w:t>
      </w:r>
      <w:r w:rsidR="008F5790" w:rsidRPr="008B7F75">
        <w:rPr>
          <w:rFonts w:ascii="Times New Roman" w:hAnsi="Times New Roman" w:cs="Times New Roman"/>
          <w:sz w:val="24"/>
          <w:szCs w:val="24"/>
        </w:rPr>
        <w:t>span</w:t>
      </w:r>
      <w:r w:rsidR="00C65F4A" w:rsidRPr="008B7F75">
        <w:rPr>
          <w:rFonts w:ascii="Times New Roman" w:hAnsi="Times New Roman" w:cs="Times New Roman"/>
          <w:sz w:val="24"/>
          <w:szCs w:val="24"/>
        </w:rPr>
        <w:t xml:space="preserve"> a long </w:t>
      </w:r>
      <w:r w:rsidR="00362B15" w:rsidRPr="008B7F75">
        <w:rPr>
          <w:rFonts w:ascii="Times New Roman" w:hAnsi="Times New Roman" w:cs="Times New Roman"/>
          <w:sz w:val="24"/>
          <w:szCs w:val="24"/>
        </w:rPr>
        <w:t xml:space="preserve">period of time, starting from Rollo who </w:t>
      </w:r>
      <w:r w:rsidR="008B3009" w:rsidRPr="008B7F75">
        <w:rPr>
          <w:rFonts w:ascii="Times New Roman" w:hAnsi="Times New Roman" w:cs="Times New Roman"/>
          <w:sz w:val="24"/>
          <w:szCs w:val="24"/>
        </w:rPr>
        <w:t>was given Normandy in 911 to</w:t>
      </w:r>
      <w:r w:rsidR="005E1DAF" w:rsidRPr="008B7F75">
        <w:rPr>
          <w:rFonts w:ascii="Times New Roman" w:hAnsi="Times New Roman" w:cs="Times New Roman"/>
          <w:sz w:val="24"/>
          <w:szCs w:val="24"/>
        </w:rPr>
        <w:t xml:space="preserve"> Richard the lionheart who died in 1199</w:t>
      </w:r>
      <w:r w:rsidR="002917F1" w:rsidRPr="008B7F75">
        <w:rPr>
          <w:rFonts w:ascii="Times New Roman" w:hAnsi="Times New Roman" w:cs="Times New Roman"/>
          <w:sz w:val="24"/>
          <w:szCs w:val="24"/>
        </w:rPr>
        <w:t xml:space="preserve">, this long time period </w:t>
      </w:r>
      <w:r w:rsidR="006F1EED" w:rsidRPr="008B7F75">
        <w:rPr>
          <w:rFonts w:ascii="Times New Roman" w:hAnsi="Times New Roman" w:cs="Times New Roman"/>
          <w:sz w:val="24"/>
          <w:szCs w:val="24"/>
        </w:rPr>
        <w:t>can be used to show that Norman identity was a long lasting thing</w:t>
      </w:r>
      <w:r w:rsidR="00894F4D" w:rsidRPr="008B7F75">
        <w:rPr>
          <w:rFonts w:ascii="Times New Roman" w:hAnsi="Times New Roman" w:cs="Times New Roman"/>
          <w:sz w:val="24"/>
          <w:szCs w:val="24"/>
        </w:rPr>
        <w:t>, and the specific people</w:t>
      </w:r>
      <w:r w:rsidR="00822A52" w:rsidRPr="008B7F75">
        <w:rPr>
          <w:rFonts w:ascii="Times New Roman" w:hAnsi="Times New Roman" w:cs="Times New Roman"/>
          <w:sz w:val="24"/>
          <w:szCs w:val="24"/>
        </w:rPr>
        <w:t xml:space="preserve"> chosen are good in showing the spread of this identity</w:t>
      </w:r>
      <w:r w:rsidR="00BF6340" w:rsidRPr="008B7F75">
        <w:rPr>
          <w:rFonts w:ascii="Times New Roman" w:hAnsi="Times New Roman" w:cs="Times New Roman"/>
          <w:sz w:val="24"/>
          <w:szCs w:val="24"/>
        </w:rPr>
        <w:t xml:space="preserve"> across Europe</w:t>
      </w:r>
      <w:r w:rsidR="00822A52" w:rsidRPr="008B7F75">
        <w:rPr>
          <w:rFonts w:ascii="Times New Roman" w:hAnsi="Times New Roman" w:cs="Times New Roman"/>
          <w:sz w:val="24"/>
          <w:szCs w:val="24"/>
        </w:rPr>
        <w:t>, Bohemond</w:t>
      </w:r>
      <w:r w:rsidR="00FA759B" w:rsidRPr="008B7F75">
        <w:rPr>
          <w:rFonts w:ascii="Times New Roman" w:hAnsi="Times New Roman" w:cs="Times New Roman"/>
          <w:sz w:val="24"/>
          <w:szCs w:val="24"/>
        </w:rPr>
        <w:t xml:space="preserve"> was</w:t>
      </w:r>
      <w:r w:rsidR="003C7516" w:rsidRPr="008B7F75">
        <w:rPr>
          <w:rFonts w:ascii="Times New Roman" w:hAnsi="Times New Roman" w:cs="Times New Roman"/>
          <w:sz w:val="24"/>
          <w:szCs w:val="24"/>
        </w:rPr>
        <w:t xml:space="preserve"> prince of Antioch and Taranto, Guiscard was</w:t>
      </w:r>
      <w:r w:rsidR="00093163" w:rsidRPr="008B7F75">
        <w:rPr>
          <w:rFonts w:ascii="Times New Roman" w:hAnsi="Times New Roman" w:cs="Times New Roman"/>
          <w:sz w:val="24"/>
          <w:szCs w:val="24"/>
        </w:rPr>
        <w:t xml:space="preserve"> the Duke of Apulia and Calabria and the Du</w:t>
      </w:r>
      <w:r w:rsidR="00D06C0A" w:rsidRPr="008B7F75">
        <w:rPr>
          <w:rFonts w:ascii="Times New Roman" w:hAnsi="Times New Roman" w:cs="Times New Roman"/>
          <w:sz w:val="24"/>
          <w:szCs w:val="24"/>
        </w:rPr>
        <w:t>ke of Sicily, although Rollo did not use the title he can be seen as the first duke of Normandy,</w:t>
      </w:r>
      <w:r w:rsidR="00326F21" w:rsidRPr="008B7F75">
        <w:rPr>
          <w:rFonts w:ascii="Times New Roman" w:hAnsi="Times New Roman" w:cs="Times New Roman"/>
          <w:sz w:val="24"/>
          <w:szCs w:val="24"/>
        </w:rPr>
        <w:t xml:space="preserve"> Dudo of St Quentin refers to Rollo as duke,</w:t>
      </w:r>
      <w:r w:rsidR="00326F21" w:rsidRPr="008B7F75">
        <w:rPr>
          <w:rStyle w:val="FootnoteReference"/>
          <w:rFonts w:ascii="Times New Roman" w:hAnsi="Times New Roman" w:cs="Times New Roman"/>
          <w:sz w:val="24"/>
          <w:szCs w:val="24"/>
        </w:rPr>
        <w:footnoteReference w:id="11"/>
      </w:r>
      <w:r w:rsidR="00326F21" w:rsidRPr="008B7F75">
        <w:rPr>
          <w:rFonts w:ascii="Times New Roman" w:hAnsi="Times New Roman" w:cs="Times New Roman"/>
          <w:sz w:val="24"/>
          <w:szCs w:val="24"/>
        </w:rPr>
        <w:t xml:space="preserve"> </w:t>
      </w:r>
      <w:r w:rsidR="00D06C0A" w:rsidRPr="008B7F75">
        <w:rPr>
          <w:rFonts w:ascii="Times New Roman" w:hAnsi="Times New Roman" w:cs="Times New Roman"/>
          <w:sz w:val="24"/>
          <w:szCs w:val="24"/>
        </w:rPr>
        <w:t xml:space="preserve">and Richard was </w:t>
      </w:r>
      <w:r w:rsidR="00A52F31" w:rsidRPr="008B7F75">
        <w:rPr>
          <w:rFonts w:ascii="Times New Roman" w:hAnsi="Times New Roman" w:cs="Times New Roman"/>
          <w:sz w:val="24"/>
          <w:szCs w:val="24"/>
        </w:rPr>
        <w:t>a king in England, so if these four people show that there is a Norman identity</w:t>
      </w:r>
      <w:r w:rsidR="008F5E31" w:rsidRPr="008B7F75">
        <w:rPr>
          <w:rFonts w:ascii="Times New Roman" w:hAnsi="Times New Roman" w:cs="Times New Roman"/>
          <w:sz w:val="24"/>
          <w:szCs w:val="24"/>
        </w:rPr>
        <w:t xml:space="preserve"> then </w:t>
      </w:r>
      <w:r w:rsidR="006E77FB" w:rsidRPr="008B7F75">
        <w:rPr>
          <w:rFonts w:ascii="Times New Roman" w:hAnsi="Times New Roman" w:cs="Times New Roman"/>
          <w:sz w:val="24"/>
          <w:szCs w:val="24"/>
        </w:rPr>
        <w:t xml:space="preserve">it </w:t>
      </w:r>
      <w:r w:rsidR="008932F8" w:rsidRPr="008B7F75">
        <w:rPr>
          <w:rFonts w:ascii="Times New Roman" w:hAnsi="Times New Roman" w:cs="Times New Roman"/>
          <w:sz w:val="24"/>
          <w:szCs w:val="24"/>
        </w:rPr>
        <w:t xml:space="preserve">can be said that </w:t>
      </w:r>
      <w:r w:rsidR="009F23D3" w:rsidRPr="008B7F75">
        <w:rPr>
          <w:rFonts w:ascii="Times New Roman" w:hAnsi="Times New Roman" w:cs="Times New Roman"/>
          <w:sz w:val="24"/>
          <w:szCs w:val="24"/>
        </w:rPr>
        <w:t>there is a shared sense of identity</w:t>
      </w:r>
      <w:r w:rsidR="000348A8" w:rsidRPr="008B7F75">
        <w:rPr>
          <w:rFonts w:ascii="Times New Roman" w:hAnsi="Times New Roman" w:cs="Times New Roman"/>
          <w:sz w:val="24"/>
          <w:szCs w:val="24"/>
        </w:rPr>
        <w:t>.</w:t>
      </w:r>
    </w:p>
    <w:p w14:paraId="29602DD1" w14:textId="40A3C272" w:rsidR="00045221" w:rsidRPr="008B7F75" w:rsidRDefault="000348A8"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lastRenderedPageBreak/>
        <w:t xml:space="preserve"> </w:t>
      </w:r>
      <w:r w:rsidR="008379BD" w:rsidRPr="008B7F75">
        <w:rPr>
          <w:rFonts w:ascii="Times New Roman" w:hAnsi="Times New Roman" w:cs="Times New Roman"/>
          <w:sz w:val="24"/>
          <w:szCs w:val="24"/>
        </w:rPr>
        <w:t>Bohemond</w:t>
      </w:r>
      <w:r w:rsidR="009A2AFB" w:rsidRPr="008B7F75">
        <w:rPr>
          <w:rFonts w:ascii="Times New Roman" w:hAnsi="Times New Roman" w:cs="Times New Roman"/>
          <w:sz w:val="24"/>
          <w:szCs w:val="24"/>
        </w:rPr>
        <w:t xml:space="preserve"> </w:t>
      </w:r>
      <w:r w:rsidR="00797209" w:rsidRPr="008B7F75">
        <w:rPr>
          <w:rFonts w:ascii="Times New Roman" w:hAnsi="Times New Roman" w:cs="Times New Roman"/>
          <w:sz w:val="24"/>
          <w:szCs w:val="24"/>
        </w:rPr>
        <w:t xml:space="preserve">is a great example of being smart, cunning, </w:t>
      </w:r>
      <w:r w:rsidR="009F4E82" w:rsidRPr="008B7F75">
        <w:rPr>
          <w:rFonts w:ascii="Times New Roman" w:hAnsi="Times New Roman" w:cs="Times New Roman"/>
          <w:sz w:val="24"/>
          <w:szCs w:val="24"/>
        </w:rPr>
        <w:t>mischievous</w:t>
      </w:r>
      <w:r w:rsidR="00797209" w:rsidRPr="008B7F75">
        <w:rPr>
          <w:rFonts w:ascii="Times New Roman" w:hAnsi="Times New Roman" w:cs="Times New Roman"/>
          <w:sz w:val="24"/>
          <w:szCs w:val="24"/>
        </w:rPr>
        <w:t xml:space="preserve"> and </w:t>
      </w:r>
      <w:r w:rsidR="009F4E82" w:rsidRPr="008B7F75">
        <w:rPr>
          <w:rFonts w:ascii="Times New Roman" w:hAnsi="Times New Roman" w:cs="Times New Roman"/>
          <w:sz w:val="24"/>
          <w:szCs w:val="24"/>
        </w:rPr>
        <w:t xml:space="preserve">treacherous. </w:t>
      </w:r>
      <w:r w:rsidR="00A50B1A" w:rsidRPr="008B7F75">
        <w:rPr>
          <w:rFonts w:ascii="Times New Roman" w:hAnsi="Times New Roman" w:cs="Times New Roman"/>
          <w:sz w:val="24"/>
          <w:szCs w:val="24"/>
        </w:rPr>
        <w:t>One account of the Battle of Dorylaeum 1097</w:t>
      </w:r>
      <w:r w:rsidR="00C46DA8" w:rsidRPr="008B7F75">
        <w:rPr>
          <w:rFonts w:ascii="Times New Roman" w:hAnsi="Times New Roman" w:cs="Times New Roman"/>
          <w:sz w:val="24"/>
          <w:szCs w:val="24"/>
        </w:rPr>
        <w:t xml:space="preserve"> </w:t>
      </w:r>
      <w:r w:rsidR="005B413E" w:rsidRPr="008B7F75">
        <w:rPr>
          <w:rFonts w:ascii="Times New Roman" w:hAnsi="Times New Roman" w:cs="Times New Roman"/>
          <w:sz w:val="24"/>
          <w:szCs w:val="24"/>
        </w:rPr>
        <w:t>repeatedly</w:t>
      </w:r>
      <w:r w:rsidR="00C46DA8" w:rsidRPr="008B7F75">
        <w:rPr>
          <w:rFonts w:ascii="Times New Roman" w:hAnsi="Times New Roman" w:cs="Times New Roman"/>
          <w:sz w:val="24"/>
          <w:szCs w:val="24"/>
        </w:rPr>
        <w:t xml:space="preserve"> calls Bohemond ‘wise</w:t>
      </w:r>
      <w:r w:rsidR="00933FBD" w:rsidRPr="008B7F75">
        <w:rPr>
          <w:rFonts w:ascii="Times New Roman" w:hAnsi="Times New Roman" w:cs="Times New Roman"/>
          <w:sz w:val="24"/>
          <w:szCs w:val="24"/>
        </w:rPr>
        <w:t>’</w:t>
      </w:r>
      <w:r w:rsidR="00225C68" w:rsidRPr="008B7F75">
        <w:rPr>
          <w:rFonts w:ascii="Times New Roman" w:hAnsi="Times New Roman" w:cs="Times New Roman"/>
          <w:sz w:val="24"/>
          <w:szCs w:val="24"/>
        </w:rPr>
        <w:t xml:space="preserve"> and portrays him as the main leader of the battle</w:t>
      </w:r>
      <w:r w:rsidR="004A02B7" w:rsidRPr="008B7F75">
        <w:rPr>
          <w:rFonts w:ascii="Times New Roman" w:hAnsi="Times New Roman" w:cs="Times New Roman"/>
          <w:sz w:val="24"/>
          <w:szCs w:val="24"/>
        </w:rPr>
        <w:t>, it even excludes the efforts of</w:t>
      </w:r>
      <w:r w:rsidR="00546ADC" w:rsidRPr="008B7F75">
        <w:rPr>
          <w:rFonts w:ascii="Times New Roman" w:hAnsi="Times New Roman" w:cs="Times New Roman"/>
          <w:sz w:val="24"/>
          <w:szCs w:val="24"/>
        </w:rPr>
        <w:t xml:space="preserve"> </w:t>
      </w:r>
      <w:r w:rsidR="00CB2B4B" w:rsidRPr="008B7F75">
        <w:rPr>
          <w:rFonts w:ascii="Times New Roman" w:hAnsi="Times New Roman" w:cs="Times New Roman"/>
          <w:sz w:val="24"/>
          <w:szCs w:val="24"/>
        </w:rPr>
        <w:t xml:space="preserve">other leaders such as Robert </w:t>
      </w:r>
      <w:r w:rsidR="005B413E">
        <w:rPr>
          <w:rFonts w:ascii="Times New Roman" w:hAnsi="Times New Roman" w:cs="Times New Roman"/>
          <w:sz w:val="24"/>
          <w:szCs w:val="24"/>
        </w:rPr>
        <w:t>C</w:t>
      </w:r>
      <w:r w:rsidR="00CB2B4B" w:rsidRPr="008B7F75">
        <w:rPr>
          <w:rFonts w:ascii="Times New Roman" w:hAnsi="Times New Roman" w:cs="Times New Roman"/>
          <w:sz w:val="24"/>
          <w:szCs w:val="24"/>
        </w:rPr>
        <w:t>urt</w:t>
      </w:r>
      <w:r w:rsidR="00030E05">
        <w:rPr>
          <w:rFonts w:ascii="Times New Roman" w:hAnsi="Times New Roman" w:cs="Times New Roman"/>
          <w:sz w:val="24"/>
          <w:szCs w:val="24"/>
        </w:rPr>
        <w:t>h</w:t>
      </w:r>
      <w:r w:rsidR="00CB2B4B" w:rsidRPr="008B7F75">
        <w:rPr>
          <w:rFonts w:ascii="Times New Roman" w:hAnsi="Times New Roman" w:cs="Times New Roman"/>
          <w:sz w:val="24"/>
          <w:szCs w:val="24"/>
        </w:rPr>
        <w:t>ose.</w:t>
      </w:r>
      <w:r w:rsidR="00CB2B4B" w:rsidRPr="008B7F75">
        <w:rPr>
          <w:rStyle w:val="FootnoteReference"/>
          <w:rFonts w:ascii="Times New Roman" w:hAnsi="Times New Roman" w:cs="Times New Roman"/>
          <w:sz w:val="24"/>
          <w:szCs w:val="24"/>
        </w:rPr>
        <w:footnoteReference w:id="12"/>
      </w:r>
      <w:r w:rsidR="00E60B8E" w:rsidRPr="008B7F75">
        <w:rPr>
          <w:rFonts w:ascii="Times New Roman" w:hAnsi="Times New Roman" w:cs="Times New Roman"/>
          <w:sz w:val="24"/>
          <w:szCs w:val="24"/>
        </w:rPr>
        <w:t>.</w:t>
      </w:r>
      <w:r w:rsidR="007D651E" w:rsidRPr="008B7F75">
        <w:rPr>
          <w:rFonts w:ascii="Times New Roman" w:hAnsi="Times New Roman" w:cs="Times New Roman"/>
          <w:sz w:val="24"/>
          <w:szCs w:val="24"/>
        </w:rPr>
        <w:t xml:space="preserve"> Bohemond’s mischievous and treacherous ways are seen in </w:t>
      </w:r>
      <w:r w:rsidR="005C40AC" w:rsidRPr="008B7F75">
        <w:rPr>
          <w:rFonts w:ascii="Times New Roman" w:hAnsi="Times New Roman" w:cs="Times New Roman"/>
          <w:sz w:val="24"/>
          <w:szCs w:val="24"/>
        </w:rPr>
        <w:t xml:space="preserve">the </w:t>
      </w:r>
      <w:r w:rsidR="007D651E" w:rsidRPr="008B7F75">
        <w:rPr>
          <w:rFonts w:ascii="Times New Roman" w:hAnsi="Times New Roman" w:cs="Times New Roman"/>
          <w:sz w:val="24"/>
          <w:szCs w:val="24"/>
        </w:rPr>
        <w:t>taking of Antioch</w:t>
      </w:r>
      <w:r w:rsidR="005C40AC" w:rsidRPr="008B7F75">
        <w:rPr>
          <w:rFonts w:ascii="Times New Roman" w:hAnsi="Times New Roman" w:cs="Times New Roman"/>
          <w:sz w:val="24"/>
          <w:szCs w:val="24"/>
        </w:rPr>
        <w:t xml:space="preserve"> 1098,</w:t>
      </w:r>
      <w:r w:rsidR="001E368C" w:rsidRPr="008B7F75">
        <w:rPr>
          <w:rFonts w:ascii="Times New Roman" w:hAnsi="Times New Roman" w:cs="Times New Roman"/>
          <w:sz w:val="24"/>
          <w:szCs w:val="24"/>
        </w:rPr>
        <w:t xml:space="preserve"> the mischievous side is seen by</w:t>
      </w:r>
      <w:r w:rsidR="00EE6187" w:rsidRPr="008B7F75">
        <w:rPr>
          <w:rFonts w:ascii="Times New Roman" w:hAnsi="Times New Roman" w:cs="Times New Roman"/>
          <w:sz w:val="24"/>
          <w:szCs w:val="24"/>
        </w:rPr>
        <w:t xml:space="preserve"> the way he befriends a </w:t>
      </w:r>
      <w:r w:rsidR="003F3067" w:rsidRPr="008B7F75">
        <w:rPr>
          <w:rFonts w:ascii="Times New Roman" w:hAnsi="Times New Roman" w:cs="Times New Roman"/>
          <w:sz w:val="24"/>
          <w:szCs w:val="24"/>
        </w:rPr>
        <w:t>guard and promises him riches,</w:t>
      </w:r>
      <w:r w:rsidR="003F3067" w:rsidRPr="008B7F75">
        <w:rPr>
          <w:rStyle w:val="FootnoteReference"/>
          <w:rFonts w:ascii="Times New Roman" w:hAnsi="Times New Roman" w:cs="Times New Roman"/>
          <w:sz w:val="24"/>
          <w:szCs w:val="24"/>
        </w:rPr>
        <w:footnoteReference w:id="13"/>
      </w:r>
      <w:r w:rsidR="00C75DB0" w:rsidRPr="008B7F75">
        <w:rPr>
          <w:rFonts w:ascii="Times New Roman" w:hAnsi="Times New Roman" w:cs="Times New Roman"/>
          <w:sz w:val="24"/>
          <w:szCs w:val="24"/>
        </w:rPr>
        <w:t xml:space="preserve"> </w:t>
      </w:r>
      <w:r w:rsidR="003F3067" w:rsidRPr="008B7F75">
        <w:rPr>
          <w:rFonts w:ascii="Times New Roman" w:hAnsi="Times New Roman" w:cs="Times New Roman"/>
          <w:sz w:val="24"/>
          <w:szCs w:val="24"/>
        </w:rPr>
        <w:t>and his treacherous side can be seen by</w:t>
      </w:r>
      <w:r w:rsidR="006A009C" w:rsidRPr="008B7F75">
        <w:rPr>
          <w:rFonts w:ascii="Times New Roman" w:hAnsi="Times New Roman" w:cs="Times New Roman"/>
          <w:sz w:val="24"/>
          <w:szCs w:val="24"/>
        </w:rPr>
        <w:t xml:space="preserve"> him supposedly saying</w:t>
      </w:r>
      <w:r w:rsidR="008064C6" w:rsidRPr="008B7F75">
        <w:rPr>
          <w:rFonts w:ascii="Times New Roman" w:hAnsi="Times New Roman" w:cs="Times New Roman"/>
          <w:sz w:val="24"/>
          <w:szCs w:val="24"/>
        </w:rPr>
        <w:t xml:space="preserve"> “if it seems good and </w:t>
      </w:r>
      <w:r w:rsidR="006615E1" w:rsidRPr="008B7F75">
        <w:rPr>
          <w:rFonts w:ascii="Times New Roman" w:hAnsi="Times New Roman" w:cs="Times New Roman"/>
          <w:sz w:val="24"/>
          <w:szCs w:val="24"/>
        </w:rPr>
        <w:t>honourable</w:t>
      </w:r>
      <w:r w:rsidR="008064C6" w:rsidRPr="008B7F75">
        <w:rPr>
          <w:rFonts w:ascii="Times New Roman" w:hAnsi="Times New Roman" w:cs="Times New Roman"/>
          <w:sz w:val="24"/>
          <w:szCs w:val="24"/>
        </w:rPr>
        <w:t xml:space="preserve"> to you, let one of us put himself </w:t>
      </w:r>
      <w:r w:rsidR="007E3687" w:rsidRPr="008B7F75">
        <w:rPr>
          <w:rFonts w:ascii="Times New Roman" w:hAnsi="Times New Roman" w:cs="Times New Roman"/>
          <w:sz w:val="24"/>
          <w:szCs w:val="24"/>
        </w:rPr>
        <w:t xml:space="preserve">ahead of the rest, and if he can acquire or contrive the city by any plan or scheme, by himself, or through the help of </w:t>
      </w:r>
      <w:r w:rsidR="006615E1" w:rsidRPr="008B7F75">
        <w:rPr>
          <w:rFonts w:ascii="Times New Roman" w:hAnsi="Times New Roman" w:cs="Times New Roman"/>
          <w:sz w:val="24"/>
          <w:szCs w:val="24"/>
        </w:rPr>
        <w:t xml:space="preserve">theirs, let us with one voice grant him the city as a gift” </w:t>
      </w:r>
      <w:r w:rsidR="00BD1288" w:rsidRPr="008B7F75">
        <w:rPr>
          <w:rStyle w:val="FootnoteReference"/>
          <w:rFonts w:ascii="Times New Roman" w:hAnsi="Times New Roman" w:cs="Times New Roman"/>
          <w:sz w:val="24"/>
          <w:szCs w:val="24"/>
        </w:rPr>
        <w:footnoteReference w:id="14"/>
      </w:r>
      <w:r w:rsidR="00B202FB" w:rsidRPr="008B7F75">
        <w:rPr>
          <w:rFonts w:ascii="Times New Roman" w:hAnsi="Times New Roman" w:cs="Times New Roman"/>
          <w:sz w:val="24"/>
          <w:szCs w:val="24"/>
        </w:rPr>
        <w:t xml:space="preserve"> T</w:t>
      </w:r>
      <w:r w:rsidR="004F7FA1" w:rsidRPr="008B7F75">
        <w:rPr>
          <w:rFonts w:ascii="Times New Roman" w:hAnsi="Times New Roman" w:cs="Times New Roman"/>
          <w:sz w:val="24"/>
          <w:szCs w:val="24"/>
        </w:rPr>
        <w:t>his quote show</w:t>
      </w:r>
      <w:r w:rsidR="004A67F4" w:rsidRPr="008B7F75">
        <w:rPr>
          <w:rFonts w:ascii="Times New Roman" w:hAnsi="Times New Roman" w:cs="Times New Roman"/>
          <w:sz w:val="24"/>
          <w:szCs w:val="24"/>
        </w:rPr>
        <w:t>s just how cunning and treacherous</w:t>
      </w:r>
      <w:r w:rsidR="00BD1288" w:rsidRPr="008B7F75">
        <w:rPr>
          <w:rFonts w:ascii="Times New Roman" w:hAnsi="Times New Roman" w:cs="Times New Roman"/>
          <w:sz w:val="24"/>
          <w:szCs w:val="24"/>
        </w:rPr>
        <w:t xml:space="preserve"> </w:t>
      </w:r>
      <w:r w:rsidR="000958DC" w:rsidRPr="008B7F75">
        <w:rPr>
          <w:rFonts w:ascii="Times New Roman" w:hAnsi="Times New Roman" w:cs="Times New Roman"/>
          <w:sz w:val="24"/>
          <w:szCs w:val="24"/>
        </w:rPr>
        <w:t>Bohemond</w:t>
      </w:r>
      <w:r w:rsidR="00BD1288" w:rsidRPr="008B7F75">
        <w:rPr>
          <w:rFonts w:ascii="Times New Roman" w:hAnsi="Times New Roman" w:cs="Times New Roman"/>
          <w:sz w:val="24"/>
          <w:szCs w:val="24"/>
        </w:rPr>
        <w:t xml:space="preserve"> was, he said this </w:t>
      </w:r>
      <w:r w:rsidR="00871E88" w:rsidRPr="008B7F75">
        <w:rPr>
          <w:rFonts w:ascii="Times New Roman" w:hAnsi="Times New Roman" w:cs="Times New Roman"/>
          <w:sz w:val="24"/>
          <w:szCs w:val="24"/>
        </w:rPr>
        <w:t>knowing that he would be the first person to seize control of the city</w:t>
      </w:r>
      <w:r w:rsidR="002B5343" w:rsidRPr="008B7F75">
        <w:rPr>
          <w:rFonts w:ascii="Times New Roman" w:hAnsi="Times New Roman" w:cs="Times New Roman"/>
          <w:sz w:val="24"/>
          <w:szCs w:val="24"/>
        </w:rPr>
        <w:t>,</w:t>
      </w:r>
      <w:r w:rsidR="002E71A5" w:rsidRPr="008B7F75">
        <w:rPr>
          <w:rFonts w:ascii="Times New Roman" w:hAnsi="Times New Roman" w:cs="Times New Roman"/>
          <w:sz w:val="24"/>
          <w:szCs w:val="24"/>
        </w:rPr>
        <w:t xml:space="preserve"> also he had</w:t>
      </w:r>
      <w:r w:rsidR="00670772" w:rsidRPr="008B7F75">
        <w:rPr>
          <w:rFonts w:ascii="Times New Roman" w:hAnsi="Times New Roman" w:cs="Times New Roman"/>
          <w:sz w:val="24"/>
          <w:szCs w:val="24"/>
        </w:rPr>
        <w:t xml:space="preserve"> made an oath </w:t>
      </w:r>
      <w:r w:rsidR="00FC72EB" w:rsidRPr="008B7F75">
        <w:rPr>
          <w:rFonts w:ascii="Times New Roman" w:hAnsi="Times New Roman" w:cs="Times New Roman"/>
          <w:sz w:val="24"/>
          <w:szCs w:val="24"/>
        </w:rPr>
        <w:t>during the</w:t>
      </w:r>
      <w:r w:rsidR="00045221" w:rsidRPr="008B7F75">
        <w:rPr>
          <w:rFonts w:ascii="Times New Roman" w:hAnsi="Times New Roman" w:cs="Times New Roman"/>
          <w:sz w:val="24"/>
          <w:szCs w:val="24"/>
        </w:rPr>
        <w:t xml:space="preserve"> start of the</w:t>
      </w:r>
      <w:r w:rsidR="00FC72EB" w:rsidRPr="008B7F75">
        <w:rPr>
          <w:rFonts w:ascii="Times New Roman" w:hAnsi="Times New Roman" w:cs="Times New Roman"/>
          <w:sz w:val="24"/>
          <w:szCs w:val="24"/>
        </w:rPr>
        <w:t xml:space="preserve"> first crusade </w:t>
      </w:r>
      <w:r w:rsidR="00670772" w:rsidRPr="008B7F75">
        <w:rPr>
          <w:rFonts w:ascii="Times New Roman" w:hAnsi="Times New Roman" w:cs="Times New Roman"/>
          <w:sz w:val="24"/>
          <w:szCs w:val="24"/>
        </w:rPr>
        <w:t>with emperor Alexios I</w:t>
      </w:r>
      <w:r w:rsidR="003D6D91" w:rsidRPr="008B7F75">
        <w:rPr>
          <w:rFonts w:ascii="Times New Roman" w:hAnsi="Times New Roman" w:cs="Times New Roman"/>
          <w:sz w:val="24"/>
          <w:szCs w:val="24"/>
        </w:rPr>
        <w:t xml:space="preserve"> of the Byzanti</w:t>
      </w:r>
      <w:r w:rsidR="00E80309" w:rsidRPr="008B7F75">
        <w:rPr>
          <w:rFonts w:ascii="Times New Roman" w:hAnsi="Times New Roman" w:cs="Times New Roman"/>
          <w:sz w:val="24"/>
          <w:szCs w:val="24"/>
        </w:rPr>
        <w:t xml:space="preserve">ne </w:t>
      </w:r>
      <w:r w:rsidR="003D6D91" w:rsidRPr="008B7F75">
        <w:rPr>
          <w:rFonts w:ascii="Times New Roman" w:hAnsi="Times New Roman" w:cs="Times New Roman"/>
          <w:sz w:val="24"/>
          <w:szCs w:val="24"/>
        </w:rPr>
        <w:t>empire</w:t>
      </w:r>
      <w:r w:rsidR="00E80309" w:rsidRPr="008B7F75">
        <w:rPr>
          <w:rFonts w:ascii="Times New Roman" w:hAnsi="Times New Roman" w:cs="Times New Roman"/>
          <w:sz w:val="24"/>
          <w:szCs w:val="24"/>
        </w:rPr>
        <w:t xml:space="preserve"> swearing that any lands he would conquer would </w:t>
      </w:r>
      <w:r w:rsidR="00FC72EB" w:rsidRPr="008B7F75">
        <w:rPr>
          <w:rFonts w:ascii="Times New Roman" w:hAnsi="Times New Roman" w:cs="Times New Roman"/>
          <w:sz w:val="24"/>
          <w:szCs w:val="24"/>
        </w:rPr>
        <w:t xml:space="preserve">be returned to </w:t>
      </w:r>
      <w:r w:rsidR="004A0D6E" w:rsidRPr="008B7F75">
        <w:rPr>
          <w:rFonts w:ascii="Times New Roman" w:hAnsi="Times New Roman" w:cs="Times New Roman"/>
          <w:sz w:val="24"/>
          <w:szCs w:val="24"/>
        </w:rPr>
        <w:t>Alexios</w:t>
      </w:r>
      <w:r w:rsidR="003F34A3" w:rsidRPr="008B7F75">
        <w:rPr>
          <w:rFonts w:ascii="Times New Roman" w:hAnsi="Times New Roman" w:cs="Times New Roman"/>
          <w:sz w:val="24"/>
          <w:szCs w:val="24"/>
        </w:rPr>
        <w:t>.</w:t>
      </w:r>
      <w:r w:rsidR="004F30FB" w:rsidRPr="008B7F75">
        <w:rPr>
          <w:rStyle w:val="FootnoteReference"/>
          <w:rFonts w:ascii="Times New Roman" w:hAnsi="Times New Roman" w:cs="Times New Roman"/>
          <w:sz w:val="24"/>
          <w:szCs w:val="24"/>
        </w:rPr>
        <w:footnoteReference w:id="15"/>
      </w:r>
      <w:r w:rsidR="003F34A3" w:rsidRPr="008B7F75">
        <w:rPr>
          <w:rFonts w:ascii="Times New Roman" w:hAnsi="Times New Roman" w:cs="Times New Roman"/>
          <w:sz w:val="24"/>
          <w:szCs w:val="24"/>
        </w:rPr>
        <w:t xml:space="preserve"> </w:t>
      </w:r>
      <w:r w:rsidR="004A0D6E" w:rsidRPr="008B7F75">
        <w:rPr>
          <w:rFonts w:ascii="Times New Roman" w:hAnsi="Times New Roman" w:cs="Times New Roman"/>
          <w:sz w:val="24"/>
          <w:szCs w:val="24"/>
        </w:rPr>
        <w:t xml:space="preserve">Bohemond did not return the city of </w:t>
      </w:r>
      <w:r w:rsidR="003F34A3" w:rsidRPr="008B7F75">
        <w:rPr>
          <w:rFonts w:ascii="Times New Roman" w:hAnsi="Times New Roman" w:cs="Times New Roman"/>
          <w:sz w:val="24"/>
          <w:szCs w:val="24"/>
        </w:rPr>
        <w:t>Antioch, so he broke his oath</w:t>
      </w:r>
      <w:r w:rsidR="004F30FB" w:rsidRPr="008B7F75">
        <w:rPr>
          <w:rFonts w:ascii="Times New Roman" w:hAnsi="Times New Roman" w:cs="Times New Roman"/>
          <w:sz w:val="24"/>
          <w:szCs w:val="24"/>
        </w:rPr>
        <w:t>, which is a very treacherous thing to do</w:t>
      </w:r>
      <w:r w:rsidR="001D30D9" w:rsidRPr="008B7F75">
        <w:rPr>
          <w:rFonts w:ascii="Times New Roman" w:hAnsi="Times New Roman" w:cs="Times New Roman"/>
          <w:sz w:val="24"/>
          <w:szCs w:val="24"/>
        </w:rPr>
        <w:t>.</w:t>
      </w:r>
    </w:p>
    <w:p w14:paraId="58A68812" w14:textId="5CA92009" w:rsidR="001E3281" w:rsidRPr="008B7F75" w:rsidRDefault="001D30D9"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 xml:space="preserve"> Robert Guiscard</w:t>
      </w:r>
      <w:r w:rsidR="008F7C06" w:rsidRPr="008B7F75">
        <w:rPr>
          <w:rFonts w:ascii="Times New Roman" w:hAnsi="Times New Roman" w:cs="Times New Roman"/>
          <w:sz w:val="24"/>
          <w:szCs w:val="24"/>
        </w:rPr>
        <w:t xml:space="preserve"> shared </w:t>
      </w:r>
      <w:r w:rsidR="00181198" w:rsidRPr="008B7F75">
        <w:rPr>
          <w:rFonts w:ascii="Times New Roman" w:hAnsi="Times New Roman" w:cs="Times New Roman"/>
          <w:sz w:val="24"/>
          <w:szCs w:val="24"/>
        </w:rPr>
        <w:t xml:space="preserve">the cunning trait, having been referred to by William of </w:t>
      </w:r>
      <w:r w:rsidR="000958DC">
        <w:rPr>
          <w:rFonts w:ascii="Times New Roman" w:hAnsi="Times New Roman" w:cs="Times New Roman"/>
          <w:sz w:val="24"/>
          <w:szCs w:val="24"/>
        </w:rPr>
        <w:t>A</w:t>
      </w:r>
      <w:r w:rsidR="00181198" w:rsidRPr="008B7F75">
        <w:rPr>
          <w:rFonts w:ascii="Times New Roman" w:hAnsi="Times New Roman" w:cs="Times New Roman"/>
          <w:sz w:val="24"/>
          <w:szCs w:val="24"/>
        </w:rPr>
        <w:t>p</w:t>
      </w:r>
      <w:r w:rsidR="00383ED2">
        <w:rPr>
          <w:rFonts w:ascii="Times New Roman" w:hAnsi="Times New Roman" w:cs="Times New Roman"/>
          <w:sz w:val="24"/>
          <w:szCs w:val="24"/>
        </w:rPr>
        <w:t>uli</w:t>
      </w:r>
      <w:r w:rsidR="00181198" w:rsidRPr="008B7F75">
        <w:rPr>
          <w:rFonts w:ascii="Times New Roman" w:hAnsi="Times New Roman" w:cs="Times New Roman"/>
          <w:sz w:val="24"/>
          <w:szCs w:val="24"/>
        </w:rPr>
        <w:t>a as ‘the cunning’</w:t>
      </w:r>
      <w:r w:rsidR="009C71CC" w:rsidRPr="008B7F75">
        <w:rPr>
          <w:rFonts w:ascii="Times New Roman" w:hAnsi="Times New Roman" w:cs="Times New Roman"/>
          <w:sz w:val="24"/>
          <w:szCs w:val="24"/>
        </w:rPr>
        <w:t xml:space="preserve"> and </w:t>
      </w:r>
      <w:r w:rsidR="003273DF" w:rsidRPr="008B7F75">
        <w:rPr>
          <w:rFonts w:ascii="Times New Roman" w:hAnsi="Times New Roman" w:cs="Times New Roman"/>
          <w:sz w:val="24"/>
          <w:szCs w:val="24"/>
        </w:rPr>
        <w:t>it is said that “for his cunning was greater than that of Cicero or the craft Ulysses”</w:t>
      </w:r>
      <w:r w:rsidR="0007100B" w:rsidRPr="008B7F75">
        <w:rPr>
          <w:rFonts w:ascii="Times New Roman" w:hAnsi="Times New Roman" w:cs="Times New Roman"/>
          <w:sz w:val="24"/>
          <w:szCs w:val="24"/>
        </w:rPr>
        <w:t>.</w:t>
      </w:r>
      <w:r w:rsidR="00B10F5C" w:rsidRPr="008B7F75">
        <w:rPr>
          <w:rStyle w:val="FootnoteReference"/>
          <w:rFonts w:ascii="Times New Roman" w:hAnsi="Times New Roman" w:cs="Times New Roman"/>
          <w:sz w:val="24"/>
          <w:szCs w:val="24"/>
        </w:rPr>
        <w:footnoteReference w:id="16"/>
      </w:r>
      <w:r w:rsidR="00F12E93" w:rsidRPr="008B7F75">
        <w:rPr>
          <w:rFonts w:ascii="Times New Roman" w:hAnsi="Times New Roman" w:cs="Times New Roman"/>
          <w:sz w:val="24"/>
          <w:szCs w:val="24"/>
        </w:rPr>
        <w:t xml:space="preserve"> </w:t>
      </w:r>
      <w:r w:rsidR="00800490" w:rsidRPr="008B7F75">
        <w:rPr>
          <w:rFonts w:ascii="Times New Roman" w:hAnsi="Times New Roman" w:cs="Times New Roman"/>
          <w:sz w:val="24"/>
          <w:szCs w:val="24"/>
        </w:rPr>
        <w:t xml:space="preserve">He is also shown to be a fierce and great warrior, this is a trait </w:t>
      </w:r>
      <w:r w:rsidR="00AB5F67" w:rsidRPr="008B7F75">
        <w:rPr>
          <w:rFonts w:ascii="Times New Roman" w:hAnsi="Times New Roman" w:cs="Times New Roman"/>
          <w:sz w:val="24"/>
          <w:szCs w:val="24"/>
        </w:rPr>
        <w:t>a lot of Norman leaders had,</w:t>
      </w:r>
      <w:r w:rsidR="00244AE1" w:rsidRPr="008B7F75">
        <w:rPr>
          <w:rFonts w:ascii="Times New Roman" w:hAnsi="Times New Roman" w:cs="Times New Roman"/>
          <w:sz w:val="24"/>
          <w:szCs w:val="24"/>
        </w:rPr>
        <w:t xml:space="preserve"> </w:t>
      </w:r>
      <w:r w:rsidR="000D1134" w:rsidRPr="008B7F75">
        <w:rPr>
          <w:rFonts w:ascii="Times New Roman" w:hAnsi="Times New Roman" w:cs="Times New Roman"/>
          <w:sz w:val="24"/>
          <w:szCs w:val="24"/>
        </w:rPr>
        <w:t xml:space="preserve">William of </w:t>
      </w:r>
      <w:r w:rsidR="00383ED2">
        <w:rPr>
          <w:rFonts w:ascii="Times New Roman" w:hAnsi="Times New Roman" w:cs="Times New Roman"/>
          <w:sz w:val="24"/>
          <w:szCs w:val="24"/>
        </w:rPr>
        <w:t>Apuli</w:t>
      </w:r>
      <w:r w:rsidR="000D1134" w:rsidRPr="008B7F75">
        <w:rPr>
          <w:rFonts w:ascii="Times New Roman" w:hAnsi="Times New Roman" w:cs="Times New Roman"/>
          <w:sz w:val="24"/>
          <w:szCs w:val="24"/>
        </w:rPr>
        <w:t xml:space="preserve">a </w:t>
      </w:r>
      <w:r w:rsidR="000747DB" w:rsidRPr="008B7F75">
        <w:rPr>
          <w:rFonts w:ascii="Times New Roman" w:hAnsi="Times New Roman" w:cs="Times New Roman"/>
          <w:sz w:val="24"/>
          <w:szCs w:val="24"/>
        </w:rPr>
        <w:t xml:space="preserve">supports this idea by giving examples of Robert cutting many </w:t>
      </w:r>
      <w:r w:rsidR="00383ED2" w:rsidRPr="008B7F75">
        <w:rPr>
          <w:rFonts w:ascii="Times New Roman" w:hAnsi="Times New Roman" w:cs="Times New Roman"/>
          <w:sz w:val="24"/>
          <w:szCs w:val="24"/>
        </w:rPr>
        <w:t>body parts</w:t>
      </w:r>
      <w:r w:rsidR="000747DB" w:rsidRPr="008B7F75">
        <w:rPr>
          <w:rFonts w:ascii="Times New Roman" w:hAnsi="Times New Roman" w:cs="Times New Roman"/>
          <w:sz w:val="24"/>
          <w:szCs w:val="24"/>
        </w:rPr>
        <w:t xml:space="preserve"> off </w:t>
      </w:r>
      <w:r w:rsidR="00986199" w:rsidRPr="008B7F75">
        <w:rPr>
          <w:rFonts w:ascii="Times New Roman" w:hAnsi="Times New Roman" w:cs="Times New Roman"/>
          <w:sz w:val="24"/>
          <w:szCs w:val="24"/>
        </w:rPr>
        <w:t xml:space="preserve">his enemies </w:t>
      </w:r>
      <w:r w:rsidR="000747DB" w:rsidRPr="008B7F75">
        <w:rPr>
          <w:rFonts w:ascii="Times New Roman" w:hAnsi="Times New Roman" w:cs="Times New Roman"/>
          <w:sz w:val="24"/>
          <w:szCs w:val="24"/>
        </w:rPr>
        <w:t>in various battles</w:t>
      </w:r>
      <w:r w:rsidR="00927F5B" w:rsidRPr="008B7F75">
        <w:rPr>
          <w:rFonts w:ascii="Times New Roman" w:hAnsi="Times New Roman" w:cs="Times New Roman"/>
          <w:sz w:val="24"/>
          <w:szCs w:val="24"/>
        </w:rPr>
        <w:t>.</w:t>
      </w:r>
      <w:r w:rsidR="00927F5B" w:rsidRPr="008B7F75">
        <w:rPr>
          <w:rStyle w:val="FootnoteReference"/>
          <w:rFonts w:ascii="Times New Roman" w:hAnsi="Times New Roman" w:cs="Times New Roman"/>
          <w:sz w:val="24"/>
          <w:szCs w:val="24"/>
        </w:rPr>
        <w:footnoteReference w:id="17"/>
      </w:r>
      <w:r w:rsidR="00927F5B" w:rsidRPr="008B7F75">
        <w:rPr>
          <w:rFonts w:ascii="Times New Roman" w:hAnsi="Times New Roman" w:cs="Times New Roman"/>
          <w:sz w:val="24"/>
          <w:szCs w:val="24"/>
        </w:rPr>
        <w:t xml:space="preserve"> </w:t>
      </w:r>
      <w:r w:rsidR="00DA167B" w:rsidRPr="008B7F75">
        <w:rPr>
          <w:rFonts w:ascii="Times New Roman" w:hAnsi="Times New Roman" w:cs="Times New Roman"/>
          <w:sz w:val="24"/>
          <w:szCs w:val="24"/>
        </w:rPr>
        <w:t xml:space="preserve"> Rollo is a key figure in the creation of </w:t>
      </w:r>
      <w:r w:rsidR="008B293F" w:rsidRPr="008B7F75">
        <w:rPr>
          <w:rFonts w:ascii="Times New Roman" w:hAnsi="Times New Roman" w:cs="Times New Roman"/>
          <w:sz w:val="24"/>
          <w:szCs w:val="24"/>
        </w:rPr>
        <w:t>the</w:t>
      </w:r>
      <w:r w:rsidR="00DA167B" w:rsidRPr="008B7F75">
        <w:rPr>
          <w:rFonts w:ascii="Times New Roman" w:hAnsi="Times New Roman" w:cs="Times New Roman"/>
          <w:sz w:val="24"/>
          <w:szCs w:val="24"/>
        </w:rPr>
        <w:t xml:space="preserve"> Norman identity, </w:t>
      </w:r>
      <w:r w:rsidR="008B293F" w:rsidRPr="008B7F75">
        <w:rPr>
          <w:rFonts w:ascii="Times New Roman" w:hAnsi="Times New Roman" w:cs="Times New Roman"/>
          <w:sz w:val="24"/>
          <w:szCs w:val="24"/>
        </w:rPr>
        <w:t xml:space="preserve">as </w:t>
      </w:r>
      <w:r w:rsidR="00E74068" w:rsidRPr="008B7F75">
        <w:rPr>
          <w:rFonts w:ascii="Times New Roman" w:hAnsi="Times New Roman" w:cs="Times New Roman"/>
          <w:sz w:val="24"/>
          <w:szCs w:val="24"/>
        </w:rPr>
        <w:t>he was the first Norman</w:t>
      </w:r>
      <w:r w:rsidR="00E87186" w:rsidRPr="008B7F75">
        <w:rPr>
          <w:rFonts w:ascii="Times New Roman" w:hAnsi="Times New Roman" w:cs="Times New Roman"/>
          <w:sz w:val="24"/>
          <w:szCs w:val="24"/>
        </w:rPr>
        <w:t>.</w:t>
      </w:r>
      <w:r w:rsidR="00281AFD" w:rsidRPr="008B7F75">
        <w:rPr>
          <w:rFonts w:ascii="Times New Roman" w:hAnsi="Times New Roman" w:cs="Times New Roman"/>
          <w:sz w:val="24"/>
          <w:szCs w:val="24"/>
        </w:rPr>
        <w:t xml:space="preserve"> Rollo is portrayed </w:t>
      </w:r>
      <w:r w:rsidR="00C52735" w:rsidRPr="008B7F75">
        <w:rPr>
          <w:rFonts w:ascii="Times New Roman" w:hAnsi="Times New Roman" w:cs="Times New Roman"/>
          <w:sz w:val="24"/>
          <w:szCs w:val="24"/>
        </w:rPr>
        <w:t xml:space="preserve">by some, like Dudo, </w:t>
      </w:r>
      <w:r w:rsidR="00281AFD" w:rsidRPr="008B7F75">
        <w:rPr>
          <w:rFonts w:ascii="Times New Roman" w:hAnsi="Times New Roman" w:cs="Times New Roman"/>
          <w:sz w:val="24"/>
          <w:szCs w:val="24"/>
        </w:rPr>
        <w:t xml:space="preserve">as </w:t>
      </w:r>
      <w:r w:rsidR="00F74131" w:rsidRPr="008B7F75">
        <w:rPr>
          <w:rFonts w:ascii="Times New Roman" w:hAnsi="Times New Roman" w:cs="Times New Roman"/>
          <w:sz w:val="24"/>
          <w:szCs w:val="24"/>
        </w:rPr>
        <w:t>being</w:t>
      </w:r>
      <w:r w:rsidR="00281AFD" w:rsidRPr="008B7F75">
        <w:rPr>
          <w:rFonts w:ascii="Times New Roman" w:hAnsi="Times New Roman" w:cs="Times New Roman"/>
          <w:sz w:val="24"/>
          <w:szCs w:val="24"/>
        </w:rPr>
        <w:t xml:space="preserve"> less cunning, and</w:t>
      </w:r>
      <w:r w:rsidR="00965475" w:rsidRPr="008B7F75">
        <w:rPr>
          <w:rFonts w:ascii="Times New Roman" w:hAnsi="Times New Roman" w:cs="Times New Roman"/>
          <w:sz w:val="24"/>
          <w:szCs w:val="24"/>
        </w:rPr>
        <w:t xml:space="preserve"> </w:t>
      </w:r>
      <w:r w:rsidR="00D65CAC" w:rsidRPr="008B7F75">
        <w:rPr>
          <w:rFonts w:ascii="Times New Roman" w:hAnsi="Times New Roman" w:cs="Times New Roman"/>
          <w:sz w:val="24"/>
          <w:szCs w:val="24"/>
        </w:rPr>
        <w:t>mischievous</w:t>
      </w:r>
      <w:r w:rsidR="00965475" w:rsidRPr="008B7F75">
        <w:rPr>
          <w:rFonts w:ascii="Times New Roman" w:hAnsi="Times New Roman" w:cs="Times New Roman"/>
          <w:sz w:val="24"/>
          <w:szCs w:val="24"/>
        </w:rPr>
        <w:t xml:space="preserve"> than later rulers, but he is shown as </w:t>
      </w:r>
      <w:r w:rsidR="00B73A7B" w:rsidRPr="008B7F75">
        <w:rPr>
          <w:rFonts w:ascii="Times New Roman" w:hAnsi="Times New Roman" w:cs="Times New Roman"/>
          <w:sz w:val="24"/>
          <w:szCs w:val="24"/>
        </w:rPr>
        <w:t xml:space="preserve">being both pious and </w:t>
      </w:r>
      <w:r w:rsidR="00D65CAC" w:rsidRPr="008B7F75">
        <w:rPr>
          <w:rFonts w:ascii="Times New Roman" w:hAnsi="Times New Roman" w:cs="Times New Roman"/>
          <w:sz w:val="24"/>
          <w:szCs w:val="24"/>
        </w:rPr>
        <w:t>pagan</w:t>
      </w:r>
      <w:r w:rsidR="00506262" w:rsidRPr="008B7F75">
        <w:rPr>
          <w:rFonts w:ascii="Times New Roman" w:hAnsi="Times New Roman" w:cs="Times New Roman"/>
          <w:sz w:val="24"/>
          <w:szCs w:val="24"/>
        </w:rPr>
        <w:t>, as being</w:t>
      </w:r>
      <w:r w:rsidR="00B13141" w:rsidRPr="008B7F75">
        <w:rPr>
          <w:rFonts w:ascii="Times New Roman" w:hAnsi="Times New Roman" w:cs="Times New Roman"/>
          <w:sz w:val="24"/>
          <w:szCs w:val="24"/>
        </w:rPr>
        <w:t xml:space="preserve"> </w:t>
      </w:r>
      <w:r w:rsidR="00F74131" w:rsidRPr="008B7F75">
        <w:rPr>
          <w:rFonts w:ascii="Times New Roman" w:hAnsi="Times New Roman" w:cs="Times New Roman"/>
          <w:sz w:val="24"/>
          <w:szCs w:val="24"/>
        </w:rPr>
        <w:t xml:space="preserve">a law maker and </w:t>
      </w:r>
      <w:r w:rsidR="0093067E" w:rsidRPr="008B7F75">
        <w:rPr>
          <w:rFonts w:ascii="Times New Roman" w:hAnsi="Times New Roman" w:cs="Times New Roman"/>
          <w:sz w:val="24"/>
          <w:szCs w:val="24"/>
        </w:rPr>
        <w:t>a war lord.</w:t>
      </w:r>
      <w:r w:rsidR="0093067E" w:rsidRPr="008B7F75">
        <w:rPr>
          <w:rStyle w:val="FootnoteReference"/>
          <w:rFonts w:ascii="Times New Roman" w:hAnsi="Times New Roman" w:cs="Times New Roman"/>
          <w:sz w:val="24"/>
          <w:szCs w:val="24"/>
        </w:rPr>
        <w:footnoteReference w:id="18"/>
      </w:r>
      <w:r w:rsidR="000974FF" w:rsidRPr="008B7F75">
        <w:rPr>
          <w:rFonts w:ascii="Times New Roman" w:hAnsi="Times New Roman" w:cs="Times New Roman"/>
          <w:sz w:val="24"/>
          <w:szCs w:val="24"/>
        </w:rPr>
        <w:t xml:space="preserve"> These </w:t>
      </w:r>
      <w:r w:rsidR="00D65CAC" w:rsidRPr="008B7F75">
        <w:rPr>
          <w:rFonts w:ascii="Times New Roman" w:hAnsi="Times New Roman" w:cs="Times New Roman"/>
          <w:sz w:val="24"/>
          <w:szCs w:val="24"/>
        </w:rPr>
        <w:t>parall</w:t>
      </w:r>
      <w:r w:rsidR="00D65CAC">
        <w:rPr>
          <w:rFonts w:ascii="Times New Roman" w:hAnsi="Times New Roman" w:cs="Times New Roman"/>
          <w:sz w:val="24"/>
          <w:szCs w:val="24"/>
        </w:rPr>
        <w:t>els</w:t>
      </w:r>
      <w:r w:rsidR="000974FF" w:rsidRPr="008B7F75">
        <w:rPr>
          <w:rFonts w:ascii="Times New Roman" w:hAnsi="Times New Roman" w:cs="Times New Roman"/>
          <w:sz w:val="24"/>
          <w:szCs w:val="24"/>
        </w:rPr>
        <w:t xml:space="preserve"> are not</w:t>
      </w:r>
      <w:r w:rsidR="007D6CA4" w:rsidRPr="008B7F75">
        <w:rPr>
          <w:rFonts w:ascii="Times New Roman" w:hAnsi="Times New Roman" w:cs="Times New Roman"/>
          <w:sz w:val="24"/>
          <w:szCs w:val="24"/>
        </w:rPr>
        <w:t xml:space="preserve"> just limited to Rollo, but </w:t>
      </w:r>
      <w:r w:rsidR="005F614E" w:rsidRPr="008B7F75">
        <w:rPr>
          <w:rFonts w:ascii="Times New Roman" w:hAnsi="Times New Roman" w:cs="Times New Roman"/>
          <w:sz w:val="24"/>
          <w:szCs w:val="24"/>
        </w:rPr>
        <w:lastRenderedPageBreak/>
        <w:t xml:space="preserve">they </w:t>
      </w:r>
      <w:r w:rsidR="00E3606C" w:rsidRPr="008B7F75">
        <w:rPr>
          <w:rFonts w:ascii="Times New Roman" w:hAnsi="Times New Roman" w:cs="Times New Roman"/>
          <w:sz w:val="24"/>
          <w:szCs w:val="24"/>
        </w:rPr>
        <w:t>were</w:t>
      </w:r>
      <w:r w:rsidR="005F614E" w:rsidRPr="008B7F75">
        <w:rPr>
          <w:rFonts w:ascii="Times New Roman" w:hAnsi="Times New Roman" w:cs="Times New Roman"/>
          <w:sz w:val="24"/>
          <w:szCs w:val="24"/>
        </w:rPr>
        <w:t xml:space="preserve"> started by Rollo. </w:t>
      </w:r>
      <w:r w:rsidR="002E4E05" w:rsidRPr="008B7F75">
        <w:rPr>
          <w:rFonts w:ascii="Times New Roman" w:hAnsi="Times New Roman" w:cs="Times New Roman"/>
          <w:sz w:val="24"/>
          <w:szCs w:val="24"/>
        </w:rPr>
        <w:t>Another</w:t>
      </w:r>
      <w:r w:rsidR="005F614E" w:rsidRPr="008B7F75">
        <w:rPr>
          <w:rFonts w:ascii="Times New Roman" w:hAnsi="Times New Roman" w:cs="Times New Roman"/>
          <w:sz w:val="24"/>
          <w:szCs w:val="24"/>
        </w:rPr>
        <w:t xml:space="preserve"> example of similar par</w:t>
      </w:r>
      <w:r w:rsidR="009C547C">
        <w:rPr>
          <w:rFonts w:ascii="Times New Roman" w:hAnsi="Times New Roman" w:cs="Times New Roman"/>
          <w:sz w:val="24"/>
          <w:szCs w:val="24"/>
        </w:rPr>
        <w:t>allel</w:t>
      </w:r>
      <w:r w:rsidR="005F614E" w:rsidRPr="008B7F75">
        <w:rPr>
          <w:rFonts w:ascii="Times New Roman" w:hAnsi="Times New Roman" w:cs="Times New Roman"/>
          <w:sz w:val="24"/>
          <w:szCs w:val="24"/>
        </w:rPr>
        <w:t xml:space="preserve">s in </w:t>
      </w:r>
      <w:r w:rsidR="005D081F" w:rsidRPr="008B7F75">
        <w:rPr>
          <w:rFonts w:ascii="Times New Roman" w:hAnsi="Times New Roman" w:cs="Times New Roman"/>
          <w:sz w:val="24"/>
          <w:szCs w:val="24"/>
        </w:rPr>
        <w:t xml:space="preserve">Norman leaders </w:t>
      </w:r>
      <w:r w:rsidR="00B57B9B" w:rsidRPr="008B7F75">
        <w:rPr>
          <w:rFonts w:ascii="Times New Roman" w:hAnsi="Times New Roman" w:cs="Times New Roman"/>
          <w:sz w:val="24"/>
          <w:szCs w:val="24"/>
        </w:rPr>
        <w:t xml:space="preserve">is </w:t>
      </w:r>
      <w:r w:rsidR="004236C5" w:rsidRPr="008B7F75">
        <w:rPr>
          <w:rFonts w:ascii="Times New Roman" w:hAnsi="Times New Roman" w:cs="Times New Roman"/>
          <w:sz w:val="24"/>
          <w:szCs w:val="24"/>
        </w:rPr>
        <w:t xml:space="preserve">Robert </w:t>
      </w:r>
      <w:r w:rsidR="008803EF" w:rsidRPr="008B7F75">
        <w:rPr>
          <w:rFonts w:ascii="Times New Roman" w:hAnsi="Times New Roman" w:cs="Times New Roman"/>
          <w:sz w:val="24"/>
          <w:szCs w:val="24"/>
        </w:rPr>
        <w:t>Guiscard who said</w:t>
      </w:r>
      <w:r w:rsidR="00961BA2" w:rsidRPr="008B7F75">
        <w:rPr>
          <w:rFonts w:ascii="Times New Roman" w:hAnsi="Times New Roman" w:cs="Times New Roman"/>
          <w:sz w:val="24"/>
          <w:szCs w:val="24"/>
        </w:rPr>
        <w:t xml:space="preserve"> in an oath to Pope Nicholas II “</w:t>
      </w:r>
      <w:r w:rsidR="009C7988" w:rsidRPr="008B7F75">
        <w:rPr>
          <w:rFonts w:ascii="Times New Roman" w:hAnsi="Times New Roman" w:cs="Times New Roman"/>
          <w:sz w:val="24"/>
          <w:szCs w:val="24"/>
        </w:rPr>
        <w:t>I</w:t>
      </w:r>
      <w:r w:rsidR="0079089D" w:rsidRPr="008B7F75">
        <w:rPr>
          <w:rFonts w:ascii="Times New Roman" w:hAnsi="Times New Roman" w:cs="Times New Roman"/>
          <w:sz w:val="24"/>
          <w:szCs w:val="24"/>
        </w:rPr>
        <w:t>, Robert …</w:t>
      </w:r>
      <w:r w:rsidR="00961BA2" w:rsidRPr="008B7F75">
        <w:rPr>
          <w:rFonts w:ascii="Times New Roman" w:hAnsi="Times New Roman" w:cs="Times New Roman"/>
          <w:sz w:val="24"/>
          <w:szCs w:val="24"/>
        </w:rPr>
        <w:t xml:space="preserve"> from this hour on </w:t>
      </w:r>
      <w:r w:rsidR="0079089D" w:rsidRPr="008B7F75">
        <w:rPr>
          <w:rFonts w:ascii="Times New Roman" w:hAnsi="Times New Roman" w:cs="Times New Roman"/>
          <w:sz w:val="24"/>
          <w:szCs w:val="24"/>
        </w:rPr>
        <w:t>will be faithful to the holy Roman church and to you, lord Pope Nicholas”</w:t>
      </w:r>
      <w:r w:rsidR="007C0FCF" w:rsidRPr="008B7F75">
        <w:rPr>
          <w:rStyle w:val="FootnoteReference"/>
          <w:rFonts w:ascii="Times New Roman" w:hAnsi="Times New Roman" w:cs="Times New Roman"/>
          <w:sz w:val="24"/>
          <w:szCs w:val="24"/>
        </w:rPr>
        <w:footnoteReference w:id="19"/>
      </w:r>
      <w:r w:rsidR="00954ABA" w:rsidRPr="008B7F75">
        <w:rPr>
          <w:rFonts w:ascii="Times New Roman" w:hAnsi="Times New Roman" w:cs="Times New Roman"/>
          <w:sz w:val="24"/>
          <w:szCs w:val="24"/>
        </w:rPr>
        <w:t xml:space="preserve"> </w:t>
      </w:r>
      <w:r w:rsidR="00BF277F" w:rsidRPr="008B7F75">
        <w:rPr>
          <w:rFonts w:ascii="Times New Roman" w:hAnsi="Times New Roman" w:cs="Times New Roman"/>
          <w:sz w:val="24"/>
          <w:szCs w:val="24"/>
        </w:rPr>
        <w:t>T</w:t>
      </w:r>
      <w:r w:rsidR="00954ABA" w:rsidRPr="008B7F75">
        <w:rPr>
          <w:rFonts w:ascii="Times New Roman" w:hAnsi="Times New Roman" w:cs="Times New Roman"/>
          <w:sz w:val="24"/>
          <w:szCs w:val="24"/>
        </w:rPr>
        <w:t xml:space="preserve">his is </w:t>
      </w:r>
      <w:r w:rsidR="009C547C" w:rsidRPr="008B7F75">
        <w:rPr>
          <w:rFonts w:ascii="Times New Roman" w:hAnsi="Times New Roman" w:cs="Times New Roman"/>
          <w:sz w:val="24"/>
          <w:szCs w:val="24"/>
        </w:rPr>
        <w:t>supposed to</w:t>
      </w:r>
      <w:r w:rsidR="00954ABA" w:rsidRPr="008B7F75">
        <w:rPr>
          <w:rFonts w:ascii="Times New Roman" w:hAnsi="Times New Roman" w:cs="Times New Roman"/>
          <w:sz w:val="24"/>
          <w:szCs w:val="24"/>
        </w:rPr>
        <w:t xml:space="preserve"> show how pious Robert was, but </w:t>
      </w:r>
      <w:r w:rsidR="00F13D01" w:rsidRPr="008B7F75">
        <w:rPr>
          <w:rFonts w:ascii="Times New Roman" w:hAnsi="Times New Roman" w:cs="Times New Roman"/>
          <w:sz w:val="24"/>
          <w:szCs w:val="24"/>
        </w:rPr>
        <w:t xml:space="preserve">in 1053 he had Pope Leo IX </w:t>
      </w:r>
      <w:r w:rsidR="003345BD" w:rsidRPr="008B7F75">
        <w:rPr>
          <w:rFonts w:ascii="Times New Roman" w:hAnsi="Times New Roman" w:cs="Times New Roman"/>
          <w:sz w:val="24"/>
          <w:szCs w:val="24"/>
        </w:rPr>
        <w:t xml:space="preserve">imprisoned. </w:t>
      </w:r>
      <w:r w:rsidR="00B57B9B" w:rsidRPr="008B7F75">
        <w:rPr>
          <w:rFonts w:ascii="Times New Roman" w:hAnsi="Times New Roman" w:cs="Times New Roman"/>
          <w:sz w:val="24"/>
          <w:szCs w:val="24"/>
        </w:rPr>
        <w:t>This reinforces the idea</w:t>
      </w:r>
      <w:r w:rsidR="00E82F04" w:rsidRPr="008B7F75">
        <w:rPr>
          <w:rFonts w:ascii="Times New Roman" w:hAnsi="Times New Roman" w:cs="Times New Roman"/>
          <w:sz w:val="24"/>
          <w:szCs w:val="24"/>
        </w:rPr>
        <w:t xml:space="preserve"> that part of the Norman identity was </w:t>
      </w:r>
      <w:r w:rsidR="00FB0C55" w:rsidRPr="008B7F75">
        <w:rPr>
          <w:rFonts w:ascii="Times New Roman" w:hAnsi="Times New Roman" w:cs="Times New Roman"/>
          <w:sz w:val="24"/>
          <w:szCs w:val="24"/>
        </w:rPr>
        <w:t xml:space="preserve">the ability to change </w:t>
      </w:r>
      <w:r w:rsidR="004C163C" w:rsidRPr="008B7F75">
        <w:rPr>
          <w:rFonts w:ascii="Times New Roman" w:hAnsi="Times New Roman" w:cs="Times New Roman"/>
          <w:sz w:val="24"/>
          <w:szCs w:val="24"/>
        </w:rPr>
        <w:t xml:space="preserve">their morals </w:t>
      </w:r>
      <w:r w:rsidR="00512886" w:rsidRPr="008B7F75">
        <w:rPr>
          <w:rFonts w:ascii="Times New Roman" w:hAnsi="Times New Roman" w:cs="Times New Roman"/>
          <w:sz w:val="24"/>
          <w:szCs w:val="24"/>
        </w:rPr>
        <w:t xml:space="preserve">to better suit them, </w:t>
      </w:r>
      <w:r w:rsidR="00AF4706" w:rsidRPr="008B7F75">
        <w:rPr>
          <w:rFonts w:ascii="Times New Roman" w:hAnsi="Times New Roman" w:cs="Times New Roman"/>
          <w:sz w:val="24"/>
          <w:szCs w:val="24"/>
        </w:rPr>
        <w:t xml:space="preserve">it can be assumed that most Christians would not capture and </w:t>
      </w:r>
      <w:r w:rsidR="0038239F" w:rsidRPr="008B7F75">
        <w:rPr>
          <w:rFonts w:ascii="Times New Roman" w:hAnsi="Times New Roman" w:cs="Times New Roman"/>
          <w:sz w:val="24"/>
          <w:szCs w:val="24"/>
        </w:rPr>
        <w:t>imprison the pope in an attempt to gain more power and land</w:t>
      </w:r>
      <w:r w:rsidR="00A30559" w:rsidRPr="008B7F75">
        <w:rPr>
          <w:rFonts w:ascii="Times New Roman" w:hAnsi="Times New Roman" w:cs="Times New Roman"/>
          <w:sz w:val="24"/>
          <w:szCs w:val="24"/>
        </w:rPr>
        <w:t>, so the fact that Robert did do this, and similarly the fact that Rollo and his men converted to Christianity and</w:t>
      </w:r>
      <w:r w:rsidR="009C40C5" w:rsidRPr="008B7F75">
        <w:rPr>
          <w:rFonts w:ascii="Times New Roman" w:hAnsi="Times New Roman" w:cs="Times New Roman"/>
          <w:sz w:val="24"/>
          <w:szCs w:val="24"/>
        </w:rPr>
        <w:t xml:space="preserve"> adopted Frankish culture, show that a key aspect of Norman identity is the ability </w:t>
      </w:r>
      <w:r w:rsidR="006F36DA" w:rsidRPr="008B7F75">
        <w:rPr>
          <w:rFonts w:ascii="Times New Roman" w:hAnsi="Times New Roman" w:cs="Times New Roman"/>
          <w:sz w:val="24"/>
          <w:szCs w:val="24"/>
        </w:rPr>
        <w:t>to do whatever they deem best</w:t>
      </w:r>
      <w:r w:rsidR="00E755E2" w:rsidRPr="008B7F75">
        <w:rPr>
          <w:rFonts w:ascii="Times New Roman" w:hAnsi="Times New Roman" w:cs="Times New Roman"/>
          <w:sz w:val="24"/>
          <w:szCs w:val="24"/>
        </w:rPr>
        <w:t xml:space="preserve">, </w:t>
      </w:r>
      <w:r w:rsidR="00A64ADF" w:rsidRPr="008B7F75">
        <w:rPr>
          <w:rFonts w:ascii="Times New Roman" w:hAnsi="Times New Roman" w:cs="Times New Roman"/>
          <w:sz w:val="24"/>
          <w:szCs w:val="24"/>
        </w:rPr>
        <w:t xml:space="preserve">and </w:t>
      </w:r>
      <w:r w:rsidR="00A23F35" w:rsidRPr="008B7F75">
        <w:rPr>
          <w:rFonts w:ascii="Times New Roman" w:hAnsi="Times New Roman" w:cs="Times New Roman"/>
          <w:sz w:val="24"/>
          <w:szCs w:val="24"/>
        </w:rPr>
        <w:t xml:space="preserve">it does not matter how they get there, as long as they </w:t>
      </w:r>
      <w:r w:rsidR="00995214" w:rsidRPr="008B7F75">
        <w:rPr>
          <w:rFonts w:ascii="Times New Roman" w:hAnsi="Times New Roman" w:cs="Times New Roman"/>
          <w:sz w:val="24"/>
          <w:szCs w:val="24"/>
        </w:rPr>
        <w:t xml:space="preserve">achieve </w:t>
      </w:r>
      <w:r w:rsidR="00BB6262">
        <w:rPr>
          <w:rFonts w:ascii="Times New Roman" w:hAnsi="Times New Roman" w:cs="Times New Roman"/>
          <w:sz w:val="24"/>
          <w:szCs w:val="24"/>
        </w:rPr>
        <w:t>what they set out to do</w:t>
      </w:r>
      <w:r w:rsidR="00995214" w:rsidRPr="008B7F75">
        <w:rPr>
          <w:rFonts w:ascii="Times New Roman" w:hAnsi="Times New Roman" w:cs="Times New Roman"/>
          <w:sz w:val="24"/>
          <w:szCs w:val="24"/>
        </w:rPr>
        <w:t xml:space="preserve">. </w:t>
      </w:r>
    </w:p>
    <w:p w14:paraId="280CB91D" w14:textId="308D008D" w:rsidR="00DF5806" w:rsidRPr="008B7F75" w:rsidRDefault="00995214"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Richard the Lionheart</w:t>
      </w:r>
      <w:r w:rsidR="00250EC9" w:rsidRPr="008B7F75">
        <w:rPr>
          <w:rFonts w:ascii="Times New Roman" w:hAnsi="Times New Roman" w:cs="Times New Roman"/>
          <w:sz w:val="24"/>
          <w:szCs w:val="24"/>
        </w:rPr>
        <w:t xml:space="preserve"> is </w:t>
      </w:r>
      <w:r w:rsidR="00BB6262" w:rsidRPr="008B7F75">
        <w:rPr>
          <w:rFonts w:ascii="Times New Roman" w:hAnsi="Times New Roman" w:cs="Times New Roman"/>
          <w:sz w:val="24"/>
          <w:szCs w:val="24"/>
        </w:rPr>
        <w:t>arguably</w:t>
      </w:r>
      <w:r w:rsidR="00250EC9" w:rsidRPr="008B7F75">
        <w:rPr>
          <w:rFonts w:ascii="Times New Roman" w:hAnsi="Times New Roman" w:cs="Times New Roman"/>
          <w:sz w:val="24"/>
          <w:szCs w:val="24"/>
        </w:rPr>
        <w:t xml:space="preserve"> one of the most famous English </w:t>
      </w:r>
      <w:r w:rsidR="00BB6262" w:rsidRPr="008B7F75">
        <w:rPr>
          <w:rFonts w:ascii="Times New Roman" w:hAnsi="Times New Roman" w:cs="Times New Roman"/>
          <w:sz w:val="24"/>
          <w:szCs w:val="24"/>
        </w:rPr>
        <w:t>kings and</w:t>
      </w:r>
      <w:r w:rsidR="006A3A96" w:rsidRPr="008B7F75">
        <w:rPr>
          <w:rFonts w:ascii="Times New Roman" w:hAnsi="Times New Roman" w:cs="Times New Roman"/>
          <w:sz w:val="24"/>
          <w:szCs w:val="24"/>
        </w:rPr>
        <w:t xml:space="preserve"> depending on certain viewpoints it can be argued that he is an example of the Norman legacy</w:t>
      </w:r>
      <w:r w:rsidR="00FC1DA5" w:rsidRPr="008B7F75">
        <w:rPr>
          <w:rFonts w:ascii="Times New Roman" w:hAnsi="Times New Roman" w:cs="Times New Roman"/>
          <w:sz w:val="24"/>
          <w:szCs w:val="24"/>
        </w:rPr>
        <w:t xml:space="preserve">. </w:t>
      </w:r>
      <w:r w:rsidR="00BB6262" w:rsidRPr="008B7F75">
        <w:rPr>
          <w:rFonts w:ascii="Times New Roman" w:hAnsi="Times New Roman" w:cs="Times New Roman"/>
          <w:sz w:val="24"/>
          <w:szCs w:val="24"/>
        </w:rPr>
        <w:t>Firstly,</w:t>
      </w:r>
      <w:r w:rsidR="00FC1DA5" w:rsidRPr="008B7F75">
        <w:rPr>
          <w:rFonts w:ascii="Times New Roman" w:hAnsi="Times New Roman" w:cs="Times New Roman"/>
          <w:sz w:val="24"/>
          <w:szCs w:val="24"/>
        </w:rPr>
        <w:t xml:space="preserve"> it is important to determine whether Richard was in fact Norman or</w:t>
      </w:r>
      <w:r w:rsidR="00BD631B" w:rsidRPr="008B7F75">
        <w:rPr>
          <w:rFonts w:ascii="Times New Roman" w:hAnsi="Times New Roman" w:cs="Times New Roman"/>
          <w:sz w:val="24"/>
          <w:szCs w:val="24"/>
        </w:rPr>
        <w:t xml:space="preserve"> Ange</w:t>
      </w:r>
      <w:r w:rsidR="00BE79D9" w:rsidRPr="008B7F75">
        <w:rPr>
          <w:rFonts w:ascii="Times New Roman" w:hAnsi="Times New Roman" w:cs="Times New Roman"/>
          <w:sz w:val="24"/>
          <w:szCs w:val="24"/>
        </w:rPr>
        <w:t>vin,</w:t>
      </w:r>
      <w:r w:rsidR="00B613A9" w:rsidRPr="008B7F75">
        <w:rPr>
          <w:rFonts w:ascii="Times New Roman" w:hAnsi="Times New Roman" w:cs="Times New Roman"/>
          <w:sz w:val="24"/>
          <w:szCs w:val="24"/>
        </w:rPr>
        <w:t xml:space="preserve"> historians such as </w:t>
      </w:r>
      <w:r w:rsidR="009C27AC" w:rsidRPr="008B7F75">
        <w:rPr>
          <w:rFonts w:ascii="Times New Roman" w:hAnsi="Times New Roman" w:cs="Times New Roman"/>
          <w:sz w:val="24"/>
          <w:szCs w:val="24"/>
        </w:rPr>
        <w:t>Robert Bartlett</w:t>
      </w:r>
      <w:r w:rsidR="00194137" w:rsidRPr="008B7F75">
        <w:rPr>
          <w:rFonts w:ascii="Times New Roman" w:hAnsi="Times New Roman" w:cs="Times New Roman"/>
          <w:sz w:val="24"/>
          <w:szCs w:val="24"/>
        </w:rPr>
        <w:t xml:space="preserve"> say that </w:t>
      </w:r>
      <w:proofErr w:type="gramStart"/>
      <w:r w:rsidR="00194137" w:rsidRPr="008B7F75">
        <w:rPr>
          <w:rFonts w:ascii="Times New Roman" w:hAnsi="Times New Roman" w:cs="Times New Roman"/>
          <w:sz w:val="24"/>
          <w:szCs w:val="24"/>
        </w:rPr>
        <w:t>Richard</w:t>
      </w:r>
      <w:proofErr w:type="gramEnd"/>
      <w:r w:rsidR="00194137" w:rsidRPr="008B7F75">
        <w:rPr>
          <w:rFonts w:ascii="Times New Roman" w:hAnsi="Times New Roman" w:cs="Times New Roman"/>
          <w:sz w:val="24"/>
          <w:szCs w:val="24"/>
        </w:rPr>
        <w:t xml:space="preserve"> I was </w:t>
      </w:r>
      <w:r w:rsidR="00BB6262">
        <w:rPr>
          <w:rFonts w:ascii="Times New Roman" w:hAnsi="Times New Roman" w:cs="Times New Roman"/>
          <w:sz w:val="24"/>
          <w:szCs w:val="24"/>
        </w:rPr>
        <w:t>A</w:t>
      </w:r>
      <w:r w:rsidR="00194137" w:rsidRPr="008B7F75">
        <w:rPr>
          <w:rFonts w:ascii="Times New Roman" w:hAnsi="Times New Roman" w:cs="Times New Roman"/>
          <w:sz w:val="24"/>
          <w:szCs w:val="24"/>
        </w:rPr>
        <w:t xml:space="preserve">ngevin, and the </w:t>
      </w:r>
      <w:r w:rsidR="00BB6262">
        <w:rPr>
          <w:rFonts w:ascii="Times New Roman" w:hAnsi="Times New Roman" w:cs="Times New Roman"/>
          <w:sz w:val="24"/>
          <w:szCs w:val="24"/>
        </w:rPr>
        <w:t>A</w:t>
      </w:r>
      <w:r w:rsidR="00194137" w:rsidRPr="008B7F75">
        <w:rPr>
          <w:rFonts w:ascii="Times New Roman" w:hAnsi="Times New Roman" w:cs="Times New Roman"/>
          <w:sz w:val="24"/>
          <w:szCs w:val="24"/>
        </w:rPr>
        <w:t>ngevin line was started by Henry II.</w:t>
      </w:r>
      <w:r w:rsidR="00194137" w:rsidRPr="008B7F75">
        <w:rPr>
          <w:rStyle w:val="FootnoteReference"/>
          <w:rFonts w:ascii="Times New Roman" w:hAnsi="Times New Roman" w:cs="Times New Roman"/>
          <w:sz w:val="24"/>
          <w:szCs w:val="24"/>
        </w:rPr>
        <w:footnoteReference w:id="20"/>
      </w:r>
      <w:r w:rsidR="00FC1DA5" w:rsidRPr="008B7F75">
        <w:rPr>
          <w:rFonts w:ascii="Times New Roman" w:hAnsi="Times New Roman" w:cs="Times New Roman"/>
          <w:sz w:val="24"/>
          <w:szCs w:val="24"/>
        </w:rPr>
        <w:t xml:space="preserve"> </w:t>
      </w:r>
      <w:r w:rsidR="00350673" w:rsidRPr="008B7F75">
        <w:rPr>
          <w:rFonts w:ascii="Times New Roman" w:hAnsi="Times New Roman" w:cs="Times New Roman"/>
          <w:sz w:val="24"/>
          <w:szCs w:val="24"/>
        </w:rPr>
        <w:t>B</w:t>
      </w:r>
      <w:r w:rsidR="00F00420" w:rsidRPr="008B7F75">
        <w:rPr>
          <w:rFonts w:ascii="Times New Roman" w:hAnsi="Times New Roman" w:cs="Times New Roman"/>
          <w:sz w:val="24"/>
          <w:szCs w:val="24"/>
        </w:rPr>
        <w:t>ut it c</w:t>
      </w:r>
      <w:r w:rsidR="00760750" w:rsidRPr="008B7F75">
        <w:rPr>
          <w:rFonts w:ascii="Times New Roman" w:hAnsi="Times New Roman" w:cs="Times New Roman"/>
          <w:sz w:val="24"/>
          <w:szCs w:val="24"/>
        </w:rPr>
        <w:t>an be said th</w:t>
      </w:r>
      <w:r w:rsidR="00625C62" w:rsidRPr="008B7F75">
        <w:rPr>
          <w:rFonts w:ascii="Times New Roman" w:hAnsi="Times New Roman" w:cs="Times New Roman"/>
          <w:sz w:val="24"/>
          <w:szCs w:val="24"/>
        </w:rPr>
        <w:t>at by looking back through Richard’s family tree</w:t>
      </w:r>
      <w:r w:rsidR="001111CB" w:rsidRPr="008B7F75">
        <w:rPr>
          <w:rFonts w:ascii="Times New Roman" w:hAnsi="Times New Roman" w:cs="Times New Roman"/>
          <w:sz w:val="24"/>
          <w:szCs w:val="24"/>
        </w:rPr>
        <w:t xml:space="preserve"> he</w:t>
      </w:r>
      <w:r w:rsidR="00625C62" w:rsidRPr="008B7F75">
        <w:rPr>
          <w:rFonts w:ascii="Times New Roman" w:hAnsi="Times New Roman" w:cs="Times New Roman"/>
          <w:sz w:val="24"/>
          <w:szCs w:val="24"/>
        </w:rPr>
        <w:t xml:space="preserve"> is Norman, or at least part Norman.</w:t>
      </w:r>
      <w:r w:rsidR="00317050" w:rsidRPr="008B7F75">
        <w:rPr>
          <w:rFonts w:ascii="Times New Roman" w:hAnsi="Times New Roman" w:cs="Times New Roman"/>
          <w:sz w:val="24"/>
          <w:szCs w:val="24"/>
        </w:rPr>
        <w:t xml:space="preserve"> </w:t>
      </w:r>
      <w:r w:rsidR="00D508F6" w:rsidRPr="008B7F75">
        <w:rPr>
          <w:rFonts w:ascii="Times New Roman" w:hAnsi="Times New Roman" w:cs="Times New Roman"/>
          <w:sz w:val="24"/>
          <w:szCs w:val="24"/>
        </w:rPr>
        <w:t>Richard is a descendant of William the conqueror, h</w:t>
      </w:r>
      <w:r w:rsidR="00745D88" w:rsidRPr="008B7F75">
        <w:rPr>
          <w:rFonts w:ascii="Times New Roman" w:hAnsi="Times New Roman" w:cs="Times New Roman"/>
          <w:sz w:val="24"/>
          <w:szCs w:val="24"/>
        </w:rPr>
        <w:t>e is William’s great</w:t>
      </w:r>
      <w:r w:rsidR="00C72342" w:rsidRPr="008B7F75">
        <w:rPr>
          <w:rFonts w:ascii="Times New Roman" w:hAnsi="Times New Roman" w:cs="Times New Roman"/>
          <w:sz w:val="24"/>
          <w:szCs w:val="24"/>
        </w:rPr>
        <w:t>-great-great grandson</w:t>
      </w:r>
      <w:r w:rsidR="00594F87" w:rsidRPr="008B7F75">
        <w:rPr>
          <w:rFonts w:ascii="Times New Roman" w:hAnsi="Times New Roman" w:cs="Times New Roman"/>
          <w:sz w:val="24"/>
          <w:szCs w:val="24"/>
        </w:rPr>
        <w:t>, so by that connection he is at least partially Norman, but</w:t>
      </w:r>
      <w:r w:rsidR="00B77F49" w:rsidRPr="008B7F75">
        <w:rPr>
          <w:rFonts w:ascii="Times New Roman" w:hAnsi="Times New Roman" w:cs="Times New Roman"/>
          <w:sz w:val="24"/>
          <w:szCs w:val="24"/>
        </w:rPr>
        <w:t xml:space="preserve"> he</w:t>
      </w:r>
      <w:r w:rsidR="00594F87" w:rsidRPr="008B7F75">
        <w:rPr>
          <w:rFonts w:ascii="Times New Roman" w:hAnsi="Times New Roman" w:cs="Times New Roman"/>
          <w:sz w:val="24"/>
          <w:szCs w:val="24"/>
        </w:rPr>
        <w:t xml:space="preserve"> </w:t>
      </w:r>
      <w:r w:rsidR="00F50F4D" w:rsidRPr="008B7F75">
        <w:rPr>
          <w:rFonts w:ascii="Times New Roman" w:hAnsi="Times New Roman" w:cs="Times New Roman"/>
          <w:sz w:val="24"/>
          <w:szCs w:val="24"/>
        </w:rPr>
        <w:t>is also the grandson of Empress Matilda, who is the son of Henry I of England</w:t>
      </w:r>
      <w:r w:rsidR="00D41359" w:rsidRPr="008B7F75">
        <w:rPr>
          <w:rFonts w:ascii="Times New Roman" w:hAnsi="Times New Roman" w:cs="Times New Roman"/>
          <w:sz w:val="24"/>
          <w:szCs w:val="24"/>
        </w:rPr>
        <w:t>, Henry is definitely a Norman king, so it could be argued that empress Matilda</w:t>
      </w:r>
      <w:r w:rsidR="004C2FF1" w:rsidRPr="008B7F75">
        <w:rPr>
          <w:rFonts w:ascii="Times New Roman" w:hAnsi="Times New Roman" w:cs="Times New Roman"/>
          <w:sz w:val="24"/>
          <w:szCs w:val="24"/>
        </w:rPr>
        <w:t>, Henry’s daughter,</w:t>
      </w:r>
      <w:r w:rsidR="00D41359" w:rsidRPr="008B7F75">
        <w:rPr>
          <w:rFonts w:ascii="Times New Roman" w:hAnsi="Times New Roman" w:cs="Times New Roman"/>
          <w:sz w:val="24"/>
          <w:szCs w:val="24"/>
        </w:rPr>
        <w:t xml:space="preserve"> was Norman, and if that is the case then at the very least </w:t>
      </w:r>
      <w:r w:rsidR="007F10F0" w:rsidRPr="008B7F75">
        <w:rPr>
          <w:rFonts w:ascii="Times New Roman" w:hAnsi="Times New Roman" w:cs="Times New Roman"/>
          <w:sz w:val="24"/>
          <w:szCs w:val="24"/>
        </w:rPr>
        <w:t>Richard I is a quarter Norman.</w:t>
      </w:r>
      <w:r w:rsidR="00C97331" w:rsidRPr="008B7F75">
        <w:rPr>
          <w:rStyle w:val="FootnoteReference"/>
          <w:rFonts w:ascii="Times New Roman" w:hAnsi="Times New Roman" w:cs="Times New Roman"/>
          <w:sz w:val="24"/>
          <w:szCs w:val="24"/>
        </w:rPr>
        <w:footnoteReference w:id="21"/>
      </w:r>
      <w:r w:rsidR="004C2FF1" w:rsidRPr="008B7F75">
        <w:rPr>
          <w:rFonts w:ascii="Times New Roman" w:hAnsi="Times New Roman" w:cs="Times New Roman"/>
          <w:sz w:val="24"/>
          <w:szCs w:val="24"/>
        </w:rPr>
        <w:t xml:space="preserve"> So assuming Richard</w:t>
      </w:r>
      <w:r w:rsidR="009677CD" w:rsidRPr="008B7F75">
        <w:rPr>
          <w:rFonts w:ascii="Times New Roman" w:hAnsi="Times New Roman" w:cs="Times New Roman"/>
          <w:sz w:val="24"/>
          <w:szCs w:val="24"/>
        </w:rPr>
        <w:t xml:space="preserve"> was Norman then</w:t>
      </w:r>
      <w:r w:rsidR="005D27E4" w:rsidRPr="008B7F75">
        <w:rPr>
          <w:rFonts w:ascii="Times New Roman" w:hAnsi="Times New Roman" w:cs="Times New Roman"/>
          <w:sz w:val="24"/>
          <w:szCs w:val="24"/>
        </w:rPr>
        <w:t xml:space="preserve"> he embodies many Norman traits</w:t>
      </w:r>
      <w:r w:rsidR="00765B7A" w:rsidRPr="008B7F75">
        <w:rPr>
          <w:rFonts w:ascii="Times New Roman" w:hAnsi="Times New Roman" w:cs="Times New Roman"/>
          <w:sz w:val="24"/>
          <w:szCs w:val="24"/>
        </w:rPr>
        <w:t xml:space="preserve">, probably his most popular trait </w:t>
      </w:r>
      <w:r w:rsidR="00592EDA" w:rsidRPr="008B7F75">
        <w:rPr>
          <w:rFonts w:ascii="Times New Roman" w:hAnsi="Times New Roman" w:cs="Times New Roman"/>
          <w:sz w:val="24"/>
          <w:szCs w:val="24"/>
        </w:rPr>
        <w:t>it the fact that he is known as being a warrior king</w:t>
      </w:r>
      <w:r w:rsidR="00AF0512" w:rsidRPr="008B7F75">
        <w:rPr>
          <w:rFonts w:ascii="Times New Roman" w:hAnsi="Times New Roman" w:cs="Times New Roman"/>
          <w:sz w:val="24"/>
          <w:szCs w:val="24"/>
        </w:rPr>
        <w:t>.</w:t>
      </w:r>
      <w:r w:rsidR="00AF0512" w:rsidRPr="008B7F75">
        <w:rPr>
          <w:rStyle w:val="FootnoteReference"/>
          <w:rFonts w:ascii="Times New Roman" w:hAnsi="Times New Roman" w:cs="Times New Roman"/>
          <w:sz w:val="24"/>
          <w:szCs w:val="24"/>
        </w:rPr>
        <w:footnoteReference w:id="22"/>
      </w:r>
      <w:r w:rsidR="00AF0512" w:rsidRPr="008B7F75">
        <w:rPr>
          <w:rFonts w:ascii="Times New Roman" w:hAnsi="Times New Roman" w:cs="Times New Roman"/>
          <w:sz w:val="24"/>
          <w:szCs w:val="24"/>
        </w:rPr>
        <w:t xml:space="preserve"> </w:t>
      </w:r>
      <w:r w:rsidR="00343A8C" w:rsidRPr="008B7F75">
        <w:rPr>
          <w:rFonts w:ascii="Times New Roman" w:hAnsi="Times New Roman" w:cs="Times New Roman"/>
          <w:sz w:val="24"/>
          <w:szCs w:val="24"/>
        </w:rPr>
        <w:t xml:space="preserve">This </w:t>
      </w:r>
      <w:r w:rsidR="005053EB" w:rsidRPr="008B7F75">
        <w:rPr>
          <w:rFonts w:ascii="Times New Roman" w:hAnsi="Times New Roman" w:cs="Times New Roman"/>
          <w:sz w:val="24"/>
          <w:szCs w:val="24"/>
        </w:rPr>
        <w:t xml:space="preserve">is a Norman trait that derives from </w:t>
      </w:r>
      <w:r w:rsidR="005053EB" w:rsidRPr="008B7F75">
        <w:rPr>
          <w:rFonts w:ascii="Times New Roman" w:hAnsi="Times New Roman" w:cs="Times New Roman"/>
          <w:sz w:val="24"/>
          <w:szCs w:val="24"/>
        </w:rPr>
        <w:lastRenderedPageBreak/>
        <w:t>Rollo</w:t>
      </w:r>
      <w:r w:rsidR="003C0967" w:rsidRPr="008B7F75">
        <w:rPr>
          <w:rFonts w:ascii="Times New Roman" w:hAnsi="Times New Roman" w:cs="Times New Roman"/>
          <w:sz w:val="24"/>
          <w:szCs w:val="24"/>
        </w:rPr>
        <w:t xml:space="preserve">, </w:t>
      </w:r>
      <w:r w:rsidR="007E3BBA" w:rsidRPr="008B7F75">
        <w:rPr>
          <w:rFonts w:ascii="Times New Roman" w:hAnsi="Times New Roman" w:cs="Times New Roman"/>
          <w:sz w:val="24"/>
          <w:szCs w:val="24"/>
        </w:rPr>
        <w:t xml:space="preserve">who was supposedly a great warrior, and it was because of his </w:t>
      </w:r>
      <w:r w:rsidR="00303FC0" w:rsidRPr="008B7F75">
        <w:rPr>
          <w:rFonts w:ascii="Times New Roman" w:hAnsi="Times New Roman" w:cs="Times New Roman"/>
          <w:sz w:val="24"/>
          <w:szCs w:val="24"/>
        </w:rPr>
        <w:t>prowess that he gained Normandy.</w:t>
      </w:r>
      <w:r w:rsidR="00994C13" w:rsidRPr="008B7F75">
        <w:rPr>
          <w:rFonts w:ascii="Times New Roman" w:hAnsi="Times New Roman" w:cs="Times New Roman"/>
          <w:sz w:val="24"/>
          <w:szCs w:val="24"/>
        </w:rPr>
        <w:t xml:space="preserve"> </w:t>
      </w:r>
      <w:r w:rsidR="00650380" w:rsidRPr="008B7F75">
        <w:rPr>
          <w:rFonts w:ascii="Times New Roman" w:hAnsi="Times New Roman" w:cs="Times New Roman"/>
          <w:sz w:val="24"/>
          <w:szCs w:val="24"/>
        </w:rPr>
        <w:t>Also,</w:t>
      </w:r>
      <w:r w:rsidR="00994C13" w:rsidRPr="008B7F75">
        <w:rPr>
          <w:rFonts w:ascii="Times New Roman" w:hAnsi="Times New Roman" w:cs="Times New Roman"/>
          <w:sz w:val="24"/>
          <w:szCs w:val="24"/>
        </w:rPr>
        <w:t xml:space="preserve"> Richard has been referred to as “conventionally pious”</w:t>
      </w:r>
      <w:r w:rsidR="00994C13" w:rsidRPr="008B7F75">
        <w:rPr>
          <w:rStyle w:val="FootnoteReference"/>
          <w:rFonts w:ascii="Times New Roman" w:hAnsi="Times New Roman" w:cs="Times New Roman"/>
          <w:sz w:val="24"/>
          <w:szCs w:val="24"/>
        </w:rPr>
        <w:footnoteReference w:id="23"/>
      </w:r>
      <w:r w:rsidR="00994C13" w:rsidRPr="008B7F75">
        <w:rPr>
          <w:rFonts w:ascii="Times New Roman" w:hAnsi="Times New Roman" w:cs="Times New Roman"/>
          <w:sz w:val="24"/>
          <w:szCs w:val="24"/>
        </w:rPr>
        <w:t xml:space="preserve">. </w:t>
      </w:r>
      <w:r w:rsidR="00CF4EAD" w:rsidRPr="008B7F75">
        <w:rPr>
          <w:rFonts w:ascii="Times New Roman" w:hAnsi="Times New Roman" w:cs="Times New Roman"/>
          <w:sz w:val="24"/>
          <w:szCs w:val="24"/>
        </w:rPr>
        <w:t xml:space="preserve">Although this term </w:t>
      </w:r>
      <w:r w:rsidR="005E3ECC" w:rsidRPr="008B7F75">
        <w:rPr>
          <w:rFonts w:ascii="Times New Roman" w:hAnsi="Times New Roman" w:cs="Times New Roman"/>
          <w:sz w:val="24"/>
          <w:szCs w:val="24"/>
        </w:rPr>
        <w:t>is from a modern perspective looking at Richard’s reign it is a fitting term</w:t>
      </w:r>
      <w:r w:rsidR="00BA69BE" w:rsidRPr="008B7F75">
        <w:rPr>
          <w:rFonts w:ascii="Times New Roman" w:hAnsi="Times New Roman" w:cs="Times New Roman"/>
          <w:sz w:val="24"/>
          <w:szCs w:val="24"/>
        </w:rPr>
        <w:t xml:space="preserve"> that accurately describes how most Normans felt</w:t>
      </w:r>
      <w:r w:rsidR="00A1702C" w:rsidRPr="008B7F75">
        <w:rPr>
          <w:rFonts w:ascii="Times New Roman" w:hAnsi="Times New Roman" w:cs="Times New Roman"/>
          <w:sz w:val="24"/>
          <w:szCs w:val="24"/>
        </w:rPr>
        <w:t xml:space="preserve"> or acted</w:t>
      </w:r>
      <w:r w:rsidR="001F1882" w:rsidRPr="008B7F75">
        <w:rPr>
          <w:rFonts w:ascii="Times New Roman" w:hAnsi="Times New Roman" w:cs="Times New Roman"/>
          <w:sz w:val="24"/>
          <w:szCs w:val="24"/>
        </w:rPr>
        <w:t xml:space="preserve"> towards Christianity. An example of this </w:t>
      </w:r>
      <w:r w:rsidR="009C6FB6" w:rsidRPr="008B7F75">
        <w:rPr>
          <w:rFonts w:ascii="Times New Roman" w:hAnsi="Times New Roman" w:cs="Times New Roman"/>
          <w:sz w:val="24"/>
          <w:szCs w:val="24"/>
        </w:rPr>
        <w:t>is from Rollo, who</w:t>
      </w:r>
      <w:r w:rsidR="003768EB" w:rsidRPr="008B7F75">
        <w:rPr>
          <w:rFonts w:ascii="Times New Roman" w:hAnsi="Times New Roman" w:cs="Times New Roman"/>
          <w:sz w:val="24"/>
          <w:szCs w:val="24"/>
        </w:rPr>
        <w:t xml:space="preserve"> supp</w:t>
      </w:r>
      <w:r w:rsidR="007841FD" w:rsidRPr="008B7F75">
        <w:rPr>
          <w:rFonts w:ascii="Times New Roman" w:hAnsi="Times New Roman" w:cs="Times New Roman"/>
          <w:sz w:val="24"/>
          <w:szCs w:val="24"/>
        </w:rPr>
        <w:t>osedly placed</w:t>
      </w:r>
      <w:r w:rsidR="00EC5567" w:rsidRPr="008B7F75">
        <w:rPr>
          <w:rFonts w:ascii="Times New Roman" w:hAnsi="Times New Roman" w:cs="Times New Roman"/>
          <w:sz w:val="24"/>
          <w:szCs w:val="24"/>
        </w:rPr>
        <w:t xml:space="preserve"> </w:t>
      </w:r>
      <w:r w:rsidR="003E7BCB" w:rsidRPr="008B7F75">
        <w:rPr>
          <w:rFonts w:ascii="Times New Roman" w:hAnsi="Times New Roman" w:cs="Times New Roman"/>
          <w:sz w:val="24"/>
          <w:szCs w:val="24"/>
        </w:rPr>
        <w:t>the body of a virgin at the altar of Saint Vedast</w:t>
      </w:r>
      <w:r w:rsidR="00FD3435" w:rsidRPr="008B7F75">
        <w:rPr>
          <w:rFonts w:ascii="Times New Roman" w:hAnsi="Times New Roman" w:cs="Times New Roman"/>
          <w:sz w:val="24"/>
          <w:szCs w:val="24"/>
        </w:rPr>
        <w:t>.</w:t>
      </w:r>
      <w:r w:rsidR="00FD3435" w:rsidRPr="008B7F75">
        <w:rPr>
          <w:rStyle w:val="FootnoteReference"/>
          <w:rFonts w:ascii="Times New Roman" w:hAnsi="Times New Roman" w:cs="Times New Roman"/>
          <w:sz w:val="24"/>
          <w:szCs w:val="24"/>
        </w:rPr>
        <w:footnoteReference w:id="24"/>
      </w:r>
      <w:r w:rsidR="00FD3435" w:rsidRPr="008B7F75">
        <w:rPr>
          <w:rFonts w:ascii="Times New Roman" w:hAnsi="Times New Roman" w:cs="Times New Roman"/>
          <w:sz w:val="24"/>
          <w:szCs w:val="24"/>
        </w:rPr>
        <w:t xml:space="preserve">  </w:t>
      </w:r>
      <w:r w:rsidR="008B7F75" w:rsidRPr="008B7F75">
        <w:rPr>
          <w:rFonts w:ascii="Times New Roman" w:hAnsi="Times New Roman" w:cs="Times New Roman"/>
          <w:sz w:val="24"/>
          <w:szCs w:val="24"/>
        </w:rPr>
        <w:t>A</w:t>
      </w:r>
      <w:r w:rsidR="00FD3435" w:rsidRPr="008B7F75">
        <w:rPr>
          <w:rFonts w:ascii="Times New Roman" w:hAnsi="Times New Roman" w:cs="Times New Roman"/>
          <w:sz w:val="24"/>
          <w:szCs w:val="24"/>
        </w:rPr>
        <w:t>lthough thi</w:t>
      </w:r>
      <w:r w:rsidR="00EA320D" w:rsidRPr="008B7F75">
        <w:rPr>
          <w:rFonts w:ascii="Times New Roman" w:hAnsi="Times New Roman" w:cs="Times New Roman"/>
          <w:sz w:val="24"/>
          <w:szCs w:val="24"/>
        </w:rPr>
        <w:t xml:space="preserve">s example seems to go against </w:t>
      </w:r>
      <w:r w:rsidR="007E2D19" w:rsidRPr="008B7F75">
        <w:rPr>
          <w:rFonts w:ascii="Times New Roman" w:hAnsi="Times New Roman" w:cs="Times New Roman"/>
          <w:sz w:val="24"/>
          <w:szCs w:val="24"/>
        </w:rPr>
        <w:t xml:space="preserve">convention, as this </w:t>
      </w:r>
      <w:r w:rsidR="00306D16" w:rsidRPr="008B7F75">
        <w:rPr>
          <w:rFonts w:ascii="Times New Roman" w:hAnsi="Times New Roman" w:cs="Times New Roman"/>
          <w:sz w:val="24"/>
          <w:szCs w:val="24"/>
        </w:rPr>
        <w:t xml:space="preserve">was something </w:t>
      </w:r>
      <w:r w:rsidR="00650380" w:rsidRPr="008B7F75">
        <w:rPr>
          <w:rFonts w:ascii="Times New Roman" w:hAnsi="Times New Roman" w:cs="Times New Roman"/>
          <w:sz w:val="24"/>
          <w:szCs w:val="24"/>
        </w:rPr>
        <w:t>Christians</w:t>
      </w:r>
      <w:r w:rsidR="00306D16" w:rsidRPr="008B7F75">
        <w:rPr>
          <w:rFonts w:ascii="Times New Roman" w:hAnsi="Times New Roman" w:cs="Times New Roman"/>
          <w:sz w:val="24"/>
          <w:szCs w:val="24"/>
        </w:rPr>
        <w:t xml:space="preserve"> would not of done</w:t>
      </w:r>
      <w:r w:rsidR="00916D16" w:rsidRPr="008B7F75">
        <w:rPr>
          <w:rFonts w:ascii="Times New Roman" w:hAnsi="Times New Roman" w:cs="Times New Roman"/>
          <w:sz w:val="24"/>
          <w:szCs w:val="24"/>
        </w:rPr>
        <w:t>,</w:t>
      </w:r>
      <w:r w:rsidR="00E30E13" w:rsidRPr="008B7F75">
        <w:rPr>
          <w:rFonts w:ascii="Times New Roman" w:hAnsi="Times New Roman" w:cs="Times New Roman"/>
          <w:sz w:val="24"/>
          <w:szCs w:val="24"/>
        </w:rPr>
        <w:t xml:space="preserve"> </w:t>
      </w:r>
      <w:r w:rsidR="00875E81" w:rsidRPr="008B7F75">
        <w:rPr>
          <w:rFonts w:ascii="Times New Roman" w:hAnsi="Times New Roman" w:cs="Times New Roman"/>
          <w:sz w:val="24"/>
          <w:szCs w:val="24"/>
        </w:rPr>
        <w:t>convention is used differently by the Normans,</w:t>
      </w:r>
      <w:r w:rsidR="00553863" w:rsidRPr="008B7F75">
        <w:rPr>
          <w:rFonts w:ascii="Times New Roman" w:hAnsi="Times New Roman" w:cs="Times New Roman"/>
          <w:sz w:val="24"/>
          <w:szCs w:val="24"/>
        </w:rPr>
        <w:t xml:space="preserve"> so the act of placing a body at the altar</w:t>
      </w:r>
      <w:r w:rsidR="00D3452E" w:rsidRPr="008B7F75">
        <w:rPr>
          <w:rFonts w:ascii="Times New Roman" w:hAnsi="Times New Roman" w:cs="Times New Roman"/>
          <w:sz w:val="24"/>
          <w:szCs w:val="24"/>
        </w:rPr>
        <w:t xml:space="preserve">, or </w:t>
      </w:r>
      <w:r w:rsidR="00650380" w:rsidRPr="008B7F75">
        <w:rPr>
          <w:rFonts w:ascii="Times New Roman" w:hAnsi="Times New Roman" w:cs="Times New Roman"/>
          <w:sz w:val="24"/>
          <w:szCs w:val="24"/>
        </w:rPr>
        <w:t>imprisoning</w:t>
      </w:r>
      <w:r w:rsidR="00D3452E" w:rsidRPr="008B7F75">
        <w:rPr>
          <w:rFonts w:ascii="Times New Roman" w:hAnsi="Times New Roman" w:cs="Times New Roman"/>
          <w:sz w:val="24"/>
          <w:szCs w:val="24"/>
        </w:rPr>
        <w:t xml:space="preserve"> the pope</w:t>
      </w:r>
      <w:r w:rsidR="004B5DAE" w:rsidRPr="008B7F75">
        <w:rPr>
          <w:rFonts w:ascii="Times New Roman" w:hAnsi="Times New Roman" w:cs="Times New Roman"/>
          <w:sz w:val="24"/>
          <w:szCs w:val="24"/>
        </w:rPr>
        <w:t>,</w:t>
      </w:r>
      <w:r w:rsidR="00D3452E" w:rsidRPr="008B7F75">
        <w:rPr>
          <w:rFonts w:ascii="Times New Roman" w:hAnsi="Times New Roman" w:cs="Times New Roman"/>
          <w:sz w:val="24"/>
          <w:szCs w:val="24"/>
        </w:rPr>
        <w:t xml:space="preserve"> definitely goes against </w:t>
      </w:r>
      <w:r w:rsidR="004B5DAE" w:rsidRPr="008B7F75">
        <w:rPr>
          <w:rFonts w:ascii="Times New Roman" w:hAnsi="Times New Roman" w:cs="Times New Roman"/>
          <w:sz w:val="24"/>
          <w:szCs w:val="24"/>
        </w:rPr>
        <w:t xml:space="preserve">convention in its more </w:t>
      </w:r>
      <w:r w:rsidR="00650380" w:rsidRPr="008B7F75">
        <w:rPr>
          <w:rFonts w:ascii="Times New Roman" w:hAnsi="Times New Roman" w:cs="Times New Roman"/>
          <w:sz w:val="24"/>
          <w:szCs w:val="24"/>
        </w:rPr>
        <w:t>literal</w:t>
      </w:r>
      <w:r w:rsidR="004B5DAE" w:rsidRPr="008B7F75">
        <w:rPr>
          <w:rFonts w:ascii="Times New Roman" w:hAnsi="Times New Roman" w:cs="Times New Roman"/>
          <w:sz w:val="24"/>
          <w:szCs w:val="24"/>
        </w:rPr>
        <w:t xml:space="preserve"> meaning,</w:t>
      </w:r>
      <w:r w:rsidR="008D40B2" w:rsidRPr="008B7F75">
        <w:rPr>
          <w:rFonts w:ascii="Times New Roman" w:hAnsi="Times New Roman" w:cs="Times New Roman"/>
          <w:sz w:val="24"/>
          <w:szCs w:val="24"/>
        </w:rPr>
        <w:t xml:space="preserve"> but it is the fact that the Normans have repeatedly </w:t>
      </w:r>
      <w:r w:rsidR="00207B3B" w:rsidRPr="008B7F75">
        <w:rPr>
          <w:rFonts w:ascii="Times New Roman" w:hAnsi="Times New Roman" w:cs="Times New Roman"/>
          <w:sz w:val="24"/>
          <w:szCs w:val="24"/>
        </w:rPr>
        <w:t>gone against convention and used religion as a too</w:t>
      </w:r>
      <w:r w:rsidR="00F4783D" w:rsidRPr="008B7F75">
        <w:rPr>
          <w:rFonts w:ascii="Times New Roman" w:hAnsi="Times New Roman" w:cs="Times New Roman"/>
          <w:sz w:val="24"/>
          <w:szCs w:val="24"/>
        </w:rPr>
        <w:t xml:space="preserve">l that </w:t>
      </w:r>
      <w:r w:rsidR="00FB64DC" w:rsidRPr="008B7F75">
        <w:rPr>
          <w:rFonts w:ascii="Times New Roman" w:hAnsi="Times New Roman" w:cs="Times New Roman"/>
          <w:sz w:val="24"/>
          <w:szCs w:val="24"/>
        </w:rPr>
        <w:t>makes it a part of the Norman convention.</w:t>
      </w:r>
    </w:p>
    <w:p w14:paraId="0EFC8737" w14:textId="076D6A24" w:rsidR="005F50F5" w:rsidRPr="008B7F75" w:rsidRDefault="00F91C04" w:rsidP="008B7F75">
      <w:pPr>
        <w:spacing w:line="480" w:lineRule="auto"/>
        <w:rPr>
          <w:rFonts w:ascii="Times New Roman" w:hAnsi="Times New Roman" w:cs="Times New Roman"/>
          <w:sz w:val="24"/>
          <w:szCs w:val="24"/>
        </w:rPr>
      </w:pPr>
      <w:r w:rsidRPr="008B7F75">
        <w:rPr>
          <w:rFonts w:ascii="Times New Roman" w:hAnsi="Times New Roman" w:cs="Times New Roman"/>
          <w:sz w:val="24"/>
          <w:szCs w:val="24"/>
        </w:rPr>
        <w:t>It is diffic</w:t>
      </w:r>
      <w:r w:rsidR="001414F2" w:rsidRPr="008B7F75">
        <w:rPr>
          <w:rFonts w:ascii="Times New Roman" w:hAnsi="Times New Roman" w:cs="Times New Roman"/>
          <w:sz w:val="24"/>
          <w:szCs w:val="24"/>
        </w:rPr>
        <w:t>ult to determine what Norman identity is,</w:t>
      </w:r>
      <w:r w:rsidR="00575F0F" w:rsidRPr="008B7F75">
        <w:rPr>
          <w:rFonts w:ascii="Times New Roman" w:hAnsi="Times New Roman" w:cs="Times New Roman"/>
          <w:sz w:val="24"/>
          <w:szCs w:val="24"/>
        </w:rPr>
        <w:t xml:space="preserve"> and who should be called</w:t>
      </w:r>
      <w:r w:rsidR="00916D55" w:rsidRPr="008B7F75">
        <w:rPr>
          <w:rFonts w:ascii="Times New Roman" w:hAnsi="Times New Roman" w:cs="Times New Roman"/>
          <w:sz w:val="24"/>
          <w:szCs w:val="24"/>
        </w:rPr>
        <w:t xml:space="preserve"> a</w:t>
      </w:r>
      <w:r w:rsidR="00575F0F" w:rsidRPr="008B7F75">
        <w:rPr>
          <w:rFonts w:ascii="Times New Roman" w:hAnsi="Times New Roman" w:cs="Times New Roman"/>
          <w:sz w:val="24"/>
          <w:szCs w:val="24"/>
        </w:rPr>
        <w:t xml:space="preserve"> </w:t>
      </w:r>
      <w:r w:rsidR="00AB19D6" w:rsidRPr="008B7F75">
        <w:rPr>
          <w:rFonts w:ascii="Times New Roman" w:hAnsi="Times New Roman" w:cs="Times New Roman"/>
          <w:sz w:val="24"/>
          <w:szCs w:val="24"/>
        </w:rPr>
        <w:t>‘</w:t>
      </w:r>
      <w:r w:rsidR="00575F0F" w:rsidRPr="008B7F75">
        <w:rPr>
          <w:rFonts w:ascii="Times New Roman" w:hAnsi="Times New Roman" w:cs="Times New Roman"/>
          <w:sz w:val="24"/>
          <w:szCs w:val="24"/>
        </w:rPr>
        <w:t>Norman</w:t>
      </w:r>
      <w:r w:rsidR="00AB19D6" w:rsidRPr="008B7F75">
        <w:rPr>
          <w:rFonts w:ascii="Times New Roman" w:hAnsi="Times New Roman" w:cs="Times New Roman"/>
          <w:sz w:val="24"/>
          <w:szCs w:val="24"/>
        </w:rPr>
        <w:t>’</w:t>
      </w:r>
      <w:r w:rsidR="00A614D2" w:rsidRPr="008B7F75">
        <w:rPr>
          <w:rFonts w:ascii="Times New Roman" w:hAnsi="Times New Roman" w:cs="Times New Roman"/>
          <w:sz w:val="24"/>
          <w:szCs w:val="24"/>
        </w:rPr>
        <w:t>. It can be said th</w:t>
      </w:r>
      <w:r w:rsidR="00493D78" w:rsidRPr="008B7F75">
        <w:rPr>
          <w:rFonts w:ascii="Times New Roman" w:hAnsi="Times New Roman" w:cs="Times New Roman"/>
          <w:sz w:val="24"/>
          <w:szCs w:val="24"/>
        </w:rPr>
        <w:t>at although the Normans were not unified</w:t>
      </w:r>
      <w:r w:rsidR="00AB19D6" w:rsidRPr="008B7F75">
        <w:rPr>
          <w:rFonts w:ascii="Times New Roman" w:hAnsi="Times New Roman" w:cs="Times New Roman"/>
          <w:sz w:val="24"/>
          <w:szCs w:val="24"/>
        </w:rPr>
        <w:t xml:space="preserve"> in a phys</w:t>
      </w:r>
      <w:r w:rsidR="00323444" w:rsidRPr="008B7F75">
        <w:rPr>
          <w:rFonts w:ascii="Times New Roman" w:hAnsi="Times New Roman" w:cs="Times New Roman"/>
          <w:sz w:val="24"/>
          <w:szCs w:val="24"/>
        </w:rPr>
        <w:t xml:space="preserve">ical sense, such as </w:t>
      </w:r>
      <w:r w:rsidR="00253ADA" w:rsidRPr="008B7F75">
        <w:rPr>
          <w:rFonts w:ascii="Times New Roman" w:hAnsi="Times New Roman" w:cs="Times New Roman"/>
          <w:sz w:val="24"/>
          <w:szCs w:val="24"/>
        </w:rPr>
        <w:t>alliances</w:t>
      </w:r>
      <w:r w:rsidR="00323444" w:rsidRPr="008B7F75">
        <w:rPr>
          <w:rFonts w:ascii="Times New Roman" w:hAnsi="Times New Roman" w:cs="Times New Roman"/>
          <w:sz w:val="24"/>
          <w:szCs w:val="24"/>
        </w:rPr>
        <w:t xml:space="preserve"> or treaties,</w:t>
      </w:r>
      <w:r w:rsidR="00BF7CE3" w:rsidRPr="008B7F75">
        <w:rPr>
          <w:rFonts w:ascii="Times New Roman" w:hAnsi="Times New Roman" w:cs="Times New Roman"/>
          <w:sz w:val="24"/>
          <w:szCs w:val="24"/>
        </w:rPr>
        <w:t xml:space="preserve"> as an identity the Normans were at least partially unified, there does not seem to be any variation</w:t>
      </w:r>
      <w:r w:rsidR="006240DC" w:rsidRPr="008B7F75">
        <w:rPr>
          <w:rFonts w:ascii="Times New Roman" w:hAnsi="Times New Roman" w:cs="Times New Roman"/>
          <w:sz w:val="24"/>
          <w:szCs w:val="24"/>
        </w:rPr>
        <w:t xml:space="preserve"> on how leaders or important </w:t>
      </w:r>
      <w:r w:rsidR="00253ADA" w:rsidRPr="008B7F75">
        <w:rPr>
          <w:rFonts w:ascii="Times New Roman" w:hAnsi="Times New Roman" w:cs="Times New Roman"/>
          <w:sz w:val="24"/>
          <w:szCs w:val="24"/>
        </w:rPr>
        <w:t>individuals</w:t>
      </w:r>
      <w:r w:rsidR="006240DC" w:rsidRPr="008B7F75">
        <w:rPr>
          <w:rFonts w:ascii="Times New Roman" w:hAnsi="Times New Roman" w:cs="Times New Roman"/>
          <w:sz w:val="24"/>
          <w:szCs w:val="24"/>
        </w:rPr>
        <w:t xml:space="preserve"> are portrayed</w:t>
      </w:r>
      <w:r w:rsidR="00AD34E7" w:rsidRPr="008B7F75">
        <w:rPr>
          <w:rFonts w:ascii="Times New Roman" w:hAnsi="Times New Roman" w:cs="Times New Roman"/>
          <w:sz w:val="24"/>
          <w:szCs w:val="24"/>
        </w:rPr>
        <w:t>, and any portrayal has a clear link back to h</w:t>
      </w:r>
      <w:r w:rsidR="00BC54BE" w:rsidRPr="008B7F75">
        <w:rPr>
          <w:rFonts w:ascii="Times New Roman" w:hAnsi="Times New Roman" w:cs="Times New Roman"/>
          <w:sz w:val="24"/>
          <w:szCs w:val="24"/>
        </w:rPr>
        <w:t>ow one of the early Dukes of Normandy were described.</w:t>
      </w:r>
      <w:r w:rsidR="004D722C" w:rsidRPr="008B7F75">
        <w:rPr>
          <w:rFonts w:ascii="Times New Roman" w:hAnsi="Times New Roman" w:cs="Times New Roman"/>
          <w:sz w:val="24"/>
          <w:szCs w:val="24"/>
        </w:rPr>
        <w:t xml:space="preserve"> </w:t>
      </w:r>
      <w:r w:rsidR="00992F26" w:rsidRPr="008B7F75">
        <w:rPr>
          <w:rFonts w:ascii="Times New Roman" w:hAnsi="Times New Roman" w:cs="Times New Roman"/>
          <w:sz w:val="24"/>
          <w:szCs w:val="24"/>
        </w:rPr>
        <w:t>Although culturally many Normans were different, such as Anglo-Normans compared to the Normans in Antioch,</w:t>
      </w:r>
      <w:r w:rsidR="000E56DB" w:rsidRPr="008B7F75">
        <w:rPr>
          <w:rFonts w:ascii="Times New Roman" w:hAnsi="Times New Roman" w:cs="Times New Roman"/>
          <w:sz w:val="24"/>
          <w:szCs w:val="24"/>
        </w:rPr>
        <w:t xml:space="preserve"> as long as</w:t>
      </w:r>
      <w:r w:rsidR="00E06A5D" w:rsidRPr="008B7F75">
        <w:rPr>
          <w:rFonts w:ascii="Times New Roman" w:hAnsi="Times New Roman" w:cs="Times New Roman"/>
          <w:sz w:val="24"/>
          <w:szCs w:val="24"/>
        </w:rPr>
        <w:t xml:space="preserve"> they considered themselves partially Norman then they still shared a single Norman identity.</w:t>
      </w:r>
    </w:p>
    <w:p w14:paraId="0B8D984F" w14:textId="5218CF23" w:rsidR="00662D8E" w:rsidRPr="008B7F75" w:rsidRDefault="00662D8E" w:rsidP="008B7F75">
      <w:pPr>
        <w:spacing w:line="480" w:lineRule="auto"/>
        <w:rPr>
          <w:rFonts w:ascii="Times New Roman" w:hAnsi="Times New Roman" w:cs="Times New Roman"/>
          <w:sz w:val="24"/>
          <w:szCs w:val="24"/>
        </w:rPr>
      </w:pPr>
    </w:p>
    <w:p w14:paraId="1CCF53A6" w14:textId="58C8CA4A" w:rsidR="00662D8E" w:rsidRPr="008B7F75" w:rsidRDefault="00662D8E" w:rsidP="008B7F75">
      <w:pPr>
        <w:spacing w:line="480" w:lineRule="auto"/>
        <w:rPr>
          <w:rFonts w:ascii="Times New Roman" w:hAnsi="Times New Roman" w:cs="Times New Roman"/>
          <w:sz w:val="24"/>
          <w:szCs w:val="24"/>
        </w:rPr>
      </w:pPr>
    </w:p>
    <w:p w14:paraId="2A05618F" w14:textId="2B7C7B46" w:rsidR="00662D8E" w:rsidRPr="008B7F75" w:rsidRDefault="00662D8E" w:rsidP="008B7F75">
      <w:pPr>
        <w:spacing w:line="480" w:lineRule="auto"/>
        <w:rPr>
          <w:rFonts w:ascii="Times New Roman" w:hAnsi="Times New Roman" w:cs="Times New Roman"/>
          <w:sz w:val="24"/>
          <w:szCs w:val="24"/>
        </w:rPr>
      </w:pPr>
    </w:p>
    <w:p w14:paraId="533A3DFE" w14:textId="77777777" w:rsidR="008B7F75" w:rsidRDefault="008B7F75" w:rsidP="008B7F75">
      <w:pPr>
        <w:spacing w:line="480" w:lineRule="auto"/>
        <w:rPr>
          <w:rFonts w:ascii="Times New Roman" w:hAnsi="Times New Roman" w:cs="Times New Roman"/>
          <w:sz w:val="24"/>
          <w:szCs w:val="24"/>
        </w:rPr>
      </w:pPr>
    </w:p>
    <w:p w14:paraId="6191FB7A" w14:textId="005836C8" w:rsidR="00662D8E" w:rsidRPr="008B7F75" w:rsidRDefault="00662D8E"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lastRenderedPageBreak/>
        <w:t xml:space="preserve">Bibliography </w:t>
      </w:r>
    </w:p>
    <w:p w14:paraId="026D79F5" w14:textId="54B32A8C" w:rsidR="00662D8E" w:rsidRPr="008B7F75" w:rsidRDefault="001F00BA"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Moores, S.</w:t>
      </w:r>
      <w:r w:rsidR="00F8471D" w:rsidRPr="008B7F75">
        <w:rPr>
          <w:rFonts w:ascii="Times New Roman" w:hAnsi="Times New Roman" w:cs="Times New Roman"/>
          <w:sz w:val="24"/>
          <w:szCs w:val="24"/>
        </w:rPr>
        <w:t xml:space="preserve"> </w:t>
      </w:r>
      <w:r w:rsidR="00F6124E" w:rsidRPr="008B7F75">
        <w:rPr>
          <w:rFonts w:ascii="Times New Roman" w:hAnsi="Times New Roman" w:cs="Times New Roman"/>
          <w:sz w:val="24"/>
          <w:szCs w:val="24"/>
        </w:rPr>
        <w:t>‘” Backers</w:t>
      </w:r>
      <w:r w:rsidR="00852E4F" w:rsidRPr="008B7F75">
        <w:rPr>
          <w:rFonts w:ascii="Times New Roman" w:hAnsi="Times New Roman" w:cs="Times New Roman"/>
          <w:sz w:val="24"/>
          <w:szCs w:val="24"/>
        </w:rPr>
        <w:t xml:space="preserve"> and Stabbers”: Problems with loyalty</w:t>
      </w:r>
      <w:r w:rsidR="00DE68BC" w:rsidRPr="008B7F75">
        <w:rPr>
          <w:rFonts w:ascii="Times New Roman" w:hAnsi="Times New Roman" w:cs="Times New Roman"/>
          <w:sz w:val="24"/>
          <w:szCs w:val="24"/>
        </w:rPr>
        <w:t xml:space="preserve"> in Robert Curthose’s Entourage</w:t>
      </w:r>
      <w:r w:rsidR="00A54079" w:rsidRPr="008B7F75">
        <w:rPr>
          <w:rFonts w:ascii="Times New Roman" w:hAnsi="Times New Roman" w:cs="Times New Roman"/>
          <w:sz w:val="24"/>
          <w:szCs w:val="24"/>
        </w:rPr>
        <w:t xml:space="preserve">’, </w:t>
      </w:r>
      <w:r w:rsidR="00A54079" w:rsidRPr="008B7F75">
        <w:rPr>
          <w:rFonts w:ascii="Times New Roman" w:hAnsi="Times New Roman" w:cs="Times New Roman"/>
          <w:i/>
          <w:sz w:val="24"/>
          <w:szCs w:val="24"/>
        </w:rPr>
        <w:t>Journal of British studies</w:t>
      </w:r>
      <w:r w:rsidR="00A54079" w:rsidRPr="008B7F75">
        <w:rPr>
          <w:rFonts w:ascii="Times New Roman" w:hAnsi="Times New Roman" w:cs="Times New Roman"/>
          <w:sz w:val="24"/>
          <w:szCs w:val="24"/>
        </w:rPr>
        <w:t xml:space="preserve">, vol </w:t>
      </w:r>
      <w:r w:rsidR="00D638DE" w:rsidRPr="008B7F75">
        <w:rPr>
          <w:rFonts w:ascii="Times New Roman" w:hAnsi="Times New Roman" w:cs="Times New Roman"/>
          <w:sz w:val="24"/>
          <w:szCs w:val="24"/>
        </w:rPr>
        <w:t xml:space="preserve">21 </w:t>
      </w:r>
      <w:bookmarkStart w:id="0" w:name="_GoBack"/>
      <w:r w:rsidR="00D638DE" w:rsidRPr="008B7F75">
        <w:rPr>
          <w:rFonts w:ascii="Times New Roman" w:hAnsi="Times New Roman" w:cs="Times New Roman"/>
          <w:sz w:val="24"/>
          <w:szCs w:val="24"/>
        </w:rPr>
        <w:t>(</w:t>
      </w:r>
      <w:bookmarkEnd w:id="0"/>
      <w:r w:rsidR="00D638DE" w:rsidRPr="008B7F75">
        <w:rPr>
          <w:rFonts w:ascii="Times New Roman" w:hAnsi="Times New Roman" w:cs="Times New Roman"/>
          <w:sz w:val="24"/>
          <w:szCs w:val="24"/>
        </w:rPr>
        <w:t xml:space="preserve">1981), pp 1-17. </w:t>
      </w:r>
      <w:r w:rsidR="00F6124E" w:rsidRPr="008B7F75">
        <w:rPr>
          <w:rFonts w:ascii="Times New Roman" w:hAnsi="Times New Roman" w:cs="Times New Roman"/>
          <w:sz w:val="24"/>
          <w:szCs w:val="24"/>
        </w:rPr>
        <w:t>Available</w:t>
      </w:r>
      <w:r w:rsidR="00D638DE" w:rsidRPr="008B7F75">
        <w:rPr>
          <w:rFonts w:ascii="Times New Roman" w:hAnsi="Times New Roman" w:cs="Times New Roman"/>
          <w:sz w:val="24"/>
          <w:szCs w:val="24"/>
        </w:rPr>
        <w:t xml:space="preserve"> at </w:t>
      </w:r>
      <w:hyperlink r:id="rId7" w:history="1">
        <w:r w:rsidR="00D638DE" w:rsidRPr="008B7F75">
          <w:rPr>
            <w:rStyle w:val="Hyperlink"/>
            <w:rFonts w:ascii="Times New Roman" w:hAnsi="Times New Roman" w:cs="Times New Roman"/>
            <w:sz w:val="24"/>
            <w:szCs w:val="24"/>
          </w:rPr>
          <w:t>https://www-jstor-org.ezproxy.uwtsd.ac.uk/stable/175599?seq=1#metadata_info_tab_contents</w:t>
        </w:r>
      </w:hyperlink>
      <w:r w:rsidR="00FF4710" w:rsidRPr="008B7F75">
        <w:rPr>
          <w:rFonts w:ascii="Times New Roman" w:hAnsi="Times New Roman" w:cs="Times New Roman"/>
          <w:sz w:val="24"/>
          <w:szCs w:val="24"/>
        </w:rPr>
        <w:t xml:space="preserve"> </w:t>
      </w:r>
      <w:r w:rsidR="00D638DE" w:rsidRPr="008B7F75">
        <w:rPr>
          <w:rFonts w:ascii="Times New Roman" w:hAnsi="Times New Roman" w:cs="Times New Roman"/>
          <w:sz w:val="24"/>
          <w:szCs w:val="24"/>
        </w:rPr>
        <w:t>(Accessed</w:t>
      </w:r>
      <w:r w:rsidR="00F6124E" w:rsidRPr="008B7F75">
        <w:rPr>
          <w:rFonts w:ascii="Times New Roman" w:hAnsi="Times New Roman" w:cs="Times New Roman"/>
          <w:sz w:val="24"/>
          <w:szCs w:val="24"/>
        </w:rPr>
        <w:t>: 16th November 2018)</w:t>
      </w:r>
    </w:p>
    <w:p w14:paraId="787431E5" w14:textId="71225BDF" w:rsidR="007B5A64" w:rsidRPr="008B7F75" w:rsidRDefault="00214664"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Bachrach, B</w:t>
      </w:r>
      <w:r w:rsidR="006414F4" w:rsidRPr="008B7F75">
        <w:rPr>
          <w:rFonts w:ascii="Times New Roman" w:hAnsi="Times New Roman" w:cs="Times New Roman"/>
          <w:sz w:val="24"/>
          <w:szCs w:val="24"/>
        </w:rPr>
        <w:t xml:space="preserve"> and Bachrach, D.</w:t>
      </w:r>
      <w:r w:rsidR="003D1D73" w:rsidRPr="008B7F75">
        <w:rPr>
          <w:rFonts w:ascii="Times New Roman" w:hAnsi="Times New Roman" w:cs="Times New Roman"/>
          <w:sz w:val="24"/>
          <w:szCs w:val="24"/>
        </w:rPr>
        <w:t xml:space="preserve"> The Gesta Tancredi of Ralph of Caen</w:t>
      </w:r>
      <w:r w:rsidR="006436E7" w:rsidRPr="008B7F75">
        <w:rPr>
          <w:rFonts w:ascii="Times New Roman" w:hAnsi="Times New Roman" w:cs="Times New Roman"/>
          <w:sz w:val="24"/>
          <w:szCs w:val="24"/>
        </w:rPr>
        <w:t>,</w:t>
      </w:r>
      <w:r w:rsidR="00297498" w:rsidRPr="008B7F75">
        <w:rPr>
          <w:rFonts w:ascii="Times New Roman" w:hAnsi="Times New Roman" w:cs="Times New Roman"/>
          <w:sz w:val="24"/>
          <w:szCs w:val="24"/>
        </w:rPr>
        <w:t xml:space="preserve"> A History of the Normans on the First Crusade.</w:t>
      </w:r>
      <w:r w:rsidR="00754082" w:rsidRPr="008B7F75">
        <w:rPr>
          <w:rFonts w:ascii="Times New Roman" w:hAnsi="Times New Roman" w:cs="Times New Roman"/>
          <w:sz w:val="24"/>
          <w:szCs w:val="24"/>
        </w:rPr>
        <w:t xml:space="preserve"> (</w:t>
      </w:r>
      <w:r w:rsidR="00702EBA" w:rsidRPr="008B7F75">
        <w:rPr>
          <w:rFonts w:ascii="Times New Roman" w:hAnsi="Times New Roman" w:cs="Times New Roman"/>
          <w:sz w:val="24"/>
          <w:szCs w:val="24"/>
        </w:rPr>
        <w:t xml:space="preserve">Hampshire: Ashgate Publishing </w:t>
      </w:r>
      <w:r w:rsidR="00776280" w:rsidRPr="008B7F75">
        <w:rPr>
          <w:rFonts w:ascii="Times New Roman" w:hAnsi="Times New Roman" w:cs="Times New Roman"/>
          <w:sz w:val="24"/>
          <w:szCs w:val="24"/>
        </w:rPr>
        <w:t>Limited, 2005)</w:t>
      </w:r>
    </w:p>
    <w:p w14:paraId="4E2B6622" w14:textId="6663B4CB" w:rsidR="00073B38" w:rsidRPr="008B7F75" w:rsidRDefault="00E82618"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Menzies, G.</w:t>
      </w:r>
      <w:r w:rsidR="000267EE" w:rsidRPr="008B7F75">
        <w:rPr>
          <w:rFonts w:ascii="Times New Roman" w:hAnsi="Times New Roman" w:cs="Times New Roman"/>
          <w:sz w:val="24"/>
          <w:szCs w:val="24"/>
        </w:rPr>
        <w:t xml:space="preserve"> Who are the </w:t>
      </w:r>
      <w:proofErr w:type="gramStart"/>
      <w:r w:rsidR="000267EE" w:rsidRPr="008B7F75">
        <w:rPr>
          <w:rFonts w:ascii="Times New Roman" w:hAnsi="Times New Roman" w:cs="Times New Roman"/>
          <w:sz w:val="24"/>
          <w:szCs w:val="24"/>
        </w:rPr>
        <w:t>Scots?.</w:t>
      </w:r>
      <w:proofErr w:type="gramEnd"/>
      <w:r w:rsidR="000267EE" w:rsidRPr="008B7F75">
        <w:rPr>
          <w:rFonts w:ascii="Times New Roman" w:hAnsi="Times New Roman" w:cs="Times New Roman"/>
          <w:sz w:val="24"/>
          <w:szCs w:val="24"/>
        </w:rPr>
        <w:t xml:space="preserve"> (London:</w:t>
      </w:r>
      <w:r w:rsidR="0029342B" w:rsidRPr="008B7F75">
        <w:rPr>
          <w:rFonts w:ascii="Times New Roman" w:hAnsi="Times New Roman" w:cs="Times New Roman"/>
          <w:sz w:val="24"/>
          <w:szCs w:val="24"/>
        </w:rPr>
        <w:t xml:space="preserve"> British Broadcasting Corporation, 1975)</w:t>
      </w:r>
    </w:p>
    <w:p w14:paraId="1A1BAE3C" w14:textId="46B468C9" w:rsidR="00537B71" w:rsidRPr="008B7F75" w:rsidRDefault="00537B71"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Berzo</w:t>
      </w:r>
      <w:r w:rsidR="0039756D" w:rsidRPr="008B7F75">
        <w:rPr>
          <w:rFonts w:ascii="Times New Roman" w:hAnsi="Times New Roman" w:cs="Times New Roman"/>
          <w:sz w:val="24"/>
          <w:szCs w:val="24"/>
        </w:rPr>
        <w:t>nsky, M</w:t>
      </w:r>
      <w:r w:rsidR="00A157F6" w:rsidRPr="008B7F75">
        <w:rPr>
          <w:rFonts w:ascii="Times New Roman" w:hAnsi="Times New Roman" w:cs="Times New Roman"/>
          <w:sz w:val="24"/>
          <w:szCs w:val="24"/>
        </w:rPr>
        <w:t>,</w:t>
      </w:r>
      <w:r w:rsidR="00F8477C" w:rsidRPr="008B7F75">
        <w:rPr>
          <w:rFonts w:ascii="Times New Roman" w:hAnsi="Times New Roman" w:cs="Times New Roman"/>
          <w:sz w:val="24"/>
          <w:szCs w:val="24"/>
        </w:rPr>
        <w:t xml:space="preserve"> Cieciuch, J, Duriez, B and Soenens, B</w:t>
      </w:r>
      <w:r w:rsidR="00860916" w:rsidRPr="008B7F75">
        <w:rPr>
          <w:rFonts w:ascii="Times New Roman" w:hAnsi="Times New Roman" w:cs="Times New Roman"/>
          <w:sz w:val="24"/>
          <w:szCs w:val="24"/>
        </w:rPr>
        <w:t>. ‘The how and what of identity formation: Associations between identity styles and value orientations</w:t>
      </w:r>
      <w:r w:rsidR="008C46FC" w:rsidRPr="008B7F75">
        <w:rPr>
          <w:rFonts w:ascii="Times New Roman" w:hAnsi="Times New Roman" w:cs="Times New Roman"/>
          <w:sz w:val="24"/>
          <w:szCs w:val="24"/>
        </w:rPr>
        <w:t xml:space="preserve">’, </w:t>
      </w:r>
      <w:r w:rsidR="008C46FC" w:rsidRPr="008B7F75">
        <w:rPr>
          <w:rFonts w:ascii="Times New Roman" w:hAnsi="Times New Roman" w:cs="Times New Roman"/>
          <w:i/>
          <w:sz w:val="24"/>
          <w:szCs w:val="24"/>
        </w:rPr>
        <w:t>Science</w:t>
      </w:r>
      <w:r w:rsidR="009F220B" w:rsidRPr="008B7F75">
        <w:rPr>
          <w:rFonts w:ascii="Times New Roman" w:hAnsi="Times New Roman" w:cs="Times New Roman"/>
          <w:i/>
          <w:sz w:val="24"/>
          <w:szCs w:val="24"/>
        </w:rPr>
        <w:t>Direct</w:t>
      </w:r>
      <w:r w:rsidR="009F220B" w:rsidRPr="008B7F75">
        <w:rPr>
          <w:rFonts w:ascii="Times New Roman" w:hAnsi="Times New Roman" w:cs="Times New Roman"/>
          <w:sz w:val="24"/>
          <w:szCs w:val="24"/>
        </w:rPr>
        <w:t>, vol 50 (2011) pp</w:t>
      </w:r>
      <w:r w:rsidR="000F7500" w:rsidRPr="008B7F75">
        <w:rPr>
          <w:rFonts w:ascii="Times New Roman" w:hAnsi="Times New Roman" w:cs="Times New Roman"/>
          <w:sz w:val="24"/>
          <w:szCs w:val="24"/>
        </w:rPr>
        <w:t xml:space="preserve">. 295-299. </w:t>
      </w:r>
      <w:r w:rsidR="00F66D7C" w:rsidRPr="008B7F75">
        <w:rPr>
          <w:rFonts w:ascii="Times New Roman" w:hAnsi="Times New Roman" w:cs="Times New Roman"/>
          <w:sz w:val="24"/>
          <w:szCs w:val="24"/>
        </w:rPr>
        <w:t>Available</w:t>
      </w:r>
      <w:r w:rsidR="000F7500" w:rsidRPr="008B7F75">
        <w:rPr>
          <w:rFonts w:ascii="Times New Roman" w:hAnsi="Times New Roman" w:cs="Times New Roman"/>
          <w:sz w:val="24"/>
          <w:szCs w:val="24"/>
        </w:rPr>
        <w:t xml:space="preserve"> at </w:t>
      </w:r>
      <w:hyperlink r:id="rId8" w:history="1">
        <w:r w:rsidR="000F7500" w:rsidRPr="008B7F75">
          <w:rPr>
            <w:rStyle w:val="Hyperlink"/>
            <w:rFonts w:ascii="Times New Roman" w:hAnsi="Times New Roman" w:cs="Times New Roman"/>
            <w:sz w:val="24"/>
            <w:szCs w:val="24"/>
          </w:rPr>
          <w:t>https://www-sciencedirect-com.ezproxy.uwtsd.ac.uk/science/article/pii/S0191886910005027</w:t>
        </w:r>
      </w:hyperlink>
      <w:r w:rsidR="000F7500" w:rsidRPr="008B7F75">
        <w:rPr>
          <w:rFonts w:ascii="Times New Roman" w:hAnsi="Times New Roman" w:cs="Times New Roman"/>
          <w:sz w:val="24"/>
          <w:szCs w:val="24"/>
        </w:rPr>
        <w:t xml:space="preserve"> </w:t>
      </w:r>
      <w:r w:rsidR="00F66D7C" w:rsidRPr="008B7F75">
        <w:rPr>
          <w:rFonts w:ascii="Times New Roman" w:hAnsi="Times New Roman" w:cs="Times New Roman"/>
          <w:sz w:val="24"/>
          <w:szCs w:val="24"/>
        </w:rPr>
        <w:t>(Accessed: 16th November 2018)</w:t>
      </w:r>
    </w:p>
    <w:p w14:paraId="1224BE9D" w14:textId="0899DC17" w:rsidR="00D07C04" w:rsidRPr="008B7F75" w:rsidRDefault="00D07C04"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Webber,</w:t>
      </w:r>
      <w:r w:rsidR="008E1AF5" w:rsidRPr="008B7F75">
        <w:rPr>
          <w:rFonts w:ascii="Times New Roman" w:hAnsi="Times New Roman" w:cs="Times New Roman"/>
          <w:sz w:val="24"/>
          <w:szCs w:val="24"/>
        </w:rPr>
        <w:t xml:space="preserve"> N. ‘The evolution of Norman identity’ (Woodbridge, 2005)</w:t>
      </w:r>
    </w:p>
    <w:p w14:paraId="119D13DC" w14:textId="283800C1" w:rsidR="00AC6556" w:rsidRPr="008B7F75" w:rsidRDefault="00C700ED"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Bedos-Rezak, B.</w:t>
      </w:r>
      <w:r w:rsidR="006808B9" w:rsidRPr="008B7F75">
        <w:rPr>
          <w:rFonts w:ascii="Times New Roman" w:hAnsi="Times New Roman" w:cs="Times New Roman"/>
          <w:sz w:val="24"/>
          <w:szCs w:val="24"/>
        </w:rPr>
        <w:t xml:space="preserve"> ‘Medieval identity: a sign and a concept</w:t>
      </w:r>
      <w:r w:rsidR="0020377A" w:rsidRPr="008B7F75">
        <w:rPr>
          <w:rFonts w:ascii="Times New Roman" w:hAnsi="Times New Roman" w:cs="Times New Roman"/>
          <w:sz w:val="24"/>
          <w:szCs w:val="24"/>
        </w:rPr>
        <w:t>.’</w:t>
      </w:r>
      <w:r w:rsidR="00F8561A" w:rsidRPr="008B7F75">
        <w:rPr>
          <w:rFonts w:ascii="Times New Roman" w:hAnsi="Times New Roman" w:cs="Times New Roman"/>
          <w:sz w:val="24"/>
          <w:szCs w:val="24"/>
        </w:rPr>
        <w:t xml:space="preserve">, </w:t>
      </w:r>
      <w:r w:rsidR="00F8561A" w:rsidRPr="008B7F75">
        <w:rPr>
          <w:rFonts w:ascii="Times New Roman" w:hAnsi="Times New Roman" w:cs="Times New Roman"/>
          <w:i/>
          <w:sz w:val="24"/>
          <w:szCs w:val="24"/>
        </w:rPr>
        <w:t>American Historical Review</w:t>
      </w:r>
      <w:r w:rsidR="00876085" w:rsidRPr="008B7F75">
        <w:rPr>
          <w:rFonts w:ascii="Times New Roman" w:hAnsi="Times New Roman" w:cs="Times New Roman"/>
          <w:sz w:val="24"/>
          <w:szCs w:val="24"/>
        </w:rPr>
        <w:t>, vol 105 (2000) pp. 14</w:t>
      </w:r>
      <w:r w:rsidR="001C0902" w:rsidRPr="008B7F75">
        <w:rPr>
          <w:rFonts w:ascii="Times New Roman" w:hAnsi="Times New Roman" w:cs="Times New Roman"/>
          <w:sz w:val="24"/>
          <w:szCs w:val="24"/>
        </w:rPr>
        <w:t xml:space="preserve">89-1533. </w:t>
      </w:r>
      <w:r w:rsidR="00074873" w:rsidRPr="008B7F75">
        <w:rPr>
          <w:rFonts w:ascii="Times New Roman" w:hAnsi="Times New Roman" w:cs="Times New Roman"/>
          <w:sz w:val="24"/>
          <w:szCs w:val="24"/>
        </w:rPr>
        <w:t>Available</w:t>
      </w:r>
      <w:r w:rsidR="001C0902" w:rsidRPr="008B7F75">
        <w:rPr>
          <w:rFonts w:ascii="Times New Roman" w:hAnsi="Times New Roman" w:cs="Times New Roman"/>
          <w:sz w:val="24"/>
          <w:szCs w:val="24"/>
        </w:rPr>
        <w:t xml:space="preserve"> at </w:t>
      </w:r>
      <w:hyperlink r:id="rId9" w:history="1">
        <w:r w:rsidR="001C0902" w:rsidRPr="008B7F75">
          <w:rPr>
            <w:rStyle w:val="Hyperlink"/>
            <w:rFonts w:ascii="Times New Roman" w:hAnsi="Times New Roman" w:cs="Times New Roman"/>
            <w:sz w:val="24"/>
            <w:szCs w:val="24"/>
          </w:rPr>
          <w:t>https://web-b-ebscohost-com.ezproxy.uwtsd.ac.uk/ehost/pdfviewer/pdfviewer?vid=1&amp;sid=613d9efd-6fe7-4df9-a60b-512b6861460d%40sessionmgr103</w:t>
        </w:r>
      </w:hyperlink>
      <w:r w:rsidR="00AC6556" w:rsidRPr="008B7F75">
        <w:rPr>
          <w:rFonts w:ascii="Times New Roman" w:hAnsi="Times New Roman" w:cs="Times New Roman"/>
          <w:sz w:val="24"/>
          <w:szCs w:val="24"/>
        </w:rPr>
        <w:t xml:space="preserve"> </w:t>
      </w:r>
      <w:r w:rsidR="001C0902" w:rsidRPr="008B7F75">
        <w:rPr>
          <w:rFonts w:ascii="Times New Roman" w:hAnsi="Times New Roman" w:cs="Times New Roman"/>
          <w:sz w:val="24"/>
          <w:szCs w:val="24"/>
        </w:rPr>
        <w:t>(Accessed: 15th Nove</w:t>
      </w:r>
      <w:r w:rsidR="00074873" w:rsidRPr="008B7F75">
        <w:rPr>
          <w:rFonts w:ascii="Times New Roman" w:hAnsi="Times New Roman" w:cs="Times New Roman"/>
          <w:sz w:val="24"/>
          <w:szCs w:val="24"/>
        </w:rPr>
        <w:t>mber 2018)</w:t>
      </w:r>
    </w:p>
    <w:p w14:paraId="0781BF83" w14:textId="7C566728" w:rsidR="00831552" w:rsidRPr="008B7F75" w:rsidRDefault="00831552"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Ma</w:t>
      </w:r>
      <w:r w:rsidR="00F60231" w:rsidRPr="008B7F75">
        <w:rPr>
          <w:rFonts w:ascii="Times New Roman" w:hAnsi="Times New Roman" w:cs="Times New Roman"/>
          <w:sz w:val="24"/>
          <w:szCs w:val="24"/>
        </w:rPr>
        <w:t xml:space="preserve">laterra, G. </w:t>
      </w:r>
      <w:r w:rsidR="0080764D" w:rsidRPr="008B7F75">
        <w:rPr>
          <w:rFonts w:ascii="Times New Roman" w:hAnsi="Times New Roman" w:cs="Times New Roman"/>
          <w:sz w:val="24"/>
          <w:szCs w:val="24"/>
        </w:rPr>
        <w:t>‘The Deeds of Count Roger of Calabria and Sicily and of Duke Robert Guiscard and his brother. Translated by Loud, G.</w:t>
      </w:r>
    </w:p>
    <w:p w14:paraId="19C062D8" w14:textId="19D50A24" w:rsidR="00BD74EA" w:rsidRPr="008B7F75" w:rsidRDefault="00106308"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Christiansen, E. ‘Dudo of St Quentin: History of the Normans</w:t>
      </w:r>
      <w:r w:rsidR="00E3052C" w:rsidRPr="008B7F75">
        <w:rPr>
          <w:rFonts w:ascii="Times New Roman" w:hAnsi="Times New Roman" w:cs="Times New Roman"/>
          <w:sz w:val="24"/>
          <w:szCs w:val="24"/>
        </w:rPr>
        <w:t>’</w:t>
      </w:r>
      <w:r w:rsidRPr="008B7F75">
        <w:rPr>
          <w:rFonts w:ascii="Times New Roman" w:hAnsi="Times New Roman" w:cs="Times New Roman"/>
          <w:sz w:val="24"/>
          <w:szCs w:val="24"/>
        </w:rPr>
        <w:t xml:space="preserve"> (Suffolk: Woodbridge, 1998)</w:t>
      </w:r>
    </w:p>
    <w:p w14:paraId="1CF2D89A" w14:textId="59F05536" w:rsidR="002B5DB9" w:rsidRPr="008B7F75" w:rsidRDefault="002B5DB9"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Brundage, J. ‘The Crusades: A documentary History</w:t>
      </w:r>
      <w:r w:rsidR="004958D7" w:rsidRPr="008B7F75">
        <w:rPr>
          <w:rFonts w:ascii="Times New Roman" w:hAnsi="Times New Roman" w:cs="Times New Roman"/>
          <w:sz w:val="24"/>
          <w:szCs w:val="24"/>
        </w:rPr>
        <w:t>’ (Milwaukee</w:t>
      </w:r>
      <w:r w:rsidR="00142F78" w:rsidRPr="008B7F75">
        <w:rPr>
          <w:rFonts w:ascii="Times New Roman" w:hAnsi="Times New Roman" w:cs="Times New Roman"/>
          <w:sz w:val="24"/>
          <w:szCs w:val="24"/>
        </w:rPr>
        <w:t>: Marquette University Press, 1962)</w:t>
      </w:r>
    </w:p>
    <w:p w14:paraId="7401EABB" w14:textId="4ACAC2E0" w:rsidR="00D146A5" w:rsidRPr="008B7F75" w:rsidRDefault="0002777D"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Krey, A. ‘</w:t>
      </w:r>
      <w:r w:rsidR="00781BFE" w:rsidRPr="008B7F75">
        <w:rPr>
          <w:rFonts w:ascii="Times New Roman" w:hAnsi="Times New Roman" w:cs="Times New Roman"/>
          <w:sz w:val="24"/>
          <w:szCs w:val="24"/>
        </w:rPr>
        <w:t>The First Crusade: The Accounts of Eyewitnesses and Participants’ (</w:t>
      </w:r>
      <w:r w:rsidR="006666E8" w:rsidRPr="008B7F75">
        <w:rPr>
          <w:rFonts w:ascii="Times New Roman" w:hAnsi="Times New Roman" w:cs="Times New Roman"/>
          <w:sz w:val="24"/>
          <w:szCs w:val="24"/>
        </w:rPr>
        <w:t>Princeton: 1921)</w:t>
      </w:r>
    </w:p>
    <w:p w14:paraId="5FA2D913" w14:textId="6B440E39" w:rsidR="006E1726" w:rsidRPr="008B7F75" w:rsidRDefault="004E6D0A"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Loud, G. ‘The Deeds of Robert Guiscard By William of Apulia</w:t>
      </w:r>
      <w:r w:rsidR="000D6B34" w:rsidRPr="008B7F75">
        <w:rPr>
          <w:rFonts w:ascii="Times New Roman" w:hAnsi="Times New Roman" w:cs="Times New Roman"/>
          <w:sz w:val="24"/>
          <w:szCs w:val="24"/>
        </w:rPr>
        <w:t>’</w:t>
      </w:r>
    </w:p>
    <w:p w14:paraId="2CE2876F" w14:textId="245B170D" w:rsidR="00DF6E9A" w:rsidRPr="008B7F75" w:rsidRDefault="00DF6E9A"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Papal source number 5, from a lecture, titled ‘</w:t>
      </w:r>
      <w:r w:rsidR="001A570D" w:rsidRPr="008B7F75">
        <w:rPr>
          <w:rFonts w:ascii="Times New Roman" w:hAnsi="Times New Roman" w:cs="Times New Roman"/>
          <w:sz w:val="24"/>
          <w:szCs w:val="24"/>
        </w:rPr>
        <w:t>Oath sworn by Robert of Guiscard to Pope Nicholas II’</w:t>
      </w:r>
    </w:p>
    <w:p w14:paraId="55901607" w14:textId="4683C6C7" w:rsidR="00D115B3" w:rsidRPr="008B7F75" w:rsidRDefault="00D115B3"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Bart</w:t>
      </w:r>
      <w:r w:rsidR="004D7F69" w:rsidRPr="008B7F75">
        <w:rPr>
          <w:rFonts w:ascii="Times New Roman" w:hAnsi="Times New Roman" w:cs="Times New Roman"/>
          <w:sz w:val="24"/>
          <w:szCs w:val="24"/>
        </w:rPr>
        <w:t>lett, R. ‘England Under the Norman and Angevin Kings 1075-1225’</w:t>
      </w:r>
      <w:r w:rsidR="00076001" w:rsidRPr="008B7F75">
        <w:rPr>
          <w:rFonts w:ascii="Times New Roman" w:hAnsi="Times New Roman" w:cs="Times New Roman"/>
          <w:sz w:val="24"/>
          <w:szCs w:val="24"/>
        </w:rPr>
        <w:t xml:space="preserve"> (Oxford: Clarendon Press, 2000)</w:t>
      </w:r>
    </w:p>
    <w:p w14:paraId="486D9077" w14:textId="79DF386A" w:rsidR="00C51304" w:rsidRPr="008B7F75" w:rsidRDefault="00655600"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Crowther, D.</w:t>
      </w:r>
      <w:r w:rsidR="00784168" w:rsidRPr="008B7F75">
        <w:rPr>
          <w:rFonts w:ascii="Times New Roman" w:hAnsi="Times New Roman" w:cs="Times New Roman"/>
          <w:sz w:val="24"/>
          <w:szCs w:val="24"/>
        </w:rPr>
        <w:t xml:space="preserve"> (2011) ‘Family Tree of the Dukes of Normandy</w:t>
      </w:r>
      <w:r w:rsidR="00025573" w:rsidRPr="008B7F75">
        <w:rPr>
          <w:rFonts w:ascii="Times New Roman" w:hAnsi="Times New Roman" w:cs="Times New Roman"/>
          <w:sz w:val="24"/>
          <w:szCs w:val="24"/>
        </w:rPr>
        <w:t>’ Available at</w:t>
      </w:r>
      <w:r w:rsidR="000158A8" w:rsidRPr="008B7F75">
        <w:rPr>
          <w:rFonts w:ascii="Times New Roman" w:hAnsi="Times New Roman" w:cs="Times New Roman"/>
          <w:sz w:val="24"/>
          <w:szCs w:val="24"/>
        </w:rPr>
        <w:t>:</w:t>
      </w:r>
      <w:r w:rsidR="00025573" w:rsidRPr="008B7F75">
        <w:rPr>
          <w:rFonts w:ascii="Times New Roman" w:hAnsi="Times New Roman" w:cs="Times New Roman"/>
          <w:sz w:val="24"/>
          <w:szCs w:val="24"/>
        </w:rPr>
        <w:t xml:space="preserve"> </w:t>
      </w:r>
      <w:hyperlink r:id="rId10" w:history="1">
        <w:r w:rsidR="00025573" w:rsidRPr="008B7F75">
          <w:rPr>
            <w:rStyle w:val="Hyperlink"/>
            <w:rFonts w:ascii="Times New Roman" w:hAnsi="Times New Roman" w:cs="Times New Roman"/>
            <w:sz w:val="24"/>
            <w:szCs w:val="24"/>
          </w:rPr>
          <w:t>https://thehistoryofengland.co.uk/resource/family-trees-normandy-and-the-angevins-1066-1225/</w:t>
        </w:r>
      </w:hyperlink>
      <w:r w:rsidR="00C51304" w:rsidRPr="008B7F75">
        <w:rPr>
          <w:rFonts w:ascii="Times New Roman" w:hAnsi="Times New Roman" w:cs="Times New Roman"/>
          <w:sz w:val="24"/>
          <w:szCs w:val="24"/>
        </w:rPr>
        <w:t xml:space="preserve"> </w:t>
      </w:r>
      <w:r w:rsidR="00025573" w:rsidRPr="008B7F75">
        <w:rPr>
          <w:rFonts w:ascii="Times New Roman" w:hAnsi="Times New Roman" w:cs="Times New Roman"/>
          <w:sz w:val="24"/>
          <w:szCs w:val="24"/>
        </w:rPr>
        <w:t>(Accessed 16th November 2018)</w:t>
      </w:r>
    </w:p>
    <w:p w14:paraId="03844235" w14:textId="5D362398" w:rsidR="00343A8C" w:rsidRPr="008B7F75" w:rsidRDefault="00343A8C" w:rsidP="008B7F75">
      <w:pPr>
        <w:spacing w:line="240" w:lineRule="auto"/>
        <w:rPr>
          <w:rFonts w:ascii="Times New Roman" w:hAnsi="Times New Roman" w:cs="Times New Roman"/>
          <w:sz w:val="24"/>
          <w:szCs w:val="24"/>
        </w:rPr>
      </w:pPr>
      <w:r w:rsidRPr="008B7F75">
        <w:rPr>
          <w:rFonts w:ascii="Times New Roman" w:hAnsi="Times New Roman" w:cs="Times New Roman"/>
          <w:sz w:val="24"/>
          <w:szCs w:val="24"/>
        </w:rPr>
        <w:t>Turner, R</w:t>
      </w:r>
      <w:r w:rsidR="00117457" w:rsidRPr="008B7F75">
        <w:rPr>
          <w:rFonts w:ascii="Times New Roman" w:hAnsi="Times New Roman" w:cs="Times New Roman"/>
          <w:sz w:val="24"/>
          <w:szCs w:val="24"/>
        </w:rPr>
        <w:t xml:space="preserve">. ‘Richard Lionheart and the Episcopate in His French Domains’ </w:t>
      </w:r>
      <w:r w:rsidR="00117457" w:rsidRPr="008B7F75">
        <w:rPr>
          <w:rFonts w:ascii="Times New Roman" w:hAnsi="Times New Roman" w:cs="Times New Roman"/>
          <w:i/>
          <w:sz w:val="24"/>
          <w:szCs w:val="24"/>
        </w:rPr>
        <w:t>French Historical Studies</w:t>
      </w:r>
      <w:r w:rsidR="00117457" w:rsidRPr="008B7F75">
        <w:rPr>
          <w:rFonts w:ascii="Times New Roman" w:hAnsi="Times New Roman" w:cs="Times New Roman"/>
          <w:sz w:val="24"/>
          <w:szCs w:val="24"/>
        </w:rPr>
        <w:t>, vol 21</w:t>
      </w:r>
      <w:r w:rsidR="00623785" w:rsidRPr="008B7F75">
        <w:rPr>
          <w:rFonts w:ascii="Times New Roman" w:hAnsi="Times New Roman" w:cs="Times New Roman"/>
          <w:sz w:val="24"/>
          <w:szCs w:val="24"/>
        </w:rPr>
        <w:t xml:space="preserve"> (1998) pp.</w:t>
      </w:r>
      <w:r w:rsidR="00CB25E5" w:rsidRPr="008B7F75">
        <w:rPr>
          <w:rFonts w:ascii="Times New Roman" w:hAnsi="Times New Roman" w:cs="Times New Roman"/>
          <w:sz w:val="24"/>
          <w:szCs w:val="24"/>
        </w:rPr>
        <w:t xml:space="preserve"> 517-542. </w:t>
      </w:r>
      <w:r w:rsidR="008B7F75" w:rsidRPr="008B7F75">
        <w:rPr>
          <w:rFonts w:ascii="Times New Roman" w:hAnsi="Times New Roman" w:cs="Times New Roman"/>
          <w:sz w:val="24"/>
          <w:szCs w:val="24"/>
        </w:rPr>
        <w:t>Available</w:t>
      </w:r>
      <w:r w:rsidR="00CB25E5" w:rsidRPr="008B7F75">
        <w:rPr>
          <w:rFonts w:ascii="Times New Roman" w:hAnsi="Times New Roman" w:cs="Times New Roman"/>
          <w:sz w:val="24"/>
          <w:szCs w:val="24"/>
        </w:rPr>
        <w:t xml:space="preserve"> at </w:t>
      </w:r>
      <w:hyperlink r:id="rId11" w:history="1">
        <w:r w:rsidR="00CB25E5" w:rsidRPr="008B7F75">
          <w:rPr>
            <w:rStyle w:val="Hyperlink"/>
            <w:rFonts w:ascii="Times New Roman" w:hAnsi="Times New Roman" w:cs="Times New Roman"/>
            <w:sz w:val="24"/>
            <w:szCs w:val="24"/>
          </w:rPr>
          <w:t>https://www-jstor-org.ezproxy.uwtsd.ac.uk/stable/286806?sid=primo&amp;origin=crossref&amp;seq=3#metadata_info_tab_contents</w:t>
        </w:r>
      </w:hyperlink>
      <w:r w:rsidR="00CB25E5" w:rsidRPr="008B7F75">
        <w:rPr>
          <w:rFonts w:ascii="Times New Roman" w:hAnsi="Times New Roman" w:cs="Times New Roman"/>
          <w:sz w:val="24"/>
          <w:szCs w:val="24"/>
        </w:rPr>
        <w:t xml:space="preserve"> (Accessed 16th November 2018)</w:t>
      </w:r>
    </w:p>
    <w:sectPr w:rsidR="00343A8C" w:rsidRPr="008B7F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CEA24" w14:textId="77777777" w:rsidR="006C2A82" w:rsidRDefault="006C2A82" w:rsidP="00B11F6F">
      <w:pPr>
        <w:spacing w:after="0" w:line="240" w:lineRule="auto"/>
      </w:pPr>
      <w:r>
        <w:separator/>
      </w:r>
    </w:p>
  </w:endnote>
  <w:endnote w:type="continuationSeparator" w:id="0">
    <w:p w14:paraId="05F3E16B" w14:textId="77777777" w:rsidR="006C2A82" w:rsidRDefault="006C2A82" w:rsidP="00B11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92562" w14:textId="77777777" w:rsidR="006C2A82" w:rsidRDefault="006C2A82" w:rsidP="00B11F6F">
      <w:pPr>
        <w:spacing w:after="0" w:line="240" w:lineRule="auto"/>
      </w:pPr>
      <w:r>
        <w:separator/>
      </w:r>
    </w:p>
  </w:footnote>
  <w:footnote w:type="continuationSeparator" w:id="0">
    <w:p w14:paraId="6B1F05FA" w14:textId="77777777" w:rsidR="006C2A82" w:rsidRDefault="006C2A82" w:rsidP="00B11F6F">
      <w:pPr>
        <w:spacing w:after="0" w:line="240" w:lineRule="auto"/>
      </w:pPr>
      <w:r>
        <w:continuationSeparator/>
      </w:r>
    </w:p>
  </w:footnote>
  <w:footnote w:id="1">
    <w:p w14:paraId="7005955B" w14:textId="0FCD87A7" w:rsidR="00C57833" w:rsidRPr="008B7F75" w:rsidRDefault="00C57833">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9A4C0A" w:rsidRPr="008B7F75">
        <w:rPr>
          <w:rFonts w:ascii="Times New Roman" w:hAnsi="Times New Roman" w:cs="Times New Roman"/>
          <w:sz w:val="16"/>
          <w:szCs w:val="16"/>
        </w:rPr>
        <w:t>S, Moores.</w:t>
      </w:r>
      <w:r w:rsidR="00343957" w:rsidRPr="008B7F75">
        <w:rPr>
          <w:rFonts w:ascii="Times New Roman" w:hAnsi="Times New Roman" w:cs="Times New Roman"/>
          <w:sz w:val="16"/>
          <w:szCs w:val="16"/>
        </w:rPr>
        <w:t xml:space="preserve"> ‘” Backers and Stabbers”: Problems with loyalty in Robert Curthose</w:t>
      </w:r>
      <w:r w:rsidR="00655579" w:rsidRPr="008B7F75">
        <w:rPr>
          <w:rFonts w:ascii="Times New Roman" w:hAnsi="Times New Roman" w:cs="Times New Roman"/>
          <w:sz w:val="16"/>
          <w:szCs w:val="16"/>
        </w:rPr>
        <w:t xml:space="preserve">’s Entourage’, </w:t>
      </w:r>
      <w:r w:rsidR="00655579" w:rsidRPr="008B7F75">
        <w:rPr>
          <w:rFonts w:ascii="Times New Roman" w:hAnsi="Times New Roman" w:cs="Times New Roman"/>
          <w:i/>
          <w:sz w:val="16"/>
          <w:szCs w:val="16"/>
        </w:rPr>
        <w:t xml:space="preserve">Journal of British </w:t>
      </w:r>
      <w:r w:rsidR="009B69D5" w:rsidRPr="008B7F75">
        <w:rPr>
          <w:rFonts w:ascii="Times New Roman" w:hAnsi="Times New Roman" w:cs="Times New Roman"/>
          <w:i/>
          <w:sz w:val="16"/>
          <w:szCs w:val="16"/>
        </w:rPr>
        <w:t>Studies</w:t>
      </w:r>
      <w:r w:rsidR="00655579" w:rsidRPr="008B7F75">
        <w:rPr>
          <w:rFonts w:ascii="Times New Roman" w:hAnsi="Times New Roman" w:cs="Times New Roman"/>
          <w:sz w:val="16"/>
          <w:szCs w:val="16"/>
        </w:rPr>
        <w:t>, vol 21</w:t>
      </w:r>
      <w:r w:rsidR="007F6BF0" w:rsidRPr="008B7F75">
        <w:rPr>
          <w:rFonts w:ascii="Times New Roman" w:hAnsi="Times New Roman" w:cs="Times New Roman"/>
          <w:sz w:val="16"/>
          <w:szCs w:val="16"/>
        </w:rPr>
        <w:t xml:space="preserve"> (1981), p</w:t>
      </w:r>
      <w:r w:rsidR="00CE7A47" w:rsidRPr="008B7F75">
        <w:rPr>
          <w:rFonts w:ascii="Times New Roman" w:hAnsi="Times New Roman" w:cs="Times New Roman"/>
          <w:sz w:val="16"/>
          <w:szCs w:val="16"/>
        </w:rPr>
        <w:t>.</w:t>
      </w:r>
      <w:r w:rsidR="00B86384" w:rsidRPr="008B7F75">
        <w:rPr>
          <w:rFonts w:ascii="Times New Roman" w:hAnsi="Times New Roman" w:cs="Times New Roman"/>
          <w:sz w:val="16"/>
          <w:szCs w:val="16"/>
        </w:rPr>
        <w:t xml:space="preserve"> 1.</w:t>
      </w:r>
    </w:p>
  </w:footnote>
  <w:footnote w:id="2">
    <w:p w14:paraId="13E5CB17" w14:textId="42820564" w:rsidR="00C728CB" w:rsidRPr="008B7F75" w:rsidRDefault="00C728CB">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B86384" w:rsidRPr="008B7F75">
        <w:rPr>
          <w:rFonts w:ascii="Times New Roman" w:hAnsi="Times New Roman" w:cs="Times New Roman"/>
          <w:sz w:val="16"/>
          <w:szCs w:val="16"/>
        </w:rPr>
        <w:t>Moores ‘Robert Curthose’s Entourage’, p</w:t>
      </w:r>
      <w:r w:rsidR="00CE7A47" w:rsidRPr="008B7F75">
        <w:rPr>
          <w:rFonts w:ascii="Times New Roman" w:hAnsi="Times New Roman" w:cs="Times New Roman"/>
          <w:sz w:val="16"/>
          <w:szCs w:val="16"/>
        </w:rPr>
        <w:t>.</w:t>
      </w:r>
      <w:r w:rsidR="00B86384" w:rsidRPr="008B7F75">
        <w:rPr>
          <w:rFonts w:ascii="Times New Roman" w:hAnsi="Times New Roman" w:cs="Times New Roman"/>
          <w:sz w:val="16"/>
          <w:szCs w:val="16"/>
        </w:rPr>
        <w:t xml:space="preserve"> 2</w:t>
      </w:r>
      <w:r w:rsidR="00CE7A47" w:rsidRPr="008B7F75">
        <w:rPr>
          <w:rFonts w:ascii="Times New Roman" w:hAnsi="Times New Roman" w:cs="Times New Roman"/>
          <w:sz w:val="16"/>
          <w:szCs w:val="16"/>
        </w:rPr>
        <w:t>.</w:t>
      </w:r>
    </w:p>
  </w:footnote>
  <w:footnote w:id="3">
    <w:p w14:paraId="2040671A" w14:textId="33C8338F" w:rsidR="00483F8A" w:rsidRPr="008B7F75" w:rsidRDefault="00483F8A">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776280" w:rsidRPr="008B7F75">
        <w:rPr>
          <w:rFonts w:ascii="Times New Roman" w:hAnsi="Times New Roman" w:cs="Times New Roman"/>
          <w:sz w:val="16"/>
          <w:szCs w:val="16"/>
        </w:rPr>
        <w:t>B</w:t>
      </w:r>
      <w:r w:rsidR="004D2166" w:rsidRPr="008B7F75">
        <w:rPr>
          <w:rFonts w:ascii="Times New Roman" w:hAnsi="Times New Roman" w:cs="Times New Roman"/>
          <w:sz w:val="16"/>
          <w:szCs w:val="16"/>
        </w:rPr>
        <w:t xml:space="preserve">, Bachrach and D, Bachrach. </w:t>
      </w:r>
      <w:r w:rsidR="001154D1" w:rsidRPr="008B7F75">
        <w:rPr>
          <w:rFonts w:ascii="Times New Roman" w:hAnsi="Times New Roman" w:cs="Times New Roman"/>
          <w:sz w:val="16"/>
          <w:szCs w:val="16"/>
        </w:rPr>
        <w:t>‘The</w:t>
      </w:r>
      <w:r w:rsidR="004D2166" w:rsidRPr="008B7F75">
        <w:rPr>
          <w:rFonts w:ascii="Times New Roman" w:hAnsi="Times New Roman" w:cs="Times New Roman"/>
          <w:sz w:val="16"/>
          <w:szCs w:val="16"/>
        </w:rPr>
        <w:t xml:space="preserve"> Gesta Tancredi of Ral</w:t>
      </w:r>
      <w:r w:rsidR="00DE4A8E" w:rsidRPr="008B7F75">
        <w:rPr>
          <w:rFonts w:ascii="Times New Roman" w:hAnsi="Times New Roman" w:cs="Times New Roman"/>
          <w:sz w:val="16"/>
          <w:szCs w:val="16"/>
        </w:rPr>
        <w:t>ph of Caen, A History of the Normans on the First Crusade.</w:t>
      </w:r>
      <w:r w:rsidR="000652B5" w:rsidRPr="008B7F75">
        <w:rPr>
          <w:rFonts w:ascii="Times New Roman" w:hAnsi="Times New Roman" w:cs="Times New Roman"/>
          <w:sz w:val="16"/>
          <w:szCs w:val="16"/>
        </w:rPr>
        <w:t xml:space="preserve"> (Hampshire: Ashgate Publishing Limi</w:t>
      </w:r>
      <w:r w:rsidR="001154D1" w:rsidRPr="008B7F75">
        <w:rPr>
          <w:rFonts w:ascii="Times New Roman" w:hAnsi="Times New Roman" w:cs="Times New Roman"/>
          <w:sz w:val="16"/>
          <w:szCs w:val="16"/>
        </w:rPr>
        <w:t>ted, 2005) p. 32.</w:t>
      </w:r>
    </w:p>
  </w:footnote>
  <w:footnote w:id="4">
    <w:p w14:paraId="5C931877" w14:textId="72D76156" w:rsidR="00B30247" w:rsidRPr="008B7F75" w:rsidRDefault="00B30247">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3729B7" w:rsidRPr="008B7F75">
        <w:rPr>
          <w:rFonts w:ascii="Times New Roman" w:hAnsi="Times New Roman" w:cs="Times New Roman"/>
          <w:sz w:val="16"/>
          <w:szCs w:val="16"/>
        </w:rPr>
        <w:t>Moores ‘Robert Curthose’s Entourage</w:t>
      </w:r>
      <w:r w:rsidR="00F60DD3" w:rsidRPr="008B7F75">
        <w:rPr>
          <w:rFonts w:ascii="Times New Roman" w:hAnsi="Times New Roman" w:cs="Times New Roman"/>
          <w:sz w:val="16"/>
          <w:szCs w:val="16"/>
        </w:rPr>
        <w:t>’,</w:t>
      </w:r>
    </w:p>
  </w:footnote>
  <w:footnote w:id="5">
    <w:p w14:paraId="04D56DAD" w14:textId="18A5DD08" w:rsidR="00EE40E9" w:rsidRPr="008B7F75" w:rsidRDefault="00EE40E9">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966810" w:rsidRPr="008B7F75">
        <w:rPr>
          <w:rFonts w:ascii="Times New Roman" w:hAnsi="Times New Roman" w:cs="Times New Roman"/>
          <w:sz w:val="16"/>
          <w:szCs w:val="16"/>
        </w:rPr>
        <w:t>Menzies, G. ‘Who are the Scots?.’</w:t>
      </w:r>
      <w:r w:rsidR="00461E72" w:rsidRPr="008B7F75">
        <w:rPr>
          <w:rFonts w:ascii="Times New Roman" w:hAnsi="Times New Roman" w:cs="Times New Roman"/>
          <w:sz w:val="16"/>
          <w:szCs w:val="16"/>
        </w:rPr>
        <w:t xml:space="preserve"> (London: British Broadcasting Corporati</w:t>
      </w:r>
      <w:r w:rsidR="00035A14" w:rsidRPr="008B7F75">
        <w:rPr>
          <w:rFonts w:ascii="Times New Roman" w:hAnsi="Times New Roman" w:cs="Times New Roman"/>
          <w:sz w:val="16"/>
          <w:szCs w:val="16"/>
        </w:rPr>
        <w:t>on, 1975) p</w:t>
      </w:r>
      <w:r w:rsidR="003F0925" w:rsidRPr="008B7F75">
        <w:rPr>
          <w:rFonts w:ascii="Times New Roman" w:hAnsi="Times New Roman" w:cs="Times New Roman"/>
          <w:sz w:val="16"/>
          <w:szCs w:val="16"/>
        </w:rPr>
        <w:t>p</w:t>
      </w:r>
      <w:r w:rsidR="00073B38" w:rsidRPr="008B7F75">
        <w:rPr>
          <w:rFonts w:ascii="Times New Roman" w:hAnsi="Times New Roman" w:cs="Times New Roman"/>
          <w:sz w:val="16"/>
          <w:szCs w:val="16"/>
        </w:rPr>
        <w:t>. 116-118</w:t>
      </w:r>
      <w:r w:rsidR="00035A14" w:rsidRPr="008B7F75">
        <w:rPr>
          <w:rFonts w:ascii="Times New Roman" w:hAnsi="Times New Roman" w:cs="Times New Roman"/>
          <w:sz w:val="16"/>
          <w:szCs w:val="16"/>
        </w:rPr>
        <w:t>.</w:t>
      </w:r>
    </w:p>
  </w:footnote>
  <w:footnote w:id="6">
    <w:p w14:paraId="568735EE" w14:textId="1C0635A2" w:rsidR="00F70C2B" w:rsidRPr="008B7F75" w:rsidRDefault="00F70C2B">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5502E0" w:rsidRPr="008B7F75">
        <w:rPr>
          <w:rFonts w:ascii="Times New Roman" w:hAnsi="Times New Roman" w:cs="Times New Roman"/>
          <w:sz w:val="16"/>
          <w:szCs w:val="16"/>
        </w:rPr>
        <w:t>M</w:t>
      </w:r>
      <w:r w:rsidR="00AC12B3" w:rsidRPr="008B7F75">
        <w:rPr>
          <w:rFonts w:ascii="Times New Roman" w:hAnsi="Times New Roman" w:cs="Times New Roman"/>
          <w:sz w:val="16"/>
          <w:szCs w:val="16"/>
        </w:rPr>
        <w:t>, Berzonsky, J</w:t>
      </w:r>
      <w:r w:rsidR="00276685" w:rsidRPr="008B7F75">
        <w:rPr>
          <w:rFonts w:ascii="Times New Roman" w:hAnsi="Times New Roman" w:cs="Times New Roman"/>
          <w:sz w:val="16"/>
          <w:szCs w:val="16"/>
        </w:rPr>
        <w:t>, Cieciuch, B, Duriez and B, Soenens.</w:t>
      </w:r>
      <w:r w:rsidR="00B113B6" w:rsidRPr="008B7F75">
        <w:rPr>
          <w:rFonts w:ascii="Times New Roman" w:hAnsi="Times New Roman" w:cs="Times New Roman"/>
          <w:sz w:val="16"/>
          <w:szCs w:val="16"/>
        </w:rPr>
        <w:t xml:space="preserve"> ‘The how and what of identity formation: Associations between identity styles and value orientations’,</w:t>
      </w:r>
      <w:r w:rsidR="00C87077" w:rsidRPr="008B7F75">
        <w:rPr>
          <w:rFonts w:ascii="Times New Roman" w:hAnsi="Times New Roman" w:cs="Times New Roman"/>
          <w:sz w:val="16"/>
          <w:szCs w:val="16"/>
        </w:rPr>
        <w:t xml:space="preserve"> </w:t>
      </w:r>
      <w:r w:rsidR="00C87077" w:rsidRPr="008B7F75">
        <w:rPr>
          <w:rFonts w:ascii="Times New Roman" w:hAnsi="Times New Roman" w:cs="Times New Roman"/>
          <w:i/>
          <w:sz w:val="16"/>
          <w:szCs w:val="16"/>
        </w:rPr>
        <w:t>ScienceDirect</w:t>
      </w:r>
      <w:r w:rsidR="00C87077" w:rsidRPr="008B7F75">
        <w:rPr>
          <w:rFonts w:ascii="Times New Roman" w:hAnsi="Times New Roman" w:cs="Times New Roman"/>
          <w:sz w:val="16"/>
          <w:szCs w:val="16"/>
        </w:rPr>
        <w:t>, vol 50 (2011) pp. 295-299.</w:t>
      </w:r>
    </w:p>
  </w:footnote>
  <w:footnote w:id="7">
    <w:p w14:paraId="278E0B9C" w14:textId="3E9E850A" w:rsidR="00E00094" w:rsidRPr="008B7F75" w:rsidRDefault="00E00094">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3B167D" w:rsidRPr="008B7F75">
        <w:rPr>
          <w:rFonts w:ascii="Times New Roman" w:hAnsi="Times New Roman" w:cs="Times New Roman"/>
          <w:sz w:val="16"/>
          <w:szCs w:val="16"/>
        </w:rPr>
        <w:t xml:space="preserve">N, Webber. ‘The Evolution of Norman </w:t>
      </w:r>
      <w:r w:rsidR="004023C3" w:rsidRPr="008B7F75">
        <w:rPr>
          <w:rFonts w:ascii="Times New Roman" w:hAnsi="Times New Roman" w:cs="Times New Roman"/>
          <w:sz w:val="16"/>
          <w:szCs w:val="16"/>
        </w:rPr>
        <w:t>identity’ (Woodbridge, 2005) p.1</w:t>
      </w:r>
    </w:p>
  </w:footnote>
  <w:footnote w:id="8">
    <w:p w14:paraId="3BEB314F" w14:textId="4AE7C04A" w:rsidR="006E62B7" w:rsidRPr="008B7F75" w:rsidRDefault="006E62B7">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9F32E9" w:rsidRPr="008B7F75">
        <w:rPr>
          <w:rFonts w:ascii="Times New Roman" w:hAnsi="Times New Roman" w:cs="Times New Roman"/>
          <w:sz w:val="16"/>
          <w:szCs w:val="16"/>
        </w:rPr>
        <w:t xml:space="preserve"> </w:t>
      </w:r>
      <w:r w:rsidR="00323522" w:rsidRPr="008B7F75">
        <w:rPr>
          <w:rFonts w:ascii="Times New Roman" w:hAnsi="Times New Roman" w:cs="Times New Roman"/>
          <w:sz w:val="16"/>
          <w:szCs w:val="16"/>
        </w:rPr>
        <w:t>B, Bedos-Rezak.</w:t>
      </w:r>
      <w:r w:rsidR="00FB568F" w:rsidRPr="008B7F75">
        <w:rPr>
          <w:rFonts w:ascii="Times New Roman" w:hAnsi="Times New Roman" w:cs="Times New Roman"/>
          <w:sz w:val="16"/>
          <w:szCs w:val="16"/>
        </w:rPr>
        <w:t xml:space="preserve"> ‘Medieval identity: a sign and a concept.’,</w:t>
      </w:r>
      <w:r w:rsidR="00597BDC" w:rsidRPr="008B7F75">
        <w:rPr>
          <w:rFonts w:ascii="Times New Roman" w:hAnsi="Times New Roman" w:cs="Times New Roman"/>
          <w:sz w:val="16"/>
          <w:szCs w:val="16"/>
        </w:rPr>
        <w:t xml:space="preserve"> </w:t>
      </w:r>
      <w:r w:rsidR="00597BDC" w:rsidRPr="008B7F75">
        <w:rPr>
          <w:rFonts w:ascii="Times New Roman" w:hAnsi="Times New Roman" w:cs="Times New Roman"/>
          <w:i/>
          <w:sz w:val="16"/>
          <w:szCs w:val="16"/>
        </w:rPr>
        <w:t xml:space="preserve">American Historical </w:t>
      </w:r>
      <w:r w:rsidR="00597BDC" w:rsidRPr="008B7F75">
        <w:rPr>
          <w:rFonts w:ascii="Times New Roman" w:hAnsi="Times New Roman" w:cs="Times New Roman"/>
          <w:sz w:val="16"/>
          <w:szCs w:val="16"/>
        </w:rPr>
        <w:t xml:space="preserve">Review, vol 105 (2000) </w:t>
      </w:r>
      <w:r w:rsidR="009F32E9" w:rsidRPr="008B7F75">
        <w:rPr>
          <w:rFonts w:ascii="Times New Roman" w:hAnsi="Times New Roman" w:cs="Times New Roman"/>
          <w:sz w:val="16"/>
          <w:szCs w:val="16"/>
        </w:rPr>
        <w:t>Pp. 1491-1492.</w:t>
      </w:r>
    </w:p>
  </w:footnote>
  <w:footnote w:id="9">
    <w:p w14:paraId="4B496C35" w14:textId="4381A6B2" w:rsidR="00953E6B" w:rsidRPr="008B7F75" w:rsidRDefault="00953E6B" w:rsidP="00953E6B">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8957D9" w:rsidRPr="008B7F75">
        <w:rPr>
          <w:rFonts w:ascii="Times New Roman" w:hAnsi="Times New Roman" w:cs="Times New Roman"/>
          <w:sz w:val="16"/>
          <w:szCs w:val="16"/>
        </w:rPr>
        <w:t>G, Malaterra</w:t>
      </w:r>
      <w:r w:rsidR="00CD6EA3" w:rsidRPr="008B7F75">
        <w:rPr>
          <w:rFonts w:ascii="Times New Roman" w:hAnsi="Times New Roman" w:cs="Times New Roman"/>
          <w:sz w:val="16"/>
          <w:szCs w:val="16"/>
        </w:rPr>
        <w:t>. ‘The Deeds of Count Roger of Calabria and Sicily and of Duke Robert Guiscard his brother</w:t>
      </w:r>
      <w:r w:rsidR="00F67417" w:rsidRPr="008B7F75">
        <w:rPr>
          <w:rFonts w:ascii="Times New Roman" w:hAnsi="Times New Roman" w:cs="Times New Roman"/>
          <w:sz w:val="16"/>
          <w:szCs w:val="16"/>
        </w:rPr>
        <w:t>’ Chapter 9.</w:t>
      </w:r>
    </w:p>
  </w:footnote>
  <w:footnote w:id="10">
    <w:p w14:paraId="74964818" w14:textId="5D59A4A2" w:rsidR="00396EE7" w:rsidRPr="008B7F75" w:rsidRDefault="00396EE7">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C7325B" w:rsidRPr="008B7F75">
        <w:rPr>
          <w:rFonts w:ascii="Times New Roman" w:hAnsi="Times New Roman" w:cs="Times New Roman"/>
          <w:sz w:val="16"/>
          <w:szCs w:val="16"/>
        </w:rPr>
        <w:t>E. Chri</w:t>
      </w:r>
      <w:r w:rsidR="00AD5CF7" w:rsidRPr="008B7F75">
        <w:rPr>
          <w:rFonts w:ascii="Times New Roman" w:hAnsi="Times New Roman" w:cs="Times New Roman"/>
          <w:sz w:val="16"/>
          <w:szCs w:val="16"/>
        </w:rPr>
        <w:t>s</w:t>
      </w:r>
      <w:r w:rsidR="00C7325B" w:rsidRPr="008B7F75">
        <w:rPr>
          <w:rFonts w:ascii="Times New Roman" w:hAnsi="Times New Roman" w:cs="Times New Roman"/>
          <w:sz w:val="16"/>
          <w:szCs w:val="16"/>
        </w:rPr>
        <w:t>t</w:t>
      </w:r>
      <w:r w:rsidR="00AD5CF7" w:rsidRPr="008B7F75">
        <w:rPr>
          <w:rFonts w:ascii="Times New Roman" w:hAnsi="Times New Roman" w:cs="Times New Roman"/>
          <w:sz w:val="16"/>
          <w:szCs w:val="16"/>
        </w:rPr>
        <w:t>iansen ‘Dudo of St Quentin</w:t>
      </w:r>
      <w:r w:rsidR="0080788E" w:rsidRPr="008B7F75">
        <w:rPr>
          <w:rFonts w:ascii="Times New Roman" w:hAnsi="Times New Roman" w:cs="Times New Roman"/>
          <w:sz w:val="16"/>
          <w:szCs w:val="16"/>
        </w:rPr>
        <w:t>: History of the Normans’ (Suffolk: Woodbridge</w:t>
      </w:r>
      <w:r w:rsidR="002351AE" w:rsidRPr="008B7F75">
        <w:rPr>
          <w:rFonts w:ascii="Times New Roman" w:hAnsi="Times New Roman" w:cs="Times New Roman"/>
          <w:sz w:val="16"/>
          <w:szCs w:val="16"/>
        </w:rPr>
        <w:t>, 1998)</w:t>
      </w:r>
    </w:p>
  </w:footnote>
  <w:footnote w:id="11">
    <w:p w14:paraId="0BED1C30" w14:textId="7156BC51" w:rsidR="00326F21" w:rsidRPr="008B7F75" w:rsidRDefault="00326F21">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111E5D" w:rsidRPr="008B7F75">
        <w:rPr>
          <w:rFonts w:ascii="Times New Roman" w:hAnsi="Times New Roman" w:cs="Times New Roman"/>
          <w:sz w:val="16"/>
          <w:szCs w:val="16"/>
        </w:rPr>
        <w:t>Christiansen ‘Dudo of St Quentin’</w:t>
      </w:r>
      <w:r w:rsidR="00500773" w:rsidRPr="008B7F75">
        <w:rPr>
          <w:rFonts w:ascii="Times New Roman" w:hAnsi="Times New Roman" w:cs="Times New Roman"/>
          <w:sz w:val="16"/>
          <w:szCs w:val="16"/>
        </w:rPr>
        <w:t xml:space="preserve"> chapter 10</w:t>
      </w:r>
    </w:p>
  </w:footnote>
  <w:footnote w:id="12">
    <w:p w14:paraId="0984142C" w14:textId="61827DE0" w:rsidR="00CB2B4B" w:rsidRPr="008B7F75" w:rsidRDefault="00CB2B4B">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EB3327" w:rsidRPr="008B7F75">
        <w:rPr>
          <w:rFonts w:ascii="Times New Roman" w:hAnsi="Times New Roman" w:cs="Times New Roman"/>
          <w:sz w:val="16"/>
          <w:szCs w:val="16"/>
        </w:rPr>
        <w:t>J, Brundage. ‘The Crusades: A documentary History</w:t>
      </w:r>
      <w:r w:rsidR="00251AFF" w:rsidRPr="008B7F75">
        <w:rPr>
          <w:rFonts w:ascii="Times New Roman" w:hAnsi="Times New Roman" w:cs="Times New Roman"/>
          <w:sz w:val="16"/>
          <w:szCs w:val="16"/>
        </w:rPr>
        <w:t>’ (Milwaukee: Marquette University Press</w:t>
      </w:r>
      <w:r w:rsidR="00A06DD6" w:rsidRPr="008B7F75">
        <w:rPr>
          <w:rFonts w:ascii="Times New Roman" w:hAnsi="Times New Roman" w:cs="Times New Roman"/>
          <w:sz w:val="16"/>
          <w:szCs w:val="16"/>
        </w:rPr>
        <w:t>, 1962) pp. 49-51.</w:t>
      </w:r>
    </w:p>
  </w:footnote>
  <w:footnote w:id="13">
    <w:p w14:paraId="0B5C08FB" w14:textId="1E0EF277" w:rsidR="003F3067" w:rsidRPr="008B7F75" w:rsidRDefault="003F3067">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6666E8" w:rsidRPr="008B7F75">
        <w:rPr>
          <w:rFonts w:ascii="Times New Roman" w:hAnsi="Times New Roman" w:cs="Times New Roman"/>
          <w:sz w:val="16"/>
          <w:szCs w:val="16"/>
        </w:rPr>
        <w:t>A, Krey.</w:t>
      </w:r>
      <w:r w:rsidR="00A40FD3" w:rsidRPr="008B7F75">
        <w:rPr>
          <w:rFonts w:ascii="Times New Roman" w:hAnsi="Times New Roman" w:cs="Times New Roman"/>
          <w:sz w:val="16"/>
          <w:szCs w:val="16"/>
        </w:rPr>
        <w:t xml:space="preserve"> ‘The First Crusade: The Accounts of Eyewitnesses and Participants</w:t>
      </w:r>
      <w:r w:rsidR="00246668" w:rsidRPr="008B7F75">
        <w:rPr>
          <w:rFonts w:ascii="Times New Roman" w:hAnsi="Times New Roman" w:cs="Times New Roman"/>
          <w:sz w:val="16"/>
          <w:szCs w:val="16"/>
        </w:rPr>
        <w:t>’ (Princeton: 1921) pp. 151-153.</w:t>
      </w:r>
      <w:r w:rsidR="00A40FD3" w:rsidRPr="008B7F75">
        <w:rPr>
          <w:rFonts w:ascii="Times New Roman" w:hAnsi="Times New Roman" w:cs="Times New Roman"/>
          <w:sz w:val="16"/>
          <w:szCs w:val="16"/>
        </w:rPr>
        <w:t xml:space="preserve"> </w:t>
      </w:r>
    </w:p>
  </w:footnote>
  <w:footnote w:id="14">
    <w:p w14:paraId="16FDB213" w14:textId="5EF2234E" w:rsidR="00BD1288" w:rsidRPr="008B7F75" w:rsidRDefault="00BD1288">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132D7A" w:rsidRPr="008B7F75">
        <w:rPr>
          <w:rFonts w:ascii="Times New Roman" w:hAnsi="Times New Roman" w:cs="Times New Roman"/>
          <w:sz w:val="16"/>
          <w:szCs w:val="16"/>
        </w:rPr>
        <w:t>Ibid, pp. 151-153.</w:t>
      </w:r>
    </w:p>
  </w:footnote>
  <w:footnote w:id="15">
    <w:p w14:paraId="11052ABC" w14:textId="03C28885" w:rsidR="004F30FB" w:rsidRPr="008B7F75" w:rsidRDefault="004F30FB">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5A2AED" w:rsidRPr="008B7F75">
        <w:rPr>
          <w:rFonts w:ascii="Times New Roman" w:hAnsi="Times New Roman" w:cs="Times New Roman"/>
          <w:sz w:val="16"/>
          <w:szCs w:val="16"/>
        </w:rPr>
        <w:t>Bachrach</w:t>
      </w:r>
      <w:r w:rsidR="00191C5D" w:rsidRPr="008B7F75">
        <w:rPr>
          <w:rFonts w:ascii="Times New Roman" w:hAnsi="Times New Roman" w:cs="Times New Roman"/>
          <w:sz w:val="16"/>
          <w:szCs w:val="16"/>
        </w:rPr>
        <w:t>, ‘Gesta Tancredi’ p. 31.</w:t>
      </w:r>
    </w:p>
  </w:footnote>
  <w:footnote w:id="16">
    <w:p w14:paraId="6AA7E5D5" w14:textId="13DF7C66" w:rsidR="00B10F5C" w:rsidRPr="008B7F75" w:rsidRDefault="00B10F5C">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0D6B34" w:rsidRPr="008B7F75">
        <w:rPr>
          <w:rFonts w:ascii="Times New Roman" w:hAnsi="Times New Roman" w:cs="Times New Roman"/>
          <w:sz w:val="16"/>
          <w:szCs w:val="16"/>
        </w:rPr>
        <w:t>G, Loud. ‘The Deeds of Robert Guiscard By William of Apulia’ p.</w:t>
      </w:r>
      <w:r w:rsidR="004C12F8" w:rsidRPr="008B7F75">
        <w:rPr>
          <w:rFonts w:ascii="Times New Roman" w:hAnsi="Times New Roman" w:cs="Times New Roman"/>
          <w:sz w:val="16"/>
          <w:szCs w:val="16"/>
        </w:rPr>
        <w:t xml:space="preserve"> </w:t>
      </w:r>
      <w:r w:rsidR="001809CF" w:rsidRPr="008B7F75">
        <w:rPr>
          <w:rFonts w:ascii="Times New Roman" w:hAnsi="Times New Roman" w:cs="Times New Roman"/>
          <w:sz w:val="16"/>
          <w:szCs w:val="16"/>
        </w:rPr>
        <w:t>19</w:t>
      </w:r>
      <w:r w:rsidR="000D6B34" w:rsidRPr="008B7F75">
        <w:rPr>
          <w:rFonts w:ascii="Times New Roman" w:hAnsi="Times New Roman" w:cs="Times New Roman"/>
          <w:sz w:val="16"/>
          <w:szCs w:val="16"/>
        </w:rPr>
        <w:t>.</w:t>
      </w:r>
    </w:p>
  </w:footnote>
  <w:footnote w:id="17">
    <w:p w14:paraId="7934467F" w14:textId="319766BD" w:rsidR="00927F5B" w:rsidRPr="008B7F75" w:rsidRDefault="00927F5B">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1809CF" w:rsidRPr="008B7F75">
        <w:rPr>
          <w:rFonts w:ascii="Times New Roman" w:hAnsi="Times New Roman" w:cs="Times New Roman"/>
          <w:sz w:val="16"/>
          <w:szCs w:val="16"/>
        </w:rPr>
        <w:t>I</w:t>
      </w:r>
      <w:r w:rsidR="000D6B34" w:rsidRPr="008B7F75">
        <w:rPr>
          <w:rFonts w:ascii="Times New Roman" w:hAnsi="Times New Roman" w:cs="Times New Roman"/>
          <w:sz w:val="16"/>
          <w:szCs w:val="16"/>
        </w:rPr>
        <w:t>bid</w:t>
      </w:r>
      <w:r w:rsidR="001809CF" w:rsidRPr="008B7F75">
        <w:rPr>
          <w:rFonts w:ascii="Times New Roman" w:hAnsi="Times New Roman" w:cs="Times New Roman"/>
          <w:sz w:val="16"/>
          <w:szCs w:val="16"/>
        </w:rPr>
        <w:t>, p.21.</w:t>
      </w:r>
    </w:p>
  </w:footnote>
  <w:footnote w:id="18">
    <w:p w14:paraId="044E94E3" w14:textId="18639611" w:rsidR="0093067E" w:rsidRPr="008B7F75" w:rsidRDefault="0093067E">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8B293F" w:rsidRPr="008B7F75">
        <w:rPr>
          <w:rFonts w:ascii="Times New Roman" w:hAnsi="Times New Roman" w:cs="Times New Roman"/>
          <w:sz w:val="16"/>
          <w:szCs w:val="16"/>
        </w:rPr>
        <w:t>Christiansen ‘Dudo of St Quentin’ Chapter 10</w:t>
      </w:r>
    </w:p>
  </w:footnote>
  <w:footnote w:id="19">
    <w:p w14:paraId="73BE872B" w14:textId="0304AF6A" w:rsidR="007C0FCF" w:rsidRPr="008B7F75" w:rsidRDefault="007C0FCF">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D4337B" w:rsidRPr="008B7F75">
        <w:rPr>
          <w:rFonts w:ascii="Times New Roman" w:hAnsi="Times New Roman" w:cs="Times New Roman"/>
          <w:sz w:val="16"/>
          <w:szCs w:val="16"/>
        </w:rPr>
        <w:t>Pap</w:t>
      </w:r>
      <w:r w:rsidR="00DF6E9A" w:rsidRPr="008B7F75">
        <w:rPr>
          <w:rFonts w:ascii="Times New Roman" w:hAnsi="Times New Roman" w:cs="Times New Roman"/>
          <w:sz w:val="16"/>
          <w:szCs w:val="16"/>
        </w:rPr>
        <w:t>a</w:t>
      </w:r>
      <w:r w:rsidR="00D4337B" w:rsidRPr="008B7F75">
        <w:rPr>
          <w:rFonts w:ascii="Times New Roman" w:hAnsi="Times New Roman" w:cs="Times New Roman"/>
          <w:sz w:val="16"/>
          <w:szCs w:val="16"/>
        </w:rPr>
        <w:t>l Source number 5</w:t>
      </w:r>
      <w:r w:rsidR="001A570D" w:rsidRPr="008B7F75">
        <w:rPr>
          <w:rFonts w:ascii="Times New Roman" w:hAnsi="Times New Roman" w:cs="Times New Roman"/>
          <w:sz w:val="16"/>
          <w:szCs w:val="16"/>
        </w:rPr>
        <w:t>,</w:t>
      </w:r>
      <w:r w:rsidR="00F66EF4" w:rsidRPr="008B7F75">
        <w:rPr>
          <w:rFonts w:ascii="Times New Roman" w:hAnsi="Times New Roman" w:cs="Times New Roman"/>
          <w:sz w:val="16"/>
          <w:szCs w:val="16"/>
        </w:rPr>
        <w:t xml:space="preserve"> from</w:t>
      </w:r>
      <w:r w:rsidR="0071125B" w:rsidRPr="008B7F75">
        <w:rPr>
          <w:rFonts w:ascii="Times New Roman" w:hAnsi="Times New Roman" w:cs="Times New Roman"/>
          <w:sz w:val="16"/>
          <w:szCs w:val="16"/>
        </w:rPr>
        <w:t xml:space="preserve"> a lecture, titled ‘Oath sworn by Robert Guiscard to Pope Nicolas II’</w:t>
      </w:r>
    </w:p>
  </w:footnote>
  <w:footnote w:id="20">
    <w:p w14:paraId="71DC4D38" w14:textId="72B4586F" w:rsidR="00194137" w:rsidRPr="008B7F75" w:rsidRDefault="00194137">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F004BD" w:rsidRPr="008B7F75">
        <w:rPr>
          <w:rFonts w:ascii="Times New Roman" w:hAnsi="Times New Roman" w:cs="Times New Roman"/>
          <w:sz w:val="16"/>
          <w:szCs w:val="16"/>
        </w:rPr>
        <w:t>R, Bartlett. ‘England under the Norman and Angevin Kings</w:t>
      </w:r>
      <w:r w:rsidR="00910F29" w:rsidRPr="008B7F75">
        <w:rPr>
          <w:rFonts w:ascii="Times New Roman" w:hAnsi="Times New Roman" w:cs="Times New Roman"/>
          <w:sz w:val="16"/>
          <w:szCs w:val="16"/>
        </w:rPr>
        <w:t xml:space="preserve"> 1075-1225’ (Oxford: Clarendon Press, 2000)</w:t>
      </w:r>
      <w:r w:rsidR="00984E86" w:rsidRPr="008B7F75">
        <w:rPr>
          <w:rFonts w:ascii="Times New Roman" w:hAnsi="Times New Roman" w:cs="Times New Roman"/>
          <w:sz w:val="16"/>
          <w:szCs w:val="16"/>
        </w:rPr>
        <w:t xml:space="preserve"> p.</w:t>
      </w:r>
      <w:r w:rsidR="00350673" w:rsidRPr="008B7F75">
        <w:rPr>
          <w:rFonts w:ascii="Times New Roman" w:hAnsi="Times New Roman" w:cs="Times New Roman"/>
          <w:sz w:val="16"/>
          <w:szCs w:val="16"/>
        </w:rPr>
        <w:t>24</w:t>
      </w:r>
    </w:p>
  </w:footnote>
  <w:footnote w:id="21">
    <w:p w14:paraId="0ECB5B98" w14:textId="394395CB" w:rsidR="00C97331" w:rsidRPr="008B7F75" w:rsidRDefault="00C97331">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951754" w:rsidRPr="008B7F75">
        <w:rPr>
          <w:rFonts w:ascii="Times New Roman" w:hAnsi="Times New Roman" w:cs="Times New Roman"/>
          <w:sz w:val="16"/>
          <w:szCs w:val="16"/>
        </w:rPr>
        <w:t>D, Crowther</w:t>
      </w:r>
      <w:r w:rsidR="00D878F4" w:rsidRPr="008B7F75">
        <w:rPr>
          <w:rFonts w:ascii="Times New Roman" w:hAnsi="Times New Roman" w:cs="Times New Roman"/>
          <w:sz w:val="16"/>
          <w:szCs w:val="16"/>
        </w:rPr>
        <w:t xml:space="preserve"> </w:t>
      </w:r>
      <w:r w:rsidR="00511CCB" w:rsidRPr="008B7F75">
        <w:rPr>
          <w:rFonts w:ascii="Times New Roman" w:hAnsi="Times New Roman" w:cs="Times New Roman"/>
          <w:sz w:val="16"/>
          <w:szCs w:val="16"/>
        </w:rPr>
        <w:t>‘Family Tree of the Dukes of Normandy’</w:t>
      </w:r>
      <w:r w:rsidR="000158A8" w:rsidRPr="008B7F75">
        <w:rPr>
          <w:rFonts w:ascii="Times New Roman" w:hAnsi="Times New Roman" w:cs="Times New Roman"/>
          <w:sz w:val="16"/>
          <w:szCs w:val="16"/>
        </w:rPr>
        <w:t xml:space="preserve"> Available at: </w:t>
      </w:r>
      <w:hyperlink r:id="rId1" w:history="1">
        <w:r w:rsidR="000158A8" w:rsidRPr="008B7F75">
          <w:rPr>
            <w:rStyle w:val="Hyperlink"/>
            <w:rFonts w:ascii="Times New Roman" w:hAnsi="Times New Roman" w:cs="Times New Roman"/>
            <w:sz w:val="16"/>
            <w:szCs w:val="16"/>
          </w:rPr>
          <w:t>https://thehistoryofengland.co.uk/resource/family-trees-normandy-and-the-angevins-1066-1225/</w:t>
        </w:r>
      </w:hyperlink>
      <w:r w:rsidR="000158A8" w:rsidRPr="008B7F75">
        <w:rPr>
          <w:rFonts w:ascii="Times New Roman" w:hAnsi="Times New Roman" w:cs="Times New Roman"/>
          <w:sz w:val="16"/>
          <w:szCs w:val="16"/>
        </w:rPr>
        <w:t xml:space="preserve"> (Accessed 16th November 2018)</w:t>
      </w:r>
    </w:p>
  </w:footnote>
  <w:footnote w:id="22">
    <w:p w14:paraId="470E54CD" w14:textId="3BBE4C2D" w:rsidR="00AF0512" w:rsidRPr="008B7F75" w:rsidRDefault="00AF0512">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645C4F" w:rsidRPr="008B7F75">
        <w:rPr>
          <w:rFonts w:ascii="Times New Roman" w:hAnsi="Times New Roman" w:cs="Times New Roman"/>
          <w:sz w:val="16"/>
          <w:szCs w:val="16"/>
        </w:rPr>
        <w:t>R, Turner ‘Richard Lionheart and the Episcopate in His French Domains</w:t>
      </w:r>
      <w:r w:rsidR="003061D1" w:rsidRPr="008B7F75">
        <w:rPr>
          <w:rFonts w:ascii="Times New Roman" w:hAnsi="Times New Roman" w:cs="Times New Roman"/>
          <w:sz w:val="16"/>
          <w:szCs w:val="16"/>
        </w:rPr>
        <w:t xml:space="preserve">’ </w:t>
      </w:r>
      <w:r w:rsidR="003061D1" w:rsidRPr="008B7F75">
        <w:rPr>
          <w:rFonts w:ascii="Times New Roman" w:hAnsi="Times New Roman" w:cs="Times New Roman"/>
          <w:i/>
          <w:sz w:val="16"/>
          <w:szCs w:val="16"/>
        </w:rPr>
        <w:t>French Historical Studies</w:t>
      </w:r>
      <w:r w:rsidR="003061D1" w:rsidRPr="008B7F75">
        <w:rPr>
          <w:rFonts w:ascii="Times New Roman" w:hAnsi="Times New Roman" w:cs="Times New Roman"/>
          <w:sz w:val="16"/>
          <w:szCs w:val="16"/>
        </w:rPr>
        <w:t>, vol 21 (1998) p</w:t>
      </w:r>
      <w:r w:rsidR="008B7F75" w:rsidRPr="008B7F75">
        <w:rPr>
          <w:rFonts w:ascii="Times New Roman" w:hAnsi="Times New Roman" w:cs="Times New Roman"/>
          <w:sz w:val="16"/>
          <w:szCs w:val="16"/>
        </w:rPr>
        <w:t>. 519.</w:t>
      </w:r>
    </w:p>
  </w:footnote>
  <w:footnote w:id="23">
    <w:p w14:paraId="31AA2E58" w14:textId="25293CA5" w:rsidR="00994C13" w:rsidRPr="008B7F75" w:rsidRDefault="00994C13">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1F6655">
        <w:rPr>
          <w:rFonts w:ascii="Times New Roman" w:hAnsi="Times New Roman" w:cs="Times New Roman"/>
          <w:sz w:val="16"/>
          <w:szCs w:val="16"/>
        </w:rPr>
        <w:t xml:space="preserve">Turner. ‘Richard </w:t>
      </w:r>
      <w:r w:rsidR="00D8332D">
        <w:rPr>
          <w:rFonts w:ascii="Times New Roman" w:hAnsi="Times New Roman" w:cs="Times New Roman"/>
          <w:sz w:val="16"/>
          <w:szCs w:val="16"/>
        </w:rPr>
        <w:t>L</w:t>
      </w:r>
      <w:r w:rsidR="001F6655">
        <w:rPr>
          <w:rFonts w:ascii="Times New Roman" w:hAnsi="Times New Roman" w:cs="Times New Roman"/>
          <w:sz w:val="16"/>
          <w:szCs w:val="16"/>
        </w:rPr>
        <w:t>ionheart’</w:t>
      </w:r>
      <w:r w:rsidR="00D8332D">
        <w:rPr>
          <w:rFonts w:ascii="Times New Roman" w:hAnsi="Times New Roman" w:cs="Times New Roman"/>
          <w:sz w:val="16"/>
          <w:szCs w:val="16"/>
        </w:rPr>
        <w:t xml:space="preserve"> p</w:t>
      </w:r>
      <w:r w:rsidR="008B7F75" w:rsidRPr="008B7F75">
        <w:rPr>
          <w:rFonts w:ascii="Times New Roman" w:hAnsi="Times New Roman" w:cs="Times New Roman"/>
          <w:sz w:val="16"/>
          <w:szCs w:val="16"/>
        </w:rPr>
        <w:t>. 519.</w:t>
      </w:r>
    </w:p>
  </w:footnote>
  <w:footnote w:id="24">
    <w:p w14:paraId="0D19ADAF" w14:textId="13F6EE9C" w:rsidR="00FD3435" w:rsidRPr="008B7F75" w:rsidRDefault="00FD3435">
      <w:pPr>
        <w:pStyle w:val="FootnoteText"/>
        <w:rPr>
          <w:rFonts w:ascii="Times New Roman" w:hAnsi="Times New Roman" w:cs="Times New Roman"/>
          <w:sz w:val="16"/>
          <w:szCs w:val="16"/>
        </w:rPr>
      </w:pPr>
      <w:r w:rsidRPr="008B7F75">
        <w:rPr>
          <w:rStyle w:val="FootnoteReference"/>
          <w:rFonts w:ascii="Times New Roman" w:hAnsi="Times New Roman" w:cs="Times New Roman"/>
          <w:sz w:val="16"/>
          <w:szCs w:val="16"/>
        </w:rPr>
        <w:footnoteRef/>
      </w:r>
      <w:r w:rsidRPr="008B7F75">
        <w:rPr>
          <w:rFonts w:ascii="Times New Roman" w:hAnsi="Times New Roman" w:cs="Times New Roman"/>
          <w:sz w:val="16"/>
          <w:szCs w:val="16"/>
        </w:rPr>
        <w:t xml:space="preserve"> </w:t>
      </w:r>
      <w:r w:rsidR="008B7F75" w:rsidRPr="008B7F75">
        <w:rPr>
          <w:rFonts w:ascii="Times New Roman" w:hAnsi="Times New Roman" w:cs="Times New Roman"/>
          <w:sz w:val="16"/>
          <w:szCs w:val="16"/>
        </w:rPr>
        <w:t>Christiansen ‘Dudo of St Quentin’ chapter 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75"/>
    <w:rsid w:val="000008D3"/>
    <w:rsid w:val="00001CF3"/>
    <w:rsid w:val="00003A29"/>
    <w:rsid w:val="0000421A"/>
    <w:rsid w:val="00006958"/>
    <w:rsid w:val="000158A8"/>
    <w:rsid w:val="00020567"/>
    <w:rsid w:val="00025573"/>
    <w:rsid w:val="000267EE"/>
    <w:rsid w:val="0002777D"/>
    <w:rsid w:val="0003096B"/>
    <w:rsid w:val="00030E05"/>
    <w:rsid w:val="000314EA"/>
    <w:rsid w:val="00033FC6"/>
    <w:rsid w:val="000348A8"/>
    <w:rsid w:val="00035A14"/>
    <w:rsid w:val="000374C7"/>
    <w:rsid w:val="00040C05"/>
    <w:rsid w:val="00045221"/>
    <w:rsid w:val="00045597"/>
    <w:rsid w:val="00050F3C"/>
    <w:rsid w:val="000532B3"/>
    <w:rsid w:val="000575DF"/>
    <w:rsid w:val="000652B5"/>
    <w:rsid w:val="0007100B"/>
    <w:rsid w:val="00072C97"/>
    <w:rsid w:val="00073B38"/>
    <w:rsid w:val="00073FAD"/>
    <w:rsid w:val="000747DB"/>
    <w:rsid w:val="00074873"/>
    <w:rsid w:val="00076001"/>
    <w:rsid w:val="00077888"/>
    <w:rsid w:val="00083D86"/>
    <w:rsid w:val="00090BFB"/>
    <w:rsid w:val="00090D1F"/>
    <w:rsid w:val="00090EE5"/>
    <w:rsid w:val="00092010"/>
    <w:rsid w:val="00093163"/>
    <w:rsid w:val="000958DC"/>
    <w:rsid w:val="000974FF"/>
    <w:rsid w:val="000A0286"/>
    <w:rsid w:val="000A0DCA"/>
    <w:rsid w:val="000B20BA"/>
    <w:rsid w:val="000C7C33"/>
    <w:rsid w:val="000D1134"/>
    <w:rsid w:val="000D1183"/>
    <w:rsid w:val="000D317C"/>
    <w:rsid w:val="000D6B34"/>
    <w:rsid w:val="000E073C"/>
    <w:rsid w:val="000E5603"/>
    <w:rsid w:val="000E56DB"/>
    <w:rsid w:val="000E7E7E"/>
    <w:rsid w:val="000F3B86"/>
    <w:rsid w:val="000F7500"/>
    <w:rsid w:val="000F7793"/>
    <w:rsid w:val="00103DA0"/>
    <w:rsid w:val="00104DC1"/>
    <w:rsid w:val="00106308"/>
    <w:rsid w:val="001111CB"/>
    <w:rsid w:val="00111E5D"/>
    <w:rsid w:val="001154D1"/>
    <w:rsid w:val="00117457"/>
    <w:rsid w:val="00123970"/>
    <w:rsid w:val="00126863"/>
    <w:rsid w:val="001273C4"/>
    <w:rsid w:val="00127A13"/>
    <w:rsid w:val="00130516"/>
    <w:rsid w:val="00132D7A"/>
    <w:rsid w:val="001414F2"/>
    <w:rsid w:val="00142F78"/>
    <w:rsid w:val="00144494"/>
    <w:rsid w:val="001568BC"/>
    <w:rsid w:val="001630E5"/>
    <w:rsid w:val="00163B30"/>
    <w:rsid w:val="00170299"/>
    <w:rsid w:val="00171F3C"/>
    <w:rsid w:val="0017211B"/>
    <w:rsid w:val="00176BCB"/>
    <w:rsid w:val="0018098B"/>
    <w:rsid w:val="001809CF"/>
    <w:rsid w:val="00181198"/>
    <w:rsid w:val="00184023"/>
    <w:rsid w:val="0019164D"/>
    <w:rsid w:val="00191C5D"/>
    <w:rsid w:val="00194137"/>
    <w:rsid w:val="001968B3"/>
    <w:rsid w:val="001A02FC"/>
    <w:rsid w:val="001A4996"/>
    <w:rsid w:val="001A570D"/>
    <w:rsid w:val="001B40A3"/>
    <w:rsid w:val="001C0902"/>
    <w:rsid w:val="001C25E8"/>
    <w:rsid w:val="001C48DD"/>
    <w:rsid w:val="001C6FE0"/>
    <w:rsid w:val="001D30D9"/>
    <w:rsid w:val="001D6540"/>
    <w:rsid w:val="001E3281"/>
    <w:rsid w:val="001E368C"/>
    <w:rsid w:val="001E6729"/>
    <w:rsid w:val="001F00BA"/>
    <w:rsid w:val="001F1882"/>
    <w:rsid w:val="001F5130"/>
    <w:rsid w:val="001F6655"/>
    <w:rsid w:val="001F7C82"/>
    <w:rsid w:val="00200E43"/>
    <w:rsid w:val="00201DCC"/>
    <w:rsid w:val="00202011"/>
    <w:rsid w:val="00202A45"/>
    <w:rsid w:val="0020377A"/>
    <w:rsid w:val="00207B3B"/>
    <w:rsid w:val="00214664"/>
    <w:rsid w:val="00216969"/>
    <w:rsid w:val="00225C68"/>
    <w:rsid w:val="00230D8C"/>
    <w:rsid w:val="002343D7"/>
    <w:rsid w:val="002351AE"/>
    <w:rsid w:val="00242C85"/>
    <w:rsid w:val="00244AE1"/>
    <w:rsid w:val="002463D0"/>
    <w:rsid w:val="00246668"/>
    <w:rsid w:val="00250EC9"/>
    <w:rsid w:val="00251AFF"/>
    <w:rsid w:val="00253ADA"/>
    <w:rsid w:val="00260F72"/>
    <w:rsid w:val="00264490"/>
    <w:rsid w:val="00276685"/>
    <w:rsid w:val="00276C84"/>
    <w:rsid w:val="0027782F"/>
    <w:rsid w:val="00281AFD"/>
    <w:rsid w:val="002917F1"/>
    <w:rsid w:val="00292EB0"/>
    <w:rsid w:val="0029342B"/>
    <w:rsid w:val="002953E9"/>
    <w:rsid w:val="00296674"/>
    <w:rsid w:val="00297498"/>
    <w:rsid w:val="002A44DE"/>
    <w:rsid w:val="002B19D7"/>
    <w:rsid w:val="002B3EAF"/>
    <w:rsid w:val="002B5343"/>
    <w:rsid w:val="002B5DB9"/>
    <w:rsid w:val="002B74F1"/>
    <w:rsid w:val="002B7CDF"/>
    <w:rsid w:val="002C04DD"/>
    <w:rsid w:val="002D0C3D"/>
    <w:rsid w:val="002D476E"/>
    <w:rsid w:val="002E4E05"/>
    <w:rsid w:val="002E71A5"/>
    <w:rsid w:val="0030252F"/>
    <w:rsid w:val="00303FC0"/>
    <w:rsid w:val="00304137"/>
    <w:rsid w:val="003061D1"/>
    <w:rsid w:val="0030676A"/>
    <w:rsid w:val="00306D16"/>
    <w:rsid w:val="00306D59"/>
    <w:rsid w:val="00314A72"/>
    <w:rsid w:val="00317050"/>
    <w:rsid w:val="00323444"/>
    <w:rsid w:val="00323522"/>
    <w:rsid w:val="003237E4"/>
    <w:rsid w:val="00323FD0"/>
    <w:rsid w:val="00326F21"/>
    <w:rsid w:val="003273DF"/>
    <w:rsid w:val="00327EFD"/>
    <w:rsid w:val="00333AA9"/>
    <w:rsid w:val="003345BD"/>
    <w:rsid w:val="00342082"/>
    <w:rsid w:val="00343957"/>
    <w:rsid w:val="00343A8C"/>
    <w:rsid w:val="00346D59"/>
    <w:rsid w:val="00350500"/>
    <w:rsid w:val="00350673"/>
    <w:rsid w:val="00362B15"/>
    <w:rsid w:val="00371D61"/>
    <w:rsid w:val="003729B7"/>
    <w:rsid w:val="00372F7C"/>
    <w:rsid w:val="003768EB"/>
    <w:rsid w:val="00377396"/>
    <w:rsid w:val="00380045"/>
    <w:rsid w:val="0038239F"/>
    <w:rsid w:val="00383ED2"/>
    <w:rsid w:val="0038493E"/>
    <w:rsid w:val="0039459D"/>
    <w:rsid w:val="00395D40"/>
    <w:rsid w:val="00396EE7"/>
    <w:rsid w:val="0039756D"/>
    <w:rsid w:val="003A3CD7"/>
    <w:rsid w:val="003B167D"/>
    <w:rsid w:val="003B5AFA"/>
    <w:rsid w:val="003B7DA1"/>
    <w:rsid w:val="003C0967"/>
    <w:rsid w:val="003C7516"/>
    <w:rsid w:val="003D1D73"/>
    <w:rsid w:val="003D6D91"/>
    <w:rsid w:val="003D6F48"/>
    <w:rsid w:val="003E098A"/>
    <w:rsid w:val="003E4406"/>
    <w:rsid w:val="003E7BCB"/>
    <w:rsid w:val="003F0925"/>
    <w:rsid w:val="003F3067"/>
    <w:rsid w:val="003F34A3"/>
    <w:rsid w:val="003F49BF"/>
    <w:rsid w:val="004023C3"/>
    <w:rsid w:val="004054C6"/>
    <w:rsid w:val="0040729C"/>
    <w:rsid w:val="0041346C"/>
    <w:rsid w:val="00414914"/>
    <w:rsid w:val="0041533A"/>
    <w:rsid w:val="004236C5"/>
    <w:rsid w:val="0042758B"/>
    <w:rsid w:val="0043533F"/>
    <w:rsid w:val="004356E6"/>
    <w:rsid w:val="0044239C"/>
    <w:rsid w:val="00443E43"/>
    <w:rsid w:val="00445024"/>
    <w:rsid w:val="004450E9"/>
    <w:rsid w:val="00447286"/>
    <w:rsid w:val="00447474"/>
    <w:rsid w:val="00461E72"/>
    <w:rsid w:val="00463A91"/>
    <w:rsid w:val="00466711"/>
    <w:rsid w:val="00472161"/>
    <w:rsid w:val="004731C6"/>
    <w:rsid w:val="00483F8A"/>
    <w:rsid w:val="00487A91"/>
    <w:rsid w:val="004901E5"/>
    <w:rsid w:val="0049208E"/>
    <w:rsid w:val="00493D78"/>
    <w:rsid w:val="004958D7"/>
    <w:rsid w:val="004A02B7"/>
    <w:rsid w:val="004A0D6E"/>
    <w:rsid w:val="004A67F4"/>
    <w:rsid w:val="004B591E"/>
    <w:rsid w:val="004B5DAE"/>
    <w:rsid w:val="004B71E3"/>
    <w:rsid w:val="004C12F8"/>
    <w:rsid w:val="004C163C"/>
    <w:rsid w:val="004C2FF1"/>
    <w:rsid w:val="004C3AEC"/>
    <w:rsid w:val="004C714B"/>
    <w:rsid w:val="004D2166"/>
    <w:rsid w:val="004D3AD6"/>
    <w:rsid w:val="004D722C"/>
    <w:rsid w:val="004D7F69"/>
    <w:rsid w:val="004E101A"/>
    <w:rsid w:val="004E1BF8"/>
    <w:rsid w:val="004E32E1"/>
    <w:rsid w:val="004E6D0A"/>
    <w:rsid w:val="004F30FB"/>
    <w:rsid w:val="004F361B"/>
    <w:rsid w:val="004F759E"/>
    <w:rsid w:val="004F7FA1"/>
    <w:rsid w:val="00500773"/>
    <w:rsid w:val="00503F86"/>
    <w:rsid w:val="00504BA5"/>
    <w:rsid w:val="005053EB"/>
    <w:rsid w:val="00506262"/>
    <w:rsid w:val="00511CCB"/>
    <w:rsid w:val="00512886"/>
    <w:rsid w:val="00517D75"/>
    <w:rsid w:val="00523D89"/>
    <w:rsid w:val="00537B71"/>
    <w:rsid w:val="005431D3"/>
    <w:rsid w:val="00546ADC"/>
    <w:rsid w:val="00547D0B"/>
    <w:rsid w:val="005502E0"/>
    <w:rsid w:val="00552EF1"/>
    <w:rsid w:val="00553863"/>
    <w:rsid w:val="00563CEC"/>
    <w:rsid w:val="0057234F"/>
    <w:rsid w:val="00575F0F"/>
    <w:rsid w:val="00577B9D"/>
    <w:rsid w:val="005815AE"/>
    <w:rsid w:val="00592EDA"/>
    <w:rsid w:val="00594F87"/>
    <w:rsid w:val="0059623A"/>
    <w:rsid w:val="00597BDC"/>
    <w:rsid w:val="005A2AED"/>
    <w:rsid w:val="005A52CC"/>
    <w:rsid w:val="005A61AD"/>
    <w:rsid w:val="005B2899"/>
    <w:rsid w:val="005B2BC0"/>
    <w:rsid w:val="005B413E"/>
    <w:rsid w:val="005B4D2C"/>
    <w:rsid w:val="005B6A53"/>
    <w:rsid w:val="005B7E4E"/>
    <w:rsid w:val="005C40AC"/>
    <w:rsid w:val="005C6C52"/>
    <w:rsid w:val="005D081F"/>
    <w:rsid w:val="005D27E4"/>
    <w:rsid w:val="005E1DAF"/>
    <w:rsid w:val="005E3ECC"/>
    <w:rsid w:val="005F2E79"/>
    <w:rsid w:val="005F4F91"/>
    <w:rsid w:val="005F5013"/>
    <w:rsid w:val="005F50F5"/>
    <w:rsid w:val="005F614E"/>
    <w:rsid w:val="00601524"/>
    <w:rsid w:val="00601E9A"/>
    <w:rsid w:val="00615559"/>
    <w:rsid w:val="0062082C"/>
    <w:rsid w:val="00623785"/>
    <w:rsid w:val="006240DC"/>
    <w:rsid w:val="0062518F"/>
    <w:rsid w:val="00625C62"/>
    <w:rsid w:val="006279AA"/>
    <w:rsid w:val="00631411"/>
    <w:rsid w:val="006329C9"/>
    <w:rsid w:val="006402D7"/>
    <w:rsid w:val="006414F4"/>
    <w:rsid w:val="006436E7"/>
    <w:rsid w:val="00645C4F"/>
    <w:rsid w:val="00650380"/>
    <w:rsid w:val="0065359D"/>
    <w:rsid w:val="00655579"/>
    <w:rsid w:val="00655600"/>
    <w:rsid w:val="0065625A"/>
    <w:rsid w:val="006615E1"/>
    <w:rsid w:val="00662D8E"/>
    <w:rsid w:val="00664A7B"/>
    <w:rsid w:val="00666334"/>
    <w:rsid w:val="006666E8"/>
    <w:rsid w:val="006703C5"/>
    <w:rsid w:val="00670772"/>
    <w:rsid w:val="00673EC1"/>
    <w:rsid w:val="00676AA0"/>
    <w:rsid w:val="006808B9"/>
    <w:rsid w:val="006836E8"/>
    <w:rsid w:val="00686750"/>
    <w:rsid w:val="0069103A"/>
    <w:rsid w:val="00692D14"/>
    <w:rsid w:val="00695A03"/>
    <w:rsid w:val="006A009C"/>
    <w:rsid w:val="006A1484"/>
    <w:rsid w:val="006A3A96"/>
    <w:rsid w:val="006A5157"/>
    <w:rsid w:val="006B7819"/>
    <w:rsid w:val="006B7EEB"/>
    <w:rsid w:val="006C18FC"/>
    <w:rsid w:val="006C2A82"/>
    <w:rsid w:val="006D2C3D"/>
    <w:rsid w:val="006D4079"/>
    <w:rsid w:val="006D4211"/>
    <w:rsid w:val="006D6A39"/>
    <w:rsid w:val="006E1485"/>
    <w:rsid w:val="006E1726"/>
    <w:rsid w:val="006E3749"/>
    <w:rsid w:val="006E399F"/>
    <w:rsid w:val="006E4F0D"/>
    <w:rsid w:val="006E62B7"/>
    <w:rsid w:val="006E77FB"/>
    <w:rsid w:val="006F1EED"/>
    <w:rsid w:val="006F36DA"/>
    <w:rsid w:val="00702EBA"/>
    <w:rsid w:val="007041BC"/>
    <w:rsid w:val="00706D29"/>
    <w:rsid w:val="007074BC"/>
    <w:rsid w:val="0071125B"/>
    <w:rsid w:val="00716BEA"/>
    <w:rsid w:val="00717502"/>
    <w:rsid w:val="00723428"/>
    <w:rsid w:val="0072480C"/>
    <w:rsid w:val="00726801"/>
    <w:rsid w:val="007303C2"/>
    <w:rsid w:val="00735EED"/>
    <w:rsid w:val="007408F5"/>
    <w:rsid w:val="007416ED"/>
    <w:rsid w:val="007423E1"/>
    <w:rsid w:val="0074400C"/>
    <w:rsid w:val="00745D88"/>
    <w:rsid w:val="00751384"/>
    <w:rsid w:val="0075311B"/>
    <w:rsid w:val="00754082"/>
    <w:rsid w:val="00760750"/>
    <w:rsid w:val="007653D0"/>
    <w:rsid w:val="00765B7A"/>
    <w:rsid w:val="00773885"/>
    <w:rsid w:val="0077446E"/>
    <w:rsid w:val="00776280"/>
    <w:rsid w:val="00776746"/>
    <w:rsid w:val="00781011"/>
    <w:rsid w:val="00781BFE"/>
    <w:rsid w:val="00784168"/>
    <w:rsid w:val="007841FD"/>
    <w:rsid w:val="0078654D"/>
    <w:rsid w:val="00786F05"/>
    <w:rsid w:val="00786F91"/>
    <w:rsid w:val="0079089D"/>
    <w:rsid w:val="00791674"/>
    <w:rsid w:val="00797209"/>
    <w:rsid w:val="007A1188"/>
    <w:rsid w:val="007A1CD3"/>
    <w:rsid w:val="007B1DEA"/>
    <w:rsid w:val="007B5A64"/>
    <w:rsid w:val="007C027C"/>
    <w:rsid w:val="007C0FCF"/>
    <w:rsid w:val="007D0391"/>
    <w:rsid w:val="007D4084"/>
    <w:rsid w:val="007D651E"/>
    <w:rsid w:val="007D6CA4"/>
    <w:rsid w:val="007E2D19"/>
    <w:rsid w:val="007E3687"/>
    <w:rsid w:val="007E3BBA"/>
    <w:rsid w:val="007E435E"/>
    <w:rsid w:val="007E515C"/>
    <w:rsid w:val="007F0615"/>
    <w:rsid w:val="007F10F0"/>
    <w:rsid w:val="007F16F0"/>
    <w:rsid w:val="007F435F"/>
    <w:rsid w:val="007F6BF0"/>
    <w:rsid w:val="007F7CE3"/>
    <w:rsid w:val="00800490"/>
    <w:rsid w:val="008064C6"/>
    <w:rsid w:val="0080764D"/>
    <w:rsid w:val="0080788E"/>
    <w:rsid w:val="00807CE7"/>
    <w:rsid w:val="00810464"/>
    <w:rsid w:val="008152E7"/>
    <w:rsid w:val="00822A52"/>
    <w:rsid w:val="00823A5F"/>
    <w:rsid w:val="008253D3"/>
    <w:rsid w:val="00831195"/>
    <w:rsid w:val="00831552"/>
    <w:rsid w:val="008379BD"/>
    <w:rsid w:val="0084104F"/>
    <w:rsid w:val="0084723C"/>
    <w:rsid w:val="00847A47"/>
    <w:rsid w:val="00847BB6"/>
    <w:rsid w:val="008516DE"/>
    <w:rsid w:val="00852E4F"/>
    <w:rsid w:val="00856BA4"/>
    <w:rsid w:val="0086005B"/>
    <w:rsid w:val="00860916"/>
    <w:rsid w:val="00863A57"/>
    <w:rsid w:val="00864C2C"/>
    <w:rsid w:val="00866A61"/>
    <w:rsid w:val="008713A2"/>
    <w:rsid w:val="00871E35"/>
    <w:rsid w:val="00871E88"/>
    <w:rsid w:val="00874BFE"/>
    <w:rsid w:val="00875E81"/>
    <w:rsid w:val="00876085"/>
    <w:rsid w:val="008803EF"/>
    <w:rsid w:val="008846C2"/>
    <w:rsid w:val="008916BA"/>
    <w:rsid w:val="008932F8"/>
    <w:rsid w:val="008939A0"/>
    <w:rsid w:val="00894F4D"/>
    <w:rsid w:val="008957D9"/>
    <w:rsid w:val="008A0725"/>
    <w:rsid w:val="008A502E"/>
    <w:rsid w:val="008A6D3B"/>
    <w:rsid w:val="008B293F"/>
    <w:rsid w:val="008B3009"/>
    <w:rsid w:val="008B6308"/>
    <w:rsid w:val="008B7F75"/>
    <w:rsid w:val="008C0958"/>
    <w:rsid w:val="008C46FC"/>
    <w:rsid w:val="008C6E1B"/>
    <w:rsid w:val="008D2715"/>
    <w:rsid w:val="008D40B2"/>
    <w:rsid w:val="008D67D1"/>
    <w:rsid w:val="008E1AF5"/>
    <w:rsid w:val="008F2135"/>
    <w:rsid w:val="008F314B"/>
    <w:rsid w:val="008F3B5C"/>
    <w:rsid w:val="008F5790"/>
    <w:rsid w:val="008F5E31"/>
    <w:rsid w:val="008F7C06"/>
    <w:rsid w:val="00910F29"/>
    <w:rsid w:val="0091225A"/>
    <w:rsid w:val="00912B73"/>
    <w:rsid w:val="00916D16"/>
    <w:rsid w:val="00916D55"/>
    <w:rsid w:val="009207C2"/>
    <w:rsid w:val="00927F5B"/>
    <w:rsid w:val="0093001D"/>
    <w:rsid w:val="0093067E"/>
    <w:rsid w:val="00932657"/>
    <w:rsid w:val="00933FBD"/>
    <w:rsid w:val="00945383"/>
    <w:rsid w:val="00945702"/>
    <w:rsid w:val="00951754"/>
    <w:rsid w:val="00953E6B"/>
    <w:rsid w:val="00954ABA"/>
    <w:rsid w:val="00961BA2"/>
    <w:rsid w:val="0096342F"/>
    <w:rsid w:val="00963492"/>
    <w:rsid w:val="009641C0"/>
    <w:rsid w:val="00964CE7"/>
    <w:rsid w:val="00964FD5"/>
    <w:rsid w:val="00965475"/>
    <w:rsid w:val="00966235"/>
    <w:rsid w:val="00966810"/>
    <w:rsid w:val="009677CD"/>
    <w:rsid w:val="00983660"/>
    <w:rsid w:val="00983DFB"/>
    <w:rsid w:val="00984E86"/>
    <w:rsid w:val="00986199"/>
    <w:rsid w:val="0099024E"/>
    <w:rsid w:val="0099093F"/>
    <w:rsid w:val="0099134F"/>
    <w:rsid w:val="0099275E"/>
    <w:rsid w:val="00992F26"/>
    <w:rsid w:val="00994C13"/>
    <w:rsid w:val="00995214"/>
    <w:rsid w:val="009A1D5A"/>
    <w:rsid w:val="009A2AFB"/>
    <w:rsid w:val="009A2BFB"/>
    <w:rsid w:val="009A4C0A"/>
    <w:rsid w:val="009A75F9"/>
    <w:rsid w:val="009B51E7"/>
    <w:rsid w:val="009B69D5"/>
    <w:rsid w:val="009B725B"/>
    <w:rsid w:val="009B7DFA"/>
    <w:rsid w:val="009C27AC"/>
    <w:rsid w:val="009C40C5"/>
    <w:rsid w:val="009C516C"/>
    <w:rsid w:val="009C547C"/>
    <w:rsid w:val="009C6FB6"/>
    <w:rsid w:val="009C71CC"/>
    <w:rsid w:val="009C7988"/>
    <w:rsid w:val="009C7AF5"/>
    <w:rsid w:val="009D1352"/>
    <w:rsid w:val="009D1AB5"/>
    <w:rsid w:val="009D3699"/>
    <w:rsid w:val="009D3BF4"/>
    <w:rsid w:val="009D4269"/>
    <w:rsid w:val="009F02D1"/>
    <w:rsid w:val="009F220B"/>
    <w:rsid w:val="009F23D3"/>
    <w:rsid w:val="009F32E9"/>
    <w:rsid w:val="009F4E82"/>
    <w:rsid w:val="00A02770"/>
    <w:rsid w:val="00A06DD6"/>
    <w:rsid w:val="00A124C1"/>
    <w:rsid w:val="00A12AB3"/>
    <w:rsid w:val="00A157F6"/>
    <w:rsid w:val="00A1702C"/>
    <w:rsid w:val="00A23F35"/>
    <w:rsid w:val="00A24CB0"/>
    <w:rsid w:val="00A30559"/>
    <w:rsid w:val="00A3284D"/>
    <w:rsid w:val="00A35C12"/>
    <w:rsid w:val="00A35F9A"/>
    <w:rsid w:val="00A36042"/>
    <w:rsid w:val="00A404F9"/>
    <w:rsid w:val="00A40F09"/>
    <w:rsid w:val="00A40FD3"/>
    <w:rsid w:val="00A501E2"/>
    <w:rsid w:val="00A50B1A"/>
    <w:rsid w:val="00A52F31"/>
    <w:rsid w:val="00A53AFD"/>
    <w:rsid w:val="00A54079"/>
    <w:rsid w:val="00A543BB"/>
    <w:rsid w:val="00A612DB"/>
    <w:rsid w:val="00A614D2"/>
    <w:rsid w:val="00A64ADF"/>
    <w:rsid w:val="00A672CF"/>
    <w:rsid w:val="00A73349"/>
    <w:rsid w:val="00A7595A"/>
    <w:rsid w:val="00A7750F"/>
    <w:rsid w:val="00A80084"/>
    <w:rsid w:val="00A84B13"/>
    <w:rsid w:val="00A950E5"/>
    <w:rsid w:val="00AB19D6"/>
    <w:rsid w:val="00AB5F67"/>
    <w:rsid w:val="00AC12B3"/>
    <w:rsid w:val="00AC205F"/>
    <w:rsid w:val="00AC57DD"/>
    <w:rsid w:val="00AC6556"/>
    <w:rsid w:val="00AD1431"/>
    <w:rsid w:val="00AD34E7"/>
    <w:rsid w:val="00AD5CF7"/>
    <w:rsid w:val="00AE544C"/>
    <w:rsid w:val="00AF0512"/>
    <w:rsid w:val="00AF4706"/>
    <w:rsid w:val="00B03232"/>
    <w:rsid w:val="00B0663B"/>
    <w:rsid w:val="00B10F5C"/>
    <w:rsid w:val="00B113B6"/>
    <w:rsid w:val="00B11F6F"/>
    <w:rsid w:val="00B13141"/>
    <w:rsid w:val="00B13EEA"/>
    <w:rsid w:val="00B14B04"/>
    <w:rsid w:val="00B202FB"/>
    <w:rsid w:val="00B30247"/>
    <w:rsid w:val="00B3284F"/>
    <w:rsid w:val="00B51CCC"/>
    <w:rsid w:val="00B57B9B"/>
    <w:rsid w:val="00B613A1"/>
    <w:rsid w:val="00B613A9"/>
    <w:rsid w:val="00B63610"/>
    <w:rsid w:val="00B73A7B"/>
    <w:rsid w:val="00B77F49"/>
    <w:rsid w:val="00B855CC"/>
    <w:rsid w:val="00B85610"/>
    <w:rsid w:val="00B86384"/>
    <w:rsid w:val="00B96878"/>
    <w:rsid w:val="00BA19EF"/>
    <w:rsid w:val="00BA3E41"/>
    <w:rsid w:val="00BA69BE"/>
    <w:rsid w:val="00BB0FC6"/>
    <w:rsid w:val="00BB40FE"/>
    <w:rsid w:val="00BB6262"/>
    <w:rsid w:val="00BC54BE"/>
    <w:rsid w:val="00BD1288"/>
    <w:rsid w:val="00BD3D49"/>
    <w:rsid w:val="00BD631B"/>
    <w:rsid w:val="00BD74EA"/>
    <w:rsid w:val="00BE181F"/>
    <w:rsid w:val="00BE6B86"/>
    <w:rsid w:val="00BE79D9"/>
    <w:rsid w:val="00BF277F"/>
    <w:rsid w:val="00BF6340"/>
    <w:rsid w:val="00BF7CE3"/>
    <w:rsid w:val="00C14B78"/>
    <w:rsid w:val="00C275CE"/>
    <w:rsid w:val="00C328B5"/>
    <w:rsid w:val="00C33C21"/>
    <w:rsid w:val="00C3676C"/>
    <w:rsid w:val="00C36BC7"/>
    <w:rsid w:val="00C43B18"/>
    <w:rsid w:val="00C45AF8"/>
    <w:rsid w:val="00C46DA8"/>
    <w:rsid w:val="00C51304"/>
    <w:rsid w:val="00C51940"/>
    <w:rsid w:val="00C5254C"/>
    <w:rsid w:val="00C52735"/>
    <w:rsid w:val="00C5425A"/>
    <w:rsid w:val="00C543DF"/>
    <w:rsid w:val="00C57833"/>
    <w:rsid w:val="00C57C6F"/>
    <w:rsid w:val="00C62310"/>
    <w:rsid w:val="00C63B3D"/>
    <w:rsid w:val="00C65F4A"/>
    <w:rsid w:val="00C65FCD"/>
    <w:rsid w:val="00C700ED"/>
    <w:rsid w:val="00C72342"/>
    <w:rsid w:val="00C726FA"/>
    <w:rsid w:val="00C728CB"/>
    <w:rsid w:val="00C7325B"/>
    <w:rsid w:val="00C75DB0"/>
    <w:rsid w:val="00C76C17"/>
    <w:rsid w:val="00C87077"/>
    <w:rsid w:val="00C9278E"/>
    <w:rsid w:val="00C945EE"/>
    <w:rsid w:val="00C95167"/>
    <w:rsid w:val="00C96835"/>
    <w:rsid w:val="00C97331"/>
    <w:rsid w:val="00CA67C2"/>
    <w:rsid w:val="00CB25E5"/>
    <w:rsid w:val="00CB2B4B"/>
    <w:rsid w:val="00CC0BCE"/>
    <w:rsid w:val="00CC5279"/>
    <w:rsid w:val="00CD6EA3"/>
    <w:rsid w:val="00CD75B3"/>
    <w:rsid w:val="00CE0958"/>
    <w:rsid w:val="00CE22CD"/>
    <w:rsid w:val="00CE6659"/>
    <w:rsid w:val="00CE7A47"/>
    <w:rsid w:val="00CE7E32"/>
    <w:rsid w:val="00CF4EAD"/>
    <w:rsid w:val="00CF56E0"/>
    <w:rsid w:val="00D036B2"/>
    <w:rsid w:val="00D06697"/>
    <w:rsid w:val="00D06C0A"/>
    <w:rsid w:val="00D07C04"/>
    <w:rsid w:val="00D115B3"/>
    <w:rsid w:val="00D11EC8"/>
    <w:rsid w:val="00D13FB0"/>
    <w:rsid w:val="00D146A5"/>
    <w:rsid w:val="00D3452E"/>
    <w:rsid w:val="00D35358"/>
    <w:rsid w:val="00D41359"/>
    <w:rsid w:val="00D4337B"/>
    <w:rsid w:val="00D508F6"/>
    <w:rsid w:val="00D552DC"/>
    <w:rsid w:val="00D6148D"/>
    <w:rsid w:val="00D638DE"/>
    <w:rsid w:val="00D65CAC"/>
    <w:rsid w:val="00D711CA"/>
    <w:rsid w:val="00D766E0"/>
    <w:rsid w:val="00D77F7B"/>
    <w:rsid w:val="00D80F13"/>
    <w:rsid w:val="00D8332D"/>
    <w:rsid w:val="00D83644"/>
    <w:rsid w:val="00D878F4"/>
    <w:rsid w:val="00D96EDA"/>
    <w:rsid w:val="00DA167B"/>
    <w:rsid w:val="00DA6727"/>
    <w:rsid w:val="00DC2667"/>
    <w:rsid w:val="00DC2EC4"/>
    <w:rsid w:val="00DC39A8"/>
    <w:rsid w:val="00DE4A8E"/>
    <w:rsid w:val="00DE68BC"/>
    <w:rsid w:val="00DF5806"/>
    <w:rsid w:val="00DF6E9A"/>
    <w:rsid w:val="00E00094"/>
    <w:rsid w:val="00E00557"/>
    <w:rsid w:val="00E00F4B"/>
    <w:rsid w:val="00E046E4"/>
    <w:rsid w:val="00E06A5D"/>
    <w:rsid w:val="00E214C6"/>
    <w:rsid w:val="00E25440"/>
    <w:rsid w:val="00E266A0"/>
    <w:rsid w:val="00E3052C"/>
    <w:rsid w:val="00E30E13"/>
    <w:rsid w:val="00E3606C"/>
    <w:rsid w:val="00E43105"/>
    <w:rsid w:val="00E43269"/>
    <w:rsid w:val="00E45B63"/>
    <w:rsid w:val="00E54293"/>
    <w:rsid w:val="00E57343"/>
    <w:rsid w:val="00E57CAE"/>
    <w:rsid w:val="00E60B8E"/>
    <w:rsid w:val="00E621BA"/>
    <w:rsid w:val="00E65700"/>
    <w:rsid w:val="00E74068"/>
    <w:rsid w:val="00E755E2"/>
    <w:rsid w:val="00E80309"/>
    <w:rsid w:val="00E82618"/>
    <w:rsid w:val="00E82F04"/>
    <w:rsid w:val="00E86EAA"/>
    <w:rsid w:val="00E87186"/>
    <w:rsid w:val="00E90A98"/>
    <w:rsid w:val="00E90B5C"/>
    <w:rsid w:val="00E931F0"/>
    <w:rsid w:val="00E932BD"/>
    <w:rsid w:val="00E976F6"/>
    <w:rsid w:val="00E97C92"/>
    <w:rsid w:val="00EA04CF"/>
    <w:rsid w:val="00EA320D"/>
    <w:rsid w:val="00EA3C2C"/>
    <w:rsid w:val="00EA4409"/>
    <w:rsid w:val="00EA45A3"/>
    <w:rsid w:val="00EA788B"/>
    <w:rsid w:val="00EB051B"/>
    <w:rsid w:val="00EB3166"/>
    <w:rsid w:val="00EB3327"/>
    <w:rsid w:val="00EC5567"/>
    <w:rsid w:val="00ED0B25"/>
    <w:rsid w:val="00ED1DFA"/>
    <w:rsid w:val="00EE2E11"/>
    <w:rsid w:val="00EE3EFD"/>
    <w:rsid w:val="00EE40E9"/>
    <w:rsid w:val="00EE5D8F"/>
    <w:rsid w:val="00EE6187"/>
    <w:rsid w:val="00EF0D79"/>
    <w:rsid w:val="00EF2734"/>
    <w:rsid w:val="00EF37EF"/>
    <w:rsid w:val="00F00420"/>
    <w:rsid w:val="00F004BD"/>
    <w:rsid w:val="00F01E75"/>
    <w:rsid w:val="00F0459E"/>
    <w:rsid w:val="00F057F8"/>
    <w:rsid w:val="00F07EBA"/>
    <w:rsid w:val="00F12E93"/>
    <w:rsid w:val="00F13D01"/>
    <w:rsid w:val="00F27A33"/>
    <w:rsid w:val="00F30448"/>
    <w:rsid w:val="00F30F63"/>
    <w:rsid w:val="00F363FD"/>
    <w:rsid w:val="00F44E15"/>
    <w:rsid w:val="00F4629C"/>
    <w:rsid w:val="00F4783D"/>
    <w:rsid w:val="00F50F4D"/>
    <w:rsid w:val="00F547D0"/>
    <w:rsid w:val="00F60231"/>
    <w:rsid w:val="00F60DD3"/>
    <w:rsid w:val="00F6124E"/>
    <w:rsid w:val="00F66D7C"/>
    <w:rsid w:val="00F66EF4"/>
    <w:rsid w:val="00F67417"/>
    <w:rsid w:val="00F70264"/>
    <w:rsid w:val="00F70C2B"/>
    <w:rsid w:val="00F74131"/>
    <w:rsid w:val="00F75199"/>
    <w:rsid w:val="00F8471D"/>
    <w:rsid w:val="00F8477C"/>
    <w:rsid w:val="00F84D7B"/>
    <w:rsid w:val="00F8561A"/>
    <w:rsid w:val="00F90A07"/>
    <w:rsid w:val="00F91C04"/>
    <w:rsid w:val="00F95C1B"/>
    <w:rsid w:val="00FA759B"/>
    <w:rsid w:val="00FA780C"/>
    <w:rsid w:val="00FB0C55"/>
    <w:rsid w:val="00FB568F"/>
    <w:rsid w:val="00FB5D3C"/>
    <w:rsid w:val="00FB64DC"/>
    <w:rsid w:val="00FC1DA5"/>
    <w:rsid w:val="00FC6B15"/>
    <w:rsid w:val="00FC72EB"/>
    <w:rsid w:val="00FD241A"/>
    <w:rsid w:val="00FD3435"/>
    <w:rsid w:val="00FD52B1"/>
    <w:rsid w:val="00FD6C75"/>
    <w:rsid w:val="00FD795D"/>
    <w:rsid w:val="00FE28DB"/>
    <w:rsid w:val="00FE528C"/>
    <w:rsid w:val="00FE5C63"/>
    <w:rsid w:val="00FF1894"/>
    <w:rsid w:val="00FF4710"/>
    <w:rsid w:val="00FF5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1ACC8"/>
  <w15:chartTrackingRefBased/>
  <w15:docId w15:val="{32159651-D94A-4EE5-80B1-50D9540C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11F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1F6F"/>
    <w:rPr>
      <w:sz w:val="20"/>
      <w:szCs w:val="20"/>
    </w:rPr>
  </w:style>
  <w:style w:type="character" w:styleId="FootnoteReference">
    <w:name w:val="footnote reference"/>
    <w:basedOn w:val="DefaultParagraphFont"/>
    <w:uiPriority w:val="99"/>
    <w:semiHidden/>
    <w:unhideWhenUsed/>
    <w:rsid w:val="00B11F6F"/>
    <w:rPr>
      <w:vertAlign w:val="superscript"/>
    </w:rPr>
  </w:style>
  <w:style w:type="character" w:styleId="Hyperlink">
    <w:name w:val="Hyperlink"/>
    <w:basedOn w:val="DefaultParagraphFont"/>
    <w:uiPriority w:val="99"/>
    <w:unhideWhenUsed/>
    <w:rsid w:val="00EE2E11"/>
    <w:rPr>
      <w:color w:val="0563C1" w:themeColor="hyperlink"/>
      <w:u w:val="single"/>
    </w:rPr>
  </w:style>
  <w:style w:type="character" w:styleId="UnresolvedMention">
    <w:name w:val="Unresolved Mention"/>
    <w:basedOn w:val="DefaultParagraphFont"/>
    <w:uiPriority w:val="99"/>
    <w:semiHidden/>
    <w:unhideWhenUsed/>
    <w:rsid w:val="00EE2E11"/>
    <w:rPr>
      <w:color w:val="605E5C"/>
      <w:shd w:val="clear" w:color="auto" w:fill="E1DFDD"/>
    </w:rPr>
  </w:style>
  <w:style w:type="character" w:styleId="FollowedHyperlink">
    <w:name w:val="FollowedHyperlink"/>
    <w:basedOn w:val="DefaultParagraphFont"/>
    <w:uiPriority w:val="99"/>
    <w:semiHidden/>
    <w:unhideWhenUsed/>
    <w:rsid w:val="00AC65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19188691000502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stor-org.ezproxy.uwtsd.ac.uk/stable/175599?seq=1#metadata_info_tab_cont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ezproxy.uwtsd.ac.uk/stable/286806?sid=primo&amp;origin=crossref&amp;seq=3#metadata_info_tab_contents" TargetMode="External"/><Relationship Id="rId5" Type="http://schemas.openxmlformats.org/officeDocument/2006/relationships/footnotes" Target="footnotes.xml"/><Relationship Id="rId10" Type="http://schemas.openxmlformats.org/officeDocument/2006/relationships/hyperlink" Target="https://thehistoryofengland.co.uk/resource/family-trees-normandy-and-the-angevins-1066-1225/" TargetMode="External"/><Relationship Id="rId4" Type="http://schemas.openxmlformats.org/officeDocument/2006/relationships/webSettings" Target="webSettings.xml"/><Relationship Id="rId9" Type="http://schemas.openxmlformats.org/officeDocument/2006/relationships/hyperlink" Target="https://web-b-ebscohost-com.ezproxy.uwtsd.ac.uk/ehost/pdfviewer/pdfviewer?vid=1&amp;sid=613d9efd-6fe7-4df9-a60b-512b6861460d%40sessionmgr10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hehistoryofengland.co.uk/resource/family-trees-normandy-and-the-angevins-1066-1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E7C53-EA33-48E5-B6EC-4C196C743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6033</TotalTime>
  <Pages>8</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801</cp:revision>
  <dcterms:created xsi:type="dcterms:W3CDTF">2018-11-12T17:49:00Z</dcterms:created>
  <dcterms:modified xsi:type="dcterms:W3CDTF">2018-11-16T23:17:00Z</dcterms:modified>
</cp:coreProperties>
</file>