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67DBBF" w14:textId="46D6934F" w:rsidR="00D2172F" w:rsidRDefault="001D27D3">
      <w:pPr>
        <w:rPr>
          <w:rFonts w:ascii="Arial" w:hAnsi="Arial" w:cs="Arial"/>
          <w:sz w:val="24"/>
          <w:szCs w:val="24"/>
        </w:rPr>
      </w:pPr>
      <w:r w:rsidRPr="00B62F2E">
        <w:rPr>
          <w:rFonts w:ascii="Arial" w:hAnsi="Arial" w:cs="Arial"/>
          <w:b/>
          <w:bCs/>
          <w:sz w:val="24"/>
          <w:szCs w:val="24"/>
        </w:rPr>
        <w:t>Essay title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tbd</w:t>
      </w:r>
      <w:proofErr w:type="spellEnd"/>
      <w:r>
        <w:rPr>
          <w:rFonts w:ascii="Arial" w:hAnsi="Arial" w:cs="Arial"/>
          <w:sz w:val="24"/>
          <w:szCs w:val="24"/>
        </w:rPr>
        <w:t>)</w:t>
      </w:r>
    </w:p>
    <w:p w14:paraId="52510547" w14:textId="5A469ADD" w:rsidR="001D27D3" w:rsidRDefault="001D27D3">
      <w:pPr>
        <w:rPr>
          <w:rFonts w:ascii="Arial" w:hAnsi="Arial" w:cs="Arial"/>
          <w:sz w:val="24"/>
          <w:szCs w:val="24"/>
        </w:rPr>
      </w:pPr>
      <w:r w:rsidRPr="00B62F2E">
        <w:rPr>
          <w:rFonts w:ascii="Arial" w:hAnsi="Arial" w:cs="Arial"/>
          <w:b/>
          <w:bCs/>
          <w:sz w:val="24"/>
          <w:szCs w:val="24"/>
        </w:rPr>
        <w:t>Student Number:</w:t>
      </w:r>
      <w:r>
        <w:rPr>
          <w:rFonts w:ascii="Arial" w:hAnsi="Arial" w:cs="Arial"/>
          <w:sz w:val="24"/>
          <w:szCs w:val="24"/>
        </w:rPr>
        <w:t xml:space="preserve"> 2404002</w:t>
      </w:r>
    </w:p>
    <w:p w14:paraId="3764A064" w14:textId="616EE40A" w:rsidR="001D27D3" w:rsidRDefault="001D27D3">
      <w:pPr>
        <w:rPr>
          <w:rFonts w:ascii="Arial" w:hAnsi="Arial" w:cs="Arial"/>
          <w:sz w:val="24"/>
          <w:szCs w:val="24"/>
        </w:rPr>
      </w:pPr>
      <w:r w:rsidRPr="00B62F2E">
        <w:rPr>
          <w:rFonts w:ascii="Arial" w:hAnsi="Arial" w:cs="Arial"/>
          <w:b/>
          <w:bCs/>
          <w:sz w:val="24"/>
          <w:szCs w:val="24"/>
        </w:rPr>
        <w:t>BA Course Title:</w:t>
      </w:r>
      <w:r>
        <w:rPr>
          <w:rFonts w:ascii="Arial" w:hAnsi="Arial" w:cs="Arial"/>
          <w:sz w:val="24"/>
          <w:szCs w:val="24"/>
        </w:rPr>
        <w:t xml:space="preserve"> Graphic Design 2025:26</w:t>
      </w:r>
    </w:p>
    <w:p w14:paraId="0DD8CB23" w14:textId="7616E58A" w:rsidR="001D27D3" w:rsidRPr="00B62F2E" w:rsidRDefault="001D27D3">
      <w:pPr>
        <w:rPr>
          <w:rFonts w:ascii="Arial" w:hAnsi="Arial" w:cs="Arial"/>
          <w:b/>
          <w:bCs/>
          <w:sz w:val="24"/>
          <w:szCs w:val="24"/>
        </w:rPr>
      </w:pPr>
      <w:r w:rsidRPr="00B62F2E">
        <w:rPr>
          <w:rFonts w:ascii="Arial" w:hAnsi="Arial" w:cs="Arial"/>
          <w:b/>
          <w:bCs/>
          <w:sz w:val="24"/>
          <w:szCs w:val="24"/>
        </w:rPr>
        <w:t>Word Count:</w:t>
      </w:r>
    </w:p>
    <w:p w14:paraId="7AEA2F3C" w14:textId="40203D1A" w:rsidR="00B62F2E" w:rsidRDefault="00B62F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one: </w:t>
      </w:r>
      <w:r w:rsidR="007532B7">
        <w:rPr>
          <w:rFonts w:ascii="Arial" w:hAnsi="Arial" w:cs="Arial"/>
          <w:sz w:val="24"/>
          <w:szCs w:val="24"/>
        </w:rPr>
        <w:t>663</w:t>
      </w:r>
    </w:p>
    <w:p w14:paraId="25C60C54" w14:textId="03B159B1" w:rsidR="00B62F2E" w:rsidRDefault="00B62F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Task two:</w:t>
      </w:r>
    </w:p>
    <w:p w14:paraId="041119C8" w14:textId="1B80DAD2" w:rsidR="00B62F2E" w:rsidRDefault="00B62F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Task three: </w:t>
      </w:r>
    </w:p>
    <w:p w14:paraId="701DB905" w14:textId="30AAB973" w:rsidR="001D27D3" w:rsidRDefault="001D27D3">
      <w:pPr>
        <w:rPr>
          <w:rFonts w:ascii="Arial" w:hAnsi="Arial" w:cs="Arial"/>
          <w:sz w:val="24"/>
          <w:szCs w:val="24"/>
        </w:rPr>
      </w:pPr>
      <w:r w:rsidRPr="00B62F2E">
        <w:rPr>
          <w:rFonts w:ascii="Arial" w:hAnsi="Arial" w:cs="Arial"/>
          <w:b/>
          <w:bCs/>
          <w:sz w:val="24"/>
          <w:szCs w:val="24"/>
        </w:rPr>
        <w:t>Lectures Name:</w:t>
      </w:r>
      <w:r>
        <w:rPr>
          <w:rFonts w:ascii="Arial" w:hAnsi="Arial" w:cs="Arial"/>
          <w:sz w:val="24"/>
          <w:szCs w:val="24"/>
        </w:rPr>
        <w:t xml:space="preserve"> Donna Williams</w:t>
      </w:r>
    </w:p>
    <w:p w14:paraId="63F0F8DF" w14:textId="428BBCE4" w:rsidR="00DB391E" w:rsidRPr="00877F91" w:rsidRDefault="001D27D3" w:rsidP="00E01C0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  <w:r w:rsidR="00150FBC" w:rsidRPr="00877F91">
        <w:rPr>
          <w:rFonts w:ascii="Arial" w:hAnsi="Arial" w:cs="Arial"/>
          <w:b/>
          <w:bCs/>
          <w:sz w:val="24"/>
          <w:szCs w:val="24"/>
        </w:rPr>
        <w:lastRenderedPageBreak/>
        <w:t>Task one</w:t>
      </w:r>
      <w:r w:rsidR="00447119" w:rsidRPr="00877F91">
        <w:rPr>
          <w:rFonts w:ascii="Arial" w:hAnsi="Arial" w:cs="Arial"/>
          <w:b/>
          <w:bCs/>
          <w:sz w:val="24"/>
          <w:szCs w:val="24"/>
        </w:rPr>
        <w:t>: Observational</w:t>
      </w:r>
    </w:p>
    <w:p w14:paraId="7B540CB7" w14:textId="7BFF96E7" w:rsidR="00AF4F2E" w:rsidRDefault="00695084" w:rsidP="00FB167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Semiotics can be explored and understood</w:t>
      </w:r>
      <w:r w:rsidR="00447119">
        <w:rPr>
          <w:rFonts w:ascii="Arial" w:hAnsi="Arial" w:cs="Arial"/>
          <w:sz w:val="24"/>
          <w:szCs w:val="24"/>
        </w:rPr>
        <w:t xml:space="preserve"> in</w:t>
      </w:r>
      <w:r>
        <w:rPr>
          <w:rFonts w:ascii="Arial" w:hAnsi="Arial" w:cs="Arial"/>
          <w:sz w:val="24"/>
          <w:szCs w:val="24"/>
        </w:rPr>
        <w:t xml:space="preserve"> many</w:t>
      </w:r>
      <w:r w:rsidR="00447119">
        <w:rPr>
          <w:rFonts w:ascii="Arial" w:hAnsi="Arial" w:cs="Arial"/>
          <w:sz w:val="24"/>
          <w:szCs w:val="24"/>
        </w:rPr>
        <w:t xml:space="preserve"> ways. One way it </w:t>
      </w:r>
      <w:r>
        <w:rPr>
          <w:rFonts w:ascii="Arial" w:hAnsi="Arial" w:cs="Arial"/>
          <w:sz w:val="24"/>
          <w:szCs w:val="24"/>
        </w:rPr>
        <w:t xml:space="preserve">can be defined </w:t>
      </w:r>
      <w:r w:rsidR="00447119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>as “</w:t>
      </w:r>
      <w:r w:rsidRPr="00807F06">
        <w:rPr>
          <w:rFonts w:ascii="Arial" w:hAnsi="Arial" w:cs="Arial"/>
          <w:sz w:val="24"/>
          <w:szCs w:val="24"/>
        </w:rPr>
        <w:t>the study of signs and their meanings,</w:t>
      </w:r>
      <w:r w:rsidR="00C44107">
        <w:rPr>
          <w:rFonts w:ascii="Arial" w:hAnsi="Arial" w:cs="Arial"/>
          <w:sz w:val="24"/>
          <w:szCs w:val="24"/>
        </w:rPr>
        <w:t xml:space="preserve"> </w:t>
      </w:r>
      <w:r w:rsidRPr="00807F06">
        <w:rPr>
          <w:rFonts w:ascii="Arial" w:hAnsi="Arial" w:cs="Arial"/>
          <w:sz w:val="24"/>
          <w:szCs w:val="24"/>
        </w:rPr>
        <w:t>including images</w:t>
      </w:r>
      <w:r w:rsidR="00807E01">
        <w:rPr>
          <w:rFonts w:ascii="Arial" w:hAnsi="Arial" w:cs="Arial"/>
          <w:sz w:val="24"/>
          <w:szCs w:val="24"/>
        </w:rPr>
        <w:t xml:space="preserve"> and</w:t>
      </w:r>
      <w:r w:rsidRPr="00807F06">
        <w:rPr>
          <w:rFonts w:ascii="Arial" w:hAnsi="Arial" w:cs="Arial"/>
          <w:sz w:val="24"/>
          <w:szCs w:val="24"/>
        </w:rPr>
        <w:t xml:space="preserve"> words</w:t>
      </w:r>
      <w:r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 (</w:t>
      </w:r>
      <w:r w:rsidR="00966C75" w:rsidRPr="00C71785">
        <w:rPr>
          <w:rFonts w:ascii="Arial" w:hAnsi="Arial" w:cs="Arial"/>
          <w:sz w:val="24"/>
          <w:szCs w:val="24"/>
        </w:rPr>
        <w:t>EBSCO</w:t>
      </w:r>
      <w:r w:rsidR="00966C75">
        <w:rPr>
          <w:rFonts w:ascii="Arial" w:hAnsi="Arial" w:cs="Arial"/>
          <w:sz w:val="24"/>
          <w:szCs w:val="24"/>
        </w:rPr>
        <w:t>, 2024</w:t>
      </w:r>
      <w:r>
        <w:rPr>
          <w:rFonts w:ascii="Arial" w:hAnsi="Arial" w:cs="Arial"/>
          <w:sz w:val="24"/>
          <w:szCs w:val="24"/>
        </w:rPr>
        <w:t>)</w:t>
      </w:r>
      <w:r w:rsidR="00447119">
        <w:rPr>
          <w:rFonts w:ascii="Arial" w:hAnsi="Arial" w:cs="Arial"/>
          <w:sz w:val="24"/>
          <w:szCs w:val="24"/>
        </w:rPr>
        <w:t>. The study of semiotics is very much contributed to Charles Sanders and Ferdinand de Saussure as their interpretations have made what we know</w:t>
      </w:r>
      <w:r w:rsidR="00807E01">
        <w:rPr>
          <w:rFonts w:ascii="Arial" w:hAnsi="Arial" w:cs="Arial"/>
          <w:sz w:val="24"/>
          <w:szCs w:val="24"/>
        </w:rPr>
        <w:t xml:space="preserve"> about</w:t>
      </w:r>
      <w:r w:rsidR="00447119">
        <w:rPr>
          <w:rFonts w:ascii="Arial" w:hAnsi="Arial" w:cs="Arial"/>
          <w:sz w:val="24"/>
          <w:szCs w:val="24"/>
        </w:rPr>
        <w:t xml:space="preserve"> semiotics</w:t>
      </w:r>
      <w:r w:rsidR="00807E01">
        <w:rPr>
          <w:rFonts w:ascii="Arial" w:hAnsi="Arial" w:cs="Arial"/>
          <w:sz w:val="24"/>
          <w:szCs w:val="24"/>
        </w:rPr>
        <w:t xml:space="preserve"> </w:t>
      </w:r>
      <w:r w:rsidR="00447119">
        <w:rPr>
          <w:rFonts w:ascii="Arial" w:hAnsi="Arial" w:cs="Arial"/>
          <w:sz w:val="24"/>
          <w:szCs w:val="24"/>
        </w:rPr>
        <w:t>today, “</w:t>
      </w:r>
      <w:r w:rsidR="00447119" w:rsidRPr="00807F06">
        <w:rPr>
          <w:rFonts w:ascii="Arial" w:hAnsi="Arial" w:cs="Arial"/>
          <w:sz w:val="24"/>
          <w:szCs w:val="24"/>
        </w:rPr>
        <w:t>semiotics has been significantly shaped by philosophers such as Charles Sanders Peirce and Ferdinand de Saussure</w:t>
      </w:r>
      <w:r w:rsidR="00447119">
        <w:rPr>
          <w:rFonts w:ascii="Arial" w:hAnsi="Arial" w:cs="Arial"/>
          <w:sz w:val="24"/>
          <w:szCs w:val="24"/>
        </w:rPr>
        <w:t xml:space="preserve">” </w:t>
      </w:r>
      <w:r w:rsidR="00447119">
        <w:rPr>
          <w:rFonts w:ascii="Arial" w:hAnsi="Arial" w:cs="Arial"/>
          <w:sz w:val="24"/>
          <w:szCs w:val="24"/>
        </w:rPr>
        <w:t>(</w:t>
      </w:r>
      <w:r w:rsidR="00966C75">
        <w:rPr>
          <w:rFonts w:ascii="Arial" w:hAnsi="Arial" w:cs="Arial"/>
          <w:sz w:val="24"/>
          <w:szCs w:val="24"/>
        </w:rPr>
        <w:t>EBSCO, 2024</w:t>
      </w:r>
      <w:r w:rsidR="00447119">
        <w:rPr>
          <w:rFonts w:ascii="Arial" w:hAnsi="Arial" w:cs="Arial"/>
          <w:sz w:val="24"/>
          <w:szCs w:val="24"/>
        </w:rPr>
        <w:t>). I will be using some of their theories and Models as ways to analyse the movie poster for The Exorcist, 1973:</w:t>
      </w:r>
    </w:p>
    <w:p w14:paraId="6A50E69A" w14:textId="4C517582" w:rsidR="008E244E" w:rsidRDefault="008E244E" w:rsidP="008E244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5388201" wp14:editId="2D43D266">
            <wp:simplePos x="0" y="0"/>
            <wp:positionH relativeFrom="column">
              <wp:posOffset>-5080</wp:posOffset>
            </wp:positionH>
            <wp:positionV relativeFrom="paragraph">
              <wp:posOffset>52070</wp:posOffset>
            </wp:positionV>
            <wp:extent cx="2018665" cy="3028950"/>
            <wp:effectExtent l="0" t="0" r="635" b="0"/>
            <wp:wrapTight wrapText="bothSides">
              <wp:wrapPolygon edited="0">
                <wp:start x="0" y="0"/>
                <wp:lineTo x="0" y="21464"/>
                <wp:lineTo x="21403" y="21464"/>
                <wp:lineTo x="21403" y="0"/>
                <wp:lineTo x="0" y="0"/>
              </wp:wrapPolygon>
            </wp:wrapTight>
            <wp:docPr id="662429116" name="Picture 4" descr="The 10 Most Famous Movie Posters of All Time - Impact Posters Galle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The 10 Most Famous Movie Posters of All Time - Impact Posters Galler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8665" cy="302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4AB691" w14:textId="77777777" w:rsidR="008E244E" w:rsidRDefault="008E244E" w:rsidP="008E244E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9B24F02" w14:textId="77777777" w:rsidR="008E244E" w:rsidRDefault="008E244E" w:rsidP="008E244E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1AA4657" w14:textId="77777777" w:rsidR="008E244E" w:rsidRDefault="008E244E" w:rsidP="008E244E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22D2972" w14:textId="77777777" w:rsidR="008E244E" w:rsidRDefault="008E244E" w:rsidP="008E244E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3C41D01" w14:textId="77777777" w:rsidR="008E244E" w:rsidRDefault="008E244E" w:rsidP="008E244E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34251C2" w14:textId="77777777" w:rsidR="008E244E" w:rsidRDefault="008E244E" w:rsidP="008E244E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B13A27B" w14:textId="1245DC8C" w:rsidR="008E244E" w:rsidRDefault="008E244E" w:rsidP="007F4A6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 1: </w:t>
      </w:r>
      <w:r w:rsidR="007F4A6B" w:rsidRPr="007F4A6B">
        <w:rPr>
          <w:rFonts w:ascii="Arial" w:hAnsi="Arial" w:cs="Arial"/>
          <w:sz w:val="24"/>
          <w:szCs w:val="24"/>
        </w:rPr>
        <w:t>(Impact Posters Gallery, 2025)</w:t>
      </w:r>
    </w:p>
    <w:p w14:paraId="061A13FB" w14:textId="0DBCFE93" w:rsidR="008E244E" w:rsidRDefault="008E244E" w:rsidP="00FB167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8E244E">
        <w:rPr>
          <w:rFonts w:ascii="Arial" w:hAnsi="Arial" w:cs="Arial"/>
          <w:sz w:val="24"/>
          <w:szCs w:val="24"/>
        </w:rPr>
        <w:t>This poster was created by Bill Gold for The Exorcist movie</w:t>
      </w:r>
      <w:r w:rsidR="002A07B4">
        <w:rPr>
          <w:rFonts w:ascii="Arial" w:hAnsi="Arial" w:cs="Arial"/>
          <w:sz w:val="24"/>
          <w:szCs w:val="24"/>
        </w:rPr>
        <w:t>.</w:t>
      </w:r>
      <w:r w:rsidRPr="008E244E">
        <w:rPr>
          <w:rFonts w:ascii="Arial" w:hAnsi="Arial" w:cs="Arial"/>
          <w:sz w:val="24"/>
          <w:szCs w:val="24"/>
        </w:rPr>
        <w:t xml:space="preserve"> </w:t>
      </w:r>
      <w:r w:rsidR="002A07B4">
        <w:rPr>
          <w:rFonts w:ascii="Arial" w:hAnsi="Arial" w:cs="Arial"/>
          <w:sz w:val="24"/>
          <w:szCs w:val="24"/>
        </w:rPr>
        <w:t xml:space="preserve">The image </w:t>
      </w:r>
      <w:r w:rsidR="002A07B4">
        <w:rPr>
          <w:rFonts w:ascii="Arial" w:hAnsi="Arial" w:cs="Arial"/>
          <w:sz w:val="24"/>
          <w:szCs w:val="24"/>
        </w:rPr>
        <w:t>in figure 1</w:t>
      </w:r>
      <w:r w:rsidR="002A07B4">
        <w:rPr>
          <w:rFonts w:ascii="Arial" w:hAnsi="Arial" w:cs="Arial"/>
          <w:sz w:val="24"/>
          <w:szCs w:val="24"/>
        </w:rPr>
        <w:t xml:space="preserve"> was originally a scene taken from the movie and</w:t>
      </w:r>
      <w:r w:rsidR="002A07B4">
        <w:rPr>
          <w:rFonts w:ascii="Arial" w:hAnsi="Arial" w:cs="Arial"/>
          <w:sz w:val="24"/>
          <w:szCs w:val="24"/>
        </w:rPr>
        <w:t xml:space="preserve"> </w:t>
      </w:r>
      <w:r w:rsidR="002A07B4">
        <w:rPr>
          <w:rFonts w:ascii="Arial" w:hAnsi="Arial" w:cs="Arial"/>
          <w:sz w:val="24"/>
          <w:szCs w:val="24"/>
        </w:rPr>
        <w:t xml:space="preserve">Gold left only what he though was important to the story and he </w:t>
      </w:r>
      <w:r w:rsidR="002A07B4">
        <w:rPr>
          <w:rFonts w:ascii="Arial" w:hAnsi="Arial" w:cs="Arial"/>
          <w:i/>
          <w:iCs/>
          <w:sz w:val="24"/>
          <w:szCs w:val="24"/>
        </w:rPr>
        <w:t>“</w:t>
      </w:r>
      <w:r w:rsidR="002A07B4" w:rsidRPr="008345C8">
        <w:rPr>
          <w:rFonts w:ascii="Arial" w:hAnsi="Arial" w:cs="Arial"/>
          <w:i/>
          <w:iCs/>
          <w:sz w:val="24"/>
          <w:szCs w:val="24"/>
        </w:rPr>
        <w:t>adapted it by taking a lot of the detail out of the photo and turning it into a design</w:t>
      </w:r>
      <w:r w:rsidR="002A07B4">
        <w:rPr>
          <w:rFonts w:ascii="Arial" w:hAnsi="Arial" w:cs="Arial"/>
          <w:i/>
          <w:iCs/>
          <w:sz w:val="24"/>
          <w:szCs w:val="24"/>
        </w:rPr>
        <w:t>”</w:t>
      </w:r>
      <w:r w:rsidR="002A07B4" w:rsidRPr="00966C75">
        <w:rPr>
          <w:rFonts w:ascii="Arial" w:hAnsi="Arial" w:cs="Arial"/>
          <w:sz w:val="24"/>
          <w:szCs w:val="24"/>
        </w:rPr>
        <w:t xml:space="preserve"> (</w:t>
      </w:r>
      <w:r w:rsidR="00966C75" w:rsidRPr="00966C75">
        <w:rPr>
          <w:rFonts w:ascii="Arial" w:hAnsi="Arial" w:cs="Arial"/>
          <w:sz w:val="24"/>
          <w:szCs w:val="24"/>
        </w:rPr>
        <w:t>Squires, 2018</w:t>
      </w:r>
      <w:r w:rsidR="002A07B4" w:rsidRPr="00966C75">
        <w:rPr>
          <w:rFonts w:ascii="Arial" w:hAnsi="Arial" w:cs="Arial"/>
          <w:sz w:val="24"/>
          <w:szCs w:val="24"/>
        </w:rPr>
        <w:t>).</w:t>
      </w:r>
      <w:r w:rsidR="002A07B4">
        <w:rPr>
          <w:rFonts w:ascii="Arial" w:hAnsi="Arial" w:cs="Arial"/>
          <w:sz w:val="24"/>
          <w:szCs w:val="24"/>
        </w:rPr>
        <w:t xml:space="preserve"> </w:t>
      </w:r>
      <w:r w:rsidR="002A07B4">
        <w:rPr>
          <w:rFonts w:ascii="Arial" w:hAnsi="Arial" w:cs="Arial"/>
          <w:sz w:val="24"/>
          <w:szCs w:val="24"/>
        </w:rPr>
        <w:t>T</w:t>
      </w:r>
      <w:r w:rsidRPr="008E244E">
        <w:rPr>
          <w:rFonts w:ascii="Arial" w:hAnsi="Arial" w:cs="Arial"/>
          <w:sz w:val="24"/>
          <w:szCs w:val="24"/>
        </w:rPr>
        <w:t>hroughout</w:t>
      </w:r>
      <w:r w:rsidR="00E01C08">
        <w:rPr>
          <w:rFonts w:ascii="Arial" w:hAnsi="Arial" w:cs="Arial"/>
          <w:sz w:val="24"/>
          <w:szCs w:val="24"/>
        </w:rPr>
        <w:t xml:space="preserve"> the image</w:t>
      </w:r>
      <w:r w:rsidRPr="008E244E">
        <w:rPr>
          <w:rFonts w:ascii="Arial" w:hAnsi="Arial" w:cs="Arial"/>
          <w:sz w:val="24"/>
          <w:szCs w:val="24"/>
        </w:rPr>
        <w:t xml:space="preserve"> he utilised the contrast between the white text and the black background</w:t>
      </w:r>
      <w:r w:rsidR="00807E01">
        <w:rPr>
          <w:rFonts w:ascii="Arial" w:hAnsi="Arial" w:cs="Arial"/>
          <w:sz w:val="24"/>
          <w:szCs w:val="24"/>
        </w:rPr>
        <w:t xml:space="preserve">, as it </w:t>
      </w:r>
      <w:r w:rsidR="00E01C08">
        <w:rPr>
          <w:rFonts w:ascii="Arial" w:hAnsi="Arial" w:cs="Arial"/>
          <w:sz w:val="24"/>
          <w:szCs w:val="24"/>
        </w:rPr>
        <w:t>starts to form an uncomfortable feeling</w:t>
      </w:r>
      <w:r w:rsidRPr="008E244E">
        <w:rPr>
          <w:rFonts w:ascii="Arial" w:hAnsi="Arial" w:cs="Arial"/>
          <w:sz w:val="24"/>
          <w:szCs w:val="24"/>
        </w:rPr>
        <w:t>,</w:t>
      </w:r>
      <w:r w:rsidR="00C478E7">
        <w:rPr>
          <w:rFonts w:ascii="Arial" w:hAnsi="Arial" w:cs="Arial"/>
          <w:sz w:val="24"/>
          <w:szCs w:val="24"/>
        </w:rPr>
        <w:t xml:space="preserve"> </w:t>
      </w:r>
      <w:r w:rsidR="00C478E7">
        <w:rPr>
          <w:rFonts w:ascii="Arial" w:hAnsi="Arial" w:cs="Arial"/>
          <w:sz w:val="24"/>
          <w:szCs w:val="24"/>
        </w:rPr>
        <w:t>“</w:t>
      </w:r>
      <w:r w:rsidR="00C478E7" w:rsidRPr="008345C8">
        <w:rPr>
          <w:rFonts w:ascii="Arial" w:hAnsi="Arial" w:cs="Arial"/>
          <w:sz w:val="24"/>
          <w:szCs w:val="24"/>
        </w:rPr>
        <w:t xml:space="preserve">stark white lettering on a black background—effective and </w:t>
      </w:r>
      <w:r w:rsidR="00C478E7" w:rsidRPr="008345C8">
        <w:rPr>
          <w:rFonts w:ascii="Arial" w:hAnsi="Arial" w:cs="Arial"/>
          <w:sz w:val="24"/>
          <w:szCs w:val="24"/>
        </w:rPr>
        <w:lastRenderedPageBreak/>
        <w:t>terrifying</w:t>
      </w:r>
      <w:r w:rsidR="00C478E7">
        <w:rPr>
          <w:rFonts w:ascii="Arial" w:hAnsi="Arial" w:cs="Arial"/>
          <w:sz w:val="24"/>
          <w:szCs w:val="24"/>
        </w:rPr>
        <w:t xml:space="preserve">” </w:t>
      </w:r>
      <w:r w:rsidR="00C478E7">
        <w:rPr>
          <w:rFonts w:ascii="Arial" w:hAnsi="Arial" w:cs="Arial"/>
          <w:sz w:val="24"/>
          <w:szCs w:val="24"/>
        </w:rPr>
        <w:t>(</w:t>
      </w:r>
      <w:r w:rsidR="00F96625" w:rsidRPr="00F96625">
        <w:rPr>
          <w:rFonts w:ascii="Arial" w:hAnsi="Arial" w:cs="Arial"/>
          <w:sz w:val="24"/>
          <w:szCs w:val="24"/>
        </w:rPr>
        <w:t>Desta, 2018</w:t>
      </w:r>
      <w:r w:rsidR="00C478E7">
        <w:rPr>
          <w:rFonts w:ascii="Arial" w:hAnsi="Arial" w:cs="Arial"/>
          <w:sz w:val="24"/>
          <w:szCs w:val="24"/>
        </w:rPr>
        <w:t>)</w:t>
      </w:r>
      <w:r w:rsidR="00E01C08">
        <w:rPr>
          <w:rFonts w:ascii="Arial" w:hAnsi="Arial" w:cs="Arial"/>
          <w:sz w:val="24"/>
          <w:szCs w:val="24"/>
        </w:rPr>
        <w:t>.</w:t>
      </w:r>
      <w:r w:rsidR="00C478E7">
        <w:rPr>
          <w:rFonts w:ascii="Arial" w:hAnsi="Arial" w:cs="Arial"/>
          <w:sz w:val="24"/>
          <w:szCs w:val="24"/>
        </w:rPr>
        <w:t xml:space="preserve"> </w:t>
      </w:r>
      <w:r w:rsidR="00E01C08">
        <w:rPr>
          <w:rFonts w:ascii="Arial" w:hAnsi="Arial" w:cs="Arial"/>
          <w:sz w:val="24"/>
          <w:szCs w:val="24"/>
        </w:rPr>
        <w:t xml:space="preserve"> I</w:t>
      </w:r>
      <w:r w:rsidR="00C478E7">
        <w:rPr>
          <w:rFonts w:ascii="Arial" w:hAnsi="Arial" w:cs="Arial"/>
          <w:sz w:val="24"/>
          <w:szCs w:val="24"/>
        </w:rPr>
        <w:t>n addition to</w:t>
      </w:r>
      <w:r w:rsidR="00E01C08">
        <w:rPr>
          <w:rFonts w:ascii="Arial" w:hAnsi="Arial" w:cs="Arial"/>
          <w:sz w:val="24"/>
          <w:szCs w:val="24"/>
        </w:rPr>
        <w:t xml:space="preserve"> this, having</w:t>
      </w:r>
      <w:r w:rsidRPr="008E244E">
        <w:rPr>
          <w:rFonts w:ascii="Arial" w:hAnsi="Arial" w:cs="Arial"/>
          <w:sz w:val="24"/>
          <w:szCs w:val="24"/>
        </w:rPr>
        <w:t xml:space="preserve"> </w:t>
      </w:r>
      <w:r w:rsidRPr="008E244E">
        <w:rPr>
          <w:rFonts w:ascii="Arial" w:hAnsi="Arial" w:cs="Arial"/>
          <w:sz w:val="24"/>
          <w:szCs w:val="24"/>
        </w:rPr>
        <w:t xml:space="preserve">all the text </w:t>
      </w:r>
      <w:r w:rsidRPr="008E244E">
        <w:rPr>
          <w:rFonts w:ascii="Arial" w:hAnsi="Arial" w:cs="Arial"/>
          <w:sz w:val="24"/>
          <w:szCs w:val="24"/>
        </w:rPr>
        <w:t>be</w:t>
      </w:r>
      <w:r w:rsidR="00E01C08">
        <w:rPr>
          <w:rFonts w:ascii="Arial" w:hAnsi="Arial" w:cs="Arial"/>
          <w:sz w:val="24"/>
          <w:szCs w:val="24"/>
        </w:rPr>
        <w:t xml:space="preserve"> </w:t>
      </w:r>
      <w:r w:rsidRPr="008E244E">
        <w:rPr>
          <w:rFonts w:ascii="Arial" w:hAnsi="Arial" w:cs="Arial"/>
          <w:sz w:val="24"/>
          <w:szCs w:val="24"/>
        </w:rPr>
        <w:t>capitalised</w:t>
      </w:r>
      <w:r w:rsidRPr="008E244E">
        <w:rPr>
          <w:rFonts w:ascii="Arial" w:hAnsi="Arial" w:cs="Arial"/>
          <w:sz w:val="24"/>
          <w:szCs w:val="24"/>
        </w:rPr>
        <w:t xml:space="preserve">, </w:t>
      </w:r>
      <w:r w:rsidRPr="008E244E">
        <w:rPr>
          <w:rFonts w:ascii="Arial" w:hAnsi="Arial" w:cs="Arial"/>
          <w:sz w:val="24"/>
          <w:szCs w:val="24"/>
        </w:rPr>
        <w:t>it</w:t>
      </w:r>
      <w:r w:rsidRPr="008E244E">
        <w:rPr>
          <w:rFonts w:ascii="Arial" w:hAnsi="Arial" w:cs="Arial"/>
          <w:sz w:val="24"/>
          <w:szCs w:val="24"/>
        </w:rPr>
        <w:t xml:space="preserve"> </w:t>
      </w:r>
      <w:r w:rsidR="00E01C08">
        <w:rPr>
          <w:rFonts w:ascii="Arial" w:hAnsi="Arial" w:cs="Arial"/>
          <w:sz w:val="24"/>
          <w:szCs w:val="24"/>
        </w:rPr>
        <w:t xml:space="preserve">already </w:t>
      </w:r>
      <w:r w:rsidRPr="008E244E">
        <w:rPr>
          <w:rFonts w:ascii="Arial" w:hAnsi="Arial" w:cs="Arial"/>
          <w:sz w:val="24"/>
          <w:szCs w:val="24"/>
        </w:rPr>
        <w:t>puts you</w:t>
      </w:r>
      <w:r w:rsidR="00E01C08">
        <w:rPr>
          <w:rFonts w:ascii="Arial" w:hAnsi="Arial" w:cs="Arial"/>
          <w:sz w:val="24"/>
          <w:szCs w:val="24"/>
        </w:rPr>
        <w:t xml:space="preserve"> </w:t>
      </w:r>
      <w:r w:rsidRPr="008E244E">
        <w:rPr>
          <w:rFonts w:ascii="Arial" w:hAnsi="Arial" w:cs="Arial"/>
          <w:sz w:val="24"/>
          <w:szCs w:val="24"/>
        </w:rPr>
        <w:t>on edge and lead you into the horror aspect of the poster/film.</w:t>
      </w:r>
      <w:r w:rsidR="00E01C08">
        <w:rPr>
          <w:rFonts w:ascii="Arial" w:hAnsi="Arial" w:cs="Arial"/>
          <w:sz w:val="24"/>
          <w:szCs w:val="24"/>
        </w:rPr>
        <w:t xml:space="preserve"> </w:t>
      </w:r>
      <w:r w:rsidRPr="008E244E">
        <w:rPr>
          <w:rFonts w:ascii="Arial" w:hAnsi="Arial" w:cs="Arial"/>
          <w:sz w:val="24"/>
          <w:szCs w:val="24"/>
        </w:rPr>
        <w:t xml:space="preserve"> </w:t>
      </w:r>
      <w:r w:rsidR="00807E01">
        <w:rPr>
          <w:rFonts w:ascii="Arial" w:hAnsi="Arial" w:cs="Arial"/>
          <w:sz w:val="24"/>
          <w:szCs w:val="24"/>
        </w:rPr>
        <w:t>T</w:t>
      </w:r>
      <w:r w:rsidRPr="008E244E">
        <w:rPr>
          <w:rFonts w:ascii="Arial" w:hAnsi="Arial" w:cs="Arial"/>
          <w:sz w:val="24"/>
          <w:szCs w:val="24"/>
        </w:rPr>
        <w:t xml:space="preserve">he use of a serif typeface </w:t>
      </w:r>
      <w:r w:rsidRPr="008E244E">
        <w:rPr>
          <w:rFonts w:ascii="Arial" w:hAnsi="Arial" w:cs="Arial"/>
          <w:sz w:val="24"/>
          <w:szCs w:val="24"/>
        </w:rPr>
        <w:t>brings an intense seriousness</w:t>
      </w:r>
      <w:r w:rsidRPr="008E244E">
        <w:rPr>
          <w:rFonts w:ascii="Arial" w:hAnsi="Arial" w:cs="Arial"/>
          <w:sz w:val="24"/>
          <w:szCs w:val="24"/>
        </w:rPr>
        <w:t xml:space="preserve"> </w:t>
      </w:r>
      <w:r w:rsidR="00C478E7">
        <w:rPr>
          <w:rFonts w:ascii="Arial" w:hAnsi="Arial" w:cs="Arial"/>
          <w:sz w:val="24"/>
          <w:szCs w:val="24"/>
        </w:rPr>
        <w:t xml:space="preserve">and reliability </w:t>
      </w:r>
      <w:r w:rsidRPr="008E244E">
        <w:rPr>
          <w:rFonts w:ascii="Arial" w:hAnsi="Arial" w:cs="Arial"/>
          <w:sz w:val="24"/>
          <w:szCs w:val="24"/>
        </w:rPr>
        <w:t>to the image</w:t>
      </w:r>
      <w:r w:rsidR="00C478E7">
        <w:rPr>
          <w:rFonts w:ascii="Arial" w:hAnsi="Arial" w:cs="Arial"/>
          <w:sz w:val="24"/>
          <w:szCs w:val="24"/>
        </w:rPr>
        <w:t>, “</w:t>
      </w:r>
      <w:r w:rsidR="00C478E7" w:rsidRPr="00AF4F2E">
        <w:rPr>
          <w:rFonts w:ascii="Arial" w:hAnsi="Arial" w:cs="Arial"/>
          <w:sz w:val="24"/>
          <w:szCs w:val="24"/>
        </w:rPr>
        <w:t>tiny typographic cues communicate power, trust,</w:t>
      </w:r>
      <w:r w:rsidR="00C478E7">
        <w:rPr>
          <w:rFonts w:ascii="Arial" w:hAnsi="Arial" w:cs="Arial"/>
          <w:sz w:val="24"/>
          <w:szCs w:val="24"/>
        </w:rPr>
        <w:t xml:space="preserve">” </w:t>
      </w:r>
      <w:r w:rsidR="00C478E7">
        <w:rPr>
          <w:rFonts w:ascii="Arial" w:hAnsi="Arial" w:cs="Arial"/>
          <w:sz w:val="24"/>
          <w:szCs w:val="24"/>
        </w:rPr>
        <w:t>(</w:t>
      </w:r>
      <w:r w:rsidR="00F96625" w:rsidRPr="00F96625">
        <w:rPr>
          <w:rFonts w:ascii="Arial" w:hAnsi="Arial" w:cs="Arial"/>
          <w:sz w:val="24"/>
          <w:szCs w:val="24"/>
        </w:rPr>
        <w:t>Sol, 2025</w:t>
      </w:r>
      <w:r w:rsidR="00C478E7">
        <w:rPr>
          <w:rFonts w:ascii="Arial" w:hAnsi="Arial" w:cs="Arial"/>
          <w:sz w:val="24"/>
          <w:szCs w:val="24"/>
        </w:rPr>
        <w:t>).</w:t>
      </w:r>
      <w:r w:rsidRPr="008E244E">
        <w:rPr>
          <w:rFonts w:ascii="Arial" w:hAnsi="Arial" w:cs="Arial"/>
          <w:sz w:val="24"/>
          <w:szCs w:val="24"/>
        </w:rPr>
        <w:t xml:space="preserve"> </w:t>
      </w:r>
      <w:r w:rsidR="00C478E7">
        <w:rPr>
          <w:rFonts w:ascii="Arial" w:hAnsi="Arial" w:cs="Arial"/>
          <w:sz w:val="24"/>
          <w:szCs w:val="24"/>
        </w:rPr>
        <w:t>This</w:t>
      </w:r>
      <w:r w:rsidRPr="008E244E">
        <w:rPr>
          <w:rFonts w:ascii="Arial" w:hAnsi="Arial" w:cs="Arial"/>
          <w:sz w:val="24"/>
          <w:szCs w:val="24"/>
        </w:rPr>
        <w:t xml:space="preserve"> makes the narrator </w:t>
      </w:r>
      <w:r w:rsidR="00C478E7">
        <w:rPr>
          <w:rFonts w:ascii="Arial" w:hAnsi="Arial" w:cs="Arial"/>
          <w:sz w:val="24"/>
          <w:szCs w:val="24"/>
        </w:rPr>
        <w:t xml:space="preserve">of the story </w:t>
      </w:r>
      <w:r w:rsidRPr="008E244E">
        <w:rPr>
          <w:rFonts w:ascii="Arial" w:hAnsi="Arial" w:cs="Arial"/>
          <w:sz w:val="24"/>
          <w:szCs w:val="24"/>
        </w:rPr>
        <w:t>seem</w:t>
      </w:r>
      <w:r w:rsidRPr="008E244E">
        <w:rPr>
          <w:rFonts w:ascii="Arial" w:hAnsi="Arial" w:cs="Arial"/>
          <w:sz w:val="24"/>
          <w:szCs w:val="24"/>
        </w:rPr>
        <w:t xml:space="preserve"> </w:t>
      </w:r>
      <w:r w:rsidRPr="008E244E">
        <w:rPr>
          <w:rFonts w:ascii="Arial" w:hAnsi="Arial" w:cs="Arial"/>
          <w:sz w:val="24"/>
          <w:szCs w:val="24"/>
        </w:rPr>
        <w:t>reliable</w:t>
      </w:r>
      <w:r w:rsidRPr="008E244E">
        <w:rPr>
          <w:rFonts w:ascii="Arial" w:hAnsi="Arial" w:cs="Arial"/>
          <w:sz w:val="24"/>
          <w:szCs w:val="24"/>
        </w:rPr>
        <w:t>,</w:t>
      </w:r>
      <w:r w:rsidRPr="008E244E">
        <w:rPr>
          <w:rFonts w:ascii="Arial" w:hAnsi="Arial" w:cs="Arial"/>
          <w:sz w:val="24"/>
          <w:szCs w:val="24"/>
        </w:rPr>
        <w:t xml:space="preserve"> and therefor</w:t>
      </w:r>
      <w:r w:rsidR="00C478E7">
        <w:rPr>
          <w:rFonts w:ascii="Arial" w:hAnsi="Arial" w:cs="Arial"/>
          <w:sz w:val="24"/>
          <w:szCs w:val="24"/>
        </w:rPr>
        <w:t>e</w:t>
      </w:r>
      <w:r w:rsidRPr="008E244E">
        <w:rPr>
          <w:rFonts w:ascii="Arial" w:hAnsi="Arial" w:cs="Arial"/>
          <w:sz w:val="24"/>
          <w:szCs w:val="24"/>
        </w:rPr>
        <w:t xml:space="preserve"> you believe </w:t>
      </w:r>
      <w:r w:rsidR="005C5A2E">
        <w:rPr>
          <w:rFonts w:ascii="Arial" w:hAnsi="Arial" w:cs="Arial"/>
          <w:sz w:val="24"/>
          <w:szCs w:val="24"/>
        </w:rPr>
        <w:t>that</w:t>
      </w:r>
      <w:r w:rsidRPr="008E244E">
        <w:rPr>
          <w:rFonts w:ascii="Arial" w:hAnsi="Arial" w:cs="Arial"/>
          <w:sz w:val="24"/>
          <w:szCs w:val="24"/>
        </w:rPr>
        <w:t xml:space="preserve"> the story</w:t>
      </w:r>
      <w:r w:rsidR="005C5A2E">
        <w:rPr>
          <w:rFonts w:ascii="Arial" w:hAnsi="Arial" w:cs="Arial"/>
          <w:sz w:val="24"/>
          <w:szCs w:val="24"/>
        </w:rPr>
        <w:t xml:space="preserve"> is</w:t>
      </w:r>
      <w:r w:rsidRPr="008E244E">
        <w:rPr>
          <w:rFonts w:ascii="Arial" w:hAnsi="Arial" w:cs="Arial"/>
          <w:sz w:val="24"/>
          <w:szCs w:val="24"/>
        </w:rPr>
        <w:t xml:space="preserve"> truthful and realistic,</w:t>
      </w:r>
      <w:r w:rsidRPr="008E244E">
        <w:rPr>
          <w:rFonts w:ascii="Arial" w:hAnsi="Arial" w:cs="Arial"/>
          <w:sz w:val="24"/>
          <w:szCs w:val="24"/>
        </w:rPr>
        <w:t xml:space="preserve"> henceforth making it more terrifying. </w:t>
      </w:r>
    </w:p>
    <w:p w14:paraId="330348E7" w14:textId="77777777" w:rsidR="00FB1678" w:rsidRPr="008E244E" w:rsidRDefault="00FB1678" w:rsidP="00FB167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CE745FB" w14:textId="029FE97F" w:rsidR="00E01C08" w:rsidRDefault="00E01C08" w:rsidP="00FB167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viewer one of the main aspects I notice is the </w:t>
      </w:r>
      <w:r w:rsidR="00AF4F2E" w:rsidRPr="00E01C08">
        <w:rPr>
          <w:rFonts w:ascii="Arial" w:hAnsi="Arial" w:cs="Arial"/>
          <w:sz w:val="24"/>
          <w:szCs w:val="24"/>
        </w:rPr>
        <w:t xml:space="preserve">eery light created from the </w:t>
      </w:r>
      <w:r w:rsidR="00807E01" w:rsidRPr="00E01C08">
        <w:rPr>
          <w:rFonts w:ascii="Arial" w:hAnsi="Arial" w:cs="Arial"/>
          <w:sz w:val="24"/>
          <w:szCs w:val="24"/>
        </w:rPr>
        <w:t>lamp</w:t>
      </w:r>
      <w:r w:rsidR="00807E01">
        <w:rPr>
          <w:rFonts w:ascii="Arial" w:hAnsi="Arial" w:cs="Arial"/>
          <w:sz w:val="24"/>
          <w:szCs w:val="24"/>
        </w:rPr>
        <w:t>post</w:t>
      </w:r>
      <w:r w:rsidR="00AF4F2E" w:rsidRPr="00E01C08">
        <w:rPr>
          <w:rFonts w:ascii="Arial" w:hAnsi="Arial" w:cs="Arial"/>
          <w:sz w:val="24"/>
          <w:szCs w:val="24"/>
        </w:rPr>
        <w:t xml:space="preserve"> and the upstairs window</w:t>
      </w:r>
      <w:r>
        <w:rPr>
          <w:rFonts w:ascii="Arial" w:hAnsi="Arial" w:cs="Arial"/>
          <w:sz w:val="24"/>
          <w:szCs w:val="24"/>
        </w:rPr>
        <w:t xml:space="preserve">. As it </w:t>
      </w:r>
      <w:r w:rsidR="003D618B" w:rsidRPr="00E01C08">
        <w:rPr>
          <w:rFonts w:ascii="Arial" w:hAnsi="Arial" w:cs="Arial"/>
          <w:sz w:val="24"/>
          <w:szCs w:val="24"/>
        </w:rPr>
        <w:t xml:space="preserve">causes tension in the poster as there is no natural light in the image and it represents </w:t>
      </w:r>
      <w:r>
        <w:rPr>
          <w:rFonts w:ascii="Arial" w:hAnsi="Arial" w:cs="Arial"/>
          <w:sz w:val="24"/>
          <w:szCs w:val="24"/>
        </w:rPr>
        <w:t xml:space="preserve">how </w:t>
      </w:r>
      <w:r w:rsidR="003D618B" w:rsidRPr="00E01C08">
        <w:rPr>
          <w:rFonts w:ascii="Arial" w:hAnsi="Arial" w:cs="Arial"/>
          <w:sz w:val="24"/>
          <w:szCs w:val="24"/>
        </w:rPr>
        <w:t>upstairs</w:t>
      </w:r>
      <w:r w:rsidR="00D6700A">
        <w:rPr>
          <w:rFonts w:ascii="Arial" w:hAnsi="Arial" w:cs="Arial"/>
          <w:sz w:val="24"/>
          <w:szCs w:val="24"/>
        </w:rPr>
        <w:t>,</w:t>
      </w:r>
      <w:r w:rsidR="003D618B" w:rsidRPr="00E01C08">
        <w:rPr>
          <w:rFonts w:ascii="Arial" w:hAnsi="Arial" w:cs="Arial"/>
          <w:sz w:val="24"/>
          <w:szCs w:val="24"/>
        </w:rPr>
        <w:t xml:space="preserve"> there is nothing natural going on.</w:t>
      </w:r>
      <w:r w:rsidR="00D6700A">
        <w:rPr>
          <w:rFonts w:ascii="Arial" w:hAnsi="Arial" w:cs="Arial"/>
          <w:sz w:val="24"/>
          <w:szCs w:val="24"/>
        </w:rPr>
        <w:t xml:space="preserve"> This is explored in this quote </w:t>
      </w:r>
      <w:r w:rsidR="00D6700A" w:rsidRPr="00695084">
        <w:rPr>
          <w:rFonts w:ascii="Arial" w:hAnsi="Arial" w:cs="Arial"/>
          <w:sz w:val="24"/>
          <w:szCs w:val="24"/>
        </w:rPr>
        <w:t>“</w:t>
      </w:r>
      <w:r w:rsidR="00D6700A">
        <w:rPr>
          <w:rFonts w:ascii="Arial" w:hAnsi="Arial" w:cs="Arial"/>
          <w:sz w:val="24"/>
          <w:szCs w:val="24"/>
        </w:rPr>
        <w:t xml:space="preserve">an </w:t>
      </w:r>
      <w:r w:rsidR="00D6700A" w:rsidRPr="00695084">
        <w:rPr>
          <w:rFonts w:ascii="Arial" w:hAnsi="Arial" w:cs="Arial"/>
          <w:sz w:val="24"/>
          <w:szCs w:val="24"/>
        </w:rPr>
        <w:t>otherworldly light from a second-floor window</w:t>
      </w:r>
      <w:r w:rsidR="00C44107">
        <w:rPr>
          <w:rFonts w:ascii="Arial" w:hAnsi="Arial" w:cs="Arial"/>
          <w:sz w:val="24"/>
          <w:szCs w:val="24"/>
        </w:rPr>
        <w:t xml:space="preserve">” </w:t>
      </w:r>
      <w:r w:rsidR="00D6700A">
        <w:rPr>
          <w:rFonts w:ascii="Arial" w:hAnsi="Arial" w:cs="Arial"/>
          <w:sz w:val="24"/>
          <w:szCs w:val="24"/>
        </w:rPr>
        <w:t>(</w:t>
      </w:r>
      <w:r w:rsidR="00F96625" w:rsidRPr="00F96625">
        <w:rPr>
          <w:rFonts w:ascii="Arial" w:hAnsi="Arial" w:cs="Arial"/>
          <w:sz w:val="24"/>
          <w:szCs w:val="24"/>
        </w:rPr>
        <w:t>Evans, 2018</w:t>
      </w:r>
      <w:r w:rsidR="00D6700A">
        <w:rPr>
          <w:rFonts w:ascii="Arial" w:hAnsi="Arial" w:cs="Arial"/>
          <w:sz w:val="24"/>
          <w:szCs w:val="24"/>
        </w:rPr>
        <w:t xml:space="preserve">). The light indicates the supernatural element of the film and how the house is controlled by this evil that is unnatural. </w:t>
      </w:r>
      <w:r w:rsidR="003D618B" w:rsidRPr="00E01C08">
        <w:rPr>
          <w:rFonts w:ascii="Arial" w:hAnsi="Arial" w:cs="Arial"/>
          <w:sz w:val="24"/>
          <w:szCs w:val="24"/>
        </w:rPr>
        <w:t>The contrast of th</w:t>
      </w:r>
      <w:r>
        <w:rPr>
          <w:rFonts w:ascii="Arial" w:hAnsi="Arial" w:cs="Arial"/>
          <w:sz w:val="24"/>
          <w:szCs w:val="24"/>
        </w:rPr>
        <w:t>e slither of</w:t>
      </w:r>
      <w:r w:rsidR="003D618B" w:rsidRPr="00E01C08">
        <w:rPr>
          <w:rFonts w:ascii="Arial" w:hAnsi="Arial" w:cs="Arial"/>
          <w:sz w:val="24"/>
          <w:szCs w:val="24"/>
        </w:rPr>
        <w:t xml:space="preserve"> light and the dark </w:t>
      </w:r>
      <w:r>
        <w:rPr>
          <w:rFonts w:ascii="Arial" w:hAnsi="Arial" w:cs="Arial"/>
          <w:sz w:val="24"/>
          <w:szCs w:val="24"/>
        </w:rPr>
        <w:t>atmosphere possessing</w:t>
      </w:r>
      <w:r w:rsidR="003D618B" w:rsidRPr="00E01C08">
        <w:rPr>
          <w:rFonts w:ascii="Arial" w:hAnsi="Arial" w:cs="Arial"/>
          <w:sz w:val="24"/>
          <w:szCs w:val="24"/>
        </w:rPr>
        <w:t xml:space="preserve"> the rest of the image s</w:t>
      </w:r>
      <w:r w:rsidR="00D6700A">
        <w:rPr>
          <w:rFonts w:ascii="Arial" w:hAnsi="Arial" w:cs="Arial"/>
          <w:sz w:val="24"/>
          <w:szCs w:val="24"/>
        </w:rPr>
        <w:t>ymbolises</w:t>
      </w:r>
      <w:r w:rsidR="003D618B" w:rsidRPr="00E01C08">
        <w:rPr>
          <w:rFonts w:ascii="Arial" w:hAnsi="Arial" w:cs="Arial"/>
          <w:sz w:val="24"/>
          <w:szCs w:val="24"/>
        </w:rPr>
        <w:t xml:space="preserve"> the struggle of the light</w:t>
      </w:r>
      <w:r w:rsidR="00D6700A">
        <w:rPr>
          <w:rFonts w:ascii="Arial" w:hAnsi="Arial" w:cs="Arial"/>
          <w:sz w:val="24"/>
          <w:szCs w:val="24"/>
        </w:rPr>
        <w:t xml:space="preserve"> (good) trying to not let </w:t>
      </w:r>
      <w:r w:rsidR="003D618B" w:rsidRPr="00E01C08">
        <w:rPr>
          <w:rFonts w:ascii="Arial" w:hAnsi="Arial" w:cs="Arial"/>
          <w:sz w:val="24"/>
          <w:szCs w:val="24"/>
        </w:rPr>
        <w:t>the darkness</w:t>
      </w:r>
      <w:r w:rsidR="00D6700A">
        <w:rPr>
          <w:rFonts w:ascii="Arial" w:hAnsi="Arial" w:cs="Arial"/>
          <w:sz w:val="24"/>
          <w:szCs w:val="24"/>
        </w:rPr>
        <w:t xml:space="preserve"> (bad)</w:t>
      </w:r>
      <w:r w:rsidR="003D618B" w:rsidRPr="00E01C08">
        <w:rPr>
          <w:rFonts w:ascii="Arial" w:hAnsi="Arial" w:cs="Arial"/>
          <w:sz w:val="24"/>
          <w:szCs w:val="24"/>
        </w:rPr>
        <w:t xml:space="preserve"> </w:t>
      </w:r>
      <w:r w:rsidR="00D6700A">
        <w:rPr>
          <w:rFonts w:ascii="Arial" w:hAnsi="Arial" w:cs="Arial"/>
          <w:sz w:val="24"/>
          <w:szCs w:val="24"/>
        </w:rPr>
        <w:t>takeover.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A4B8CA7" w14:textId="77777777" w:rsidR="00C71785" w:rsidRDefault="00C71785" w:rsidP="00E01C08">
      <w:pPr>
        <w:jc w:val="both"/>
        <w:rPr>
          <w:rFonts w:ascii="Arial" w:hAnsi="Arial" w:cs="Arial"/>
          <w:sz w:val="24"/>
          <w:szCs w:val="24"/>
        </w:rPr>
      </w:pPr>
    </w:p>
    <w:p w14:paraId="2AD2A637" w14:textId="5AE93238" w:rsidR="00695084" w:rsidRPr="00A2263E" w:rsidRDefault="00A2263E" w:rsidP="00A2263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light then leads you to “</w:t>
      </w:r>
      <w:r w:rsidRPr="00A2263E">
        <w:rPr>
          <w:rFonts w:ascii="Arial" w:hAnsi="Arial" w:cs="Arial"/>
          <w:sz w:val="24"/>
          <w:szCs w:val="24"/>
        </w:rPr>
        <w:t>The lonely silhouette of a ma</w:t>
      </w:r>
      <w:r>
        <w:rPr>
          <w:rFonts w:ascii="Arial" w:hAnsi="Arial" w:cs="Arial"/>
          <w:sz w:val="24"/>
          <w:szCs w:val="24"/>
        </w:rPr>
        <w:t>n” (</w:t>
      </w:r>
      <w:r w:rsidR="00F96625" w:rsidRPr="00F96625">
        <w:rPr>
          <w:rFonts w:ascii="Arial" w:hAnsi="Arial" w:cs="Arial"/>
          <w:sz w:val="24"/>
          <w:szCs w:val="24"/>
        </w:rPr>
        <w:t>Evans, 2018</w:t>
      </w:r>
      <w:r>
        <w:rPr>
          <w:rFonts w:ascii="Arial" w:hAnsi="Arial" w:cs="Arial"/>
          <w:sz w:val="24"/>
          <w:szCs w:val="24"/>
        </w:rPr>
        <w:t xml:space="preserve">), as he is highlighted in the image, hinting at that he has been sent there to prevent this supernatural force from controlling this family even further. </w:t>
      </w:r>
      <w:r w:rsidR="00695084" w:rsidRPr="00A2263E">
        <w:rPr>
          <w:rFonts w:ascii="Arial" w:hAnsi="Arial" w:cs="Arial"/>
          <w:sz w:val="24"/>
          <w:szCs w:val="24"/>
        </w:rPr>
        <w:t>You can almost guess his fac</w:t>
      </w:r>
      <w:r w:rsidR="00807E01">
        <w:rPr>
          <w:rFonts w:ascii="Arial" w:hAnsi="Arial" w:cs="Arial"/>
          <w:sz w:val="24"/>
          <w:szCs w:val="24"/>
        </w:rPr>
        <w:t>e</w:t>
      </w:r>
      <w:r w:rsidR="00695084" w:rsidRPr="00A2263E">
        <w:rPr>
          <w:rFonts w:ascii="Arial" w:hAnsi="Arial" w:cs="Arial"/>
          <w:sz w:val="24"/>
          <w:szCs w:val="24"/>
        </w:rPr>
        <w:t xml:space="preserve"> through his body language that he</w:t>
      </w:r>
      <w:r>
        <w:rPr>
          <w:rFonts w:ascii="Arial" w:hAnsi="Arial" w:cs="Arial"/>
          <w:sz w:val="24"/>
          <w:szCs w:val="24"/>
        </w:rPr>
        <w:t xml:space="preserve"> </w:t>
      </w:r>
      <w:r w:rsidR="00695084" w:rsidRPr="00A2263E">
        <w:rPr>
          <w:rFonts w:ascii="Arial" w:hAnsi="Arial" w:cs="Arial"/>
          <w:sz w:val="24"/>
          <w:szCs w:val="24"/>
        </w:rPr>
        <w:t>know</w:t>
      </w:r>
      <w:r>
        <w:rPr>
          <w:rFonts w:ascii="Arial" w:hAnsi="Arial" w:cs="Arial"/>
          <w:sz w:val="24"/>
          <w:szCs w:val="24"/>
        </w:rPr>
        <w:t>s</w:t>
      </w:r>
      <w:r w:rsidR="00695084" w:rsidRPr="00A2263E">
        <w:rPr>
          <w:rFonts w:ascii="Arial" w:hAnsi="Arial" w:cs="Arial"/>
          <w:sz w:val="24"/>
          <w:szCs w:val="24"/>
        </w:rPr>
        <w:t xml:space="preserve"> what hes getting himself into</w:t>
      </w:r>
      <w:r>
        <w:rPr>
          <w:rFonts w:ascii="Arial" w:hAnsi="Arial" w:cs="Arial"/>
          <w:sz w:val="24"/>
          <w:szCs w:val="24"/>
        </w:rPr>
        <w:t>.</w:t>
      </w:r>
      <w:r w:rsidR="00695084" w:rsidRPr="00A2263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H</w:t>
      </w:r>
      <w:r w:rsidR="00695084" w:rsidRPr="00A2263E">
        <w:rPr>
          <w:rFonts w:ascii="Arial" w:hAnsi="Arial" w:cs="Arial"/>
          <w:sz w:val="24"/>
          <w:szCs w:val="24"/>
        </w:rPr>
        <w:t xml:space="preserve">e can already see the burden he is about to be faced with as </w:t>
      </w:r>
      <w:r w:rsidR="00695084" w:rsidRPr="00A2263E">
        <w:rPr>
          <w:rFonts w:ascii="Arial" w:hAnsi="Arial" w:cs="Arial"/>
          <w:sz w:val="24"/>
          <w:szCs w:val="24"/>
        </w:rPr>
        <w:t>h</w:t>
      </w:r>
      <w:r w:rsidR="00695084" w:rsidRPr="00A2263E">
        <w:rPr>
          <w:rFonts w:ascii="Arial" w:hAnsi="Arial" w:cs="Arial"/>
          <w:sz w:val="24"/>
          <w:szCs w:val="24"/>
        </w:rPr>
        <w:t>e is looking up at th</w:t>
      </w:r>
      <w:r w:rsidR="00C44107">
        <w:rPr>
          <w:rFonts w:ascii="Arial" w:hAnsi="Arial" w:cs="Arial"/>
          <w:sz w:val="24"/>
          <w:szCs w:val="24"/>
        </w:rPr>
        <w:t>e</w:t>
      </w:r>
      <w:r w:rsidR="00695084" w:rsidRPr="00A2263E">
        <w:rPr>
          <w:rFonts w:ascii="Arial" w:hAnsi="Arial" w:cs="Arial"/>
          <w:sz w:val="24"/>
          <w:szCs w:val="24"/>
        </w:rPr>
        <w:t xml:space="preserve"> window</w:t>
      </w:r>
      <w:r w:rsidR="00C44107">
        <w:rPr>
          <w:rFonts w:ascii="Arial" w:hAnsi="Arial" w:cs="Arial"/>
          <w:sz w:val="24"/>
          <w:szCs w:val="24"/>
        </w:rPr>
        <w:t>. I</w:t>
      </w:r>
      <w:r>
        <w:rPr>
          <w:rFonts w:ascii="Arial" w:hAnsi="Arial" w:cs="Arial"/>
          <w:sz w:val="24"/>
          <w:szCs w:val="24"/>
        </w:rPr>
        <w:t>t symbolises the</w:t>
      </w:r>
      <w:r w:rsidR="00695084" w:rsidRPr="00A2263E">
        <w:rPr>
          <w:rFonts w:ascii="Arial" w:hAnsi="Arial" w:cs="Arial"/>
          <w:sz w:val="24"/>
          <w:szCs w:val="24"/>
        </w:rPr>
        <w:t xml:space="preserve"> challenge</w:t>
      </w:r>
      <w:r w:rsidR="006348A1">
        <w:rPr>
          <w:rFonts w:ascii="Arial" w:hAnsi="Arial" w:cs="Arial"/>
          <w:sz w:val="24"/>
          <w:szCs w:val="24"/>
        </w:rPr>
        <w:t xml:space="preserve"> that </w:t>
      </w:r>
      <w:r w:rsidR="00695084" w:rsidRPr="00A2263E">
        <w:rPr>
          <w:rFonts w:ascii="Arial" w:hAnsi="Arial" w:cs="Arial"/>
          <w:sz w:val="24"/>
          <w:szCs w:val="24"/>
        </w:rPr>
        <w:t>is looming over him and looking down upon him through this line of light.</w:t>
      </w:r>
      <w:r w:rsidR="00695084" w:rsidRPr="00A2263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The simplistic design helps highlight the key story telling ability this poster includes and how </w:t>
      </w:r>
      <w:r w:rsidR="002A07B4">
        <w:rPr>
          <w:rFonts w:ascii="Arial" w:hAnsi="Arial" w:cs="Arial"/>
          <w:sz w:val="24"/>
          <w:szCs w:val="24"/>
        </w:rPr>
        <w:t>“</w:t>
      </w:r>
      <w:r w:rsidR="002A07B4" w:rsidRPr="008345C8">
        <w:rPr>
          <w:rFonts w:ascii="Arial" w:hAnsi="Arial" w:cs="Arial"/>
          <w:i/>
          <w:iCs/>
          <w:sz w:val="24"/>
          <w:szCs w:val="24"/>
        </w:rPr>
        <w:t>you knew somehow that whatever is about to happen inside that house is not going to be good!</w:t>
      </w:r>
      <w:r w:rsidR="002A07B4">
        <w:rPr>
          <w:rFonts w:ascii="Arial" w:hAnsi="Arial" w:cs="Arial"/>
          <w:i/>
          <w:iCs/>
          <w:sz w:val="24"/>
          <w:szCs w:val="24"/>
        </w:rPr>
        <w:t>”</w:t>
      </w:r>
      <w:r w:rsidR="002A07B4">
        <w:rPr>
          <w:rFonts w:ascii="Arial" w:hAnsi="Arial" w:cs="Arial"/>
          <w:i/>
          <w:iCs/>
          <w:sz w:val="24"/>
          <w:szCs w:val="24"/>
        </w:rPr>
        <w:t xml:space="preserve"> </w:t>
      </w:r>
      <w:r w:rsidR="002A07B4" w:rsidRPr="00F96625">
        <w:rPr>
          <w:rFonts w:ascii="Arial" w:hAnsi="Arial" w:cs="Arial"/>
          <w:sz w:val="24"/>
          <w:szCs w:val="24"/>
        </w:rPr>
        <w:t>(</w:t>
      </w:r>
      <w:r w:rsidR="00F96625" w:rsidRPr="00966C75">
        <w:rPr>
          <w:rFonts w:ascii="Arial" w:hAnsi="Arial" w:cs="Arial"/>
          <w:sz w:val="24"/>
          <w:szCs w:val="24"/>
        </w:rPr>
        <w:t>Squires, 2018</w:t>
      </w:r>
      <w:r w:rsidR="002A07B4" w:rsidRPr="00F96625">
        <w:rPr>
          <w:rFonts w:ascii="Arial" w:hAnsi="Arial" w:cs="Arial"/>
          <w:sz w:val="24"/>
          <w:szCs w:val="24"/>
        </w:rPr>
        <w:t>)</w:t>
      </w:r>
      <w:r w:rsidR="002A07B4">
        <w:rPr>
          <w:rFonts w:ascii="Arial" w:hAnsi="Arial" w:cs="Arial"/>
          <w:i/>
          <w:iCs/>
          <w:sz w:val="24"/>
          <w:szCs w:val="24"/>
        </w:rPr>
        <w:t>.</w:t>
      </w:r>
      <w:r w:rsidR="002A07B4">
        <w:rPr>
          <w:rFonts w:ascii="Arial" w:hAnsi="Arial" w:cs="Arial"/>
          <w:sz w:val="24"/>
          <w:szCs w:val="24"/>
        </w:rPr>
        <w:t xml:space="preserve"> </w:t>
      </w:r>
      <w:r w:rsidR="00695084" w:rsidRPr="00A2263E">
        <w:rPr>
          <w:rFonts w:ascii="Arial" w:hAnsi="Arial" w:cs="Arial"/>
          <w:sz w:val="24"/>
          <w:szCs w:val="24"/>
        </w:rPr>
        <w:t xml:space="preserve">He is highlighted </w:t>
      </w:r>
      <w:r w:rsidR="002A07B4">
        <w:rPr>
          <w:rFonts w:ascii="Arial" w:hAnsi="Arial" w:cs="Arial"/>
          <w:sz w:val="24"/>
          <w:szCs w:val="24"/>
        </w:rPr>
        <w:t xml:space="preserve">and draws </w:t>
      </w:r>
      <w:r w:rsidR="002A07B4">
        <w:rPr>
          <w:rFonts w:ascii="Arial" w:hAnsi="Arial" w:cs="Arial"/>
          <w:sz w:val="24"/>
          <w:szCs w:val="24"/>
        </w:rPr>
        <w:lastRenderedPageBreak/>
        <w:t xml:space="preserve">in your eye </w:t>
      </w:r>
      <w:r w:rsidR="00695084" w:rsidRPr="00A2263E">
        <w:rPr>
          <w:rFonts w:ascii="Arial" w:hAnsi="Arial" w:cs="Arial"/>
          <w:sz w:val="24"/>
          <w:szCs w:val="24"/>
        </w:rPr>
        <w:t xml:space="preserve">as </w:t>
      </w:r>
      <w:r w:rsidR="002A07B4">
        <w:rPr>
          <w:rFonts w:ascii="Arial" w:hAnsi="Arial" w:cs="Arial"/>
          <w:sz w:val="24"/>
          <w:szCs w:val="24"/>
        </w:rPr>
        <w:t>he symbolises being</w:t>
      </w:r>
      <w:r w:rsidR="00695084" w:rsidRPr="00A2263E">
        <w:rPr>
          <w:rFonts w:ascii="Arial" w:hAnsi="Arial" w:cs="Arial"/>
          <w:sz w:val="24"/>
          <w:szCs w:val="24"/>
        </w:rPr>
        <w:t xml:space="preserve"> the last thing that can help get rid of the darkness/evil that has taken over the home</w:t>
      </w:r>
      <w:r w:rsidR="002A07B4">
        <w:rPr>
          <w:rFonts w:ascii="Arial" w:hAnsi="Arial" w:cs="Arial"/>
          <w:sz w:val="24"/>
          <w:szCs w:val="24"/>
        </w:rPr>
        <w:t>.</w:t>
      </w:r>
      <w:r w:rsidR="00695084" w:rsidRPr="00A2263E">
        <w:rPr>
          <w:rFonts w:ascii="Arial" w:hAnsi="Arial" w:cs="Arial"/>
          <w:sz w:val="24"/>
          <w:szCs w:val="24"/>
        </w:rPr>
        <w:t xml:space="preserve"> </w:t>
      </w:r>
      <w:r w:rsidR="002A07B4">
        <w:rPr>
          <w:rFonts w:ascii="Arial" w:hAnsi="Arial" w:cs="Arial"/>
          <w:sz w:val="24"/>
          <w:szCs w:val="24"/>
        </w:rPr>
        <w:t>H</w:t>
      </w:r>
      <w:r w:rsidR="00695084" w:rsidRPr="00A2263E">
        <w:rPr>
          <w:rFonts w:ascii="Arial" w:hAnsi="Arial" w:cs="Arial"/>
          <w:sz w:val="24"/>
          <w:szCs w:val="24"/>
        </w:rPr>
        <w:t>e b</w:t>
      </w:r>
      <w:r w:rsidR="002A07B4">
        <w:rPr>
          <w:rFonts w:ascii="Arial" w:hAnsi="Arial" w:cs="Arial"/>
          <w:sz w:val="24"/>
          <w:szCs w:val="24"/>
        </w:rPr>
        <w:t>rings</w:t>
      </w:r>
      <w:r w:rsidR="00695084" w:rsidRPr="00A2263E">
        <w:rPr>
          <w:rFonts w:ascii="Arial" w:hAnsi="Arial" w:cs="Arial"/>
          <w:sz w:val="24"/>
          <w:szCs w:val="24"/>
        </w:rPr>
        <w:t xml:space="preserve"> another light with him, the lamppost, that juxtaposes the light coming from the house</w:t>
      </w:r>
      <w:r w:rsidR="002A07B4">
        <w:rPr>
          <w:rFonts w:ascii="Arial" w:hAnsi="Arial" w:cs="Arial"/>
          <w:sz w:val="24"/>
          <w:szCs w:val="24"/>
        </w:rPr>
        <w:t>, showing how a new perspective/approach a</w:t>
      </w:r>
      <w:r w:rsidR="00807E01">
        <w:rPr>
          <w:rFonts w:ascii="Arial" w:hAnsi="Arial" w:cs="Arial"/>
          <w:sz w:val="24"/>
          <w:szCs w:val="24"/>
        </w:rPr>
        <w:t>way</w:t>
      </w:r>
      <w:r w:rsidR="002A07B4">
        <w:rPr>
          <w:rFonts w:ascii="Arial" w:hAnsi="Arial" w:cs="Arial"/>
          <w:sz w:val="24"/>
          <w:szCs w:val="24"/>
        </w:rPr>
        <w:t xml:space="preserve"> from the supernatural might be what is needed to resolve the issue</w:t>
      </w:r>
      <w:r w:rsidR="00807E01">
        <w:rPr>
          <w:rFonts w:ascii="Arial" w:hAnsi="Arial" w:cs="Arial"/>
          <w:sz w:val="24"/>
          <w:szCs w:val="24"/>
        </w:rPr>
        <w:t>.</w:t>
      </w:r>
      <w:r w:rsidR="002A07B4">
        <w:rPr>
          <w:rFonts w:ascii="Arial" w:hAnsi="Arial" w:cs="Arial"/>
          <w:sz w:val="24"/>
          <w:szCs w:val="24"/>
        </w:rPr>
        <w:t xml:space="preserve"> </w:t>
      </w:r>
      <w:r w:rsidR="00807E01">
        <w:rPr>
          <w:rFonts w:ascii="Arial" w:hAnsi="Arial" w:cs="Arial"/>
          <w:sz w:val="24"/>
          <w:szCs w:val="24"/>
        </w:rPr>
        <w:t xml:space="preserve">This counteracts my original view of the poster as I initially thought he didn’t seem to know what he was getting himself into but now seeing how the designer chose to use the light as a way for him to peak into what waiting for him and how his responsibilities are looking down on him, I now see the man is ready for what he is about to embark on and the supernatural/horror element of this movie is all around him. </w:t>
      </w:r>
    </w:p>
    <w:p w14:paraId="32A4C985" w14:textId="28EAB361" w:rsidR="00AF4F2E" w:rsidRDefault="00C71785" w:rsidP="002A07B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71785">
        <w:rPr>
          <w:rFonts w:ascii="Arial" w:hAnsi="Arial" w:cs="Arial"/>
          <w:b/>
          <w:bCs/>
          <w:sz w:val="24"/>
          <w:szCs w:val="24"/>
        </w:rPr>
        <w:t>Bibliography:</w:t>
      </w:r>
    </w:p>
    <w:p w14:paraId="64DBD87A" w14:textId="2D0DC39B" w:rsidR="00C71785" w:rsidRDefault="00C71785" w:rsidP="00C71785">
      <w:pPr>
        <w:jc w:val="both"/>
        <w:rPr>
          <w:rFonts w:ascii="Arial" w:hAnsi="Arial" w:cs="Arial"/>
          <w:sz w:val="24"/>
          <w:szCs w:val="24"/>
        </w:rPr>
      </w:pPr>
      <w:r w:rsidRPr="00C71785">
        <w:rPr>
          <w:rFonts w:ascii="Arial" w:hAnsi="Arial" w:cs="Arial"/>
          <w:sz w:val="24"/>
          <w:szCs w:val="24"/>
        </w:rPr>
        <w:t>EBSCO Information Services, Inc.</w:t>
      </w:r>
      <w:r w:rsidR="00966C75">
        <w:rPr>
          <w:rFonts w:ascii="Arial" w:hAnsi="Arial" w:cs="Arial"/>
          <w:sz w:val="24"/>
          <w:szCs w:val="24"/>
        </w:rPr>
        <w:t xml:space="preserve"> </w:t>
      </w:r>
      <w:r w:rsidRPr="00C71785">
        <w:rPr>
          <w:rFonts w:ascii="Arial" w:hAnsi="Arial" w:cs="Arial"/>
          <w:sz w:val="24"/>
          <w:szCs w:val="24"/>
        </w:rPr>
        <w:t>www.ebsco.com. (2024). </w:t>
      </w:r>
      <w:r w:rsidRPr="00C71785">
        <w:rPr>
          <w:rFonts w:ascii="Arial" w:hAnsi="Arial" w:cs="Arial"/>
          <w:i/>
          <w:iCs/>
          <w:sz w:val="24"/>
          <w:szCs w:val="24"/>
        </w:rPr>
        <w:t>Semiotics</w:t>
      </w:r>
      <w:r w:rsidR="00966C75">
        <w:rPr>
          <w:rFonts w:ascii="Arial" w:hAnsi="Arial" w:cs="Arial"/>
          <w:i/>
          <w:iCs/>
          <w:sz w:val="24"/>
          <w:szCs w:val="24"/>
        </w:rPr>
        <w:t xml:space="preserve"> </w:t>
      </w:r>
      <w:r w:rsidRPr="00C71785">
        <w:rPr>
          <w:rFonts w:ascii="Arial" w:hAnsi="Arial" w:cs="Arial"/>
          <w:i/>
          <w:iCs/>
          <w:sz w:val="24"/>
          <w:szCs w:val="24"/>
        </w:rPr>
        <w:t>EBSCO</w:t>
      </w:r>
      <w:r w:rsidRPr="00C71785">
        <w:rPr>
          <w:rFonts w:ascii="Arial" w:hAnsi="Arial" w:cs="Arial"/>
          <w:sz w:val="24"/>
          <w:szCs w:val="24"/>
        </w:rPr>
        <w:t xml:space="preserve">. [online] Available at: </w:t>
      </w:r>
      <w:hyperlink r:id="rId9" w:history="1">
        <w:r w:rsidR="00966C75" w:rsidRPr="00C71785">
          <w:rPr>
            <w:rStyle w:val="Hyperlink"/>
            <w:rFonts w:ascii="Arial" w:hAnsi="Arial" w:cs="Arial"/>
            <w:sz w:val="24"/>
            <w:szCs w:val="24"/>
          </w:rPr>
          <w:t>https://www.ebsco.com/research-starters/history/semiotics</w:t>
        </w:r>
      </w:hyperlink>
      <w:r w:rsidRPr="00C71785">
        <w:rPr>
          <w:rFonts w:ascii="Arial" w:hAnsi="Arial" w:cs="Arial"/>
          <w:sz w:val="24"/>
          <w:szCs w:val="24"/>
        </w:rPr>
        <w:t>.</w:t>
      </w:r>
      <w:r w:rsidR="00966C75">
        <w:rPr>
          <w:rFonts w:ascii="Arial" w:hAnsi="Arial" w:cs="Arial"/>
          <w:sz w:val="24"/>
          <w:szCs w:val="24"/>
        </w:rPr>
        <w:t xml:space="preserve"> </w:t>
      </w:r>
    </w:p>
    <w:p w14:paraId="7CA9FCCB" w14:textId="5DAEA3C2" w:rsidR="00966C75" w:rsidRDefault="00966C75" w:rsidP="00966C75">
      <w:pPr>
        <w:jc w:val="both"/>
        <w:rPr>
          <w:rFonts w:ascii="Arial" w:hAnsi="Arial" w:cs="Arial"/>
          <w:sz w:val="24"/>
          <w:szCs w:val="24"/>
        </w:rPr>
      </w:pPr>
      <w:r w:rsidRPr="00966C75">
        <w:rPr>
          <w:rFonts w:ascii="Arial" w:hAnsi="Arial" w:cs="Arial"/>
          <w:sz w:val="24"/>
          <w:szCs w:val="24"/>
        </w:rPr>
        <w:t>Squires, J. (2018). </w:t>
      </w:r>
      <w:r w:rsidRPr="00966C75">
        <w:rPr>
          <w:rFonts w:ascii="Arial" w:hAnsi="Arial" w:cs="Arial"/>
          <w:i/>
          <w:iCs/>
          <w:sz w:val="24"/>
          <w:szCs w:val="24"/>
        </w:rPr>
        <w:t>[R.I.P.] Legendary Artist Bill Gold Designed the Posters for ‘The Exorcist’ and ‘Clockwork Orange’</w:t>
      </w:r>
      <w:r w:rsidRPr="00966C75">
        <w:rPr>
          <w:rFonts w:ascii="Arial" w:hAnsi="Arial" w:cs="Arial"/>
          <w:sz w:val="24"/>
          <w:szCs w:val="24"/>
        </w:rPr>
        <w:t xml:space="preserve">. [online] Bloody Disgusting! Available at: </w:t>
      </w:r>
      <w:hyperlink r:id="rId10" w:history="1">
        <w:r w:rsidR="00F735E0" w:rsidRPr="00966C75">
          <w:rPr>
            <w:rStyle w:val="Hyperlink"/>
            <w:rFonts w:ascii="Arial" w:hAnsi="Arial" w:cs="Arial"/>
            <w:sz w:val="24"/>
            <w:szCs w:val="24"/>
          </w:rPr>
          <w:t>https://bloody-disgusting.com/news/3499918/r-p-legendary-artist-bill-gold-designed-posters-exorcist-clockwork-orange/</w:t>
        </w:r>
      </w:hyperlink>
      <w:r w:rsidRPr="00966C75">
        <w:rPr>
          <w:rFonts w:ascii="Arial" w:hAnsi="Arial" w:cs="Arial"/>
          <w:sz w:val="24"/>
          <w:szCs w:val="24"/>
        </w:rPr>
        <w:t>.</w:t>
      </w:r>
    </w:p>
    <w:p w14:paraId="025F8C0F" w14:textId="2CDD8411" w:rsidR="00F735E0" w:rsidRDefault="00F735E0" w:rsidP="00F735E0">
      <w:pPr>
        <w:jc w:val="both"/>
        <w:rPr>
          <w:rFonts w:ascii="Arial" w:hAnsi="Arial" w:cs="Arial"/>
          <w:sz w:val="24"/>
          <w:szCs w:val="24"/>
        </w:rPr>
      </w:pPr>
      <w:r w:rsidRPr="00F735E0">
        <w:rPr>
          <w:rFonts w:ascii="Arial" w:hAnsi="Arial" w:cs="Arial"/>
          <w:sz w:val="24"/>
          <w:szCs w:val="24"/>
        </w:rPr>
        <w:t>Desta, Y. (2018). </w:t>
      </w:r>
      <w:r w:rsidRPr="00F735E0">
        <w:rPr>
          <w:rFonts w:ascii="Arial" w:hAnsi="Arial" w:cs="Arial"/>
          <w:i/>
          <w:iCs/>
          <w:sz w:val="24"/>
          <w:szCs w:val="24"/>
        </w:rPr>
        <w:t>Bill Gold’s Movie Posters Were the Stuff of Hollywood Dreams</w:t>
      </w:r>
      <w:r w:rsidRPr="00F735E0">
        <w:rPr>
          <w:rFonts w:ascii="Arial" w:hAnsi="Arial" w:cs="Arial"/>
          <w:sz w:val="24"/>
          <w:szCs w:val="24"/>
        </w:rPr>
        <w:t xml:space="preserve">. [online] Vanity Fair. Available at: </w:t>
      </w:r>
      <w:hyperlink r:id="rId11" w:history="1">
        <w:r w:rsidRPr="00F735E0">
          <w:rPr>
            <w:rStyle w:val="Hyperlink"/>
            <w:rFonts w:ascii="Arial" w:hAnsi="Arial" w:cs="Arial"/>
            <w:sz w:val="24"/>
            <w:szCs w:val="24"/>
          </w:rPr>
          <w:t>https://www.vanityfair.com/hollywood/2018/05/bill-gold-movie-posters</w:t>
        </w:r>
      </w:hyperlink>
      <w:r w:rsidRPr="00F735E0">
        <w:rPr>
          <w:rFonts w:ascii="Arial" w:hAnsi="Arial" w:cs="Arial"/>
          <w:sz w:val="24"/>
          <w:szCs w:val="24"/>
        </w:rPr>
        <w:t>.</w:t>
      </w:r>
    </w:p>
    <w:p w14:paraId="0BB199B2" w14:textId="25DE659C" w:rsidR="00F96625" w:rsidRDefault="00F96625" w:rsidP="00F96625">
      <w:pPr>
        <w:jc w:val="both"/>
        <w:rPr>
          <w:rFonts w:ascii="Arial" w:hAnsi="Arial" w:cs="Arial"/>
          <w:sz w:val="24"/>
          <w:szCs w:val="24"/>
        </w:rPr>
      </w:pPr>
      <w:r w:rsidRPr="00F96625">
        <w:rPr>
          <w:rFonts w:ascii="Arial" w:hAnsi="Arial" w:cs="Arial"/>
          <w:sz w:val="24"/>
          <w:szCs w:val="24"/>
        </w:rPr>
        <w:t>Sol (2025). </w:t>
      </w:r>
      <w:r w:rsidRPr="00F96625">
        <w:rPr>
          <w:rFonts w:ascii="Arial" w:hAnsi="Arial" w:cs="Arial"/>
          <w:i/>
          <w:iCs/>
          <w:sz w:val="24"/>
          <w:szCs w:val="24"/>
        </w:rPr>
        <w:t>Create With Sol</w:t>
      </w:r>
      <w:r w:rsidRPr="00F96625">
        <w:rPr>
          <w:rFonts w:ascii="Arial" w:hAnsi="Arial" w:cs="Arial"/>
          <w:sz w:val="24"/>
          <w:szCs w:val="24"/>
        </w:rPr>
        <w:t xml:space="preserve">. [online] Create With Sol. Available at: </w:t>
      </w:r>
      <w:hyperlink r:id="rId12" w:history="1">
        <w:r w:rsidRPr="00F96625">
          <w:rPr>
            <w:rStyle w:val="Hyperlink"/>
            <w:rFonts w:ascii="Arial" w:hAnsi="Arial" w:cs="Arial"/>
            <w:sz w:val="24"/>
            <w:szCs w:val="24"/>
          </w:rPr>
          <w:t>https://www.solcreativecollective.com/blog/the-semiotics-of-serif-why-type-choices-subconsciously-define-your-brands-power-dynamics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96625">
        <w:rPr>
          <w:rFonts w:ascii="Arial" w:hAnsi="Arial" w:cs="Arial"/>
          <w:sz w:val="24"/>
          <w:szCs w:val="24"/>
        </w:rPr>
        <w:t>[Accessed 29 Nov. 2025].</w:t>
      </w:r>
    </w:p>
    <w:p w14:paraId="3694F55B" w14:textId="2B722E3A" w:rsidR="00F96625" w:rsidRDefault="00F96625" w:rsidP="00F96625">
      <w:pPr>
        <w:jc w:val="both"/>
        <w:rPr>
          <w:rFonts w:ascii="Arial" w:hAnsi="Arial" w:cs="Arial"/>
          <w:sz w:val="24"/>
          <w:szCs w:val="24"/>
        </w:rPr>
      </w:pPr>
      <w:r w:rsidRPr="00F96625">
        <w:rPr>
          <w:rFonts w:ascii="Arial" w:hAnsi="Arial" w:cs="Arial"/>
          <w:sz w:val="24"/>
          <w:szCs w:val="24"/>
        </w:rPr>
        <w:t>Evans, G. (2018). </w:t>
      </w:r>
      <w:r w:rsidRPr="00F96625">
        <w:rPr>
          <w:rFonts w:ascii="Arial" w:hAnsi="Arial" w:cs="Arial"/>
          <w:i/>
          <w:iCs/>
          <w:sz w:val="24"/>
          <w:szCs w:val="24"/>
        </w:rPr>
        <w:t>Bill Gold Dies: ‘Casablanca’, ‘The Exorcist’ Poster Designer Was 97</w:t>
      </w:r>
      <w:r w:rsidRPr="00F96625">
        <w:rPr>
          <w:rFonts w:ascii="Arial" w:hAnsi="Arial" w:cs="Arial"/>
          <w:sz w:val="24"/>
          <w:szCs w:val="24"/>
        </w:rPr>
        <w:t xml:space="preserve">. [online] Deadline. Available at: </w:t>
      </w:r>
      <w:hyperlink r:id="rId13" w:history="1">
        <w:r w:rsidRPr="00F96625">
          <w:rPr>
            <w:rStyle w:val="Hyperlink"/>
            <w:rFonts w:ascii="Arial" w:hAnsi="Arial" w:cs="Arial"/>
            <w:sz w:val="24"/>
            <w:szCs w:val="24"/>
          </w:rPr>
          <w:t>https://deadline.com/2018/05/bill-gold-obituary-poster-designer-casablanca-the-exorcist-j-edgar-1202395921/</w:t>
        </w:r>
      </w:hyperlink>
      <w:r w:rsidRPr="00F96625">
        <w:rPr>
          <w:rFonts w:ascii="Arial" w:hAnsi="Arial" w:cs="Arial"/>
          <w:sz w:val="24"/>
          <w:szCs w:val="24"/>
        </w:rPr>
        <w:t xml:space="preserve"> [Accessed 29 Nov. 2025].</w:t>
      </w:r>
    </w:p>
    <w:p w14:paraId="7E65AC23" w14:textId="77777777" w:rsidR="00F96625" w:rsidRPr="00F96625" w:rsidRDefault="00F96625" w:rsidP="00F96625">
      <w:pPr>
        <w:jc w:val="both"/>
        <w:rPr>
          <w:rFonts w:ascii="Arial" w:hAnsi="Arial" w:cs="Arial"/>
          <w:sz w:val="24"/>
          <w:szCs w:val="24"/>
        </w:rPr>
      </w:pPr>
    </w:p>
    <w:p w14:paraId="0B956AB8" w14:textId="4BA214C6" w:rsidR="00F96625" w:rsidRDefault="00F96625" w:rsidP="00F9662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F96625">
        <w:rPr>
          <w:rFonts w:ascii="Arial" w:hAnsi="Arial" w:cs="Arial"/>
          <w:b/>
          <w:bCs/>
          <w:sz w:val="24"/>
          <w:szCs w:val="24"/>
        </w:rPr>
        <w:t>‌</w:t>
      </w:r>
      <w:r w:rsidR="00EB58EA" w:rsidRPr="00EB58EA">
        <w:rPr>
          <w:rFonts w:ascii="Arial" w:hAnsi="Arial" w:cs="Arial"/>
          <w:b/>
          <w:bCs/>
          <w:sz w:val="24"/>
          <w:szCs w:val="24"/>
        </w:rPr>
        <w:t>List of Figures:</w:t>
      </w:r>
    </w:p>
    <w:p w14:paraId="0531B8E6" w14:textId="4D5AF401" w:rsidR="00EB58EA" w:rsidRPr="00EB58EA" w:rsidRDefault="00EB58EA" w:rsidP="00EB58EA">
      <w:pPr>
        <w:jc w:val="both"/>
        <w:rPr>
          <w:rFonts w:ascii="Arial" w:hAnsi="Arial" w:cs="Arial"/>
        </w:rPr>
      </w:pPr>
      <w:r w:rsidRPr="00EB58EA">
        <w:rPr>
          <w:rFonts w:ascii="Arial" w:hAnsi="Arial" w:cs="Arial"/>
          <w:sz w:val="24"/>
          <w:szCs w:val="24"/>
        </w:rPr>
        <w:t>Figure 1:</w:t>
      </w:r>
      <w:r>
        <w:rPr>
          <w:rFonts w:ascii="Arial" w:hAnsi="Arial" w:cs="Arial"/>
          <w:sz w:val="24"/>
          <w:szCs w:val="24"/>
        </w:rPr>
        <w:t xml:space="preserve"> </w:t>
      </w:r>
      <w:r w:rsidRPr="00EB58EA">
        <w:rPr>
          <w:rFonts w:ascii="Arial" w:hAnsi="Arial" w:cs="Arial"/>
        </w:rPr>
        <w:t>Impact Posters Gallery. (2025). </w:t>
      </w:r>
      <w:r w:rsidRPr="00EB58EA">
        <w:rPr>
          <w:rFonts w:ascii="Arial" w:hAnsi="Arial" w:cs="Arial"/>
          <w:i/>
          <w:iCs/>
        </w:rPr>
        <w:t>The 10 Most Famous Movie Posters of All Time</w:t>
      </w:r>
      <w:r w:rsidRPr="00EB58EA">
        <w:rPr>
          <w:rFonts w:ascii="Arial" w:hAnsi="Arial" w:cs="Arial"/>
        </w:rPr>
        <w:t xml:space="preserve">. [online] Available at: </w:t>
      </w:r>
      <w:hyperlink r:id="rId14" w:history="1">
        <w:r w:rsidRPr="002A69F8">
          <w:rPr>
            <w:rStyle w:val="Hyperlink"/>
            <w:rFonts w:ascii="Arial" w:hAnsi="Arial" w:cs="Arial"/>
          </w:rPr>
          <w:t>https://www.impactpostersgallery.com/blog/the-10-most-famous-movie-posters-of-all-time/</w:t>
        </w:r>
      </w:hyperlink>
      <w:r w:rsidRPr="00EB58EA">
        <w:rPr>
          <w:rFonts w:ascii="Arial" w:hAnsi="Arial" w:cs="Arial"/>
        </w:rPr>
        <w:t xml:space="preserve"> [Accessed 29 Nov. 2025].</w:t>
      </w:r>
    </w:p>
    <w:p w14:paraId="221D4FC3" w14:textId="77777777" w:rsidR="007532B7" w:rsidRDefault="00EB58EA" w:rsidP="00FA7393">
      <w:pPr>
        <w:jc w:val="both"/>
        <w:rPr>
          <w:rFonts w:ascii="Arial" w:hAnsi="Arial" w:cs="Arial"/>
          <w:sz w:val="24"/>
          <w:szCs w:val="24"/>
        </w:rPr>
      </w:pPr>
      <w:r w:rsidRPr="00EB58EA">
        <w:rPr>
          <w:rFonts w:ascii="Arial" w:hAnsi="Arial" w:cs="Arial"/>
          <w:sz w:val="24"/>
          <w:szCs w:val="24"/>
        </w:rPr>
        <w:t>‌</w:t>
      </w:r>
    </w:p>
    <w:p w14:paraId="39321123" w14:textId="3B66E412" w:rsidR="001D27D3" w:rsidRDefault="00150FBC" w:rsidP="00FA7393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532B7">
        <w:rPr>
          <w:rFonts w:ascii="Arial" w:hAnsi="Arial" w:cs="Arial"/>
          <w:b/>
          <w:bCs/>
          <w:sz w:val="24"/>
          <w:szCs w:val="24"/>
        </w:rPr>
        <w:lastRenderedPageBreak/>
        <w:t xml:space="preserve">Task Two: </w:t>
      </w:r>
      <w:r w:rsidR="007532B7">
        <w:rPr>
          <w:rFonts w:ascii="Arial" w:hAnsi="Arial" w:cs="Arial"/>
          <w:b/>
          <w:bCs/>
          <w:sz w:val="24"/>
          <w:szCs w:val="24"/>
        </w:rPr>
        <w:t>Manifesto</w:t>
      </w:r>
    </w:p>
    <w:p w14:paraId="74727D3C" w14:textId="404382B7" w:rsidR="007532B7" w:rsidRDefault="007532B7" w:rsidP="007532B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7532B7">
        <w:rPr>
          <w:rFonts w:ascii="Arial" w:hAnsi="Arial" w:cs="Arial"/>
          <w:sz w:val="24"/>
          <w:szCs w:val="24"/>
        </w:rPr>
        <w:t>Treat others how you want to be treated</w:t>
      </w:r>
    </w:p>
    <w:p w14:paraId="560CC715" w14:textId="142DEC1A" w:rsidR="007532B7" w:rsidRDefault="007532B7" w:rsidP="007532B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it scared</w:t>
      </w:r>
    </w:p>
    <w:p w14:paraId="242A3595" w14:textId="77777777" w:rsidR="007532B7" w:rsidRDefault="007532B7" w:rsidP="007532B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kind to all animals</w:t>
      </w:r>
    </w:p>
    <w:p w14:paraId="74F989D9" w14:textId="35B5AFD4" w:rsidR="007532B7" w:rsidRDefault="007532B7" w:rsidP="007532B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don’t have to be the best at everything</w:t>
      </w:r>
    </w:p>
    <w:p w14:paraId="3B454592" w14:textId="3E0AE524" w:rsidR="007532B7" w:rsidRDefault="007532B7" w:rsidP="007532B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Don’t worry what others think</w:t>
      </w:r>
    </w:p>
    <w:p w14:paraId="07A01783" w14:textId="2F399275" w:rsidR="007532B7" w:rsidRDefault="004C6CC5" w:rsidP="007532B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Surrender to the process</w:t>
      </w:r>
    </w:p>
    <w:p w14:paraId="79AD6926" w14:textId="4F26820B" w:rsidR="004C6CC5" w:rsidRDefault="004C6CC5" w:rsidP="007532B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Trust your intuition </w:t>
      </w:r>
    </w:p>
    <w:p w14:paraId="2A3E78DC" w14:textId="10E5E3BF" w:rsidR="004C6CC5" w:rsidRDefault="004C6CC5" w:rsidP="007532B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Don’t create unnecessary waste </w:t>
      </w:r>
    </w:p>
    <w:p w14:paraId="76A3A73F" w14:textId="77777777" w:rsidR="004C6CC5" w:rsidRDefault="004C6CC5" w:rsidP="004C6CC5">
      <w:pPr>
        <w:jc w:val="both"/>
        <w:rPr>
          <w:rFonts w:ascii="Arial" w:hAnsi="Arial" w:cs="Arial"/>
          <w:sz w:val="24"/>
          <w:szCs w:val="24"/>
        </w:rPr>
      </w:pPr>
    </w:p>
    <w:p w14:paraId="70B33491" w14:textId="0AAD7341" w:rsidR="00DD3713" w:rsidRDefault="00DD3713" w:rsidP="004C6CC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DD3713">
        <w:rPr>
          <w:rFonts w:ascii="Arial" w:hAnsi="Arial" w:cs="Arial"/>
          <w:b/>
          <w:bCs/>
          <w:sz w:val="24"/>
          <w:szCs w:val="24"/>
        </w:rPr>
        <w:t>You don’t have to be the best at everything:</w:t>
      </w:r>
      <w:r>
        <w:rPr>
          <w:rFonts w:ascii="Arial" w:hAnsi="Arial" w:cs="Arial"/>
          <w:b/>
          <w:bCs/>
          <w:sz w:val="24"/>
          <w:szCs w:val="24"/>
        </w:rPr>
        <w:t xml:space="preserve"> (career, relationships and life)</w:t>
      </w:r>
    </w:p>
    <w:p w14:paraId="49A69B5D" w14:textId="4F98ABBC" w:rsidR="00DD3713" w:rsidRDefault="00DD3713" w:rsidP="004C6CC5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Trust your intuition: (you know what is right for you)</w:t>
      </w:r>
    </w:p>
    <w:p w14:paraId="2EF16CA5" w14:textId="7E6F65B3" w:rsidR="00DD3713" w:rsidRDefault="00DD3713" w:rsidP="004C6CC5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Don’t create unnecessary waste: (food, clothing and time) </w:t>
      </w:r>
    </w:p>
    <w:p w14:paraId="5CD4A089" w14:textId="77777777" w:rsidR="00DD3713" w:rsidRDefault="00DD3713" w:rsidP="004C6CC5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20D3EA3" w14:textId="77777777" w:rsidR="00DD3713" w:rsidRPr="00DD3713" w:rsidRDefault="00DD3713" w:rsidP="004C6CC5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7BEBF59" w14:textId="77777777" w:rsidR="00DD3713" w:rsidRPr="004C6CC5" w:rsidRDefault="00DD3713" w:rsidP="004C6CC5">
      <w:pPr>
        <w:jc w:val="both"/>
        <w:rPr>
          <w:rFonts w:ascii="Arial" w:hAnsi="Arial" w:cs="Arial"/>
          <w:sz w:val="24"/>
          <w:szCs w:val="24"/>
        </w:rPr>
      </w:pPr>
    </w:p>
    <w:p w14:paraId="7D92B49D" w14:textId="17A73E05" w:rsidR="00150FBC" w:rsidRDefault="00150F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Pr="00150FBC">
        <w:rPr>
          <w:rFonts w:ascii="Arial" w:hAnsi="Arial" w:cs="Arial"/>
          <w:sz w:val="24"/>
          <w:szCs w:val="24"/>
        </w:rPr>
        <w:t>a document publicly declaring the position or program of its issuer. A manifesto advances a set of ideas, opinions, or views</w:t>
      </w:r>
      <w:r>
        <w:rPr>
          <w:rFonts w:ascii="Arial" w:hAnsi="Arial" w:cs="Arial"/>
          <w:sz w:val="24"/>
          <w:szCs w:val="24"/>
        </w:rPr>
        <w:t>” (</w:t>
      </w:r>
      <w:hyperlink r:id="rId15" w:history="1">
        <w:r w:rsidRPr="00150FBC">
          <w:rPr>
            <w:rStyle w:val="Hyperlink"/>
            <w:rFonts w:ascii="Arial" w:hAnsi="Arial" w:cs="Arial"/>
            <w:sz w:val="24"/>
            <w:szCs w:val="24"/>
          </w:rPr>
          <w:t>Manifesto | Definition, Examples, &amp; Facts | Britannica</w:t>
        </w:r>
      </w:hyperlink>
      <w:r>
        <w:rPr>
          <w:rFonts w:ascii="Arial" w:hAnsi="Arial" w:cs="Arial"/>
          <w:sz w:val="24"/>
          <w:szCs w:val="24"/>
        </w:rPr>
        <w:t xml:space="preserve">, </w:t>
      </w:r>
    </w:p>
    <w:p w14:paraId="3D9527BA" w14:textId="6437C9B0" w:rsidR="00150FBC" w:rsidRDefault="00150FB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Pr="00150FBC">
        <w:rPr>
          <w:rFonts w:ascii="Arial" w:hAnsi="Arial" w:cs="Arial"/>
          <w:sz w:val="24"/>
          <w:szCs w:val="24"/>
        </w:rPr>
        <w:t>A </w:t>
      </w:r>
      <w:r w:rsidRPr="00150FBC">
        <w:rPr>
          <w:rFonts w:ascii="Arial" w:hAnsi="Arial" w:cs="Arial"/>
          <w:b/>
          <w:bCs/>
          <w:sz w:val="24"/>
          <w:szCs w:val="24"/>
        </w:rPr>
        <w:t>manifesto</w:t>
      </w:r>
      <w:r w:rsidRPr="00150FBC">
        <w:rPr>
          <w:rFonts w:ascii="Arial" w:hAnsi="Arial" w:cs="Arial"/>
          <w:sz w:val="24"/>
          <w:szCs w:val="24"/>
        </w:rPr>
        <w:t> is a written declaration of the intentions, motives, or views of the issuer</w:t>
      </w:r>
      <w:r>
        <w:rPr>
          <w:rFonts w:ascii="Arial" w:hAnsi="Arial" w:cs="Arial"/>
          <w:sz w:val="24"/>
          <w:szCs w:val="24"/>
        </w:rPr>
        <w:t xml:space="preserve">” </w:t>
      </w:r>
      <w:hyperlink r:id="rId16" w:history="1">
        <w:r w:rsidRPr="002A69F8">
          <w:rPr>
            <w:rStyle w:val="Hyperlink"/>
            <w:rFonts w:ascii="Arial" w:hAnsi="Arial" w:cs="Arial"/>
            <w:sz w:val="24"/>
            <w:szCs w:val="24"/>
          </w:rPr>
          <w:t>https://en.wikipedia.org/wiki/Manifesto</w:t>
        </w:r>
      </w:hyperlink>
    </w:p>
    <w:p w14:paraId="2D8755FC" w14:textId="77777777" w:rsidR="00150FBC" w:rsidRDefault="00150FBC">
      <w:pPr>
        <w:rPr>
          <w:rFonts w:ascii="Arial" w:hAnsi="Arial" w:cs="Arial"/>
          <w:sz w:val="24"/>
          <w:szCs w:val="24"/>
        </w:rPr>
      </w:pPr>
    </w:p>
    <w:p w14:paraId="733AF6A6" w14:textId="3BAACE38" w:rsidR="007532B7" w:rsidRPr="001D27D3" w:rsidRDefault="007532B7">
      <w:pPr>
        <w:rPr>
          <w:rFonts w:ascii="Arial" w:hAnsi="Arial" w:cs="Arial"/>
          <w:sz w:val="24"/>
          <w:szCs w:val="24"/>
        </w:rPr>
      </w:pPr>
    </w:p>
    <w:sectPr w:rsidR="007532B7" w:rsidRPr="001D27D3" w:rsidSect="001D27D3">
      <w:headerReference w:type="default" r:id="rId17"/>
      <w:pgSz w:w="11906" w:h="16838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7140A0" w14:textId="77777777" w:rsidR="00031287" w:rsidRDefault="00031287" w:rsidP="001D27D3">
      <w:pPr>
        <w:spacing w:after="0" w:line="240" w:lineRule="auto"/>
      </w:pPr>
      <w:r>
        <w:separator/>
      </w:r>
    </w:p>
  </w:endnote>
  <w:endnote w:type="continuationSeparator" w:id="0">
    <w:p w14:paraId="0D4FA79A" w14:textId="77777777" w:rsidR="00031287" w:rsidRDefault="00031287" w:rsidP="001D27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3D70B5" w14:textId="77777777" w:rsidR="00031287" w:rsidRDefault="00031287" w:rsidP="001D27D3">
      <w:pPr>
        <w:spacing w:after="0" w:line="240" w:lineRule="auto"/>
      </w:pPr>
      <w:r>
        <w:separator/>
      </w:r>
    </w:p>
  </w:footnote>
  <w:footnote w:type="continuationSeparator" w:id="0">
    <w:p w14:paraId="52467E9D" w14:textId="77777777" w:rsidR="00031287" w:rsidRDefault="00031287" w:rsidP="001D27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3239705"/>
      <w:docPartObj>
        <w:docPartGallery w:val="Page Numbers (Margins)"/>
        <w:docPartUnique/>
      </w:docPartObj>
    </w:sdtPr>
    <w:sdtContent>
      <w:p w14:paraId="708705CB" w14:textId="29D10EF4" w:rsidR="001D27D3" w:rsidRDefault="001D27D3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41F7C4EE" wp14:editId="1EEA15A3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1637608435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94AB287" w14:textId="77777777" w:rsidR="001D27D3" w:rsidRDefault="001D27D3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41F7C4EE" id="Rectangle 1" o:spid="_x0000_s1026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" o:allowincell="f" filled="f" stroked="f">
                  <v:textbox style="layout-flow:vertical;mso-layout-flow-alt:bottom-to-top;mso-fit-shape-to-text:t">
                    <w:txbxContent>
                      <w:p w14:paraId="594AB287" w14:textId="77777777" w:rsidR="001D27D3" w:rsidRDefault="001D27D3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8878B5"/>
    <w:multiLevelType w:val="hybridMultilevel"/>
    <w:tmpl w:val="4CA6D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565F74"/>
    <w:multiLevelType w:val="hybridMultilevel"/>
    <w:tmpl w:val="5F768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6747E7"/>
    <w:multiLevelType w:val="hybridMultilevel"/>
    <w:tmpl w:val="3612A1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168643">
    <w:abstractNumId w:val="0"/>
  </w:num>
  <w:num w:numId="2" w16cid:durableId="1182545271">
    <w:abstractNumId w:val="1"/>
  </w:num>
  <w:num w:numId="3" w16cid:durableId="6235096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7D3"/>
    <w:rsid w:val="00031287"/>
    <w:rsid w:val="00150FBC"/>
    <w:rsid w:val="001D1419"/>
    <w:rsid w:val="001D27D3"/>
    <w:rsid w:val="00264506"/>
    <w:rsid w:val="002A07B4"/>
    <w:rsid w:val="002D6065"/>
    <w:rsid w:val="003D618B"/>
    <w:rsid w:val="00412C13"/>
    <w:rsid w:val="00447119"/>
    <w:rsid w:val="004C6CC5"/>
    <w:rsid w:val="005C5A2E"/>
    <w:rsid w:val="006348A1"/>
    <w:rsid w:val="00695084"/>
    <w:rsid w:val="006A5AB3"/>
    <w:rsid w:val="007532B7"/>
    <w:rsid w:val="007F4A6B"/>
    <w:rsid w:val="00807E01"/>
    <w:rsid w:val="00807F06"/>
    <w:rsid w:val="00831D1B"/>
    <w:rsid w:val="008345C8"/>
    <w:rsid w:val="00877F91"/>
    <w:rsid w:val="008C5718"/>
    <w:rsid w:val="008E244E"/>
    <w:rsid w:val="008E6DF4"/>
    <w:rsid w:val="00966C75"/>
    <w:rsid w:val="00A2263E"/>
    <w:rsid w:val="00AF4F2E"/>
    <w:rsid w:val="00B62F2E"/>
    <w:rsid w:val="00BF0AFB"/>
    <w:rsid w:val="00C44107"/>
    <w:rsid w:val="00C478E7"/>
    <w:rsid w:val="00C71785"/>
    <w:rsid w:val="00D2172F"/>
    <w:rsid w:val="00D6700A"/>
    <w:rsid w:val="00DB391E"/>
    <w:rsid w:val="00DD3713"/>
    <w:rsid w:val="00E01C08"/>
    <w:rsid w:val="00E10EAC"/>
    <w:rsid w:val="00EB58EA"/>
    <w:rsid w:val="00F16E44"/>
    <w:rsid w:val="00F735E0"/>
    <w:rsid w:val="00F96625"/>
    <w:rsid w:val="00FA7393"/>
    <w:rsid w:val="00FB1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2C21FE"/>
  <w15:chartTrackingRefBased/>
  <w15:docId w15:val="{CB90628B-310B-403F-9CEC-849F79898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27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27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27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27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27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27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27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27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27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27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27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27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27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27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27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27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27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27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27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27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27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27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27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27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27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27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27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27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27D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D27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27D3"/>
  </w:style>
  <w:style w:type="paragraph" w:styleId="Footer">
    <w:name w:val="footer"/>
    <w:basedOn w:val="Normal"/>
    <w:link w:val="FooterChar"/>
    <w:uiPriority w:val="99"/>
    <w:unhideWhenUsed/>
    <w:rsid w:val="001D27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27D3"/>
  </w:style>
  <w:style w:type="character" w:styleId="Hyperlink">
    <w:name w:val="Hyperlink"/>
    <w:basedOn w:val="DefaultParagraphFont"/>
    <w:uiPriority w:val="99"/>
    <w:unhideWhenUsed/>
    <w:rsid w:val="00150FB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0FB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B58EA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eadline.com/2018/05/bill-gold-obituary-poster-designer-casablanca-the-exorcist-j-edgar-1202395921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olcreativecollective.com/blog/the-semiotics-of-serif-why-type-choices-subconsciously-define-your-brands-power-dynamics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en.wikipedia.org/wiki/Manifesto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vanityfair.com/hollywood/2018/05/bill-gold-movie-poster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ritannica.com/topic/manifesto" TargetMode="External"/><Relationship Id="rId10" Type="http://schemas.openxmlformats.org/officeDocument/2006/relationships/hyperlink" Target="https://bloody-disgusting.com/news/3499918/r-p-legendary-artist-bill-gold-designed-posters-exorcist-clockwork-orange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ebsco.com/research-starters/history/semiotics" TargetMode="External"/><Relationship Id="rId14" Type="http://schemas.openxmlformats.org/officeDocument/2006/relationships/hyperlink" Target="https://www.impactpostersgallery.com/blog/the-10-most-famous-movie-posters-of-all-tim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767298-B914-4746-82DE-271B8EEF7D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417</TotalTime>
  <Pages>5</Pages>
  <Words>1024</Words>
  <Characters>5842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Gracie Cant-Bull (2404002)</dc:creator>
  <cp:keywords/>
  <dc:description/>
  <cp:lastModifiedBy>Gracie Cant-Bull (2404002)</cp:lastModifiedBy>
  <cp:revision>24</cp:revision>
  <dcterms:created xsi:type="dcterms:W3CDTF">2025-11-29T15:43:00Z</dcterms:created>
  <dcterms:modified xsi:type="dcterms:W3CDTF">2025-11-29T22:40:00Z</dcterms:modified>
</cp:coreProperties>
</file>