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54392" w14:textId="659C6134" w:rsidR="00475D4D" w:rsidRPr="00107730" w:rsidRDefault="00475D4D" w:rsidP="0093506A">
      <w:pPr>
        <w:widowControl/>
        <w:autoSpaceDE/>
        <w:autoSpaceDN/>
        <w:spacing w:before="240" w:after="200"/>
        <w:jc w:val="left"/>
        <w:rPr>
          <w:rFonts w:cs="Arial"/>
          <w:lang w:val="en-GB"/>
        </w:rPr>
      </w:pPr>
    </w:p>
    <w:p w14:paraId="2BCE2104" w14:textId="77777777" w:rsidR="00475D4D" w:rsidRPr="00107730" w:rsidRDefault="00475D4D" w:rsidP="0093506A">
      <w:pPr>
        <w:widowControl/>
        <w:autoSpaceDE/>
        <w:autoSpaceDN/>
        <w:spacing w:before="240" w:after="200"/>
        <w:jc w:val="left"/>
        <w:rPr>
          <w:rFonts w:cs="Arial"/>
          <w:lang w:val="en-GB"/>
        </w:rPr>
      </w:pPr>
    </w:p>
    <w:p w14:paraId="1DD55C4A" w14:textId="6C400F67" w:rsidR="00475D4D" w:rsidRPr="00107730" w:rsidRDefault="00475D4D" w:rsidP="0093506A">
      <w:pPr>
        <w:spacing w:before="240"/>
        <w:ind w:left="1109"/>
        <w:jc w:val="center"/>
        <w:rPr>
          <w:rFonts w:cs="Arial"/>
          <w:b/>
          <w:lang w:val="en-GB"/>
        </w:rPr>
      </w:pPr>
    </w:p>
    <w:p w14:paraId="7B422CB2" w14:textId="6FB3A735" w:rsidR="00C7303F" w:rsidRDefault="00C7303F" w:rsidP="0093506A">
      <w:pPr>
        <w:widowControl/>
        <w:autoSpaceDE/>
        <w:autoSpaceDN/>
        <w:spacing w:before="240" w:after="200"/>
        <w:jc w:val="left"/>
        <w:rPr>
          <w:rFonts w:cs="Arial"/>
          <w:lang w:val="en-GB"/>
        </w:rPr>
      </w:pPr>
    </w:p>
    <w:p w14:paraId="5A227DCF" w14:textId="78415B37" w:rsidR="00867077" w:rsidRDefault="00867077" w:rsidP="0093506A">
      <w:pPr>
        <w:widowControl/>
        <w:autoSpaceDE/>
        <w:autoSpaceDN/>
        <w:spacing w:before="240" w:after="200"/>
        <w:jc w:val="left"/>
        <w:rPr>
          <w:rFonts w:cs="Arial"/>
          <w:lang w:val="en-GB"/>
        </w:rPr>
      </w:pPr>
    </w:p>
    <w:p w14:paraId="18D3B442" w14:textId="77777777" w:rsidR="00867077" w:rsidRDefault="00867077" w:rsidP="0093506A">
      <w:pPr>
        <w:widowControl/>
        <w:autoSpaceDE/>
        <w:autoSpaceDN/>
        <w:spacing w:before="240" w:after="200"/>
        <w:jc w:val="left"/>
        <w:rPr>
          <w:rStyle w:val="KitapBal"/>
          <w:sz w:val="40"/>
          <w:szCs w:val="40"/>
        </w:rPr>
      </w:pPr>
    </w:p>
    <w:p w14:paraId="62C263D8" w14:textId="77777777" w:rsidR="00867077" w:rsidRDefault="00867077" w:rsidP="0093506A">
      <w:pPr>
        <w:widowControl/>
        <w:autoSpaceDE/>
        <w:autoSpaceDN/>
        <w:spacing w:before="240" w:after="200"/>
        <w:jc w:val="left"/>
        <w:rPr>
          <w:rStyle w:val="KitapBal"/>
          <w:sz w:val="40"/>
          <w:szCs w:val="40"/>
        </w:rPr>
      </w:pPr>
    </w:p>
    <w:p w14:paraId="206C433F" w14:textId="77777777" w:rsidR="00867077" w:rsidRDefault="00867077" w:rsidP="00867077">
      <w:pPr>
        <w:widowControl/>
        <w:autoSpaceDE/>
        <w:autoSpaceDN/>
        <w:spacing w:before="240" w:after="200"/>
        <w:jc w:val="center"/>
        <w:rPr>
          <w:rStyle w:val="KitapBal"/>
          <w:sz w:val="40"/>
          <w:szCs w:val="40"/>
        </w:rPr>
      </w:pPr>
    </w:p>
    <w:p w14:paraId="7E555832" w14:textId="5D7C10A5" w:rsidR="00867077" w:rsidRDefault="00867077" w:rsidP="00867077">
      <w:pPr>
        <w:widowControl/>
        <w:autoSpaceDE/>
        <w:autoSpaceDN/>
        <w:spacing w:before="240" w:after="200"/>
        <w:jc w:val="center"/>
        <w:rPr>
          <w:rStyle w:val="KitapBal"/>
          <w:sz w:val="40"/>
          <w:szCs w:val="40"/>
        </w:rPr>
      </w:pPr>
      <w:r w:rsidRPr="00867077">
        <w:rPr>
          <w:rStyle w:val="KitapBal"/>
          <w:sz w:val="40"/>
          <w:szCs w:val="40"/>
        </w:rPr>
        <w:t>PROBLEM SOLVING AND DECISION MAKING</w:t>
      </w:r>
    </w:p>
    <w:p w14:paraId="7B9782A6" w14:textId="7E7C0C0B" w:rsidR="00271C28" w:rsidRDefault="00271C28" w:rsidP="00867077">
      <w:pPr>
        <w:widowControl/>
        <w:autoSpaceDE/>
        <w:autoSpaceDN/>
        <w:spacing w:before="240" w:after="200"/>
        <w:jc w:val="center"/>
        <w:rPr>
          <w:rStyle w:val="KitapBal"/>
          <w:sz w:val="40"/>
          <w:szCs w:val="40"/>
        </w:rPr>
      </w:pPr>
    </w:p>
    <w:p w14:paraId="77E6F801" w14:textId="72C541DC" w:rsidR="00271C28" w:rsidRDefault="00271C28" w:rsidP="00867077">
      <w:pPr>
        <w:widowControl/>
        <w:autoSpaceDE/>
        <w:autoSpaceDN/>
        <w:spacing w:before="240" w:after="200"/>
        <w:jc w:val="center"/>
        <w:rPr>
          <w:rStyle w:val="KitapBal"/>
          <w:sz w:val="40"/>
          <w:szCs w:val="40"/>
        </w:rPr>
      </w:pPr>
    </w:p>
    <w:p w14:paraId="147C8CBC" w14:textId="092FCCDC" w:rsidR="00271C28" w:rsidRDefault="00271C28" w:rsidP="00867077">
      <w:pPr>
        <w:widowControl/>
        <w:autoSpaceDE/>
        <w:autoSpaceDN/>
        <w:spacing w:before="240" w:after="200"/>
        <w:jc w:val="center"/>
        <w:rPr>
          <w:rStyle w:val="KitapBal"/>
          <w:sz w:val="40"/>
          <w:szCs w:val="40"/>
        </w:rPr>
      </w:pPr>
    </w:p>
    <w:p w14:paraId="09D2CF1E" w14:textId="77607867" w:rsidR="00271C28" w:rsidRDefault="00271C28" w:rsidP="00867077">
      <w:pPr>
        <w:widowControl/>
        <w:autoSpaceDE/>
        <w:autoSpaceDN/>
        <w:spacing w:before="240" w:after="200"/>
        <w:jc w:val="center"/>
        <w:rPr>
          <w:rStyle w:val="KitapBal"/>
          <w:sz w:val="40"/>
          <w:szCs w:val="40"/>
        </w:rPr>
      </w:pPr>
    </w:p>
    <w:p w14:paraId="4AF804B3" w14:textId="02A346CD" w:rsidR="00271C28" w:rsidRDefault="00271C28" w:rsidP="00271C28">
      <w:pPr>
        <w:widowControl/>
        <w:autoSpaceDE/>
        <w:autoSpaceDN/>
        <w:spacing w:before="240" w:after="200"/>
        <w:jc w:val="left"/>
        <w:rPr>
          <w:rStyle w:val="KitapBal"/>
          <w:sz w:val="32"/>
          <w:szCs w:val="32"/>
        </w:rPr>
      </w:pPr>
      <w:proofErr w:type="spellStart"/>
      <w:r w:rsidRPr="00271C28">
        <w:rPr>
          <w:rStyle w:val="KitapBal"/>
          <w:sz w:val="32"/>
          <w:szCs w:val="32"/>
        </w:rPr>
        <w:t>Dzhansu</w:t>
      </w:r>
      <w:proofErr w:type="spellEnd"/>
      <w:r w:rsidRPr="00271C28">
        <w:rPr>
          <w:rStyle w:val="KitapBal"/>
          <w:sz w:val="32"/>
          <w:szCs w:val="32"/>
        </w:rPr>
        <w:t xml:space="preserve"> </w:t>
      </w:r>
      <w:proofErr w:type="spellStart"/>
      <w:r w:rsidRPr="00271C28">
        <w:rPr>
          <w:rStyle w:val="KitapBal"/>
          <w:sz w:val="32"/>
          <w:szCs w:val="32"/>
        </w:rPr>
        <w:t>Altunkalach</w:t>
      </w:r>
      <w:proofErr w:type="spellEnd"/>
      <w:r w:rsidRPr="00271C28">
        <w:rPr>
          <w:rStyle w:val="KitapBal"/>
          <w:sz w:val="32"/>
          <w:szCs w:val="32"/>
        </w:rPr>
        <w:t xml:space="preserve"> </w:t>
      </w:r>
    </w:p>
    <w:p w14:paraId="4CDFC63E" w14:textId="6F447BF8" w:rsidR="00271C28" w:rsidRPr="00271C28" w:rsidRDefault="00271C28" w:rsidP="00271C28">
      <w:pPr>
        <w:widowControl/>
        <w:autoSpaceDE/>
        <w:autoSpaceDN/>
        <w:spacing w:before="240" w:after="200"/>
        <w:jc w:val="left"/>
        <w:rPr>
          <w:rStyle w:val="KitapBal"/>
          <w:sz w:val="32"/>
          <w:szCs w:val="32"/>
        </w:rPr>
      </w:pPr>
      <w:r>
        <w:rPr>
          <w:rStyle w:val="KitapBal"/>
          <w:sz w:val="32"/>
          <w:szCs w:val="32"/>
        </w:rPr>
        <w:t>ID:2030632</w:t>
      </w:r>
    </w:p>
    <w:p w14:paraId="1EE4AD26" w14:textId="77777777" w:rsidR="00271C28" w:rsidRDefault="00271C28" w:rsidP="00867077">
      <w:pPr>
        <w:widowControl/>
        <w:autoSpaceDE/>
        <w:autoSpaceDN/>
        <w:spacing w:before="240" w:after="200"/>
        <w:jc w:val="left"/>
        <w:rPr>
          <w:rStyle w:val="KitapBal"/>
          <w:sz w:val="40"/>
          <w:szCs w:val="40"/>
        </w:rPr>
      </w:pPr>
    </w:p>
    <w:p w14:paraId="34B9AEDD" w14:textId="3154D7B9" w:rsidR="004F0075" w:rsidRDefault="002D590B" w:rsidP="00EA5B6E">
      <w:pPr>
        <w:widowControl/>
        <w:autoSpaceDE/>
        <w:autoSpaceDN/>
        <w:spacing w:before="240" w:after="200"/>
        <w:jc w:val="left"/>
        <w:rPr>
          <w:rFonts w:cs="Arial"/>
          <w:b/>
          <w:lang w:val="en-GB"/>
        </w:rPr>
      </w:pPr>
      <w:r w:rsidRPr="00107730">
        <w:rPr>
          <w:rFonts w:cs="Arial"/>
          <w:b/>
          <w:lang w:val="en-GB"/>
        </w:rPr>
        <w:lastRenderedPageBreak/>
        <w:t>Executive Summary</w:t>
      </w:r>
    </w:p>
    <w:p w14:paraId="5276140C" w14:textId="77777777" w:rsidR="00B67BDD" w:rsidRDefault="002D590B" w:rsidP="00EA5B6E">
      <w:pPr>
        <w:widowControl/>
        <w:autoSpaceDE/>
        <w:autoSpaceDN/>
        <w:spacing w:before="240" w:after="200"/>
        <w:jc w:val="left"/>
        <w:rPr>
          <w:rFonts w:cs="Arial"/>
          <w:lang w:val="en-GB"/>
        </w:rPr>
      </w:pPr>
      <w:r w:rsidRPr="00107730">
        <w:rPr>
          <w:rFonts w:cs="Arial"/>
          <w:lang w:val="en-GB"/>
        </w:rPr>
        <w:t>The report aims to highlight the complex issues within the organisation along with the scope and their impact. It also focus</w:t>
      </w:r>
      <w:r w:rsidR="009C7007">
        <w:rPr>
          <w:rFonts w:cs="Arial"/>
          <w:lang w:val="en-GB"/>
        </w:rPr>
        <w:t>es</w:t>
      </w:r>
      <w:r w:rsidRPr="00107730">
        <w:rPr>
          <w:rFonts w:cs="Arial"/>
          <w:lang w:val="en-GB"/>
        </w:rPr>
        <w:t xml:space="preserve"> on the range of effective solutions to the issues and decision-making </w:t>
      </w:r>
      <w:r w:rsidR="009C7007">
        <w:rPr>
          <w:rFonts w:cs="Arial"/>
          <w:lang w:val="en-GB"/>
        </w:rPr>
        <w:t>methods</w:t>
      </w:r>
      <w:r w:rsidRPr="00107730">
        <w:rPr>
          <w:rFonts w:cs="Arial"/>
          <w:lang w:val="en-GB"/>
        </w:rPr>
        <w:t xml:space="preserve">. Further, the </w:t>
      </w:r>
      <w:r w:rsidR="009C7007">
        <w:rPr>
          <w:rFonts w:cs="Arial"/>
          <w:lang w:val="en-GB"/>
        </w:rPr>
        <w:t>assignment</w:t>
      </w:r>
      <w:r w:rsidRPr="00107730">
        <w:rPr>
          <w:rFonts w:cs="Arial"/>
          <w:lang w:val="en-GB"/>
        </w:rPr>
        <w:t xml:space="preserve"> </w:t>
      </w:r>
      <w:r w:rsidR="009C7007">
        <w:rPr>
          <w:rFonts w:cs="Arial"/>
          <w:lang w:val="en-GB"/>
        </w:rPr>
        <w:t>focuses on</w:t>
      </w:r>
      <w:r w:rsidRPr="00107730">
        <w:rPr>
          <w:rFonts w:cs="Arial"/>
          <w:lang w:val="en-GB"/>
        </w:rPr>
        <w:t xml:space="preserve"> some effective methods to implement the best potential </w:t>
      </w:r>
      <w:r w:rsidR="00A62E0F">
        <w:rPr>
          <w:rFonts w:cs="Arial"/>
          <w:lang w:val="en-GB"/>
        </w:rPr>
        <w:t>option</w:t>
      </w:r>
      <w:r w:rsidRPr="00107730">
        <w:rPr>
          <w:rFonts w:cs="Arial"/>
          <w:lang w:val="en-GB"/>
        </w:rPr>
        <w:t xml:space="preserve"> to resolve the issue. The </w:t>
      </w:r>
      <w:r w:rsidR="00A62E0F">
        <w:rPr>
          <w:rFonts w:cs="Arial"/>
          <w:lang w:val="en-GB"/>
        </w:rPr>
        <w:t>paper</w:t>
      </w:r>
      <w:r w:rsidRPr="00107730">
        <w:rPr>
          <w:rFonts w:cs="Arial"/>
          <w:lang w:val="en-GB"/>
        </w:rPr>
        <w:t xml:space="preserve"> also </w:t>
      </w:r>
      <w:r w:rsidR="00A62E0F">
        <w:rPr>
          <w:rFonts w:cs="Arial"/>
          <w:lang w:val="en-GB"/>
        </w:rPr>
        <w:t xml:space="preserve">reflects </w:t>
      </w:r>
      <w:r w:rsidR="00A62E0F" w:rsidRPr="00107730">
        <w:rPr>
          <w:rFonts w:cs="Arial"/>
          <w:lang w:val="en-GB"/>
        </w:rPr>
        <w:t>the</w:t>
      </w:r>
      <w:r w:rsidRPr="00107730">
        <w:rPr>
          <w:rFonts w:cs="Arial"/>
          <w:lang w:val="en-GB"/>
        </w:rPr>
        <w:t xml:space="preserve"> effective techniques to monitor the </w:t>
      </w:r>
      <w:r w:rsidR="00A62E0F">
        <w:rPr>
          <w:rFonts w:cs="Arial"/>
          <w:lang w:val="en-GB"/>
        </w:rPr>
        <w:t>efficiency</w:t>
      </w:r>
      <w:r w:rsidRPr="00107730">
        <w:rPr>
          <w:rFonts w:cs="Arial"/>
          <w:lang w:val="en-GB"/>
        </w:rPr>
        <w:t xml:space="preserve"> of the solution to the issues</w:t>
      </w:r>
      <w:r w:rsidR="00A62E0F">
        <w:rPr>
          <w:rFonts w:cs="Arial"/>
          <w:lang w:val="en-GB"/>
        </w:rPr>
        <w:t xml:space="preserve"> due to digitisation</w:t>
      </w:r>
      <w:r w:rsidRPr="00107730">
        <w:rPr>
          <w:rFonts w:cs="Arial"/>
          <w:lang w:val="en-GB"/>
        </w:rPr>
        <w:t>.</w:t>
      </w:r>
      <w:r w:rsidR="00DA05D3">
        <w:rPr>
          <w:rFonts w:cs="Arial"/>
          <w:lang w:val="en-GB"/>
        </w:rPr>
        <w:t xml:space="preserve"> </w:t>
      </w:r>
      <w:r w:rsidR="00DA05D3" w:rsidRPr="00107730">
        <w:rPr>
          <w:rFonts w:cs="Arial"/>
          <w:lang w:val="en-GB"/>
        </w:rPr>
        <w:t>Further, the employees also get affected regarding the security of the employment in the company as with the introduction of the digital technologies the demands of the organisation increase along with the growth in the technologies.</w:t>
      </w:r>
    </w:p>
    <w:p w14:paraId="16EC004E" w14:textId="77777777" w:rsidR="00B67BDD" w:rsidRDefault="002D590B" w:rsidP="00EA5B6E">
      <w:pPr>
        <w:widowControl/>
        <w:autoSpaceDE/>
        <w:autoSpaceDN/>
        <w:spacing w:before="240" w:after="200" w:line="276" w:lineRule="auto"/>
        <w:jc w:val="left"/>
        <w:rPr>
          <w:rFonts w:cs="Arial"/>
          <w:lang w:val="en-GB"/>
        </w:rPr>
      </w:pPr>
      <w:r>
        <w:rPr>
          <w:rFonts w:cs="Arial"/>
          <w:lang w:val="en-GB"/>
        </w:rPr>
        <w:br w:type="page"/>
      </w:r>
    </w:p>
    <w:sdt>
      <w:sdtPr>
        <w:rPr>
          <w:rFonts w:ascii="Arial" w:eastAsia="Arial MT" w:hAnsi="Arial" w:cs="Arial MT"/>
          <w:b w:val="0"/>
          <w:bCs w:val="0"/>
          <w:color w:val="auto"/>
          <w:sz w:val="22"/>
          <w:szCs w:val="22"/>
        </w:rPr>
        <w:id w:val="-123556655"/>
        <w:docPartObj>
          <w:docPartGallery w:val="Table of Contents"/>
          <w:docPartUnique/>
        </w:docPartObj>
      </w:sdtPr>
      <w:sdtEndPr/>
      <w:sdtContent>
        <w:p w14:paraId="76D4720C" w14:textId="77777777" w:rsidR="00B67BDD" w:rsidRDefault="002D590B" w:rsidP="00EA5B6E">
          <w:pPr>
            <w:pStyle w:val="TBal"/>
            <w:spacing w:before="240"/>
          </w:pPr>
          <w:r w:rsidRPr="00B67BDD">
            <w:rPr>
              <w:rFonts w:ascii="Arial" w:hAnsi="Arial" w:cs="Arial"/>
              <w:color w:val="auto"/>
              <w:sz w:val="22"/>
              <w:szCs w:val="22"/>
            </w:rPr>
            <w:t>Table of Contents</w:t>
          </w:r>
        </w:p>
        <w:p w14:paraId="4F281BA9" w14:textId="77777777" w:rsidR="002931B0" w:rsidRDefault="00757EFA" w:rsidP="00EA5B6E">
          <w:pPr>
            <w:pStyle w:val="T1"/>
            <w:tabs>
              <w:tab w:val="right" w:leader="dot" w:pos="9350"/>
            </w:tabs>
            <w:jc w:val="left"/>
            <w:rPr>
              <w:rFonts w:asciiTheme="minorHAnsi" w:eastAsiaTheme="minorEastAsia" w:hAnsiTheme="minorHAnsi" w:cstheme="minorBidi"/>
              <w:noProof/>
              <w:lang w:val="en-IN" w:eastAsia="en-IN"/>
            </w:rPr>
          </w:pPr>
          <w:r>
            <w:fldChar w:fldCharType="begin"/>
          </w:r>
          <w:r w:rsidR="002D590B">
            <w:instrText xml:space="preserve"> TOC \o "1-3" \h \z \u </w:instrText>
          </w:r>
          <w:r>
            <w:fldChar w:fldCharType="separate"/>
          </w:r>
          <w:hyperlink w:anchor="_Toc101456336" w:history="1">
            <w:r w:rsidR="002931B0" w:rsidRPr="00A627CC">
              <w:rPr>
                <w:rStyle w:val="Kpr"/>
                <w:noProof/>
                <w:lang w:val="en-GB"/>
              </w:rPr>
              <w:t>Introduction</w:t>
            </w:r>
            <w:r w:rsidR="002931B0">
              <w:rPr>
                <w:noProof/>
                <w:webHidden/>
              </w:rPr>
              <w:tab/>
            </w:r>
            <w:r w:rsidR="002931B0">
              <w:rPr>
                <w:noProof/>
                <w:webHidden/>
              </w:rPr>
              <w:fldChar w:fldCharType="begin"/>
            </w:r>
            <w:r w:rsidR="002931B0">
              <w:rPr>
                <w:noProof/>
                <w:webHidden/>
              </w:rPr>
              <w:instrText xml:space="preserve"> PAGEREF _Toc101456336 \h </w:instrText>
            </w:r>
            <w:r w:rsidR="002931B0">
              <w:rPr>
                <w:noProof/>
                <w:webHidden/>
              </w:rPr>
            </w:r>
            <w:r w:rsidR="002931B0">
              <w:rPr>
                <w:noProof/>
                <w:webHidden/>
              </w:rPr>
              <w:fldChar w:fldCharType="separate"/>
            </w:r>
            <w:r w:rsidR="002931B0">
              <w:rPr>
                <w:noProof/>
                <w:webHidden/>
              </w:rPr>
              <w:t>4</w:t>
            </w:r>
            <w:r w:rsidR="002931B0">
              <w:rPr>
                <w:noProof/>
                <w:webHidden/>
              </w:rPr>
              <w:fldChar w:fldCharType="end"/>
            </w:r>
          </w:hyperlink>
        </w:p>
        <w:p w14:paraId="50BA1269" w14:textId="77777777" w:rsidR="002931B0" w:rsidRDefault="00EC09DB" w:rsidP="00EA5B6E">
          <w:pPr>
            <w:pStyle w:val="T1"/>
            <w:tabs>
              <w:tab w:val="right" w:leader="dot" w:pos="9350"/>
            </w:tabs>
            <w:jc w:val="left"/>
            <w:rPr>
              <w:rFonts w:asciiTheme="minorHAnsi" w:eastAsiaTheme="minorEastAsia" w:hAnsiTheme="minorHAnsi" w:cstheme="minorBidi"/>
              <w:noProof/>
              <w:lang w:val="en-IN" w:eastAsia="en-IN"/>
            </w:rPr>
          </w:pPr>
          <w:hyperlink w:anchor="_Toc101456337" w:history="1">
            <w:r w:rsidR="002931B0" w:rsidRPr="00A627CC">
              <w:rPr>
                <w:rStyle w:val="Kpr"/>
                <w:noProof/>
                <w:lang w:val="en-GB"/>
              </w:rPr>
              <w:t>Main Body</w:t>
            </w:r>
            <w:r w:rsidR="002931B0">
              <w:rPr>
                <w:noProof/>
                <w:webHidden/>
              </w:rPr>
              <w:tab/>
            </w:r>
            <w:r w:rsidR="002931B0">
              <w:rPr>
                <w:noProof/>
                <w:webHidden/>
              </w:rPr>
              <w:fldChar w:fldCharType="begin"/>
            </w:r>
            <w:r w:rsidR="002931B0">
              <w:rPr>
                <w:noProof/>
                <w:webHidden/>
              </w:rPr>
              <w:instrText xml:space="preserve"> PAGEREF _Toc101456337 \h </w:instrText>
            </w:r>
            <w:r w:rsidR="002931B0">
              <w:rPr>
                <w:noProof/>
                <w:webHidden/>
              </w:rPr>
            </w:r>
            <w:r w:rsidR="002931B0">
              <w:rPr>
                <w:noProof/>
                <w:webHidden/>
              </w:rPr>
              <w:fldChar w:fldCharType="separate"/>
            </w:r>
            <w:r w:rsidR="002931B0">
              <w:rPr>
                <w:noProof/>
                <w:webHidden/>
              </w:rPr>
              <w:t>5</w:t>
            </w:r>
            <w:r w:rsidR="002931B0">
              <w:rPr>
                <w:noProof/>
                <w:webHidden/>
              </w:rPr>
              <w:fldChar w:fldCharType="end"/>
            </w:r>
          </w:hyperlink>
        </w:p>
        <w:p w14:paraId="0D613531" w14:textId="77777777" w:rsidR="002931B0" w:rsidRDefault="00EC09DB" w:rsidP="00EA5B6E">
          <w:pPr>
            <w:pStyle w:val="T1"/>
            <w:tabs>
              <w:tab w:val="right" w:leader="dot" w:pos="9350"/>
            </w:tabs>
            <w:jc w:val="left"/>
            <w:rPr>
              <w:rFonts w:asciiTheme="minorHAnsi" w:eastAsiaTheme="minorEastAsia" w:hAnsiTheme="minorHAnsi" w:cstheme="minorBidi"/>
              <w:noProof/>
              <w:lang w:val="en-IN" w:eastAsia="en-IN"/>
            </w:rPr>
          </w:pPr>
          <w:hyperlink w:anchor="_Toc101456338" w:history="1">
            <w:r w:rsidR="002931B0" w:rsidRPr="00A627CC">
              <w:rPr>
                <w:rStyle w:val="Kpr"/>
                <w:noProof/>
                <w:lang w:val="en-GB"/>
              </w:rPr>
              <w:t>Conclusion</w:t>
            </w:r>
            <w:r w:rsidR="002931B0">
              <w:rPr>
                <w:noProof/>
                <w:webHidden/>
              </w:rPr>
              <w:tab/>
            </w:r>
            <w:r w:rsidR="002931B0">
              <w:rPr>
                <w:noProof/>
                <w:webHidden/>
              </w:rPr>
              <w:fldChar w:fldCharType="begin"/>
            </w:r>
            <w:r w:rsidR="002931B0">
              <w:rPr>
                <w:noProof/>
                <w:webHidden/>
              </w:rPr>
              <w:instrText xml:space="preserve"> PAGEREF _Toc101456338 \h </w:instrText>
            </w:r>
            <w:r w:rsidR="002931B0">
              <w:rPr>
                <w:noProof/>
                <w:webHidden/>
              </w:rPr>
            </w:r>
            <w:r w:rsidR="002931B0">
              <w:rPr>
                <w:noProof/>
                <w:webHidden/>
              </w:rPr>
              <w:fldChar w:fldCharType="separate"/>
            </w:r>
            <w:r w:rsidR="002931B0">
              <w:rPr>
                <w:noProof/>
                <w:webHidden/>
              </w:rPr>
              <w:t>12</w:t>
            </w:r>
            <w:r w:rsidR="002931B0">
              <w:rPr>
                <w:noProof/>
                <w:webHidden/>
              </w:rPr>
              <w:fldChar w:fldCharType="end"/>
            </w:r>
          </w:hyperlink>
        </w:p>
        <w:p w14:paraId="6542539E" w14:textId="77777777" w:rsidR="002931B0" w:rsidRDefault="00EC09DB" w:rsidP="00EA5B6E">
          <w:pPr>
            <w:pStyle w:val="T1"/>
            <w:tabs>
              <w:tab w:val="right" w:leader="dot" w:pos="9350"/>
            </w:tabs>
            <w:jc w:val="left"/>
            <w:rPr>
              <w:rFonts w:asciiTheme="minorHAnsi" w:eastAsiaTheme="minorEastAsia" w:hAnsiTheme="minorHAnsi" w:cstheme="minorBidi"/>
              <w:noProof/>
              <w:lang w:val="en-IN" w:eastAsia="en-IN"/>
            </w:rPr>
          </w:pPr>
          <w:hyperlink w:anchor="_Toc101456339" w:history="1">
            <w:r w:rsidR="002931B0" w:rsidRPr="00A627CC">
              <w:rPr>
                <w:rStyle w:val="Kpr"/>
                <w:noProof/>
                <w:lang w:val="en-GB"/>
              </w:rPr>
              <w:t>Reference list</w:t>
            </w:r>
            <w:r w:rsidR="002931B0">
              <w:rPr>
                <w:noProof/>
                <w:webHidden/>
              </w:rPr>
              <w:tab/>
            </w:r>
            <w:r w:rsidR="002931B0">
              <w:rPr>
                <w:noProof/>
                <w:webHidden/>
              </w:rPr>
              <w:fldChar w:fldCharType="begin"/>
            </w:r>
            <w:r w:rsidR="002931B0">
              <w:rPr>
                <w:noProof/>
                <w:webHidden/>
              </w:rPr>
              <w:instrText xml:space="preserve"> PAGEREF _Toc101456339 \h </w:instrText>
            </w:r>
            <w:r w:rsidR="002931B0">
              <w:rPr>
                <w:noProof/>
                <w:webHidden/>
              </w:rPr>
            </w:r>
            <w:r w:rsidR="002931B0">
              <w:rPr>
                <w:noProof/>
                <w:webHidden/>
              </w:rPr>
              <w:fldChar w:fldCharType="separate"/>
            </w:r>
            <w:r w:rsidR="002931B0">
              <w:rPr>
                <w:noProof/>
                <w:webHidden/>
              </w:rPr>
              <w:t>13</w:t>
            </w:r>
            <w:r w:rsidR="002931B0">
              <w:rPr>
                <w:noProof/>
                <w:webHidden/>
              </w:rPr>
              <w:fldChar w:fldCharType="end"/>
            </w:r>
          </w:hyperlink>
        </w:p>
        <w:p w14:paraId="3C8EC4CB" w14:textId="77777777" w:rsidR="00B67BDD" w:rsidRDefault="00757EFA" w:rsidP="00EA5B6E">
          <w:pPr>
            <w:spacing w:before="240"/>
            <w:jc w:val="left"/>
          </w:pPr>
          <w:r>
            <w:fldChar w:fldCharType="end"/>
          </w:r>
        </w:p>
      </w:sdtContent>
    </w:sdt>
    <w:p w14:paraId="4C2064E8" w14:textId="77777777" w:rsidR="004F4204" w:rsidRPr="00107730" w:rsidRDefault="004F4204" w:rsidP="00EA5B6E">
      <w:pPr>
        <w:widowControl/>
        <w:autoSpaceDE/>
        <w:autoSpaceDN/>
        <w:spacing w:before="240" w:after="200"/>
        <w:jc w:val="left"/>
        <w:rPr>
          <w:rFonts w:cs="Arial"/>
          <w:lang w:val="en-GB"/>
        </w:rPr>
      </w:pPr>
    </w:p>
    <w:p w14:paraId="11CBE4DC" w14:textId="77777777" w:rsidR="004F4204" w:rsidRPr="00107730" w:rsidRDefault="004F4204" w:rsidP="00EA5B6E">
      <w:pPr>
        <w:widowControl/>
        <w:autoSpaceDE/>
        <w:autoSpaceDN/>
        <w:spacing w:before="240" w:after="200"/>
        <w:jc w:val="left"/>
        <w:rPr>
          <w:rFonts w:cs="Arial"/>
          <w:b/>
          <w:lang w:val="en-GB"/>
        </w:rPr>
      </w:pPr>
    </w:p>
    <w:p w14:paraId="561797D3" w14:textId="77777777" w:rsidR="004F4204" w:rsidRDefault="002D590B" w:rsidP="00EA5B6E">
      <w:pPr>
        <w:widowControl/>
        <w:autoSpaceDE/>
        <w:autoSpaceDN/>
        <w:spacing w:before="240" w:after="200" w:line="276" w:lineRule="auto"/>
        <w:jc w:val="left"/>
        <w:rPr>
          <w:rFonts w:cs="Arial"/>
          <w:b/>
          <w:lang w:val="en-GB"/>
        </w:rPr>
      </w:pPr>
      <w:r>
        <w:rPr>
          <w:rFonts w:cs="Arial"/>
          <w:b/>
          <w:lang w:val="en-GB"/>
        </w:rPr>
        <w:br w:type="page"/>
      </w:r>
    </w:p>
    <w:p w14:paraId="62285391" w14:textId="77777777" w:rsidR="002931B0" w:rsidRPr="002931B0" w:rsidRDefault="002931B0" w:rsidP="00EA5B6E">
      <w:pPr>
        <w:jc w:val="left"/>
        <w:rPr>
          <w:b/>
          <w:bCs/>
          <w:lang w:val="en-GB"/>
        </w:rPr>
      </w:pPr>
      <w:r w:rsidRPr="002931B0">
        <w:rPr>
          <w:b/>
          <w:bCs/>
          <w:lang w:val="en-GB"/>
        </w:rPr>
        <w:lastRenderedPageBreak/>
        <w:t>Task 2</w:t>
      </w:r>
    </w:p>
    <w:p w14:paraId="401ABA51" w14:textId="77777777" w:rsidR="004F0075" w:rsidRPr="00107730" w:rsidRDefault="002D590B" w:rsidP="00EA5B6E">
      <w:pPr>
        <w:pStyle w:val="Balk1"/>
        <w:spacing w:before="240"/>
        <w:jc w:val="left"/>
        <w:rPr>
          <w:lang w:val="en-GB"/>
        </w:rPr>
      </w:pPr>
      <w:bookmarkStart w:id="0" w:name="_Toc101456336"/>
      <w:r w:rsidRPr="00107730">
        <w:rPr>
          <w:lang w:val="en-GB"/>
        </w:rPr>
        <w:t>Introduction</w:t>
      </w:r>
      <w:bookmarkEnd w:id="0"/>
    </w:p>
    <w:p w14:paraId="5C6A8AB1" w14:textId="77777777" w:rsidR="004F0075" w:rsidRPr="00107730" w:rsidRDefault="002D590B" w:rsidP="00EA5B6E">
      <w:pPr>
        <w:widowControl/>
        <w:autoSpaceDE/>
        <w:autoSpaceDN/>
        <w:spacing w:before="240" w:after="200"/>
        <w:jc w:val="left"/>
        <w:rPr>
          <w:rFonts w:cs="Arial"/>
          <w:lang w:val="en-GB"/>
        </w:rPr>
      </w:pPr>
      <w:r w:rsidRPr="00107730">
        <w:rPr>
          <w:rFonts w:cs="Arial"/>
          <w:lang w:val="en-GB"/>
        </w:rPr>
        <w:t>In an organisation, it is very effective to determine the problem</w:t>
      </w:r>
      <w:r w:rsidR="00E93FD3" w:rsidRPr="00107730">
        <w:rPr>
          <w:rFonts w:cs="Arial"/>
          <w:lang w:val="en-GB"/>
        </w:rPr>
        <w:t>-solving tools and</w:t>
      </w:r>
      <w:r w:rsidRPr="00107730">
        <w:rPr>
          <w:rFonts w:cs="Arial"/>
          <w:lang w:val="en-GB"/>
        </w:rPr>
        <w:t xml:space="preserve"> </w:t>
      </w:r>
      <w:r w:rsidR="00E93FD3" w:rsidRPr="00107730">
        <w:rPr>
          <w:rFonts w:cs="Arial"/>
          <w:lang w:val="en-GB"/>
        </w:rPr>
        <w:t xml:space="preserve">decision-making process because the organisation are likely to influence the overall </w:t>
      </w:r>
      <w:r w:rsidR="00DB376A" w:rsidRPr="00107730">
        <w:rPr>
          <w:rFonts w:cs="Arial"/>
          <w:lang w:val="en-GB"/>
        </w:rPr>
        <w:t>performance</w:t>
      </w:r>
      <w:r w:rsidR="00E93FD3" w:rsidRPr="00107730">
        <w:rPr>
          <w:rFonts w:cs="Arial"/>
          <w:lang w:val="en-GB"/>
        </w:rPr>
        <w:t xml:space="preserve"> of the </w:t>
      </w:r>
      <w:r w:rsidR="00DB376A" w:rsidRPr="00107730">
        <w:rPr>
          <w:rFonts w:cs="Arial"/>
          <w:lang w:val="en-GB"/>
        </w:rPr>
        <w:t>employees</w:t>
      </w:r>
      <w:r w:rsidR="004F4204">
        <w:rPr>
          <w:rFonts w:cs="Arial"/>
          <w:lang w:val="en-GB"/>
        </w:rPr>
        <w:t xml:space="preserve">. </w:t>
      </w:r>
      <w:r w:rsidR="00DB376A" w:rsidRPr="00107730">
        <w:rPr>
          <w:rFonts w:cs="Arial"/>
          <w:lang w:val="en-GB"/>
        </w:rPr>
        <w:t xml:space="preserve">The report </w:t>
      </w:r>
      <w:r w:rsidR="00885276">
        <w:rPr>
          <w:rFonts w:cs="Arial"/>
          <w:lang w:val="en-GB"/>
        </w:rPr>
        <w:t>will</w:t>
      </w:r>
      <w:r w:rsidR="00DB376A" w:rsidRPr="00107730">
        <w:rPr>
          <w:rFonts w:cs="Arial"/>
          <w:lang w:val="en-GB"/>
        </w:rPr>
        <w:t xml:space="preserve"> highlight the complex issues within the </w:t>
      </w:r>
      <w:r w:rsidR="00231120" w:rsidRPr="00107730">
        <w:rPr>
          <w:rFonts w:cs="Arial"/>
          <w:lang w:val="en-GB"/>
        </w:rPr>
        <w:t>organisation</w:t>
      </w:r>
      <w:r w:rsidR="00DB376A" w:rsidRPr="00107730">
        <w:rPr>
          <w:rFonts w:cs="Arial"/>
          <w:lang w:val="en-GB"/>
        </w:rPr>
        <w:t xml:space="preserve"> </w:t>
      </w:r>
      <w:r w:rsidR="00231120" w:rsidRPr="00107730">
        <w:rPr>
          <w:rFonts w:cs="Arial"/>
          <w:lang w:val="en-GB"/>
        </w:rPr>
        <w:t>along</w:t>
      </w:r>
      <w:r w:rsidR="00DB376A" w:rsidRPr="00107730">
        <w:rPr>
          <w:rFonts w:cs="Arial"/>
          <w:lang w:val="en-GB"/>
        </w:rPr>
        <w:t xml:space="preserve"> with </w:t>
      </w:r>
      <w:r w:rsidR="00231120" w:rsidRPr="00107730">
        <w:rPr>
          <w:rFonts w:cs="Arial"/>
          <w:lang w:val="en-GB"/>
        </w:rPr>
        <w:t>the</w:t>
      </w:r>
      <w:r w:rsidR="00DB376A" w:rsidRPr="00107730">
        <w:rPr>
          <w:rFonts w:cs="Arial"/>
          <w:lang w:val="en-GB"/>
        </w:rPr>
        <w:t xml:space="preserve"> scope and their impact.</w:t>
      </w:r>
      <w:r w:rsidR="00231120" w:rsidRPr="00107730">
        <w:rPr>
          <w:rFonts w:cs="Arial"/>
          <w:lang w:val="en-GB"/>
        </w:rPr>
        <w:t xml:space="preserve"> It will also focus on the range of effective solutions to the issues and decision-making alternatives. Further, the paper</w:t>
      </w:r>
      <w:r w:rsidR="00A06E77" w:rsidRPr="00107730">
        <w:rPr>
          <w:rFonts w:cs="Arial"/>
          <w:lang w:val="en-GB"/>
        </w:rPr>
        <w:t xml:space="preserve"> highlights some effective </w:t>
      </w:r>
      <w:r w:rsidR="008158BA" w:rsidRPr="00107730">
        <w:rPr>
          <w:rFonts w:cs="Arial"/>
          <w:lang w:val="en-GB"/>
        </w:rPr>
        <w:t>methods</w:t>
      </w:r>
      <w:r w:rsidR="00A06E77" w:rsidRPr="00107730">
        <w:rPr>
          <w:rFonts w:cs="Arial"/>
          <w:lang w:val="en-GB"/>
        </w:rPr>
        <w:t xml:space="preserve"> to </w:t>
      </w:r>
      <w:r w:rsidR="008158BA" w:rsidRPr="00107730">
        <w:rPr>
          <w:rFonts w:cs="Arial"/>
          <w:lang w:val="en-GB"/>
        </w:rPr>
        <w:t>implement</w:t>
      </w:r>
      <w:r w:rsidR="00A06E77" w:rsidRPr="00107730">
        <w:rPr>
          <w:rFonts w:cs="Arial"/>
          <w:lang w:val="en-GB"/>
        </w:rPr>
        <w:t xml:space="preserve"> </w:t>
      </w:r>
      <w:r w:rsidR="008158BA" w:rsidRPr="00107730">
        <w:rPr>
          <w:rFonts w:cs="Arial"/>
          <w:lang w:val="en-GB"/>
        </w:rPr>
        <w:t>the</w:t>
      </w:r>
      <w:r w:rsidR="00A06E77" w:rsidRPr="00107730">
        <w:rPr>
          <w:rFonts w:cs="Arial"/>
          <w:lang w:val="en-GB"/>
        </w:rPr>
        <w:t xml:space="preserve"> best potential </w:t>
      </w:r>
      <w:r w:rsidR="008158BA" w:rsidRPr="00107730">
        <w:rPr>
          <w:rFonts w:cs="Arial"/>
          <w:lang w:val="en-GB"/>
        </w:rPr>
        <w:t>alternative</w:t>
      </w:r>
      <w:r w:rsidR="00A06E77" w:rsidRPr="00107730">
        <w:rPr>
          <w:rFonts w:cs="Arial"/>
          <w:lang w:val="en-GB"/>
        </w:rPr>
        <w:t xml:space="preserve"> to resolve </w:t>
      </w:r>
      <w:r w:rsidR="008158BA" w:rsidRPr="00107730">
        <w:rPr>
          <w:rFonts w:cs="Arial"/>
          <w:lang w:val="en-GB"/>
        </w:rPr>
        <w:t>the</w:t>
      </w:r>
      <w:r w:rsidR="002B14F3" w:rsidRPr="00107730">
        <w:rPr>
          <w:rFonts w:cs="Arial"/>
          <w:lang w:val="en-GB"/>
        </w:rPr>
        <w:t xml:space="preserve"> issue. The assignment also focuses on some effective techniques to monitor the efficacy of the </w:t>
      </w:r>
      <w:r w:rsidR="008E6473" w:rsidRPr="00107730">
        <w:rPr>
          <w:rFonts w:cs="Arial"/>
          <w:lang w:val="en-GB"/>
        </w:rPr>
        <w:t>solution to</w:t>
      </w:r>
      <w:r w:rsidR="00433158" w:rsidRPr="00107730">
        <w:rPr>
          <w:rFonts w:cs="Arial"/>
          <w:lang w:val="en-GB"/>
        </w:rPr>
        <w:t xml:space="preserve"> </w:t>
      </w:r>
      <w:r w:rsidR="008E6473" w:rsidRPr="00107730">
        <w:rPr>
          <w:rFonts w:cs="Arial"/>
          <w:lang w:val="en-GB"/>
        </w:rPr>
        <w:t>the</w:t>
      </w:r>
      <w:r w:rsidR="00433158" w:rsidRPr="00107730">
        <w:rPr>
          <w:rFonts w:cs="Arial"/>
          <w:lang w:val="en-GB"/>
        </w:rPr>
        <w:t xml:space="preserve"> </w:t>
      </w:r>
      <w:r w:rsidR="008E6473" w:rsidRPr="00107730">
        <w:rPr>
          <w:rFonts w:cs="Arial"/>
          <w:lang w:val="en-GB"/>
        </w:rPr>
        <w:t>issues</w:t>
      </w:r>
      <w:r w:rsidR="00433158" w:rsidRPr="00107730">
        <w:rPr>
          <w:rFonts w:cs="Arial"/>
          <w:lang w:val="en-GB"/>
        </w:rPr>
        <w:t>.</w:t>
      </w:r>
    </w:p>
    <w:p w14:paraId="7E579D43" w14:textId="77777777" w:rsidR="008E6473" w:rsidRDefault="002D590B" w:rsidP="00EA5B6E">
      <w:pPr>
        <w:widowControl/>
        <w:autoSpaceDE/>
        <w:autoSpaceDN/>
        <w:spacing w:before="240" w:after="200"/>
        <w:jc w:val="left"/>
        <w:rPr>
          <w:rFonts w:cs="Arial"/>
          <w:lang w:val="en-GB"/>
        </w:rPr>
      </w:pPr>
      <w:r w:rsidRPr="00107730">
        <w:rPr>
          <w:rFonts w:cs="Arial"/>
          <w:lang w:val="en-GB"/>
        </w:rPr>
        <w:t xml:space="preserve">Unilever is the selected organisation for the case study. The </w:t>
      </w:r>
      <w:r w:rsidR="00D25F65" w:rsidRPr="00107730">
        <w:rPr>
          <w:rFonts w:cs="Arial"/>
          <w:lang w:val="en-GB"/>
        </w:rPr>
        <w:t>organisation</w:t>
      </w:r>
      <w:r w:rsidRPr="00107730">
        <w:rPr>
          <w:rFonts w:cs="Arial"/>
          <w:lang w:val="en-GB"/>
        </w:rPr>
        <w:t xml:space="preserve"> </w:t>
      </w:r>
      <w:r w:rsidR="00D25F65" w:rsidRPr="00107730">
        <w:rPr>
          <w:rFonts w:cs="Arial"/>
          <w:lang w:val="en-GB"/>
        </w:rPr>
        <w:t xml:space="preserve">has </w:t>
      </w:r>
      <w:r w:rsidR="005542B5" w:rsidRPr="00107730">
        <w:rPr>
          <w:rFonts w:cs="Arial"/>
          <w:lang w:val="en-GB"/>
        </w:rPr>
        <w:t>been ruling</w:t>
      </w:r>
      <w:r w:rsidR="00D25F65" w:rsidRPr="00107730">
        <w:rPr>
          <w:rFonts w:cs="Arial"/>
          <w:lang w:val="en-GB"/>
        </w:rPr>
        <w:t xml:space="preserve"> the market of the UK with quality foods and services </w:t>
      </w:r>
      <w:r w:rsidR="004F4204" w:rsidRPr="00107730">
        <w:rPr>
          <w:rFonts w:cs="Arial"/>
          <w:lang w:val="en-GB"/>
        </w:rPr>
        <w:t>for 100</w:t>
      </w:r>
      <w:r w:rsidR="00D25F65" w:rsidRPr="00107730">
        <w:rPr>
          <w:rFonts w:cs="Arial"/>
          <w:lang w:val="en-GB"/>
        </w:rPr>
        <w:t xml:space="preserve"> years. </w:t>
      </w:r>
      <w:r w:rsidR="005542B5" w:rsidRPr="00107730">
        <w:rPr>
          <w:rFonts w:cs="Arial"/>
          <w:lang w:val="en-GB"/>
        </w:rPr>
        <w:t>They provide</w:t>
      </w:r>
      <w:r w:rsidR="00D25F65" w:rsidRPr="00107730">
        <w:rPr>
          <w:rFonts w:cs="Arial"/>
          <w:lang w:val="en-GB"/>
        </w:rPr>
        <w:t xml:space="preserve"> their services to nearly 190 countries </w:t>
      </w:r>
      <w:r w:rsidR="005542B5" w:rsidRPr="00107730">
        <w:rPr>
          <w:rFonts w:cs="Arial"/>
          <w:lang w:val="en-GB"/>
        </w:rPr>
        <w:t>with nearly 400 brands</w:t>
      </w:r>
      <w:r w:rsidR="00C51D9E">
        <w:rPr>
          <w:rFonts w:cs="Arial"/>
          <w:lang w:val="en-GB"/>
        </w:rPr>
        <w:t xml:space="preserve"> and</w:t>
      </w:r>
      <w:r w:rsidR="005542B5" w:rsidRPr="00107730">
        <w:rPr>
          <w:rFonts w:cs="Arial"/>
          <w:lang w:val="en-GB"/>
        </w:rPr>
        <w:t xml:space="preserve"> 148,000 employees</w:t>
      </w:r>
      <w:r w:rsidR="00C51D9E" w:rsidRPr="00C51D9E">
        <w:rPr>
          <w:rFonts w:cs="Arial"/>
          <w:lang w:val="en-GB"/>
        </w:rPr>
        <w:t xml:space="preserve"> </w:t>
      </w:r>
      <w:r w:rsidR="00C51D9E">
        <w:rPr>
          <w:rFonts w:cs="Arial"/>
          <w:lang w:val="en-GB"/>
        </w:rPr>
        <w:t>(U</w:t>
      </w:r>
      <w:r w:rsidR="00C51D9E" w:rsidRPr="00C51D9E">
        <w:rPr>
          <w:rFonts w:cs="Arial"/>
          <w:lang w:val="en-GB"/>
        </w:rPr>
        <w:t>nilever</w:t>
      </w:r>
      <w:r w:rsidR="00C51D9E">
        <w:rPr>
          <w:rFonts w:cs="Arial"/>
          <w:lang w:val="en-GB"/>
        </w:rPr>
        <w:t>, 2022)</w:t>
      </w:r>
      <w:r w:rsidR="005542B5" w:rsidRPr="00107730">
        <w:rPr>
          <w:rFonts w:cs="Arial"/>
          <w:lang w:val="en-GB"/>
        </w:rPr>
        <w:t>.</w:t>
      </w:r>
    </w:p>
    <w:p w14:paraId="023901F0" w14:textId="77777777" w:rsidR="002616A2" w:rsidRDefault="002D590B" w:rsidP="00EA5B6E">
      <w:pPr>
        <w:widowControl/>
        <w:autoSpaceDE/>
        <w:autoSpaceDN/>
        <w:spacing w:before="240" w:after="200" w:line="276" w:lineRule="auto"/>
        <w:jc w:val="left"/>
        <w:rPr>
          <w:rFonts w:cs="Arial"/>
          <w:b/>
          <w:lang w:val="en-GB"/>
        </w:rPr>
      </w:pPr>
      <w:r>
        <w:rPr>
          <w:rFonts w:cs="Arial"/>
          <w:b/>
          <w:lang w:val="en-GB"/>
        </w:rPr>
        <w:br w:type="page"/>
      </w:r>
    </w:p>
    <w:p w14:paraId="600C0B8F" w14:textId="77777777" w:rsidR="00B67BDD" w:rsidRDefault="002931B0" w:rsidP="00EA5B6E">
      <w:pPr>
        <w:pStyle w:val="Balk1"/>
        <w:spacing w:before="240"/>
        <w:jc w:val="left"/>
        <w:rPr>
          <w:lang w:val="en-GB"/>
        </w:rPr>
      </w:pPr>
      <w:bookmarkStart w:id="1" w:name="_Toc101456337"/>
      <w:r>
        <w:rPr>
          <w:lang w:val="en-GB"/>
        </w:rPr>
        <w:lastRenderedPageBreak/>
        <w:t>Main Body</w:t>
      </w:r>
      <w:bookmarkEnd w:id="1"/>
    </w:p>
    <w:p w14:paraId="49244FB5" w14:textId="77777777" w:rsidR="00B47915" w:rsidRPr="00107730" w:rsidRDefault="002D590B" w:rsidP="00EA5B6E">
      <w:pPr>
        <w:spacing w:before="240"/>
        <w:jc w:val="left"/>
        <w:rPr>
          <w:rFonts w:cs="Arial"/>
          <w:b/>
          <w:lang w:val="en-GB"/>
        </w:rPr>
      </w:pPr>
      <w:r w:rsidRPr="00107730">
        <w:rPr>
          <w:rFonts w:cs="Arial"/>
          <w:b/>
          <w:lang w:val="en-GB"/>
        </w:rPr>
        <w:t>Define a complex problem in the workplace including its scope and</w:t>
      </w:r>
      <w:r w:rsidR="00A37C86" w:rsidRPr="00107730">
        <w:rPr>
          <w:rFonts w:cs="Arial"/>
          <w:b/>
          <w:lang w:val="en-GB"/>
        </w:rPr>
        <w:t xml:space="preserve"> </w:t>
      </w:r>
      <w:r w:rsidRPr="00107730">
        <w:rPr>
          <w:rFonts w:cs="Arial"/>
          <w:b/>
          <w:lang w:val="en-GB"/>
        </w:rPr>
        <w:t>impact;</w:t>
      </w:r>
    </w:p>
    <w:p w14:paraId="1112ACAC" w14:textId="77777777" w:rsidR="00475D4D" w:rsidRDefault="002D590B" w:rsidP="00EA5B6E">
      <w:pPr>
        <w:spacing w:before="240"/>
        <w:jc w:val="left"/>
        <w:rPr>
          <w:rFonts w:cs="Arial"/>
          <w:lang w:val="en-GB"/>
        </w:rPr>
      </w:pPr>
      <w:r w:rsidRPr="00107730">
        <w:rPr>
          <w:rFonts w:cs="Arial"/>
          <w:lang w:val="en-GB"/>
        </w:rPr>
        <w:t xml:space="preserve">One of the significant </w:t>
      </w:r>
      <w:r w:rsidR="001F6358" w:rsidRPr="00107730">
        <w:rPr>
          <w:rFonts w:cs="Arial"/>
          <w:lang w:val="en-GB"/>
        </w:rPr>
        <w:t>issues</w:t>
      </w:r>
      <w:r w:rsidRPr="00107730">
        <w:rPr>
          <w:rFonts w:cs="Arial"/>
          <w:lang w:val="en-GB"/>
        </w:rPr>
        <w:t xml:space="preserve"> currently</w:t>
      </w:r>
      <w:r w:rsidR="00AD1748" w:rsidRPr="00107730">
        <w:rPr>
          <w:rFonts w:cs="Arial"/>
          <w:lang w:val="en-GB"/>
        </w:rPr>
        <w:t xml:space="preserve"> at the workplace is the maximis</w:t>
      </w:r>
      <w:r w:rsidRPr="00107730">
        <w:rPr>
          <w:rFonts w:cs="Arial"/>
          <w:lang w:val="en-GB"/>
        </w:rPr>
        <w:t xml:space="preserve">ation of </w:t>
      </w:r>
      <w:r w:rsidR="00AD1748" w:rsidRPr="00107730">
        <w:rPr>
          <w:rFonts w:cs="Arial"/>
          <w:lang w:val="en-GB"/>
        </w:rPr>
        <w:t>digitis</w:t>
      </w:r>
      <w:r w:rsidR="00743957" w:rsidRPr="00107730">
        <w:rPr>
          <w:rFonts w:cs="Arial"/>
          <w:lang w:val="en-GB"/>
        </w:rPr>
        <w:t>ation within the workplace</w:t>
      </w:r>
      <w:r w:rsidR="006F0AC0" w:rsidRPr="00107730">
        <w:rPr>
          <w:rFonts w:cs="Arial"/>
          <w:lang w:val="en-GB"/>
        </w:rPr>
        <w:t xml:space="preserve">. </w:t>
      </w:r>
      <w:r w:rsidR="00511221" w:rsidRPr="00107730">
        <w:rPr>
          <w:rFonts w:cs="Arial"/>
          <w:lang w:val="en-GB"/>
        </w:rPr>
        <w:t xml:space="preserve">Digitisation refers to the process of using digital technologies </w:t>
      </w:r>
      <w:r w:rsidR="006F0AC0" w:rsidRPr="00107730">
        <w:rPr>
          <w:rFonts w:cs="Arial"/>
          <w:lang w:val="en-GB"/>
        </w:rPr>
        <w:t xml:space="preserve">considering the </w:t>
      </w:r>
      <w:r w:rsidR="00067315" w:rsidRPr="00107730">
        <w:rPr>
          <w:rFonts w:cs="Arial"/>
          <w:lang w:val="en-GB"/>
        </w:rPr>
        <w:t>functioning of the organisation</w:t>
      </w:r>
      <w:r w:rsidR="009A1219" w:rsidRPr="009A1219">
        <w:rPr>
          <w:rFonts w:cs="Arial"/>
        </w:rPr>
        <w:t xml:space="preserve"> </w:t>
      </w:r>
      <w:r w:rsidR="009A1219">
        <w:rPr>
          <w:rFonts w:cs="Arial"/>
        </w:rPr>
        <w:t>(</w:t>
      </w:r>
      <w:r w:rsidR="009A1219" w:rsidRPr="009A1219">
        <w:rPr>
          <w:rFonts w:cs="Arial"/>
        </w:rPr>
        <w:t>Taylor</w:t>
      </w:r>
      <w:r w:rsidR="009A1219">
        <w:rPr>
          <w:rFonts w:cs="Arial"/>
        </w:rPr>
        <w:t xml:space="preserve"> </w:t>
      </w:r>
      <w:r w:rsidR="009A1219" w:rsidRPr="009A1219">
        <w:rPr>
          <w:rFonts w:cs="Arial"/>
        </w:rPr>
        <w:t>and Gibson, 2017</w:t>
      </w:r>
      <w:r w:rsidR="009A1219">
        <w:rPr>
          <w:rFonts w:cs="Arial"/>
        </w:rPr>
        <w:t>)</w:t>
      </w:r>
      <w:r w:rsidR="00067315" w:rsidRPr="00107730">
        <w:rPr>
          <w:rFonts w:cs="Arial"/>
          <w:lang w:val="en-GB"/>
        </w:rPr>
        <w:t>.  The use of technologies increases efficiency within the workpla</w:t>
      </w:r>
      <w:r w:rsidR="00FD6698" w:rsidRPr="00107730">
        <w:rPr>
          <w:rFonts w:cs="Arial"/>
          <w:lang w:val="en-GB"/>
        </w:rPr>
        <w:t>ce and further adds to the value of productivity.</w:t>
      </w:r>
      <w:r w:rsidR="00A61A74" w:rsidRPr="00107730">
        <w:rPr>
          <w:rFonts w:cs="Arial"/>
          <w:lang w:val="en-GB"/>
        </w:rPr>
        <w:t xml:space="preserve"> Considering the increase in the competition in the market, it has been </w:t>
      </w:r>
      <w:r w:rsidR="006F1C56" w:rsidRPr="00107730">
        <w:rPr>
          <w:rFonts w:cs="Arial"/>
          <w:lang w:val="en-GB"/>
        </w:rPr>
        <w:t xml:space="preserve">found that the organisation is provided with the </w:t>
      </w:r>
      <w:r w:rsidR="009C7007" w:rsidRPr="009C7007">
        <w:rPr>
          <w:rFonts w:cs="Arial"/>
          <w:b/>
          <w:i/>
          <w:lang w:val="en-GB"/>
        </w:rPr>
        <w:t>scope</w:t>
      </w:r>
      <w:r w:rsidR="006F1C56" w:rsidRPr="00107730">
        <w:rPr>
          <w:rFonts w:cs="Arial"/>
          <w:lang w:val="en-GB"/>
        </w:rPr>
        <w:t xml:space="preserve"> </w:t>
      </w:r>
      <w:r w:rsidR="00804AEF" w:rsidRPr="00107730">
        <w:rPr>
          <w:rFonts w:cs="Arial"/>
          <w:lang w:val="en-GB"/>
        </w:rPr>
        <w:t>to increase</w:t>
      </w:r>
      <w:r w:rsidR="006F1C56" w:rsidRPr="00107730">
        <w:rPr>
          <w:rFonts w:cs="Arial"/>
          <w:lang w:val="en-GB"/>
        </w:rPr>
        <w:t xml:space="preserve"> their </w:t>
      </w:r>
      <w:r w:rsidR="00804AEF" w:rsidRPr="00107730">
        <w:rPr>
          <w:rFonts w:cs="Arial"/>
          <w:lang w:val="en-GB"/>
        </w:rPr>
        <w:t>productivity</w:t>
      </w:r>
      <w:r w:rsidR="005C4567" w:rsidRPr="00107730">
        <w:rPr>
          <w:rFonts w:cs="Arial"/>
          <w:lang w:val="en-GB"/>
        </w:rPr>
        <w:t xml:space="preserve"> with the help of digitisation</w:t>
      </w:r>
      <w:r w:rsidR="009C7007">
        <w:rPr>
          <w:rFonts w:cs="Arial"/>
          <w:lang w:val="en-GB"/>
        </w:rPr>
        <w:t xml:space="preserve"> and gain competitive advantages</w:t>
      </w:r>
      <w:r w:rsidR="005C4567" w:rsidRPr="00107730">
        <w:rPr>
          <w:rFonts w:cs="Arial"/>
          <w:lang w:val="en-GB"/>
        </w:rPr>
        <w:t xml:space="preserve">. In the present scenario of the business, the </w:t>
      </w:r>
      <w:r w:rsidR="004937C9" w:rsidRPr="00107730">
        <w:rPr>
          <w:rFonts w:cs="Arial"/>
          <w:lang w:val="en-GB"/>
        </w:rPr>
        <w:t>organisation is</w:t>
      </w:r>
      <w:r w:rsidR="005C4567" w:rsidRPr="00107730">
        <w:rPr>
          <w:rFonts w:cs="Arial"/>
          <w:lang w:val="en-GB"/>
        </w:rPr>
        <w:t xml:space="preserve"> turning very effective utili</w:t>
      </w:r>
      <w:r w:rsidR="007424C6" w:rsidRPr="00107730">
        <w:rPr>
          <w:rFonts w:cs="Arial"/>
          <w:lang w:val="en-GB"/>
        </w:rPr>
        <w:t>s</w:t>
      </w:r>
      <w:r w:rsidR="005C4567" w:rsidRPr="00107730">
        <w:rPr>
          <w:rFonts w:cs="Arial"/>
          <w:lang w:val="en-GB"/>
        </w:rPr>
        <w:t>ing every</w:t>
      </w:r>
      <w:r w:rsidR="00777A86" w:rsidRPr="00107730">
        <w:rPr>
          <w:rFonts w:cs="Arial"/>
          <w:lang w:val="en-GB"/>
        </w:rPr>
        <w:t xml:space="preserve"> aspect with </w:t>
      </w:r>
      <w:r w:rsidR="00FE7CF9" w:rsidRPr="00107730">
        <w:rPr>
          <w:rFonts w:cs="Arial"/>
          <w:lang w:val="en-GB"/>
        </w:rPr>
        <w:t>the main</w:t>
      </w:r>
      <w:r w:rsidR="00D7343D" w:rsidRPr="00107730">
        <w:rPr>
          <w:rFonts w:cs="Arial"/>
          <w:lang w:val="en-GB"/>
        </w:rPr>
        <w:t xml:space="preserve"> objective to</w:t>
      </w:r>
      <w:r w:rsidR="00777A86" w:rsidRPr="00107730">
        <w:rPr>
          <w:rFonts w:cs="Arial"/>
          <w:lang w:val="en-GB"/>
        </w:rPr>
        <w:t xml:space="preserve"> enhance the efficiency of </w:t>
      </w:r>
      <w:r w:rsidR="00312753" w:rsidRPr="00107730">
        <w:rPr>
          <w:rFonts w:cs="Arial"/>
          <w:lang w:val="en-GB"/>
        </w:rPr>
        <w:t>Unilever</w:t>
      </w:r>
      <w:r w:rsidR="00777A86" w:rsidRPr="00107730">
        <w:rPr>
          <w:rFonts w:cs="Arial"/>
          <w:lang w:val="en-GB"/>
        </w:rPr>
        <w:t>.</w:t>
      </w:r>
      <w:r w:rsidR="00FE7CF9" w:rsidRPr="00107730">
        <w:rPr>
          <w:rFonts w:cs="Arial"/>
          <w:lang w:val="en-GB"/>
        </w:rPr>
        <w:t xml:space="preserve"> </w:t>
      </w:r>
      <w:r w:rsidR="00777A86" w:rsidRPr="00107730">
        <w:rPr>
          <w:rFonts w:cs="Arial"/>
          <w:lang w:val="en-GB"/>
        </w:rPr>
        <w:t>The</w:t>
      </w:r>
      <w:r w:rsidR="00777A86" w:rsidRPr="00F72A4E">
        <w:rPr>
          <w:rFonts w:cs="Arial"/>
          <w:lang w:val="en-GB"/>
        </w:rPr>
        <w:t xml:space="preserve"> </w:t>
      </w:r>
      <w:r w:rsidR="00777A86" w:rsidRPr="00107730">
        <w:rPr>
          <w:rFonts w:cs="Arial"/>
          <w:lang w:val="en-GB"/>
        </w:rPr>
        <w:t xml:space="preserve">increasing risk and competition in the market have made the organisation confront the </w:t>
      </w:r>
      <w:r w:rsidR="00FE7CF9" w:rsidRPr="00107730">
        <w:rPr>
          <w:rFonts w:cs="Arial"/>
          <w:lang w:val="en-GB"/>
        </w:rPr>
        <w:t>digital transformation</w:t>
      </w:r>
      <w:r w:rsidR="009A1219">
        <w:rPr>
          <w:rFonts w:cs="Arial"/>
          <w:lang w:val="en-GB"/>
        </w:rPr>
        <w:t xml:space="preserve"> in the workplace.</w:t>
      </w:r>
      <w:r w:rsidR="002F3109" w:rsidRPr="00107730">
        <w:rPr>
          <w:rFonts w:cs="Arial"/>
          <w:lang w:val="en-GB"/>
        </w:rPr>
        <w:t xml:space="preserve"> One of the biggest </w:t>
      </w:r>
      <w:r w:rsidR="002F3109" w:rsidRPr="00F72A4E">
        <w:rPr>
          <w:rFonts w:cs="Arial"/>
          <w:b/>
          <w:i/>
          <w:lang w:val="en-GB"/>
        </w:rPr>
        <w:t>challenges</w:t>
      </w:r>
      <w:r w:rsidR="002F3109" w:rsidRPr="00107730">
        <w:rPr>
          <w:rFonts w:cs="Arial"/>
          <w:lang w:val="en-GB"/>
        </w:rPr>
        <w:t xml:space="preserve"> considering the involvement of digitisation is the </w:t>
      </w:r>
      <w:r w:rsidR="002F3109" w:rsidRPr="00F72A4E">
        <w:rPr>
          <w:rFonts w:cs="Arial"/>
          <w:b/>
          <w:i/>
          <w:lang w:val="en-GB"/>
        </w:rPr>
        <w:t xml:space="preserve">changes in </w:t>
      </w:r>
      <w:r w:rsidR="0034243B" w:rsidRPr="00F72A4E">
        <w:rPr>
          <w:rFonts w:cs="Arial"/>
          <w:b/>
          <w:i/>
          <w:lang w:val="en-GB"/>
        </w:rPr>
        <w:t>the culture</w:t>
      </w:r>
      <w:r w:rsidR="002F3109" w:rsidRPr="00F72A4E">
        <w:rPr>
          <w:rFonts w:cs="Arial"/>
          <w:b/>
          <w:i/>
          <w:lang w:val="en-GB"/>
        </w:rPr>
        <w:t xml:space="preserve"> of the organisatio</w:t>
      </w:r>
      <w:r w:rsidR="002F3109" w:rsidRPr="00F72A4E">
        <w:rPr>
          <w:rFonts w:cs="Arial"/>
          <w:b/>
          <w:lang w:val="en-GB"/>
        </w:rPr>
        <w:t>n</w:t>
      </w:r>
      <w:r w:rsidR="002F3109" w:rsidRPr="00107730">
        <w:rPr>
          <w:rFonts w:cs="Arial"/>
          <w:lang w:val="en-GB"/>
        </w:rPr>
        <w:t>.</w:t>
      </w:r>
      <w:r w:rsidR="00AF142F" w:rsidRPr="00107730">
        <w:rPr>
          <w:rFonts w:cs="Arial"/>
          <w:lang w:val="en-GB"/>
        </w:rPr>
        <w:t xml:space="preserve"> </w:t>
      </w:r>
      <w:r w:rsidR="0034243B" w:rsidRPr="00107730">
        <w:rPr>
          <w:rFonts w:cs="Arial"/>
          <w:lang w:val="en-GB"/>
        </w:rPr>
        <w:t>It becomes</w:t>
      </w:r>
      <w:r w:rsidR="00AF142F" w:rsidRPr="00107730">
        <w:rPr>
          <w:rFonts w:cs="Arial"/>
          <w:lang w:val="en-GB"/>
        </w:rPr>
        <w:t xml:space="preserve"> a </w:t>
      </w:r>
      <w:r w:rsidR="0034243B" w:rsidRPr="00107730">
        <w:rPr>
          <w:rFonts w:cs="Arial"/>
          <w:lang w:val="en-GB"/>
        </w:rPr>
        <w:t>challenge</w:t>
      </w:r>
      <w:r w:rsidR="00AF142F" w:rsidRPr="00107730">
        <w:rPr>
          <w:rFonts w:cs="Arial"/>
          <w:lang w:val="en-GB"/>
        </w:rPr>
        <w:t xml:space="preserve"> for the </w:t>
      </w:r>
      <w:r w:rsidR="0034243B" w:rsidRPr="00107730">
        <w:rPr>
          <w:rFonts w:cs="Arial"/>
          <w:lang w:val="en-GB"/>
        </w:rPr>
        <w:t>organisation provided</w:t>
      </w:r>
      <w:r w:rsidR="00AF142F" w:rsidRPr="00107730">
        <w:rPr>
          <w:rFonts w:cs="Arial"/>
          <w:lang w:val="en-GB"/>
        </w:rPr>
        <w:t xml:space="preserve"> </w:t>
      </w:r>
      <w:r w:rsidR="0034243B" w:rsidRPr="00107730">
        <w:rPr>
          <w:rFonts w:cs="Arial"/>
          <w:lang w:val="en-GB"/>
        </w:rPr>
        <w:t>the system</w:t>
      </w:r>
      <w:r w:rsidR="00AF142F" w:rsidRPr="00107730">
        <w:rPr>
          <w:rFonts w:cs="Arial"/>
          <w:lang w:val="en-GB"/>
        </w:rPr>
        <w:t xml:space="preserve"> could not </w:t>
      </w:r>
      <w:r w:rsidR="0034243B" w:rsidRPr="00107730">
        <w:rPr>
          <w:rFonts w:cs="Arial"/>
          <w:lang w:val="en-GB"/>
        </w:rPr>
        <w:t>adjust the</w:t>
      </w:r>
      <w:r w:rsidR="00AF142F" w:rsidRPr="00107730">
        <w:rPr>
          <w:rFonts w:cs="Arial"/>
          <w:lang w:val="en-GB"/>
        </w:rPr>
        <w:t xml:space="preserve"> current </w:t>
      </w:r>
      <w:r w:rsidR="0034243B" w:rsidRPr="00107730">
        <w:rPr>
          <w:rFonts w:cs="Arial"/>
          <w:lang w:val="en-GB"/>
        </w:rPr>
        <w:t>principles of</w:t>
      </w:r>
      <w:r w:rsidR="00AF142F" w:rsidRPr="00107730">
        <w:rPr>
          <w:rFonts w:cs="Arial"/>
          <w:lang w:val="en-GB"/>
        </w:rPr>
        <w:t xml:space="preserve"> the </w:t>
      </w:r>
      <w:r w:rsidR="0034243B" w:rsidRPr="00107730">
        <w:rPr>
          <w:rFonts w:cs="Arial"/>
          <w:lang w:val="en-GB"/>
        </w:rPr>
        <w:t>firm as per the requirement of digitisation. Further</w:t>
      </w:r>
      <w:r w:rsidR="00EB0965" w:rsidRPr="00107730">
        <w:rPr>
          <w:rFonts w:cs="Arial"/>
          <w:lang w:val="en-GB"/>
        </w:rPr>
        <w:t>, it</w:t>
      </w:r>
      <w:r w:rsidR="0034243B" w:rsidRPr="00107730">
        <w:rPr>
          <w:rFonts w:cs="Arial"/>
          <w:lang w:val="en-GB"/>
        </w:rPr>
        <w:t xml:space="preserve"> also causes the organisation to face the issues </w:t>
      </w:r>
      <w:r w:rsidR="00EB0965" w:rsidRPr="00107730">
        <w:rPr>
          <w:rFonts w:cs="Arial"/>
          <w:lang w:val="en-GB"/>
        </w:rPr>
        <w:t xml:space="preserve">considering the </w:t>
      </w:r>
      <w:r w:rsidR="00EB0965" w:rsidRPr="00F72A4E">
        <w:rPr>
          <w:rFonts w:cs="Arial"/>
          <w:b/>
          <w:i/>
          <w:lang w:val="en-GB"/>
        </w:rPr>
        <w:t>lack of proper IT resources and management</w:t>
      </w:r>
      <w:r w:rsidR="00F72A4E">
        <w:rPr>
          <w:rFonts w:cs="Arial"/>
          <w:b/>
          <w:i/>
          <w:lang w:val="en-GB"/>
        </w:rPr>
        <w:t>, dissatisfaction of the employees and so on</w:t>
      </w:r>
      <w:r w:rsidR="00EB0965" w:rsidRPr="00107730">
        <w:rPr>
          <w:rFonts w:cs="Arial"/>
          <w:lang w:val="en-GB"/>
        </w:rPr>
        <w:t>.</w:t>
      </w:r>
      <w:r w:rsidR="00240C80" w:rsidRPr="00107730">
        <w:rPr>
          <w:rFonts w:cs="Arial"/>
          <w:lang w:val="en-GB"/>
        </w:rPr>
        <w:t xml:space="preserve"> </w:t>
      </w:r>
      <w:r w:rsidR="00EB0965" w:rsidRPr="00107730">
        <w:rPr>
          <w:rFonts w:cs="Arial"/>
          <w:lang w:val="en-GB"/>
        </w:rPr>
        <w:t xml:space="preserve"> </w:t>
      </w:r>
    </w:p>
    <w:p w14:paraId="1476F4C4" w14:textId="77777777" w:rsidR="00B47915" w:rsidRPr="00107730" w:rsidRDefault="002D590B" w:rsidP="00EA5B6E">
      <w:pPr>
        <w:spacing w:before="240"/>
        <w:jc w:val="left"/>
        <w:rPr>
          <w:rFonts w:cs="Arial"/>
          <w:b/>
          <w:lang w:val="en-GB"/>
        </w:rPr>
      </w:pPr>
      <w:r w:rsidRPr="00107730">
        <w:rPr>
          <w:rFonts w:cs="Arial"/>
          <w:b/>
          <w:lang w:val="en-GB"/>
        </w:rPr>
        <w:t>Analyse information on the identified problem, to help inform the decision-making</w:t>
      </w:r>
      <w:r w:rsidR="00A40D69" w:rsidRPr="00107730">
        <w:rPr>
          <w:rFonts w:cs="Arial"/>
          <w:b/>
          <w:lang w:val="en-GB"/>
        </w:rPr>
        <w:t xml:space="preserve"> </w:t>
      </w:r>
      <w:r w:rsidR="00826BE9" w:rsidRPr="00107730">
        <w:rPr>
          <w:rFonts w:cs="Arial"/>
          <w:b/>
          <w:lang w:val="en-GB"/>
        </w:rPr>
        <w:t>process</w:t>
      </w:r>
    </w:p>
    <w:p w14:paraId="3298B21C" w14:textId="77777777" w:rsidR="0034243B" w:rsidRDefault="002D590B" w:rsidP="00EA5B6E">
      <w:pPr>
        <w:spacing w:before="240"/>
        <w:jc w:val="left"/>
        <w:rPr>
          <w:rFonts w:cs="Arial"/>
          <w:lang w:val="en-GB"/>
        </w:rPr>
      </w:pPr>
      <w:r w:rsidRPr="00107730">
        <w:rPr>
          <w:rFonts w:cs="Arial"/>
          <w:lang w:val="en-GB"/>
        </w:rPr>
        <w:t xml:space="preserve">The process of digitisation refers to the practices involved in the process of digital </w:t>
      </w:r>
      <w:r w:rsidR="00A35E30" w:rsidRPr="00107730">
        <w:rPr>
          <w:rFonts w:cs="Arial"/>
          <w:lang w:val="en-GB"/>
        </w:rPr>
        <w:t>transformation, which</w:t>
      </w:r>
      <w:r w:rsidR="00E016EB" w:rsidRPr="00107730">
        <w:rPr>
          <w:rFonts w:cs="Arial"/>
          <w:lang w:val="en-GB"/>
        </w:rPr>
        <w:t xml:space="preserve"> is considered </w:t>
      </w:r>
      <w:r w:rsidR="007236B8" w:rsidRPr="00107730">
        <w:rPr>
          <w:rFonts w:cs="Arial"/>
          <w:lang w:val="en-GB"/>
        </w:rPr>
        <w:t>effective</w:t>
      </w:r>
      <w:r w:rsidR="00E016EB" w:rsidRPr="00107730">
        <w:rPr>
          <w:rFonts w:cs="Arial"/>
          <w:lang w:val="en-GB"/>
        </w:rPr>
        <w:t xml:space="preserve"> in providing </w:t>
      </w:r>
      <w:r w:rsidR="00EA79A4" w:rsidRPr="00107730">
        <w:rPr>
          <w:rFonts w:cs="Arial"/>
          <w:lang w:val="en-GB"/>
        </w:rPr>
        <w:t>Unilever</w:t>
      </w:r>
      <w:r w:rsidR="00E016EB" w:rsidRPr="00107730">
        <w:rPr>
          <w:rFonts w:cs="Arial"/>
          <w:lang w:val="en-GB"/>
        </w:rPr>
        <w:t xml:space="preserve"> with opportunities.</w:t>
      </w:r>
      <w:r w:rsidR="00A35E30" w:rsidRPr="00107730">
        <w:rPr>
          <w:rFonts w:cs="Arial"/>
          <w:lang w:val="en-GB"/>
        </w:rPr>
        <w:t xml:space="preserve"> It offers the o</w:t>
      </w:r>
      <w:r w:rsidR="001E61A9" w:rsidRPr="00107730">
        <w:rPr>
          <w:rFonts w:cs="Arial"/>
          <w:lang w:val="en-GB"/>
        </w:rPr>
        <w:t>rganisation the benefits of implementing the new practices into the accomplishment of the objectives.</w:t>
      </w:r>
      <w:r w:rsidR="007236B8" w:rsidRPr="00107730">
        <w:rPr>
          <w:rFonts w:cs="Arial"/>
          <w:lang w:val="en-GB"/>
        </w:rPr>
        <w:t xml:space="preserve"> </w:t>
      </w:r>
      <w:r w:rsidR="0002585C" w:rsidRPr="00107730">
        <w:rPr>
          <w:rFonts w:cs="Arial"/>
          <w:lang w:val="en-GB"/>
        </w:rPr>
        <w:t>Besides</w:t>
      </w:r>
      <w:r w:rsidR="002118AA" w:rsidRPr="00107730">
        <w:rPr>
          <w:rFonts w:cs="Arial"/>
          <w:lang w:val="en-GB"/>
        </w:rPr>
        <w:t xml:space="preserve">, </w:t>
      </w:r>
      <w:r w:rsidR="0002585C" w:rsidRPr="00107730">
        <w:rPr>
          <w:rFonts w:cs="Arial"/>
          <w:lang w:val="en-GB"/>
        </w:rPr>
        <w:t>opportunities</w:t>
      </w:r>
      <w:r w:rsidR="002118AA" w:rsidRPr="00107730">
        <w:rPr>
          <w:rFonts w:cs="Arial"/>
          <w:lang w:val="en-GB"/>
        </w:rPr>
        <w:t xml:space="preserve"> the </w:t>
      </w:r>
      <w:r w:rsidR="0002585C" w:rsidRPr="00107730">
        <w:rPr>
          <w:rFonts w:cs="Arial"/>
          <w:lang w:val="en-GB"/>
        </w:rPr>
        <w:t xml:space="preserve">challenges </w:t>
      </w:r>
      <w:r w:rsidR="002118AA" w:rsidRPr="00107730">
        <w:rPr>
          <w:rFonts w:cs="Arial"/>
          <w:lang w:val="en-GB"/>
        </w:rPr>
        <w:t xml:space="preserve">also </w:t>
      </w:r>
      <w:r w:rsidR="0002585C" w:rsidRPr="00107730">
        <w:rPr>
          <w:rFonts w:cs="Arial"/>
          <w:lang w:val="en-GB"/>
        </w:rPr>
        <w:t xml:space="preserve">increase with the </w:t>
      </w:r>
      <w:r w:rsidR="00EA79A4" w:rsidRPr="00107730">
        <w:rPr>
          <w:rFonts w:cs="Arial"/>
          <w:lang w:val="en-GB"/>
        </w:rPr>
        <w:t>maximis</w:t>
      </w:r>
      <w:r w:rsidR="00AD40A5" w:rsidRPr="00107730">
        <w:rPr>
          <w:rFonts w:cs="Arial"/>
          <w:lang w:val="en-GB"/>
        </w:rPr>
        <w:t xml:space="preserve">ation of </w:t>
      </w:r>
      <w:r w:rsidR="002118AA" w:rsidRPr="00107730">
        <w:rPr>
          <w:rFonts w:cs="Arial"/>
          <w:lang w:val="en-GB"/>
        </w:rPr>
        <w:t xml:space="preserve">the use of technologies in the form of </w:t>
      </w:r>
      <w:r w:rsidR="00D61170" w:rsidRPr="00107730">
        <w:rPr>
          <w:rFonts w:cs="Arial"/>
          <w:lang w:val="en-GB"/>
        </w:rPr>
        <w:t>people-centric</w:t>
      </w:r>
      <w:r w:rsidR="002118AA" w:rsidRPr="00107730">
        <w:rPr>
          <w:rFonts w:cs="Arial"/>
          <w:lang w:val="en-GB"/>
        </w:rPr>
        <w:t xml:space="preserve"> issues, technical barriers and structural risks</w:t>
      </w:r>
      <w:r w:rsidR="00337CDA" w:rsidRPr="00107730">
        <w:rPr>
          <w:rFonts w:cs="Arial"/>
          <w:lang w:val="en-GB"/>
        </w:rPr>
        <w:t xml:space="preserve"> in Unilever</w:t>
      </w:r>
      <w:r w:rsidR="002118AA" w:rsidRPr="00107730">
        <w:rPr>
          <w:rFonts w:cs="Arial"/>
          <w:lang w:val="en-GB"/>
        </w:rPr>
        <w:t>.</w:t>
      </w:r>
      <w:r w:rsidR="00670913" w:rsidRPr="00107730">
        <w:rPr>
          <w:rFonts w:cs="Arial"/>
          <w:lang w:val="en-GB"/>
        </w:rPr>
        <w:t xml:space="preserve"> Some of the </w:t>
      </w:r>
      <w:r w:rsidR="00D61170" w:rsidRPr="00107730">
        <w:rPr>
          <w:rFonts w:cs="Arial"/>
          <w:lang w:val="en-GB"/>
        </w:rPr>
        <w:t>biggest</w:t>
      </w:r>
      <w:r w:rsidR="00670913" w:rsidRPr="00107730">
        <w:rPr>
          <w:rFonts w:cs="Arial"/>
          <w:lang w:val="en-GB"/>
        </w:rPr>
        <w:t xml:space="preserve"> </w:t>
      </w:r>
      <w:r w:rsidR="00D61170" w:rsidRPr="00107730">
        <w:rPr>
          <w:rFonts w:cs="Arial"/>
          <w:lang w:val="en-GB"/>
        </w:rPr>
        <w:t>issues</w:t>
      </w:r>
      <w:r w:rsidR="00670913" w:rsidRPr="00107730">
        <w:rPr>
          <w:rFonts w:cs="Arial"/>
          <w:lang w:val="en-GB"/>
        </w:rPr>
        <w:t xml:space="preserve"> regarding digitisation within the workplace </w:t>
      </w:r>
      <w:r w:rsidR="00D61170" w:rsidRPr="00107730">
        <w:rPr>
          <w:rFonts w:cs="Arial"/>
          <w:lang w:val="en-GB"/>
        </w:rPr>
        <w:t>include</w:t>
      </w:r>
      <w:r w:rsidR="00670913" w:rsidRPr="00107730">
        <w:rPr>
          <w:rFonts w:cs="Arial"/>
          <w:lang w:val="en-GB"/>
        </w:rPr>
        <w:t xml:space="preserve"> a </w:t>
      </w:r>
      <w:r w:rsidR="00670913" w:rsidRPr="00107730">
        <w:rPr>
          <w:rFonts w:cs="Arial"/>
          <w:b/>
          <w:i/>
          <w:lang w:val="en-GB"/>
        </w:rPr>
        <w:t xml:space="preserve">lack of effective management </w:t>
      </w:r>
      <w:r w:rsidR="00941653" w:rsidRPr="00107730">
        <w:rPr>
          <w:rFonts w:cs="Arial"/>
          <w:b/>
          <w:i/>
          <w:lang w:val="en-GB"/>
        </w:rPr>
        <w:t>planning</w:t>
      </w:r>
      <w:r w:rsidR="00670913" w:rsidRPr="00107730">
        <w:rPr>
          <w:rFonts w:cs="Arial"/>
          <w:b/>
          <w:i/>
          <w:lang w:val="en-GB"/>
        </w:rPr>
        <w:t xml:space="preserve"> and complex software</w:t>
      </w:r>
      <w:r w:rsidR="009B24EC" w:rsidRPr="009B24EC">
        <w:rPr>
          <w:rFonts w:cs="Arial"/>
          <w:lang w:val="en-GB"/>
        </w:rPr>
        <w:t xml:space="preserve"> </w:t>
      </w:r>
      <w:r w:rsidR="009B24EC">
        <w:rPr>
          <w:rFonts w:cs="Arial"/>
          <w:lang w:val="en-GB"/>
        </w:rPr>
        <w:t>(</w:t>
      </w:r>
      <w:r w:rsidR="009B24EC" w:rsidRPr="009A1219">
        <w:rPr>
          <w:rFonts w:cs="Arial"/>
          <w:lang w:val="en-GB"/>
        </w:rPr>
        <w:t>Kohnke, 2017</w:t>
      </w:r>
      <w:r w:rsidR="009B24EC">
        <w:rPr>
          <w:rFonts w:cs="Arial"/>
          <w:lang w:val="en-GB"/>
        </w:rPr>
        <w:t>)</w:t>
      </w:r>
      <w:r w:rsidR="00670913" w:rsidRPr="00107730">
        <w:rPr>
          <w:rFonts w:cs="Arial"/>
          <w:lang w:val="en-GB"/>
        </w:rPr>
        <w:t xml:space="preserve">. </w:t>
      </w:r>
      <w:r w:rsidR="00EA79A4" w:rsidRPr="00107730">
        <w:rPr>
          <w:rFonts w:cs="Arial"/>
          <w:lang w:val="en-GB"/>
        </w:rPr>
        <w:t>It could</w:t>
      </w:r>
      <w:r w:rsidR="00670913" w:rsidRPr="00107730">
        <w:rPr>
          <w:rFonts w:cs="Arial"/>
          <w:lang w:val="en-GB"/>
        </w:rPr>
        <w:t xml:space="preserve"> also influence the services being practised to </w:t>
      </w:r>
      <w:r w:rsidR="00D61170" w:rsidRPr="00107730">
        <w:rPr>
          <w:rFonts w:cs="Arial"/>
          <w:lang w:val="en-GB"/>
        </w:rPr>
        <w:t>satisfy</w:t>
      </w:r>
      <w:r w:rsidR="00670913" w:rsidRPr="00107730">
        <w:rPr>
          <w:rFonts w:cs="Arial"/>
          <w:lang w:val="en-GB"/>
        </w:rPr>
        <w:t xml:space="preserve"> the needs </w:t>
      </w:r>
      <w:r w:rsidR="00EA79A4" w:rsidRPr="00107730">
        <w:rPr>
          <w:rFonts w:cs="Arial"/>
          <w:lang w:val="en-GB"/>
        </w:rPr>
        <w:t>of the</w:t>
      </w:r>
      <w:r w:rsidR="00670913" w:rsidRPr="00107730">
        <w:rPr>
          <w:rFonts w:cs="Arial"/>
          <w:lang w:val="en-GB"/>
        </w:rPr>
        <w:t xml:space="preserve"> customers reflecting</w:t>
      </w:r>
      <w:r w:rsidR="005A3FA3" w:rsidRPr="00107730">
        <w:rPr>
          <w:rFonts w:cs="Arial"/>
          <w:lang w:val="en-GB"/>
        </w:rPr>
        <w:t xml:space="preserve"> security concern</w:t>
      </w:r>
      <w:r w:rsidR="00EA79A4" w:rsidRPr="00107730">
        <w:rPr>
          <w:rFonts w:cs="Arial"/>
          <w:lang w:val="en-GB"/>
        </w:rPr>
        <w:t>s, mindset regarding</w:t>
      </w:r>
      <w:r w:rsidR="005A3FA3" w:rsidRPr="00107730">
        <w:rPr>
          <w:rFonts w:cs="Arial"/>
          <w:lang w:val="en-GB"/>
        </w:rPr>
        <w:t xml:space="preserve"> culture and capital constraints.</w:t>
      </w:r>
    </w:p>
    <w:p w14:paraId="02775F1D" w14:textId="77777777" w:rsidR="00D95DE9" w:rsidRDefault="00D95DE9" w:rsidP="00EA5B6E">
      <w:pPr>
        <w:spacing w:before="240"/>
        <w:jc w:val="left"/>
        <w:rPr>
          <w:rFonts w:cs="Arial"/>
          <w:lang w:val="en-GB"/>
        </w:rPr>
      </w:pPr>
    </w:p>
    <w:p w14:paraId="6B8CA49F" w14:textId="77777777" w:rsidR="00D95DE9" w:rsidRDefault="00D95DE9" w:rsidP="00EA5B6E">
      <w:pPr>
        <w:spacing w:before="240"/>
        <w:jc w:val="left"/>
        <w:rPr>
          <w:rFonts w:cs="Arial"/>
          <w:lang w:val="en-GB"/>
        </w:rPr>
      </w:pPr>
    </w:p>
    <w:p w14:paraId="26F5AAC6" w14:textId="38889A1A" w:rsidR="00FF2E2F" w:rsidRDefault="002D590B" w:rsidP="00EA5B6E">
      <w:pPr>
        <w:spacing w:before="240"/>
        <w:jc w:val="left"/>
        <w:rPr>
          <w:rFonts w:cs="Arial"/>
          <w:lang w:val="en-GB"/>
        </w:rPr>
      </w:pPr>
      <w:r w:rsidRPr="00107730">
        <w:rPr>
          <w:rFonts w:cs="Arial"/>
          <w:lang w:val="en-GB"/>
        </w:rPr>
        <w:lastRenderedPageBreak/>
        <w:t xml:space="preserve">The </w:t>
      </w:r>
      <w:r w:rsidRPr="00107730">
        <w:rPr>
          <w:rFonts w:cs="Arial"/>
          <w:b/>
          <w:i/>
          <w:lang w:val="en-GB"/>
        </w:rPr>
        <w:t xml:space="preserve">lack </w:t>
      </w:r>
      <w:r w:rsidR="001B7D32" w:rsidRPr="00107730">
        <w:rPr>
          <w:rFonts w:cs="Arial"/>
          <w:b/>
          <w:i/>
          <w:lang w:val="en-GB"/>
        </w:rPr>
        <w:t xml:space="preserve">of an effective transformation </w:t>
      </w:r>
      <w:r w:rsidRPr="00107730">
        <w:rPr>
          <w:rFonts w:cs="Arial"/>
          <w:b/>
          <w:i/>
          <w:lang w:val="en-GB"/>
        </w:rPr>
        <w:t>strategy</w:t>
      </w:r>
      <w:r w:rsidRPr="00107730">
        <w:rPr>
          <w:rFonts w:cs="Arial"/>
          <w:lang w:val="en-GB"/>
        </w:rPr>
        <w:t xml:space="preserve"> </w:t>
      </w:r>
      <w:r w:rsidR="001B7D32" w:rsidRPr="00107730">
        <w:rPr>
          <w:rFonts w:cs="Arial"/>
          <w:lang w:val="en-GB"/>
        </w:rPr>
        <w:t>considering</w:t>
      </w:r>
      <w:r w:rsidRPr="00107730">
        <w:rPr>
          <w:rFonts w:cs="Arial"/>
          <w:lang w:val="en-GB"/>
        </w:rPr>
        <w:t xml:space="preserve"> the </w:t>
      </w:r>
      <w:r w:rsidR="001B7D32" w:rsidRPr="00107730">
        <w:rPr>
          <w:rFonts w:cs="Arial"/>
          <w:lang w:val="en-GB"/>
        </w:rPr>
        <w:t>digital technology and proper IT skills is likely to influence the performance of the management</w:t>
      </w:r>
      <w:r w:rsidR="009B24EC" w:rsidRPr="009B24EC">
        <w:rPr>
          <w:rFonts w:cs="Arial"/>
        </w:rPr>
        <w:t xml:space="preserve"> </w:t>
      </w:r>
      <w:r w:rsidR="009B24EC">
        <w:rPr>
          <w:rFonts w:cs="Arial"/>
        </w:rPr>
        <w:t>(</w:t>
      </w:r>
      <w:r w:rsidR="009B24EC" w:rsidRPr="009B24EC">
        <w:rPr>
          <w:rFonts w:cs="Arial"/>
        </w:rPr>
        <w:t>Schwertner, 2017</w:t>
      </w:r>
      <w:r w:rsidR="009B24EC">
        <w:rPr>
          <w:rFonts w:cs="Arial"/>
        </w:rPr>
        <w:t>)</w:t>
      </w:r>
      <w:r w:rsidR="001B7D32" w:rsidRPr="00107730">
        <w:rPr>
          <w:rFonts w:cs="Arial"/>
          <w:lang w:val="en-GB"/>
        </w:rPr>
        <w:t>.</w:t>
      </w:r>
      <w:r w:rsidR="00FB2769" w:rsidRPr="00107730">
        <w:rPr>
          <w:rFonts w:cs="Arial"/>
          <w:lang w:val="en-GB"/>
        </w:rPr>
        <w:t xml:space="preserve"> It has been considered that any changes within the </w:t>
      </w:r>
      <w:r w:rsidR="00FC0DD3" w:rsidRPr="00107730">
        <w:rPr>
          <w:rFonts w:cs="Arial"/>
          <w:lang w:val="en-GB"/>
        </w:rPr>
        <w:t>workplace tend</w:t>
      </w:r>
      <w:r w:rsidR="00FB2769" w:rsidRPr="00107730">
        <w:rPr>
          <w:rFonts w:cs="Arial"/>
          <w:lang w:val="en-GB"/>
        </w:rPr>
        <w:t xml:space="preserve"> to affect </w:t>
      </w:r>
      <w:r w:rsidR="00FC0DD3" w:rsidRPr="00107730">
        <w:rPr>
          <w:rFonts w:cs="Arial"/>
          <w:lang w:val="en-GB"/>
        </w:rPr>
        <w:t>the decision</w:t>
      </w:r>
      <w:r w:rsidR="00FB2769" w:rsidRPr="00107730">
        <w:rPr>
          <w:rFonts w:cs="Arial"/>
          <w:lang w:val="en-GB"/>
        </w:rPr>
        <w:t>-making</w:t>
      </w:r>
      <w:r w:rsidR="0091781C">
        <w:rPr>
          <w:rFonts w:cs="Arial"/>
          <w:lang w:val="en-GB"/>
        </w:rPr>
        <w:t xml:space="preserve"> </w:t>
      </w:r>
      <w:r w:rsidR="00FB2769" w:rsidRPr="00107730">
        <w:rPr>
          <w:rFonts w:cs="Arial"/>
          <w:lang w:val="en-GB"/>
        </w:rPr>
        <w:t>process.</w:t>
      </w:r>
      <w:r w:rsidR="00FC0DD3" w:rsidRPr="00107730">
        <w:rPr>
          <w:rFonts w:cs="Arial"/>
          <w:lang w:val="en-GB"/>
        </w:rPr>
        <w:t xml:space="preserve"> </w:t>
      </w:r>
      <w:r w:rsidR="00BF57CC" w:rsidRPr="00107730">
        <w:rPr>
          <w:rFonts w:cs="Arial"/>
          <w:lang w:val="en-GB"/>
        </w:rPr>
        <w:t xml:space="preserve">Considering the strategies regarding digitisation, it is significant </w:t>
      </w:r>
      <w:r w:rsidR="00BD063C" w:rsidRPr="00107730">
        <w:rPr>
          <w:rFonts w:cs="Arial"/>
          <w:lang w:val="en-GB"/>
        </w:rPr>
        <w:t xml:space="preserve">to develop a balance </w:t>
      </w:r>
      <w:r w:rsidR="002F7112" w:rsidRPr="00107730">
        <w:rPr>
          <w:rFonts w:cs="Arial"/>
          <w:lang w:val="en-GB"/>
        </w:rPr>
        <w:t>between the</w:t>
      </w:r>
      <w:r w:rsidR="00BD063C" w:rsidRPr="00107730">
        <w:rPr>
          <w:rFonts w:cs="Arial"/>
          <w:lang w:val="en-GB"/>
        </w:rPr>
        <w:t xml:space="preserve"> </w:t>
      </w:r>
      <w:r w:rsidR="00EF6ACB" w:rsidRPr="00107730">
        <w:rPr>
          <w:rFonts w:cs="Arial"/>
          <w:lang w:val="en-GB"/>
        </w:rPr>
        <w:t>objectives and</w:t>
      </w:r>
      <w:r w:rsidR="00BD063C" w:rsidRPr="00107730">
        <w:rPr>
          <w:rFonts w:cs="Arial"/>
          <w:lang w:val="en-GB"/>
        </w:rPr>
        <w:t xml:space="preserve"> the business process because the organisation are likely to prove effective with a proper change management strategy conquering </w:t>
      </w:r>
      <w:r w:rsidR="00A57424" w:rsidRPr="00107730">
        <w:rPr>
          <w:rFonts w:cs="Arial"/>
          <w:lang w:val="en-GB"/>
        </w:rPr>
        <w:t>digital transformation objectives.</w:t>
      </w:r>
      <w:r w:rsidR="00E30547" w:rsidRPr="00107730">
        <w:rPr>
          <w:rFonts w:cs="Arial"/>
          <w:lang w:val="en-GB"/>
        </w:rPr>
        <w:t xml:space="preserve"> Therefore</w:t>
      </w:r>
      <w:r w:rsidR="00A808C4" w:rsidRPr="00107730">
        <w:rPr>
          <w:rFonts w:cs="Arial"/>
          <w:lang w:val="en-GB"/>
        </w:rPr>
        <w:t>, it</w:t>
      </w:r>
      <w:r w:rsidR="00E30547" w:rsidRPr="00107730">
        <w:rPr>
          <w:rFonts w:cs="Arial"/>
          <w:lang w:val="en-GB"/>
        </w:rPr>
        <w:t xml:space="preserve"> is very significant to implement the proper </w:t>
      </w:r>
      <w:r w:rsidR="00774FE6" w:rsidRPr="00107730">
        <w:rPr>
          <w:rFonts w:cs="Arial"/>
          <w:lang w:val="en-GB"/>
        </w:rPr>
        <w:t xml:space="preserve">decisions. It would help the </w:t>
      </w:r>
      <w:r w:rsidR="00C0131F" w:rsidRPr="00107730">
        <w:rPr>
          <w:rFonts w:cs="Arial"/>
          <w:lang w:val="en-GB"/>
        </w:rPr>
        <w:t xml:space="preserve">organisation </w:t>
      </w:r>
      <w:r w:rsidR="00433FC3" w:rsidRPr="00107730">
        <w:rPr>
          <w:rFonts w:cs="Arial"/>
          <w:lang w:val="en-GB"/>
        </w:rPr>
        <w:t xml:space="preserve">to </w:t>
      </w:r>
      <w:r w:rsidR="00433FC3" w:rsidRPr="00107730">
        <w:rPr>
          <w:rFonts w:cs="Arial"/>
          <w:b/>
          <w:i/>
          <w:lang w:val="en-GB"/>
        </w:rPr>
        <w:t xml:space="preserve">get success in </w:t>
      </w:r>
      <w:r w:rsidR="00C0131F" w:rsidRPr="00107730">
        <w:rPr>
          <w:rFonts w:cs="Arial"/>
          <w:b/>
          <w:i/>
          <w:lang w:val="en-GB"/>
        </w:rPr>
        <w:t>setting</w:t>
      </w:r>
      <w:r w:rsidR="00433FC3" w:rsidRPr="00107730">
        <w:rPr>
          <w:rFonts w:cs="Arial"/>
          <w:b/>
          <w:i/>
          <w:lang w:val="en-GB"/>
        </w:rPr>
        <w:t xml:space="preserve"> up new projects and reduce the </w:t>
      </w:r>
      <w:r w:rsidR="00C0131F" w:rsidRPr="00107730">
        <w:rPr>
          <w:rFonts w:cs="Arial"/>
          <w:b/>
          <w:i/>
          <w:lang w:val="en-GB"/>
        </w:rPr>
        <w:t>probability</w:t>
      </w:r>
      <w:r w:rsidR="00433FC3" w:rsidRPr="00107730">
        <w:rPr>
          <w:rFonts w:cs="Arial"/>
          <w:b/>
          <w:i/>
          <w:lang w:val="en-GB"/>
        </w:rPr>
        <w:t xml:space="preserve"> of failure</w:t>
      </w:r>
      <w:r w:rsidR="00433FC3" w:rsidRPr="00107730">
        <w:rPr>
          <w:rFonts w:cs="Arial"/>
          <w:lang w:val="en-GB"/>
        </w:rPr>
        <w:t>.</w:t>
      </w:r>
      <w:r w:rsidR="00A808C4" w:rsidRPr="00107730">
        <w:rPr>
          <w:rFonts w:cs="Arial"/>
          <w:lang w:val="en-GB"/>
        </w:rPr>
        <w:t xml:space="preserve">  </w:t>
      </w:r>
    </w:p>
    <w:p w14:paraId="39A53629" w14:textId="77777777" w:rsidR="00D61170" w:rsidRDefault="002D590B" w:rsidP="00EA5B6E">
      <w:pPr>
        <w:spacing w:before="240"/>
        <w:jc w:val="left"/>
        <w:rPr>
          <w:rFonts w:cs="Arial"/>
          <w:lang w:val="en-GB"/>
        </w:rPr>
      </w:pPr>
      <w:r w:rsidRPr="00107730">
        <w:rPr>
          <w:rFonts w:cs="Arial"/>
          <w:lang w:val="en-GB"/>
        </w:rPr>
        <w:t>Considering th</w:t>
      </w:r>
      <w:r w:rsidR="007463AD" w:rsidRPr="00107730">
        <w:rPr>
          <w:rFonts w:cs="Arial"/>
          <w:lang w:val="en-GB"/>
        </w:rPr>
        <w:t xml:space="preserve">e introduction of digitisation, the lack of proper training also tends to be one of the most significant issues </w:t>
      </w:r>
      <w:r w:rsidR="000D7F09" w:rsidRPr="00107730">
        <w:rPr>
          <w:rFonts w:cs="Arial"/>
          <w:lang w:val="en-GB"/>
        </w:rPr>
        <w:t>concerning the d</w:t>
      </w:r>
      <w:r w:rsidR="007463AD" w:rsidRPr="00107730">
        <w:rPr>
          <w:rFonts w:cs="Arial"/>
          <w:lang w:val="en-GB"/>
        </w:rPr>
        <w:t>ecision-making pr</w:t>
      </w:r>
      <w:r w:rsidR="00C92B56" w:rsidRPr="00107730">
        <w:rPr>
          <w:rFonts w:cs="Arial"/>
          <w:lang w:val="en-GB"/>
        </w:rPr>
        <w:t>ocess because the management</w:t>
      </w:r>
      <w:r w:rsidR="007463AD" w:rsidRPr="00107730">
        <w:rPr>
          <w:rFonts w:cs="Arial"/>
          <w:lang w:val="en-GB"/>
        </w:rPr>
        <w:t xml:space="preserve"> </w:t>
      </w:r>
      <w:r w:rsidR="00EC62A6" w:rsidRPr="00107730">
        <w:rPr>
          <w:rFonts w:cs="Arial"/>
          <w:lang w:val="en-GB"/>
        </w:rPr>
        <w:t>need</w:t>
      </w:r>
      <w:r w:rsidR="008D15BE" w:rsidRPr="00107730">
        <w:rPr>
          <w:rFonts w:cs="Arial"/>
          <w:lang w:val="en-GB"/>
        </w:rPr>
        <w:t>s to consider the conve</w:t>
      </w:r>
      <w:r w:rsidR="00971A98" w:rsidRPr="00107730">
        <w:rPr>
          <w:rFonts w:cs="Arial"/>
          <w:lang w:val="en-GB"/>
        </w:rPr>
        <w:t xml:space="preserve">nience and knowledge </w:t>
      </w:r>
      <w:r w:rsidR="002F7112" w:rsidRPr="00107730">
        <w:rPr>
          <w:rFonts w:cs="Arial"/>
          <w:lang w:val="en-GB"/>
        </w:rPr>
        <w:t>of the employees</w:t>
      </w:r>
      <w:r w:rsidR="00C7326D" w:rsidRPr="00107730">
        <w:rPr>
          <w:rFonts w:cs="Arial"/>
          <w:lang w:val="en-GB"/>
        </w:rPr>
        <w:t xml:space="preserve">. </w:t>
      </w:r>
      <w:r w:rsidR="00D00C04" w:rsidRPr="00107730">
        <w:rPr>
          <w:rFonts w:cs="Arial"/>
          <w:lang w:val="en-GB"/>
        </w:rPr>
        <w:t>Thus</w:t>
      </w:r>
      <w:r w:rsidR="000609DD" w:rsidRPr="00107730">
        <w:rPr>
          <w:rFonts w:cs="Arial"/>
          <w:lang w:val="en-GB"/>
        </w:rPr>
        <w:t>, it</w:t>
      </w:r>
      <w:r w:rsidR="00D00C04" w:rsidRPr="00107730">
        <w:rPr>
          <w:rFonts w:cs="Arial"/>
          <w:lang w:val="en-GB"/>
        </w:rPr>
        <w:t xml:space="preserve"> is also important for the management to</w:t>
      </w:r>
      <w:r w:rsidR="00EA5F0C" w:rsidRPr="00107730">
        <w:rPr>
          <w:rFonts w:cs="Arial"/>
          <w:lang w:val="en-GB"/>
        </w:rPr>
        <w:t xml:space="preserve"> execute proper decisions considering the early stages of the transformation and use of the integrated system.</w:t>
      </w:r>
      <w:r w:rsidR="004253C6" w:rsidRPr="00107730">
        <w:rPr>
          <w:rFonts w:cs="Arial"/>
          <w:lang w:val="en-GB"/>
        </w:rPr>
        <w:t xml:space="preserve"> Most significantly</w:t>
      </w:r>
      <w:r w:rsidR="00257BBA" w:rsidRPr="00107730">
        <w:rPr>
          <w:rFonts w:cs="Arial"/>
          <w:lang w:val="en-GB"/>
        </w:rPr>
        <w:t>, the changes</w:t>
      </w:r>
      <w:r w:rsidR="004253C6" w:rsidRPr="00107730">
        <w:rPr>
          <w:rFonts w:cs="Arial"/>
          <w:lang w:val="en-GB"/>
        </w:rPr>
        <w:t xml:space="preserve"> in the working condition </w:t>
      </w:r>
      <w:r w:rsidR="00257BBA" w:rsidRPr="00107730">
        <w:rPr>
          <w:rFonts w:cs="Arial"/>
          <w:lang w:val="en-GB"/>
        </w:rPr>
        <w:t>are likely</w:t>
      </w:r>
      <w:r w:rsidR="004253C6" w:rsidRPr="00107730">
        <w:rPr>
          <w:rFonts w:cs="Arial"/>
          <w:lang w:val="en-GB"/>
        </w:rPr>
        <w:t xml:space="preserve"> to face challenges from the </w:t>
      </w:r>
      <w:r w:rsidR="00101B05" w:rsidRPr="00107730">
        <w:rPr>
          <w:rFonts w:cs="Arial"/>
          <w:lang w:val="en-GB"/>
        </w:rPr>
        <w:t>employees,</w:t>
      </w:r>
      <w:r w:rsidR="00257BBA" w:rsidRPr="00107730">
        <w:rPr>
          <w:rFonts w:cs="Arial"/>
          <w:lang w:val="en-GB"/>
        </w:rPr>
        <w:t xml:space="preserve"> as they are likely to develop a </w:t>
      </w:r>
      <w:r w:rsidR="00257BBA" w:rsidRPr="00107730">
        <w:rPr>
          <w:rFonts w:cs="Arial"/>
          <w:b/>
          <w:i/>
          <w:lang w:val="en-GB"/>
        </w:rPr>
        <w:t>feeling of insecurity</w:t>
      </w:r>
      <w:r w:rsidR="00257BBA" w:rsidRPr="00107730">
        <w:rPr>
          <w:rFonts w:cs="Arial"/>
          <w:lang w:val="en-GB"/>
        </w:rPr>
        <w:t xml:space="preserve"> due to the involvement of digital technologies in the activities</w:t>
      </w:r>
      <w:r w:rsidR="009B24EC" w:rsidRPr="009B24EC">
        <w:rPr>
          <w:rFonts w:cs="Arial"/>
        </w:rPr>
        <w:t xml:space="preserve"> </w:t>
      </w:r>
      <w:r w:rsidR="009B24EC">
        <w:rPr>
          <w:rFonts w:cs="Arial"/>
        </w:rPr>
        <w:t>(</w:t>
      </w:r>
      <w:r w:rsidR="009B24EC" w:rsidRPr="009B24EC">
        <w:rPr>
          <w:rFonts w:cs="Arial"/>
        </w:rPr>
        <w:t>Shin and Hur, 2019</w:t>
      </w:r>
      <w:r w:rsidR="009B24EC">
        <w:rPr>
          <w:rFonts w:cs="Arial"/>
        </w:rPr>
        <w:t>)</w:t>
      </w:r>
      <w:r w:rsidR="00257BBA" w:rsidRPr="00107730">
        <w:rPr>
          <w:rFonts w:cs="Arial"/>
          <w:lang w:val="en-GB"/>
        </w:rPr>
        <w:t xml:space="preserve">. </w:t>
      </w:r>
      <w:r w:rsidR="00101B05" w:rsidRPr="00107730">
        <w:rPr>
          <w:rFonts w:cs="Arial"/>
          <w:lang w:val="en-GB"/>
        </w:rPr>
        <w:t xml:space="preserve">The driving of </w:t>
      </w:r>
      <w:r w:rsidR="00FF2E2F" w:rsidRPr="00107730">
        <w:rPr>
          <w:rFonts w:cs="Arial"/>
          <w:lang w:val="en-GB"/>
        </w:rPr>
        <w:t xml:space="preserve">new </w:t>
      </w:r>
      <w:r w:rsidR="000609DD" w:rsidRPr="00107730">
        <w:rPr>
          <w:rFonts w:cs="Arial"/>
          <w:lang w:val="en-GB"/>
        </w:rPr>
        <w:t>tools</w:t>
      </w:r>
      <w:r w:rsidR="00101B05" w:rsidRPr="00107730">
        <w:rPr>
          <w:rFonts w:cs="Arial"/>
          <w:lang w:val="en-GB"/>
        </w:rPr>
        <w:t xml:space="preserve"> and processes must be introduced in the workplace with proper </w:t>
      </w:r>
      <w:r w:rsidR="00CD48B4" w:rsidRPr="00107730">
        <w:rPr>
          <w:rFonts w:cs="Arial"/>
          <w:lang w:val="en-GB"/>
        </w:rPr>
        <w:t>planning and</w:t>
      </w:r>
      <w:r w:rsidR="00101B05" w:rsidRPr="00107730">
        <w:rPr>
          <w:rFonts w:cs="Arial"/>
          <w:lang w:val="en-GB"/>
        </w:rPr>
        <w:t xml:space="preserve"> decision </w:t>
      </w:r>
      <w:r w:rsidR="00CD48B4" w:rsidRPr="00107730">
        <w:rPr>
          <w:rFonts w:cs="Arial"/>
          <w:lang w:val="en-GB"/>
        </w:rPr>
        <w:t>considering the</w:t>
      </w:r>
      <w:r w:rsidR="00101B05" w:rsidRPr="00107730">
        <w:rPr>
          <w:rFonts w:cs="Arial"/>
          <w:lang w:val="en-GB"/>
        </w:rPr>
        <w:t xml:space="preserve"> well-being of the employees and </w:t>
      </w:r>
      <w:r w:rsidR="00CD48B4" w:rsidRPr="00107730">
        <w:rPr>
          <w:rFonts w:cs="Arial"/>
          <w:lang w:val="en-GB"/>
        </w:rPr>
        <w:t>organisation.</w:t>
      </w:r>
      <w:r w:rsidR="00FF2E2F" w:rsidRPr="00107730">
        <w:rPr>
          <w:rFonts w:cs="Arial"/>
          <w:lang w:val="en-GB"/>
        </w:rPr>
        <w:t xml:space="preserve"> </w:t>
      </w:r>
    </w:p>
    <w:p w14:paraId="121BA0A2" w14:textId="77777777" w:rsidR="00B47915" w:rsidRPr="00107730" w:rsidRDefault="002D590B" w:rsidP="00EA5B6E">
      <w:pPr>
        <w:spacing w:before="240"/>
        <w:jc w:val="left"/>
        <w:rPr>
          <w:rFonts w:cs="Arial"/>
          <w:b/>
          <w:lang w:val="en-GB"/>
        </w:rPr>
      </w:pPr>
      <w:r w:rsidRPr="00107730">
        <w:rPr>
          <w:rFonts w:cs="Arial"/>
          <w:b/>
          <w:lang w:val="en-GB"/>
        </w:rPr>
        <w:t>Propose a range of alter</w:t>
      </w:r>
      <w:r w:rsidR="00FF2E2F" w:rsidRPr="00107730">
        <w:rPr>
          <w:rFonts w:cs="Arial"/>
          <w:b/>
          <w:lang w:val="en-GB"/>
        </w:rPr>
        <w:t>native solutions to the problem</w:t>
      </w:r>
    </w:p>
    <w:p w14:paraId="48EE233E" w14:textId="77777777" w:rsidR="00FF2E2F" w:rsidRPr="00107730" w:rsidRDefault="002D590B" w:rsidP="00EA5B6E">
      <w:pPr>
        <w:spacing w:before="240"/>
        <w:jc w:val="left"/>
        <w:rPr>
          <w:rFonts w:cs="Arial"/>
          <w:lang w:val="en-GB"/>
        </w:rPr>
      </w:pPr>
      <w:r w:rsidRPr="00107730">
        <w:rPr>
          <w:rFonts w:cs="Arial"/>
          <w:lang w:val="en-GB"/>
        </w:rPr>
        <w:t xml:space="preserve">Considering the impact of </w:t>
      </w:r>
      <w:r w:rsidR="00B74BA8" w:rsidRPr="00107730">
        <w:rPr>
          <w:rFonts w:cs="Arial"/>
          <w:lang w:val="en-GB"/>
        </w:rPr>
        <w:t>the digitisation</w:t>
      </w:r>
      <w:r w:rsidRPr="00107730">
        <w:rPr>
          <w:rFonts w:cs="Arial"/>
          <w:lang w:val="en-GB"/>
        </w:rPr>
        <w:t xml:space="preserve"> on the </w:t>
      </w:r>
      <w:r w:rsidR="00B74BA8" w:rsidRPr="00107730">
        <w:rPr>
          <w:rFonts w:cs="Arial"/>
          <w:lang w:val="en-GB"/>
        </w:rPr>
        <w:t xml:space="preserve">business performance, the best potential solution to the issues regarding </w:t>
      </w:r>
      <w:r w:rsidR="0037352A" w:rsidRPr="00107730">
        <w:rPr>
          <w:rFonts w:cs="Arial"/>
          <w:lang w:val="en-GB"/>
        </w:rPr>
        <w:t>the challenges due to digitisation:</w:t>
      </w:r>
    </w:p>
    <w:p w14:paraId="72CAEACB" w14:textId="77777777" w:rsidR="0037352A" w:rsidRPr="00107730" w:rsidRDefault="002D590B" w:rsidP="00EA5B6E">
      <w:pPr>
        <w:spacing w:before="240"/>
        <w:jc w:val="left"/>
        <w:rPr>
          <w:rFonts w:cs="Arial"/>
          <w:lang w:val="en-GB"/>
        </w:rPr>
      </w:pPr>
      <w:r w:rsidRPr="00107730">
        <w:rPr>
          <w:rFonts w:cs="Arial"/>
          <w:b/>
          <w:i/>
          <w:lang w:val="en-GB"/>
        </w:rPr>
        <w:t xml:space="preserve">Alignment of the digitisation with the </w:t>
      </w:r>
      <w:r w:rsidR="001A1BED" w:rsidRPr="00107730">
        <w:rPr>
          <w:rFonts w:cs="Arial"/>
          <w:b/>
          <w:i/>
          <w:lang w:val="en-GB"/>
        </w:rPr>
        <w:t>organisational strategy</w:t>
      </w:r>
      <w:r w:rsidR="00EC3A87" w:rsidRPr="00107730">
        <w:rPr>
          <w:rFonts w:cs="Arial"/>
          <w:b/>
          <w:i/>
          <w:lang w:val="en-GB"/>
        </w:rPr>
        <w:t xml:space="preserve">: </w:t>
      </w:r>
      <w:r w:rsidR="00EC3A87" w:rsidRPr="00107730">
        <w:rPr>
          <w:rFonts w:cs="Arial"/>
          <w:lang w:val="en-GB"/>
        </w:rPr>
        <w:t>The respective initiative</w:t>
      </w:r>
      <w:r w:rsidR="001A1BED" w:rsidRPr="00107730">
        <w:rPr>
          <w:rFonts w:cs="Arial"/>
          <w:lang w:val="en-GB"/>
        </w:rPr>
        <w:t xml:space="preserve"> tends to prove effective </w:t>
      </w:r>
      <w:r w:rsidR="00EC3A87" w:rsidRPr="00107730">
        <w:rPr>
          <w:rFonts w:cs="Arial"/>
          <w:lang w:val="en-GB"/>
        </w:rPr>
        <w:t>to reduce</w:t>
      </w:r>
      <w:r w:rsidR="001A1BED" w:rsidRPr="00107730">
        <w:rPr>
          <w:rFonts w:cs="Arial"/>
          <w:lang w:val="en-GB"/>
        </w:rPr>
        <w:t xml:space="preserve"> </w:t>
      </w:r>
      <w:r w:rsidR="00EC3A87" w:rsidRPr="00107730">
        <w:rPr>
          <w:rFonts w:cs="Arial"/>
          <w:lang w:val="en-GB"/>
        </w:rPr>
        <w:t>the negative</w:t>
      </w:r>
      <w:r w:rsidR="001A1BED" w:rsidRPr="00107730">
        <w:rPr>
          <w:rFonts w:cs="Arial"/>
          <w:lang w:val="en-GB"/>
        </w:rPr>
        <w:t xml:space="preserve"> impact </w:t>
      </w:r>
      <w:r w:rsidR="003A29B1" w:rsidRPr="00107730">
        <w:rPr>
          <w:rFonts w:cs="Arial"/>
          <w:lang w:val="en-GB"/>
        </w:rPr>
        <w:t>o</w:t>
      </w:r>
      <w:r w:rsidR="001A1BED" w:rsidRPr="00107730">
        <w:rPr>
          <w:rFonts w:cs="Arial"/>
          <w:lang w:val="en-GB"/>
        </w:rPr>
        <w:t>f the digitisation.</w:t>
      </w:r>
      <w:r w:rsidR="00EC3A87" w:rsidRPr="00107730">
        <w:rPr>
          <w:rFonts w:cs="Arial"/>
          <w:lang w:val="en-GB"/>
        </w:rPr>
        <w:t xml:space="preserve"> It is very crucial to develop a connection between the </w:t>
      </w:r>
      <w:r w:rsidR="009D0D2C" w:rsidRPr="00107730">
        <w:rPr>
          <w:rFonts w:cs="Arial"/>
          <w:lang w:val="en-GB"/>
        </w:rPr>
        <w:t>corporat</w:t>
      </w:r>
      <w:r w:rsidR="00DB3192" w:rsidRPr="00107730">
        <w:rPr>
          <w:rFonts w:cs="Arial"/>
          <w:lang w:val="en-GB"/>
        </w:rPr>
        <w:t xml:space="preserve">e strategy and organisational </w:t>
      </w:r>
      <w:r w:rsidR="009D0D2C" w:rsidRPr="00107730">
        <w:rPr>
          <w:rFonts w:cs="Arial"/>
          <w:lang w:val="en-GB"/>
        </w:rPr>
        <w:t>objectives</w:t>
      </w:r>
      <w:r w:rsidR="00337CDA" w:rsidRPr="00107730">
        <w:rPr>
          <w:rFonts w:cs="Arial"/>
          <w:lang w:val="en-GB"/>
        </w:rPr>
        <w:t xml:space="preserve"> in Unilever</w:t>
      </w:r>
      <w:r w:rsidR="009D0D2C" w:rsidRPr="00107730">
        <w:rPr>
          <w:rFonts w:cs="Arial"/>
          <w:lang w:val="en-GB"/>
        </w:rPr>
        <w:t>.</w:t>
      </w:r>
      <w:r w:rsidR="00DB3192" w:rsidRPr="00107730">
        <w:rPr>
          <w:rFonts w:cs="Arial"/>
          <w:lang w:val="en-GB"/>
        </w:rPr>
        <w:t xml:space="preserve"> This would help the organisation to be effective in their practices making them accomplish the target.</w:t>
      </w:r>
    </w:p>
    <w:p w14:paraId="3042AEF2" w14:textId="28DFAD15" w:rsidR="00EA5B6E" w:rsidRPr="0091781C" w:rsidRDefault="002D590B" w:rsidP="00EA5B6E">
      <w:pPr>
        <w:spacing w:before="240"/>
        <w:jc w:val="left"/>
        <w:rPr>
          <w:rFonts w:cs="Arial"/>
          <w:lang w:val="en-GB"/>
        </w:rPr>
      </w:pPr>
      <w:r w:rsidRPr="00107730">
        <w:rPr>
          <w:rFonts w:cs="Arial"/>
          <w:b/>
          <w:i/>
          <w:lang w:val="en-GB"/>
        </w:rPr>
        <w:t xml:space="preserve">Development of the digital-friendly culture: </w:t>
      </w:r>
      <w:r w:rsidRPr="00107730">
        <w:rPr>
          <w:rFonts w:cs="Arial"/>
          <w:lang w:val="en-GB"/>
        </w:rPr>
        <w:t xml:space="preserve">The </w:t>
      </w:r>
      <w:r w:rsidR="00344265" w:rsidRPr="00107730">
        <w:rPr>
          <w:rFonts w:cs="Arial"/>
          <w:lang w:val="en-GB"/>
        </w:rPr>
        <w:t>employees within the organisation get</w:t>
      </w:r>
      <w:r w:rsidRPr="00107730">
        <w:rPr>
          <w:rFonts w:cs="Arial"/>
          <w:lang w:val="en-GB"/>
        </w:rPr>
        <w:t xml:space="preserve"> used to the traditional system of </w:t>
      </w:r>
      <w:r w:rsidR="00D05F2F" w:rsidRPr="00107730">
        <w:rPr>
          <w:rFonts w:cs="Arial"/>
          <w:lang w:val="en-GB"/>
        </w:rPr>
        <w:t>working a</w:t>
      </w:r>
      <w:r w:rsidR="00344265" w:rsidRPr="00107730">
        <w:rPr>
          <w:rFonts w:cs="Arial"/>
          <w:lang w:val="en-GB"/>
        </w:rPr>
        <w:t xml:space="preserve">nd thus are likely </w:t>
      </w:r>
      <w:r w:rsidR="00D05F2F" w:rsidRPr="00107730">
        <w:rPr>
          <w:rFonts w:cs="Arial"/>
          <w:lang w:val="en-GB"/>
        </w:rPr>
        <w:t>to get</w:t>
      </w:r>
      <w:r w:rsidR="00344265" w:rsidRPr="00107730">
        <w:rPr>
          <w:rFonts w:cs="Arial"/>
          <w:lang w:val="en-GB"/>
        </w:rPr>
        <w:t xml:space="preserve"> accustomed to a friendl</w:t>
      </w:r>
      <w:r w:rsidR="00D05F2F" w:rsidRPr="00107730">
        <w:rPr>
          <w:rFonts w:cs="Arial"/>
          <w:lang w:val="en-GB"/>
        </w:rPr>
        <w:t xml:space="preserve">y and productive organisational </w:t>
      </w:r>
      <w:r w:rsidR="00924AA3" w:rsidRPr="00107730">
        <w:rPr>
          <w:rFonts w:cs="Arial"/>
          <w:lang w:val="en-GB"/>
        </w:rPr>
        <w:t>culture</w:t>
      </w:r>
      <w:r w:rsidR="005E48E4" w:rsidRPr="005E48E4">
        <w:rPr>
          <w:rFonts w:cs="Arial"/>
        </w:rPr>
        <w:t xml:space="preserve"> </w:t>
      </w:r>
      <w:r w:rsidR="005E48E4">
        <w:rPr>
          <w:rFonts w:cs="Arial"/>
        </w:rPr>
        <w:t>(</w:t>
      </w:r>
      <w:r w:rsidR="005E48E4" w:rsidRPr="005E48E4">
        <w:rPr>
          <w:rFonts w:cs="Arial"/>
        </w:rPr>
        <w:t>Shermon, 2017</w:t>
      </w:r>
      <w:r w:rsidR="005E48E4">
        <w:rPr>
          <w:rFonts w:cs="Arial"/>
        </w:rPr>
        <w:t>)</w:t>
      </w:r>
      <w:r w:rsidR="00924AA3" w:rsidRPr="00107730">
        <w:rPr>
          <w:rFonts w:cs="Arial"/>
          <w:lang w:val="en-GB"/>
        </w:rPr>
        <w:t>.</w:t>
      </w:r>
      <w:r w:rsidR="000609DD" w:rsidRPr="00107730">
        <w:rPr>
          <w:rFonts w:cs="Arial"/>
          <w:lang w:val="en-GB"/>
        </w:rPr>
        <w:t xml:space="preserve"> </w:t>
      </w:r>
      <w:r w:rsidR="00D05F2F" w:rsidRPr="00107730">
        <w:rPr>
          <w:rFonts w:cs="Arial"/>
          <w:lang w:val="en-GB"/>
        </w:rPr>
        <w:t xml:space="preserve">To involve </w:t>
      </w:r>
      <w:r w:rsidR="00DA5AA8" w:rsidRPr="00107730">
        <w:rPr>
          <w:rFonts w:cs="Arial"/>
          <w:lang w:val="en-GB"/>
        </w:rPr>
        <w:t>digital</w:t>
      </w:r>
      <w:r w:rsidR="00D05F2F" w:rsidRPr="00107730">
        <w:rPr>
          <w:rFonts w:cs="Arial"/>
          <w:lang w:val="en-GB"/>
        </w:rPr>
        <w:t xml:space="preserve"> technologies,</w:t>
      </w:r>
      <w:r w:rsidR="00DA5AA8" w:rsidRPr="00107730">
        <w:rPr>
          <w:rFonts w:cs="Arial"/>
          <w:lang w:val="en-GB"/>
        </w:rPr>
        <w:t xml:space="preserve"> </w:t>
      </w:r>
      <w:r w:rsidR="00D05F2F" w:rsidRPr="00107730">
        <w:rPr>
          <w:rFonts w:cs="Arial"/>
          <w:lang w:val="en-GB"/>
        </w:rPr>
        <w:t xml:space="preserve">the </w:t>
      </w:r>
      <w:r w:rsidR="00DA5AA8" w:rsidRPr="00107730">
        <w:rPr>
          <w:rFonts w:cs="Arial"/>
          <w:lang w:val="en-GB"/>
        </w:rPr>
        <w:t xml:space="preserve">working environment must be developed to be user-friendly so that the employees could access the </w:t>
      </w:r>
      <w:r w:rsidR="00EA2ACC" w:rsidRPr="00107730">
        <w:rPr>
          <w:rFonts w:cs="Arial"/>
          <w:lang w:val="en-GB"/>
        </w:rPr>
        <w:t xml:space="preserve">benefits of </w:t>
      </w:r>
      <w:r w:rsidR="00924AA3" w:rsidRPr="00107730">
        <w:rPr>
          <w:rFonts w:cs="Arial"/>
          <w:lang w:val="en-GB"/>
        </w:rPr>
        <w:t>digitisation</w:t>
      </w:r>
      <w:r w:rsidR="00EE09A7" w:rsidRPr="00107730">
        <w:rPr>
          <w:rFonts w:cs="Arial"/>
          <w:lang w:val="en-GB"/>
        </w:rPr>
        <w:t>.</w:t>
      </w:r>
    </w:p>
    <w:p w14:paraId="731AA75E" w14:textId="154C6EC8" w:rsidR="0037352A" w:rsidRPr="00107730" w:rsidRDefault="002D590B" w:rsidP="00EA5B6E">
      <w:pPr>
        <w:spacing w:before="240"/>
        <w:jc w:val="left"/>
        <w:rPr>
          <w:rFonts w:cs="Arial"/>
          <w:lang w:val="en-GB"/>
        </w:rPr>
      </w:pPr>
      <w:r w:rsidRPr="00107730">
        <w:rPr>
          <w:rFonts w:cs="Arial"/>
          <w:b/>
          <w:i/>
          <w:lang w:val="en-GB"/>
        </w:rPr>
        <w:lastRenderedPageBreak/>
        <w:t xml:space="preserve">Training programs: </w:t>
      </w:r>
      <w:r w:rsidRPr="00107730">
        <w:rPr>
          <w:rFonts w:cs="Arial"/>
          <w:lang w:val="en-GB"/>
        </w:rPr>
        <w:t xml:space="preserve">Since the introduction of digitisation is likely to change the process of working in a system, it </w:t>
      </w:r>
      <w:r w:rsidR="00CE6C8C" w:rsidRPr="00107730">
        <w:rPr>
          <w:rFonts w:cs="Arial"/>
          <w:lang w:val="en-GB"/>
        </w:rPr>
        <w:t>requires</w:t>
      </w:r>
      <w:r w:rsidRPr="00107730">
        <w:rPr>
          <w:rFonts w:cs="Arial"/>
          <w:lang w:val="en-GB"/>
        </w:rPr>
        <w:t xml:space="preserve"> effective training of the employees so that they can develop their scope of learning and knowledge considering the </w:t>
      </w:r>
      <w:r w:rsidR="00CE6C8C" w:rsidRPr="00107730">
        <w:rPr>
          <w:rFonts w:cs="Arial"/>
          <w:lang w:val="en-GB"/>
        </w:rPr>
        <w:t>integration of the traditional process with digital technologies</w:t>
      </w:r>
      <w:r w:rsidR="00337CDA" w:rsidRPr="00107730">
        <w:rPr>
          <w:rFonts w:cs="Arial"/>
          <w:lang w:val="en-GB"/>
        </w:rPr>
        <w:t xml:space="preserve"> in Unilever</w:t>
      </w:r>
      <w:r w:rsidR="00CE6C8C" w:rsidRPr="00107730">
        <w:rPr>
          <w:rFonts w:cs="Arial"/>
          <w:lang w:val="en-GB"/>
        </w:rPr>
        <w:t>.</w:t>
      </w:r>
    </w:p>
    <w:p w14:paraId="6093B642" w14:textId="77777777" w:rsidR="00CE66EA" w:rsidRPr="00107730" w:rsidRDefault="002D590B" w:rsidP="00EA5B6E">
      <w:pPr>
        <w:spacing w:before="240"/>
        <w:jc w:val="left"/>
        <w:rPr>
          <w:rFonts w:cs="Arial"/>
          <w:lang w:val="en-GB"/>
        </w:rPr>
      </w:pPr>
      <w:r w:rsidRPr="00107730">
        <w:rPr>
          <w:rFonts w:cs="Arial"/>
          <w:b/>
          <w:i/>
          <w:lang w:val="en-GB"/>
        </w:rPr>
        <w:t>Determine the reliability of the digital tools:</w:t>
      </w:r>
      <w:r w:rsidRPr="00107730">
        <w:rPr>
          <w:rFonts w:cs="Arial"/>
          <w:lang w:val="en-GB"/>
        </w:rPr>
        <w:t xml:space="preserve"> The implementation of the digital technologies requires to be monitored to assure the consistency in the efficacy of</w:t>
      </w:r>
      <w:r w:rsidR="00811016" w:rsidRPr="00107730">
        <w:rPr>
          <w:rFonts w:cs="Arial"/>
          <w:lang w:val="en-GB"/>
        </w:rPr>
        <w:t xml:space="preserve"> technologies</w:t>
      </w:r>
      <w:r w:rsidR="005E48E4" w:rsidRPr="005E48E4">
        <w:rPr>
          <w:rFonts w:cs="Arial"/>
        </w:rPr>
        <w:t xml:space="preserve"> </w:t>
      </w:r>
      <w:r w:rsidR="005E48E4">
        <w:rPr>
          <w:rFonts w:cs="Arial"/>
        </w:rPr>
        <w:t xml:space="preserve">(Robinson </w:t>
      </w:r>
      <w:r w:rsidR="005E48E4" w:rsidRPr="005E48E4">
        <w:rPr>
          <w:rFonts w:cs="Arial"/>
        </w:rPr>
        <w:t>and Palmer, 2017</w:t>
      </w:r>
      <w:r w:rsidR="005E48E4">
        <w:rPr>
          <w:rFonts w:cs="Arial"/>
        </w:rPr>
        <w:t>)</w:t>
      </w:r>
      <w:r w:rsidR="00811016" w:rsidRPr="00107730">
        <w:rPr>
          <w:rFonts w:cs="Arial"/>
          <w:lang w:val="en-GB"/>
        </w:rPr>
        <w:t>.</w:t>
      </w:r>
      <w:r w:rsidR="005F3039" w:rsidRPr="00107730">
        <w:rPr>
          <w:rFonts w:cs="Arial"/>
          <w:lang w:val="en-GB"/>
        </w:rPr>
        <w:t xml:space="preserve"> It helps </w:t>
      </w:r>
      <w:r w:rsidR="00337CDA" w:rsidRPr="00107730">
        <w:rPr>
          <w:rFonts w:cs="Arial"/>
          <w:lang w:val="en-GB"/>
        </w:rPr>
        <w:t>Unilever</w:t>
      </w:r>
      <w:r w:rsidR="005F3039" w:rsidRPr="00107730">
        <w:rPr>
          <w:rFonts w:cs="Arial"/>
          <w:lang w:val="en-GB"/>
        </w:rPr>
        <w:t xml:space="preserve"> to look into the best </w:t>
      </w:r>
      <w:r w:rsidR="00037558" w:rsidRPr="00107730">
        <w:rPr>
          <w:rFonts w:cs="Arial"/>
          <w:lang w:val="en-GB"/>
        </w:rPr>
        <w:t>possible tools</w:t>
      </w:r>
      <w:r w:rsidR="005F3039" w:rsidRPr="00107730">
        <w:rPr>
          <w:rFonts w:cs="Arial"/>
          <w:lang w:val="en-GB"/>
        </w:rPr>
        <w:t xml:space="preserve"> in </w:t>
      </w:r>
      <w:r w:rsidR="00037558" w:rsidRPr="00107730">
        <w:rPr>
          <w:rFonts w:cs="Arial"/>
          <w:lang w:val="en-GB"/>
        </w:rPr>
        <w:t>the activities</w:t>
      </w:r>
      <w:r w:rsidR="005F3039" w:rsidRPr="00107730">
        <w:rPr>
          <w:rFonts w:cs="Arial"/>
          <w:lang w:val="en-GB"/>
        </w:rPr>
        <w:t xml:space="preserve"> of the </w:t>
      </w:r>
      <w:r w:rsidR="00037558" w:rsidRPr="00107730">
        <w:rPr>
          <w:rFonts w:cs="Arial"/>
          <w:lang w:val="en-GB"/>
        </w:rPr>
        <w:t xml:space="preserve">organisation. </w:t>
      </w:r>
      <w:r w:rsidR="00B042FE" w:rsidRPr="00107730">
        <w:rPr>
          <w:rFonts w:cs="Arial"/>
          <w:lang w:val="en-GB"/>
        </w:rPr>
        <w:t xml:space="preserve">Acknowledging the reliability of the digital tools, the organisation would be </w:t>
      </w:r>
      <w:r w:rsidR="00D23D16" w:rsidRPr="00107730">
        <w:rPr>
          <w:rFonts w:cs="Arial"/>
          <w:lang w:val="en-GB"/>
        </w:rPr>
        <w:t xml:space="preserve">benefited </w:t>
      </w:r>
      <w:r w:rsidR="00B042FE" w:rsidRPr="00107730">
        <w:rPr>
          <w:rFonts w:cs="Arial"/>
          <w:lang w:val="en-GB"/>
        </w:rPr>
        <w:t xml:space="preserve">from the </w:t>
      </w:r>
      <w:r w:rsidR="00D23D16" w:rsidRPr="00107730">
        <w:rPr>
          <w:rFonts w:cs="Arial"/>
          <w:lang w:val="en-GB"/>
        </w:rPr>
        <w:t>opportunities to</w:t>
      </w:r>
      <w:r w:rsidR="00B042FE" w:rsidRPr="00107730">
        <w:rPr>
          <w:rFonts w:cs="Arial"/>
          <w:lang w:val="en-GB"/>
        </w:rPr>
        <w:t xml:space="preserve"> </w:t>
      </w:r>
      <w:r w:rsidR="00D23D16" w:rsidRPr="00107730">
        <w:rPr>
          <w:rFonts w:cs="Arial"/>
          <w:lang w:val="en-GB"/>
        </w:rPr>
        <w:t>prevent outrage</w:t>
      </w:r>
      <w:r w:rsidR="00B042FE" w:rsidRPr="00107730">
        <w:rPr>
          <w:rFonts w:cs="Arial"/>
          <w:lang w:val="en-GB"/>
        </w:rPr>
        <w:t xml:space="preserve"> </w:t>
      </w:r>
      <w:r w:rsidR="00D23D16" w:rsidRPr="00107730">
        <w:rPr>
          <w:rFonts w:cs="Arial"/>
          <w:lang w:val="en-GB"/>
        </w:rPr>
        <w:t xml:space="preserve">against the use of digital </w:t>
      </w:r>
      <w:r w:rsidR="00B042FE" w:rsidRPr="00107730">
        <w:rPr>
          <w:rFonts w:cs="Arial"/>
          <w:lang w:val="en-GB"/>
        </w:rPr>
        <w:t>products.</w:t>
      </w:r>
    </w:p>
    <w:p w14:paraId="1DC3FE96" w14:textId="77777777" w:rsidR="00B47915" w:rsidRPr="00107730" w:rsidRDefault="002D590B" w:rsidP="00EA5B6E">
      <w:pPr>
        <w:spacing w:before="240"/>
        <w:jc w:val="left"/>
        <w:rPr>
          <w:rFonts w:cs="Arial"/>
          <w:b/>
          <w:lang w:val="en-GB"/>
        </w:rPr>
      </w:pPr>
      <w:r w:rsidRPr="00107730">
        <w:rPr>
          <w:rFonts w:cs="Arial"/>
          <w:b/>
          <w:lang w:val="en-GB"/>
        </w:rPr>
        <w:t>Use a decision-making technique to evaluate a range of solutions to identify the most</w:t>
      </w:r>
      <w:r w:rsidR="006C3EE7" w:rsidRPr="00107730">
        <w:rPr>
          <w:rFonts w:cs="Arial"/>
          <w:b/>
          <w:lang w:val="en-GB"/>
        </w:rPr>
        <w:t xml:space="preserve"> a</w:t>
      </w:r>
      <w:r w:rsidRPr="00107730">
        <w:rPr>
          <w:rFonts w:cs="Arial"/>
          <w:b/>
          <w:lang w:val="en-GB"/>
        </w:rPr>
        <w:t>ppropriate option;</w:t>
      </w:r>
    </w:p>
    <w:p w14:paraId="7E2F83D2" w14:textId="6A555989" w:rsidR="00D95DE9" w:rsidRPr="00EA5B6E" w:rsidRDefault="002D590B" w:rsidP="00D95DE9">
      <w:pPr>
        <w:spacing w:before="240"/>
        <w:jc w:val="left"/>
        <w:rPr>
          <w:rFonts w:cs="Arial"/>
          <w:lang w:val="en-GB"/>
        </w:rPr>
      </w:pPr>
      <w:r w:rsidRPr="00107730">
        <w:rPr>
          <w:rFonts w:cs="Arial"/>
          <w:lang w:val="en-GB"/>
        </w:rPr>
        <w:t xml:space="preserve">The fishbone diagram refers to </w:t>
      </w:r>
      <w:r w:rsidR="005B5A63" w:rsidRPr="00107730">
        <w:rPr>
          <w:rFonts w:cs="Arial"/>
          <w:lang w:val="en-GB"/>
        </w:rPr>
        <w:t>one of the significant decision-making techniques holding the responsibility</w:t>
      </w:r>
      <w:r w:rsidR="00824F8C" w:rsidRPr="00107730">
        <w:rPr>
          <w:rFonts w:cs="Arial"/>
          <w:lang w:val="en-GB"/>
        </w:rPr>
        <w:t xml:space="preserve"> for </w:t>
      </w:r>
      <w:r w:rsidR="00E73AA4" w:rsidRPr="00107730">
        <w:rPr>
          <w:rFonts w:cs="Arial"/>
          <w:lang w:val="en-GB"/>
        </w:rPr>
        <w:t xml:space="preserve">the root cause analysis </w:t>
      </w:r>
      <w:r w:rsidR="00824F8C" w:rsidRPr="00107730">
        <w:rPr>
          <w:rFonts w:cs="Arial"/>
          <w:lang w:val="en-GB"/>
        </w:rPr>
        <w:t xml:space="preserve">organising the cause and impact of the </w:t>
      </w:r>
      <w:r w:rsidR="00E73AA4" w:rsidRPr="00107730">
        <w:rPr>
          <w:rFonts w:cs="Arial"/>
          <w:lang w:val="en-GB"/>
        </w:rPr>
        <w:t>business practices</w:t>
      </w:r>
      <w:r w:rsidR="00286607" w:rsidRPr="00286607">
        <w:rPr>
          <w:rFonts w:cs="Arial"/>
        </w:rPr>
        <w:t xml:space="preserve"> </w:t>
      </w:r>
      <w:r w:rsidR="00286607">
        <w:rPr>
          <w:rFonts w:cs="Arial"/>
        </w:rPr>
        <w:t>(</w:t>
      </w:r>
      <w:r w:rsidR="00286607" w:rsidRPr="00286607">
        <w:rPr>
          <w:rFonts w:cs="Arial"/>
        </w:rPr>
        <w:t>Coccia, 2020</w:t>
      </w:r>
      <w:r w:rsidR="00286607">
        <w:rPr>
          <w:rFonts w:cs="Arial"/>
        </w:rPr>
        <w:t>)</w:t>
      </w:r>
      <w:r w:rsidR="00E73AA4" w:rsidRPr="00107730">
        <w:rPr>
          <w:rFonts w:cs="Arial"/>
          <w:lang w:val="en-GB"/>
        </w:rPr>
        <w:t>.</w:t>
      </w:r>
      <w:r w:rsidR="00DE375D" w:rsidRPr="00107730">
        <w:rPr>
          <w:rFonts w:cs="Arial"/>
          <w:lang w:val="en-GB"/>
        </w:rPr>
        <w:t xml:space="preserve"> </w:t>
      </w:r>
      <w:r w:rsidR="007A665B" w:rsidRPr="00107730">
        <w:rPr>
          <w:rFonts w:cs="Arial"/>
          <w:lang w:val="en-GB"/>
        </w:rPr>
        <w:t>It is used</w:t>
      </w:r>
      <w:r w:rsidR="00DE375D" w:rsidRPr="00107730">
        <w:rPr>
          <w:rFonts w:cs="Arial"/>
          <w:lang w:val="en-GB"/>
        </w:rPr>
        <w:t xml:space="preserve"> to determine </w:t>
      </w:r>
      <w:r w:rsidR="007A665B" w:rsidRPr="00107730">
        <w:rPr>
          <w:rFonts w:cs="Arial"/>
          <w:lang w:val="en-GB"/>
        </w:rPr>
        <w:t>the practices</w:t>
      </w:r>
      <w:r w:rsidR="00DE375D" w:rsidRPr="00107730">
        <w:rPr>
          <w:rFonts w:cs="Arial"/>
          <w:lang w:val="en-GB"/>
        </w:rPr>
        <w:t xml:space="preserve"> addressing the major causes and their influence on the business function</w:t>
      </w:r>
      <w:r w:rsidR="00337CDA" w:rsidRPr="00107730">
        <w:rPr>
          <w:rFonts w:cs="Arial"/>
          <w:lang w:val="en-GB"/>
        </w:rPr>
        <w:t xml:space="preserve"> in Unilever</w:t>
      </w:r>
      <w:r w:rsidR="00DE375D" w:rsidRPr="00107730">
        <w:rPr>
          <w:rFonts w:cs="Arial"/>
          <w:lang w:val="en-GB"/>
        </w:rPr>
        <w:t>.</w:t>
      </w:r>
      <w:r w:rsidR="007A665B" w:rsidRPr="00107730">
        <w:rPr>
          <w:rFonts w:cs="Arial"/>
          <w:lang w:val="en-GB"/>
        </w:rPr>
        <w:t xml:space="preserve"> The implementation of the fishbone techniques would help the organisation to deal with the issue of digitisation considering the business functions.</w:t>
      </w:r>
      <w:r w:rsidR="00EC09DB">
        <w:rPr>
          <w:rFonts w:cs="Arial"/>
          <w:lang w:val="en-GB"/>
        </w:rPr>
      </w:r>
      <w:r w:rsidR="00EC09DB">
        <w:rPr>
          <w:rFonts w:cs="Arial"/>
          <w:lang w:val="en-GB"/>
        </w:rPr>
        <w:pict w14:anchorId="1F6118F4">
          <v:group id="_x0000_s1026" editas="canvas" alt="" style="width:483.25pt;height:272.2pt;mso-position-horizontal-relative:char;mso-position-vertical-relative:line" coordorigin="2528,3631"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left:2528;top:3631;width:7200;height:4320" o:preferrelative="f" filled="t" fillcolor="#76923c" stroked="t" strokecolor="#f2f2f2" strokeweight="3pt">
              <v:fill o:detectmouseclick="t"/>
              <v:shadow type="perspective" color="#622423" opacity=".5" offset="1pt" offset2="-1pt"/>
              <o:lock v:ext="edit" text="t"/>
            </v:shape>
            <v:shapetype id="_x0000_t32" coordsize="21600,21600" o:spt="32" o:oned="t" path="m,l21600,21600e" filled="f">
              <v:path arrowok="t" fillok="f" o:connecttype="none"/>
              <o:lock v:ext="edit" shapetype="t"/>
            </v:shapetype>
            <v:shape id="_x0000_s1028" type="#_x0000_t32" alt="" style="position:absolute;left:2829;top:5567;width:5141;height:1" o:connectortype="straight">
              <v:stroke endarrow="block"/>
            </v:shape>
            <v:shapetype id="_x0000_t48" coordsize="21600,21600" o:spt="48" adj="-10080,24300,-3600,4050,-1800,4050" path="m@0@1l@2@3@4@5nfem,l21600,r,21600l,21600xe">
              <v:stroke joinstyle="miter"/>
              <v:formulas>
                <v:f eqn="val #0"/>
                <v:f eqn="val #1"/>
                <v:f eqn="val #2"/>
                <v:f eqn="val #3"/>
                <v:f eqn="val #4"/>
                <v:f eqn="val #5"/>
              </v:formulas>
              <v:path arrowok="t" o:extrusionok="f" gradientshapeok="t" o:connecttype="custom" o:connectlocs="@0,@1;10800,0;10800,21600;0,10800;21600,10800"/>
              <v:handles>
                <v:h position="#0,#1"/>
                <v:h position="#2,#3"/>
                <v:h position="#4,#5"/>
              </v:handles>
              <o:callout v:ext="edit" on="t"/>
            </v:shapetype>
            <v:shape id="_x0000_s1029" type="#_x0000_t48" alt="" style="position:absolute;left:5237;top:4044;width:1401;height:1004;mso-wrap-style:square;v-text-anchor:top" adj="33046,32806,27993,2979,23023,2979,33046,32806" fillcolor="#b2a1c7" strokecolor="white" strokeweight="1pt">
              <v:fill color2="#e5dfec" angle="-45" focusposition="1" focussize="" focus="-50%" type="gradient"/>
              <v:shadow on="t" type="perspective" color="#3f3151" opacity=".5" offset="1pt" offset2="-3pt"/>
              <v:textbox>
                <w:txbxContent>
                  <w:p w14:paraId="4ACA0E81" w14:textId="77777777" w:rsidR="00740869" w:rsidRPr="00553035" w:rsidRDefault="002D590B">
                    <w:pPr>
                      <w:rPr>
                        <w:sz w:val="20"/>
                      </w:rPr>
                    </w:pPr>
                    <w:r w:rsidRPr="00553035">
                      <w:rPr>
                        <w:b/>
                        <w:i/>
                        <w:sz w:val="20"/>
                      </w:rPr>
                      <w:t>Development of the digital-friendly culture</w:t>
                    </w:r>
                  </w:p>
                </w:txbxContent>
              </v:textbox>
              <o:callout v:ext="edit" minusx="t" minusy="t"/>
            </v:shape>
            <v:shape id="_x0000_s1030" type="#_x0000_t48" alt="" style="position:absolute;left:2938;top:3984;width:1424;height:1064;mso-wrap-style:square;v-text-anchor:top" adj="35603,32658,29255,2811,23000,2811,35603,32658" fillcolor="#d99594" strokecolor="white" strokeweight="1pt">
              <v:fill color2="#f2dbdb" angle="-45" focusposition="1" focussize="" focus="-50%" type="gradient"/>
              <v:shadow on="t" type="perspective" color="#622423" opacity=".5" offset="1pt" offset2="-3pt"/>
              <v:textbox>
                <w:txbxContent>
                  <w:p w14:paraId="13E0FC7B" w14:textId="77777777" w:rsidR="00740869" w:rsidRPr="00553035" w:rsidRDefault="002D590B">
                    <w:pPr>
                      <w:rPr>
                        <w:b/>
                        <w:sz w:val="12"/>
                      </w:rPr>
                    </w:pPr>
                    <w:r w:rsidRPr="00553035">
                      <w:rPr>
                        <w:b/>
                        <w:i/>
                        <w:sz w:val="18"/>
                      </w:rPr>
                      <w:t>Alignment of the digitisation with the organisational strategy</w:t>
                    </w:r>
                  </w:p>
                </w:txbxContent>
              </v:textbox>
              <o:callout v:ext="edit" minusx="t" minusy="t"/>
            </v:shape>
            <v:shape id="_x0000_s1031" type="#_x0000_t48" alt="" style="position:absolute;left:2938;top:6428;width:1545;height:1015;mso-wrap-style:square;v-text-anchor:top" adj="33330,-18295,28062,2945,22890,2945,33330,-18295" fillcolor="#92cddc" strokecolor="white" strokeweight="1pt">
              <v:fill color2="#daeef3" angle="-45" focusposition="1" focussize="" focus="-50%" type="gradient"/>
              <v:shadow on="t" type="perspective" color="#205867" opacity=".5" offset="1pt" offset2="-3pt"/>
              <v:textbox>
                <w:txbxContent>
                  <w:p w14:paraId="4D34772C" w14:textId="77777777" w:rsidR="00740869" w:rsidRPr="00553035" w:rsidRDefault="002D590B">
                    <w:pPr>
                      <w:rPr>
                        <w:sz w:val="20"/>
                      </w:rPr>
                    </w:pPr>
                    <w:r w:rsidRPr="00553035">
                      <w:rPr>
                        <w:b/>
                        <w:i/>
                        <w:sz w:val="20"/>
                      </w:rPr>
                      <w:t>Determine the reliability of the digital tools</w:t>
                    </w:r>
                  </w:p>
                </w:txbxContent>
              </v:textbox>
              <o:callout v:ext="edit" minusx="t"/>
            </v:shape>
            <v:shape id="_x0000_s1032" type="#_x0000_t48" alt="" style="position:absolute;left:5237;top:6380;width:1485;height:1063;mso-wrap-style:square;v-text-anchor:top" adj="30833,-16520,26860,2813,22943,2813,30833,-16520" fillcolor="#666" strokecolor="white" strokeweight="1pt">
              <v:fill color2="#ccc" angle="-45" focusposition="1" focussize="" focus="-50%" type="gradient"/>
              <v:shadow on="t" type="perspective" color="#7f7f7f" opacity=".5" offset="1pt" offset2="-3pt"/>
              <v:textbox>
                <w:txbxContent>
                  <w:p w14:paraId="75E3F9C5" w14:textId="77777777" w:rsidR="00740869" w:rsidRPr="00553035" w:rsidRDefault="002D590B">
                    <w:r w:rsidRPr="00553035">
                      <w:rPr>
                        <w:b/>
                        <w:i/>
                      </w:rPr>
                      <w:t>Training programs</w:t>
                    </w:r>
                  </w:p>
                </w:txbxContent>
              </v:textbox>
              <o:callout v:ext="edit" minusx="t"/>
            </v:shape>
            <v:rect id="_x0000_s1033" alt="" style="position:absolute;left:8079;top:4532;width:1372;height:2444;mso-wrap-style:square;v-text-anchor:top" fillcolor="#fabf8f" strokecolor="white" strokeweight="1pt">
              <v:fill color2="#f79646" focus="50%" type="gradient"/>
              <v:shadow on="t" type="perspective" color="#974706" offset="1pt" offset2="-3pt"/>
              <v:textbox>
                <w:txbxContent>
                  <w:p w14:paraId="701F9E72" w14:textId="77777777" w:rsidR="00740869" w:rsidRPr="00AB4370" w:rsidRDefault="002D590B" w:rsidP="00AB4370">
                    <w:pPr>
                      <w:jc w:val="center"/>
                      <w:rPr>
                        <w:b/>
                        <w:sz w:val="28"/>
                      </w:rPr>
                    </w:pPr>
                    <w:r w:rsidRPr="00AB4370">
                      <w:rPr>
                        <w:b/>
                        <w:sz w:val="28"/>
                      </w:rPr>
                      <w:t>Digitisation of the employees and their productivity</w:t>
                    </w:r>
                  </w:p>
                </w:txbxContent>
              </v:textbox>
            </v:rect>
            <w10:anchorlock/>
          </v:group>
        </w:pict>
      </w:r>
      <w:r w:rsidRPr="00107730">
        <w:rPr>
          <w:rFonts w:cs="Arial"/>
          <w:b/>
          <w:lang w:val="en-GB"/>
        </w:rPr>
        <w:t>Figure 1: Fishbone diagram</w:t>
      </w:r>
      <w:r w:rsidR="00D95DE9">
        <w:rPr>
          <w:rFonts w:cs="Arial"/>
          <w:b/>
          <w:lang w:val="en-GB"/>
        </w:rPr>
        <w:t xml:space="preserve"> </w:t>
      </w:r>
      <w:r w:rsidR="00D95DE9" w:rsidRPr="00107730">
        <w:rPr>
          <w:rFonts w:cs="Arial"/>
          <w:lang w:val="en-GB"/>
        </w:rPr>
        <w:t>(Source: Created by the Learner)</w:t>
      </w:r>
    </w:p>
    <w:p w14:paraId="76F5AE60" w14:textId="77777777" w:rsidR="004B01F2" w:rsidRDefault="002D590B" w:rsidP="00EA5B6E">
      <w:pPr>
        <w:spacing w:before="240"/>
        <w:jc w:val="left"/>
        <w:rPr>
          <w:rFonts w:cs="Arial"/>
          <w:lang w:val="en-GB"/>
        </w:rPr>
      </w:pPr>
      <w:r w:rsidRPr="00107730">
        <w:rPr>
          <w:rFonts w:cs="Arial"/>
          <w:lang w:val="en-GB"/>
        </w:rPr>
        <w:lastRenderedPageBreak/>
        <w:t xml:space="preserve">From the above solution to the issues, it has been determined that the </w:t>
      </w:r>
      <w:r w:rsidR="00CA5E65" w:rsidRPr="00107730">
        <w:rPr>
          <w:rFonts w:cs="Arial"/>
          <w:lang w:val="en-GB"/>
        </w:rPr>
        <w:t>challenges considering the challenges of digitisation and its influence on the decision-making</w:t>
      </w:r>
      <w:r w:rsidR="003E1151" w:rsidRPr="00107730">
        <w:rPr>
          <w:rFonts w:cs="Arial"/>
          <w:lang w:val="en-GB"/>
        </w:rPr>
        <w:t xml:space="preserve"> </w:t>
      </w:r>
      <w:r w:rsidR="00F968A7" w:rsidRPr="00107730">
        <w:rPr>
          <w:rFonts w:cs="Arial"/>
          <w:lang w:val="en-GB"/>
        </w:rPr>
        <w:t>process could</w:t>
      </w:r>
      <w:r w:rsidR="003E1151" w:rsidRPr="00107730">
        <w:rPr>
          <w:rFonts w:cs="Arial"/>
          <w:lang w:val="en-GB"/>
        </w:rPr>
        <w:t xml:space="preserve"> be resolved </w:t>
      </w:r>
      <w:proofErr w:type="gramStart"/>
      <w:r w:rsidR="003E1151" w:rsidRPr="00107730">
        <w:rPr>
          <w:rFonts w:cs="Arial"/>
          <w:lang w:val="en-GB"/>
        </w:rPr>
        <w:t xml:space="preserve">by the use </w:t>
      </w:r>
      <w:r w:rsidR="00F968A7" w:rsidRPr="00107730">
        <w:rPr>
          <w:rFonts w:cs="Arial"/>
          <w:lang w:val="en-GB"/>
        </w:rPr>
        <w:t>of</w:t>
      </w:r>
      <w:proofErr w:type="gramEnd"/>
      <w:r w:rsidR="00F968A7" w:rsidRPr="00107730">
        <w:rPr>
          <w:rFonts w:cs="Arial"/>
          <w:lang w:val="en-GB"/>
        </w:rPr>
        <w:t xml:space="preserve"> proper</w:t>
      </w:r>
      <w:r w:rsidR="003E1151" w:rsidRPr="00107730">
        <w:rPr>
          <w:rFonts w:cs="Arial"/>
          <w:lang w:val="en-GB"/>
        </w:rPr>
        <w:t xml:space="preserve"> and effective solutions considering the </w:t>
      </w:r>
      <w:r w:rsidR="005E2C0E" w:rsidRPr="00107730">
        <w:rPr>
          <w:rFonts w:cs="Arial"/>
          <w:lang w:val="en-GB"/>
        </w:rPr>
        <w:t>management of the</w:t>
      </w:r>
      <w:r w:rsidR="00F968A7" w:rsidRPr="00107730">
        <w:rPr>
          <w:rFonts w:cs="Arial"/>
          <w:lang w:val="en-GB"/>
        </w:rPr>
        <w:t xml:space="preserve"> business practices</w:t>
      </w:r>
      <w:r w:rsidR="0056662A" w:rsidRPr="00107730">
        <w:rPr>
          <w:rFonts w:cs="Arial"/>
          <w:lang w:val="en-GB"/>
        </w:rPr>
        <w:t xml:space="preserve"> in Unilever</w:t>
      </w:r>
      <w:r w:rsidR="00F968A7" w:rsidRPr="00107730">
        <w:rPr>
          <w:rFonts w:cs="Arial"/>
          <w:lang w:val="en-GB"/>
        </w:rPr>
        <w:t>.</w:t>
      </w:r>
      <w:r w:rsidR="00792104" w:rsidRPr="00107730">
        <w:rPr>
          <w:rFonts w:cs="Arial"/>
          <w:lang w:val="en-GB"/>
        </w:rPr>
        <w:t xml:space="preserve"> Considering the impact of digitisation on the </w:t>
      </w:r>
      <w:r w:rsidR="00715DD7" w:rsidRPr="00107730">
        <w:rPr>
          <w:rFonts w:cs="Arial"/>
          <w:lang w:val="en-GB"/>
        </w:rPr>
        <w:t xml:space="preserve">employees and </w:t>
      </w:r>
      <w:r w:rsidR="00572E81" w:rsidRPr="00107730">
        <w:rPr>
          <w:rFonts w:cs="Arial"/>
          <w:lang w:val="en-GB"/>
        </w:rPr>
        <w:t>the decision-making</w:t>
      </w:r>
      <w:r w:rsidR="00715DD7" w:rsidRPr="00107730">
        <w:rPr>
          <w:rFonts w:cs="Arial"/>
          <w:lang w:val="en-GB"/>
        </w:rPr>
        <w:t xml:space="preserve"> process, training programs tend to be the most appropriate solution to deal with the challenges of</w:t>
      </w:r>
      <w:r w:rsidR="00572E81" w:rsidRPr="00107730">
        <w:rPr>
          <w:rFonts w:cs="Arial"/>
          <w:lang w:val="en-GB"/>
        </w:rPr>
        <w:t xml:space="preserve"> di</w:t>
      </w:r>
      <w:r w:rsidR="00667C77" w:rsidRPr="00107730">
        <w:rPr>
          <w:rFonts w:cs="Arial"/>
          <w:lang w:val="en-GB"/>
        </w:rPr>
        <w:t>gitisation</w:t>
      </w:r>
      <w:r w:rsidR="00286607" w:rsidRPr="00286607">
        <w:rPr>
          <w:rFonts w:cs="Arial"/>
        </w:rPr>
        <w:t xml:space="preserve"> </w:t>
      </w:r>
      <w:r w:rsidR="00286607">
        <w:rPr>
          <w:rFonts w:cs="Arial"/>
        </w:rPr>
        <w:t>(</w:t>
      </w:r>
      <w:r w:rsidR="00286607" w:rsidRPr="00286607">
        <w:rPr>
          <w:rFonts w:cs="Arial"/>
        </w:rPr>
        <w:t>Eby</w:t>
      </w:r>
      <w:r w:rsidR="00286607">
        <w:rPr>
          <w:rFonts w:cs="Arial"/>
        </w:rPr>
        <w:t xml:space="preserve"> </w:t>
      </w:r>
      <w:r w:rsidR="00286607" w:rsidRPr="00286607">
        <w:rPr>
          <w:rFonts w:cs="Arial"/>
          <w:i/>
        </w:rPr>
        <w:t>et al.,</w:t>
      </w:r>
      <w:r w:rsidR="00286607" w:rsidRPr="00286607">
        <w:rPr>
          <w:rFonts w:cs="Arial"/>
        </w:rPr>
        <w:t xml:space="preserve"> 2019</w:t>
      </w:r>
      <w:r w:rsidR="00286607">
        <w:rPr>
          <w:rFonts w:cs="Arial"/>
        </w:rPr>
        <w:t>)</w:t>
      </w:r>
      <w:r w:rsidR="00286607">
        <w:rPr>
          <w:rFonts w:cs="Arial"/>
          <w:lang w:val="en-GB"/>
        </w:rPr>
        <w:t>.</w:t>
      </w:r>
      <w:r w:rsidR="00667C77" w:rsidRPr="00107730">
        <w:rPr>
          <w:rFonts w:cs="Arial"/>
          <w:lang w:val="en-GB"/>
        </w:rPr>
        <w:t xml:space="preserve"> </w:t>
      </w:r>
      <w:r w:rsidR="00286607">
        <w:rPr>
          <w:rFonts w:cs="Arial"/>
          <w:lang w:val="en-GB"/>
        </w:rPr>
        <w:t>E</w:t>
      </w:r>
      <w:r w:rsidR="00572E81" w:rsidRPr="00107730">
        <w:rPr>
          <w:rFonts w:cs="Arial"/>
          <w:lang w:val="en-GB"/>
        </w:rPr>
        <w:t xml:space="preserve">ffective </w:t>
      </w:r>
      <w:r w:rsidR="00667C77" w:rsidRPr="00107730">
        <w:rPr>
          <w:rFonts w:cs="Arial"/>
          <w:lang w:val="en-GB"/>
        </w:rPr>
        <w:t>t</w:t>
      </w:r>
      <w:r w:rsidR="00572E81" w:rsidRPr="00107730">
        <w:rPr>
          <w:rFonts w:cs="Arial"/>
          <w:lang w:val="en-GB"/>
        </w:rPr>
        <w:t>raining would help the management of Unilever to support t</w:t>
      </w:r>
      <w:r w:rsidR="00667C77" w:rsidRPr="00107730">
        <w:rPr>
          <w:rFonts w:cs="Arial"/>
          <w:lang w:val="en-GB"/>
        </w:rPr>
        <w:t xml:space="preserve">he employees in dealing with the </w:t>
      </w:r>
      <w:r w:rsidR="00A42A8E" w:rsidRPr="00107730">
        <w:rPr>
          <w:rFonts w:cs="Arial"/>
          <w:lang w:val="en-GB"/>
        </w:rPr>
        <w:t>practices of digitisati</w:t>
      </w:r>
      <w:r w:rsidR="00CB6A89" w:rsidRPr="00107730">
        <w:rPr>
          <w:rFonts w:cs="Arial"/>
          <w:lang w:val="en-GB"/>
        </w:rPr>
        <w:t xml:space="preserve">on. The </w:t>
      </w:r>
      <w:r w:rsidR="0082710D" w:rsidRPr="00107730">
        <w:rPr>
          <w:rFonts w:cs="Arial"/>
          <w:lang w:val="en-GB"/>
        </w:rPr>
        <w:t>employees mainly get</w:t>
      </w:r>
      <w:r w:rsidR="00CB6A89" w:rsidRPr="00107730">
        <w:rPr>
          <w:rFonts w:cs="Arial"/>
          <w:lang w:val="en-GB"/>
        </w:rPr>
        <w:t xml:space="preserve"> affected concerning </w:t>
      </w:r>
      <w:r w:rsidR="00254E2F" w:rsidRPr="00107730">
        <w:rPr>
          <w:rFonts w:cs="Arial"/>
          <w:lang w:val="en-GB"/>
        </w:rPr>
        <w:t>their</w:t>
      </w:r>
      <w:r w:rsidR="00CB6A89" w:rsidRPr="00107730">
        <w:rPr>
          <w:rFonts w:cs="Arial"/>
          <w:lang w:val="en-GB"/>
        </w:rPr>
        <w:t xml:space="preserve"> </w:t>
      </w:r>
      <w:r w:rsidR="00254E2F" w:rsidRPr="00107730">
        <w:rPr>
          <w:rFonts w:cs="Arial"/>
          <w:lang w:val="en-GB"/>
        </w:rPr>
        <w:t>efficiency</w:t>
      </w:r>
      <w:r w:rsidR="00CB6A89" w:rsidRPr="00107730">
        <w:rPr>
          <w:rFonts w:cs="Arial"/>
          <w:lang w:val="en-GB"/>
        </w:rPr>
        <w:t xml:space="preserve"> as the use of digital technologies results in effective productivity.</w:t>
      </w:r>
      <w:r w:rsidR="00254E2F" w:rsidRPr="00107730">
        <w:rPr>
          <w:rFonts w:cs="Arial"/>
          <w:lang w:val="en-GB"/>
        </w:rPr>
        <w:t xml:space="preserve"> </w:t>
      </w:r>
      <w:r w:rsidR="00E349E0" w:rsidRPr="00107730">
        <w:rPr>
          <w:rFonts w:cs="Arial"/>
          <w:lang w:val="en-GB"/>
        </w:rPr>
        <w:t>The training program would, therefore</w:t>
      </w:r>
      <w:r w:rsidR="00E75B5C" w:rsidRPr="00107730">
        <w:rPr>
          <w:rFonts w:cs="Arial"/>
          <w:lang w:val="en-GB"/>
        </w:rPr>
        <w:t>,</w:t>
      </w:r>
      <w:r w:rsidR="00E349E0" w:rsidRPr="00107730">
        <w:rPr>
          <w:rFonts w:cs="Arial"/>
          <w:lang w:val="en-GB"/>
        </w:rPr>
        <w:t xml:space="preserve"> help </w:t>
      </w:r>
      <w:r w:rsidR="00E75B5C" w:rsidRPr="00107730">
        <w:rPr>
          <w:rFonts w:cs="Arial"/>
          <w:lang w:val="en-GB"/>
        </w:rPr>
        <w:t xml:space="preserve">the employees of </w:t>
      </w:r>
      <w:r w:rsidR="00E349E0" w:rsidRPr="00107730">
        <w:rPr>
          <w:rFonts w:cs="Arial"/>
          <w:lang w:val="en-GB"/>
        </w:rPr>
        <w:t>Unilever to enhance their services by acquiring</w:t>
      </w:r>
      <w:r w:rsidR="00E75B5C" w:rsidRPr="00107730">
        <w:rPr>
          <w:rFonts w:cs="Arial"/>
          <w:lang w:val="en-GB"/>
        </w:rPr>
        <w:t xml:space="preserve"> effective knowledge regarding the use of the technologies.</w:t>
      </w:r>
    </w:p>
    <w:p w14:paraId="4A2F93C2" w14:textId="407BDA81" w:rsidR="00B47915" w:rsidRPr="00107730" w:rsidRDefault="002D590B" w:rsidP="00EA5B6E">
      <w:pPr>
        <w:spacing w:before="240"/>
        <w:jc w:val="left"/>
        <w:rPr>
          <w:rFonts w:cs="Arial"/>
          <w:b/>
          <w:lang w:val="en-GB"/>
        </w:rPr>
      </w:pPr>
      <w:r w:rsidRPr="00107730">
        <w:rPr>
          <w:rFonts w:cs="Arial"/>
          <w:b/>
          <w:lang w:val="en-GB"/>
        </w:rPr>
        <w:t>Develop a plan for implementing the solution</w:t>
      </w:r>
    </w:p>
    <w:p w14:paraId="52154D27" w14:textId="5E519240" w:rsidR="00EA5B6E" w:rsidRDefault="002D590B" w:rsidP="00EA5B6E">
      <w:pPr>
        <w:spacing w:before="240"/>
        <w:jc w:val="left"/>
        <w:rPr>
          <w:rFonts w:cs="Arial"/>
          <w:lang w:val="en-GB"/>
        </w:rPr>
      </w:pPr>
      <w:r w:rsidRPr="00107730">
        <w:rPr>
          <w:rFonts w:cs="Arial"/>
          <w:lang w:val="en-GB"/>
        </w:rPr>
        <w:t xml:space="preserve">The training program would prove effective provided the employees are motivated to join </w:t>
      </w:r>
      <w:r w:rsidR="00EA44A1" w:rsidRPr="00107730">
        <w:rPr>
          <w:rFonts w:cs="Arial"/>
          <w:lang w:val="en-GB"/>
        </w:rPr>
        <w:t xml:space="preserve">the learning and training activities. The respective solution of providing the employees with the proper training could be implemented by using </w:t>
      </w:r>
      <w:r w:rsidR="004B1691" w:rsidRPr="00107730">
        <w:rPr>
          <w:rFonts w:cs="Arial"/>
          <w:lang w:val="en-GB"/>
        </w:rPr>
        <w:t>SMART objectives</w:t>
      </w:r>
      <w:r w:rsidR="00444AE7">
        <w:rPr>
          <w:rFonts w:cs="Arial"/>
          <w:lang w:val="en-GB"/>
        </w:rPr>
        <w:t>.</w:t>
      </w:r>
    </w:p>
    <w:p w14:paraId="7A6492D7" w14:textId="7F622A07" w:rsidR="00D95DE9" w:rsidRDefault="00D95DE9" w:rsidP="00EA5B6E">
      <w:pPr>
        <w:spacing w:before="240"/>
        <w:jc w:val="left"/>
        <w:rPr>
          <w:rFonts w:cs="Arial"/>
          <w:lang w:val="en-GB"/>
        </w:rPr>
      </w:pPr>
    </w:p>
    <w:p w14:paraId="73F34C58" w14:textId="57C4CB45" w:rsidR="00D95DE9" w:rsidRDefault="00D95DE9" w:rsidP="00EA5B6E">
      <w:pPr>
        <w:spacing w:before="240"/>
        <w:jc w:val="left"/>
        <w:rPr>
          <w:rFonts w:cs="Arial"/>
          <w:lang w:val="en-GB"/>
        </w:rPr>
      </w:pPr>
    </w:p>
    <w:p w14:paraId="33B70749" w14:textId="0F9F409B" w:rsidR="00D95DE9" w:rsidRDefault="00D95DE9" w:rsidP="00EA5B6E">
      <w:pPr>
        <w:spacing w:before="240"/>
        <w:jc w:val="left"/>
        <w:rPr>
          <w:rFonts w:cs="Arial"/>
          <w:lang w:val="en-GB"/>
        </w:rPr>
      </w:pPr>
    </w:p>
    <w:p w14:paraId="6B7E3FEA" w14:textId="6566EA64" w:rsidR="00D95DE9" w:rsidRDefault="00D95DE9" w:rsidP="00EA5B6E">
      <w:pPr>
        <w:spacing w:before="240"/>
        <w:jc w:val="left"/>
        <w:rPr>
          <w:rFonts w:cs="Arial"/>
          <w:lang w:val="en-GB"/>
        </w:rPr>
      </w:pPr>
    </w:p>
    <w:p w14:paraId="383AFE3B" w14:textId="4A37F998" w:rsidR="00D95DE9" w:rsidRDefault="00D95DE9" w:rsidP="00EA5B6E">
      <w:pPr>
        <w:spacing w:before="240"/>
        <w:jc w:val="left"/>
        <w:rPr>
          <w:rFonts w:cs="Arial"/>
          <w:lang w:val="en-GB"/>
        </w:rPr>
      </w:pPr>
    </w:p>
    <w:p w14:paraId="606F2617" w14:textId="23153373" w:rsidR="00D95DE9" w:rsidRDefault="00D95DE9" w:rsidP="00EA5B6E">
      <w:pPr>
        <w:spacing w:before="240"/>
        <w:jc w:val="left"/>
        <w:rPr>
          <w:rFonts w:cs="Arial"/>
          <w:lang w:val="en-GB"/>
        </w:rPr>
      </w:pPr>
    </w:p>
    <w:p w14:paraId="7F637640" w14:textId="25BC6D49" w:rsidR="00D95DE9" w:rsidRDefault="00D95DE9" w:rsidP="00EA5B6E">
      <w:pPr>
        <w:spacing w:before="240"/>
        <w:jc w:val="left"/>
        <w:rPr>
          <w:rFonts w:cs="Arial"/>
          <w:lang w:val="en-GB"/>
        </w:rPr>
      </w:pPr>
    </w:p>
    <w:p w14:paraId="48B9630F" w14:textId="0B1A129D" w:rsidR="00D95DE9" w:rsidRDefault="00D95DE9" w:rsidP="00EA5B6E">
      <w:pPr>
        <w:spacing w:before="240"/>
        <w:jc w:val="left"/>
        <w:rPr>
          <w:rFonts w:cs="Arial"/>
          <w:lang w:val="en-GB"/>
        </w:rPr>
      </w:pPr>
    </w:p>
    <w:p w14:paraId="0248D48D" w14:textId="3F0ECB96" w:rsidR="00D95DE9" w:rsidRDefault="00D95DE9" w:rsidP="00EA5B6E">
      <w:pPr>
        <w:spacing w:before="240"/>
        <w:jc w:val="left"/>
        <w:rPr>
          <w:rFonts w:cs="Arial"/>
          <w:lang w:val="en-GB"/>
        </w:rPr>
      </w:pPr>
    </w:p>
    <w:p w14:paraId="35A51356" w14:textId="18E38C8E" w:rsidR="00D95DE9" w:rsidRDefault="00D95DE9" w:rsidP="00EA5B6E">
      <w:pPr>
        <w:spacing w:before="240"/>
        <w:jc w:val="left"/>
        <w:rPr>
          <w:rFonts w:cs="Arial"/>
          <w:lang w:val="en-GB"/>
        </w:rPr>
      </w:pPr>
    </w:p>
    <w:p w14:paraId="6C93F3E8" w14:textId="25A3D61E" w:rsidR="00D95DE9" w:rsidRPr="00107730" w:rsidRDefault="00D95DE9" w:rsidP="00EA5B6E">
      <w:pPr>
        <w:spacing w:before="240"/>
        <w:jc w:val="left"/>
        <w:rPr>
          <w:rFonts w:cs="Arial"/>
          <w:lang w:val="en-GB"/>
        </w:rPr>
      </w:pPr>
    </w:p>
    <w:tbl>
      <w:tblPr>
        <w:tblStyle w:val="TabloKlavuzu"/>
        <w:tblW w:w="0" w:type="auto"/>
        <w:tblLook w:val="04A0" w:firstRow="1" w:lastRow="0" w:firstColumn="1" w:lastColumn="0" w:noHBand="0" w:noVBand="1"/>
      </w:tblPr>
      <w:tblGrid>
        <w:gridCol w:w="1585"/>
        <w:gridCol w:w="2245"/>
        <w:gridCol w:w="2232"/>
        <w:gridCol w:w="2126"/>
        <w:gridCol w:w="1388"/>
      </w:tblGrid>
      <w:tr w:rsidR="00263F1C" w14:paraId="0CBBF282" w14:textId="77777777" w:rsidTr="00E03C1A">
        <w:tc>
          <w:tcPr>
            <w:tcW w:w="1585" w:type="dxa"/>
          </w:tcPr>
          <w:p w14:paraId="3D9C2357" w14:textId="77777777" w:rsidR="00450B8D" w:rsidRPr="00107730" w:rsidRDefault="002D590B" w:rsidP="00EA5B6E">
            <w:pPr>
              <w:spacing w:before="240"/>
              <w:jc w:val="left"/>
              <w:rPr>
                <w:rFonts w:cs="Arial"/>
                <w:b/>
                <w:lang w:val="en-GB"/>
              </w:rPr>
            </w:pPr>
            <w:r w:rsidRPr="00107730">
              <w:rPr>
                <w:rFonts w:cs="Arial"/>
                <w:b/>
                <w:lang w:val="en-GB"/>
              </w:rPr>
              <w:lastRenderedPageBreak/>
              <w:t xml:space="preserve">Specific </w:t>
            </w:r>
          </w:p>
        </w:tc>
        <w:tc>
          <w:tcPr>
            <w:tcW w:w="2245" w:type="dxa"/>
          </w:tcPr>
          <w:p w14:paraId="2A049A99" w14:textId="77777777" w:rsidR="00450B8D" w:rsidRPr="00107730" w:rsidRDefault="002D590B" w:rsidP="00EA5B6E">
            <w:pPr>
              <w:spacing w:before="240"/>
              <w:jc w:val="left"/>
              <w:rPr>
                <w:rFonts w:cs="Arial"/>
                <w:b/>
                <w:lang w:val="en-GB"/>
              </w:rPr>
            </w:pPr>
            <w:r w:rsidRPr="00107730">
              <w:rPr>
                <w:rFonts w:cs="Arial"/>
                <w:b/>
                <w:lang w:val="en-GB"/>
              </w:rPr>
              <w:t>Measurable</w:t>
            </w:r>
          </w:p>
        </w:tc>
        <w:tc>
          <w:tcPr>
            <w:tcW w:w="2232" w:type="dxa"/>
          </w:tcPr>
          <w:p w14:paraId="0DAB98D5" w14:textId="77777777" w:rsidR="00450B8D" w:rsidRPr="00107730" w:rsidRDefault="002D590B" w:rsidP="00EA5B6E">
            <w:pPr>
              <w:spacing w:before="240"/>
              <w:jc w:val="left"/>
              <w:rPr>
                <w:rFonts w:cs="Arial"/>
                <w:b/>
                <w:lang w:val="en-GB"/>
              </w:rPr>
            </w:pPr>
            <w:r w:rsidRPr="00107730">
              <w:rPr>
                <w:rFonts w:cs="Arial"/>
                <w:b/>
                <w:lang w:val="en-GB"/>
              </w:rPr>
              <w:t>Attainable</w:t>
            </w:r>
          </w:p>
        </w:tc>
        <w:tc>
          <w:tcPr>
            <w:tcW w:w="2126" w:type="dxa"/>
          </w:tcPr>
          <w:p w14:paraId="0B12CE2B" w14:textId="77777777" w:rsidR="00450B8D" w:rsidRPr="00107730" w:rsidRDefault="002D590B" w:rsidP="00EA5B6E">
            <w:pPr>
              <w:spacing w:before="240"/>
              <w:jc w:val="left"/>
              <w:rPr>
                <w:rFonts w:cs="Arial"/>
                <w:b/>
                <w:lang w:val="en-GB"/>
              </w:rPr>
            </w:pPr>
            <w:r w:rsidRPr="00107730">
              <w:rPr>
                <w:rFonts w:cs="Arial"/>
                <w:b/>
                <w:lang w:val="en-GB"/>
              </w:rPr>
              <w:t xml:space="preserve">Relevant </w:t>
            </w:r>
          </w:p>
        </w:tc>
        <w:tc>
          <w:tcPr>
            <w:tcW w:w="1388" w:type="dxa"/>
          </w:tcPr>
          <w:p w14:paraId="6B7BF03B" w14:textId="77777777" w:rsidR="00450B8D" w:rsidRPr="00107730" w:rsidRDefault="002D590B" w:rsidP="00EA5B6E">
            <w:pPr>
              <w:spacing w:before="240"/>
              <w:jc w:val="left"/>
              <w:rPr>
                <w:rFonts w:cs="Arial"/>
                <w:b/>
                <w:lang w:val="en-GB"/>
              </w:rPr>
            </w:pPr>
            <w:r w:rsidRPr="00107730">
              <w:rPr>
                <w:rFonts w:cs="Arial"/>
                <w:b/>
                <w:lang w:val="en-GB"/>
              </w:rPr>
              <w:t>Time-bound</w:t>
            </w:r>
          </w:p>
        </w:tc>
      </w:tr>
      <w:tr w:rsidR="00263F1C" w14:paraId="3F9DCE97" w14:textId="77777777" w:rsidTr="00E03C1A">
        <w:tc>
          <w:tcPr>
            <w:tcW w:w="1585" w:type="dxa"/>
          </w:tcPr>
          <w:p w14:paraId="21532E6F" w14:textId="6FB684BB" w:rsidR="00450B8D" w:rsidRPr="00107730" w:rsidRDefault="002D590B" w:rsidP="00EA5B6E">
            <w:pPr>
              <w:spacing w:before="240"/>
              <w:jc w:val="left"/>
              <w:rPr>
                <w:rFonts w:cs="Arial"/>
                <w:lang w:val="en-GB"/>
              </w:rPr>
            </w:pPr>
            <w:r w:rsidRPr="00107730">
              <w:rPr>
                <w:rFonts w:cs="Arial"/>
                <w:lang w:val="en-GB"/>
              </w:rPr>
              <w:t>To</w:t>
            </w:r>
            <w:r w:rsidR="00200ACB">
              <w:rPr>
                <w:rFonts w:cs="Arial"/>
                <w:lang w:val="en-GB"/>
              </w:rPr>
              <w:t xml:space="preserve"> </w:t>
            </w:r>
            <w:r w:rsidRPr="00107730">
              <w:rPr>
                <w:rFonts w:cs="Arial"/>
                <w:lang w:val="en-GB"/>
              </w:rPr>
              <w:t xml:space="preserve">increase </w:t>
            </w:r>
            <w:r w:rsidR="00D958DE" w:rsidRPr="00107730">
              <w:rPr>
                <w:rFonts w:cs="Arial"/>
                <w:lang w:val="en-GB"/>
              </w:rPr>
              <w:t xml:space="preserve">awareness regarding the </w:t>
            </w:r>
            <w:r w:rsidR="009348FC" w:rsidRPr="00107730">
              <w:rPr>
                <w:rFonts w:cs="Arial"/>
                <w:lang w:val="en-GB"/>
              </w:rPr>
              <w:t>digitisation</w:t>
            </w:r>
          </w:p>
        </w:tc>
        <w:tc>
          <w:tcPr>
            <w:tcW w:w="2245" w:type="dxa"/>
          </w:tcPr>
          <w:p w14:paraId="0F291D90" w14:textId="7E4C08BD" w:rsidR="00450B8D" w:rsidRPr="00107730" w:rsidRDefault="002D590B" w:rsidP="00EA5B6E">
            <w:pPr>
              <w:spacing w:before="240"/>
              <w:jc w:val="left"/>
              <w:rPr>
                <w:rFonts w:cs="Arial"/>
                <w:lang w:val="en-GB"/>
              </w:rPr>
            </w:pPr>
            <w:r w:rsidRPr="00107730">
              <w:rPr>
                <w:rFonts w:cs="Arial"/>
                <w:lang w:val="en-GB"/>
              </w:rPr>
              <w:t>The</w:t>
            </w:r>
            <w:r w:rsidR="00200ACB">
              <w:rPr>
                <w:rFonts w:cs="Arial"/>
                <w:lang w:val="en-GB"/>
              </w:rPr>
              <w:t xml:space="preserve"> </w:t>
            </w:r>
            <w:r w:rsidR="009348FC" w:rsidRPr="00107730">
              <w:rPr>
                <w:rFonts w:cs="Arial"/>
                <w:lang w:val="en-GB"/>
              </w:rPr>
              <w:t>proper acquirement of the information and idea</w:t>
            </w:r>
            <w:r w:rsidR="005B6B24" w:rsidRPr="00107730">
              <w:rPr>
                <w:rFonts w:cs="Arial"/>
                <w:lang w:val="en-GB"/>
              </w:rPr>
              <w:t xml:space="preserve"> by the employees</w:t>
            </w:r>
            <w:r w:rsidR="009348FC" w:rsidRPr="00107730">
              <w:rPr>
                <w:rFonts w:cs="Arial"/>
                <w:lang w:val="en-GB"/>
              </w:rPr>
              <w:t xml:space="preserve"> regarding </w:t>
            </w:r>
            <w:r w:rsidR="00BF0370" w:rsidRPr="00107730">
              <w:rPr>
                <w:rFonts w:cs="Arial"/>
                <w:lang w:val="en-GB"/>
              </w:rPr>
              <w:t>the integration</w:t>
            </w:r>
            <w:r w:rsidR="009348FC" w:rsidRPr="00107730">
              <w:rPr>
                <w:rFonts w:cs="Arial"/>
                <w:lang w:val="en-GB"/>
              </w:rPr>
              <w:t xml:space="preserve"> process would </w:t>
            </w:r>
            <w:r w:rsidR="00BF0370" w:rsidRPr="00107730">
              <w:rPr>
                <w:rFonts w:cs="Arial"/>
                <w:lang w:val="en-GB"/>
              </w:rPr>
              <w:t>help Unilever</w:t>
            </w:r>
            <w:r w:rsidR="009348FC" w:rsidRPr="00107730">
              <w:rPr>
                <w:rFonts w:cs="Arial"/>
                <w:lang w:val="en-GB"/>
              </w:rPr>
              <w:t xml:space="preserve"> to </w:t>
            </w:r>
            <w:r w:rsidR="005B6B24" w:rsidRPr="00107730">
              <w:rPr>
                <w:rFonts w:cs="Arial"/>
                <w:lang w:val="en-GB"/>
              </w:rPr>
              <w:t xml:space="preserve">measure the efficacy of the </w:t>
            </w:r>
            <w:r w:rsidRPr="00107730">
              <w:rPr>
                <w:rFonts w:cs="Arial"/>
                <w:lang w:val="en-GB"/>
              </w:rPr>
              <w:t>training</w:t>
            </w:r>
            <w:r w:rsidR="005B6B24" w:rsidRPr="00107730">
              <w:rPr>
                <w:rFonts w:cs="Arial"/>
                <w:lang w:val="en-GB"/>
              </w:rPr>
              <w:t xml:space="preserve"> programs.</w:t>
            </w:r>
          </w:p>
        </w:tc>
        <w:tc>
          <w:tcPr>
            <w:tcW w:w="2232" w:type="dxa"/>
          </w:tcPr>
          <w:p w14:paraId="375FCA7F" w14:textId="5EC6244E" w:rsidR="00450B8D" w:rsidRPr="00107730" w:rsidRDefault="002D590B" w:rsidP="00EA5B6E">
            <w:pPr>
              <w:spacing w:before="240"/>
              <w:jc w:val="left"/>
              <w:rPr>
                <w:rFonts w:cs="Arial"/>
                <w:lang w:val="en-GB"/>
              </w:rPr>
            </w:pPr>
            <w:r w:rsidRPr="00107730">
              <w:rPr>
                <w:rFonts w:cs="Arial"/>
                <w:lang w:val="en-GB"/>
              </w:rPr>
              <w:t xml:space="preserve">It could be attained by setting a </w:t>
            </w:r>
            <w:r w:rsidR="00BF0370" w:rsidRPr="00107730">
              <w:rPr>
                <w:rFonts w:cs="Arial"/>
                <w:lang w:val="en-GB"/>
              </w:rPr>
              <w:t>two-way</w:t>
            </w:r>
            <w:r w:rsidRPr="00107730">
              <w:rPr>
                <w:rFonts w:cs="Arial"/>
                <w:lang w:val="en-GB"/>
              </w:rPr>
              <w:t xml:space="preserve"> communication as the</w:t>
            </w:r>
            <w:r w:rsidR="00200ACB">
              <w:rPr>
                <w:rFonts w:cs="Arial"/>
                <w:lang w:val="en-GB"/>
              </w:rPr>
              <w:t xml:space="preserve"> </w:t>
            </w:r>
            <w:r w:rsidRPr="00107730">
              <w:rPr>
                <w:rFonts w:cs="Arial"/>
                <w:lang w:val="en-GB"/>
              </w:rPr>
              <w:t xml:space="preserve">employees could be provided with the access </w:t>
            </w:r>
            <w:r w:rsidR="00BF0370" w:rsidRPr="00107730">
              <w:rPr>
                <w:rFonts w:cs="Arial"/>
                <w:lang w:val="en-GB"/>
              </w:rPr>
              <w:t>to clear</w:t>
            </w:r>
            <w:r w:rsidRPr="00107730">
              <w:rPr>
                <w:rFonts w:cs="Arial"/>
                <w:lang w:val="en-GB"/>
              </w:rPr>
              <w:t xml:space="preserve"> their </w:t>
            </w:r>
            <w:r w:rsidR="00BF0370" w:rsidRPr="00107730">
              <w:rPr>
                <w:rFonts w:cs="Arial"/>
                <w:lang w:val="en-GB"/>
              </w:rPr>
              <w:t>doubts considering</w:t>
            </w:r>
            <w:r w:rsidRPr="00107730">
              <w:rPr>
                <w:rFonts w:cs="Arial"/>
                <w:lang w:val="en-GB"/>
              </w:rPr>
              <w:t xml:space="preserve"> the digitisation.</w:t>
            </w:r>
          </w:p>
        </w:tc>
        <w:tc>
          <w:tcPr>
            <w:tcW w:w="2126" w:type="dxa"/>
          </w:tcPr>
          <w:p w14:paraId="70E831EA" w14:textId="77777777" w:rsidR="00450B8D" w:rsidRPr="00107730" w:rsidRDefault="002D590B" w:rsidP="00EA5B6E">
            <w:pPr>
              <w:spacing w:before="240"/>
              <w:jc w:val="left"/>
              <w:rPr>
                <w:rFonts w:cs="Arial"/>
                <w:lang w:val="en-GB"/>
              </w:rPr>
            </w:pPr>
            <w:r w:rsidRPr="00107730">
              <w:rPr>
                <w:rFonts w:cs="Arial"/>
                <w:lang w:val="en-GB"/>
              </w:rPr>
              <w:t>The development in the learning process could help the employees to further enhance their productivity despite the issues due to digitisation</w:t>
            </w:r>
            <w:r w:rsidR="00C666F0" w:rsidRPr="00C666F0">
              <w:rPr>
                <w:rFonts w:cs="Arial"/>
              </w:rPr>
              <w:t xml:space="preserve"> </w:t>
            </w:r>
            <w:r w:rsidR="00C666F0">
              <w:rPr>
                <w:rFonts w:cs="Arial"/>
              </w:rPr>
              <w:t>(</w:t>
            </w:r>
            <w:r w:rsidR="00C666F0" w:rsidRPr="00C666F0">
              <w:rPr>
                <w:rFonts w:cs="Arial"/>
              </w:rPr>
              <w:t>Al Mamun</w:t>
            </w:r>
            <w:r w:rsidR="00C666F0">
              <w:rPr>
                <w:rFonts w:cs="Arial"/>
              </w:rPr>
              <w:t xml:space="preserve"> </w:t>
            </w:r>
            <w:r w:rsidR="00C666F0" w:rsidRPr="00C666F0">
              <w:rPr>
                <w:rFonts w:cs="Arial"/>
              </w:rPr>
              <w:t>and Hasan, 2017</w:t>
            </w:r>
            <w:r w:rsidR="00C666F0">
              <w:rPr>
                <w:rFonts w:cs="Arial"/>
              </w:rPr>
              <w:t>)</w:t>
            </w:r>
            <w:r w:rsidRPr="00107730">
              <w:rPr>
                <w:rFonts w:cs="Arial"/>
                <w:lang w:val="en-GB"/>
              </w:rPr>
              <w:t>.</w:t>
            </w:r>
          </w:p>
        </w:tc>
        <w:tc>
          <w:tcPr>
            <w:tcW w:w="1388" w:type="dxa"/>
          </w:tcPr>
          <w:p w14:paraId="16CFDEAA" w14:textId="77777777" w:rsidR="00450B8D" w:rsidRPr="00107730" w:rsidRDefault="002D590B" w:rsidP="00EA5B6E">
            <w:pPr>
              <w:spacing w:before="240"/>
              <w:jc w:val="left"/>
              <w:rPr>
                <w:rFonts w:cs="Arial"/>
                <w:lang w:val="en-GB"/>
              </w:rPr>
            </w:pPr>
            <w:r w:rsidRPr="00107730">
              <w:rPr>
                <w:rFonts w:cs="Arial"/>
                <w:lang w:val="en-GB"/>
              </w:rPr>
              <w:t>5 months</w:t>
            </w:r>
          </w:p>
        </w:tc>
      </w:tr>
      <w:tr w:rsidR="00263F1C" w14:paraId="5D05BF66" w14:textId="77777777" w:rsidTr="00B15268">
        <w:tc>
          <w:tcPr>
            <w:tcW w:w="1585" w:type="dxa"/>
          </w:tcPr>
          <w:p w14:paraId="240B3E7D" w14:textId="570B0F2A" w:rsidR="00450B8D" w:rsidRPr="00107730" w:rsidRDefault="002D590B" w:rsidP="00EA5B6E">
            <w:pPr>
              <w:spacing w:before="240"/>
              <w:jc w:val="left"/>
              <w:rPr>
                <w:rFonts w:cs="Arial"/>
                <w:lang w:val="en-GB"/>
              </w:rPr>
            </w:pPr>
            <w:r w:rsidRPr="00107730">
              <w:rPr>
                <w:rFonts w:cs="Arial"/>
                <w:lang w:val="en-GB"/>
              </w:rPr>
              <w:t xml:space="preserve">To develop the skills </w:t>
            </w:r>
            <w:r w:rsidR="00A73ED8" w:rsidRPr="00107730">
              <w:rPr>
                <w:rFonts w:cs="Arial"/>
                <w:lang w:val="en-GB"/>
              </w:rPr>
              <w:t>regarding the</w:t>
            </w:r>
            <w:r w:rsidR="00D95DE9">
              <w:rPr>
                <w:rFonts w:cs="Arial"/>
                <w:lang w:val="en-GB"/>
              </w:rPr>
              <w:t xml:space="preserve"> </w:t>
            </w:r>
            <w:r w:rsidR="00A73ED8" w:rsidRPr="00107730">
              <w:rPr>
                <w:rFonts w:cs="Arial"/>
                <w:lang w:val="en-GB"/>
              </w:rPr>
              <w:t>use of technologies</w:t>
            </w:r>
          </w:p>
        </w:tc>
        <w:tc>
          <w:tcPr>
            <w:tcW w:w="2245" w:type="dxa"/>
          </w:tcPr>
          <w:p w14:paraId="5E690DC3" w14:textId="77777777" w:rsidR="00450B8D" w:rsidRPr="00107730" w:rsidRDefault="002D590B" w:rsidP="00EA5B6E">
            <w:pPr>
              <w:spacing w:before="240"/>
              <w:jc w:val="left"/>
              <w:rPr>
                <w:rFonts w:cs="Arial"/>
                <w:lang w:val="en-GB"/>
              </w:rPr>
            </w:pPr>
            <w:r w:rsidRPr="00107730">
              <w:rPr>
                <w:rFonts w:cs="Arial"/>
                <w:lang w:val="en-GB"/>
              </w:rPr>
              <w:t xml:space="preserve">The efficacy </w:t>
            </w:r>
            <w:r w:rsidR="00740869" w:rsidRPr="00107730">
              <w:rPr>
                <w:rFonts w:cs="Arial"/>
                <w:lang w:val="en-GB"/>
              </w:rPr>
              <w:t>in context</w:t>
            </w:r>
            <w:r w:rsidRPr="00107730">
              <w:rPr>
                <w:rFonts w:cs="Arial"/>
                <w:lang w:val="en-GB"/>
              </w:rPr>
              <w:t xml:space="preserve"> to the use of the </w:t>
            </w:r>
            <w:r w:rsidR="00740869" w:rsidRPr="00107730">
              <w:rPr>
                <w:rFonts w:cs="Arial"/>
                <w:lang w:val="en-GB"/>
              </w:rPr>
              <w:t>technologies would</w:t>
            </w:r>
            <w:r w:rsidRPr="00107730">
              <w:rPr>
                <w:rFonts w:cs="Arial"/>
                <w:lang w:val="en-GB"/>
              </w:rPr>
              <w:t xml:space="preserve"> be measured by monitoring the performance of the employees.</w:t>
            </w:r>
          </w:p>
        </w:tc>
        <w:tc>
          <w:tcPr>
            <w:tcW w:w="2232" w:type="dxa"/>
          </w:tcPr>
          <w:p w14:paraId="7F41CF32" w14:textId="77777777" w:rsidR="00450B8D" w:rsidRPr="00107730" w:rsidRDefault="002D590B" w:rsidP="00EA5B6E">
            <w:pPr>
              <w:spacing w:before="240"/>
              <w:jc w:val="left"/>
              <w:rPr>
                <w:rFonts w:cs="Arial"/>
                <w:lang w:val="en-GB"/>
              </w:rPr>
            </w:pPr>
            <w:r w:rsidRPr="00107730">
              <w:rPr>
                <w:rFonts w:cs="Arial"/>
                <w:lang w:val="en-GB"/>
              </w:rPr>
              <w:t>It could be attained by properly engaging the employees in the training program</w:t>
            </w:r>
          </w:p>
        </w:tc>
        <w:tc>
          <w:tcPr>
            <w:tcW w:w="2126" w:type="dxa"/>
          </w:tcPr>
          <w:p w14:paraId="1AB6BDCF" w14:textId="77777777" w:rsidR="00450B8D" w:rsidRPr="00107730" w:rsidRDefault="002D590B" w:rsidP="00EA5B6E">
            <w:pPr>
              <w:spacing w:before="240"/>
              <w:jc w:val="left"/>
              <w:rPr>
                <w:rFonts w:cs="Arial"/>
                <w:lang w:val="en-GB"/>
              </w:rPr>
            </w:pPr>
            <w:r w:rsidRPr="00107730">
              <w:rPr>
                <w:rFonts w:cs="Arial"/>
                <w:lang w:val="en-GB"/>
              </w:rPr>
              <w:t>The</w:t>
            </w:r>
            <w:r w:rsidR="00740869" w:rsidRPr="00107730">
              <w:rPr>
                <w:rFonts w:cs="Arial"/>
                <w:lang w:val="en-GB"/>
              </w:rPr>
              <w:t xml:space="preserve"> development of </w:t>
            </w:r>
            <w:r w:rsidR="00214B02" w:rsidRPr="00107730">
              <w:rPr>
                <w:rFonts w:cs="Arial"/>
                <w:lang w:val="en-GB"/>
              </w:rPr>
              <w:t>technical</w:t>
            </w:r>
            <w:r w:rsidR="00740869" w:rsidRPr="00107730">
              <w:rPr>
                <w:rFonts w:cs="Arial"/>
                <w:lang w:val="en-GB"/>
              </w:rPr>
              <w:t xml:space="preserve"> skills would </w:t>
            </w:r>
            <w:r w:rsidR="00214B02" w:rsidRPr="00107730">
              <w:rPr>
                <w:rFonts w:cs="Arial"/>
                <w:lang w:val="en-GB"/>
              </w:rPr>
              <w:t>help the</w:t>
            </w:r>
            <w:r w:rsidRPr="00107730">
              <w:rPr>
                <w:rFonts w:cs="Arial"/>
                <w:lang w:val="en-GB"/>
              </w:rPr>
              <w:t xml:space="preserve"> employees to be efficient </w:t>
            </w:r>
            <w:r w:rsidR="00740869" w:rsidRPr="00107730">
              <w:rPr>
                <w:rFonts w:cs="Arial"/>
                <w:lang w:val="en-GB"/>
              </w:rPr>
              <w:t>in their approach to digitisation.</w:t>
            </w:r>
          </w:p>
        </w:tc>
        <w:tc>
          <w:tcPr>
            <w:tcW w:w="1388" w:type="dxa"/>
          </w:tcPr>
          <w:p w14:paraId="6F9C5F6D" w14:textId="77777777" w:rsidR="00450B8D" w:rsidRPr="00107730" w:rsidRDefault="002D590B" w:rsidP="00EA5B6E">
            <w:pPr>
              <w:spacing w:before="240"/>
              <w:jc w:val="left"/>
              <w:rPr>
                <w:rFonts w:cs="Arial"/>
                <w:lang w:val="en-GB"/>
              </w:rPr>
            </w:pPr>
            <w:r w:rsidRPr="00107730">
              <w:rPr>
                <w:rFonts w:cs="Arial"/>
                <w:lang w:val="en-GB"/>
              </w:rPr>
              <w:t>4 months</w:t>
            </w:r>
          </w:p>
        </w:tc>
      </w:tr>
      <w:tr w:rsidR="00263F1C" w14:paraId="71D8B9CB" w14:textId="77777777" w:rsidTr="00E03C1A">
        <w:tc>
          <w:tcPr>
            <w:tcW w:w="1585" w:type="dxa"/>
          </w:tcPr>
          <w:p w14:paraId="408C8DFC" w14:textId="77777777" w:rsidR="00214B02" w:rsidRPr="00107730" w:rsidRDefault="002D590B" w:rsidP="00EA5B6E">
            <w:pPr>
              <w:spacing w:before="240"/>
              <w:jc w:val="left"/>
              <w:rPr>
                <w:rFonts w:cs="Arial"/>
                <w:lang w:val="en-GB"/>
              </w:rPr>
            </w:pPr>
            <w:r w:rsidRPr="00107730">
              <w:rPr>
                <w:rFonts w:cs="Arial"/>
                <w:lang w:val="en-GB"/>
              </w:rPr>
              <w:t>To induce the changes in the attitude of the employees</w:t>
            </w:r>
          </w:p>
        </w:tc>
        <w:tc>
          <w:tcPr>
            <w:tcW w:w="2245" w:type="dxa"/>
          </w:tcPr>
          <w:p w14:paraId="6B2FE5E5" w14:textId="77777777" w:rsidR="00214B02" w:rsidRPr="00107730" w:rsidRDefault="002D590B" w:rsidP="00EA5B6E">
            <w:pPr>
              <w:spacing w:before="240"/>
              <w:jc w:val="left"/>
              <w:rPr>
                <w:rFonts w:cs="Arial"/>
                <w:lang w:val="en-GB"/>
              </w:rPr>
            </w:pPr>
            <w:r w:rsidRPr="00107730">
              <w:rPr>
                <w:rFonts w:cs="Arial"/>
                <w:lang w:val="en-GB"/>
              </w:rPr>
              <w:t xml:space="preserve">The </w:t>
            </w:r>
            <w:r w:rsidR="008F6A7B" w:rsidRPr="00107730">
              <w:rPr>
                <w:rFonts w:cs="Arial"/>
                <w:lang w:val="en-GB"/>
              </w:rPr>
              <w:t>variation</w:t>
            </w:r>
            <w:r w:rsidRPr="00107730">
              <w:rPr>
                <w:rFonts w:cs="Arial"/>
                <w:lang w:val="en-GB"/>
              </w:rPr>
              <w:t xml:space="preserve"> in the behaviour of the </w:t>
            </w:r>
            <w:r w:rsidR="00BC1D2E" w:rsidRPr="00107730">
              <w:rPr>
                <w:rFonts w:cs="Arial"/>
                <w:lang w:val="en-GB"/>
              </w:rPr>
              <w:t>employees in</w:t>
            </w:r>
            <w:r w:rsidRPr="00107730">
              <w:rPr>
                <w:rFonts w:cs="Arial"/>
                <w:lang w:val="en-GB"/>
              </w:rPr>
              <w:t xml:space="preserve"> accepting </w:t>
            </w:r>
            <w:r w:rsidR="00337092" w:rsidRPr="00107730">
              <w:rPr>
                <w:rFonts w:cs="Arial"/>
                <w:lang w:val="en-GB"/>
              </w:rPr>
              <w:t>the changes emerging place within the workplace could be measured by ready acceptance of the changes by the employees,</w:t>
            </w:r>
            <w:r w:rsidR="00BC1D2E" w:rsidRPr="00107730">
              <w:rPr>
                <w:rFonts w:cs="Arial"/>
                <w:lang w:val="en-GB"/>
              </w:rPr>
              <w:t xml:space="preserve"> </w:t>
            </w:r>
            <w:r w:rsidR="008F6A7B" w:rsidRPr="00107730">
              <w:rPr>
                <w:rFonts w:cs="Arial"/>
                <w:lang w:val="en-GB"/>
              </w:rPr>
              <w:t xml:space="preserve"> </w:t>
            </w:r>
          </w:p>
        </w:tc>
        <w:tc>
          <w:tcPr>
            <w:tcW w:w="2232" w:type="dxa"/>
          </w:tcPr>
          <w:p w14:paraId="27936ADE" w14:textId="77777777" w:rsidR="00214B02" w:rsidRPr="00107730" w:rsidRDefault="002D590B" w:rsidP="00EA5B6E">
            <w:pPr>
              <w:spacing w:before="240"/>
              <w:jc w:val="left"/>
              <w:rPr>
                <w:rFonts w:cs="Arial"/>
                <w:lang w:val="en-GB"/>
              </w:rPr>
            </w:pPr>
            <w:r w:rsidRPr="00107730">
              <w:rPr>
                <w:rFonts w:cs="Arial"/>
                <w:lang w:val="en-GB"/>
              </w:rPr>
              <w:t xml:space="preserve">The objectives could be </w:t>
            </w:r>
            <w:r w:rsidR="00DD5817" w:rsidRPr="00107730">
              <w:rPr>
                <w:rFonts w:cs="Arial"/>
                <w:lang w:val="en-GB"/>
              </w:rPr>
              <w:t>achieved</w:t>
            </w:r>
            <w:r w:rsidRPr="00107730">
              <w:rPr>
                <w:rFonts w:cs="Arial"/>
                <w:lang w:val="en-GB"/>
              </w:rPr>
              <w:t xml:space="preserve"> by monitoring the behaviour of </w:t>
            </w:r>
            <w:r w:rsidR="00D12FFF" w:rsidRPr="00107730">
              <w:rPr>
                <w:rFonts w:cs="Arial"/>
                <w:lang w:val="en-GB"/>
              </w:rPr>
              <w:t>the employees</w:t>
            </w:r>
            <w:r w:rsidRPr="00107730">
              <w:rPr>
                <w:rFonts w:cs="Arial"/>
                <w:lang w:val="en-GB"/>
              </w:rPr>
              <w:t xml:space="preserve"> in the context of the</w:t>
            </w:r>
            <w:r w:rsidR="00155717" w:rsidRPr="00107730">
              <w:rPr>
                <w:rFonts w:cs="Arial"/>
                <w:lang w:val="en-GB"/>
              </w:rPr>
              <w:t xml:space="preserve"> </w:t>
            </w:r>
            <w:r w:rsidRPr="00107730">
              <w:rPr>
                <w:rFonts w:cs="Arial"/>
                <w:lang w:val="en-GB"/>
              </w:rPr>
              <w:t>excessive use of digitisation</w:t>
            </w:r>
            <w:r w:rsidR="00155717" w:rsidRPr="00107730">
              <w:rPr>
                <w:rFonts w:cs="Arial"/>
                <w:lang w:val="en-GB"/>
              </w:rPr>
              <w:t xml:space="preserve"> followed by proper guidance and </w:t>
            </w:r>
            <w:r w:rsidR="00446D59" w:rsidRPr="00107730">
              <w:rPr>
                <w:rFonts w:cs="Arial"/>
                <w:lang w:val="en-GB"/>
              </w:rPr>
              <w:t>training.</w:t>
            </w:r>
          </w:p>
        </w:tc>
        <w:tc>
          <w:tcPr>
            <w:tcW w:w="2126" w:type="dxa"/>
          </w:tcPr>
          <w:p w14:paraId="5D77970C" w14:textId="77777777" w:rsidR="00214B02" w:rsidRPr="00107730" w:rsidRDefault="002D590B" w:rsidP="00EA5B6E">
            <w:pPr>
              <w:spacing w:before="240"/>
              <w:jc w:val="left"/>
              <w:rPr>
                <w:rFonts w:cs="Arial"/>
                <w:lang w:val="en-GB"/>
              </w:rPr>
            </w:pPr>
            <w:r w:rsidRPr="00107730">
              <w:rPr>
                <w:rFonts w:cs="Arial"/>
                <w:lang w:val="en-GB"/>
              </w:rPr>
              <w:t xml:space="preserve">The </w:t>
            </w:r>
            <w:r w:rsidR="00D12FFF" w:rsidRPr="00107730">
              <w:rPr>
                <w:rFonts w:cs="Arial"/>
                <w:lang w:val="en-GB"/>
              </w:rPr>
              <w:t>development of the adapting skills of the employees is</w:t>
            </w:r>
            <w:r w:rsidRPr="00107730">
              <w:rPr>
                <w:rFonts w:cs="Arial"/>
                <w:lang w:val="en-GB"/>
              </w:rPr>
              <w:t xml:space="preserve"> likely to help them to </w:t>
            </w:r>
            <w:r w:rsidR="00D12FFF" w:rsidRPr="00107730">
              <w:rPr>
                <w:rFonts w:cs="Arial"/>
                <w:lang w:val="en-GB"/>
              </w:rPr>
              <w:t>get acquainted with the changing environment of the organisation</w:t>
            </w:r>
            <w:r w:rsidR="00C666F0" w:rsidRPr="00C666F0">
              <w:rPr>
                <w:rFonts w:cs="Arial"/>
              </w:rPr>
              <w:t xml:space="preserve"> </w:t>
            </w:r>
            <w:r w:rsidR="00C666F0">
              <w:rPr>
                <w:rFonts w:cs="Arial"/>
              </w:rPr>
              <w:t>(</w:t>
            </w:r>
            <w:r w:rsidR="00C666F0" w:rsidRPr="00C666F0">
              <w:rPr>
                <w:rFonts w:cs="Arial"/>
              </w:rPr>
              <w:t>Urick, 2017</w:t>
            </w:r>
            <w:r w:rsidR="00C666F0">
              <w:rPr>
                <w:rFonts w:cs="Arial"/>
              </w:rPr>
              <w:t>)</w:t>
            </w:r>
            <w:r w:rsidR="00D12FFF" w:rsidRPr="00107730">
              <w:rPr>
                <w:rFonts w:cs="Arial"/>
                <w:lang w:val="en-GB"/>
              </w:rPr>
              <w:t>.</w:t>
            </w:r>
            <w:r w:rsidRPr="00107730">
              <w:rPr>
                <w:rFonts w:cs="Arial"/>
                <w:lang w:val="en-GB"/>
              </w:rPr>
              <w:t xml:space="preserve">  </w:t>
            </w:r>
          </w:p>
        </w:tc>
        <w:tc>
          <w:tcPr>
            <w:tcW w:w="1388" w:type="dxa"/>
          </w:tcPr>
          <w:p w14:paraId="4FEA7D60" w14:textId="77777777" w:rsidR="00214B02" w:rsidRPr="00107730" w:rsidRDefault="002D590B" w:rsidP="00EA5B6E">
            <w:pPr>
              <w:spacing w:before="240"/>
              <w:jc w:val="left"/>
              <w:rPr>
                <w:rFonts w:cs="Arial"/>
                <w:lang w:val="en-GB"/>
              </w:rPr>
            </w:pPr>
            <w:r w:rsidRPr="00107730">
              <w:rPr>
                <w:rFonts w:cs="Arial"/>
                <w:lang w:val="en-GB"/>
              </w:rPr>
              <w:t>5 months</w:t>
            </w:r>
          </w:p>
        </w:tc>
      </w:tr>
    </w:tbl>
    <w:p w14:paraId="225C8C7F" w14:textId="77777777" w:rsidR="00E75B5C" w:rsidRPr="00107730" w:rsidRDefault="002D590B" w:rsidP="00EA5B6E">
      <w:pPr>
        <w:spacing w:before="240"/>
        <w:jc w:val="left"/>
        <w:rPr>
          <w:rFonts w:cs="Arial"/>
          <w:b/>
          <w:lang w:val="en-GB"/>
        </w:rPr>
      </w:pPr>
      <w:r w:rsidRPr="00107730">
        <w:rPr>
          <w:rFonts w:cs="Arial"/>
          <w:b/>
          <w:lang w:val="en-GB"/>
        </w:rPr>
        <w:t>Table 1: SMART objectives</w:t>
      </w:r>
      <w:r w:rsidR="009B49DB" w:rsidRPr="00107730">
        <w:rPr>
          <w:rFonts w:cs="Arial"/>
          <w:b/>
          <w:lang w:val="en-GB"/>
        </w:rPr>
        <w:t xml:space="preserve"> for the training program</w:t>
      </w:r>
    </w:p>
    <w:p w14:paraId="53869F67" w14:textId="77777777" w:rsidR="00B47915" w:rsidRPr="00107730" w:rsidRDefault="002D590B" w:rsidP="00EA5B6E">
      <w:pPr>
        <w:spacing w:before="240"/>
        <w:jc w:val="left"/>
        <w:rPr>
          <w:rFonts w:cs="Arial"/>
          <w:b/>
          <w:lang w:val="en-GB"/>
        </w:rPr>
      </w:pPr>
      <w:r w:rsidRPr="00107730">
        <w:rPr>
          <w:rFonts w:cs="Arial"/>
          <w:b/>
          <w:lang w:val="en-GB"/>
        </w:rPr>
        <w:lastRenderedPageBreak/>
        <w:t>Communicate the plan to stakeholders</w:t>
      </w:r>
    </w:p>
    <w:tbl>
      <w:tblPr>
        <w:tblStyle w:val="TabloKlavuzu"/>
        <w:tblW w:w="0" w:type="auto"/>
        <w:tblLook w:val="04A0" w:firstRow="1" w:lastRow="0" w:firstColumn="1" w:lastColumn="0" w:noHBand="0" w:noVBand="1"/>
      </w:tblPr>
      <w:tblGrid>
        <w:gridCol w:w="1595"/>
        <w:gridCol w:w="1589"/>
        <w:gridCol w:w="1182"/>
        <w:gridCol w:w="1061"/>
        <w:gridCol w:w="1959"/>
        <w:gridCol w:w="2190"/>
      </w:tblGrid>
      <w:tr w:rsidR="00263F1C" w14:paraId="354327A8" w14:textId="77777777" w:rsidTr="00D1112E">
        <w:tc>
          <w:tcPr>
            <w:tcW w:w="1596" w:type="dxa"/>
          </w:tcPr>
          <w:p w14:paraId="6E9E2641" w14:textId="77777777" w:rsidR="008C01B2" w:rsidRPr="00107730" w:rsidRDefault="002D590B" w:rsidP="00EA5B6E">
            <w:pPr>
              <w:spacing w:before="240"/>
              <w:jc w:val="left"/>
              <w:rPr>
                <w:rFonts w:cs="Arial"/>
                <w:b/>
                <w:lang w:val="en-GB"/>
              </w:rPr>
            </w:pPr>
            <w:r w:rsidRPr="00107730">
              <w:rPr>
                <w:rFonts w:cs="Arial"/>
                <w:b/>
                <w:lang w:val="en-GB"/>
              </w:rPr>
              <w:t>Stakeholder groups</w:t>
            </w:r>
          </w:p>
        </w:tc>
        <w:tc>
          <w:tcPr>
            <w:tcW w:w="1596" w:type="dxa"/>
          </w:tcPr>
          <w:p w14:paraId="442E84C6" w14:textId="77777777" w:rsidR="008C01B2" w:rsidRPr="00107730" w:rsidRDefault="002D590B" w:rsidP="00EA5B6E">
            <w:pPr>
              <w:spacing w:before="240"/>
              <w:jc w:val="left"/>
              <w:rPr>
                <w:rFonts w:cs="Arial"/>
                <w:b/>
                <w:lang w:val="en-GB"/>
              </w:rPr>
            </w:pPr>
            <w:r w:rsidRPr="00107730">
              <w:rPr>
                <w:rFonts w:cs="Arial"/>
                <w:b/>
                <w:lang w:val="en-GB"/>
              </w:rPr>
              <w:t>Mot</w:t>
            </w:r>
            <w:r w:rsidR="003A29E8" w:rsidRPr="00107730">
              <w:rPr>
                <w:rFonts w:cs="Arial"/>
                <w:b/>
                <w:lang w:val="en-GB"/>
              </w:rPr>
              <w:t>ivation and interest</w:t>
            </w:r>
          </w:p>
        </w:tc>
        <w:tc>
          <w:tcPr>
            <w:tcW w:w="1096" w:type="dxa"/>
          </w:tcPr>
          <w:p w14:paraId="47A86ED4" w14:textId="77777777" w:rsidR="008C01B2" w:rsidRPr="00107730" w:rsidRDefault="002D590B" w:rsidP="00EA5B6E">
            <w:pPr>
              <w:spacing w:before="240"/>
              <w:jc w:val="left"/>
              <w:rPr>
                <w:rFonts w:cs="Arial"/>
                <w:b/>
                <w:lang w:val="en-GB"/>
              </w:rPr>
            </w:pPr>
            <w:r w:rsidRPr="00107730">
              <w:rPr>
                <w:rFonts w:cs="Arial"/>
                <w:b/>
                <w:lang w:val="en-GB"/>
              </w:rPr>
              <w:t>Influence</w:t>
            </w:r>
          </w:p>
        </w:tc>
        <w:tc>
          <w:tcPr>
            <w:tcW w:w="1065" w:type="dxa"/>
          </w:tcPr>
          <w:p w14:paraId="23B09F1F" w14:textId="77777777" w:rsidR="008C01B2" w:rsidRPr="00107730" w:rsidRDefault="002D590B" w:rsidP="00EA5B6E">
            <w:pPr>
              <w:spacing w:before="240"/>
              <w:jc w:val="left"/>
              <w:rPr>
                <w:rFonts w:cs="Arial"/>
                <w:b/>
                <w:lang w:val="en-GB"/>
              </w:rPr>
            </w:pPr>
            <w:r w:rsidRPr="00107730">
              <w:rPr>
                <w:rFonts w:cs="Arial"/>
                <w:b/>
                <w:lang w:val="en-GB"/>
              </w:rPr>
              <w:t>Interest</w:t>
            </w:r>
          </w:p>
        </w:tc>
        <w:tc>
          <w:tcPr>
            <w:tcW w:w="1985" w:type="dxa"/>
          </w:tcPr>
          <w:p w14:paraId="49D53583" w14:textId="77777777" w:rsidR="008C01B2" w:rsidRPr="00107730" w:rsidRDefault="002D590B" w:rsidP="00EA5B6E">
            <w:pPr>
              <w:spacing w:before="240"/>
              <w:jc w:val="left"/>
              <w:rPr>
                <w:rFonts w:cs="Arial"/>
                <w:b/>
                <w:lang w:val="en-GB"/>
              </w:rPr>
            </w:pPr>
            <w:r w:rsidRPr="00107730">
              <w:rPr>
                <w:rFonts w:cs="Arial"/>
                <w:b/>
                <w:lang w:val="en-GB"/>
              </w:rPr>
              <w:t>Actions</w:t>
            </w:r>
          </w:p>
        </w:tc>
        <w:tc>
          <w:tcPr>
            <w:tcW w:w="2238" w:type="dxa"/>
          </w:tcPr>
          <w:p w14:paraId="1372C6D9" w14:textId="77777777" w:rsidR="008C01B2" w:rsidRPr="00107730" w:rsidRDefault="002D590B" w:rsidP="00EA5B6E">
            <w:pPr>
              <w:spacing w:before="240"/>
              <w:jc w:val="left"/>
              <w:rPr>
                <w:rFonts w:cs="Arial"/>
                <w:b/>
                <w:lang w:val="en-GB"/>
              </w:rPr>
            </w:pPr>
            <w:r w:rsidRPr="00107730">
              <w:rPr>
                <w:rFonts w:cs="Arial"/>
                <w:b/>
                <w:lang w:val="en-GB"/>
              </w:rPr>
              <w:t>Win/Win strategy</w:t>
            </w:r>
          </w:p>
        </w:tc>
      </w:tr>
      <w:tr w:rsidR="00263F1C" w14:paraId="0D8292BF" w14:textId="77777777" w:rsidTr="00D1112E">
        <w:tc>
          <w:tcPr>
            <w:tcW w:w="1596" w:type="dxa"/>
          </w:tcPr>
          <w:p w14:paraId="6C55340A" w14:textId="77777777" w:rsidR="008C01B2" w:rsidRPr="00107730" w:rsidRDefault="002D590B" w:rsidP="00EA5B6E">
            <w:pPr>
              <w:spacing w:before="240"/>
              <w:jc w:val="left"/>
              <w:rPr>
                <w:rFonts w:cs="Arial"/>
                <w:b/>
                <w:lang w:val="en-GB"/>
              </w:rPr>
            </w:pPr>
            <w:r w:rsidRPr="00107730">
              <w:rPr>
                <w:rFonts w:cs="Arial"/>
                <w:b/>
                <w:lang w:val="en-GB"/>
              </w:rPr>
              <w:t>Senior management</w:t>
            </w:r>
            <w:r w:rsidR="00B44322" w:rsidRPr="00107730">
              <w:rPr>
                <w:rFonts w:cs="Arial"/>
                <w:b/>
                <w:lang w:val="en-GB"/>
              </w:rPr>
              <w:t xml:space="preserve"> and expertise</w:t>
            </w:r>
          </w:p>
        </w:tc>
        <w:tc>
          <w:tcPr>
            <w:tcW w:w="1596" w:type="dxa"/>
          </w:tcPr>
          <w:p w14:paraId="1BBA65F0" w14:textId="77777777" w:rsidR="008C01B2" w:rsidRPr="00107730" w:rsidRDefault="002D590B" w:rsidP="00EA5B6E">
            <w:pPr>
              <w:spacing w:before="240"/>
              <w:jc w:val="left"/>
              <w:rPr>
                <w:rFonts w:cs="Arial"/>
                <w:lang w:val="en-GB"/>
              </w:rPr>
            </w:pPr>
            <w:r w:rsidRPr="00107730">
              <w:rPr>
                <w:rFonts w:cs="Arial"/>
                <w:lang w:val="en-GB"/>
              </w:rPr>
              <w:t xml:space="preserve">The </w:t>
            </w:r>
            <w:r w:rsidR="00182E80" w:rsidRPr="00107730">
              <w:rPr>
                <w:rFonts w:cs="Arial"/>
                <w:lang w:val="en-GB"/>
              </w:rPr>
              <w:t>successful delivery of  the training programs</w:t>
            </w:r>
          </w:p>
        </w:tc>
        <w:tc>
          <w:tcPr>
            <w:tcW w:w="1096" w:type="dxa"/>
          </w:tcPr>
          <w:p w14:paraId="58E556DE" w14:textId="77777777" w:rsidR="008C01B2" w:rsidRPr="00107730" w:rsidRDefault="002D590B" w:rsidP="00EA5B6E">
            <w:pPr>
              <w:spacing w:before="240"/>
              <w:jc w:val="left"/>
              <w:rPr>
                <w:rFonts w:cs="Arial"/>
                <w:b/>
                <w:lang w:val="en-GB"/>
              </w:rPr>
            </w:pPr>
            <w:r w:rsidRPr="00107730">
              <w:rPr>
                <w:rFonts w:cs="Arial"/>
                <w:b/>
                <w:lang w:val="en-GB"/>
              </w:rPr>
              <w:t>High</w:t>
            </w:r>
          </w:p>
        </w:tc>
        <w:tc>
          <w:tcPr>
            <w:tcW w:w="1065" w:type="dxa"/>
          </w:tcPr>
          <w:p w14:paraId="714262B4" w14:textId="77777777" w:rsidR="008C01B2" w:rsidRPr="00107730" w:rsidRDefault="002D590B" w:rsidP="00EA5B6E">
            <w:pPr>
              <w:spacing w:before="240"/>
              <w:jc w:val="left"/>
              <w:rPr>
                <w:rFonts w:cs="Arial"/>
                <w:b/>
                <w:lang w:val="en-GB"/>
              </w:rPr>
            </w:pPr>
            <w:r w:rsidRPr="00107730">
              <w:rPr>
                <w:rFonts w:cs="Arial"/>
                <w:b/>
                <w:lang w:val="en-GB"/>
              </w:rPr>
              <w:t>High</w:t>
            </w:r>
          </w:p>
        </w:tc>
        <w:tc>
          <w:tcPr>
            <w:tcW w:w="1985" w:type="dxa"/>
          </w:tcPr>
          <w:p w14:paraId="1AD18E5A" w14:textId="77777777" w:rsidR="008C01B2" w:rsidRPr="00107730" w:rsidRDefault="002D590B" w:rsidP="00EA5B6E">
            <w:pPr>
              <w:spacing w:before="240"/>
              <w:jc w:val="left"/>
              <w:rPr>
                <w:rFonts w:cs="Arial"/>
                <w:b/>
                <w:lang w:val="en-GB"/>
              </w:rPr>
            </w:pPr>
            <w:r w:rsidRPr="00107730">
              <w:rPr>
                <w:rFonts w:cs="Arial"/>
                <w:b/>
                <w:lang w:val="en-GB"/>
              </w:rPr>
              <w:t>Key player</w:t>
            </w:r>
          </w:p>
        </w:tc>
        <w:tc>
          <w:tcPr>
            <w:tcW w:w="2238" w:type="dxa"/>
          </w:tcPr>
          <w:p w14:paraId="744EC904" w14:textId="77777777" w:rsidR="008C01B2" w:rsidRPr="00107730" w:rsidRDefault="002D590B" w:rsidP="00EA5B6E">
            <w:pPr>
              <w:spacing w:before="240"/>
              <w:jc w:val="left"/>
              <w:rPr>
                <w:rFonts w:cs="Arial"/>
                <w:lang w:val="en-GB"/>
              </w:rPr>
            </w:pPr>
            <w:r w:rsidRPr="00107730">
              <w:rPr>
                <w:rFonts w:cs="Arial"/>
                <w:lang w:val="en-GB"/>
              </w:rPr>
              <w:t>Execute key decisions regarding training program  with the use of various channels</w:t>
            </w:r>
          </w:p>
        </w:tc>
      </w:tr>
      <w:tr w:rsidR="00263F1C" w14:paraId="61E0ADE0" w14:textId="77777777" w:rsidTr="00D1112E">
        <w:tc>
          <w:tcPr>
            <w:tcW w:w="1596" w:type="dxa"/>
          </w:tcPr>
          <w:p w14:paraId="65445944" w14:textId="77777777" w:rsidR="008C01B2" w:rsidRPr="00107730" w:rsidRDefault="002D590B" w:rsidP="00EA5B6E">
            <w:pPr>
              <w:spacing w:before="240"/>
              <w:jc w:val="left"/>
              <w:rPr>
                <w:rFonts w:cs="Arial"/>
                <w:b/>
                <w:lang w:val="en-GB"/>
              </w:rPr>
            </w:pPr>
            <w:r w:rsidRPr="00107730">
              <w:rPr>
                <w:rFonts w:cs="Arial"/>
                <w:b/>
                <w:lang w:val="en-GB"/>
              </w:rPr>
              <w:t>Owners</w:t>
            </w:r>
          </w:p>
        </w:tc>
        <w:tc>
          <w:tcPr>
            <w:tcW w:w="1596" w:type="dxa"/>
          </w:tcPr>
          <w:p w14:paraId="0A21622B" w14:textId="77777777" w:rsidR="008C01B2" w:rsidRPr="00107730" w:rsidRDefault="002D590B" w:rsidP="00EA5B6E">
            <w:pPr>
              <w:spacing w:before="240"/>
              <w:jc w:val="left"/>
              <w:rPr>
                <w:rFonts w:cs="Arial"/>
                <w:lang w:val="en-GB"/>
              </w:rPr>
            </w:pPr>
            <w:r w:rsidRPr="00107730">
              <w:rPr>
                <w:rFonts w:cs="Arial"/>
                <w:lang w:val="en-GB"/>
              </w:rPr>
              <w:t xml:space="preserve">To monitor the performance of the </w:t>
            </w:r>
            <w:r w:rsidR="000E0ECF" w:rsidRPr="00107730">
              <w:rPr>
                <w:rFonts w:cs="Arial"/>
                <w:lang w:val="en-GB"/>
              </w:rPr>
              <w:t>senior management</w:t>
            </w:r>
          </w:p>
        </w:tc>
        <w:tc>
          <w:tcPr>
            <w:tcW w:w="1096" w:type="dxa"/>
          </w:tcPr>
          <w:p w14:paraId="3DBFC4A4" w14:textId="77777777" w:rsidR="008C01B2" w:rsidRPr="00107730" w:rsidRDefault="002D590B" w:rsidP="00EA5B6E">
            <w:pPr>
              <w:spacing w:before="240"/>
              <w:jc w:val="left"/>
              <w:rPr>
                <w:rFonts w:cs="Arial"/>
                <w:b/>
                <w:lang w:val="en-GB"/>
              </w:rPr>
            </w:pPr>
            <w:r w:rsidRPr="00107730">
              <w:rPr>
                <w:rFonts w:cs="Arial"/>
                <w:b/>
                <w:lang w:val="en-GB"/>
              </w:rPr>
              <w:t>Low</w:t>
            </w:r>
          </w:p>
        </w:tc>
        <w:tc>
          <w:tcPr>
            <w:tcW w:w="1065" w:type="dxa"/>
          </w:tcPr>
          <w:p w14:paraId="00E7AA30" w14:textId="77777777" w:rsidR="008C01B2" w:rsidRPr="00107730" w:rsidRDefault="002D590B" w:rsidP="00EA5B6E">
            <w:pPr>
              <w:spacing w:before="240"/>
              <w:jc w:val="left"/>
              <w:rPr>
                <w:rFonts w:cs="Arial"/>
                <w:b/>
                <w:lang w:val="en-GB"/>
              </w:rPr>
            </w:pPr>
            <w:r w:rsidRPr="00107730">
              <w:rPr>
                <w:rFonts w:cs="Arial"/>
                <w:b/>
                <w:lang w:val="en-GB"/>
              </w:rPr>
              <w:t>High</w:t>
            </w:r>
          </w:p>
        </w:tc>
        <w:tc>
          <w:tcPr>
            <w:tcW w:w="1985" w:type="dxa"/>
          </w:tcPr>
          <w:p w14:paraId="5278A869" w14:textId="77777777" w:rsidR="008C01B2" w:rsidRPr="00107730" w:rsidRDefault="002D590B" w:rsidP="00EA5B6E">
            <w:pPr>
              <w:spacing w:before="240"/>
              <w:jc w:val="left"/>
              <w:rPr>
                <w:rFonts w:cs="Arial"/>
                <w:b/>
                <w:lang w:val="en-GB"/>
              </w:rPr>
            </w:pPr>
            <w:r w:rsidRPr="00107730">
              <w:rPr>
                <w:rFonts w:cs="Arial"/>
                <w:b/>
                <w:lang w:val="en-GB"/>
              </w:rPr>
              <w:t>Show consideration</w:t>
            </w:r>
          </w:p>
        </w:tc>
        <w:tc>
          <w:tcPr>
            <w:tcW w:w="2238" w:type="dxa"/>
          </w:tcPr>
          <w:p w14:paraId="79E1AE17" w14:textId="77777777" w:rsidR="008C01B2" w:rsidRPr="00107730" w:rsidRDefault="002D590B" w:rsidP="00EA5B6E">
            <w:pPr>
              <w:spacing w:before="240"/>
              <w:jc w:val="left"/>
              <w:rPr>
                <w:rFonts w:cs="Arial"/>
                <w:lang w:val="en-GB"/>
              </w:rPr>
            </w:pPr>
            <w:r w:rsidRPr="00107730">
              <w:rPr>
                <w:rFonts w:cs="Arial"/>
                <w:lang w:val="en-GB"/>
              </w:rPr>
              <w:t>Show considerations via regular updates</w:t>
            </w:r>
          </w:p>
        </w:tc>
      </w:tr>
      <w:tr w:rsidR="00263F1C" w14:paraId="2B649823" w14:textId="77777777" w:rsidTr="00D1112E">
        <w:tc>
          <w:tcPr>
            <w:tcW w:w="1596" w:type="dxa"/>
          </w:tcPr>
          <w:p w14:paraId="037B5E98" w14:textId="77777777" w:rsidR="008C01B2" w:rsidRPr="00107730" w:rsidRDefault="002D590B" w:rsidP="00EA5B6E">
            <w:pPr>
              <w:spacing w:before="240"/>
              <w:jc w:val="left"/>
              <w:rPr>
                <w:rFonts w:cs="Arial"/>
                <w:b/>
                <w:lang w:val="en-GB"/>
              </w:rPr>
            </w:pPr>
            <w:r w:rsidRPr="00107730">
              <w:rPr>
                <w:rFonts w:cs="Arial"/>
                <w:b/>
                <w:lang w:val="en-GB"/>
              </w:rPr>
              <w:t>Employees</w:t>
            </w:r>
          </w:p>
        </w:tc>
        <w:tc>
          <w:tcPr>
            <w:tcW w:w="1596" w:type="dxa"/>
          </w:tcPr>
          <w:p w14:paraId="2EE89622" w14:textId="77777777" w:rsidR="008C01B2" w:rsidRPr="00107730" w:rsidRDefault="002D590B" w:rsidP="00EA5B6E">
            <w:pPr>
              <w:spacing w:before="240"/>
              <w:jc w:val="left"/>
              <w:rPr>
                <w:rFonts w:cs="Arial"/>
                <w:lang w:val="en-GB"/>
              </w:rPr>
            </w:pPr>
            <w:r w:rsidRPr="00107730">
              <w:rPr>
                <w:rFonts w:cs="Arial"/>
                <w:lang w:val="en-GB"/>
              </w:rPr>
              <w:t xml:space="preserve">Development of the </w:t>
            </w:r>
            <w:r w:rsidR="00B32DE4" w:rsidRPr="00107730">
              <w:rPr>
                <w:rFonts w:cs="Arial"/>
                <w:lang w:val="en-GB"/>
              </w:rPr>
              <w:t xml:space="preserve">skills and </w:t>
            </w:r>
            <w:r w:rsidR="00383335" w:rsidRPr="00107730">
              <w:rPr>
                <w:rFonts w:cs="Arial"/>
                <w:lang w:val="en-GB"/>
              </w:rPr>
              <w:t>knowledge</w:t>
            </w:r>
          </w:p>
        </w:tc>
        <w:tc>
          <w:tcPr>
            <w:tcW w:w="1096" w:type="dxa"/>
          </w:tcPr>
          <w:p w14:paraId="2BD45093" w14:textId="77777777" w:rsidR="008C01B2" w:rsidRPr="00107730" w:rsidRDefault="002D590B" w:rsidP="00EA5B6E">
            <w:pPr>
              <w:spacing w:before="240"/>
              <w:jc w:val="left"/>
              <w:rPr>
                <w:rFonts w:cs="Arial"/>
                <w:b/>
                <w:lang w:val="en-GB"/>
              </w:rPr>
            </w:pPr>
            <w:r w:rsidRPr="00107730">
              <w:rPr>
                <w:rFonts w:cs="Arial"/>
                <w:b/>
                <w:lang w:val="en-GB"/>
              </w:rPr>
              <w:t>High</w:t>
            </w:r>
          </w:p>
        </w:tc>
        <w:tc>
          <w:tcPr>
            <w:tcW w:w="1065" w:type="dxa"/>
          </w:tcPr>
          <w:p w14:paraId="0B23D00D" w14:textId="77777777" w:rsidR="008C01B2" w:rsidRPr="00107730" w:rsidRDefault="002D590B" w:rsidP="00EA5B6E">
            <w:pPr>
              <w:spacing w:before="240"/>
              <w:jc w:val="left"/>
              <w:rPr>
                <w:rFonts w:cs="Arial"/>
                <w:b/>
                <w:lang w:val="en-GB"/>
              </w:rPr>
            </w:pPr>
            <w:r w:rsidRPr="00107730">
              <w:rPr>
                <w:rFonts w:cs="Arial"/>
                <w:b/>
                <w:lang w:val="en-GB"/>
              </w:rPr>
              <w:t>High</w:t>
            </w:r>
          </w:p>
        </w:tc>
        <w:tc>
          <w:tcPr>
            <w:tcW w:w="1985" w:type="dxa"/>
          </w:tcPr>
          <w:p w14:paraId="77F1427C" w14:textId="77777777" w:rsidR="008C01B2" w:rsidRPr="00107730" w:rsidRDefault="002D590B" w:rsidP="00EA5B6E">
            <w:pPr>
              <w:spacing w:before="240"/>
              <w:jc w:val="left"/>
              <w:rPr>
                <w:rFonts w:cs="Arial"/>
                <w:b/>
                <w:lang w:val="en-GB"/>
              </w:rPr>
            </w:pPr>
            <w:r w:rsidRPr="00107730">
              <w:rPr>
                <w:rFonts w:cs="Arial"/>
                <w:b/>
                <w:lang w:val="en-GB"/>
              </w:rPr>
              <w:t>Key player</w:t>
            </w:r>
          </w:p>
        </w:tc>
        <w:tc>
          <w:tcPr>
            <w:tcW w:w="2238" w:type="dxa"/>
          </w:tcPr>
          <w:p w14:paraId="7D907EFC" w14:textId="77777777" w:rsidR="008C01B2" w:rsidRPr="00107730" w:rsidRDefault="002D590B" w:rsidP="00EA5B6E">
            <w:pPr>
              <w:spacing w:before="240"/>
              <w:jc w:val="left"/>
              <w:rPr>
                <w:rFonts w:cs="Arial"/>
                <w:lang w:val="en-GB"/>
              </w:rPr>
            </w:pPr>
            <w:r w:rsidRPr="00107730">
              <w:rPr>
                <w:rFonts w:cs="Arial"/>
                <w:lang w:val="en-GB"/>
              </w:rPr>
              <w:t xml:space="preserve">Contribute to the development process </w:t>
            </w:r>
          </w:p>
        </w:tc>
      </w:tr>
    </w:tbl>
    <w:p w14:paraId="4D2D43AA" w14:textId="77777777" w:rsidR="008C01B2" w:rsidRPr="00107730" w:rsidRDefault="002D590B" w:rsidP="00EA5B6E">
      <w:pPr>
        <w:spacing w:before="240"/>
        <w:jc w:val="left"/>
        <w:rPr>
          <w:rFonts w:cs="Arial"/>
          <w:b/>
          <w:lang w:val="en-GB"/>
        </w:rPr>
      </w:pPr>
      <w:r w:rsidRPr="00107730">
        <w:rPr>
          <w:rFonts w:cs="Arial"/>
          <w:b/>
          <w:lang w:val="en-GB"/>
        </w:rPr>
        <w:t xml:space="preserve">Table 2: </w:t>
      </w:r>
      <w:r w:rsidR="007C2C97" w:rsidRPr="00107730">
        <w:rPr>
          <w:rFonts w:cs="Arial"/>
          <w:b/>
          <w:lang w:val="en-GB"/>
        </w:rPr>
        <w:t>Communication plan</w:t>
      </w:r>
    </w:p>
    <w:p w14:paraId="5C89BF80" w14:textId="77777777" w:rsidR="007C2C97" w:rsidRDefault="002D590B" w:rsidP="00EA5B6E">
      <w:pPr>
        <w:spacing w:before="240"/>
        <w:jc w:val="left"/>
        <w:rPr>
          <w:rFonts w:cs="Arial"/>
          <w:lang w:val="en-GB"/>
        </w:rPr>
      </w:pPr>
      <w:r w:rsidRPr="00107730">
        <w:rPr>
          <w:rFonts w:cs="Arial"/>
          <w:lang w:val="en-GB"/>
        </w:rPr>
        <w:t>Considering the communication with the stakeholders concerning the influence a</w:t>
      </w:r>
      <w:r w:rsidR="00464EFF" w:rsidRPr="00107730">
        <w:rPr>
          <w:rFonts w:cs="Arial"/>
          <w:lang w:val="en-GB"/>
        </w:rPr>
        <w:t>nd interest of the stakeholders</w:t>
      </w:r>
      <w:r w:rsidR="00847218" w:rsidRPr="00107730">
        <w:rPr>
          <w:rFonts w:cs="Arial"/>
          <w:lang w:val="en-GB"/>
        </w:rPr>
        <w:t>, it</w:t>
      </w:r>
      <w:r w:rsidR="00464EFF" w:rsidRPr="00107730">
        <w:rPr>
          <w:rFonts w:cs="Arial"/>
          <w:lang w:val="en-GB"/>
        </w:rPr>
        <w:t xml:space="preserve"> is significant to communicate</w:t>
      </w:r>
      <w:r w:rsidR="00847218" w:rsidRPr="00107730">
        <w:rPr>
          <w:rFonts w:cs="Arial"/>
          <w:lang w:val="en-GB"/>
        </w:rPr>
        <w:t xml:space="preserve"> the development </w:t>
      </w:r>
      <w:r w:rsidR="007F4D52" w:rsidRPr="00107730">
        <w:rPr>
          <w:rFonts w:cs="Arial"/>
          <w:lang w:val="en-GB"/>
        </w:rPr>
        <w:t xml:space="preserve">plan </w:t>
      </w:r>
      <w:r w:rsidR="00847218" w:rsidRPr="00107730">
        <w:rPr>
          <w:rFonts w:cs="Arial"/>
          <w:lang w:val="en-GB"/>
        </w:rPr>
        <w:t>with them.</w:t>
      </w:r>
      <w:r w:rsidR="007F4D52" w:rsidRPr="00107730">
        <w:rPr>
          <w:rFonts w:cs="Arial"/>
          <w:lang w:val="en-GB"/>
        </w:rPr>
        <w:t xml:space="preserve"> From the above stakeholders, the senior management and employees form the key player considering </w:t>
      </w:r>
      <w:r w:rsidR="002025C3" w:rsidRPr="00107730">
        <w:rPr>
          <w:rFonts w:cs="Arial"/>
          <w:lang w:val="en-GB"/>
        </w:rPr>
        <w:t>the training program and the owner of Unilever mainly show consideration regarding the training and development program.</w:t>
      </w:r>
    </w:p>
    <w:p w14:paraId="2B847D2C" w14:textId="77777777" w:rsidR="00AF597A" w:rsidRPr="00107730" w:rsidRDefault="002D590B" w:rsidP="00EA5B6E">
      <w:pPr>
        <w:spacing w:before="240"/>
        <w:jc w:val="left"/>
        <w:rPr>
          <w:rFonts w:cs="Arial"/>
          <w:b/>
          <w:lang w:val="en-GB"/>
        </w:rPr>
      </w:pPr>
      <w:r w:rsidRPr="00107730">
        <w:rPr>
          <w:rFonts w:cs="Arial"/>
          <w:b/>
          <w:lang w:val="en-GB"/>
        </w:rPr>
        <w:t>A</w:t>
      </w:r>
      <w:r w:rsidR="00B47915" w:rsidRPr="00107730">
        <w:rPr>
          <w:rFonts w:cs="Arial"/>
          <w:b/>
          <w:lang w:val="en-GB"/>
        </w:rPr>
        <w:t>ssess appropriate monitoring and review techniques to ensure</w:t>
      </w:r>
      <w:r w:rsidR="00475D4D" w:rsidRPr="00107730">
        <w:rPr>
          <w:rFonts w:cs="Arial"/>
          <w:b/>
          <w:lang w:val="en-GB"/>
        </w:rPr>
        <w:t xml:space="preserve"> </w:t>
      </w:r>
      <w:r w:rsidR="00B47915" w:rsidRPr="00107730">
        <w:rPr>
          <w:rFonts w:cs="Arial"/>
          <w:b/>
          <w:lang w:val="en-GB"/>
        </w:rPr>
        <w:t>successful</w:t>
      </w:r>
      <w:r w:rsidRPr="00107730">
        <w:rPr>
          <w:rFonts w:cs="Arial"/>
          <w:b/>
          <w:lang w:val="en-GB"/>
        </w:rPr>
        <w:t xml:space="preserve"> i</w:t>
      </w:r>
      <w:r w:rsidR="00B47915" w:rsidRPr="00107730">
        <w:rPr>
          <w:rFonts w:cs="Arial"/>
          <w:b/>
          <w:lang w:val="en-GB"/>
        </w:rPr>
        <w:t>mplementation of the solution</w:t>
      </w:r>
    </w:p>
    <w:p w14:paraId="14C2DB80" w14:textId="77777777" w:rsidR="000535AF" w:rsidRPr="00107730" w:rsidRDefault="002D590B" w:rsidP="00EA5B6E">
      <w:pPr>
        <w:spacing w:before="240"/>
        <w:jc w:val="left"/>
        <w:rPr>
          <w:rFonts w:cs="Arial"/>
          <w:lang w:val="en-GB"/>
        </w:rPr>
      </w:pPr>
      <w:r w:rsidRPr="00107730">
        <w:rPr>
          <w:rFonts w:cs="Arial"/>
          <w:b/>
          <w:i/>
          <w:lang w:val="en-GB"/>
        </w:rPr>
        <w:t>O</w:t>
      </w:r>
      <w:r w:rsidR="0033432B" w:rsidRPr="00107730">
        <w:rPr>
          <w:rFonts w:cs="Arial"/>
          <w:b/>
          <w:i/>
          <w:lang w:val="en-GB"/>
        </w:rPr>
        <w:t>bserva</w:t>
      </w:r>
      <w:r w:rsidR="003C2E5D" w:rsidRPr="00107730">
        <w:rPr>
          <w:rFonts w:cs="Arial"/>
          <w:b/>
          <w:i/>
          <w:lang w:val="en-GB"/>
        </w:rPr>
        <w:t>tion</w:t>
      </w:r>
      <w:r w:rsidR="00875BFE" w:rsidRPr="00107730">
        <w:rPr>
          <w:rFonts w:cs="Arial"/>
          <w:lang w:val="en-GB"/>
        </w:rPr>
        <w:t xml:space="preserve">, </w:t>
      </w:r>
      <w:r w:rsidRPr="00107730">
        <w:rPr>
          <w:rFonts w:cs="Arial"/>
          <w:b/>
          <w:i/>
          <w:lang w:val="en-GB"/>
        </w:rPr>
        <w:t>calculation of</w:t>
      </w:r>
      <w:r w:rsidR="003C2E5D" w:rsidRPr="00107730">
        <w:rPr>
          <w:rFonts w:cs="Arial"/>
          <w:b/>
          <w:i/>
          <w:lang w:val="en-GB"/>
        </w:rPr>
        <w:t xml:space="preserve"> </w:t>
      </w:r>
      <w:r w:rsidR="00875BFE" w:rsidRPr="00107730">
        <w:rPr>
          <w:rFonts w:cs="Arial"/>
          <w:b/>
          <w:i/>
          <w:lang w:val="en-GB"/>
        </w:rPr>
        <w:t>the output</w:t>
      </w:r>
      <w:r w:rsidR="003C2E5D" w:rsidRPr="00107730">
        <w:rPr>
          <w:rFonts w:cs="Arial"/>
          <w:lang w:val="en-GB"/>
        </w:rPr>
        <w:t xml:space="preserve">, </w:t>
      </w:r>
      <w:r w:rsidR="0033432B" w:rsidRPr="00107730">
        <w:rPr>
          <w:rFonts w:cs="Arial"/>
          <w:b/>
          <w:i/>
          <w:lang w:val="en-GB"/>
        </w:rPr>
        <w:t xml:space="preserve">absenteeism and turnover rate of the </w:t>
      </w:r>
      <w:r w:rsidR="0033432B" w:rsidRPr="00107730">
        <w:rPr>
          <w:rFonts w:cs="Arial"/>
          <w:lang w:val="en-GB"/>
        </w:rPr>
        <w:t>employees</w:t>
      </w:r>
      <w:r w:rsidRPr="00107730">
        <w:rPr>
          <w:rFonts w:cs="Arial"/>
          <w:lang w:val="en-GB"/>
        </w:rPr>
        <w:t xml:space="preserve"> are some of the </w:t>
      </w:r>
      <w:r w:rsidR="00DC6C31" w:rsidRPr="00107730">
        <w:rPr>
          <w:rFonts w:cs="Arial"/>
          <w:lang w:val="en-GB"/>
        </w:rPr>
        <w:t>effective monitoring and reviewing tec</w:t>
      </w:r>
      <w:r w:rsidR="00D67E70" w:rsidRPr="00107730">
        <w:rPr>
          <w:rFonts w:cs="Arial"/>
          <w:lang w:val="en-GB"/>
        </w:rPr>
        <w:t>hniques</w:t>
      </w:r>
      <w:r w:rsidR="00DC6C31" w:rsidRPr="00107730">
        <w:rPr>
          <w:rFonts w:cs="Arial"/>
          <w:lang w:val="en-GB"/>
        </w:rPr>
        <w:t xml:space="preserve"> that could be </w:t>
      </w:r>
      <w:r w:rsidR="00D67E70" w:rsidRPr="00107730">
        <w:rPr>
          <w:rFonts w:cs="Arial"/>
          <w:lang w:val="en-GB"/>
        </w:rPr>
        <w:t>practised</w:t>
      </w:r>
      <w:r w:rsidR="00DC6C31" w:rsidRPr="00107730">
        <w:rPr>
          <w:rFonts w:cs="Arial"/>
          <w:lang w:val="en-GB"/>
        </w:rPr>
        <w:t xml:space="preserve"> to measure </w:t>
      </w:r>
      <w:r w:rsidR="00D67E70" w:rsidRPr="00107730">
        <w:rPr>
          <w:rFonts w:cs="Arial"/>
          <w:lang w:val="en-GB"/>
        </w:rPr>
        <w:t xml:space="preserve">the success in the </w:t>
      </w:r>
      <w:r w:rsidR="009A63A0" w:rsidRPr="00107730">
        <w:rPr>
          <w:rFonts w:cs="Arial"/>
          <w:lang w:val="en-GB"/>
        </w:rPr>
        <w:t>implementation of the solution</w:t>
      </w:r>
      <w:r w:rsidR="002B0004" w:rsidRPr="00107730">
        <w:rPr>
          <w:rFonts w:cs="Arial"/>
          <w:lang w:val="en-GB"/>
        </w:rPr>
        <w:t>.</w:t>
      </w:r>
      <w:r w:rsidR="009A63A0" w:rsidRPr="00107730">
        <w:rPr>
          <w:rFonts w:cs="Arial"/>
          <w:lang w:val="en-GB"/>
        </w:rPr>
        <w:t xml:space="preserve"> </w:t>
      </w:r>
      <w:r w:rsidR="002B0004" w:rsidRPr="00107730">
        <w:rPr>
          <w:rFonts w:cs="Arial"/>
          <w:lang w:val="en-GB"/>
        </w:rPr>
        <w:t>W</w:t>
      </w:r>
      <w:r w:rsidR="009A63A0" w:rsidRPr="00107730">
        <w:rPr>
          <w:rFonts w:cs="Arial"/>
          <w:lang w:val="en-GB"/>
        </w:rPr>
        <w:t>ith the main objective to measure the success of the solution</w:t>
      </w:r>
      <w:r w:rsidR="00D6353B" w:rsidRPr="00107730">
        <w:rPr>
          <w:rFonts w:cs="Arial"/>
          <w:lang w:val="en-GB"/>
        </w:rPr>
        <w:t xml:space="preserve">, </w:t>
      </w:r>
      <w:r w:rsidR="002B0004" w:rsidRPr="00107730">
        <w:rPr>
          <w:rFonts w:cs="Arial"/>
          <w:b/>
          <w:i/>
          <w:lang w:val="en-GB"/>
        </w:rPr>
        <w:t>observation</w:t>
      </w:r>
      <w:r w:rsidR="002B0004" w:rsidRPr="00107730">
        <w:rPr>
          <w:rFonts w:cs="Arial"/>
          <w:lang w:val="en-GB"/>
        </w:rPr>
        <w:t xml:space="preserve"> considering the performance of the employees </w:t>
      </w:r>
      <w:r w:rsidR="002B0004" w:rsidRPr="00107730">
        <w:rPr>
          <w:rFonts w:cs="Arial"/>
          <w:lang w:val="en-GB"/>
        </w:rPr>
        <w:lastRenderedPageBreak/>
        <w:t>undergoing the digit</w:t>
      </w:r>
      <w:r w:rsidR="00D6353B" w:rsidRPr="00107730">
        <w:rPr>
          <w:rFonts w:cs="Arial"/>
          <w:lang w:val="en-GB"/>
        </w:rPr>
        <w:t>isation process tends to prove effect</w:t>
      </w:r>
      <w:r w:rsidR="002E3A8D" w:rsidRPr="00107730">
        <w:rPr>
          <w:rFonts w:cs="Arial"/>
          <w:lang w:val="en-GB"/>
        </w:rPr>
        <w:t xml:space="preserve">ive in providing the management of the Unilever regarding the areas that are required to be put within the braining program so that the employees could be provided with the effective solution to the issues. The periodic review of the training program would help the management to analyse the positive outcome of the practices considering the </w:t>
      </w:r>
      <w:r w:rsidR="000015F8" w:rsidRPr="00107730">
        <w:rPr>
          <w:rFonts w:cs="Arial"/>
          <w:lang w:val="en-GB"/>
        </w:rPr>
        <w:t>performance</w:t>
      </w:r>
      <w:r w:rsidR="0060638D" w:rsidRPr="0060638D">
        <w:rPr>
          <w:rFonts w:cs="Arial"/>
        </w:rPr>
        <w:t xml:space="preserve"> </w:t>
      </w:r>
      <w:r w:rsidR="0060638D">
        <w:rPr>
          <w:rFonts w:cs="Arial"/>
        </w:rPr>
        <w:t>(</w:t>
      </w:r>
      <w:r w:rsidR="0060638D" w:rsidRPr="0060638D">
        <w:rPr>
          <w:rFonts w:cs="Arial"/>
        </w:rPr>
        <w:t>Chen</w:t>
      </w:r>
      <w:r w:rsidR="0060638D">
        <w:rPr>
          <w:rFonts w:cs="Arial"/>
        </w:rPr>
        <w:t xml:space="preserve"> </w:t>
      </w:r>
      <w:r w:rsidR="0060638D" w:rsidRPr="0060638D">
        <w:rPr>
          <w:rFonts w:cs="Arial"/>
        </w:rPr>
        <w:t>and Soltes, 2018</w:t>
      </w:r>
      <w:r w:rsidR="0060638D">
        <w:rPr>
          <w:rFonts w:cs="Arial"/>
        </w:rPr>
        <w:t>)</w:t>
      </w:r>
      <w:r w:rsidR="000015F8" w:rsidRPr="00107730">
        <w:rPr>
          <w:rFonts w:cs="Arial"/>
          <w:lang w:val="en-GB"/>
        </w:rPr>
        <w:t>.</w:t>
      </w:r>
      <w:r w:rsidR="00040995" w:rsidRPr="00107730">
        <w:rPr>
          <w:rFonts w:cs="Arial"/>
          <w:lang w:val="en-GB"/>
        </w:rPr>
        <w:t xml:space="preserve"> </w:t>
      </w:r>
    </w:p>
    <w:p w14:paraId="126B812A" w14:textId="77777777" w:rsidR="002616A2" w:rsidRPr="002931B0" w:rsidRDefault="002D590B" w:rsidP="00EA5B6E">
      <w:pPr>
        <w:spacing w:before="240"/>
        <w:jc w:val="left"/>
        <w:rPr>
          <w:rFonts w:cs="Arial"/>
          <w:lang w:val="en-GB"/>
        </w:rPr>
      </w:pPr>
      <w:r w:rsidRPr="00107730">
        <w:rPr>
          <w:rFonts w:cs="Arial"/>
          <w:lang w:val="en-GB"/>
        </w:rPr>
        <w:t>Further,</w:t>
      </w:r>
      <w:r w:rsidR="00073C0A" w:rsidRPr="00107730">
        <w:rPr>
          <w:rFonts w:cs="Arial"/>
          <w:lang w:val="en-GB"/>
        </w:rPr>
        <w:t xml:space="preserve"> the </w:t>
      </w:r>
      <w:r w:rsidRPr="00107730">
        <w:rPr>
          <w:rFonts w:cs="Arial"/>
          <w:b/>
          <w:i/>
          <w:lang w:val="en-GB"/>
        </w:rPr>
        <w:t>work performance of the employees</w:t>
      </w:r>
      <w:r w:rsidRPr="00107730">
        <w:rPr>
          <w:rFonts w:cs="Arial"/>
          <w:lang w:val="en-GB"/>
        </w:rPr>
        <w:t xml:space="preserve"> is also used to review </w:t>
      </w:r>
      <w:r w:rsidR="00AD16AD" w:rsidRPr="00107730">
        <w:rPr>
          <w:rFonts w:cs="Arial"/>
          <w:lang w:val="en-GB"/>
        </w:rPr>
        <w:t>the success of the training program as it reflects the knowledge of the employees regarding the integration of the traditional and digital working culture. The</w:t>
      </w:r>
      <w:r w:rsidR="00AD16AD" w:rsidRPr="00107730">
        <w:rPr>
          <w:rFonts w:cs="Arial"/>
          <w:b/>
          <w:i/>
          <w:lang w:val="en-GB"/>
        </w:rPr>
        <w:t xml:space="preserve"> </w:t>
      </w:r>
      <w:r w:rsidR="009E54D1" w:rsidRPr="00107730">
        <w:rPr>
          <w:rFonts w:cs="Arial"/>
          <w:b/>
          <w:i/>
          <w:lang w:val="en-GB"/>
        </w:rPr>
        <w:t>absenteeism and turnover rate</w:t>
      </w:r>
      <w:r w:rsidR="009E54D1" w:rsidRPr="00107730">
        <w:rPr>
          <w:rFonts w:cs="Arial"/>
          <w:lang w:val="en-GB"/>
        </w:rPr>
        <w:t xml:space="preserve"> also tends to prove effective considering the application of the training program in the workplace</w:t>
      </w:r>
      <w:r w:rsidR="0060638D" w:rsidRPr="0060638D">
        <w:rPr>
          <w:rFonts w:cs="Arial"/>
        </w:rPr>
        <w:t xml:space="preserve"> </w:t>
      </w:r>
      <w:r w:rsidR="002616A2">
        <w:rPr>
          <w:rFonts w:cs="Arial"/>
        </w:rPr>
        <w:t>(</w:t>
      </w:r>
      <w:r w:rsidR="0060638D" w:rsidRPr="0060638D">
        <w:rPr>
          <w:rFonts w:cs="Arial"/>
        </w:rPr>
        <w:t>Alromaihi</w:t>
      </w:r>
      <w:r w:rsidR="002616A2">
        <w:rPr>
          <w:rFonts w:cs="Arial"/>
        </w:rPr>
        <w:t xml:space="preserve"> </w:t>
      </w:r>
      <w:r w:rsidR="002616A2" w:rsidRPr="002616A2">
        <w:rPr>
          <w:rFonts w:cs="Arial"/>
          <w:i/>
        </w:rPr>
        <w:t>et al.,</w:t>
      </w:r>
      <w:r w:rsidR="002616A2">
        <w:rPr>
          <w:rFonts w:cs="Arial"/>
        </w:rPr>
        <w:t xml:space="preserve"> </w:t>
      </w:r>
      <w:r w:rsidR="0060638D" w:rsidRPr="0060638D">
        <w:rPr>
          <w:rFonts w:cs="Arial"/>
        </w:rPr>
        <w:t>2017</w:t>
      </w:r>
      <w:r w:rsidR="0060638D">
        <w:rPr>
          <w:rFonts w:cs="Arial"/>
        </w:rPr>
        <w:t>)</w:t>
      </w:r>
      <w:r w:rsidR="009E54D1" w:rsidRPr="00107730">
        <w:rPr>
          <w:rFonts w:cs="Arial"/>
          <w:lang w:val="en-GB"/>
        </w:rPr>
        <w:t>.</w:t>
      </w:r>
      <w:r w:rsidR="00E03C1A" w:rsidRPr="00107730">
        <w:rPr>
          <w:rFonts w:cs="Arial"/>
          <w:lang w:val="en-GB"/>
        </w:rPr>
        <w:t xml:space="preserve"> It helps to derive the understanding regarding the satisfaction of the employees and </w:t>
      </w:r>
      <w:r w:rsidR="000535AF" w:rsidRPr="00107730">
        <w:rPr>
          <w:rFonts w:cs="Arial"/>
          <w:lang w:val="en-GB"/>
        </w:rPr>
        <w:t>it</w:t>
      </w:r>
      <w:r w:rsidR="00E03C1A" w:rsidRPr="00107730">
        <w:rPr>
          <w:rFonts w:cs="Arial"/>
          <w:lang w:val="en-GB"/>
        </w:rPr>
        <w:t xml:space="preserve"> is important </w:t>
      </w:r>
      <w:r w:rsidR="00D2460F" w:rsidRPr="00107730">
        <w:rPr>
          <w:rFonts w:cs="Arial"/>
          <w:lang w:val="en-GB"/>
        </w:rPr>
        <w:t xml:space="preserve">to consider the </w:t>
      </w:r>
      <w:r w:rsidR="009B6623" w:rsidRPr="00107730">
        <w:rPr>
          <w:rFonts w:cs="Arial"/>
          <w:lang w:val="en-GB"/>
        </w:rPr>
        <w:t>demand and</w:t>
      </w:r>
      <w:r w:rsidR="00D2460F" w:rsidRPr="00107730">
        <w:rPr>
          <w:rFonts w:cs="Arial"/>
          <w:lang w:val="en-GB"/>
        </w:rPr>
        <w:t xml:space="preserve"> the satisfaction of the </w:t>
      </w:r>
      <w:r w:rsidR="009B6623" w:rsidRPr="00107730">
        <w:rPr>
          <w:rFonts w:cs="Arial"/>
          <w:lang w:val="en-GB"/>
        </w:rPr>
        <w:t xml:space="preserve">employees because it o provides </w:t>
      </w:r>
      <w:r w:rsidR="00B67BDD" w:rsidRPr="00107730">
        <w:rPr>
          <w:rFonts w:cs="Arial"/>
          <w:lang w:val="en-GB"/>
        </w:rPr>
        <w:t>the scope</w:t>
      </w:r>
      <w:r w:rsidR="009B6623" w:rsidRPr="00107730">
        <w:rPr>
          <w:rFonts w:cs="Arial"/>
          <w:lang w:val="en-GB"/>
        </w:rPr>
        <w:t xml:space="preserve"> of improvement in the training program.</w:t>
      </w:r>
    </w:p>
    <w:p w14:paraId="4146DC8F" w14:textId="77777777" w:rsidR="003A4D41" w:rsidRPr="00107730" w:rsidRDefault="002D590B" w:rsidP="00EA5B6E">
      <w:pPr>
        <w:pStyle w:val="Balk1"/>
        <w:spacing w:before="240"/>
        <w:jc w:val="left"/>
        <w:rPr>
          <w:lang w:val="en-GB"/>
        </w:rPr>
      </w:pPr>
      <w:bookmarkStart w:id="2" w:name="_Toc101456338"/>
      <w:r w:rsidRPr="00107730">
        <w:rPr>
          <w:lang w:val="en-GB"/>
        </w:rPr>
        <w:t>Conclusion</w:t>
      </w:r>
      <w:bookmarkEnd w:id="2"/>
    </w:p>
    <w:p w14:paraId="56882B8C" w14:textId="77777777" w:rsidR="002616A2" w:rsidRDefault="002D590B" w:rsidP="00EA5B6E">
      <w:pPr>
        <w:spacing w:before="240"/>
        <w:jc w:val="left"/>
        <w:rPr>
          <w:rFonts w:cs="Arial"/>
          <w:lang w:val="en-GB"/>
        </w:rPr>
      </w:pPr>
      <w:r w:rsidRPr="00107730">
        <w:rPr>
          <w:rFonts w:cs="Arial"/>
          <w:lang w:val="en-GB"/>
        </w:rPr>
        <w:t>It has been conclude</w:t>
      </w:r>
      <w:r w:rsidR="0065569D" w:rsidRPr="00107730">
        <w:rPr>
          <w:rFonts w:cs="Arial"/>
          <w:lang w:val="en-GB"/>
        </w:rPr>
        <w:t xml:space="preserve">d that the workplace comprises various issues and challenges.  </w:t>
      </w:r>
      <w:r w:rsidR="00F8146A" w:rsidRPr="00107730">
        <w:rPr>
          <w:rFonts w:cs="Arial"/>
          <w:lang w:val="en-GB"/>
        </w:rPr>
        <w:t xml:space="preserve">The issues considering the performance of the employees due to changes in the workplace influences </w:t>
      </w:r>
      <w:r w:rsidR="00FC112B" w:rsidRPr="00107730">
        <w:rPr>
          <w:rFonts w:cs="Arial"/>
          <w:lang w:val="en-GB"/>
        </w:rPr>
        <w:t>the</w:t>
      </w:r>
      <w:r w:rsidR="00F8146A" w:rsidRPr="00107730">
        <w:rPr>
          <w:rFonts w:cs="Arial"/>
          <w:lang w:val="en-GB"/>
        </w:rPr>
        <w:t xml:space="preserve"> decision making process and thus play a significant role in </w:t>
      </w:r>
      <w:r w:rsidR="00FC112B" w:rsidRPr="00107730">
        <w:rPr>
          <w:rFonts w:cs="Arial"/>
          <w:lang w:val="en-GB"/>
        </w:rPr>
        <w:t>developing the performance of the employees.  The issues regarding digitisation could be effectively resolved with a proper training program and effective decision. Therefore, proper planning</w:t>
      </w:r>
      <w:r w:rsidR="004F0075" w:rsidRPr="00107730">
        <w:rPr>
          <w:rFonts w:cs="Arial"/>
          <w:lang w:val="en-GB"/>
        </w:rPr>
        <w:t xml:space="preserve"> regarding the implementation of training programs has been likely to help with the practices to deal with the challenges of digitisation. Besides, the implementation of the plan, it is also very significant to communicate the plan with the stakeholders and conduct a periodic evaluation to assure the success of the plan.</w:t>
      </w:r>
    </w:p>
    <w:p w14:paraId="40FB6C48" w14:textId="77777777" w:rsidR="002616A2" w:rsidRDefault="002D590B" w:rsidP="00EA5B6E">
      <w:pPr>
        <w:widowControl/>
        <w:autoSpaceDE/>
        <w:autoSpaceDN/>
        <w:spacing w:before="240" w:after="200" w:line="276" w:lineRule="auto"/>
        <w:jc w:val="left"/>
        <w:rPr>
          <w:rFonts w:cs="Arial"/>
          <w:lang w:val="en-GB"/>
        </w:rPr>
      </w:pPr>
      <w:r>
        <w:rPr>
          <w:rFonts w:cs="Arial"/>
          <w:lang w:val="en-GB"/>
        </w:rPr>
        <w:br w:type="page"/>
      </w:r>
    </w:p>
    <w:p w14:paraId="0875D882" w14:textId="77777777" w:rsidR="003A4D41" w:rsidRDefault="002D590B" w:rsidP="00EA5B6E">
      <w:pPr>
        <w:pStyle w:val="Balk1"/>
        <w:spacing w:before="240"/>
        <w:jc w:val="left"/>
        <w:rPr>
          <w:lang w:val="en-GB"/>
        </w:rPr>
      </w:pPr>
      <w:bookmarkStart w:id="3" w:name="_Toc101456339"/>
      <w:r>
        <w:rPr>
          <w:lang w:val="en-GB"/>
        </w:rPr>
        <w:lastRenderedPageBreak/>
        <w:t>Reference list</w:t>
      </w:r>
      <w:bookmarkEnd w:id="3"/>
    </w:p>
    <w:p w14:paraId="2BFF983E" w14:textId="77777777" w:rsidR="002931B0" w:rsidRDefault="002931B0" w:rsidP="00EA5B6E">
      <w:pPr>
        <w:spacing w:before="240" w:after="240"/>
        <w:jc w:val="left"/>
        <w:rPr>
          <w:rFonts w:cs="Arial"/>
        </w:rPr>
      </w:pPr>
      <w:r w:rsidRPr="00C666F0">
        <w:rPr>
          <w:rFonts w:cs="Arial"/>
        </w:rPr>
        <w:t>Al Ma</w:t>
      </w:r>
      <w:r>
        <w:rPr>
          <w:rFonts w:cs="Arial"/>
        </w:rPr>
        <w:t>mun, C.A. and Hasan, M.N. (2017)</w:t>
      </w:r>
      <w:r w:rsidRPr="00C666F0">
        <w:rPr>
          <w:rFonts w:cs="Arial"/>
        </w:rPr>
        <w:t xml:space="preserve"> Factors affecting employee turnover and sound retention strategies in business organization: A conceptual view. </w:t>
      </w:r>
      <w:r w:rsidRPr="00C666F0">
        <w:rPr>
          <w:rFonts w:cs="Arial"/>
          <w:i/>
          <w:iCs/>
        </w:rPr>
        <w:t>Problems and Perspectives in Management</w:t>
      </w:r>
      <w:r w:rsidRPr="00C666F0">
        <w:rPr>
          <w:rFonts w:cs="Arial"/>
        </w:rPr>
        <w:t>, (15, Iss. 1), pp.63-71.</w:t>
      </w:r>
    </w:p>
    <w:p w14:paraId="07805207" w14:textId="77777777" w:rsidR="002931B0" w:rsidRPr="00107730" w:rsidRDefault="002931B0" w:rsidP="00EA5B6E">
      <w:pPr>
        <w:spacing w:before="240" w:after="240"/>
        <w:jc w:val="left"/>
        <w:rPr>
          <w:rFonts w:cs="Arial"/>
          <w:lang w:val="en-GB"/>
        </w:rPr>
      </w:pPr>
      <w:r w:rsidRPr="0060638D">
        <w:rPr>
          <w:rFonts w:cs="Arial"/>
        </w:rPr>
        <w:t>Alromaihi, M.A., Alsho</w:t>
      </w:r>
      <w:r>
        <w:rPr>
          <w:rFonts w:cs="Arial"/>
        </w:rPr>
        <w:t>maly, Z.A. and George, S. (2017)</w:t>
      </w:r>
      <w:r w:rsidRPr="0060638D">
        <w:rPr>
          <w:rFonts w:cs="Arial"/>
        </w:rPr>
        <w:t xml:space="preserve"> Job satisfaction and employee performance: A theoretical review of the relationship between the two variables. </w:t>
      </w:r>
      <w:r w:rsidRPr="0060638D">
        <w:rPr>
          <w:rFonts w:cs="Arial"/>
          <w:i/>
          <w:iCs/>
        </w:rPr>
        <w:t>International Journal of Advanced Research in Management and Social Sciences</w:t>
      </w:r>
      <w:r w:rsidRPr="0060638D">
        <w:rPr>
          <w:rFonts w:cs="Arial"/>
        </w:rPr>
        <w:t>, </w:t>
      </w:r>
      <w:r w:rsidRPr="00B67BDD">
        <w:rPr>
          <w:rFonts w:cs="Arial"/>
          <w:iCs/>
        </w:rPr>
        <w:t>6</w:t>
      </w:r>
      <w:r w:rsidRPr="0060638D">
        <w:rPr>
          <w:rFonts w:cs="Arial"/>
        </w:rPr>
        <w:t>(1), pp.1-20.</w:t>
      </w:r>
    </w:p>
    <w:p w14:paraId="60D77F4D" w14:textId="77777777" w:rsidR="002931B0" w:rsidRDefault="002931B0" w:rsidP="00EA5B6E">
      <w:pPr>
        <w:spacing w:before="240" w:after="240"/>
        <w:jc w:val="left"/>
        <w:rPr>
          <w:rFonts w:cs="Arial"/>
        </w:rPr>
      </w:pPr>
      <w:r>
        <w:rPr>
          <w:rFonts w:cs="Arial"/>
        </w:rPr>
        <w:t>Chen, H. and Soltes, E. (2018)</w:t>
      </w:r>
      <w:r w:rsidRPr="0060638D">
        <w:rPr>
          <w:rFonts w:cs="Arial"/>
        </w:rPr>
        <w:t xml:space="preserve"> Why compliance programs fail and how to fix them. </w:t>
      </w:r>
      <w:r w:rsidRPr="0060638D">
        <w:rPr>
          <w:rFonts w:cs="Arial"/>
          <w:i/>
          <w:iCs/>
        </w:rPr>
        <w:t>Harvard Business Review</w:t>
      </w:r>
      <w:r w:rsidRPr="0060638D">
        <w:rPr>
          <w:rFonts w:cs="Arial"/>
        </w:rPr>
        <w:t>, </w:t>
      </w:r>
      <w:r w:rsidRPr="00B67BDD">
        <w:rPr>
          <w:rFonts w:cs="Arial"/>
          <w:iCs/>
        </w:rPr>
        <w:t>96</w:t>
      </w:r>
      <w:r w:rsidRPr="0060638D">
        <w:rPr>
          <w:rFonts w:cs="Arial"/>
        </w:rPr>
        <w:t>(2), pp.116-125.</w:t>
      </w:r>
    </w:p>
    <w:p w14:paraId="463BA5FB" w14:textId="77777777" w:rsidR="002931B0" w:rsidRDefault="002931B0" w:rsidP="00EA5B6E">
      <w:pPr>
        <w:spacing w:before="240" w:after="240"/>
        <w:jc w:val="left"/>
        <w:rPr>
          <w:rFonts w:cs="Arial"/>
        </w:rPr>
      </w:pPr>
      <w:r>
        <w:rPr>
          <w:rFonts w:cs="Arial"/>
        </w:rPr>
        <w:t xml:space="preserve">Coccia, M. (2020) </w:t>
      </w:r>
      <w:r w:rsidRPr="00286607">
        <w:rPr>
          <w:rFonts w:cs="Arial"/>
        </w:rPr>
        <w:t>Fishbone diagram for technological analysis and foresight. </w:t>
      </w:r>
      <w:r w:rsidRPr="00286607">
        <w:rPr>
          <w:rFonts w:cs="Arial"/>
          <w:i/>
          <w:iCs/>
        </w:rPr>
        <w:t>International Journal of Foresight and Innovation Policy</w:t>
      </w:r>
      <w:r w:rsidRPr="00286607">
        <w:rPr>
          <w:rFonts w:cs="Arial"/>
        </w:rPr>
        <w:t>, </w:t>
      </w:r>
      <w:r w:rsidRPr="00B67BDD">
        <w:rPr>
          <w:rFonts w:cs="Arial"/>
          <w:iCs/>
        </w:rPr>
        <w:t>14</w:t>
      </w:r>
      <w:r w:rsidRPr="00286607">
        <w:rPr>
          <w:rFonts w:cs="Arial"/>
        </w:rPr>
        <w:t>(2-4), pp.225-247.</w:t>
      </w:r>
    </w:p>
    <w:p w14:paraId="795B756E" w14:textId="77777777" w:rsidR="002931B0" w:rsidRPr="00107730" w:rsidRDefault="002931B0" w:rsidP="00EA5B6E">
      <w:pPr>
        <w:spacing w:before="240" w:after="240"/>
        <w:jc w:val="left"/>
        <w:rPr>
          <w:rFonts w:cs="Arial"/>
          <w:lang w:val="en-GB"/>
        </w:rPr>
      </w:pPr>
      <w:r w:rsidRPr="00286607">
        <w:rPr>
          <w:rFonts w:cs="Arial"/>
        </w:rPr>
        <w:t>Eby, L.T., Allen, T.D., Conley, K.M., Williamson, R.L., He</w:t>
      </w:r>
      <w:r>
        <w:rPr>
          <w:rFonts w:cs="Arial"/>
        </w:rPr>
        <w:t>nderson, T.G. and Mancini, V.S. (2019</w:t>
      </w:r>
      <w:r w:rsidRPr="00286607">
        <w:rPr>
          <w:rFonts w:cs="Arial"/>
        </w:rPr>
        <w:t>.</w:t>
      </w:r>
      <w:r>
        <w:rPr>
          <w:rFonts w:cs="Arial"/>
        </w:rPr>
        <w:t>)</w:t>
      </w:r>
      <w:r w:rsidRPr="00286607">
        <w:rPr>
          <w:rFonts w:cs="Arial"/>
        </w:rPr>
        <w:t xml:space="preserve"> Mindfulness-based training interventions for employees: A qualitative review of the literature. </w:t>
      </w:r>
      <w:r w:rsidRPr="00286607">
        <w:rPr>
          <w:rFonts w:cs="Arial"/>
          <w:i/>
          <w:iCs/>
        </w:rPr>
        <w:t>Human Resource Management Review</w:t>
      </w:r>
      <w:r w:rsidRPr="00286607">
        <w:rPr>
          <w:rFonts w:cs="Arial"/>
        </w:rPr>
        <w:t>, </w:t>
      </w:r>
      <w:r w:rsidRPr="00B67BDD">
        <w:rPr>
          <w:rFonts w:cs="Arial"/>
          <w:iCs/>
        </w:rPr>
        <w:t>29</w:t>
      </w:r>
      <w:r w:rsidRPr="00286607">
        <w:rPr>
          <w:rFonts w:cs="Arial"/>
        </w:rPr>
        <w:t>(2), pp.156-178.</w:t>
      </w:r>
    </w:p>
    <w:p w14:paraId="44B508B4" w14:textId="77777777" w:rsidR="002931B0" w:rsidRPr="00107730" w:rsidRDefault="002931B0" w:rsidP="00EA5B6E">
      <w:pPr>
        <w:spacing w:before="240" w:after="240"/>
        <w:jc w:val="left"/>
        <w:rPr>
          <w:rFonts w:cs="Arial"/>
          <w:lang w:val="en-GB"/>
        </w:rPr>
      </w:pPr>
      <w:r>
        <w:rPr>
          <w:rFonts w:cs="Arial"/>
          <w:lang w:val="en-GB"/>
        </w:rPr>
        <w:t>Kohnke, O. (</w:t>
      </w:r>
      <w:r w:rsidRPr="009A1219">
        <w:rPr>
          <w:rFonts w:cs="Arial"/>
          <w:lang w:val="en-GB"/>
        </w:rPr>
        <w:t>2017</w:t>
      </w:r>
      <w:r>
        <w:rPr>
          <w:rFonts w:cs="Arial"/>
          <w:lang w:val="en-GB"/>
        </w:rPr>
        <w:t>)</w:t>
      </w:r>
      <w:r w:rsidRPr="009A1219">
        <w:rPr>
          <w:rFonts w:cs="Arial"/>
          <w:lang w:val="en-GB"/>
        </w:rPr>
        <w:t xml:space="preserve"> It’s not just about technology: The people side of digitization. </w:t>
      </w:r>
      <w:r w:rsidRPr="009A1219">
        <w:rPr>
          <w:rFonts w:cs="Arial"/>
          <w:i/>
          <w:lang w:val="en-GB"/>
        </w:rPr>
        <w:t>In Shaping the digital enterprise</w:t>
      </w:r>
      <w:r w:rsidRPr="009A1219">
        <w:rPr>
          <w:rFonts w:cs="Arial"/>
          <w:lang w:val="en-GB"/>
        </w:rPr>
        <w:t xml:space="preserve"> (pp. 69-91). Springer, Cham.</w:t>
      </w:r>
    </w:p>
    <w:p w14:paraId="701BB216" w14:textId="77777777" w:rsidR="002931B0" w:rsidRPr="00107730" w:rsidRDefault="002931B0" w:rsidP="00EA5B6E">
      <w:pPr>
        <w:spacing w:before="240" w:after="240"/>
        <w:jc w:val="left"/>
        <w:rPr>
          <w:rFonts w:cs="Arial"/>
          <w:lang w:val="en-GB"/>
        </w:rPr>
      </w:pPr>
      <w:r w:rsidRPr="005E48E4">
        <w:rPr>
          <w:rFonts w:cs="Arial"/>
        </w:rPr>
        <w:t>Robins</w:t>
      </w:r>
      <w:r>
        <w:rPr>
          <w:rFonts w:cs="Arial"/>
        </w:rPr>
        <w:t>on, L.E. and Palmer, K.K. (2017)</w:t>
      </w:r>
      <w:r w:rsidRPr="005E48E4">
        <w:rPr>
          <w:rFonts w:cs="Arial"/>
        </w:rPr>
        <w:t xml:space="preserve"> Development of a digital-based instrument to assess perceived motor competence in children: Face validity, test-retest reliability, and internal consistency. </w:t>
      </w:r>
      <w:r w:rsidRPr="005E48E4">
        <w:rPr>
          <w:rFonts w:cs="Arial"/>
          <w:i/>
          <w:iCs/>
        </w:rPr>
        <w:t>Sports</w:t>
      </w:r>
      <w:r w:rsidRPr="005E48E4">
        <w:rPr>
          <w:rFonts w:cs="Arial"/>
        </w:rPr>
        <w:t>, </w:t>
      </w:r>
      <w:r w:rsidRPr="00B67BDD">
        <w:rPr>
          <w:rFonts w:cs="Arial"/>
          <w:iCs/>
        </w:rPr>
        <w:t>5</w:t>
      </w:r>
      <w:r w:rsidRPr="005E48E4">
        <w:rPr>
          <w:rFonts w:cs="Arial"/>
        </w:rPr>
        <w:t>(3), p.48.</w:t>
      </w:r>
    </w:p>
    <w:p w14:paraId="718BE7E1" w14:textId="77777777" w:rsidR="002931B0" w:rsidRPr="00107730" w:rsidRDefault="002931B0" w:rsidP="00EA5B6E">
      <w:pPr>
        <w:spacing w:before="240" w:after="240"/>
        <w:jc w:val="left"/>
        <w:rPr>
          <w:rFonts w:cs="Arial"/>
          <w:lang w:val="en-GB"/>
        </w:rPr>
      </w:pPr>
      <w:r>
        <w:rPr>
          <w:rFonts w:cs="Arial"/>
        </w:rPr>
        <w:t>Schwertner, K. (2017)</w:t>
      </w:r>
      <w:r w:rsidRPr="009B24EC">
        <w:rPr>
          <w:rFonts w:cs="Arial"/>
        </w:rPr>
        <w:t xml:space="preserve"> Digital transformation of business. </w:t>
      </w:r>
      <w:r w:rsidRPr="009B24EC">
        <w:rPr>
          <w:rFonts w:cs="Arial"/>
          <w:i/>
          <w:iCs/>
        </w:rPr>
        <w:t>Trakia Journal of Sciences</w:t>
      </w:r>
      <w:r w:rsidRPr="009B24EC">
        <w:rPr>
          <w:rFonts w:cs="Arial"/>
        </w:rPr>
        <w:t>, </w:t>
      </w:r>
      <w:r w:rsidRPr="009B24EC">
        <w:rPr>
          <w:rFonts w:cs="Arial"/>
          <w:i/>
          <w:iCs/>
        </w:rPr>
        <w:t>15</w:t>
      </w:r>
      <w:r w:rsidRPr="009B24EC">
        <w:rPr>
          <w:rFonts w:cs="Arial"/>
        </w:rPr>
        <w:t>(1), pp.388-393.</w:t>
      </w:r>
    </w:p>
    <w:p w14:paraId="1F4BA68A" w14:textId="77777777" w:rsidR="002931B0" w:rsidRDefault="002931B0" w:rsidP="00EA5B6E">
      <w:pPr>
        <w:spacing w:before="240" w:after="240"/>
        <w:jc w:val="left"/>
        <w:rPr>
          <w:rFonts w:cs="Arial"/>
        </w:rPr>
      </w:pPr>
      <w:r>
        <w:rPr>
          <w:rFonts w:cs="Arial"/>
        </w:rPr>
        <w:t>Shermon, G. (2017)</w:t>
      </w:r>
      <w:r w:rsidRPr="005E48E4">
        <w:rPr>
          <w:rFonts w:cs="Arial"/>
        </w:rPr>
        <w:t> </w:t>
      </w:r>
      <w:r w:rsidRPr="005E48E4">
        <w:rPr>
          <w:rFonts w:cs="Arial"/>
          <w:i/>
          <w:iCs/>
        </w:rPr>
        <w:t>Digital cultures: Age of the intellect</w:t>
      </w:r>
      <w:r w:rsidRPr="005E48E4">
        <w:rPr>
          <w:rFonts w:cs="Arial"/>
        </w:rPr>
        <w:t>. Lulu. com.</w:t>
      </w:r>
    </w:p>
    <w:p w14:paraId="3440C317" w14:textId="77777777" w:rsidR="002931B0" w:rsidRPr="00107730" w:rsidRDefault="002931B0" w:rsidP="00EA5B6E">
      <w:pPr>
        <w:spacing w:before="240" w:after="240"/>
        <w:jc w:val="left"/>
        <w:rPr>
          <w:rFonts w:cs="Arial"/>
          <w:lang w:val="en-GB"/>
        </w:rPr>
      </w:pPr>
      <w:r w:rsidRPr="009B24EC">
        <w:rPr>
          <w:rFonts w:cs="Arial"/>
        </w:rPr>
        <w:t xml:space="preserve">Shin, Y. </w:t>
      </w:r>
      <w:r>
        <w:rPr>
          <w:rFonts w:cs="Arial"/>
        </w:rPr>
        <w:t>and Hur, W.M. (2019)</w:t>
      </w:r>
      <w:r w:rsidRPr="009B24EC">
        <w:rPr>
          <w:rFonts w:cs="Arial"/>
        </w:rPr>
        <w:t xml:space="preserve"> When do service employees suffer more from job insecurity? The moderating role of coworker and customer incivility. </w:t>
      </w:r>
      <w:r w:rsidRPr="009B24EC">
        <w:rPr>
          <w:rFonts w:cs="Arial"/>
          <w:i/>
          <w:iCs/>
        </w:rPr>
        <w:t>International journal of environmental research and public health</w:t>
      </w:r>
      <w:r w:rsidRPr="009B24EC">
        <w:rPr>
          <w:rFonts w:cs="Arial"/>
        </w:rPr>
        <w:t>, </w:t>
      </w:r>
      <w:r w:rsidRPr="00B67BDD">
        <w:rPr>
          <w:rFonts w:cs="Arial"/>
          <w:iCs/>
        </w:rPr>
        <w:t>16</w:t>
      </w:r>
      <w:r w:rsidRPr="009B24EC">
        <w:rPr>
          <w:rFonts w:cs="Arial"/>
        </w:rPr>
        <w:t>(7), p.1298.</w:t>
      </w:r>
    </w:p>
    <w:p w14:paraId="338923B8" w14:textId="77777777" w:rsidR="002931B0" w:rsidRPr="00107730" w:rsidRDefault="002931B0" w:rsidP="00EA5B6E">
      <w:pPr>
        <w:spacing w:before="240" w:after="240"/>
        <w:jc w:val="left"/>
        <w:rPr>
          <w:rFonts w:cs="Arial"/>
          <w:lang w:val="en-GB"/>
        </w:rPr>
      </w:pPr>
      <w:r>
        <w:rPr>
          <w:rFonts w:cs="Arial"/>
        </w:rPr>
        <w:t>Taylor, J. and Gibson, L.K. (</w:t>
      </w:r>
      <w:r w:rsidRPr="009A1219">
        <w:rPr>
          <w:rFonts w:cs="Arial"/>
        </w:rPr>
        <w:t>2017</w:t>
      </w:r>
      <w:r>
        <w:rPr>
          <w:rFonts w:cs="Arial"/>
        </w:rPr>
        <w:t>)</w:t>
      </w:r>
      <w:r w:rsidRPr="009A1219">
        <w:rPr>
          <w:rFonts w:cs="Arial"/>
        </w:rPr>
        <w:t>Digitisation, digital interaction and social media: embedded barriers to democratic heritage. </w:t>
      </w:r>
      <w:r w:rsidRPr="009A1219">
        <w:rPr>
          <w:rFonts w:cs="Arial"/>
          <w:i/>
          <w:iCs/>
        </w:rPr>
        <w:t>International Journal of Heritage Studies</w:t>
      </w:r>
      <w:r w:rsidRPr="009A1219">
        <w:rPr>
          <w:rFonts w:cs="Arial"/>
        </w:rPr>
        <w:t>, </w:t>
      </w:r>
      <w:r w:rsidRPr="00B67BDD">
        <w:rPr>
          <w:rFonts w:cs="Arial"/>
          <w:iCs/>
        </w:rPr>
        <w:t>23</w:t>
      </w:r>
      <w:r w:rsidRPr="009A1219">
        <w:rPr>
          <w:rFonts w:cs="Arial"/>
        </w:rPr>
        <w:t>(5), pp.408-420.</w:t>
      </w:r>
    </w:p>
    <w:p w14:paraId="2F2C25EF" w14:textId="77777777" w:rsidR="002931B0" w:rsidRPr="00107730" w:rsidRDefault="002931B0" w:rsidP="00EA5B6E">
      <w:pPr>
        <w:widowControl/>
        <w:autoSpaceDE/>
        <w:autoSpaceDN/>
        <w:spacing w:before="240" w:after="240"/>
        <w:jc w:val="left"/>
        <w:rPr>
          <w:rFonts w:cs="Arial"/>
          <w:lang w:val="en-GB"/>
        </w:rPr>
      </w:pPr>
      <w:r>
        <w:rPr>
          <w:rFonts w:cs="Arial"/>
          <w:lang w:val="en-GB"/>
        </w:rPr>
        <w:lastRenderedPageBreak/>
        <w:t>U</w:t>
      </w:r>
      <w:r w:rsidRPr="00C51D9E">
        <w:rPr>
          <w:rFonts w:cs="Arial"/>
          <w:lang w:val="en-GB"/>
        </w:rPr>
        <w:t>nilever</w:t>
      </w:r>
      <w:r>
        <w:rPr>
          <w:rFonts w:cs="Arial"/>
          <w:lang w:val="en-GB"/>
        </w:rPr>
        <w:t>, (2022)</w:t>
      </w:r>
      <w:r w:rsidRPr="00C51D9E">
        <w:t xml:space="preserve"> </w:t>
      </w:r>
      <w:r w:rsidRPr="00C51D9E">
        <w:rPr>
          <w:rFonts w:cs="Arial"/>
          <w:i/>
          <w:lang w:val="en-GB"/>
        </w:rPr>
        <w:t>Unilever at a glance</w:t>
      </w:r>
      <w:r>
        <w:rPr>
          <w:rFonts w:cs="Arial"/>
          <w:lang w:val="en-GB"/>
        </w:rPr>
        <w:t xml:space="preserve"> Available at </w:t>
      </w:r>
      <w:r w:rsidRPr="00C51D9E">
        <w:rPr>
          <w:rFonts w:cs="Arial"/>
          <w:lang w:val="en-GB"/>
        </w:rPr>
        <w:t>https://www.unilever.com/our-company/at-a-glance/</w:t>
      </w:r>
      <w:r>
        <w:rPr>
          <w:rFonts w:cs="Arial"/>
          <w:lang w:val="en-GB"/>
        </w:rPr>
        <w:t xml:space="preserve"> (Accessed 21 April 2022)</w:t>
      </w:r>
    </w:p>
    <w:p w14:paraId="4BB7FE5E" w14:textId="77777777" w:rsidR="002931B0" w:rsidRPr="00107730" w:rsidRDefault="002931B0" w:rsidP="00EA5B6E">
      <w:pPr>
        <w:spacing w:before="240" w:after="240"/>
        <w:jc w:val="left"/>
        <w:rPr>
          <w:rFonts w:cs="Arial"/>
          <w:lang w:val="en-GB"/>
        </w:rPr>
      </w:pPr>
      <w:r>
        <w:rPr>
          <w:rFonts w:cs="Arial"/>
        </w:rPr>
        <w:t>Urick, M. (2017)</w:t>
      </w:r>
      <w:r w:rsidRPr="00C666F0">
        <w:rPr>
          <w:rFonts w:cs="Arial"/>
        </w:rPr>
        <w:t xml:space="preserve"> Adapting training to meet the preferred learning styles of different generations. </w:t>
      </w:r>
      <w:r w:rsidRPr="00C666F0">
        <w:rPr>
          <w:rFonts w:cs="Arial"/>
          <w:i/>
          <w:iCs/>
        </w:rPr>
        <w:t>International Journal of Training and Development</w:t>
      </w:r>
      <w:r w:rsidRPr="00C666F0">
        <w:rPr>
          <w:rFonts w:cs="Arial"/>
        </w:rPr>
        <w:t>, </w:t>
      </w:r>
      <w:r w:rsidRPr="00B67BDD">
        <w:rPr>
          <w:rFonts w:cs="Arial"/>
          <w:iCs/>
        </w:rPr>
        <w:t>21</w:t>
      </w:r>
      <w:r w:rsidRPr="00C666F0">
        <w:rPr>
          <w:rFonts w:cs="Arial"/>
        </w:rPr>
        <w:t>(1), pp.53-59.</w:t>
      </w:r>
    </w:p>
    <w:p w14:paraId="6CA62CFE" w14:textId="77777777" w:rsidR="002616A2" w:rsidRDefault="002616A2" w:rsidP="00EA5B6E">
      <w:pPr>
        <w:spacing w:before="240" w:after="240"/>
        <w:jc w:val="left"/>
        <w:rPr>
          <w:rFonts w:cs="Arial"/>
          <w:lang w:val="en-GB"/>
        </w:rPr>
      </w:pPr>
    </w:p>
    <w:sectPr w:rsidR="002616A2" w:rsidSect="00B67BDD">
      <w:footerReference w:type="default" r:id="rId8"/>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C2A80" w14:textId="77777777" w:rsidR="00EC09DB" w:rsidRDefault="00EC09DB" w:rsidP="00263F1C">
      <w:pPr>
        <w:spacing w:line="240" w:lineRule="auto"/>
      </w:pPr>
      <w:r>
        <w:separator/>
      </w:r>
    </w:p>
  </w:endnote>
  <w:endnote w:type="continuationSeparator" w:id="0">
    <w:p w14:paraId="272DE69B" w14:textId="77777777" w:rsidR="00EC09DB" w:rsidRDefault="00EC09DB" w:rsidP="00263F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56651"/>
      <w:docPartObj>
        <w:docPartGallery w:val="Page Numbers (Bottom of Page)"/>
        <w:docPartUnique/>
      </w:docPartObj>
    </w:sdtPr>
    <w:sdtEndPr/>
    <w:sdtContent>
      <w:p w14:paraId="528BB870" w14:textId="77777777" w:rsidR="00B67BDD" w:rsidRDefault="00757EFA">
        <w:pPr>
          <w:pStyle w:val="AltBilgi"/>
          <w:jc w:val="right"/>
        </w:pPr>
        <w:r>
          <w:fldChar w:fldCharType="begin"/>
        </w:r>
        <w:r w:rsidR="002D590B">
          <w:instrText xml:space="preserve"> PAGE   \* MERGEFORMAT </w:instrText>
        </w:r>
        <w:r>
          <w:fldChar w:fldCharType="separate"/>
        </w:r>
        <w:r w:rsidR="002931B0">
          <w:rPr>
            <w:noProof/>
          </w:rPr>
          <w:t>13</w:t>
        </w:r>
        <w:r>
          <w:rPr>
            <w:noProof/>
          </w:rPr>
          <w:fldChar w:fldCharType="end"/>
        </w:r>
      </w:p>
    </w:sdtContent>
  </w:sdt>
  <w:p w14:paraId="552F76EE" w14:textId="77777777" w:rsidR="00B67BDD" w:rsidRDefault="00B67BDD">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275A9" w14:textId="77777777" w:rsidR="00EC09DB" w:rsidRDefault="00EC09DB" w:rsidP="00263F1C">
      <w:pPr>
        <w:spacing w:line="240" w:lineRule="auto"/>
      </w:pPr>
      <w:r>
        <w:separator/>
      </w:r>
    </w:p>
  </w:footnote>
  <w:footnote w:type="continuationSeparator" w:id="0">
    <w:p w14:paraId="4AB15656" w14:textId="77777777" w:rsidR="00EC09DB" w:rsidRDefault="00EC09DB" w:rsidP="00263F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06372"/>
    <w:multiLevelType w:val="hybridMultilevel"/>
    <w:tmpl w:val="A52C02D2"/>
    <w:lvl w:ilvl="0" w:tplc="062627F4">
      <w:start w:val="1"/>
      <w:numFmt w:val="bullet"/>
      <w:lvlText w:val=""/>
      <w:lvlJc w:val="left"/>
      <w:pPr>
        <w:ind w:left="720" w:hanging="360"/>
      </w:pPr>
      <w:rPr>
        <w:rFonts w:ascii="Symbol" w:hAnsi="Symbol" w:hint="default"/>
      </w:rPr>
    </w:lvl>
    <w:lvl w:ilvl="1" w:tplc="155A7B1E" w:tentative="1">
      <w:start w:val="1"/>
      <w:numFmt w:val="bullet"/>
      <w:lvlText w:val="o"/>
      <w:lvlJc w:val="left"/>
      <w:pPr>
        <w:ind w:left="1440" w:hanging="360"/>
      </w:pPr>
      <w:rPr>
        <w:rFonts w:ascii="Courier New" w:hAnsi="Courier New" w:cs="Courier New" w:hint="default"/>
      </w:rPr>
    </w:lvl>
    <w:lvl w:ilvl="2" w:tplc="B8E230C8" w:tentative="1">
      <w:start w:val="1"/>
      <w:numFmt w:val="bullet"/>
      <w:lvlText w:val=""/>
      <w:lvlJc w:val="left"/>
      <w:pPr>
        <w:ind w:left="2160" w:hanging="360"/>
      </w:pPr>
      <w:rPr>
        <w:rFonts w:ascii="Wingdings" w:hAnsi="Wingdings" w:hint="default"/>
      </w:rPr>
    </w:lvl>
    <w:lvl w:ilvl="3" w:tplc="BBFC38B2" w:tentative="1">
      <w:start w:val="1"/>
      <w:numFmt w:val="bullet"/>
      <w:lvlText w:val=""/>
      <w:lvlJc w:val="left"/>
      <w:pPr>
        <w:ind w:left="2880" w:hanging="360"/>
      </w:pPr>
      <w:rPr>
        <w:rFonts w:ascii="Symbol" w:hAnsi="Symbol" w:hint="default"/>
      </w:rPr>
    </w:lvl>
    <w:lvl w:ilvl="4" w:tplc="7D049492" w:tentative="1">
      <w:start w:val="1"/>
      <w:numFmt w:val="bullet"/>
      <w:lvlText w:val="o"/>
      <w:lvlJc w:val="left"/>
      <w:pPr>
        <w:ind w:left="3600" w:hanging="360"/>
      </w:pPr>
      <w:rPr>
        <w:rFonts w:ascii="Courier New" w:hAnsi="Courier New" w:cs="Courier New" w:hint="default"/>
      </w:rPr>
    </w:lvl>
    <w:lvl w:ilvl="5" w:tplc="1C8C9602" w:tentative="1">
      <w:start w:val="1"/>
      <w:numFmt w:val="bullet"/>
      <w:lvlText w:val=""/>
      <w:lvlJc w:val="left"/>
      <w:pPr>
        <w:ind w:left="4320" w:hanging="360"/>
      </w:pPr>
      <w:rPr>
        <w:rFonts w:ascii="Wingdings" w:hAnsi="Wingdings" w:hint="default"/>
      </w:rPr>
    </w:lvl>
    <w:lvl w:ilvl="6" w:tplc="3DF2FADC" w:tentative="1">
      <w:start w:val="1"/>
      <w:numFmt w:val="bullet"/>
      <w:lvlText w:val=""/>
      <w:lvlJc w:val="left"/>
      <w:pPr>
        <w:ind w:left="5040" w:hanging="360"/>
      </w:pPr>
      <w:rPr>
        <w:rFonts w:ascii="Symbol" w:hAnsi="Symbol" w:hint="default"/>
      </w:rPr>
    </w:lvl>
    <w:lvl w:ilvl="7" w:tplc="6D5E2D1C" w:tentative="1">
      <w:start w:val="1"/>
      <w:numFmt w:val="bullet"/>
      <w:lvlText w:val="o"/>
      <w:lvlJc w:val="left"/>
      <w:pPr>
        <w:ind w:left="5760" w:hanging="360"/>
      </w:pPr>
      <w:rPr>
        <w:rFonts w:ascii="Courier New" w:hAnsi="Courier New" w:cs="Courier New" w:hint="default"/>
      </w:rPr>
    </w:lvl>
    <w:lvl w:ilvl="8" w:tplc="0B646A3E" w:tentative="1">
      <w:start w:val="1"/>
      <w:numFmt w:val="bullet"/>
      <w:lvlText w:val=""/>
      <w:lvlJc w:val="left"/>
      <w:pPr>
        <w:ind w:left="6480" w:hanging="360"/>
      </w:pPr>
      <w:rPr>
        <w:rFonts w:ascii="Wingdings" w:hAnsi="Wingdings" w:hint="default"/>
      </w:rPr>
    </w:lvl>
  </w:abstractNum>
  <w:abstractNum w:abstractNumId="1" w15:restartNumberingAfterBreak="0">
    <w:nsid w:val="4F1D4DCD"/>
    <w:multiLevelType w:val="hybridMultilevel"/>
    <w:tmpl w:val="9058274C"/>
    <w:lvl w:ilvl="0" w:tplc="20F6F36C">
      <w:numFmt w:val="bullet"/>
      <w:lvlText w:val="•"/>
      <w:lvlJc w:val="left"/>
      <w:pPr>
        <w:ind w:left="720" w:hanging="360"/>
      </w:pPr>
      <w:rPr>
        <w:rFonts w:ascii="Times New Roman" w:eastAsia="Arial MT" w:hAnsi="Times New Roman" w:cs="Times New Roman" w:hint="default"/>
      </w:rPr>
    </w:lvl>
    <w:lvl w:ilvl="1" w:tplc="FC249F9C" w:tentative="1">
      <w:start w:val="1"/>
      <w:numFmt w:val="bullet"/>
      <w:lvlText w:val="o"/>
      <w:lvlJc w:val="left"/>
      <w:pPr>
        <w:ind w:left="1440" w:hanging="360"/>
      </w:pPr>
      <w:rPr>
        <w:rFonts w:ascii="Courier New" w:hAnsi="Courier New" w:cs="Courier New" w:hint="default"/>
      </w:rPr>
    </w:lvl>
    <w:lvl w:ilvl="2" w:tplc="B8A28F5C" w:tentative="1">
      <w:start w:val="1"/>
      <w:numFmt w:val="bullet"/>
      <w:lvlText w:val=""/>
      <w:lvlJc w:val="left"/>
      <w:pPr>
        <w:ind w:left="2160" w:hanging="360"/>
      </w:pPr>
      <w:rPr>
        <w:rFonts w:ascii="Wingdings" w:hAnsi="Wingdings" w:hint="default"/>
      </w:rPr>
    </w:lvl>
    <w:lvl w:ilvl="3" w:tplc="537ACCFE" w:tentative="1">
      <w:start w:val="1"/>
      <w:numFmt w:val="bullet"/>
      <w:lvlText w:val=""/>
      <w:lvlJc w:val="left"/>
      <w:pPr>
        <w:ind w:left="2880" w:hanging="360"/>
      </w:pPr>
      <w:rPr>
        <w:rFonts w:ascii="Symbol" w:hAnsi="Symbol" w:hint="default"/>
      </w:rPr>
    </w:lvl>
    <w:lvl w:ilvl="4" w:tplc="A52C2444" w:tentative="1">
      <w:start w:val="1"/>
      <w:numFmt w:val="bullet"/>
      <w:lvlText w:val="o"/>
      <w:lvlJc w:val="left"/>
      <w:pPr>
        <w:ind w:left="3600" w:hanging="360"/>
      </w:pPr>
      <w:rPr>
        <w:rFonts w:ascii="Courier New" w:hAnsi="Courier New" w:cs="Courier New" w:hint="default"/>
      </w:rPr>
    </w:lvl>
    <w:lvl w:ilvl="5" w:tplc="A70C171E" w:tentative="1">
      <w:start w:val="1"/>
      <w:numFmt w:val="bullet"/>
      <w:lvlText w:val=""/>
      <w:lvlJc w:val="left"/>
      <w:pPr>
        <w:ind w:left="4320" w:hanging="360"/>
      </w:pPr>
      <w:rPr>
        <w:rFonts w:ascii="Wingdings" w:hAnsi="Wingdings" w:hint="default"/>
      </w:rPr>
    </w:lvl>
    <w:lvl w:ilvl="6" w:tplc="1D64FAC8" w:tentative="1">
      <w:start w:val="1"/>
      <w:numFmt w:val="bullet"/>
      <w:lvlText w:val=""/>
      <w:lvlJc w:val="left"/>
      <w:pPr>
        <w:ind w:left="5040" w:hanging="360"/>
      </w:pPr>
      <w:rPr>
        <w:rFonts w:ascii="Symbol" w:hAnsi="Symbol" w:hint="default"/>
      </w:rPr>
    </w:lvl>
    <w:lvl w:ilvl="7" w:tplc="8D4637C6" w:tentative="1">
      <w:start w:val="1"/>
      <w:numFmt w:val="bullet"/>
      <w:lvlText w:val="o"/>
      <w:lvlJc w:val="left"/>
      <w:pPr>
        <w:ind w:left="5760" w:hanging="360"/>
      </w:pPr>
      <w:rPr>
        <w:rFonts w:ascii="Courier New" w:hAnsi="Courier New" w:cs="Courier New" w:hint="default"/>
      </w:rPr>
    </w:lvl>
    <w:lvl w:ilvl="8" w:tplc="2384C5A6" w:tentative="1">
      <w:start w:val="1"/>
      <w:numFmt w:val="bullet"/>
      <w:lvlText w:val=""/>
      <w:lvlJc w:val="left"/>
      <w:pPr>
        <w:ind w:left="6480" w:hanging="360"/>
      </w:pPr>
      <w:rPr>
        <w:rFonts w:ascii="Wingdings" w:hAnsi="Wingdings" w:hint="default"/>
      </w:rPr>
    </w:lvl>
  </w:abstractNum>
  <w:num w:numId="1" w16cid:durableId="1607543033">
    <w:abstractNumId w:val="0"/>
  </w:num>
  <w:num w:numId="2" w16cid:durableId="20278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7915"/>
    <w:rsid w:val="000015F8"/>
    <w:rsid w:val="00006B8A"/>
    <w:rsid w:val="0002585C"/>
    <w:rsid w:val="00037558"/>
    <w:rsid w:val="00040995"/>
    <w:rsid w:val="000464FB"/>
    <w:rsid w:val="000535AF"/>
    <w:rsid w:val="000609DD"/>
    <w:rsid w:val="00063A5F"/>
    <w:rsid w:val="00067315"/>
    <w:rsid w:val="0006772B"/>
    <w:rsid w:val="00073C0A"/>
    <w:rsid w:val="00082261"/>
    <w:rsid w:val="000A4B5E"/>
    <w:rsid w:val="000D7F09"/>
    <w:rsid w:val="000E0ECF"/>
    <w:rsid w:val="00101B05"/>
    <w:rsid w:val="00107730"/>
    <w:rsid w:val="0011287E"/>
    <w:rsid w:val="0013598D"/>
    <w:rsid w:val="00145C00"/>
    <w:rsid w:val="00150103"/>
    <w:rsid w:val="00155717"/>
    <w:rsid w:val="00182E80"/>
    <w:rsid w:val="001A1BED"/>
    <w:rsid w:val="001A6499"/>
    <w:rsid w:val="001B7D32"/>
    <w:rsid w:val="001C1754"/>
    <w:rsid w:val="001D291B"/>
    <w:rsid w:val="001E61A9"/>
    <w:rsid w:val="001F6358"/>
    <w:rsid w:val="00200ACB"/>
    <w:rsid w:val="002025C3"/>
    <w:rsid w:val="00210012"/>
    <w:rsid w:val="0021061B"/>
    <w:rsid w:val="0021090A"/>
    <w:rsid w:val="002118AA"/>
    <w:rsid w:val="002126B4"/>
    <w:rsid w:val="00214B02"/>
    <w:rsid w:val="00215F86"/>
    <w:rsid w:val="00231120"/>
    <w:rsid w:val="00240C80"/>
    <w:rsid w:val="00254E2F"/>
    <w:rsid w:val="00257BBA"/>
    <w:rsid w:val="002616A2"/>
    <w:rsid w:val="00263F1C"/>
    <w:rsid w:val="00265778"/>
    <w:rsid w:val="00271C28"/>
    <w:rsid w:val="00273433"/>
    <w:rsid w:val="0027488D"/>
    <w:rsid w:val="00276FA8"/>
    <w:rsid w:val="00285DD2"/>
    <w:rsid w:val="00286607"/>
    <w:rsid w:val="0029159D"/>
    <w:rsid w:val="002931B0"/>
    <w:rsid w:val="00297C52"/>
    <w:rsid w:val="002B0004"/>
    <w:rsid w:val="002B14F3"/>
    <w:rsid w:val="002D590B"/>
    <w:rsid w:val="002D715C"/>
    <w:rsid w:val="002E3A8D"/>
    <w:rsid w:val="002E4692"/>
    <w:rsid w:val="002F3109"/>
    <w:rsid w:val="002F7112"/>
    <w:rsid w:val="00312753"/>
    <w:rsid w:val="00320D42"/>
    <w:rsid w:val="0032188D"/>
    <w:rsid w:val="0033432B"/>
    <w:rsid w:val="00337092"/>
    <w:rsid w:val="00337CDA"/>
    <w:rsid w:val="0034243B"/>
    <w:rsid w:val="00344265"/>
    <w:rsid w:val="0037352A"/>
    <w:rsid w:val="00383335"/>
    <w:rsid w:val="003A29B1"/>
    <w:rsid w:val="003A29E8"/>
    <w:rsid w:val="003A4D41"/>
    <w:rsid w:val="003C2E5D"/>
    <w:rsid w:val="003E1151"/>
    <w:rsid w:val="00416949"/>
    <w:rsid w:val="00421446"/>
    <w:rsid w:val="004253C6"/>
    <w:rsid w:val="00433158"/>
    <w:rsid w:val="0043382C"/>
    <w:rsid w:val="00433FC3"/>
    <w:rsid w:val="00436E82"/>
    <w:rsid w:val="004438D6"/>
    <w:rsid w:val="00444AE7"/>
    <w:rsid w:val="00446D59"/>
    <w:rsid w:val="00450B8D"/>
    <w:rsid w:val="00452D23"/>
    <w:rsid w:val="00464EFF"/>
    <w:rsid w:val="0047118A"/>
    <w:rsid w:val="00475D4D"/>
    <w:rsid w:val="00476595"/>
    <w:rsid w:val="0047746F"/>
    <w:rsid w:val="00481168"/>
    <w:rsid w:val="00487DE7"/>
    <w:rsid w:val="004919DC"/>
    <w:rsid w:val="00491E84"/>
    <w:rsid w:val="00492E4A"/>
    <w:rsid w:val="004937C9"/>
    <w:rsid w:val="004A5DC9"/>
    <w:rsid w:val="004B01F2"/>
    <w:rsid w:val="004B1691"/>
    <w:rsid w:val="004B3E89"/>
    <w:rsid w:val="004D4E0A"/>
    <w:rsid w:val="004D72F6"/>
    <w:rsid w:val="004F0075"/>
    <w:rsid w:val="004F4204"/>
    <w:rsid w:val="00511221"/>
    <w:rsid w:val="00553035"/>
    <w:rsid w:val="005542B5"/>
    <w:rsid w:val="005646EA"/>
    <w:rsid w:val="0056662A"/>
    <w:rsid w:val="00571A6C"/>
    <w:rsid w:val="00572E81"/>
    <w:rsid w:val="00586A41"/>
    <w:rsid w:val="005A1A8C"/>
    <w:rsid w:val="005A3FA3"/>
    <w:rsid w:val="005B5A63"/>
    <w:rsid w:val="005B6B24"/>
    <w:rsid w:val="005C4567"/>
    <w:rsid w:val="005E2C0E"/>
    <w:rsid w:val="005E48E4"/>
    <w:rsid w:val="005F06D7"/>
    <w:rsid w:val="005F3039"/>
    <w:rsid w:val="00605D20"/>
    <w:rsid w:val="0060638D"/>
    <w:rsid w:val="00621658"/>
    <w:rsid w:val="00623D4E"/>
    <w:rsid w:val="00630218"/>
    <w:rsid w:val="00642435"/>
    <w:rsid w:val="0065569D"/>
    <w:rsid w:val="00667C77"/>
    <w:rsid w:val="00670913"/>
    <w:rsid w:val="00671E37"/>
    <w:rsid w:val="00687AC2"/>
    <w:rsid w:val="00694A59"/>
    <w:rsid w:val="006C12F2"/>
    <w:rsid w:val="006C3EE7"/>
    <w:rsid w:val="006F0AC0"/>
    <w:rsid w:val="006F1C56"/>
    <w:rsid w:val="00705DED"/>
    <w:rsid w:val="00715DD7"/>
    <w:rsid w:val="007236B8"/>
    <w:rsid w:val="007301A8"/>
    <w:rsid w:val="0073725C"/>
    <w:rsid w:val="00740869"/>
    <w:rsid w:val="007424C6"/>
    <w:rsid w:val="00743957"/>
    <w:rsid w:val="007463AD"/>
    <w:rsid w:val="0075310C"/>
    <w:rsid w:val="00757EFA"/>
    <w:rsid w:val="0076433B"/>
    <w:rsid w:val="00774FE6"/>
    <w:rsid w:val="00777A86"/>
    <w:rsid w:val="00792104"/>
    <w:rsid w:val="007A665B"/>
    <w:rsid w:val="007B063F"/>
    <w:rsid w:val="007C2C97"/>
    <w:rsid w:val="007D7EAA"/>
    <w:rsid w:val="007F4D52"/>
    <w:rsid w:val="007F6C77"/>
    <w:rsid w:val="0080131F"/>
    <w:rsid w:val="00804AEF"/>
    <w:rsid w:val="00811016"/>
    <w:rsid w:val="008158BA"/>
    <w:rsid w:val="00824F8C"/>
    <w:rsid w:val="00826BE9"/>
    <w:rsid w:val="0082710D"/>
    <w:rsid w:val="00836DAE"/>
    <w:rsid w:val="00847218"/>
    <w:rsid w:val="00867077"/>
    <w:rsid w:val="00875BFE"/>
    <w:rsid w:val="00883C7A"/>
    <w:rsid w:val="00885276"/>
    <w:rsid w:val="008C01B2"/>
    <w:rsid w:val="008D15BE"/>
    <w:rsid w:val="008E19B9"/>
    <w:rsid w:val="008E6473"/>
    <w:rsid w:val="008F6A7B"/>
    <w:rsid w:val="0091290E"/>
    <w:rsid w:val="0091781C"/>
    <w:rsid w:val="00923A75"/>
    <w:rsid w:val="0092474E"/>
    <w:rsid w:val="00924AA3"/>
    <w:rsid w:val="009348FC"/>
    <w:rsid w:val="0093506A"/>
    <w:rsid w:val="00941653"/>
    <w:rsid w:val="00943952"/>
    <w:rsid w:val="00960B05"/>
    <w:rsid w:val="00971A98"/>
    <w:rsid w:val="00987177"/>
    <w:rsid w:val="00991765"/>
    <w:rsid w:val="00995C9C"/>
    <w:rsid w:val="009A1219"/>
    <w:rsid w:val="009A17CF"/>
    <w:rsid w:val="009A63A0"/>
    <w:rsid w:val="009B24EC"/>
    <w:rsid w:val="009B49DB"/>
    <w:rsid w:val="009B6623"/>
    <w:rsid w:val="009C7007"/>
    <w:rsid w:val="009D0D2C"/>
    <w:rsid w:val="009E54D1"/>
    <w:rsid w:val="00A06E77"/>
    <w:rsid w:val="00A1464F"/>
    <w:rsid w:val="00A35E30"/>
    <w:rsid w:val="00A37763"/>
    <w:rsid w:val="00A37C86"/>
    <w:rsid w:val="00A40D69"/>
    <w:rsid w:val="00A42A8E"/>
    <w:rsid w:val="00A44D25"/>
    <w:rsid w:val="00A57424"/>
    <w:rsid w:val="00A61A74"/>
    <w:rsid w:val="00A62E0F"/>
    <w:rsid w:val="00A73ED8"/>
    <w:rsid w:val="00A808C4"/>
    <w:rsid w:val="00A82F79"/>
    <w:rsid w:val="00A846B6"/>
    <w:rsid w:val="00A84B90"/>
    <w:rsid w:val="00A87D11"/>
    <w:rsid w:val="00AB1BA9"/>
    <w:rsid w:val="00AB4370"/>
    <w:rsid w:val="00AB6C6D"/>
    <w:rsid w:val="00AC3B2C"/>
    <w:rsid w:val="00AD16AD"/>
    <w:rsid w:val="00AD1748"/>
    <w:rsid w:val="00AD40A5"/>
    <w:rsid w:val="00AF1345"/>
    <w:rsid w:val="00AF142F"/>
    <w:rsid w:val="00AF597A"/>
    <w:rsid w:val="00B042FE"/>
    <w:rsid w:val="00B1125C"/>
    <w:rsid w:val="00B11FCF"/>
    <w:rsid w:val="00B14545"/>
    <w:rsid w:val="00B15268"/>
    <w:rsid w:val="00B32DE4"/>
    <w:rsid w:val="00B34F8F"/>
    <w:rsid w:val="00B35314"/>
    <w:rsid w:val="00B40EDA"/>
    <w:rsid w:val="00B44322"/>
    <w:rsid w:val="00B47915"/>
    <w:rsid w:val="00B634A6"/>
    <w:rsid w:val="00B63E03"/>
    <w:rsid w:val="00B6472A"/>
    <w:rsid w:val="00B67BDD"/>
    <w:rsid w:val="00B74BA8"/>
    <w:rsid w:val="00B9351B"/>
    <w:rsid w:val="00B93A43"/>
    <w:rsid w:val="00BB4FF0"/>
    <w:rsid w:val="00BC1D2E"/>
    <w:rsid w:val="00BC74EF"/>
    <w:rsid w:val="00BC792C"/>
    <w:rsid w:val="00BD063C"/>
    <w:rsid w:val="00BF0370"/>
    <w:rsid w:val="00BF57CC"/>
    <w:rsid w:val="00C0131F"/>
    <w:rsid w:val="00C33D4B"/>
    <w:rsid w:val="00C51D9E"/>
    <w:rsid w:val="00C666F0"/>
    <w:rsid w:val="00C7303F"/>
    <w:rsid w:val="00C7326D"/>
    <w:rsid w:val="00C92B56"/>
    <w:rsid w:val="00C94D44"/>
    <w:rsid w:val="00CA5E65"/>
    <w:rsid w:val="00CB6A89"/>
    <w:rsid w:val="00CD48B4"/>
    <w:rsid w:val="00CE4D30"/>
    <w:rsid w:val="00CE66EA"/>
    <w:rsid w:val="00CE6C8C"/>
    <w:rsid w:val="00CF1AFE"/>
    <w:rsid w:val="00D00C04"/>
    <w:rsid w:val="00D05F2F"/>
    <w:rsid w:val="00D1112E"/>
    <w:rsid w:val="00D12FFF"/>
    <w:rsid w:val="00D23D16"/>
    <w:rsid w:val="00D2460F"/>
    <w:rsid w:val="00D25F65"/>
    <w:rsid w:val="00D30821"/>
    <w:rsid w:val="00D41174"/>
    <w:rsid w:val="00D42A4D"/>
    <w:rsid w:val="00D61170"/>
    <w:rsid w:val="00D6353B"/>
    <w:rsid w:val="00D66416"/>
    <w:rsid w:val="00D67E70"/>
    <w:rsid w:val="00D7343D"/>
    <w:rsid w:val="00D95204"/>
    <w:rsid w:val="00D958DE"/>
    <w:rsid w:val="00D95DE9"/>
    <w:rsid w:val="00DA05D3"/>
    <w:rsid w:val="00DA5AA8"/>
    <w:rsid w:val="00DB3192"/>
    <w:rsid w:val="00DB376A"/>
    <w:rsid w:val="00DB7652"/>
    <w:rsid w:val="00DC1340"/>
    <w:rsid w:val="00DC6C31"/>
    <w:rsid w:val="00DD5817"/>
    <w:rsid w:val="00DD7E2C"/>
    <w:rsid w:val="00DE34E5"/>
    <w:rsid w:val="00DE375D"/>
    <w:rsid w:val="00DF08E3"/>
    <w:rsid w:val="00E005D5"/>
    <w:rsid w:val="00E016EB"/>
    <w:rsid w:val="00E03C1A"/>
    <w:rsid w:val="00E30547"/>
    <w:rsid w:val="00E349E0"/>
    <w:rsid w:val="00E44DC8"/>
    <w:rsid w:val="00E73AA4"/>
    <w:rsid w:val="00E75B5C"/>
    <w:rsid w:val="00E82B62"/>
    <w:rsid w:val="00E83059"/>
    <w:rsid w:val="00E93FD3"/>
    <w:rsid w:val="00EA2ACC"/>
    <w:rsid w:val="00EA44A1"/>
    <w:rsid w:val="00EA5B6E"/>
    <w:rsid w:val="00EA5F0C"/>
    <w:rsid w:val="00EA79A4"/>
    <w:rsid w:val="00EB0965"/>
    <w:rsid w:val="00EC09DB"/>
    <w:rsid w:val="00EC2279"/>
    <w:rsid w:val="00EC3A87"/>
    <w:rsid w:val="00EC62A6"/>
    <w:rsid w:val="00EE09A7"/>
    <w:rsid w:val="00EF6ACB"/>
    <w:rsid w:val="00EF7251"/>
    <w:rsid w:val="00F00F85"/>
    <w:rsid w:val="00F43C97"/>
    <w:rsid w:val="00F607EF"/>
    <w:rsid w:val="00F622AD"/>
    <w:rsid w:val="00F72A4E"/>
    <w:rsid w:val="00F8146A"/>
    <w:rsid w:val="00F968A7"/>
    <w:rsid w:val="00FB1BD9"/>
    <w:rsid w:val="00FB2769"/>
    <w:rsid w:val="00FC0DD3"/>
    <w:rsid w:val="00FC112B"/>
    <w:rsid w:val="00FC2DDE"/>
    <w:rsid w:val="00FC3E79"/>
    <w:rsid w:val="00FD14A0"/>
    <w:rsid w:val="00FD6698"/>
    <w:rsid w:val="00FE4174"/>
    <w:rsid w:val="00FE7CF9"/>
    <w:rsid w:val="00FF2E2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rules v:ext="edit">
        <o:r id="V:Rule1" type="callout" idref="#_x0000_s1029"/>
        <o:r id="V:Rule2" type="callout" idref="#_x0000_s1030"/>
        <o:r id="V:Rule3" type="callout" idref="#_x0000_s1031"/>
        <o:r id="V:Rule4" type="callout" idref="#_x0000_s1032"/>
        <o:r id="V:Rule5" type="connector" idref="#_x0000_s1028"/>
      </o:rules>
    </o:shapelayout>
  </w:shapeDefaults>
  <w:decimalSymbol w:val="."/>
  <w:listSeparator w:val=";"/>
  <w14:docId w14:val="6E2B68AC"/>
  <w15:docId w15:val="{B4650110-71F5-8543-9B97-526FAC503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07730"/>
    <w:pPr>
      <w:widowControl w:val="0"/>
      <w:autoSpaceDE w:val="0"/>
      <w:autoSpaceDN w:val="0"/>
      <w:spacing w:after="0" w:line="360" w:lineRule="auto"/>
      <w:jc w:val="both"/>
    </w:pPr>
    <w:rPr>
      <w:rFonts w:ascii="Arial" w:eastAsia="Arial MT" w:hAnsi="Arial" w:cs="Arial MT"/>
    </w:rPr>
  </w:style>
  <w:style w:type="paragraph" w:styleId="Balk1">
    <w:name w:val="heading 1"/>
    <w:basedOn w:val="Normal"/>
    <w:next w:val="Normal"/>
    <w:link w:val="Balk1Char"/>
    <w:uiPriority w:val="9"/>
    <w:qFormat/>
    <w:rsid w:val="00E83059"/>
    <w:pPr>
      <w:keepNext/>
      <w:keepLines/>
      <w:widowControl/>
      <w:autoSpaceDE/>
      <w:autoSpaceDN/>
      <w:spacing w:before="480"/>
      <w:outlineLvl w:val="0"/>
    </w:pPr>
    <w:rPr>
      <w:rFonts w:eastAsiaTheme="majorEastAsia" w:cstheme="majorBidi"/>
      <w:b/>
      <w:bCs/>
      <w:color w:val="000000" w:themeColor="text1"/>
      <w:szCs w:val="28"/>
    </w:rPr>
  </w:style>
  <w:style w:type="paragraph" w:styleId="Balk2">
    <w:name w:val="heading 2"/>
    <w:basedOn w:val="Normal"/>
    <w:next w:val="Normal"/>
    <w:link w:val="Balk2Char"/>
    <w:uiPriority w:val="9"/>
    <w:unhideWhenUsed/>
    <w:qFormat/>
    <w:rsid w:val="00E83059"/>
    <w:pPr>
      <w:keepNext/>
      <w:keepLines/>
      <w:spacing w:before="200"/>
      <w:ind w:left="360"/>
      <w:outlineLvl w:val="1"/>
    </w:pPr>
    <w:rPr>
      <w:rFonts w:eastAsiaTheme="majorEastAsia" w:cstheme="majorBidi"/>
      <w:b/>
      <w:bCs/>
      <w:color w:val="000000" w:themeColor="text1"/>
      <w:szCs w:val="2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E83059"/>
    <w:rPr>
      <w:rFonts w:ascii="Times New Roman" w:eastAsiaTheme="majorEastAsia" w:hAnsi="Times New Roman" w:cstheme="majorBidi"/>
      <w:b/>
      <w:bCs/>
      <w:color w:val="000000" w:themeColor="text1"/>
      <w:sz w:val="24"/>
      <w:szCs w:val="28"/>
    </w:rPr>
  </w:style>
  <w:style w:type="character" w:customStyle="1" w:styleId="Balk2Char">
    <w:name w:val="Başlık 2 Char"/>
    <w:basedOn w:val="VarsaylanParagrafYazTipi"/>
    <w:link w:val="Balk2"/>
    <w:uiPriority w:val="9"/>
    <w:rsid w:val="00E83059"/>
    <w:rPr>
      <w:rFonts w:ascii="Times New Roman" w:eastAsiaTheme="majorEastAsia" w:hAnsi="Times New Roman" w:cstheme="majorBidi"/>
      <w:b/>
      <w:bCs/>
      <w:color w:val="000000" w:themeColor="text1"/>
      <w:sz w:val="24"/>
      <w:szCs w:val="26"/>
      <w:lang w:val="en-GB"/>
    </w:rPr>
  </w:style>
  <w:style w:type="paragraph" w:styleId="KonuBal">
    <w:name w:val="Title"/>
    <w:basedOn w:val="Normal"/>
    <w:next w:val="Normal"/>
    <w:link w:val="KonuBalChar"/>
    <w:uiPriority w:val="1"/>
    <w:qFormat/>
    <w:rsid w:val="0027488D"/>
    <w:pPr>
      <w:pBdr>
        <w:bottom w:val="single" w:sz="8" w:space="4" w:color="4F81BD" w:themeColor="accent1"/>
      </w:pBdr>
      <w:spacing w:after="300"/>
      <w:contextualSpacing/>
    </w:pPr>
    <w:rPr>
      <w:rFonts w:eastAsiaTheme="majorEastAsia" w:cstheme="majorBidi"/>
      <w:b/>
      <w:spacing w:val="5"/>
      <w:kern w:val="28"/>
      <w:sz w:val="36"/>
      <w:szCs w:val="52"/>
    </w:rPr>
  </w:style>
  <w:style w:type="character" w:customStyle="1" w:styleId="KonuBalChar">
    <w:name w:val="Konu Başlığı Char"/>
    <w:basedOn w:val="VarsaylanParagrafYazTipi"/>
    <w:link w:val="KonuBal"/>
    <w:uiPriority w:val="1"/>
    <w:rsid w:val="0027488D"/>
    <w:rPr>
      <w:rFonts w:ascii="Times New Roman" w:eastAsiaTheme="majorEastAsia" w:hAnsi="Times New Roman" w:cstheme="majorBidi"/>
      <w:b/>
      <w:spacing w:val="5"/>
      <w:kern w:val="28"/>
      <w:sz w:val="36"/>
      <w:szCs w:val="52"/>
      <w:lang w:val="en-GB"/>
    </w:rPr>
  </w:style>
  <w:style w:type="paragraph" w:styleId="ListeParagraf">
    <w:name w:val="List Paragraph"/>
    <w:basedOn w:val="Normal"/>
    <w:uiPriority w:val="1"/>
    <w:qFormat/>
    <w:rsid w:val="00586A41"/>
    <w:pPr>
      <w:ind w:left="356"/>
    </w:pPr>
  </w:style>
  <w:style w:type="paragraph" w:styleId="BalonMetni">
    <w:name w:val="Balloon Text"/>
    <w:basedOn w:val="Normal"/>
    <w:link w:val="BalonMetniChar"/>
    <w:uiPriority w:val="99"/>
    <w:semiHidden/>
    <w:unhideWhenUsed/>
    <w:rsid w:val="00475D4D"/>
    <w:pPr>
      <w:spacing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475D4D"/>
    <w:rPr>
      <w:rFonts w:ascii="Tahoma" w:eastAsia="Arial MT" w:hAnsi="Tahoma" w:cs="Tahoma"/>
      <w:sz w:val="16"/>
      <w:szCs w:val="16"/>
    </w:rPr>
  </w:style>
  <w:style w:type="paragraph" w:customStyle="1" w:styleId="TableParagraph">
    <w:name w:val="Table Paragraph"/>
    <w:basedOn w:val="Normal"/>
    <w:uiPriority w:val="1"/>
    <w:qFormat/>
    <w:rsid w:val="00475D4D"/>
    <w:pPr>
      <w:spacing w:line="240" w:lineRule="auto"/>
      <w:ind w:left="112"/>
      <w:jc w:val="left"/>
    </w:pPr>
    <w:rPr>
      <w:rFonts w:ascii="Arial MT" w:hAnsi="Arial MT"/>
    </w:rPr>
  </w:style>
  <w:style w:type="character" w:styleId="AklamaBavurusu">
    <w:name w:val="annotation reference"/>
    <w:basedOn w:val="VarsaylanParagrafYazTipi"/>
    <w:uiPriority w:val="99"/>
    <w:semiHidden/>
    <w:unhideWhenUsed/>
    <w:rsid w:val="004937C9"/>
    <w:rPr>
      <w:sz w:val="16"/>
      <w:szCs w:val="16"/>
    </w:rPr>
  </w:style>
  <w:style w:type="paragraph" w:styleId="AklamaMetni">
    <w:name w:val="annotation text"/>
    <w:basedOn w:val="Normal"/>
    <w:link w:val="AklamaMetniChar"/>
    <w:uiPriority w:val="99"/>
    <w:semiHidden/>
    <w:unhideWhenUsed/>
    <w:rsid w:val="004937C9"/>
    <w:pPr>
      <w:spacing w:line="240" w:lineRule="auto"/>
    </w:pPr>
    <w:rPr>
      <w:sz w:val="20"/>
      <w:szCs w:val="20"/>
    </w:rPr>
  </w:style>
  <w:style w:type="character" w:customStyle="1" w:styleId="AklamaMetniChar">
    <w:name w:val="Açıklama Metni Char"/>
    <w:basedOn w:val="VarsaylanParagrafYazTipi"/>
    <w:link w:val="AklamaMetni"/>
    <w:uiPriority w:val="99"/>
    <w:semiHidden/>
    <w:rsid w:val="004937C9"/>
    <w:rPr>
      <w:rFonts w:ascii="Times New Roman" w:eastAsia="Arial MT" w:hAnsi="Times New Roman" w:cs="Arial MT"/>
      <w:sz w:val="20"/>
      <w:szCs w:val="20"/>
    </w:rPr>
  </w:style>
  <w:style w:type="paragraph" w:styleId="AklamaKonusu">
    <w:name w:val="annotation subject"/>
    <w:basedOn w:val="AklamaMetni"/>
    <w:next w:val="AklamaMetni"/>
    <w:link w:val="AklamaKonusuChar"/>
    <w:uiPriority w:val="99"/>
    <w:semiHidden/>
    <w:unhideWhenUsed/>
    <w:rsid w:val="004937C9"/>
    <w:rPr>
      <w:b/>
      <w:bCs/>
    </w:rPr>
  </w:style>
  <w:style w:type="character" w:customStyle="1" w:styleId="AklamaKonusuChar">
    <w:name w:val="Açıklama Konusu Char"/>
    <w:basedOn w:val="AklamaMetniChar"/>
    <w:link w:val="AklamaKonusu"/>
    <w:uiPriority w:val="99"/>
    <w:semiHidden/>
    <w:rsid w:val="004937C9"/>
    <w:rPr>
      <w:rFonts w:ascii="Times New Roman" w:eastAsia="Arial MT" w:hAnsi="Times New Roman" w:cs="Arial MT"/>
      <w:b/>
      <w:bCs/>
      <w:sz w:val="20"/>
      <w:szCs w:val="20"/>
    </w:rPr>
  </w:style>
  <w:style w:type="table" w:styleId="TabloKlavuzu">
    <w:name w:val="Table Grid"/>
    <w:basedOn w:val="NormalTablo"/>
    <w:uiPriority w:val="59"/>
    <w:rsid w:val="00450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Kpr">
    <w:name w:val="Hyperlink"/>
    <w:basedOn w:val="VarsaylanParagrafYazTipi"/>
    <w:uiPriority w:val="99"/>
    <w:unhideWhenUsed/>
    <w:rsid w:val="00C51D9E"/>
    <w:rPr>
      <w:color w:val="0000FF" w:themeColor="hyperlink"/>
      <w:u w:val="single"/>
    </w:rPr>
  </w:style>
  <w:style w:type="paragraph" w:styleId="TBal">
    <w:name w:val="TOC Heading"/>
    <w:basedOn w:val="Balk1"/>
    <w:next w:val="Normal"/>
    <w:uiPriority w:val="39"/>
    <w:semiHidden/>
    <w:unhideWhenUsed/>
    <w:qFormat/>
    <w:rsid w:val="00B67BDD"/>
    <w:pPr>
      <w:spacing w:line="276" w:lineRule="auto"/>
      <w:jc w:val="left"/>
      <w:outlineLvl w:val="9"/>
    </w:pPr>
    <w:rPr>
      <w:rFonts w:asciiTheme="majorHAnsi" w:hAnsiTheme="majorHAnsi"/>
      <w:color w:val="365F91" w:themeColor="accent1" w:themeShade="BF"/>
      <w:sz w:val="28"/>
    </w:rPr>
  </w:style>
  <w:style w:type="paragraph" w:styleId="T1">
    <w:name w:val="toc 1"/>
    <w:basedOn w:val="Normal"/>
    <w:next w:val="Normal"/>
    <w:autoRedefine/>
    <w:uiPriority w:val="39"/>
    <w:unhideWhenUsed/>
    <w:rsid w:val="00B67BDD"/>
    <w:pPr>
      <w:spacing w:after="100"/>
    </w:pPr>
  </w:style>
  <w:style w:type="paragraph" w:styleId="stBilgi">
    <w:name w:val="header"/>
    <w:basedOn w:val="Normal"/>
    <w:link w:val="stBilgiChar"/>
    <w:uiPriority w:val="99"/>
    <w:semiHidden/>
    <w:unhideWhenUsed/>
    <w:rsid w:val="00B67BDD"/>
    <w:pPr>
      <w:tabs>
        <w:tab w:val="center" w:pos="4680"/>
        <w:tab w:val="right" w:pos="9360"/>
      </w:tabs>
      <w:spacing w:line="240" w:lineRule="auto"/>
    </w:pPr>
  </w:style>
  <w:style w:type="character" w:customStyle="1" w:styleId="stBilgiChar">
    <w:name w:val="Üst Bilgi Char"/>
    <w:basedOn w:val="VarsaylanParagrafYazTipi"/>
    <w:link w:val="stBilgi"/>
    <w:uiPriority w:val="99"/>
    <w:semiHidden/>
    <w:rsid w:val="00B67BDD"/>
    <w:rPr>
      <w:rFonts w:ascii="Arial" w:eastAsia="Arial MT" w:hAnsi="Arial" w:cs="Arial MT"/>
    </w:rPr>
  </w:style>
  <w:style w:type="paragraph" w:styleId="AltBilgi">
    <w:name w:val="footer"/>
    <w:basedOn w:val="Normal"/>
    <w:link w:val="AltBilgiChar"/>
    <w:uiPriority w:val="99"/>
    <w:unhideWhenUsed/>
    <w:rsid w:val="00B67BDD"/>
    <w:pPr>
      <w:tabs>
        <w:tab w:val="center" w:pos="4680"/>
        <w:tab w:val="right" w:pos="9360"/>
      </w:tabs>
      <w:spacing w:line="240" w:lineRule="auto"/>
    </w:pPr>
  </w:style>
  <w:style w:type="character" w:customStyle="1" w:styleId="AltBilgiChar">
    <w:name w:val="Alt Bilgi Char"/>
    <w:basedOn w:val="VarsaylanParagrafYazTipi"/>
    <w:link w:val="AltBilgi"/>
    <w:uiPriority w:val="99"/>
    <w:rsid w:val="00B67BDD"/>
    <w:rPr>
      <w:rFonts w:ascii="Arial" w:eastAsia="Arial MT" w:hAnsi="Arial" w:cs="Arial MT"/>
    </w:rPr>
  </w:style>
  <w:style w:type="character" w:styleId="KitapBal">
    <w:name w:val="Book Title"/>
    <w:basedOn w:val="VarsaylanParagrafYazTipi"/>
    <w:uiPriority w:val="33"/>
    <w:qFormat/>
    <w:rsid w:val="00867077"/>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2D23F27-1AF9-496A-BC7C-AD385A5E2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13</Pages>
  <Words>2516</Words>
  <Characters>14344</Characters>
  <Application>Microsoft Office Word</Application>
  <DocSecurity>0</DocSecurity>
  <Lines>119</Lines>
  <Paragraphs>33</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Dzhansu Altunkalach</cp:lastModifiedBy>
  <cp:revision>2</cp:revision>
  <dcterms:created xsi:type="dcterms:W3CDTF">2022-04-20T13:05:00Z</dcterms:created>
  <dcterms:modified xsi:type="dcterms:W3CDTF">2022-04-22T09:38:00Z</dcterms:modified>
</cp:coreProperties>
</file>